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themeColor="background1"/>
  <w:body>
    <w:p w14:paraId="00000001">
      <w:pPr>
        <w:spacing w:line="240" w:lineRule="auto"/>
        <w:rPr>
          <w:rFonts w:hint="default" w:ascii="Times New Roman" w:hAnsi="Times New Roman" w:cs="Times New Roman"/>
          <w:b w:val="0"/>
          <w:color w:val="auto"/>
        </w:rPr>
      </w:pPr>
      <w:r>
        <w:rPr>
          <w:rFonts w:hint="default" w:ascii="Times New Roman" w:hAnsi="Times New Roman" w:cs="Times New Roman"/>
          <w:color w:val="auto"/>
          <w:rtl w:val="0"/>
        </w:rPr>
        <w:t>НАЦІОНАЛЬНИЙ ТЕХНІЧНИЙ УНІВЕРСИТЕТ УКРАЇНИ</w:t>
      </w:r>
    </w:p>
    <w:p w14:paraId="00000002">
      <w:pPr>
        <w:spacing w:line="240" w:lineRule="auto"/>
        <w:rPr>
          <w:rFonts w:hint="default" w:ascii="Times New Roman" w:hAnsi="Times New Roman" w:cs="Times New Roman"/>
          <w:b w:val="0"/>
          <w:color w:val="auto"/>
        </w:rPr>
      </w:pPr>
      <w:r>
        <w:rPr>
          <w:rFonts w:hint="default" w:ascii="Times New Roman" w:hAnsi="Times New Roman" w:cs="Times New Roman"/>
          <w:color w:val="auto"/>
          <w:rtl w:val="0"/>
        </w:rPr>
        <w:t>«КИЇВСЬКИЙ ПОЛІТЕХНІЧНИЙ ІНСТИТУТ</w:t>
      </w:r>
      <w:r>
        <w:rPr>
          <w:rFonts w:hint="default" w:ascii="Times New Roman" w:hAnsi="Times New Roman" w:cs="Times New Roman"/>
          <w:color w:val="auto"/>
          <w:rtl w:val="0"/>
        </w:rPr>
        <w:br w:type="textWrapping"/>
      </w:r>
      <w:r>
        <w:rPr>
          <w:rFonts w:hint="default" w:ascii="Times New Roman" w:hAnsi="Times New Roman" w:cs="Times New Roman"/>
          <w:color w:val="auto"/>
          <w:rtl w:val="0"/>
        </w:rPr>
        <w:t>імені ІГОРЯ СІКОРСЬКОГО»</w:t>
      </w:r>
    </w:p>
    <w:p w14:paraId="00000003">
      <w:pPr>
        <w:tabs>
          <w:tab w:val="left" w:pos="9356"/>
        </w:tabs>
        <w:spacing w:before="120" w:line="240" w:lineRule="auto"/>
        <w:rPr>
          <w:rFonts w:hint="default" w:ascii="Times New Roman" w:hAnsi="Times New Roman" w:cs="Times New Roman"/>
          <w:b w:val="0"/>
          <w:color w:val="auto"/>
        </w:rPr>
      </w:pPr>
      <w:r>
        <w:rPr>
          <w:rFonts w:hint="default" w:ascii="Times New Roman" w:hAnsi="Times New Roman" w:cs="Times New Roman"/>
          <w:color w:val="auto"/>
          <w:rtl w:val="0"/>
        </w:rPr>
        <w:t>Факультет прикладної математики</w:t>
      </w:r>
    </w:p>
    <w:p w14:paraId="00000004">
      <w:pPr>
        <w:tabs>
          <w:tab w:val="left" w:pos="9356"/>
        </w:tabs>
        <w:spacing w:before="120" w:line="240" w:lineRule="auto"/>
        <w:rPr>
          <w:rFonts w:hint="default" w:ascii="Times New Roman" w:hAnsi="Times New Roman" w:cs="Times New Roman"/>
          <w:b w:val="0"/>
          <w:color w:val="auto"/>
        </w:rPr>
      </w:pPr>
      <w:r>
        <w:rPr>
          <w:rFonts w:hint="default" w:ascii="Times New Roman" w:hAnsi="Times New Roman" w:cs="Times New Roman"/>
          <w:color w:val="auto"/>
          <w:rtl w:val="0"/>
        </w:rPr>
        <w:t xml:space="preserve">Кафедра системного програмування і </w:t>
      </w:r>
    </w:p>
    <w:p w14:paraId="00000005">
      <w:pPr>
        <w:tabs>
          <w:tab w:val="left" w:pos="9356"/>
        </w:tabs>
        <w:spacing w:before="120" w:line="240" w:lineRule="auto"/>
        <w:rPr>
          <w:rFonts w:hint="default" w:ascii="Times New Roman" w:hAnsi="Times New Roman" w:cs="Times New Roman"/>
          <w:b w:val="0"/>
          <w:color w:val="auto"/>
        </w:rPr>
      </w:pPr>
      <w:r>
        <w:rPr>
          <w:rFonts w:hint="default" w:ascii="Times New Roman" w:hAnsi="Times New Roman" w:cs="Times New Roman"/>
          <w:color w:val="auto"/>
          <w:rtl w:val="0"/>
        </w:rPr>
        <w:t>спеціалізованих комп’ютерних систем</w:t>
      </w:r>
    </w:p>
    <w:p w14:paraId="00000006">
      <w:pPr>
        <w:tabs>
          <w:tab w:val="left" w:pos="8903"/>
          <w:tab w:val="left" w:pos="9631"/>
        </w:tabs>
        <w:spacing w:line="240" w:lineRule="auto"/>
        <w:rPr>
          <w:rFonts w:hint="default" w:ascii="Times New Roman" w:hAnsi="Times New Roman" w:cs="Times New Roman"/>
          <w:b w:val="0"/>
          <w:color w:val="auto"/>
        </w:rPr>
      </w:pPr>
    </w:p>
    <w:tbl>
      <w:tblPr>
        <w:tblStyle w:val="14"/>
        <w:tblW w:w="9116" w:type="dxa"/>
        <w:tblInd w:w="-108" w:type="dxa"/>
        <w:tblLayout w:type="fixed"/>
        <w:tblCellMar>
          <w:top w:w="0" w:type="dxa"/>
          <w:left w:w="108" w:type="dxa"/>
          <w:bottom w:w="0" w:type="dxa"/>
          <w:right w:w="108" w:type="dxa"/>
        </w:tblCellMar>
      </w:tblPr>
      <w:tblGrid>
        <w:gridCol w:w="5211"/>
        <w:gridCol w:w="3905"/>
      </w:tblGrid>
      <w:tr w14:paraId="008C03CC">
        <w:tblPrEx>
          <w:tblCellMar>
            <w:top w:w="0" w:type="dxa"/>
            <w:left w:w="108" w:type="dxa"/>
            <w:bottom w:w="0" w:type="dxa"/>
            <w:right w:w="108" w:type="dxa"/>
          </w:tblCellMar>
        </w:tblPrEx>
        <w:tc>
          <w:tcPr>
            <w:vAlign w:val="top"/>
          </w:tcPr>
          <w:p w14:paraId="00000007">
            <w:pPr>
              <w:tabs>
                <w:tab w:val="left" w:pos="9631"/>
              </w:tabs>
              <w:spacing w:line="240" w:lineRule="auto"/>
              <w:jc w:val="left"/>
              <w:rPr>
                <w:rFonts w:hint="default" w:ascii="Times New Roman" w:hAnsi="Times New Roman" w:cs="Times New Roman"/>
                <w:b w:val="0"/>
                <w:color w:val="auto"/>
                <w:sz w:val="26"/>
                <w:szCs w:val="26"/>
              </w:rPr>
            </w:pPr>
            <w:r>
              <w:rPr>
                <w:rFonts w:hint="default" w:ascii="Times New Roman" w:hAnsi="Times New Roman" w:cs="Times New Roman"/>
                <w:b w:val="0"/>
                <w:color w:val="auto"/>
                <w:sz w:val="26"/>
                <w:szCs w:val="26"/>
                <w:rtl w:val="0"/>
              </w:rPr>
              <w:t>«На правах рукопису»</w:t>
            </w:r>
          </w:p>
          <w:p w14:paraId="00000008">
            <w:pPr>
              <w:tabs>
                <w:tab w:val="left" w:pos="9631"/>
              </w:tabs>
              <w:spacing w:line="240" w:lineRule="auto"/>
              <w:jc w:val="left"/>
              <w:rPr>
                <w:rFonts w:hint="default" w:ascii="Times New Roman" w:hAnsi="Times New Roman" w:cs="Times New Roman"/>
                <w:b w:val="0"/>
                <w:color w:val="auto"/>
                <w:sz w:val="26"/>
                <w:szCs w:val="26"/>
              </w:rPr>
            </w:pPr>
            <w:r>
              <w:rPr>
                <w:rFonts w:hint="default" w:ascii="Times New Roman" w:hAnsi="Times New Roman" w:cs="Times New Roman"/>
                <w:b w:val="0"/>
                <w:color w:val="auto"/>
                <w:sz w:val="26"/>
                <w:szCs w:val="26"/>
                <w:rtl w:val="0"/>
              </w:rPr>
              <w:t xml:space="preserve">УДК </w:t>
            </w:r>
            <w:r>
              <w:rPr>
                <w:rFonts w:hint="default" w:ascii="Times New Roman" w:hAnsi="Times New Roman" w:cs="Times New Roman"/>
                <w:b w:val="0"/>
                <w:color w:val="auto"/>
                <w:sz w:val="26"/>
                <w:szCs w:val="26"/>
                <w:u w:val="single"/>
                <w:rtl w:val="0"/>
              </w:rPr>
              <w:t>004.8</w:t>
            </w:r>
          </w:p>
        </w:tc>
        <w:tc>
          <w:tcPr>
            <w:vAlign w:val="top"/>
          </w:tcPr>
          <w:p w14:paraId="00000009">
            <w:pPr>
              <w:spacing w:line="240" w:lineRule="auto"/>
              <w:ind w:left="62" w:firstLine="0"/>
              <w:jc w:val="left"/>
              <w:rPr>
                <w:rFonts w:hint="default" w:ascii="Times New Roman" w:hAnsi="Times New Roman" w:cs="Times New Roman"/>
                <w:b w:val="0"/>
                <w:color w:val="auto"/>
                <w:sz w:val="24"/>
                <w:szCs w:val="24"/>
              </w:rPr>
            </w:pPr>
            <w:r>
              <w:rPr>
                <w:rFonts w:hint="default" w:ascii="Times New Roman" w:hAnsi="Times New Roman" w:cs="Times New Roman"/>
                <w:b w:val="0"/>
                <w:color w:val="auto"/>
                <w:sz w:val="24"/>
                <w:szCs w:val="24"/>
                <w:rtl w:val="0"/>
              </w:rPr>
              <w:t>До захисту допущено:</w:t>
            </w:r>
          </w:p>
          <w:p w14:paraId="0000000A">
            <w:pPr>
              <w:spacing w:before="120" w:line="240" w:lineRule="auto"/>
              <w:ind w:left="62" w:firstLine="0"/>
              <w:jc w:val="left"/>
              <w:rPr>
                <w:rFonts w:hint="default" w:ascii="Times New Roman" w:hAnsi="Times New Roman" w:cs="Times New Roman"/>
                <w:b w:val="0"/>
                <w:color w:val="auto"/>
                <w:sz w:val="24"/>
                <w:szCs w:val="24"/>
              </w:rPr>
            </w:pPr>
            <w:r>
              <w:rPr>
                <w:rFonts w:hint="default" w:ascii="Times New Roman" w:hAnsi="Times New Roman" w:cs="Times New Roman"/>
                <w:b w:val="0"/>
                <w:color w:val="auto"/>
                <w:sz w:val="24"/>
                <w:szCs w:val="24"/>
                <w:rtl w:val="0"/>
              </w:rPr>
              <w:t>Завідувач кафедри</w:t>
            </w:r>
          </w:p>
          <w:p w14:paraId="0000000B">
            <w:pPr>
              <w:spacing w:before="120" w:line="240" w:lineRule="auto"/>
              <w:ind w:left="62" w:right="-31" w:firstLine="0"/>
              <w:jc w:val="left"/>
              <w:rPr>
                <w:rFonts w:hint="default" w:ascii="Times New Roman" w:hAnsi="Times New Roman" w:cs="Times New Roman"/>
                <w:b w:val="0"/>
                <w:color w:val="auto"/>
                <w:sz w:val="24"/>
                <w:szCs w:val="24"/>
              </w:rPr>
            </w:pPr>
            <w:r>
              <w:rPr>
                <w:rFonts w:hint="default" w:ascii="Times New Roman" w:hAnsi="Times New Roman" w:cs="Times New Roman"/>
                <w:b w:val="0"/>
                <w:color w:val="auto"/>
                <w:sz w:val="24"/>
                <w:szCs w:val="24"/>
                <w:rtl w:val="0"/>
              </w:rPr>
              <w:t>________ Віталій РОМАНКЕВИЧ</w:t>
            </w:r>
          </w:p>
          <w:p w14:paraId="0000000C">
            <w:pPr>
              <w:spacing w:before="120" w:line="240" w:lineRule="auto"/>
              <w:ind w:left="62" w:firstLine="0"/>
              <w:jc w:val="left"/>
              <w:rPr>
                <w:rFonts w:hint="default" w:ascii="Times New Roman" w:hAnsi="Times New Roman" w:cs="Times New Roman"/>
                <w:b w:val="0"/>
                <w:color w:val="auto"/>
                <w:sz w:val="24"/>
                <w:szCs w:val="24"/>
              </w:rPr>
            </w:pPr>
            <w:r>
              <w:rPr>
                <w:rFonts w:hint="default" w:ascii="Times New Roman" w:hAnsi="Times New Roman" w:cs="Times New Roman"/>
                <w:b w:val="0"/>
                <w:color w:val="auto"/>
                <w:sz w:val="24"/>
                <w:szCs w:val="24"/>
                <w:rtl w:val="0"/>
              </w:rPr>
              <w:t>«___»_____________2024р.</w:t>
            </w:r>
          </w:p>
          <w:p w14:paraId="0000000D">
            <w:pPr>
              <w:spacing w:line="240" w:lineRule="auto"/>
              <w:jc w:val="left"/>
              <w:rPr>
                <w:rFonts w:hint="default" w:ascii="Times New Roman" w:hAnsi="Times New Roman" w:cs="Times New Roman"/>
                <w:b w:val="0"/>
                <w:color w:val="auto"/>
                <w:sz w:val="26"/>
                <w:szCs w:val="26"/>
              </w:rPr>
            </w:pPr>
          </w:p>
        </w:tc>
      </w:tr>
    </w:tbl>
    <w:p w14:paraId="0000000E">
      <w:pPr>
        <w:tabs>
          <w:tab w:val="right" w:pos="8903"/>
        </w:tabs>
        <w:spacing w:line="240" w:lineRule="auto"/>
        <w:rPr>
          <w:rFonts w:hint="default" w:ascii="Times New Roman" w:hAnsi="Times New Roman" w:cs="Times New Roman"/>
          <w:b w:val="0"/>
          <w:color w:val="auto"/>
          <w:sz w:val="40"/>
          <w:szCs w:val="40"/>
        </w:rPr>
      </w:pPr>
      <w:r>
        <w:rPr>
          <w:rFonts w:hint="default" w:ascii="Times New Roman" w:hAnsi="Times New Roman" w:cs="Times New Roman"/>
          <w:color w:val="auto"/>
          <w:sz w:val="40"/>
          <w:szCs w:val="40"/>
          <w:rtl w:val="0"/>
        </w:rPr>
        <w:t>Магістерська дисертація</w:t>
      </w:r>
    </w:p>
    <w:p w14:paraId="0000000F">
      <w:pPr>
        <w:spacing w:before="120" w:after="120" w:line="240" w:lineRule="auto"/>
        <w:rPr>
          <w:rFonts w:hint="default" w:ascii="Times New Roman" w:hAnsi="Times New Roman" w:cs="Times New Roman"/>
          <w:b w:val="0"/>
          <w:color w:val="auto"/>
        </w:rPr>
      </w:pPr>
      <w:r>
        <w:rPr>
          <w:rFonts w:hint="default" w:ascii="Times New Roman" w:hAnsi="Times New Roman" w:cs="Times New Roman"/>
          <w:color w:val="auto"/>
          <w:rtl w:val="0"/>
        </w:rPr>
        <w:t>на здобуття ступеня магістра</w:t>
      </w:r>
    </w:p>
    <w:p w14:paraId="00000010">
      <w:pPr>
        <w:tabs>
          <w:tab w:val="left" w:pos="9356"/>
        </w:tabs>
        <w:spacing w:before="120" w:line="240" w:lineRule="auto"/>
        <w:rPr>
          <w:rFonts w:hint="default" w:ascii="Times New Roman" w:hAnsi="Times New Roman" w:cs="Times New Roman"/>
          <w:b w:val="0"/>
          <w:color w:val="auto"/>
        </w:rPr>
      </w:pPr>
      <w:r>
        <w:rPr>
          <w:rFonts w:hint="default" w:ascii="Times New Roman" w:hAnsi="Times New Roman" w:cs="Times New Roman"/>
          <w:color w:val="auto"/>
          <w:rtl w:val="0"/>
        </w:rPr>
        <w:t>за освітньо-професійною програмою «Системне програмування та</w:t>
      </w:r>
    </w:p>
    <w:p w14:paraId="00000011">
      <w:pPr>
        <w:tabs>
          <w:tab w:val="left" w:pos="9356"/>
        </w:tabs>
        <w:spacing w:before="120" w:line="240" w:lineRule="auto"/>
        <w:rPr>
          <w:rFonts w:hint="default" w:ascii="Times New Roman" w:hAnsi="Times New Roman" w:cs="Times New Roman"/>
          <w:b w:val="0"/>
          <w:color w:val="auto"/>
        </w:rPr>
      </w:pPr>
      <w:r>
        <w:rPr>
          <w:rFonts w:hint="default" w:ascii="Times New Roman" w:hAnsi="Times New Roman" w:cs="Times New Roman"/>
          <w:color w:val="auto"/>
          <w:rtl w:val="0"/>
        </w:rPr>
        <w:t>спеціалізовані комп’ютерні системи»</w:t>
      </w:r>
    </w:p>
    <w:p w14:paraId="00000012">
      <w:pPr>
        <w:spacing w:before="120" w:after="120" w:line="240" w:lineRule="auto"/>
        <w:rPr>
          <w:rFonts w:hint="default" w:ascii="Times New Roman" w:hAnsi="Times New Roman" w:cs="Times New Roman"/>
          <w:b w:val="0"/>
          <w:color w:val="auto"/>
        </w:rPr>
      </w:pPr>
      <w:r>
        <w:rPr>
          <w:rFonts w:hint="default" w:ascii="Times New Roman" w:hAnsi="Times New Roman" w:cs="Times New Roman"/>
          <w:color w:val="auto"/>
          <w:rtl w:val="0"/>
        </w:rPr>
        <w:t>зі спеціальності 123 «Комп’ютерна інженерія»</w:t>
      </w:r>
    </w:p>
    <w:p w14:paraId="00000013">
      <w:pPr>
        <w:tabs>
          <w:tab w:val="left" w:pos="9356"/>
        </w:tabs>
        <w:spacing w:before="120" w:line="240" w:lineRule="auto"/>
        <w:rPr>
          <w:rFonts w:hint="default" w:ascii="Times New Roman" w:hAnsi="Times New Roman" w:cs="Times New Roman"/>
          <w:b w:val="0"/>
          <w:color w:val="auto"/>
        </w:rPr>
      </w:pPr>
      <w:r>
        <w:rPr>
          <w:rFonts w:hint="default" w:ascii="Times New Roman" w:hAnsi="Times New Roman" w:cs="Times New Roman"/>
          <w:color w:val="auto"/>
          <w:rtl w:val="0"/>
        </w:rPr>
        <w:t>на тему: «Система розпізнавання емоцій людини на основі гібридної нейронної мережі CNN-LSTM та технології розпізнавання облич»</w:t>
      </w:r>
    </w:p>
    <w:p w14:paraId="00000014">
      <w:pPr>
        <w:spacing w:line="240" w:lineRule="auto"/>
        <w:jc w:val="left"/>
        <w:rPr>
          <w:rFonts w:hint="default" w:ascii="Times New Roman" w:hAnsi="Times New Roman" w:cs="Times New Roman"/>
          <w:b w:val="0"/>
          <w:color w:val="auto"/>
        </w:rPr>
      </w:pPr>
      <w:r>
        <w:rPr>
          <w:rFonts w:hint="default" w:ascii="Times New Roman" w:hAnsi="Times New Roman" w:cs="Times New Roman"/>
          <w:b w:val="0"/>
          <w:color w:val="auto"/>
          <w:rtl w:val="0"/>
        </w:rPr>
        <w:t xml:space="preserve">Виконав: </w:t>
      </w:r>
    </w:p>
    <w:p w14:paraId="00000015">
      <w:pPr>
        <w:spacing w:line="240" w:lineRule="auto"/>
        <w:jc w:val="left"/>
        <w:rPr>
          <w:rFonts w:hint="default" w:ascii="Times New Roman" w:hAnsi="Times New Roman" w:cs="Times New Roman"/>
          <w:b w:val="0"/>
          <w:color w:val="auto"/>
        </w:rPr>
      </w:pPr>
      <w:r>
        <w:rPr>
          <w:rFonts w:hint="default" w:ascii="Times New Roman" w:hAnsi="Times New Roman" w:cs="Times New Roman"/>
          <w:b w:val="0"/>
          <w:color w:val="auto"/>
          <w:rtl w:val="0"/>
        </w:rPr>
        <w:t xml:space="preserve">студент ІІ курсу, групи КВ-32мп </w:t>
      </w:r>
    </w:p>
    <w:p w14:paraId="00000016">
      <w:pPr>
        <w:tabs>
          <w:tab w:val="left" w:pos="7513"/>
        </w:tabs>
        <w:spacing w:line="240" w:lineRule="auto"/>
        <w:jc w:val="left"/>
        <w:rPr>
          <w:rFonts w:hint="default" w:ascii="Times New Roman" w:hAnsi="Times New Roman" w:cs="Times New Roman"/>
          <w:b w:val="0"/>
          <w:color w:val="auto"/>
        </w:rPr>
      </w:pPr>
      <w:r>
        <w:rPr>
          <w:rFonts w:hint="default" w:ascii="Times New Roman" w:hAnsi="Times New Roman" w:cs="Times New Roman"/>
          <w:b w:val="0"/>
          <w:color w:val="auto"/>
          <w:rtl w:val="0"/>
        </w:rPr>
        <w:t xml:space="preserve">Вітковський Володимир Борисович </w:t>
      </w:r>
      <w:r>
        <w:rPr>
          <w:rFonts w:hint="default" w:ascii="Times New Roman" w:hAnsi="Times New Roman" w:cs="Times New Roman"/>
          <w:b w:val="0"/>
          <w:color w:val="auto"/>
          <w:rtl w:val="0"/>
        </w:rPr>
        <w:tab/>
      </w:r>
      <w:r>
        <w:rPr>
          <w:rFonts w:hint="default" w:ascii="Times New Roman" w:hAnsi="Times New Roman" w:cs="Times New Roman"/>
          <w:b w:val="0"/>
          <w:color w:val="auto"/>
          <w:rtl w:val="0"/>
        </w:rPr>
        <w:t>__________</w:t>
      </w:r>
    </w:p>
    <w:p w14:paraId="00000017">
      <w:pPr>
        <w:tabs>
          <w:tab w:val="left" w:pos="7371"/>
          <w:tab w:val="left" w:pos="7513"/>
          <w:tab w:val="left" w:pos="8903"/>
        </w:tabs>
        <w:spacing w:before="240" w:line="240" w:lineRule="auto"/>
        <w:jc w:val="left"/>
        <w:rPr>
          <w:rFonts w:hint="default" w:ascii="Times New Roman" w:hAnsi="Times New Roman" w:cs="Times New Roman"/>
          <w:b w:val="0"/>
          <w:color w:val="auto"/>
        </w:rPr>
      </w:pPr>
      <w:r>
        <w:rPr>
          <w:rFonts w:hint="default" w:ascii="Times New Roman" w:hAnsi="Times New Roman" w:cs="Times New Roman"/>
          <w:b w:val="0"/>
          <w:color w:val="auto"/>
          <w:rtl w:val="0"/>
        </w:rPr>
        <w:t xml:space="preserve">Науковий керівник: </w:t>
      </w:r>
    </w:p>
    <w:p w14:paraId="00000018">
      <w:pPr>
        <w:tabs>
          <w:tab w:val="left" w:pos="7371"/>
          <w:tab w:val="left" w:pos="7513"/>
          <w:tab w:val="left" w:pos="8903"/>
        </w:tabs>
        <w:spacing w:line="240" w:lineRule="auto"/>
        <w:jc w:val="left"/>
        <w:rPr>
          <w:rFonts w:hint="default" w:ascii="Times New Roman" w:hAnsi="Times New Roman" w:cs="Times New Roman"/>
          <w:b w:val="0"/>
          <w:color w:val="auto"/>
        </w:rPr>
      </w:pPr>
      <w:r>
        <w:rPr>
          <w:rFonts w:hint="default" w:ascii="Times New Roman" w:hAnsi="Times New Roman" w:cs="Times New Roman"/>
          <w:b w:val="0"/>
          <w:color w:val="auto"/>
          <w:rtl w:val="0"/>
        </w:rPr>
        <w:t>Доцент кафедри СПіСКС, к. т. н., доцент,</w:t>
      </w:r>
    </w:p>
    <w:p w14:paraId="00000019">
      <w:pPr>
        <w:tabs>
          <w:tab w:val="left" w:pos="7513"/>
        </w:tabs>
        <w:spacing w:line="240" w:lineRule="auto"/>
        <w:jc w:val="left"/>
        <w:rPr>
          <w:rFonts w:hint="default" w:ascii="Times New Roman" w:hAnsi="Times New Roman" w:cs="Times New Roman"/>
          <w:b w:val="0"/>
          <w:color w:val="auto"/>
        </w:rPr>
      </w:pPr>
      <w:r>
        <w:rPr>
          <w:rFonts w:hint="default" w:ascii="Times New Roman" w:hAnsi="Times New Roman" w:cs="Times New Roman"/>
          <w:b w:val="0"/>
          <w:color w:val="auto"/>
          <w:rtl w:val="0"/>
        </w:rPr>
        <w:t>Потапова Катерина Романівна</w:t>
      </w:r>
      <w:r>
        <w:rPr>
          <w:rFonts w:hint="default" w:ascii="Times New Roman" w:hAnsi="Times New Roman" w:cs="Times New Roman"/>
          <w:b w:val="0"/>
          <w:color w:val="auto"/>
          <w:rtl w:val="0"/>
        </w:rPr>
        <w:tab/>
      </w:r>
      <w:r>
        <w:rPr>
          <w:rFonts w:hint="default" w:ascii="Times New Roman" w:hAnsi="Times New Roman" w:cs="Times New Roman"/>
          <w:b w:val="0"/>
          <w:color w:val="auto"/>
          <w:rtl w:val="0"/>
        </w:rPr>
        <w:t>__________</w:t>
      </w:r>
    </w:p>
    <w:p w14:paraId="0000001A">
      <w:pPr>
        <w:tabs>
          <w:tab w:val="left" w:pos="7371"/>
          <w:tab w:val="left" w:pos="7513"/>
          <w:tab w:val="left" w:pos="8903"/>
        </w:tabs>
        <w:spacing w:before="240" w:line="240" w:lineRule="auto"/>
        <w:jc w:val="left"/>
        <w:rPr>
          <w:rFonts w:hint="default" w:ascii="Times New Roman" w:hAnsi="Times New Roman" w:cs="Times New Roman"/>
          <w:b w:val="0"/>
          <w:color w:val="auto"/>
        </w:rPr>
      </w:pPr>
      <w:r>
        <w:rPr>
          <w:rFonts w:hint="default" w:ascii="Times New Roman" w:hAnsi="Times New Roman" w:cs="Times New Roman"/>
          <w:b w:val="0"/>
          <w:color w:val="auto"/>
          <w:rtl w:val="0"/>
        </w:rPr>
        <w:t>Рецензент:</w:t>
      </w:r>
    </w:p>
    <w:p w14:paraId="0000001B">
      <w:pPr>
        <w:tabs>
          <w:tab w:val="left" w:pos="7371"/>
          <w:tab w:val="left" w:pos="7513"/>
          <w:tab w:val="left" w:pos="8903"/>
        </w:tabs>
        <w:spacing w:line="240" w:lineRule="auto"/>
        <w:jc w:val="left"/>
        <w:rPr>
          <w:rFonts w:hint="default" w:ascii="Times New Roman" w:hAnsi="Times New Roman" w:cs="Times New Roman"/>
          <w:b w:val="0"/>
          <w:color w:val="auto"/>
        </w:rPr>
      </w:pPr>
      <w:r>
        <w:rPr>
          <w:rFonts w:hint="default" w:ascii="Times New Roman" w:hAnsi="Times New Roman" w:cs="Times New Roman"/>
          <w:b w:val="0"/>
          <w:color w:val="auto"/>
          <w:rtl w:val="0"/>
        </w:rPr>
        <w:t xml:space="preserve">Доцент кафедри ПМ, к. ф-м. н., доцент, </w:t>
      </w:r>
    </w:p>
    <w:p w14:paraId="0000001C">
      <w:pPr>
        <w:tabs>
          <w:tab w:val="left" w:pos="7513"/>
        </w:tabs>
        <w:spacing w:line="240" w:lineRule="auto"/>
        <w:jc w:val="left"/>
        <w:rPr>
          <w:rFonts w:hint="default" w:ascii="Times New Roman" w:hAnsi="Times New Roman" w:cs="Times New Roman"/>
          <w:b w:val="0"/>
          <w:color w:val="auto"/>
        </w:rPr>
      </w:pPr>
      <w:r>
        <w:rPr>
          <w:rFonts w:hint="default" w:ascii="Times New Roman" w:hAnsi="Times New Roman" w:cs="Times New Roman"/>
          <w:b w:val="0"/>
          <w:color w:val="auto"/>
          <w:rtl w:val="0"/>
        </w:rPr>
        <w:t>Вовк Лілія Борисівна</w:t>
      </w:r>
      <w:r>
        <w:rPr>
          <w:rFonts w:hint="default" w:ascii="Times New Roman" w:hAnsi="Times New Roman" w:cs="Times New Roman"/>
          <w:b w:val="0"/>
          <w:color w:val="auto"/>
          <w:rtl w:val="0"/>
        </w:rPr>
        <w:tab/>
      </w:r>
      <w:r>
        <w:rPr>
          <w:rFonts w:hint="default" w:ascii="Times New Roman" w:hAnsi="Times New Roman" w:cs="Times New Roman"/>
          <w:b w:val="0"/>
          <w:color w:val="auto"/>
          <w:rtl w:val="0"/>
        </w:rPr>
        <w:t>__________</w:t>
      </w:r>
    </w:p>
    <w:p w14:paraId="0000001D">
      <w:pPr>
        <w:tabs>
          <w:tab w:val="left" w:pos="330"/>
        </w:tabs>
        <w:spacing w:line="240" w:lineRule="auto"/>
        <w:ind w:left="4536" w:firstLine="0"/>
        <w:jc w:val="both"/>
        <w:rPr>
          <w:rFonts w:hint="default" w:ascii="Times New Roman" w:hAnsi="Times New Roman" w:cs="Times New Roman"/>
          <w:b w:val="0"/>
          <w:color w:val="auto"/>
        </w:rPr>
      </w:pPr>
    </w:p>
    <w:p w14:paraId="0000001E">
      <w:pPr>
        <w:tabs>
          <w:tab w:val="left" w:pos="330"/>
        </w:tabs>
        <w:spacing w:line="240" w:lineRule="auto"/>
        <w:ind w:left="4536" w:firstLine="0"/>
        <w:jc w:val="left"/>
        <w:rPr>
          <w:rFonts w:hint="default" w:ascii="Times New Roman" w:hAnsi="Times New Roman" w:cs="Times New Roman"/>
          <w:b w:val="0"/>
          <w:color w:val="auto"/>
          <w:sz w:val="24"/>
          <w:szCs w:val="24"/>
        </w:rPr>
      </w:pPr>
    </w:p>
    <w:p w14:paraId="0000001F">
      <w:pPr>
        <w:tabs>
          <w:tab w:val="left" w:pos="330"/>
        </w:tabs>
        <w:spacing w:line="240" w:lineRule="auto"/>
        <w:ind w:left="4536" w:firstLine="0"/>
        <w:jc w:val="left"/>
        <w:rPr>
          <w:rFonts w:hint="default" w:ascii="Times New Roman" w:hAnsi="Times New Roman" w:cs="Times New Roman"/>
          <w:b w:val="0"/>
          <w:color w:val="auto"/>
          <w:sz w:val="24"/>
          <w:szCs w:val="24"/>
        </w:rPr>
      </w:pPr>
    </w:p>
    <w:p w14:paraId="00000020">
      <w:pPr>
        <w:tabs>
          <w:tab w:val="left" w:pos="330"/>
        </w:tabs>
        <w:spacing w:line="240" w:lineRule="auto"/>
        <w:ind w:left="4536" w:firstLine="0"/>
        <w:jc w:val="left"/>
        <w:rPr>
          <w:rFonts w:hint="default" w:ascii="Times New Roman" w:hAnsi="Times New Roman" w:cs="Times New Roman"/>
          <w:b w:val="0"/>
          <w:color w:val="auto"/>
          <w:sz w:val="24"/>
          <w:szCs w:val="24"/>
        </w:rPr>
      </w:pPr>
    </w:p>
    <w:p w14:paraId="00000021">
      <w:pPr>
        <w:tabs>
          <w:tab w:val="left" w:pos="330"/>
        </w:tabs>
        <w:spacing w:line="240" w:lineRule="auto"/>
        <w:ind w:left="4536" w:firstLine="0"/>
        <w:jc w:val="left"/>
        <w:rPr>
          <w:rFonts w:hint="default" w:ascii="Times New Roman" w:hAnsi="Times New Roman" w:cs="Times New Roman"/>
          <w:b w:val="0"/>
          <w:color w:val="auto"/>
          <w:sz w:val="24"/>
          <w:szCs w:val="24"/>
        </w:rPr>
      </w:pPr>
    </w:p>
    <w:p w14:paraId="00000022">
      <w:pPr>
        <w:tabs>
          <w:tab w:val="left" w:pos="330"/>
        </w:tabs>
        <w:spacing w:line="240" w:lineRule="auto"/>
        <w:ind w:left="4536" w:firstLine="0"/>
        <w:jc w:val="left"/>
        <w:rPr>
          <w:rFonts w:hint="default" w:ascii="Times New Roman" w:hAnsi="Times New Roman" w:cs="Times New Roman"/>
          <w:b w:val="0"/>
          <w:color w:val="auto"/>
          <w:sz w:val="24"/>
          <w:szCs w:val="24"/>
        </w:rPr>
      </w:pPr>
    </w:p>
    <w:p w14:paraId="00000023">
      <w:pPr>
        <w:tabs>
          <w:tab w:val="left" w:pos="330"/>
        </w:tabs>
        <w:spacing w:line="240" w:lineRule="auto"/>
        <w:ind w:left="4536" w:firstLine="0"/>
        <w:jc w:val="left"/>
        <w:rPr>
          <w:rFonts w:hint="default" w:ascii="Times New Roman" w:hAnsi="Times New Roman" w:cs="Times New Roman"/>
          <w:b w:val="0"/>
          <w:color w:val="auto"/>
          <w:sz w:val="24"/>
          <w:szCs w:val="24"/>
        </w:rPr>
      </w:pPr>
      <w:r>
        <w:rPr>
          <w:rFonts w:hint="default" w:ascii="Times New Roman" w:hAnsi="Times New Roman" w:cs="Times New Roman"/>
          <w:b w:val="0"/>
          <w:color w:val="auto"/>
          <w:sz w:val="24"/>
          <w:szCs w:val="24"/>
          <w:rtl w:val="0"/>
        </w:rPr>
        <w:t>Засвідчую, що у цій магістерській дисертації немає запозичень з праць інших авторів без відповідних посилань.</w:t>
      </w:r>
    </w:p>
    <w:p w14:paraId="00000024">
      <w:pPr>
        <w:tabs>
          <w:tab w:val="left" w:pos="330"/>
        </w:tabs>
        <w:spacing w:line="240" w:lineRule="auto"/>
        <w:ind w:left="4536" w:firstLine="0"/>
        <w:jc w:val="both"/>
        <w:rPr>
          <w:rFonts w:hint="default" w:ascii="Times New Roman" w:hAnsi="Times New Roman" w:cs="Times New Roman"/>
          <w:b w:val="0"/>
          <w:color w:val="auto"/>
          <w:sz w:val="24"/>
          <w:szCs w:val="24"/>
        </w:rPr>
      </w:pPr>
      <w:r>
        <w:rPr>
          <w:rFonts w:hint="default" w:ascii="Times New Roman" w:hAnsi="Times New Roman" w:cs="Times New Roman"/>
          <w:b w:val="0"/>
          <w:color w:val="auto"/>
          <w:sz w:val="24"/>
          <w:szCs w:val="24"/>
          <w:rtl w:val="0"/>
        </w:rPr>
        <w:t>Студент _____________</w:t>
      </w:r>
    </w:p>
    <w:p w14:paraId="00000025">
      <w:pPr>
        <w:tabs>
          <w:tab w:val="left" w:pos="330"/>
        </w:tabs>
        <w:spacing w:line="240" w:lineRule="auto"/>
        <w:jc w:val="both"/>
        <w:rPr>
          <w:rFonts w:hint="default" w:ascii="Times New Roman" w:hAnsi="Times New Roman" w:cs="Times New Roman"/>
          <w:b w:val="0"/>
          <w:color w:val="auto"/>
          <w:sz w:val="24"/>
          <w:szCs w:val="24"/>
        </w:rPr>
      </w:pPr>
    </w:p>
    <w:p w14:paraId="00000026">
      <w:pPr>
        <w:spacing w:line="240" w:lineRule="auto"/>
        <w:rPr>
          <w:rFonts w:hint="default" w:ascii="Times New Roman" w:hAnsi="Times New Roman" w:cs="Times New Roman"/>
          <w:b w:val="0"/>
          <w:color w:val="auto"/>
        </w:rPr>
      </w:pPr>
    </w:p>
    <w:p w14:paraId="00000027">
      <w:pPr>
        <w:spacing w:line="240" w:lineRule="auto"/>
        <w:rPr>
          <w:rFonts w:hint="default" w:ascii="Times New Roman" w:hAnsi="Times New Roman" w:cs="Times New Roman"/>
          <w:b w:val="0"/>
          <w:color w:val="auto"/>
        </w:rPr>
      </w:pPr>
      <w:r>
        <w:rPr>
          <w:rFonts w:hint="default" w:ascii="Times New Roman" w:hAnsi="Times New Roman" w:cs="Times New Roman"/>
          <w:b w:val="0"/>
          <w:color w:val="auto"/>
          <w:rtl w:val="0"/>
        </w:rPr>
        <w:t>Київ – 2024 року</w:t>
      </w:r>
      <w:r>
        <w:rPr>
          <w:rFonts w:hint="default" w:ascii="Times New Roman" w:hAnsi="Times New Roman" w:cs="Times New Roman"/>
          <w:color w:val="auto"/>
        </w:rPr>
        <w:br w:type="page"/>
      </w:r>
    </w:p>
    <w:p w14:paraId="00000028">
      <w:pPr>
        <w:spacing w:after="120" w:line="240" w:lineRule="auto"/>
        <w:rPr>
          <w:rFonts w:hint="default" w:ascii="Times New Roman" w:hAnsi="Times New Roman" w:cs="Times New Roman"/>
          <w:b w:val="0"/>
          <w:color w:val="auto"/>
        </w:rPr>
      </w:pPr>
      <w:r>
        <w:rPr>
          <w:rFonts w:hint="default" w:ascii="Times New Roman" w:hAnsi="Times New Roman" w:cs="Times New Roman"/>
          <w:color w:val="auto"/>
          <w:rtl w:val="0"/>
        </w:rPr>
        <w:t>Національний технічний університет України</w:t>
      </w:r>
    </w:p>
    <w:p w14:paraId="00000029">
      <w:pPr>
        <w:spacing w:after="120" w:line="240" w:lineRule="auto"/>
        <w:rPr>
          <w:rFonts w:hint="default" w:ascii="Times New Roman" w:hAnsi="Times New Roman" w:cs="Times New Roman"/>
          <w:b w:val="0"/>
          <w:color w:val="auto"/>
        </w:rPr>
      </w:pPr>
      <w:r>
        <w:rPr>
          <w:rFonts w:hint="default" w:ascii="Times New Roman" w:hAnsi="Times New Roman" w:cs="Times New Roman"/>
          <w:color w:val="auto"/>
          <w:rtl w:val="0"/>
        </w:rPr>
        <w:t>«Київський політехнічний інститут імені Ігоря Сікорського»</w:t>
      </w:r>
    </w:p>
    <w:p w14:paraId="0000002A">
      <w:pPr>
        <w:tabs>
          <w:tab w:val="left" w:pos="9356"/>
        </w:tabs>
        <w:spacing w:before="120" w:line="240" w:lineRule="auto"/>
        <w:rPr>
          <w:rFonts w:hint="default" w:ascii="Times New Roman" w:hAnsi="Times New Roman" w:cs="Times New Roman"/>
          <w:b w:val="0"/>
          <w:color w:val="auto"/>
        </w:rPr>
      </w:pPr>
      <w:r>
        <w:rPr>
          <w:rFonts w:hint="default" w:ascii="Times New Roman" w:hAnsi="Times New Roman" w:cs="Times New Roman"/>
          <w:color w:val="auto"/>
          <w:rtl w:val="0"/>
        </w:rPr>
        <w:t>Факультет прикладної математики</w:t>
      </w:r>
    </w:p>
    <w:p w14:paraId="0000002B">
      <w:pPr>
        <w:tabs>
          <w:tab w:val="left" w:pos="9356"/>
        </w:tabs>
        <w:spacing w:before="120" w:line="240" w:lineRule="auto"/>
        <w:rPr>
          <w:rFonts w:hint="default" w:ascii="Times New Roman" w:hAnsi="Times New Roman" w:cs="Times New Roman"/>
          <w:b w:val="0"/>
          <w:color w:val="auto"/>
        </w:rPr>
      </w:pPr>
      <w:r>
        <w:rPr>
          <w:rFonts w:hint="default" w:ascii="Times New Roman" w:hAnsi="Times New Roman" w:cs="Times New Roman"/>
          <w:color w:val="auto"/>
          <w:rtl w:val="0"/>
        </w:rPr>
        <w:t xml:space="preserve">Кафедра системного програмування і </w:t>
      </w:r>
    </w:p>
    <w:p w14:paraId="0000002C">
      <w:pPr>
        <w:tabs>
          <w:tab w:val="left" w:pos="9356"/>
        </w:tabs>
        <w:spacing w:before="120" w:line="240" w:lineRule="auto"/>
        <w:rPr>
          <w:rFonts w:hint="default" w:ascii="Times New Roman" w:hAnsi="Times New Roman" w:cs="Times New Roman"/>
          <w:b w:val="0"/>
          <w:color w:val="auto"/>
        </w:rPr>
      </w:pPr>
      <w:r>
        <w:rPr>
          <w:rFonts w:hint="default" w:ascii="Times New Roman" w:hAnsi="Times New Roman" w:cs="Times New Roman"/>
          <w:color w:val="auto"/>
          <w:rtl w:val="0"/>
        </w:rPr>
        <w:t>спеціалізованих комп’ютерних систем</w:t>
      </w:r>
    </w:p>
    <w:p w14:paraId="0000002D">
      <w:pPr>
        <w:spacing w:after="120" w:line="240" w:lineRule="auto"/>
        <w:jc w:val="both"/>
        <w:rPr>
          <w:rFonts w:hint="default" w:ascii="Times New Roman" w:hAnsi="Times New Roman" w:cs="Times New Roman"/>
          <w:b w:val="0"/>
          <w:color w:val="auto"/>
        </w:rPr>
      </w:pPr>
      <w:r>
        <w:rPr>
          <w:rFonts w:hint="default" w:ascii="Times New Roman" w:hAnsi="Times New Roman" w:cs="Times New Roman"/>
          <w:b w:val="0"/>
          <w:color w:val="auto"/>
          <w:rtl w:val="0"/>
        </w:rPr>
        <w:t>Рівень вищої освіти – другий (магістерський)</w:t>
      </w:r>
    </w:p>
    <w:p w14:paraId="0000002E">
      <w:pPr>
        <w:spacing w:after="120" w:line="240" w:lineRule="auto"/>
        <w:jc w:val="both"/>
        <w:rPr>
          <w:rFonts w:hint="default" w:ascii="Times New Roman" w:hAnsi="Times New Roman" w:cs="Times New Roman"/>
          <w:b w:val="0"/>
          <w:color w:val="auto"/>
        </w:rPr>
      </w:pPr>
      <w:r>
        <w:rPr>
          <w:rFonts w:hint="default" w:ascii="Times New Roman" w:hAnsi="Times New Roman" w:cs="Times New Roman"/>
          <w:b w:val="0"/>
          <w:color w:val="auto"/>
          <w:rtl w:val="0"/>
        </w:rPr>
        <w:t>Спеціальність – 123 «Комп’ютерна інженерія»</w:t>
      </w:r>
    </w:p>
    <w:p w14:paraId="0000002F">
      <w:pPr>
        <w:tabs>
          <w:tab w:val="left" w:pos="9356"/>
        </w:tabs>
        <w:spacing w:before="120" w:line="240" w:lineRule="auto"/>
        <w:jc w:val="both"/>
        <w:rPr>
          <w:rFonts w:hint="default" w:ascii="Times New Roman" w:hAnsi="Times New Roman" w:cs="Times New Roman"/>
          <w:b w:val="0"/>
          <w:color w:val="auto"/>
        </w:rPr>
      </w:pPr>
      <w:r>
        <w:rPr>
          <w:rFonts w:hint="default" w:ascii="Times New Roman" w:hAnsi="Times New Roman" w:cs="Times New Roman"/>
          <w:b w:val="0"/>
          <w:color w:val="auto"/>
          <w:rtl w:val="0"/>
        </w:rPr>
        <w:t>Освітньо-професійна програма</w:t>
      </w:r>
      <w:r>
        <w:rPr>
          <w:rFonts w:hint="default" w:ascii="Times New Roman" w:hAnsi="Times New Roman" w:cs="Times New Roman"/>
          <w:b w:val="0"/>
          <w:color w:val="auto"/>
          <w:rtl w:val="0"/>
        </w:rPr>
        <w:t xml:space="preserve"> </w:t>
      </w:r>
      <w:r>
        <w:rPr>
          <w:rFonts w:hint="default" w:ascii="Times New Roman" w:hAnsi="Times New Roman" w:cs="Times New Roman"/>
          <w:color w:val="auto"/>
          <w:rtl w:val="0"/>
        </w:rPr>
        <w:t>«Системне програмування та</w:t>
      </w:r>
    </w:p>
    <w:p w14:paraId="00000030">
      <w:pPr>
        <w:tabs>
          <w:tab w:val="left" w:pos="9356"/>
        </w:tabs>
        <w:spacing w:before="120" w:line="240" w:lineRule="auto"/>
        <w:rPr>
          <w:rFonts w:hint="default" w:ascii="Times New Roman" w:hAnsi="Times New Roman" w:cs="Times New Roman"/>
          <w:b w:val="0"/>
          <w:color w:val="auto"/>
        </w:rPr>
      </w:pPr>
      <w:r>
        <w:rPr>
          <w:rFonts w:hint="default" w:ascii="Times New Roman" w:hAnsi="Times New Roman" w:cs="Times New Roman"/>
          <w:color w:val="auto"/>
          <w:rtl w:val="0"/>
        </w:rPr>
        <w:t xml:space="preserve">                                     спеціалізовані комп’ютерн системи»</w:t>
      </w:r>
    </w:p>
    <w:p w14:paraId="00000031">
      <w:pPr>
        <w:spacing w:after="120" w:line="240" w:lineRule="auto"/>
        <w:jc w:val="both"/>
        <w:rPr>
          <w:rFonts w:hint="default" w:ascii="Times New Roman" w:hAnsi="Times New Roman" w:cs="Times New Roman"/>
          <w:b w:val="0"/>
          <w:color w:val="auto"/>
        </w:rPr>
      </w:pPr>
    </w:p>
    <w:p w14:paraId="00000032">
      <w:pPr>
        <w:tabs>
          <w:tab w:val="left" w:pos="8931"/>
        </w:tabs>
        <w:spacing w:before="120" w:line="240" w:lineRule="auto"/>
        <w:ind w:left="539"/>
        <w:jc w:val="both"/>
        <w:rPr>
          <w:rFonts w:hint="default" w:ascii="Times New Roman" w:hAnsi="Times New Roman" w:cs="Times New Roman"/>
          <w:b w:val="0"/>
          <w:color w:val="auto"/>
        </w:rPr>
      </w:pPr>
    </w:p>
    <w:p w14:paraId="00000033">
      <w:pPr>
        <w:spacing w:before="120" w:line="240" w:lineRule="auto"/>
        <w:ind w:left="5245" w:firstLine="0"/>
        <w:jc w:val="left"/>
        <w:rPr>
          <w:rFonts w:hint="default" w:ascii="Times New Roman" w:hAnsi="Times New Roman" w:cs="Times New Roman"/>
          <w:b w:val="0"/>
          <w:color w:val="auto"/>
          <w:sz w:val="26"/>
          <w:szCs w:val="26"/>
        </w:rPr>
      </w:pPr>
      <w:r>
        <w:rPr>
          <w:rFonts w:hint="default" w:ascii="Times New Roman" w:hAnsi="Times New Roman" w:cs="Times New Roman"/>
          <w:b w:val="0"/>
          <w:color w:val="auto"/>
          <w:sz w:val="26"/>
          <w:szCs w:val="26"/>
          <w:rtl w:val="0"/>
        </w:rPr>
        <w:t>ЗАТВЕРДЖУЮ</w:t>
      </w:r>
    </w:p>
    <w:p w14:paraId="00000034">
      <w:pPr>
        <w:spacing w:before="120" w:line="240" w:lineRule="auto"/>
        <w:ind w:left="5245" w:firstLine="0"/>
        <w:jc w:val="left"/>
        <w:rPr>
          <w:rFonts w:hint="default" w:ascii="Times New Roman" w:hAnsi="Times New Roman" w:cs="Times New Roman"/>
          <w:b w:val="0"/>
          <w:color w:val="auto"/>
          <w:sz w:val="26"/>
          <w:szCs w:val="26"/>
        </w:rPr>
      </w:pPr>
      <w:r>
        <w:rPr>
          <w:rFonts w:hint="default" w:ascii="Times New Roman" w:hAnsi="Times New Roman" w:cs="Times New Roman"/>
          <w:b w:val="0"/>
          <w:color w:val="auto"/>
          <w:sz w:val="26"/>
          <w:szCs w:val="26"/>
          <w:rtl w:val="0"/>
        </w:rPr>
        <w:t>Завідувач кафедри</w:t>
      </w:r>
    </w:p>
    <w:p w14:paraId="00000035">
      <w:pPr>
        <w:spacing w:before="120" w:line="240" w:lineRule="auto"/>
        <w:ind w:left="5245" w:firstLine="0"/>
        <w:jc w:val="left"/>
        <w:rPr>
          <w:rFonts w:hint="default" w:ascii="Times New Roman" w:hAnsi="Times New Roman" w:cs="Times New Roman"/>
          <w:b w:val="0"/>
          <w:color w:val="auto"/>
          <w:sz w:val="26"/>
          <w:szCs w:val="26"/>
        </w:rPr>
      </w:pPr>
      <w:r>
        <w:rPr>
          <w:rFonts w:hint="default" w:ascii="Times New Roman" w:hAnsi="Times New Roman" w:cs="Times New Roman"/>
          <w:b w:val="0"/>
          <w:color w:val="auto"/>
          <w:sz w:val="26"/>
          <w:szCs w:val="26"/>
          <w:rtl w:val="0"/>
        </w:rPr>
        <w:t>_______ Віталій РОМАНКЕВИЧ</w:t>
      </w:r>
    </w:p>
    <w:p w14:paraId="00000036">
      <w:pPr>
        <w:spacing w:before="120" w:line="240" w:lineRule="auto"/>
        <w:ind w:left="5245" w:firstLine="0"/>
        <w:jc w:val="left"/>
        <w:rPr>
          <w:rFonts w:hint="default" w:ascii="Times New Roman" w:hAnsi="Times New Roman" w:cs="Times New Roman"/>
          <w:b w:val="0"/>
          <w:color w:val="auto"/>
          <w:sz w:val="26"/>
          <w:szCs w:val="26"/>
        </w:rPr>
      </w:pPr>
      <w:r>
        <w:rPr>
          <w:rFonts w:hint="default" w:ascii="Times New Roman" w:hAnsi="Times New Roman" w:cs="Times New Roman"/>
          <w:b w:val="0"/>
          <w:color w:val="auto"/>
          <w:sz w:val="26"/>
          <w:szCs w:val="26"/>
          <w:rtl w:val="0"/>
        </w:rPr>
        <w:t>«___»_____________2023 р.</w:t>
      </w:r>
    </w:p>
    <w:p w14:paraId="00000037">
      <w:pPr>
        <w:tabs>
          <w:tab w:val="left" w:pos="720"/>
          <w:tab w:val="left" w:pos="1440"/>
          <w:tab w:val="left" w:pos="1620"/>
        </w:tabs>
        <w:spacing w:before="120" w:line="240" w:lineRule="auto"/>
        <w:ind w:left="540"/>
        <w:rPr>
          <w:rFonts w:hint="default" w:ascii="Times New Roman" w:hAnsi="Times New Roman" w:cs="Times New Roman"/>
          <w:b w:val="0"/>
          <w:color w:val="auto"/>
        </w:rPr>
      </w:pPr>
      <w:r>
        <w:rPr>
          <w:rFonts w:hint="default" w:ascii="Times New Roman" w:hAnsi="Times New Roman" w:cs="Times New Roman"/>
          <w:color w:val="auto"/>
          <w:rtl w:val="0"/>
        </w:rPr>
        <w:t>ЗАВДАННЯ</w:t>
      </w:r>
    </w:p>
    <w:p w14:paraId="00000038">
      <w:pPr>
        <w:tabs>
          <w:tab w:val="left" w:pos="720"/>
          <w:tab w:val="left" w:pos="1440"/>
          <w:tab w:val="left" w:pos="1620"/>
        </w:tabs>
        <w:spacing w:line="240" w:lineRule="auto"/>
        <w:ind w:left="539"/>
        <w:rPr>
          <w:rFonts w:hint="default" w:ascii="Times New Roman" w:hAnsi="Times New Roman" w:cs="Times New Roman"/>
          <w:b w:val="0"/>
          <w:color w:val="auto"/>
        </w:rPr>
      </w:pPr>
      <w:r>
        <w:rPr>
          <w:rFonts w:hint="default" w:ascii="Times New Roman" w:hAnsi="Times New Roman" w:cs="Times New Roman"/>
          <w:color w:val="auto"/>
          <w:rtl w:val="0"/>
        </w:rPr>
        <w:t>на магістерську дисертацію студенту</w:t>
      </w:r>
    </w:p>
    <w:p w14:paraId="00000039">
      <w:pPr>
        <w:tabs>
          <w:tab w:val="left" w:pos="720"/>
          <w:tab w:val="left" w:pos="1440"/>
          <w:tab w:val="left" w:pos="1620"/>
        </w:tabs>
        <w:spacing w:before="120" w:line="240" w:lineRule="auto"/>
        <w:ind w:left="539"/>
        <w:rPr>
          <w:rFonts w:hint="default" w:ascii="Times New Roman" w:hAnsi="Times New Roman" w:cs="Times New Roman"/>
          <w:b w:val="0"/>
          <w:color w:val="auto"/>
        </w:rPr>
      </w:pPr>
      <w:r>
        <w:rPr>
          <w:rFonts w:hint="default" w:ascii="Times New Roman" w:hAnsi="Times New Roman" w:cs="Times New Roman"/>
          <w:color w:val="auto"/>
          <w:rtl w:val="0"/>
        </w:rPr>
        <w:t>Вітковський Володимир Борисович</w:t>
      </w:r>
    </w:p>
    <w:p w14:paraId="0000003A">
      <w:pPr>
        <w:tabs>
          <w:tab w:val="left" w:pos="9356"/>
        </w:tabs>
        <w:spacing w:before="240" w:line="240" w:lineRule="auto"/>
        <w:jc w:val="both"/>
        <w:rPr>
          <w:rFonts w:hint="default" w:ascii="Times New Roman" w:hAnsi="Times New Roman" w:cs="Times New Roman"/>
          <w:b w:val="0"/>
          <w:color w:val="auto"/>
        </w:rPr>
      </w:pPr>
      <w:r>
        <w:rPr>
          <w:rFonts w:hint="default" w:ascii="Times New Roman" w:hAnsi="Times New Roman" w:cs="Times New Roman"/>
          <w:b w:val="0"/>
          <w:color w:val="auto"/>
          <w:rtl w:val="0"/>
        </w:rPr>
        <w:t>1. Тема дисертації «Система розпізнавання емоцій людини на основі гібридної нейронної мережі CNN-LSTM та технології розпізнавання облич», науковий керівник дисертації Потапова Катерина Романівна, доцент кафедри СПіСКС, кандидат технічних наук, доцент, затверджені наказом по університету від «8» листопада 2024 р. №5007-с</w:t>
      </w:r>
    </w:p>
    <w:p w14:paraId="0000003B">
      <w:pPr>
        <w:tabs>
          <w:tab w:val="left" w:pos="9356"/>
        </w:tabs>
        <w:spacing w:before="240" w:line="240" w:lineRule="auto"/>
        <w:jc w:val="both"/>
        <w:rPr>
          <w:rFonts w:hint="default" w:ascii="Times New Roman" w:hAnsi="Times New Roman" w:cs="Times New Roman"/>
          <w:b w:val="0"/>
          <w:color w:val="auto"/>
        </w:rPr>
      </w:pPr>
      <w:r>
        <w:rPr>
          <w:rFonts w:hint="default" w:ascii="Times New Roman" w:hAnsi="Times New Roman" w:cs="Times New Roman"/>
          <w:b w:val="0"/>
          <w:color w:val="auto"/>
          <w:rtl w:val="0"/>
        </w:rPr>
        <w:t>2. Термін подання студентом дисертації 5 грудня 2024</w:t>
      </w:r>
    </w:p>
    <w:p w14:paraId="0000003C">
      <w:pPr>
        <w:tabs>
          <w:tab w:val="left" w:pos="9356"/>
        </w:tabs>
        <w:spacing w:before="240" w:line="240" w:lineRule="auto"/>
        <w:jc w:val="both"/>
        <w:rPr>
          <w:rFonts w:hint="default" w:ascii="Times New Roman" w:hAnsi="Times New Roman" w:cs="Times New Roman"/>
          <w:b w:val="0"/>
          <w:color w:val="auto"/>
          <w:lang w:val="uk-UA"/>
        </w:rPr>
      </w:pPr>
      <w:r>
        <w:rPr>
          <w:rFonts w:hint="default" w:ascii="Times New Roman" w:hAnsi="Times New Roman" w:cs="Times New Roman"/>
          <w:b w:val="0"/>
          <w:color w:val="auto"/>
          <w:rtl w:val="0"/>
        </w:rPr>
        <w:t>3. Об’єкт дослідження: процес розпізнавання емоцій людини на зображенні за допомогою гібридної нейронної мережі CNN-LSTM та технології розпізнавання облич</w:t>
      </w:r>
      <w:r>
        <w:rPr>
          <w:rFonts w:hint="default" w:ascii="Times New Roman" w:hAnsi="Times New Roman" w:cs="Times New Roman"/>
          <w:b w:val="0"/>
          <w:color w:val="auto"/>
          <w:rtl w:val="0"/>
          <w:lang w:val="uk-UA"/>
        </w:rPr>
        <w:t>.</w:t>
      </w:r>
    </w:p>
    <w:p w14:paraId="0000003D">
      <w:pPr>
        <w:tabs>
          <w:tab w:val="left" w:pos="9356"/>
        </w:tabs>
        <w:spacing w:before="240" w:line="240" w:lineRule="auto"/>
        <w:jc w:val="both"/>
        <w:rPr>
          <w:rFonts w:hint="default" w:ascii="Times New Roman" w:hAnsi="Times New Roman" w:cs="Times New Roman"/>
          <w:b w:val="0"/>
          <w:color w:val="auto"/>
          <w:lang w:val="uk-UA"/>
        </w:rPr>
      </w:pPr>
      <w:r>
        <w:rPr>
          <w:rFonts w:hint="default" w:ascii="Times New Roman" w:hAnsi="Times New Roman" w:cs="Times New Roman"/>
          <w:b w:val="0"/>
          <w:color w:val="auto"/>
          <w:rtl w:val="0"/>
        </w:rPr>
        <w:t>4. Вихідні дані: система розпізнавання емоцій людини на основі гібридної нейронної мережі CNN-LSTM та технології розпізнавання облич</w:t>
      </w:r>
      <w:r>
        <w:rPr>
          <w:rFonts w:hint="default" w:ascii="Times New Roman" w:hAnsi="Times New Roman" w:cs="Times New Roman"/>
          <w:b w:val="0"/>
          <w:color w:val="auto"/>
          <w:rtl w:val="0"/>
          <w:lang w:val="uk-UA"/>
        </w:rPr>
        <w:t>.</w:t>
      </w:r>
    </w:p>
    <w:p w14:paraId="0000003E">
      <w:pPr>
        <w:tabs>
          <w:tab w:val="left" w:pos="9356"/>
        </w:tabs>
        <w:spacing w:before="240" w:line="240" w:lineRule="auto"/>
        <w:jc w:val="both"/>
        <w:rPr>
          <w:rFonts w:hint="default" w:ascii="Times New Roman" w:hAnsi="Times New Roman" w:cs="Times New Roman"/>
          <w:b w:val="0"/>
          <w:color w:val="auto"/>
        </w:rPr>
      </w:pPr>
      <w:r>
        <w:rPr>
          <w:rFonts w:hint="default" w:ascii="Times New Roman" w:hAnsi="Times New Roman" w:cs="Times New Roman"/>
          <w:b w:val="0"/>
          <w:color w:val="auto"/>
          <w:rtl w:val="0"/>
        </w:rPr>
        <w:t>5. Перелік завдань, які потрібно розробити: аналіз існуючих рішень, обґрунтування обраних технологій, описання модулів та алгоритмів реалізованої системи, тестування, висновки.</w:t>
      </w:r>
    </w:p>
    <w:p w14:paraId="0000003F">
      <w:pPr>
        <w:tabs>
          <w:tab w:val="left" w:pos="9356"/>
        </w:tabs>
        <w:spacing w:before="240" w:line="240" w:lineRule="auto"/>
        <w:jc w:val="both"/>
        <w:rPr>
          <w:rFonts w:hint="default" w:ascii="Times New Roman" w:hAnsi="Times New Roman" w:cs="Times New Roman"/>
          <w:b w:val="0"/>
          <w:color w:val="auto"/>
        </w:rPr>
      </w:pPr>
      <w:r>
        <w:rPr>
          <w:rFonts w:hint="default" w:ascii="Times New Roman" w:hAnsi="Times New Roman" w:cs="Times New Roman"/>
          <w:b w:val="0"/>
          <w:color w:val="auto"/>
          <w:rtl w:val="0"/>
        </w:rPr>
        <w:t xml:space="preserve">6. Орієнтовний перелік графічного (ілюстративного) матеріалу: </w:t>
      </w:r>
    </w:p>
    <w:p w14:paraId="00000040">
      <w:pPr>
        <w:numPr>
          <w:ilvl w:val="0"/>
          <w:numId w:val="1"/>
        </w:numPr>
        <w:tabs>
          <w:tab w:val="left" w:pos="9356"/>
        </w:tabs>
        <w:spacing w:before="240" w:line="240" w:lineRule="auto"/>
        <w:ind w:left="720" w:hanging="360"/>
        <w:jc w:val="both"/>
        <w:rPr>
          <w:rFonts w:hint="default" w:ascii="Times New Roman" w:hAnsi="Times New Roman" w:cs="Times New Roman"/>
          <w:b w:val="0"/>
          <w:color w:val="auto"/>
        </w:rPr>
      </w:pPr>
      <w:r>
        <w:rPr>
          <w:rFonts w:hint="default" w:ascii="Times New Roman" w:hAnsi="Times New Roman" w:cs="Times New Roman"/>
          <w:b w:val="0"/>
          <w:color w:val="auto"/>
          <w:rtl w:val="0"/>
        </w:rPr>
        <w:t>презентація</w:t>
      </w:r>
    </w:p>
    <w:p w14:paraId="00000041">
      <w:pPr>
        <w:tabs>
          <w:tab w:val="left" w:pos="9356"/>
        </w:tabs>
        <w:spacing w:before="240" w:line="240" w:lineRule="auto"/>
        <w:jc w:val="both"/>
        <w:rPr>
          <w:rFonts w:hint="default" w:ascii="Times New Roman" w:hAnsi="Times New Roman" w:cs="Times New Roman"/>
          <w:b w:val="0"/>
          <w:color w:val="auto"/>
        </w:rPr>
      </w:pPr>
      <w:r>
        <w:rPr>
          <w:rFonts w:hint="default" w:ascii="Times New Roman" w:hAnsi="Times New Roman" w:cs="Times New Roman"/>
          <w:b w:val="0"/>
          <w:color w:val="auto"/>
          <w:rtl w:val="0"/>
        </w:rPr>
        <w:t xml:space="preserve">7. Орієнтовний перелік публікацій: </w:t>
      </w:r>
    </w:p>
    <w:p w14:paraId="00000042">
      <w:pPr>
        <w:numPr>
          <w:ilvl w:val="0"/>
          <w:numId w:val="2"/>
        </w:numPr>
        <w:spacing w:line="360" w:lineRule="auto"/>
        <w:ind w:left="720" w:hanging="360"/>
        <w:jc w:val="both"/>
        <w:rPr>
          <w:rFonts w:hint="default" w:ascii="Times New Roman" w:hAnsi="Times New Roman" w:cs="Times New Roman"/>
          <w:b w:val="0"/>
          <w:color w:val="auto"/>
        </w:rPr>
      </w:pPr>
      <w:r>
        <w:rPr>
          <w:rFonts w:hint="default" w:ascii="Times New Roman" w:hAnsi="Times New Roman" w:cs="Times New Roman"/>
          <w:b w:val="0"/>
          <w:color w:val="auto"/>
          <w:rtl w:val="0"/>
        </w:rPr>
        <w:t>XVII наукова конференція магістрантів та аспірантів «Прикладна математика та комп’ютинг» ПМК-2024 (Київ, 20-22 листопада 2024 р.) та опубліковані у збірнику тез доповідей «Автоматичний аналіз емоцій людини за допомогою гібридної нейронної мережі CNN-LSTM та технології розпізнавання облич», 413-418с.</w:t>
      </w:r>
    </w:p>
    <w:p w14:paraId="00000043">
      <w:pPr>
        <w:numPr>
          <w:ilvl w:val="0"/>
          <w:numId w:val="2"/>
        </w:numPr>
        <w:spacing w:line="360" w:lineRule="auto"/>
        <w:ind w:left="720" w:hanging="360"/>
        <w:jc w:val="both"/>
        <w:rPr>
          <w:rFonts w:hint="default" w:ascii="Times New Roman" w:hAnsi="Times New Roman" w:cs="Times New Roman"/>
          <w:b w:val="0"/>
          <w:color w:val="auto"/>
        </w:rPr>
      </w:pPr>
      <w:r>
        <w:rPr>
          <w:rFonts w:hint="default" w:ascii="Times New Roman" w:hAnsi="Times New Roman" w:cs="Times New Roman"/>
          <w:b w:val="0"/>
          <w:color w:val="auto"/>
          <w:rtl w:val="0"/>
        </w:rPr>
        <w:t>Науковий журнал «Таврійський науковий вісник. Серія: Технічні науки», стаття «Ефективність застосування шарів нейронної мережі LSTM для задачі класифікації емоцій на обличчі людини», 41-53с.</w:t>
      </w:r>
    </w:p>
    <w:p w14:paraId="00000044">
      <w:pPr>
        <w:numPr>
          <w:ilvl w:val="0"/>
          <w:numId w:val="2"/>
        </w:numPr>
        <w:spacing w:line="360" w:lineRule="auto"/>
        <w:ind w:left="720" w:hanging="360"/>
        <w:jc w:val="both"/>
        <w:rPr>
          <w:rFonts w:hint="default" w:ascii="Times New Roman" w:hAnsi="Times New Roman" w:cs="Times New Roman"/>
          <w:b w:val="0"/>
          <w:color w:val="auto"/>
        </w:rPr>
      </w:pPr>
      <w:r>
        <w:rPr>
          <w:rFonts w:hint="default" w:ascii="Times New Roman" w:hAnsi="Times New Roman" w:cs="Times New Roman"/>
          <w:b w:val="0"/>
          <w:color w:val="auto"/>
          <w:rtl w:val="0"/>
        </w:rPr>
        <w:t>VIII International Scientific and Practical Conference London, United Kingdom 20-22 April 2023,  p. 153-158.</w:t>
      </w:r>
    </w:p>
    <w:p w14:paraId="00000045">
      <w:pPr>
        <w:numPr>
          <w:ilvl w:val="0"/>
          <w:numId w:val="2"/>
        </w:numPr>
        <w:spacing w:line="360" w:lineRule="auto"/>
        <w:ind w:left="720" w:hanging="360"/>
        <w:jc w:val="both"/>
        <w:rPr>
          <w:rFonts w:hint="default" w:ascii="Times New Roman" w:hAnsi="Times New Roman" w:cs="Times New Roman"/>
          <w:b w:val="0"/>
          <w:color w:val="auto"/>
        </w:rPr>
      </w:pPr>
      <w:r>
        <w:rPr>
          <w:rFonts w:hint="default" w:ascii="Times New Roman" w:hAnsi="Times New Roman" w:cs="Times New Roman"/>
          <w:b w:val="0"/>
          <w:color w:val="auto"/>
          <w:rtl w:val="0"/>
        </w:rPr>
        <w:t>Вітковський В.Б., Вовк Л.Б., Потапова К.Р. Літературний письмовий твір наукового характеру «Програмний модуль: «Розпізнавання емоцій людини на основі згорткової нейронної мережі за допомогою технології розпізнавання облич». Свідоцтво про реєстрацію авторського права №128849, 5 серпня 2024 р.</w:t>
      </w:r>
    </w:p>
    <w:p w14:paraId="00000046">
      <w:pPr>
        <w:numPr>
          <w:ilvl w:val="0"/>
          <w:numId w:val="2"/>
        </w:numPr>
        <w:spacing w:line="360" w:lineRule="auto"/>
        <w:ind w:left="720" w:hanging="360"/>
        <w:jc w:val="both"/>
        <w:rPr>
          <w:rFonts w:hint="default" w:ascii="Times New Roman" w:hAnsi="Times New Roman" w:cs="Times New Roman"/>
          <w:b w:val="0"/>
          <w:color w:val="auto"/>
          <w:u w:val="none"/>
        </w:rPr>
      </w:pPr>
      <w:r>
        <w:rPr>
          <w:rFonts w:hint="default" w:ascii="Times New Roman" w:hAnsi="Times New Roman" w:cs="Times New Roman"/>
          <w:b w:val="0"/>
          <w:color w:val="auto"/>
          <w:rtl w:val="0"/>
        </w:rPr>
        <w:t>Потапова К.Р. Ініціативна кафедральна НДДКР «Дослідження методів і моделей розпізнавання текстів, нечіткого мовлення та візуальних образів у системах дистанційного навчання». Номер державної реєстрації 0123U104634, 22 листопада 2023 р.</w:t>
      </w:r>
    </w:p>
    <w:p w14:paraId="00000047">
      <w:pPr>
        <w:tabs>
          <w:tab w:val="left" w:pos="1440"/>
          <w:tab w:val="left" w:pos="1620"/>
          <w:tab w:val="left" w:pos="9356"/>
        </w:tabs>
        <w:spacing w:before="240" w:line="240" w:lineRule="auto"/>
        <w:ind w:right="-31"/>
        <w:jc w:val="both"/>
        <w:rPr>
          <w:rFonts w:hint="default" w:ascii="Times New Roman" w:hAnsi="Times New Roman" w:cs="Times New Roman"/>
          <w:b w:val="0"/>
          <w:color w:val="auto"/>
        </w:rPr>
      </w:pPr>
      <w:r>
        <w:rPr>
          <w:rFonts w:hint="default" w:ascii="Times New Roman" w:hAnsi="Times New Roman" w:cs="Times New Roman"/>
          <w:b w:val="0"/>
          <w:color w:val="auto"/>
          <w:rtl w:val="0"/>
        </w:rPr>
        <w:t>8. Дата видачі завдання  25.10.2023</w:t>
      </w:r>
    </w:p>
    <w:p w14:paraId="00000048">
      <w:pPr>
        <w:spacing w:before="240" w:line="240" w:lineRule="auto"/>
        <w:rPr>
          <w:rFonts w:hint="default" w:ascii="Times New Roman" w:hAnsi="Times New Roman" w:cs="Times New Roman"/>
          <w:b w:val="0"/>
          <w:color w:val="auto"/>
        </w:rPr>
      </w:pPr>
      <w:r>
        <w:rPr>
          <w:rFonts w:hint="default" w:ascii="Times New Roman" w:hAnsi="Times New Roman" w:cs="Times New Roman"/>
          <w:b w:val="0"/>
          <w:color w:val="auto"/>
          <w:rtl w:val="0"/>
        </w:rPr>
        <w:t>Календарний план</w:t>
      </w:r>
    </w:p>
    <w:tbl>
      <w:tblPr>
        <w:tblStyle w:val="15"/>
        <w:tblW w:w="9314"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540"/>
        <w:gridCol w:w="4705"/>
        <w:gridCol w:w="2835"/>
        <w:gridCol w:w="1234"/>
      </w:tblGrid>
      <w:tr w14:paraId="2FD8C6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vAlign w:val="center"/>
          </w:tcPr>
          <w:p w14:paraId="00000049">
            <w:pPr>
              <w:spacing w:line="240" w:lineRule="auto"/>
              <w:rPr>
                <w:rFonts w:hint="default" w:ascii="Times New Roman" w:hAnsi="Times New Roman" w:cs="Times New Roman"/>
                <w:b w:val="0"/>
                <w:color w:val="auto"/>
                <w:sz w:val="24"/>
                <w:szCs w:val="24"/>
              </w:rPr>
            </w:pPr>
            <w:r>
              <w:rPr>
                <w:rFonts w:hint="default" w:ascii="Times New Roman" w:hAnsi="Times New Roman" w:cs="Times New Roman"/>
                <w:b w:val="0"/>
                <w:color w:val="auto"/>
                <w:sz w:val="24"/>
                <w:szCs w:val="24"/>
                <w:rtl w:val="0"/>
              </w:rPr>
              <w:t>№ з/п</w:t>
            </w:r>
          </w:p>
        </w:tc>
        <w:tc>
          <w:tcPr>
            <w:vAlign w:val="center"/>
          </w:tcPr>
          <w:p w14:paraId="0000004A">
            <w:pPr>
              <w:spacing w:line="240" w:lineRule="auto"/>
              <w:rPr>
                <w:rFonts w:hint="default" w:ascii="Times New Roman" w:hAnsi="Times New Roman" w:cs="Times New Roman"/>
                <w:b w:val="0"/>
                <w:color w:val="auto"/>
                <w:sz w:val="24"/>
                <w:szCs w:val="24"/>
              </w:rPr>
            </w:pPr>
            <w:r>
              <w:rPr>
                <w:rFonts w:hint="default" w:ascii="Times New Roman" w:hAnsi="Times New Roman" w:cs="Times New Roman"/>
                <w:b w:val="0"/>
                <w:color w:val="auto"/>
                <w:sz w:val="24"/>
                <w:szCs w:val="24"/>
                <w:rtl w:val="0"/>
              </w:rPr>
              <w:t xml:space="preserve">Назва етапів виконання </w:t>
            </w:r>
            <w:r>
              <w:rPr>
                <w:rFonts w:hint="default" w:ascii="Times New Roman" w:hAnsi="Times New Roman" w:cs="Times New Roman"/>
                <w:b w:val="0"/>
                <w:color w:val="auto"/>
                <w:sz w:val="24"/>
                <w:szCs w:val="24"/>
                <w:rtl w:val="0"/>
              </w:rPr>
              <w:br w:type="textWrapping"/>
            </w:r>
            <w:r>
              <w:rPr>
                <w:rFonts w:hint="default" w:ascii="Times New Roman" w:hAnsi="Times New Roman" w:cs="Times New Roman"/>
                <w:b w:val="0"/>
                <w:color w:val="auto"/>
                <w:sz w:val="24"/>
                <w:szCs w:val="24"/>
                <w:rtl w:val="0"/>
              </w:rPr>
              <w:t>магістерської дисертації</w:t>
            </w:r>
          </w:p>
        </w:tc>
        <w:tc>
          <w:tcPr>
            <w:vAlign w:val="center"/>
          </w:tcPr>
          <w:p w14:paraId="0000004B">
            <w:pPr>
              <w:spacing w:line="240" w:lineRule="auto"/>
              <w:rPr>
                <w:rFonts w:hint="default" w:ascii="Times New Roman" w:hAnsi="Times New Roman" w:cs="Times New Roman"/>
                <w:b w:val="0"/>
                <w:color w:val="auto"/>
                <w:sz w:val="24"/>
                <w:szCs w:val="24"/>
              </w:rPr>
            </w:pPr>
            <w:r>
              <w:rPr>
                <w:rFonts w:hint="default" w:ascii="Times New Roman" w:hAnsi="Times New Roman" w:cs="Times New Roman"/>
                <w:b w:val="0"/>
                <w:color w:val="auto"/>
                <w:sz w:val="24"/>
                <w:szCs w:val="24"/>
                <w:rtl w:val="0"/>
              </w:rPr>
              <w:t>Термін виконання етапів магістерської дисертації</w:t>
            </w:r>
          </w:p>
        </w:tc>
        <w:tc>
          <w:tcPr>
            <w:vAlign w:val="center"/>
          </w:tcPr>
          <w:p w14:paraId="0000004C">
            <w:pPr>
              <w:spacing w:line="240" w:lineRule="auto"/>
              <w:rPr>
                <w:rFonts w:hint="default" w:ascii="Times New Roman" w:hAnsi="Times New Roman" w:cs="Times New Roman"/>
                <w:b w:val="0"/>
                <w:color w:val="auto"/>
                <w:sz w:val="24"/>
                <w:szCs w:val="24"/>
              </w:rPr>
            </w:pPr>
            <w:r>
              <w:rPr>
                <w:rFonts w:hint="default" w:ascii="Times New Roman" w:hAnsi="Times New Roman" w:cs="Times New Roman"/>
                <w:b w:val="0"/>
                <w:color w:val="auto"/>
                <w:sz w:val="24"/>
                <w:szCs w:val="24"/>
                <w:rtl w:val="0"/>
              </w:rPr>
              <w:t>Примітка</w:t>
            </w:r>
          </w:p>
        </w:tc>
      </w:tr>
      <w:tr w14:paraId="3461EE4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3" w:hRule="atLeast"/>
        </w:trPr>
        <w:tc>
          <w:tcPr>
            <w:vAlign w:val="top"/>
          </w:tcPr>
          <w:p w14:paraId="0000004D">
            <w:pPr>
              <w:spacing w:line="240" w:lineRule="auto"/>
              <w:rPr>
                <w:rFonts w:hint="default" w:ascii="Times New Roman" w:hAnsi="Times New Roman" w:cs="Times New Roman"/>
                <w:b w:val="0"/>
                <w:color w:val="auto"/>
                <w:sz w:val="24"/>
                <w:szCs w:val="24"/>
              </w:rPr>
            </w:pPr>
            <w:r>
              <w:rPr>
                <w:rFonts w:hint="default" w:ascii="Times New Roman" w:hAnsi="Times New Roman" w:cs="Times New Roman"/>
                <w:b w:val="0"/>
                <w:color w:val="auto"/>
                <w:sz w:val="24"/>
                <w:szCs w:val="24"/>
                <w:rtl w:val="0"/>
              </w:rPr>
              <w:t>1.</w:t>
            </w:r>
          </w:p>
        </w:tc>
        <w:tc>
          <w:tcPr>
            <w:vAlign w:val="top"/>
          </w:tcPr>
          <w:p w14:paraId="0000004E">
            <w:pPr>
              <w:spacing w:line="240" w:lineRule="auto"/>
              <w:jc w:val="left"/>
              <w:rPr>
                <w:rFonts w:hint="default" w:ascii="Times New Roman" w:hAnsi="Times New Roman" w:cs="Times New Roman"/>
                <w:b w:val="0"/>
                <w:color w:val="auto"/>
                <w:sz w:val="24"/>
                <w:szCs w:val="24"/>
              </w:rPr>
            </w:pPr>
            <w:r>
              <w:rPr>
                <w:rFonts w:hint="default" w:ascii="Times New Roman" w:hAnsi="Times New Roman" w:cs="Times New Roman"/>
                <w:b w:val="0"/>
                <w:color w:val="auto"/>
                <w:sz w:val="24"/>
                <w:szCs w:val="24"/>
                <w:rtl w:val="0"/>
              </w:rPr>
              <w:t>Вивчення літератури за тематикою МД</w:t>
            </w:r>
          </w:p>
        </w:tc>
        <w:tc>
          <w:tcPr>
            <w:vAlign w:val="top"/>
          </w:tcPr>
          <w:p w14:paraId="0000004F">
            <w:pPr>
              <w:spacing w:line="240" w:lineRule="auto"/>
              <w:jc w:val="both"/>
              <w:rPr>
                <w:rFonts w:hint="default" w:ascii="Times New Roman" w:hAnsi="Times New Roman" w:cs="Times New Roman"/>
                <w:b w:val="0"/>
                <w:color w:val="auto"/>
                <w:sz w:val="24"/>
                <w:szCs w:val="24"/>
              </w:rPr>
            </w:pPr>
            <w:r>
              <w:rPr>
                <w:rFonts w:hint="default" w:ascii="Times New Roman" w:hAnsi="Times New Roman" w:cs="Times New Roman"/>
                <w:b w:val="0"/>
                <w:color w:val="auto"/>
                <w:sz w:val="24"/>
                <w:szCs w:val="24"/>
                <w:rtl w:val="0"/>
              </w:rPr>
              <w:t>15.10.2023</w:t>
            </w:r>
          </w:p>
        </w:tc>
        <w:tc>
          <w:tcPr>
            <w:vAlign w:val="top"/>
          </w:tcPr>
          <w:p w14:paraId="00000050">
            <w:pPr>
              <w:spacing w:line="240" w:lineRule="auto"/>
              <w:jc w:val="both"/>
              <w:rPr>
                <w:rFonts w:hint="default" w:ascii="Times New Roman" w:hAnsi="Times New Roman" w:cs="Times New Roman"/>
                <w:b w:val="0"/>
                <w:color w:val="auto"/>
                <w:sz w:val="24"/>
                <w:szCs w:val="24"/>
              </w:rPr>
            </w:pPr>
          </w:p>
        </w:tc>
      </w:tr>
      <w:tr w14:paraId="3D25251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7" w:hRule="atLeast"/>
        </w:trPr>
        <w:tc>
          <w:tcPr>
            <w:vAlign w:val="top"/>
          </w:tcPr>
          <w:p w14:paraId="00000051">
            <w:pPr>
              <w:spacing w:line="240" w:lineRule="auto"/>
              <w:rPr>
                <w:rFonts w:hint="default" w:ascii="Times New Roman" w:hAnsi="Times New Roman" w:cs="Times New Roman"/>
                <w:b w:val="0"/>
                <w:color w:val="auto"/>
                <w:sz w:val="24"/>
                <w:szCs w:val="24"/>
              </w:rPr>
            </w:pPr>
            <w:r>
              <w:rPr>
                <w:rFonts w:hint="default" w:ascii="Times New Roman" w:hAnsi="Times New Roman" w:cs="Times New Roman"/>
                <w:b w:val="0"/>
                <w:color w:val="auto"/>
                <w:sz w:val="24"/>
                <w:szCs w:val="24"/>
                <w:rtl w:val="0"/>
              </w:rPr>
              <w:t>2.</w:t>
            </w:r>
          </w:p>
        </w:tc>
        <w:tc>
          <w:tcPr>
            <w:vAlign w:val="top"/>
          </w:tcPr>
          <w:p w14:paraId="00000052">
            <w:pPr>
              <w:spacing w:line="240" w:lineRule="auto"/>
              <w:jc w:val="left"/>
              <w:rPr>
                <w:rFonts w:hint="default" w:ascii="Times New Roman" w:hAnsi="Times New Roman" w:cs="Times New Roman"/>
                <w:b w:val="0"/>
                <w:color w:val="auto"/>
                <w:sz w:val="24"/>
                <w:szCs w:val="24"/>
              </w:rPr>
            </w:pPr>
            <w:r>
              <w:rPr>
                <w:rFonts w:hint="default" w:ascii="Times New Roman" w:hAnsi="Times New Roman" w:cs="Times New Roman"/>
                <w:b w:val="0"/>
                <w:color w:val="auto"/>
                <w:sz w:val="24"/>
                <w:szCs w:val="24"/>
                <w:rtl w:val="0"/>
              </w:rPr>
              <w:t>Розроблення та узгодження технічного завдання</w:t>
            </w:r>
          </w:p>
        </w:tc>
        <w:tc>
          <w:tcPr>
            <w:vAlign w:val="top"/>
          </w:tcPr>
          <w:p w14:paraId="00000053">
            <w:pPr>
              <w:spacing w:line="240" w:lineRule="auto"/>
              <w:jc w:val="both"/>
              <w:rPr>
                <w:rFonts w:hint="default" w:ascii="Times New Roman" w:hAnsi="Times New Roman" w:cs="Times New Roman"/>
                <w:b w:val="0"/>
                <w:color w:val="auto"/>
                <w:sz w:val="24"/>
                <w:szCs w:val="24"/>
              </w:rPr>
            </w:pPr>
            <w:r>
              <w:rPr>
                <w:rFonts w:hint="default" w:ascii="Times New Roman" w:hAnsi="Times New Roman" w:cs="Times New Roman"/>
                <w:b w:val="0"/>
                <w:color w:val="auto"/>
                <w:sz w:val="24"/>
                <w:szCs w:val="24"/>
                <w:rtl w:val="0"/>
              </w:rPr>
              <w:t>01.03.2024</w:t>
            </w:r>
          </w:p>
        </w:tc>
        <w:tc>
          <w:tcPr>
            <w:vAlign w:val="top"/>
          </w:tcPr>
          <w:p w14:paraId="00000054">
            <w:pPr>
              <w:spacing w:line="240" w:lineRule="auto"/>
              <w:jc w:val="both"/>
              <w:rPr>
                <w:rFonts w:hint="default" w:ascii="Times New Roman" w:hAnsi="Times New Roman" w:cs="Times New Roman"/>
                <w:b w:val="0"/>
                <w:color w:val="auto"/>
                <w:sz w:val="24"/>
                <w:szCs w:val="24"/>
              </w:rPr>
            </w:pPr>
          </w:p>
        </w:tc>
      </w:tr>
      <w:tr w14:paraId="528A413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80" w:hRule="atLeast"/>
        </w:trPr>
        <w:tc>
          <w:tcPr>
            <w:vAlign w:val="top"/>
          </w:tcPr>
          <w:p w14:paraId="00000055">
            <w:pPr>
              <w:spacing w:line="240" w:lineRule="auto"/>
              <w:rPr>
                <w:rFonts w:hint="default" w:ascii="Times New Roman" w:hAnsi="Times New Roman" w:cs="Times New Roman"/>
                <w:b w:val="0"/>
                <w:color w:val="auto"/>
                <w:sz w:val="24"/>
                <w:szCs w:val="24"/>
              </w:rPr>
            </w:pPr>
            <w:r>
              <w:rPr>
                <w:rFonts w:hint="default" w:ascii="Times New Roman" w:hAnsi="Times New Roman" w:cs="Times New Roman"/>
                <w:b w:val="0"/>
                <w:color w:val="auto"/>
                <w:sz w:val="24"/>
                <w:szCs w:val="24"/>
                <w:rtl w:val="0"/>
              </w:rPr>
              <w:t>3.</w:t>
            </w:r>
          </w:p>
        </w:tc>
        <w:tc>
          <w:tcPr>
            <w:vAlign w:val="top"/>
          </w:tcPr>
          <w:p w14:paraId="00000056">
            <w:pPr>
              <w:spacing w:line="240" w:lineRule="auto"/>
              <w:jc w:val="left"/>
              <w:rPr>
                <w:rFonts w:hint="default" w:ascii="Times New Roman" w:hAnsi="Times New Roman" w:cs="Times New Roman"/>
                <w:b w:val="0"/>
                <w:color w:val="auto"/>
                <w:sz w:val="24"/>
                <w:szCs w:val="24"/>
              </w:rPr>
            </w:pPr>
            <w:r>
              <w:rPr>
                <w:rFonts w:hint="default" w:ascii="Times New Roman" w:hAnsi="Times New Roman" w:cs="Times New Roman"/>
                <w:b w:val="0"/>
                <w:color w:val="auto"/>
                <w:sz w:val="24"/>
                <w:szCs w:val="24"/>
                <w:rtl w:val="0"/>
              </w:rPr>
              <w:t>Аналіз існуючих рішень</w:t>
            </w:r>
          </w:p>
        </w:tc>
        <w:tc>
          <w:tcPr>
            <w:vAlign w:val="top"/>
          </w:tcPr>
          <w:p w14:paraId="00000057">
            <w:pPr>
              <w:spacing w:line="240" w:lineRule="auto"/>
              <w:jc w:val="both"/>
              <w:rPr>
                <w:rFonts w:hint="default" w:ascii="Times New Roman" w:hAnsi="Times New Roman" w:cs="Times New Roman"/>
                <w:b w:val="0"/>
                <w:color w:val="auto"/>
                <w:sz w:val="24"/>
                <w:szCs w:val="24"/>
              </w:rPr>
            </w:pPr>
            <w:r>
              <w:rPr>
                <w:rFonts w:hint="default" w:ascii="Times New Roman" w:hAnsi="Times New Roman" w:cs="Times New Roman"/>
                <w:b w:val="0"/>
                <w:color w:val="auto"/>
                <w:sz w:val="24"/>
                <w:szCs w:val="24"/>
                <w:rtl w:val="0"/>
              </w:rPr>
              <w:t>13.09.2024</w:t>
            </w:r>
          </w:p>
        </w:tc>
        <w:tc>
          <w:tcPr>
            <w:vAlign w:val="top"/>
          </w:tcPr>
          <w:p w14:paraId="00000058">
            <w:pPr>
              <w:spacing w:line="240" w:lineRule="auto"/>
              <w:jc w:val="both"/>
              <w:rPr>
                <w:rFonts w:hint="default" w:ascii="Times New Roman" w:hAnsi="Times New Roman" w:cs="Times New Roman"/>
                <w:b w:val="0"/>
                <w:color w:val="auto"/>
                <w:sz w:val="24"/>
                <w:szCs w:val="24"/>
              </w:rPr>
            </w:pPr>
          </w:p>
        </w:tc>
      </w:tr>
      <w:tr w14:paraId="075301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95" w:hRule="atLeast"/>
        </w:trPr>
        <w:tc>
          <w:tcPr>
            <w:vAlign w:val="top"/>
          </w:tcPr>
          <w:p w14:paraId="00000059">
            <w:pPr>
              <w:spacing w:line="240" w:lineRule="auto"/>
              <w:rPr>
                <w:rFonts w:hint="default" w:ascii="Times New Roman" w:hAnsi="Times New Roman" w:cs="Times New Roman"/>
                <w:b w:val="0"/>
                <w:color w:val="auto"/>
                <w:sz w:val="24"/>
                <w:szCs w:val="24"/>
              </w:rPr>
            </w:pPr>
            <w:r>
              <w:rPr>
                <w:rFonts w:hint="default" w:ascii="Times New Roman" w:hAnsi="Times New Roman" w:cs="Times New Roman"/>
                <w:b w:val="0"/>
                <w:color w:val="auto"/>
                <w:sz w:val="24"/>
                <w:szCs w:val="24"/>
                <w:rtl w:val="0"/>
              </w:rPr>
              <w:t>4.</w:t>
            </w:r>
          </w:p>
        </w:tc>
        <w:tc>
          <w:tcPr>
            <w:vAlign w:val="top"/>
          </w:tcPr>
          <w:p w14:paraId="0000005A">
            <w:pPr>
              <w:spacing w:line="240" w:lineRule="auto"/>
              <w:jc w:val="left"/>
              <w:rPr>
                <w:rFonts w:hint="default" w:ascii="Times New Roman" w:hAnsi="Times New Roman" w:cs="Times New Roman"/>
                <w:b w:val="0"/>
                <w:color w:val="auto"/>
                <w:sz w:val="24"/>
                <w:szCs w:val="24"/>
              </w:rPr>
            </w:pPr>
            <w:r>
              <w:rPr>
                <w:rFonts w:hint="default" w:ascii="Times New Roman" w:hAnsi="Times New Roman" w:cs="Times New Roman"/>
                <w:b w:val="0"/>
                <w:color w:val="auto"/>
                <w:sz w:val="24"/>
                <w:szCs w:val="24"/>
                <w:rtl w:val="0"/>
              </w:rPr>
              <w:t>Робота над змістом та вступом до МД. Підготовка тез доповіді для виступу на конференції</w:t>
            </w:r>
          </w:p>
        </w:tc>
        <w:tc>
          <w:tcPr>
            <w:vAlign w:val="top"/>
          </w:tcPr>
          <w:p w14:paraId="0000005B">
            <w:pPr>
              <w:spacing w:line="240" w:lineRule="auto"/>
              <w:jc w:val="both"/>
              <w:rPr>
                <w:rFonts w:hint="default" w:ascii="Times New Roman" w:hAnsi="Times New Roman" w:cs="Times New Roman"/>
                <w:b w:val="0"/>
                <w:color w:val="auto"/>
                <w:sz w:val="24"/>
                <w:szCs w:val="24"/>
              </w:rPr>
            </w:pPr>
            <w:r>
              <w:rPr>
                <w:rFonts w:hint="default" w:ascii="Times New Roman" w:hAnsi="Times New Roman" w:cs="Times New Roman"/>
                <w:b w:val="0"/>
                <w:color w:val="auto"/>
                <w:sz w:val="24"/>
                <w:szCs w:val="24"/>
                <w:rtl w:val="0"/>
              </w:rPr>
              <w:t>24.09.2024</w:t>
            </w:r>
          </w:p>
        </w:tc>
        <w:tc>
          <w:tcPr>
            <w:vAlign w:val="top"/>
          </w:tcPr>
          <w:p w14:paraId="0000005C">
            <w:pPr>
              <w:spacing w:line="240" w:lineRule="auto"/>
              <w:jc w:val="both"/>
              <w:rPr>
                <w:rFonts w:hint="default" w:ascii="Times New Roman" w:hAnsi="Times New Roman" w:cs="Times New Roman"/>
                <w:b w:val="0"/>
                <w:color w:val="auto"/>
                <w:sz w:val="24"/>
                <w:szCs w:val="24"/>
              </w:rPr>
            </w:pPr>
          </w:p>
        </w:tc>
      </w:tr>
      <w:tr w14:paraId="737F44B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73" w:hRule="atLeast"/>
        </w:trPr>
        <w:tc>
          <w:tcPr>
            <w:vAlign w:val="top"/>
          </w:tcPr>
          <w:p w14:paraId="0000005D">
            <w:pPr>
              <w:spacing w:line="240" w:lineRule="auto"/>
              <w:rPr>
                <w:rFonts w:hint="default" w:ascii="Times New Roman" w:hAnsi="Times New Roman" w:cs="Times New Roman"/>
                <w:b w:val="0"/>
                <w:color w:val="auto"/>
                <w:sz w:val="24"/>
                <w:szCs w:val="24"/>
              </w:rPr>
            </w:pPr>
            <w:r>
              <w:rPr>
                <w:rFonts w:hint="default" w:ascii="Times New Roman" w:hAnsi="Times New Roman" w:cs="Times New Roman"/>
                <w:b w:val="0"/>
                <w:color w:val="auto"/>
                <w:sz w:val="24"/>
                <w:szCs w:val="24"/>
                <w:rtl w:val="0"/>
              </w:rPr>
              <w:t>5.</w:t>
            </w:r>
          </w:p>
        </w:tc>
        <w:tc>
          <w:tcPr>
            <w:vAlign w:val="top"/>
          </w:tcPr>
          <w:p w14:paraId="0000005E">
            <w:pPr>
              <w:spacing w:line="240" w:lineRule="auto"/>
              <w:jc w:val="left"/>
              <w:rPr>
                <w:rFonts w:hint="default" w:ascii="Times New Roman" w:hAnsi="Times New Roman" w:cs="Times New Roman"/>
                <w:b w:val="0"/>
                <w:color w:val="auto"/>
                <w:sz w:val="24"/>
                <w:szCs w:val="24"/>
              </w:rPr>
            </w:pPr>
            <w:r>
              <w:rPr>
                <w:rFonts w:hint="default" w:ascii="Times New Roman" w:hAnsi="Times New Roman" w:cs="Times New Roman"/>
                <w:b w:val="0"/>
                <w:color w:val="auto"/>
                <w:sz w:val="24"/>
                <w:szCs w:val="24"/>
                <w:rtl w:val="0"/>
              </w:rPr>
              <w:t>Робота над рефератом та першим розділом МД. Підготовка тез доповіді для виступу на конференції</w:t>
            </w:r>
          </w:p>
        </w:tc>
        <w:tc>
          <w:tcPr>
            <w:vAlign w:val="top"/>
          </w:tcPr>
          <w:p w14:paraId="0000005F">
            <w:pPr>
              <w:spacing w:line="240" w:lineRule="auto"/>
              <w:jc w:val="both"/>
              <w:rPr>
                <w:rFonts w:hint="default" w:ascii="Times New Roman" w:hAnsi="Times New Roman" w:cs="Times New Roman"/>
                <w:b w:val="0"/>
                <w:color w:val="auto"/>
                <w:sz w:val="24"/>
                <w:szCs w:val="24"/>
              </w:rPr>
            </w:pPr>
            <w:r>
              <w:rPr>
                <w:rFonts w:hint="default" w:ascii="Times New Roman" w:hAnsi="Times New Roman" w:cs="Times New Roman"/>
                <w:b w:val="0"/>
                <w:color w:val="auto"/>
                <w:sz w:val="24"/>
                <w:szCs w:val="24"/>
                <w:rtl w:val="0"/>
              </w:rPr>
              <w:t>01.10.2024</w:t>
            </w:r>
          </w:p>
        </w:tc>
        <w:tc>
          <w:tcPr>
            <w:vAlign w:val="top"/>
          </w:tcPr>
          <w:p w14:paraId="00000060">
            <w:pPr>
              <w:spacing w:line="240" w:lineRule="auto"/>
              <w:jc w:val="both"/>
              <w:rPr>
                <w:rFonts w:hint="default" w:ascii="Times New Roman" w:hAnsi="Times New Roman" w:cs="Times New Roman"/>
                <w:b w:val="0"/>
                <w:color w:val="auto"/>
                <w:sz w:val="24"/>
                <w:szCs w:val="24"/>
              </w:rPr>
            </w:pPr>
          </w:p>
        </w:tc>
      </w:tr>
      <w:tr w14:paraId="255E2CB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5" w:hRule="atLeast"/>
        </w:trPr>
        <w:tc>
          <w:tcPr>
            <w:vAlign w:val="top"/>
          </w:tcPr>
          <w:p w14:paraId="00000061">
            <w:pPr>
              <w:spacing w:line="240" w:lineRule="auto"/>
              <w:rPr>
                <w:rFonts w:hint="default" w:ascii="Times New Roman" w:hAnsi="Times New Roman" w:cs="Times New Roman"/>
                <w:b w:val="0"/>
                <w:color w:val="auto"/>
                <w:sz w:val="24"/>
                <w:szCs w:val="24"/>
              </w:rPr>
            </w:pPr>
            <w:r>
              <w:rPr>
                <w:rFonts w:hint="default" w:ascii="Times New Roman" w:hAnsi="Times New Roman" w:cs="Times New Roman"/>
                <w:b w:val="0"/>
                <w:color w:val="auto"/>
                <w:sz w:val="24"/>
                <w:szCs w:val="24"/>
                <w:rtl w:val="0"/>
              </w:rPr>
              <w:t>6.</w:t>
            </w:r>
          </w:p>
        </w:tc>
        <w:tc>
          <w:tcPr>
            <w:vAlign w:val="top"/>
          </w:tcPr>
          <w:p w14:paraId="00000062">
            <w:pPr>
              <w:spacing w:line="240" w:lineRule="auto"/>
              <w:jc w:val="left"/>
              <w:rPr>
                <w:rFonts w:hint="default" w:ascii="Times New Roman" w:hAnsi="Times New Roman" w:cs="Times New Roman"/>
                <w:b w:val="0"/>
                <w:color w:val="auto"/>
                <w:sz w:val="24"/>
                <w:szCs w:val="24"/>
              </w:rPr>
            </w:pPr>
            <w:r>
              <w:rPr>
                <w:rFonts w:hint="default" w:ascii="Times New Roman" w:hAnsi="Times New Roman" w:cs="Times New Roman"/>
                <w:b w:val="0"/>
                <w:color w:val="auto"/>
                <w:sz w:val="24"/>
                <w:szCs w:val="24"/>
                <w:rtl w:val="0"/>
              </w:rPr>
              <w:t>Робота над титульним аркушем, завданням та другим розділом МД</w:t>
            </w:r>
          </w:p>
        </w:tc>
        <w:tc>
          <w:tcPr>
            <w:vAlign w:val="top"/>
          </w:tcPr>
          <w:p w14:paraId="00000063">
            <w:pPr>
              <w:spacing w:line="240" w:lineRule="auto"/>
              <w:jc w:val="both"/>
              <w:rPr>
                <w:rFonts w:hint="default" w:ascii="Times New Roman" w:hAnsi="Times New Roman" w:cs="Times New Roman"/>
                <w:b w:val="0"/>
                <w:color w:val="auto"/>
                <w:sz w:val="24"/>
                <w:szCs w:val="24"/>
              </w:rPr>
            </w:pPr>
            <w:r>
              <w:rPr>
                <w:rFonts w:hint="default" w:ascii="Times New Roman" w:hAnsi="Times New Roman" w:cs="Times New Roman"/>
                <w:b w:val="0"/>
                <w:color w:val="auto"/>
                <w:sz w:val="24"/>
                <w:szCs w:val="24"/>
                <w:rtl w:val="0"/>
              </w:rPr>
              <w:t>08.10.2024</w:t>
            </w:r>
          </w:p>
        </w:tc>
        <w:tc>
          <w:tcPr>
            <w:vAlign w:val="top"/>
          </w:tcPr>
          <w:p w14:paraId="00000064">
            <w:pPr>
              <w:spacing w:line="240" w:lineRule="auto"/>
              <w:jc w:val="both"/>
              <w:rPr>
                <w:rFonts w:hint="default" w:ascii="Times New Roman" w:hAnsi="Times New Roman" w:cs="Times New Roman"/>
                <w:b w:val="0"/>
                <w:color w:val="auto"/>
                <w:sz w:val="24"/>
                <w:szCs w:val="24"/>
              </w:rPr>
            </w:pPr>
          </w:p>
        </w:tc>
      </w:tr>
      <w:tr w14:paraId="2BA5B3C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7" w:hRule="atLeast"/>
        </w:trPr>
        <w:tc>
          <w:tcPr>
            <w:vAlign w:val="top"/>
          </w:tcPr>
          <w:p w14:paraId="00000065">
            <w:pPr>
              <w:spacing w:line="240" w:lineRule="auto"/>
              <w:rPr>
                <w:rFonts w:hint="default" w:ascii="Times New Roman" w:hAnsi="Times New Roman" w:cs="Times New Roman"/>
                <w:b w:val="0"/>
                <w:color w:val="auto"/>
                <w:sz w:val="24"/>
                <w:szCs w:val="24"/>
              </w:rPr>
            </w:pPr>
            <w:r>
              <w:rPr>
                <w:rFonts w:hint="default" w:ascii="Times New Roman" w:hAnsi="Times New Roman" w:cs="Times New Roman"/>
                <w:b w:val="0"/>
                <w:color w:val="auto"/>
                <w:sz w:val="24"/>
                <w:szCs w:val="24"/>
                <w:rtl w:val="0"/>
              </w:rPr>
              <w:t>7.</w:t>
            </w:r>
          </w:p>
        </w:tc>
        <w:tc>
          <w:tcPr>
            <w:vAlign w:val="top"/>
          </w:tcPr>
          <w:p w14:paraId="00000066">
            <w:pPr>
              <w:spacing w:line="240" w:lineRule="auto"/>
              <w:jc w:val="left"/>
              <w:rPr>
                <w:rFonts w:hint="default" w:ascii="Times New Roman" w:hAnsi="Times New Roman" w:cs="Times New Roman"/>
                <w:b w:val="0"/>
                <w:color w:val="auto"/>
                <w:sz w:val="24"/>
                <w:szCs w:val="24"/>
              </w:rPr>
            </w:pPr>
            <w:r>
              <w:rPr>
                <w:rFonts w:hint="default" w:ascii="Times New Roman" w:hAnsi="Times New Roman" w:cs="Times New Roman"/>
                <w:b w:val="0"/>
                <w:color w:val="auto"/>
                <w:sz w:val="24"/>
                <w:szCs w:val="24"/>
                <w:rtl w:val="0"/>
              </w:rPr>
              <w:t>Робота над третім розділом МД</w:t>
            </w:r>
          </w:p>
        </w:tc>
        <w:tc>
          <w:tcPr>
            <w:vAlign w:val="top"/>
          </w:tcPr>
          <w:p w14:paraId="00000067">
            <w:pPr>
              <w:spacing w:line="240" w:lineRule="auto"/>
              <w:jc w:val="both"/>
              <w:rPr>
                <w:rFonts w:hint="default" w:ascii="Times New Roman" w:hAnsi="Times New Roman" w:cs="Times New Roman"/>
                <w:b w:val="0"/>
                <w:color w:val="auto"/>
                <w:sz w:val="24"/>
                <w:szCs w:val="24"/>
              </w:rPr>
            </w:pPr>
            <w:r>
              <w:rPr>
                <w:rFonts w:hint="default" w:ascii="Times New Roman" w:hAnsi="Times New Roman" w:cs="Times New Roman"/>
                <w:b w:val="0"/>
                <w:color w:val="auto"/>
                <w:sz w:val="24"/>
                <w:szCs w:val="24"/>
                <w:rtl w:val="0"/>
              </w:rPr>
              <w:t>20.10.2024</w:t>
            </w:r>
          </w:p>
        </w:tc>
        <w:tc>
          <w:tcPr>
            <w:vAlign w:val="top"/>
          </w:tcPr>
          <w:p w14:paraId="00000068">
            <w:pPr>
              <w:spacing w:line="240" w:lineRule="auto"/>
              <w:jc w:val="both"/>
              <w:rPr>
                <w:rFonts w:hint="default" w:ascii="Times New Roman" w:hAnsi="Times New Roman" w:cs="Times New Roman"/>
                <w:b w:val="0"/>
                <w:color w:val="auto"/>
                <w:sz w:val="24"/>
                <w:szCs w:val="24"/>
              </w:rPr>
            </w:pPr>
          </w:p>
        </w:tc>
      </w:tr>
      <w:tr w14:paraId="38F51E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7" w:hRule="atLeast"/>
        </w:trPr>
        <w:tc>
          <w:tcPr>
            <w:vAlign w:val="top"/>
          </w:tcPr>
          <w:p w14:paraId="00000069">
            <w:pPr>
              <w:spacing w:line="240" w:lineRule="auto"/>
              <w:rPr>
                <w:rFonts w:hint="default" w:ascii="Times New Roman" w:hAnsi="Times New Roman" w:cs="Times New Roman"/>
                <w:b w:val="0"/>
                <w:color w:val="auto"/>
                <w:sz w:val="24"/>
                <w:szCs w:val="24"/>
              </w:rPr>
            </w:pPr>
            <w:r>
              <w:rPr>
                <w:rFonts w:hint="default" w:ascii="Times New Roman" w:hAnsi="Times New Roman" w:cs="Times New Roman"/>
                <w:b w:val="0"/>
                <w:color w:val="auto"/>
                <w:sz w:val="24"/>
                <w:szCs w:val="24"/>
                <w:rtl w:val="0"/>
              </w:rPr>
              <w:t>8.</w:t>
            </w:r>
          </w:p>
        </w:tc>
        <w:tc>
          <w:tcPr>
            <w:vAlign w:val="top"/>
          </w:tcPr>
          <w:p w14:paraId="0000006A">
            <w:pPr>
              <w:spacing w:line="240" w:lineRule="auto"/>
              <w:jc w:val="left"/>
              <w:rPr>
                <w:rFonts w:hint="default" w:ascii="Times New Roman" w:hAnsi="Times New Roman" w:cs="Times New Roman"/>
                <w:b w:val="0"/>
                <w:color w:val="auto"/>
                <w:sz w:val="24"/>
                <w:szCs w:val="24"/>
              </w:rPr>
            </w:pPr>
            <w:r>
              <w:rPr>
                <w:rFonts w:hint="default" w:ascii="Times New Roman" w:hAnsi="Times New Roman" w:cs="Times New Roman"/>
                <w:b w:val="0"/>
                <w:color w:val="auto"/>
                <w:sz w:val="24"/>
                <w:szCs w:val="24"/>
                <w:rtl w:val="0"/>
              </w:rPr>
              <w:t>Робота над четвертим розділом МД</w:t>
            </w:r>
          </w:p>
        </w:tc>
        <w:tc>
          <w:tcPr>
            <w:vAlign w:val="top"/>
          </w:tcPr>
          <w:p w14:paraId="0000006B">
            <w:pPr>
              <w:spacing w:line="240" w:lineRule="auto"/>
              <w:jc w:val="both"/>
              <w:rPr>
                <w:rFonts w:hint="default" w:ascii="Times New Roman" w:hAnsi="Times New Roman" w:cs="Times New Roman"/>
                <w:b w:val="0"/>
                <w:color w:val="auto"/>
                <w:sz w:val="24"/>
                <w:szCs w:val="24"/>
              </w:rPr>
            </w:pPr>
            <w:r>
              <w:rPr>
                <w:rFonts w:hint="default" w:ascii="Times New Roman" w:hAnsi="Times New Roman" w:cs="Times New Roman"/>
                <w:b w:val="0"/>
                <w:color w:val="auto"/>
                <w:sz w:val="24"/>
                <w:szCs w:val="24"/>
                <w:rtl w:val="0"/>
              </w:rPr>
              <w:t>14.11.2024</w:t>
            </w:r>
          </w:p>
        </w:tc>
        <w:tc>
          <w:tcPr>
            <w:vAlign w:val="top"/>
          </w:tcPr>
          <w:p w14:paraId="0000006C">
            <w:pPr>
              <w:spacing w:line="240" w:lineRule="auto"/>
              <w:jc w:val="both"/>
              <w:rPr>
                <w:rFonts w:hint="default" w:ascii="Times New Roman" w:hAnsi="Times New Roman" w:cs="Times New Roman"/>
                <w:b w:val="0"/>
                <w:color w:val="auto"/>
                <w:sz w:val="24"/>
                <w:szCs w:val="24"/>
              </w:rPr>
            </w:pPr>
          </w:p>
        </w:tc>
      </w:tr>
      <w:tr w14:paraId="4ADEF8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97" w:hRule="atLeast"/>
        </w:trPr>
        <w:tc>
          <w:tcPr>
            <w:vAlign w:val="top"/>
          </w:tcPr>
          <w:p w14:paraId="0000006D">
            <w:pPr>
              <w:spacing w:line="240" w:lineRule="auto"/>
              <w:rPr>
                <w:rFonts w:hint="default" w:ascii="Times New Roman" w:hAnsi="Times New Roman" w:cs="Times New Roman"/>
                <w:b w:val="0"/>
                <w:color w:val="auto"/>
                <w:sz w:val="24"/>
                <w:szCs w:val="24"/>
              </w:rPr>
            </w:pPr>
            <w:r>
              <w:rPr>
                <w:rFonts w:hint="default" w:ascii="Times New Roman" w:hAnsi="Times New Roman" w:cs="Times New Roman"/>
                <w:b w:val="0"/>
                <w:color w:val="auto"/>
                <w:sz w:val="24"/>
                <w:szCs w:val="24"/>
                <w:rtl w:val="0"/>
              </w:rPr>
              <w:t>9.</w:t>
            </w:r>
          </w:p>
        </w:tc>
        <w:tc>
          <w:tcPr>
            <w:vAlign w:val="top"/>
          </w:tcPr>
          <w:p w14:paraId="0000006E">
            <w:pPr>
              <w:spacing w:line="240" w:lineRule="auto"/>
              <w:jc w:val="left"/>
              <w:rPr>
                <w:rFonts w:hint="default" w:ascii="Times New Roman" w:hAnsi="Times New Roman" w:cs="Times New Roman"/>
                <w:b w:val="0"/>
                <w:color w:val="auto"/>
                <w:sz w:val="24"/>
                <w:szCs w:val="24"/>
              </w:rPr>
            </w:pPr>
            <w:r>
              <w:rPr>
                <w:rFonts w:hint="default" w:ascii="Times New Roman" w:hAnsi="Times New Roman" w:cs="Times New Roman"/>
                <w:b w:val="0"/>
                <w:color w:val="auto"/>
                <w:sz w:val="24"/>
                <w:szCs w:val="24"/>
                <w:rtl w:val="0"/>
              </w:rPr>
              <w:t>Попередній захист магістерської дисертації</w:t>
            </w:r>
          </w:p>
        </w:tc>
        <w:tc>
          <w:tcPr>
            <w:vAlign w:val="top"/>
          </w:tcPr>
          <w:p w14:paraId="0000006F">
            <w:pPr>
              <w:spacing w:line="240" w:lineRule="auto"/>
              <w:jc w:val="both"/>
              <w:rPr>
                <w:rFonts w:hint="default" w:ascii="Times New Roman" w:hAnsi="Times New Roman" w:cs="Times New Roman"/>
                <w:b w:val="0"/>
                <w:color w:val="auto"/>
                <w:sz w:val="24"/>
                <w:szCs w:val="24"/>
              </w:rPr>
            </w:pPr>
            <w:r>
              <w:rPr>
                <w:rFonts w:hint="default" w:ascii="Times New Roman" w:hAnsi="Times New Roman" w:cs="Times New Roman"/>
                <w:b w:val="0"/>
                <w:color w:val="auto"/>
                <w:sz w:val="24"/>
                <w:szCs w:val="24"/>
                <w:rtl w:val="0"/>
              </w:rPr>
              <w:t>28.11.2024</w:t>
            </w:r>
          </w:p>
        </w:tc>
        <w:tc>
          <w:tcPr>
            <w:vAlign w:val="top"/>
          </w:tcPr>
          <w:p w14:paraId="00000070">
            <w:pPr>
              <w:spacing w:line="240" w:lineRule="auto"/>
              <w:jc w:val="both"/>
              <w:rPr>
                <w:rFonts w:hint="default" w:ascii="Times New Roman" w:hAnsi="Times New Roman" w:cs="Times New Roman"/>
                <w:b w:val="0"/>
                <w:color w:val="auto"/>
                <w:sz w:val="24"/>
                <w:szCs w:val="24"/>
              </w:rPr>
            </w:pPr>
          </w:p>
        </w:tc>
      </w:tr>
    </w:tbl>
    <w:p w14:paraId="00000071">
      <w:pPr>
        <w:spacing w:line="240" w:lineRule="auto"/>
        <w:jc w:val="both"/>
        <w:rPr>
          <w:rFonts w:hint="default" w:ascii="Times New Roman" w:hAnsi="Times New Roman" w:cs="Times New Roman"/>
          <w:b w:val="0"/>
          <w:color w:val="auto"/>
        </w:rPr>
      </w:pPr>
    </w:p>
    <w:p w14:paraId="00000072">
      <w:pPr>
        <w:spacing w:line="240" w:lineRule="auto"/>
        <w:jc w:val="both"/>
        <w:rPr>
          <w:rFonts w:hint="default" w:ascii="Times New Roman" w:hAnsi="Times New Roman" w:cs="Times New Roman"/>
          <w:b w:val="0"/>
          <w:color w:val="auto"/>
        </w:rPr>
      </w:pPr>
    </w:p>
    <w:p w14:paraId="00000073">
      <w:pPr>
        <w:tabs>
          <w:tab w:val="right" w:pos="8931"/>
        </w:tabs>
        <w:spacing w:line="240" w:lineRule="auto"/>
        <w:ind w:left="1080" w:hanging="540"/>
        <w:jc w:val="left"/>
        <w:rPr>
          <w:rFonts w:hint="default" w:ascii="Times New Roman" w:hAnsi="Times New Roman" w:cs="Times New Roman"/>
          <w:b w:val="0"/>
          <w:color w:val="auto"/>
        </w:rPr>
      </w:pPr>
      <w:r>
        <w:rPr>
          <w:rFonts w:hint="default" w:ascii="Times New Roman" w:hAnsi="Times New Roman" w:cs="Times New Roman"/>
          <w:b w:val="0"/>
          <w:color w:val="auto"/>
          <w:rtl w:val="0"/>
        </w:rPr>
        <w:t xml:space="preserve">Студент </w:t>
      </w:r>
      <w:r>
        <w:rPr>
          <w:rFonts w:hint="default" w:ascii="Times New Roman" w:hAnsi="Times New Roman" w:cs="Times New Roman"/>
          <w:b w:val="0"/>
          <w:color w:val="auto"/>
          <w:rtl w:val="0"/>
        </w:rPr>
        <w:tab/>
      </w:r>
      <w:r>
        <w:rPr>
          <w:rFonts w:hint="default" w:ascii="Times New Roman" w:hAnsi="Times New Roman" w:cs="Times New Roman"/>
          <w:b w:val="0"/>
          <w:color w:val="auto"/>
          <w:rtl w:val="0"/>
        </w:rPr>
        <w:t>Володимир ВІТКОВСЬКИЙ</w:t>
      </w:r>
    </w:p>
    <w:p w14:paraId="00000074">
      <w:pPr>
        <w:tabs>
          <w:tab w:val="right" w:pos="8931"/>
        </w:tabs>
        <w:spacing w:line="240" w:lineRule="auto"/>
        <w:ind w:left="1080" w:hanging="540"/>
        <w:jc w:val="left"/>
        <w:rPr>
          <w:rFonts w:hint="default" w:ascii="Times New Roman" w:hAnsi="Times New Roman" w:cs="Times New Roman"/>
          <w:b w:val="0"/>
          <w:color w:val="auto"/>
        </w:rPr>
      </w:pPr>
    </w:p>
    <w:p w14:paraId="00000075">
      <w:pPr>
        <w:tabs>
          <w:tab w:val="right" w:pos="8931"/>
        </w:tabs>
        <w:spacing w:line="240" w:lineRule="auto"/>
        <w:ind w:left="1080" w:hanging="540"/>
        <w:jc w:val="left"/>
        <w:rPr>
          <w:rFonts w:hint="default" w:ascii="Times New Roman" w:hAnsi="Times New Roman" w:cs="Times New Roman"/>
          <w:b w:val="0"/>
          <w:color w:val="auto"/>
        </w:rPr>
      </w:pPr>
      <w:r>
        <w:rPr>
          <w:rFonts w:hint="default" w:ascii="Times New Roman" w:hAnsi="Times New Roman" w:cs="Times New Roman"/>
          <w:b w:val="0"/>
          <w:color w:val="auto"/>
          <w:rtl w:val="0"/>
        </w:rPr>
        <w:t>Науковий керівник</w:t>
      </w:r>
      <w:r>
        <w:rPr>
          <w:rFonts w:hint="default" w:ascii="Times New Roman" w:hAnsi="Times New Roman" w:cs="Times New Roman"/>
          <w:b w:val="0"/>
          <w:color w:val="auto"/>
          <w:rtl w:val="0"/>
        </w:rPr>
        <w:tab/>
      </w:r>
      <w:r>
        <w:rPr>
          <w:rFonts w:hint="default" w:ascii="Times New Roman" w:hAnsi="Times New Roman" w:cs="Times New Roman"/>
          <w:b w:val="0"/>
          <w:color w:val="auto"/>
          <w:rtl w:val="0"/>
        </w:rPr>
        <w:t>Катерина ПОТАПОВА</w:t>
      </w:r>
      <w:r>
        <w:rPr>
          <w:rFonts w:hint="default" w:ascii="Times New Roman" w:hAnsi="Times New Roman" w:cs="Times New Roman"/>
          <w:color w:val="auto"/>
        </w:rPr>
        <w:br w:type="page"/>
      </w:r>
    </w:p>
    <w:p w14:paraId="00000076">
      <w:pPr>
        <w:spacing w:line="360" w:lineRule="auto"/>
        <w:ind w:firstLine="708"/>
        <w:rPr>
          <w:rFonts w:hint="default" w:ascii="Times New Roman" w:hAnsi="Times New Roman" w:cs="Times New Roman"/>
          <w:color w:val="auto"/>
        </w:rPr>
      </w:pPr>
      <w:r>
        <w:rPr>
          <w:rFonts w:hint="default" w:ascii="Times New Roman" w:hAnsi="Times New Roman" w:cs="Times New Roman"/>
          <w:color w:val="auto"/>
          <w:rtl w:val="0"/>
        </w:rPr>
        <w:t>РЕФЕРАТ</w:t>
      </w:r>
    </w:p>
    <w:p w14:paraId="00000077">
      <w:pPr>
        <w:spacing w:line="360" w:lineRule="auto"/>
        <w:ind w:firstLine="708"/>
        <w:rPr>
          <w:rFonts w:hint="default" w:ascii="Times New Roman" w:hAnsi="Times New Roman" w:cs="Times New Roman"/>
          <w:color w:val="auto"/>
        </w:rPr>
      </w:pPr>
    </w:p>
    <w:p w14:paraId="00000078">
      <w:pPr>
        <w:spacing w:line="360" w:lineRule="auto"/>
        <w:ind w:firstLine="708"/>
        <w:jc w:val="both"/>
        <w:rPr>
          <w:rFonts w:hint="default" w:ascii="Times New Roman" w:hAnsi="Times New Roman" w:cs="Times New Roman"/>
          <w:color w:val="auto"/>
        </w:rPr>
      </w:pPr>
    </w:p>
    <w:p w14:paraId="00000079">
      <w:pPr>
        <w:spacing w:line="360" w:lineRule="auto"/>
        <w:ind w:firstLine="708"/>
        <w:jc w:val="both"/>
        <w:rPr>
          <w:rFonts w:hint="default" w:ascii="Times New Roman" w:hAnsi="Times New Roman" w:cs="Times New Roman"/>
          <w:b w:val="0"/>
          <w:color w:val="auto"/>
        </w:rPr>
      </w:pPr>
      <w:r>
        <w:rPr>
          <w:rFonts w:hint="default" w:ascii="Times New Roman" w:hAnsi="Times New Roman" w:cs="Times New Roman"/>
          <w:color w:val="auto"/>
          <w:rtl w:val="0"/>
        </w:rPr>
        <w:t xml:space="preserve">Актуальність теми. </w:t>
      </w:r>
      <w:r>
        <w:rPr>
          <w:rFonts w:hint="default" w:ascii="Times New Roman" w:hAnsi="Times New Roman" w:cs="Times New Roman"/>
          <w:b w:val="0"/>
          <w:color w:val="auto"/>
          <w:rtl w:val="0"/>
        </w:rPr>
        <w:t>У сучасному світі автоматизовані системи розпізнавання емоцій знаходять широке застосування у таких галузях, як медицина, освіта, маркетинг та безпека. Незважаючи на значний прогрес у розробці нейронних мереж, задача точної класифікації емоцій людини залишається актуальною через високі вимоги до точності, швидкості та стійкості систем. Запропоноване дослідження зосереджено на створенні гібридної моделі CNN-LSTM, яка поєднує здатність згорткових мереж до ефективного оброблення зображень із перевагами рекурентних мереж у врахуванні залежностей.</w:t>
      </w:r>
    </w:p>
    <w:p w14:paraId="0000007A">
      <w:pPr>
        <w:spacing w:line="360" w:lineRule="auto"/>
        <w:ind w:firstLine="708"/>
        <w:jc w:val="both"/>
        <w:rPr>
          <w:rFonts w:hint="default" w:ascii="Times New Roman" w:hAnsi="Times New Roman" w:cs="Times New Roman"/>
          <w:b w:val="0"/>
          <w:color w:val="auto"/>
        </w:rPr>
      </w:pPr>
      <w:r>
        <w:rPr>
          <w:rFonts w:hint="default" w:ascii="Times New Roman" w:hAnsi="Times New Roman" w:cs="Times New Roman"/>
          <w:color w:val="auto"/>
          <w:rtl w:val="0"/>
        </w:rPr>
        <w:t>Мета роботи:</w:t>
      </w:r>
      <w:r>
        <w:rPr>
          <w:rFonts w:hint="default" w:ascii="Times New Roman" w:hAnsi="Times New Roman" w:cs="Times New Roman"/>
          <w:b w:val="0"/>
          <w:color w:val="auto"/>
          <w:rtl w:val="0"/>
        </w:rPr>
        <w:t xml:space="preserve"> дослідження та аналіз застосування гібридної нейронної мережі CNN-LSTM для підвищення ефективності системи розпізнавання емоцій людини, оцінка ефективності та порівняння з класичною нейронною мережею CNN, а також створення веб-застосунку для інтеграції мережі в єдину автоматизовану систему.</w:t>
      </w:r>
    </w:p>
    <w:p w14:paraId="0000007B">
      <w:pPr>
        <w:spacing w:line="360" w:lineRule="auto"/>
        <w:ind w:firstLine="708"/>
        <w:jc w:val="both"/>
        <w:rPr>
          <w:rFonts w:hint="default" w:ascii="Times New Roman" w:hAnsi="Times New Roman" w:cs="Times New Roman"/>
          <w:b w:val="0"/>
          <w:color w:val="auto"/>
          <w:lang w:val="uk-UA"/>
        </w:rPr>
      </w:pPr>
      <w:r>
        <w:rPr>
          <w:rFonts w:hint="default" w:ascii="Times New Roman" w:hAnsi="Times New Roman" w:cs="Times New Roman"/>
          <w:color w:val="auto"/>
          <w:rtl w:val="0"/>
        </w:rPr>
        <w:t>Об’єктом дослідження</w:t>
      </w:r>
      <w:r>
        <w:rPr>
          <w:rFonts w:hint="default" w:ascii="Times New Roman" w:hAnsi="Times New Roman" w:cs="Times New Roman"/>
          <w:b w:val="0"/>
          <w:color w:val="auto"/>
          <w:rtl w:val="0"/>
        </w:rPr>
        <w:t xml:space="preserve"> є процес розпізнавання емоцій людини на зображенні за допомогою гібридної нейронної мережі CNN-LSTM та технології розпізнавання облич</w:t>
      </w:r>
      <w:r>
        <w:rPr>
          <w:rFonts w:hint="default" w:ascii="Times New Roman" w:hAnsi="Times New Roman" w:cs="Times New Roman"/>
          <w:b w:val="0"/>
          <w:color w:val="auto"/>
          <w:rtl w:val="0"/>
          <w:lang w:val="uk-UA"/>
        </w:rPr>
        <w:t>.</w:t>
      </w:r>
    </w:p>
    <w:p w14:paraId="0000007C">
      <w:pPr>
        <w:spacing w:line="360" w:lineRule="auto"/>
        <w:ind w:firstLine="708"/>
        <w:jc w:val="both"/>
        <w:rPr>
          <w:rFonts w:hint="default" w:ascii="Times New Roman" w:hAnsi="Times New Roman" w:cs="Times New Roman"/>
          <w:b w:val="0"/>
          <w:color w:val="auto"/>
        </w:rPr>
      </w:pPr>
      <w:r>
        <w:rPr>
          <w:rFonts w:hint="default" w:ascii="Times New Roman" w:hAnsi="Times New Roman" w:cs="Times New Roman"/>
          <w:color w:val="auto"/>
          <w:rtl w:val="0"/>
        </w:rPr>
        <w:t>Предметом дослідження</w:t>
      </w:r>
      <w:r>
        <w:rPr>
          <w:rFonts w:hint="default" w:ascii="Times New Roman" w:hAnsi="Times New Roman" w:cs="Times New Roman"/>
          <w:b w:val="0"/>
          <w:color w:val="auto"/>
          <w:rtl w:val="0"/>
        </w:rPr>
        <w:t xml:space="preserve"> є алгоритми та методи побудови гібридних нейронних мереж CNN-LSTM для розпізнавання емоцій людини на зображенні із застосуванням технології розпізнавання облич.</w:t>
      </w:r>
    </w:p>
    <w:p w14:paraId="0000007D">
      <w:pPr>
        <w:spacing w:line="360" w:lineRule="auto"/>
        <w:ind w:firstLine="708"/>
        <w:jc w:val="both"/>
        <w:rPr>
          <w:rFonts w:hint="default" w:ascii="Times New Roman" w:hAnsi="Times New Roman" w:cs="Times New Roman"/>
          <w:b w:val="0"/>
          <w:color w:val="auto"/>
        </w:rPr>
      </w:pPr>
      <w:r>
        <w:rPr>
          <w:rFonts w:hint="default" w:ascii="Times New Roman" w:hAnsi="Times New Roman" w:cs="Times New Roman"/>
          <w:color w:val="auto"/>
          <w:rtl w:val="0"/>
        </w:rPr>
        <w:t xml:space="preserve">Методи дослідження. </w:t>
      </w:r>
      <w:r>
        <w:rPr>
          <w:rFonts w:hint="default" w:ascii="Times New Roman" w:hAnsi="Times New Roman" w:cs="Times New Roman"/>
          <w:b w:val="0"/>
          <w:color w:val="auto"/>
          <w:rtl w:val="0"/>
        </w:rPr>
        <w:t>У дослідженні використано методи машинного навчання, зокрема згорткові нейронні мережі (CNN), рекурентні нейронні мережі з довготривалою пам'яттю (LSTM), технології розпізнавання облич, технології розробки веб-застосунків, а також метрики для оцінки точності класифікації.</w:t>
      </w:r>
    </w:p>
    <w:p w14:paraId="0000007E">
      <w:pPr>
        <w:spacing w:line="360" w:lineRule="auto"/>
        <w:ind w:firstLine="708"/>
        <w:jc w:val="both"/>
        <w:rPr>
          <w:rFonts w:hint="default" w:ascii="Times New Roman" w:hAnsi="Times New Roman" w:cs="Times New Roman"/>
          <w:b w:val="0"/>
          <w:color w:val="auto"/>
        </w:rPr>
      </w:pPr>
      <w:r>
        <w:rPr>
          <w:rFonts w:hint="default" w:ascii="Times New Roman" w:hAnsi="Times New Roman" w:cs="Times New Roman"/>
          <w:color w:val="auto"/>
          <w:rtl w:val="0"/>
        </w:rPr>
        <w:t xml:space="preserve">Наукова новизна </w:t>
      </w:r>
      <w:r>
        <w:rPr>
          <w:rFonts w:hint="default" w:ascii="Times New Roman" w:hAnsi="Times New Roman" w:cs="Times New Roman"/>
          <w:b w:val="0"/>
          <w:color w:val="auto"/>
          <w:rtl w:val="0"/>
        </w:rPr>
        <w:t>полягає в наступному:</w:t>
      </w:r>
    </w:p>
    <w:p w14:paraId="0000007F">
      <w:pPr>
        <w:numPr>
          <w:ilvl w:val="0"/>
          <w:numId w:val="3"/>
        </w:numPr>
        <w:spacing w:line="360" w:lineRule="auto"/>
        <w:ind w:left="720" w:hanging="360"/>
        <w:jc w:val="both"/>
        <w:rPr>
          <w:rFonts w:hint="default" w:ascii="Times New Roman" w:hAnsi="Times New Roman" w:cs="Times New Roman"/>
          <w:b w:val="0"/>
          <w:color w:val="auto"/>
        </w:rPr>
      </w:pPr>
      <w:r>
        <w:rPr>
          <w:rFonts w:hint="default" w:ascii="Times New Roman" w:hAnsi="Times New Roman" w:cs="Times New Roman"/>
          <w:b w:val="0"/>
          <w:color w:val="auto"/>
          <w:rtl w:val="0"/>
        </w:rPr>
        <w:t>Система розпізнавання емоцій на зображенні, яка поєднує унікальну архітектуру гібридної нейронної мережі CNN-LSTM та технологію розпізнавання облич, що забезпечує високу точність і адаптивність до різних умов вхідних даних.</w:t>
      </w:r>
    </w:p>
    <w:p w14:paraId="00000080">
      <w:pPr>
        <w:numPr>
          <w:ilvl w:val="0"/>
          <w:numId w:val="3"/>
        </w:numPr>
        <w:spacing w:line="360" w:lineRule="auto"/>
        <w:ind w:left="720" w:hanging="360"/>
        <w:jc w:val="both"/>
        <w:rPr>
          <w:rFonts w:hint="default" w:ascii="Times New Roman" w:hAnsi="Times New Roman" w:cs="Times New Roman"/>
          <w:b w:val="0"/>
          <w:color w:val="auto"/>
        </w:rPr>
      </w:pPr>
      <w:r>
        <w:rPr>
          <w:rFonts w:hint="default" w:ascii="Times New Roman" w:hAnsi="Times New Roman" w:cs="Times New Roman"/>
          <w:b w:val="0"/>
          <w:color w:val="auto"/>
          <w:rtl w:val="0"/>
        </w:rPr>
        <w:t>Аналіз та порівняння ефективності гібридної моделі CNN-LSTM із традиційною CNN за такими критеріями, як точність класифікації, стійкість до шумів, швидкодія та кількість параметрів.</w:t>
      </w:r>
    </w:p>
    <w:p w14:paraId="00000081">
      <w:pPr>
        <w:spacing w:line="360" w:lineRule="auto"/>
        <w:ind w:firstLine="708"/>
        <w:jc w:val="both"/>
        <w:rPr>
          <w:rFonts w:hint="default" w:ascii="Times New Roman" w:hAnsi="Times New Roman" w:cs="Times New Roman"/>
          <w:b w:val="0"/>
          <w:color w:val="auto"/>
        </w:rPr>
      </w:pPr>
      <w:r>
        <w:rPr>
          <w:rFonts w:hint="default" w:ascii="Times New Roman" w:hAnsi="Times New Roman" w:cs="Times New Roman"/>
          <w:color w:val="auto"/>
          <w:rtl w:val="0"/>
        </w:rPr>
        <w:t xml:space="preserve">Практична цінність </w:t>
      </w:r>
      <w:r>
        <w:rPr>
          <w:rFonts w:hint="default" w:ascii="Times New Roman" w:hAnsi="Times New Roman" w:cs="Times New Roman"/>
          <w:b w:val="0"/>
          <w:color w:val="auto"/>
          <w:rtl w:val="0"/>
        </w:rPr>
        <w:t>розробленої системи полягає у можливості її застосування для аналізу емоцій у реальному часі в таких галузях, як медицина, освіта, маркетинг, безпека тощо. Запропонований веб-застосунок забезпечує зручний інтерфейс для користувача, а також високу адаптованість до різних умов експлуатації, що дозволяє легко інтегрувати систему в реальні умови роботи та забезпечує ефективний моніторинг емоційного стану в різних сферах діяльності.</w:t>
      </w:r>
    </w:p>
    <w:p w14:paraId="00000082">
      <w:pPr>
        <w:spacing w:line="360" w:lineRule="auto"/>
        <w:ind w:firstLine="708"/>
        <w:jc w:val="both"/>
        <w:rPr>
          <w:rFonts w:hint="default" w:ascii="Times New Roman" w:hAnsi="Times New Roman" w:cs="Times New Roman"/>
          <w:b w:val="0"/>
          <w:color w:val="auto"/>
        </w:rPr>
      </w:pPr>
      <w:r>
        <w:rPr>
          <w:rFonts w:hint="default" w:ascii="Times New Roman" w:hAnsi="Times New Roman" w:cs="Times New Roman"/>
          <w:color w:val="auto"/>
          <w:rtl w:val="0"/>
        </w:rPr>
        <w:t>Особистий внесок магістранта</w:t>
      </w:r>
      <w:r>
        <w:rPr>
          <w:rFonts w:hint="default" w:ascii="Times New Roman" w:hAnsi="Times New Roman" w:cs="Times New Roman"/>
          <w:b w:val="0"/>
          <w:color w:val="auto"/>
          <w:rtl w:val="0"/>
        </w:rPr>
        <w:t xml:space="preserve"> полягає у проведенні самостійних наукових досліджень у сфері розпізнавання емоцій людини на зображеннях та розробці архітектури гібридної моделі CNN-LSTM, а також створенні веб-застосунок для інтеграції розробленої системи. У роботах [4, 5] автором запропоновано підхід до розпізнавання емоцій людини із використанням згорткових нейронних мереж. У роботах [9, 10] автору належить вдосконалення архітектури мережі CNN шляхом додавання шарів нейронної мережі LSTM, а також наведено результати аналізу ефективності для задачі класифікації емоцій на зображеннях обличчя людини.</w:t>
      </w:r>
    </w:p>
    <w:p w14:paraId="00000083">
      <w:pPr>
        <w:spacing w:line="360" w:lineRule="auto"/>
        <w:ind w:firstLine="708"/>
        <w:jc w:val="both"/>
        <w:rPr>
          <w:rFonts w:hint="default" w:ascii="Times New Roman" w:hAnsi="Times New Roman" w:cs="Times New Roman"/>
          <w:b w:val="0"/>
          <w:color w:val="auto"/>
        </w:rPr>
      </w:pPr>
      <w:r>
        <w:rPr>
          <w:rFonts w:hint="default" w:ascii="Times New Roman" w:hAnsi="Times New Roman" w:cs="Times New Roman"/>
          <w:color w:val="auto"/>
          <w:rtl w:val="0"/>
        </w:rPr>
        <w:t>Апробація результатів дисертації.</w:t>
      </w:r>
      <w:r>
        <w:rPr>
          <w:rFonts w:hint="default" w:ascii="Times New Roman" w:hAnsi="Times New Roman" w:cs="Times New Roman"/>
          <w:b w:val="0"/>
          <w:color w:val="auto"/>
          <w:rtl w:val="0"/>
        </w:rPr>
        <w:t xml:space="preserve"> Основні результати та положення дослідження були представлені на:</w:t>
      </w:r>
    </w:p>
    <w:p w14:paraId="00000084">
      <w:pPr>
        <w:numPr>
          <w:ilvl w:val="0"/>
          <w:numId w:val="4"/>
        </w:numPr>
        <w:spacing w:line="360" w:lineRule="auto"/>
        <w:ind w:left="720" w:hanging="360"/>
        <w:jc w:val="both"/>
        <w:rPr>
          <w:rFonts w:hint="default" w:ascii="Times New Roman" w:hAnsi="Times New Roman" w:cs="Times New Roman"/>
          <w:b w:val="0"/>
          <w:color w:val="auto"/>
        </w:rPr>
      </w:pPr>
      <w:r>
        <w:rPr>
          <w:rFonts w:hint="default" w:ascii="Times New Roman" w:hAnsi="Times New Roman" w:cs="Times New Roman"/>
          <w:b w:val="0"/>
          <w:color w:val="auto"/>
          <w:rtl w:val="0"/>
        </w:rPr>
        <w:t>XVII наукова конференція магістрантів та аспірантів «Прикладна математика та комп’ютинг» ПМК-2024 (Київ, 20-22 листопада 2024 р.) та опубліковані у збірнику тез доповідей «Автоматичний аналіз емоцій людини за допомогою гібридної нейронної мережі CNN-LSTM та технології розпізнавання облич», 413-418с.</w:t>
      </w:r>
    </w:p>
    <w:p w14:paraId="00000085">
      <w:pPr>
        <w:numPr>
          <w:ilvl w:val="0"/>
          <w:numId w:val="4"/>
        </w:numPr>
        <w:spacing w:line="360" w:lineRule="auto"/>
        <w:ind w:left="720" w:hanging="360"/>
        <w:jc w:val="both"/>
        <w:rPr>
          <w:rFonts w:hint="default" w:ascii="Times New Roman" w:hAnsi="Times New Roman" w:cs="Times New Roman"/>
          <w:b w:val="0"/>
          <w:color w:val="auto"/>
        </w:rPr>
      </w:pPr>
      <w:r>
        <w:rPr>
          <w:rFonts w:hint="default" w:ascii="Times New Roman" w:hAnsi="Times New Roman" w:cs="Times New Roman"/>
          <w:b w:val="0"/>
          <w:color w:val="auto"/>
          <w:rtl w:val="0"/>
        </w:rPr>
        <w:t>Науковий журнал «Таврійський науковий вісник. Серія: Технічні науки», стаття «Ефективність застосування шарів нейронної мережі LSTM для задачі класифікації емоцій на обличчі людини», 41-53с.</w:t>
      </w:r>
    </w:p>
    <w:p w14:paraId="00000086">
      <w:pPr>
        <w:numPr>
          <w:ilvl w:val="0"/>
          <w:numId w:val="4"/>
        </w:numPr>
        <w:spacing w:line="360" w:lineRule="auto"/>
        <w:ind w:left="720" w:hanging="360"/>
        <w:jc w:val="both"/>
        <w:rPr>
          <w:rFonts w:hint="default" w:ascii="Times New Roman" w:hAnsi="Times New Roman" w:cs="Times New Roman"/>
          <w:b w:val="0"/>
          <w:color w:val="auto"/>
        </w:rPr>
      </w:pPr>
      <w:r>
        <w:rPr>
          <w:rFonts w:hint="default" w:ascii="Times New Roman" w:hAnsi="Times New Roman" w:cs="Times New Roman"/>
          <w:b w:val="0"/>
          <w:color w:val="auto"/>
          <w:rtl w:val="0"/>
        </w:rPr>
        <w:t>VIII International Scientific and Practical Conference London, United Kingdom 20-22 April 2023,  p. 153-158.</w:t>
      </w:r>
    </w:p>
    <w:p w14:paraId="00000087">
      <w:pPr>
        <w:numPr>
          <w:ilvl w:val="0"/>
          <w:numId w:val="4"/>
        </w:numPr>
        <w:spacing w:line="360" w:lineRule="auto"/>
        <w:ind w:left="720" w:hanging="360"/>
        <w:jc w:val="both"/>
        <w:rPr>
          <w:rFonts w:hint="default" w:ascii="Times New Roman" w:hAnsi="Times New Roman" w:cs="Times New Roman"/>
          <w:b w:val="0"/>
          <w:color w:val="auto"/>
        </w:rPr>
      </w:pPr>
      <w:r>
        <w:rPr>
          <w:rFonts w:hint="default" w:ascii="Times New Roman" w:hAnsi="Times New Roman" w:cs="Times New Roman"/>
          <w:b w:val="0"/>
          <w:color w:val="auto"/>
          <w:rtl w:val="0"/>
        </w:rPr>
        <w:t>Вітковський В.Б., Вовк Л.Б., Потапова К.Р. Літературний письмовий твір наукового характеру «Програмний модуль: «Розпізнавання емоцій людини на основі згорткової нейронної мережі за допомогою технології розпізнавання облич». Свідоцтво про реєстрацію авторського права №128849, 5 серпня 2024 р.</w:t>
      </w:r>
    </w:p>
    <w:p w14:paraId="00000088">
      <w:pPr>
        <w:numPr>
          <w:ilvl w:val="0"/>
          <w:numId w:val="4"/>
        </w:numPr>
        <w:spacing w:line="360" w:lineRule="auto"/>
        <w:ind w:left="720" w:hanging="360"/>
        <w:jc w:val="both"/>
        <w:rPr>
          <w:rFonts w:hint="default" w:ascii="Times New Roman" w:hAnsi="Times New Roman" w:cs="Times New Roman"/>
          <w:b w:val="0"/>
          <w:color w:val="auto"/>
        </w:rPr>
      </w:pPr>
      <w:r>
        <w:rPr>
          <w:rFonts w:hint="default" w:ascii="Times New Roman" w:hAnsi="Times New Roman" w:cs="Times New Roman"/>
          <w:b w:val="0"/>
          <w:color w:val="auto"/>
          <w:rtl w:val="0"/>
        </w:rPr>
        <w:t>Потапова К.Р. Ініціативна кафедральна НДДКР «Дослідження методів і моделей розпізнавання текстів, нечіткого мовлення та візуальних образів у системах дистанційного навчання». Номер державної реєстрації 0123U104634, 22 листопада 2023 р.</w:t>
      </w:r>
    </w:p>
    <w:p w14:paraId="00000089">
      <w:pPr>
        <w:spacing w:line="360" w:lineRule="auto"/>
        <w:ind w:firstLine="708"/>
        <w:jc w:val="both"/>
        <w:rPr>
          <w:rFonts w:hint="default" w:ascii="Times New Roman" w:hAnsi="Times New Roman" w:cs="Times New Roman"/>
          <w:b w:val="0"/>
          <w:color w:val="auto"/>
        </w:rPr>
      </w:pPr>
      <w:r>
        <w:rPr>
          <w:rFonts w:hint="default" w:ascii="Times New Roman" w:hAnsi="Times New Roman" w:cs="Times New Roman"/>
          <w:color w:val="auto"/>
          <w:rtl w:val="0"/>
        </w:rPr>
        <w:t>Публікації.</w:t>
      </w:r>
      <w:r>
        <w:rPr>
          <w:rFonts w:hint="default" w:ascii="Times New Roman" w:hAnsi="Times New Roman" w:cs="Times New Roman"/>
          <w:b w:val="0"/>
          <w:color w:val="auto"/>
          <w:rtl w:val="0"/>
        </w:rPr>
        <w:t xml:space="preserve"> За темою дисертації опубліковано 5 наукових праць, серед яких 1 стаття у фахових виданнях, 2 матеріали конференцій, 1 ініціативна НДДКР та 1 свідоцтво авторського права.</w:t>
      </w:r>
    </w:p>
    <w:p w14:paraId="0000008A">
      <w:pPr>
        <w:spacing w:line="360" w:lineRule="auto"/>
        <w:ind w:firstLine="708"/>
        <w:jc w:val="both"/>
        <w:rPr>
          <w:rFonts w:hint="default" w:ascii="Times New Roman" w:hAnsi="Times New Roman" w:cs="Times New Roman"/>
          <w:b w:val="0"/>
          <w:color w:val="auto"/>
        </w:rPr>
      </w:pPr>
      <w:r>
        <w:rPr>
          <w:rFonts w:hint="default" w:ascii="Times New Roman" w:hAnsi="Times New Roman" w:cs="Times New Roman"/>
          <w:color w:val="auto"/>
          <w:rtl w:val="0"/>
        </w:rPr>
        <w:t>Структура та обсяг роботи.</w:t>
      </w:r>
      <w:r>
        <w:rPr>
          <w:rFonts w:hint="default" w:ascii="Times New Roman" w:hAnsi="Times New Roman" w:cs="Times New Roman"/>
          <w:b w:val="0"/>
          <w:color w:val="auto"/>
          <w:rtl w:val="0"/>
        </w:rPr>
        <w:t xml:space="preserve"> Магістерська дисертація складається з вступу, чотирьох основних розділів, висновків та додатків. </w:t>
      </w:r>
    </w:p>
    <w:p w14:paraId="0000008B">
      <w:pPr>
        <w:spacing w:line="360" w:lineRule="auto"/>
        <w:ind w:firstLine="708"/>
        <w:jc w:val="both"/>
        <w:rPr>
          <w:rFonts w:hint="default" w:ascii="Times New Roman" w:hAnsi="Times New Roman" w:cs="Times New Roman"/>
          <w:b w:val="0"/>
          <w:color w:val="auto"/>
        </w:rPr>
      </w:pPr>
      <w:r>
        <w:rPr>
          <w:rFonts w:hint="default" w:ascii="Times New Roman" w:hAnsi="Times New Roman" w:cs="Times New Roman"/>
          <w:b w:val="0"/>
          <w:color w:val="auto"/>
          <w:rtl w:val="0"/>
        </w:rPr>
        <w:t xml:space="preserve">У </w:t>
      </w:r>
      <w:r>
        <w:rPr>
          <w:rFonts w:hint="default" w:ascii="Times New Roman" w:hAnsi="Times New Roman" w:cs="Times New Roman"/>
          <w:b w:val="0"/>
          <w:i/>
          <w:color w:val="auto"/>
          <w:rtl w:val="0"/>
        </w:rPr>
        <w:t>вступі</w:t>
      </w:r>
      <w:r>
        <w:rPr>
          <w:rFonts w:hint="default" w:ascii="Times New Roman" w:hAnsi="Times New Roman" w:cs="Times New Roman"/>
          <w:b w:val="0"/>
          <w:color w:val="auto"/>
          <w:rtl w:val="0"/>
        </w:rPr>
        <w:t xml:space="preserve"> визначено актуальність теми, мету та завдання дослідження, обґрунтовано вибір методології та підходів. </w:t>
      </w:r>
    </w:p>
    <w:p w14:paraId="0000008C">
      <w:pPr>
        <w:spacing w:line="360" w:lineRule="auto"/>
        <w:ind w:firstLine="708"/>
        <w:jc w:val="both"/>
        <w:rPr>
          <w:rFonts w:hint="default" w:ascii="Times New Roman" w:hAnsi="Times New Roman" w:cs="Times New Roman"/>
          <w:b w:val="0"/>
          <w:color w:val="auto"/>
        </w:rPr>
      </w:pPr>
      <w:r>
        <w:rPr>
          <w:rFonts w:hint="default" w:ascii="Times New Roman" w:hAnsi="Times New Roman" w:cs="Times New Roman"/>
          <w:b w:val="0"/>
          <w:color w:val="auto"/>
          <w:rtl w:val="0"/>
        </w:rPr>
        <w:t xml:space="preserve">У </w:t>
      </w:r>
      <w:r>
        <w:rPr>
          <w:rFonts w:hint="default" w:ascii="Times New Roman" w:hAnsi="Times New Roman" w:cs="Times New Roman"/>
          <w:b w:val="0"/>
          <w:i/>
          <w:color w:val="auto"/>
          <w:rtl w:val="0"/>
        </w:rPr>
        <w:t>першому</w:t>
      </w:r>
      <w:r>
        <w:rPr>
          <w:rFonts w:hint="default" w:ascii="Times New Roman" w:hAnsi="Times New Roman" w:cs="Times New Roman"/>
          <w:b w:val="0"/>
          <w:color w:val="auto"/>
          <w:rtl w:val="0"/>
        </w:rPr>
        <w:t xml:space="preserve"> розділі здійснено огляд існуючих підходів до розпізнавання емоцій на зображеннях.</w:t>
      </w:r>
    </w:p>
    <w:p w14:paraId="0000008D">
      <w:pPr>
        <w:spacing w:line="360" w:lineRule="auto"/>
        <w:ind w:firstLine="708"/>
        <w:jc w:val="both"/>
        <w:rPr>
          <w:rFonts w:hint="default" w:ascii="Times New Roman" w:hAnsi="Times New Roman" w:cs="Times New Roman"/>
          <w:b w:val="0"/>
          <w:color w:val="auto"/>
        </w:rPr>
      </w:pPr>
      <w:r>
        <w:rPr>
          <w:rFonts w:hint="default" w:ascii="Times New Roman" w:hAnsi="Times New Roman" w:cs="Times New Roman"/>
          <w:b w:val="0"/>
          <w:color w:val="auto"/>
          <w:rtl w:val="0"/>
        </w:rPr>
        <w:t xml:space="preserve">У </w:t>
      </w:r>
      <w:r>
        <w:rPr>
          <w:rFonts w:hint="default" w:ascii="Times New Roman" w:hAnsi="Times New Roman" w:cs="Times New Roman"/>
          <w:b w:val="0"/>
          <w:i/>
          <w:color w:val="auto"/>
          <w:rtl w:val="0"/>
        </w:rPr>
        <w:t>другому</w:t>
      </w:r>
      <w:r>
        <w:rPr>
          <w:rFonts w:hint="default" w:ascii="Times New Roman" w:hAnsi="Times New Roman" w:cs="Times New Roman"/>
          <w:b w:val="0"/>
          <w:color w:val="auto"/>
          <w:rtl w:val="0"/>
        </w:rPr>
        <w:t xml:space="preserve"> розділі представлено теоретичні основи та принципи роботи  гібридної нейронної мережі CNN-LSTM, її переваги та недоліки.. </w:t>
      </w:r>
    </w:p>
    <w:p w14:paraId="0000008E">
      <w:pPr>
        <w:spacing w:line="360" w:lineRule="auto"/>
        <w:ind w:firstLine="708"/>
        <w:jc w:val="both"/>
        <w:rPr>
          <w:rFonts w:hint="default" w:ascii="Times New Roman" w:hAnsi="Times New Roman" w:cs="Times New Roman"/>
          <w:b w:val="0"/>
          <w:color w:val="auto"/>
        </w:rPr>
      </w:pPr>
      <w:r>
        <w:rPr>
          <w:rFonts w:hint="default" w:ascii="Times New Roman" w:hAnsi="Times New Roman" w:cs="Times New Roman"/>
          <w:b w:val="0"/>
          <w:color w:val="auto"/>
          <w:rtl w:val="0"/>
        </w:rPr>
        <w:t xml:space="preserve">У </w:t>
      </w:r>
      <w:r>
        <w:rPr>
          <w:rFonts w:hint="default" w:ascii="Times New Roman" w:hAnsi="Times New Roman" w:cs="Times New Roman"/>
          <w:b w:val="0"/>
          <w:i/>
          <w:color w:val="auto"/>
          <w:rtl w:val="0"/>
        </w:rPr>
        <w:t>третьому</w:t>
      </w:r>
      <w:r>
        <w:rPr>
          <w:rFonts w:hint="default" w:ascii="Times New Roman" w:hAnsi="Times New Roman" w:cs="Times New Roman"/>
          <w:b w:val="0"/>
          <w:color w:val="auto"/>
          <w:rtl w:val="0"/>
        </w:rPr>
        <w:t xml:space="preserve"> розділі міститься опис розробленої системи визначення емоцій людини на зображенні та процес навчання гібридної мережі.</w:t>
      </w:r>
    </w:p>
    <w:p w14:paraId="0000008F">
      <w:pPr>
        <w:spacing w:line="360" w:lineRule="auto"/>
        <w:ind w:firstLine="708"/>
        <w:jc w:val="both"/>
        <w:rPr>
          <w:rFonts w:hint="default" w:ascii="Times New Roman" w:hAnsi="Times New Roman" w:cs="Times New Roman"/>
          <w:b w:val="0"/>
          <w:color w:val="auto"/>
        </w:rPr>
      </w:pPr>
      <w:r>
        <w:rPr>
          <w:rFonts w:hint="default" w:ascii="Times New Roman" w:hAnsi="Times New Roman" w:cs="Times New Roman"/>
          <w:b w:val="0"/>
          <w:color w:val="auto"/>
          <w:rtl w:val="0"/>
        </w:rPr>
        <w:t xml:space="preserve">У </w:t>
      </w:r>
      <w:r>
        <w:rPr>
          <w:rFonts w:hint="default" w:ascii="Times New Roman" w:hAnsi="Times New Roman" w:cs="Times New Roman"/>
          <w:b w:val="0"/>
          <w:i/>
          <w:color w:val="auto"/>
          <w:rtl w:val="0"/>
        </w:rPr>
        <w:t>четвертому</w:t>
      </w:r>
      <w:r>
        <w:rPr>
          <w:rFonts w:hint="default" w:ascii="Times New Roman" w:hAnsi="Times New Roman" w:cs="Times New Roman"/>
          <w:b w:val="0"/>
          <w:color w:val="auto"/>
          <w:rtl w:val="0"/>
        </w:rPr>
        <w:t xml:space="preserve"> розділі проведено експериментальні дослідження та тестування ефективності за визначеними критеріями розробленої системи.</w:t>
      </w:r>
    </w:p>
    <w:p w14:paraId="00000090">
      <w:pPr>
        <w:spacing w:line="360" w:lineRule="auto"/>
        <w:ind w:firstLine="708"/>
        <w:jc w:val="both"/>
        <w:rPr>
          <w:rFonts w:hint="default" w:ascii="Times New Roman" w:hAnsi="Times New Roman" w:cs="Times New Roman"/>
          <w:b w:val="0"/>
          <w:color w:val="auto"/>
        </w:rPr>
      </w:pPr>
      <w:r>
        <w:rPr>
          <w:rFonts w:hint="default" w:ascii="Times New Roman" w:hAnsi="Times New Roman" w:cs="Times New Roman"/>
          <w:b w:val="0"/>
          <w:color w:val="auto"/>
          <w:rtl w:val="0"/>
        </w:rPr>
        <w:t xml:space="preserve">У </w:t>
      </w:r>
      <w:r>
        <w:rPr>
          <w:rFonts w:hint="default" w:ascii="Times New Roman" w:hAnsi="Times New Roman" w:cs="Times New Roman"/>
          <w:b w:val="0"/>
          <w:i/>
          <w:color w:val="auto"/>
          <w:rtl w:val="0"/>
        </w:rPr>
        <w:t>висновках</w:t>
      </w:r>
      <w:r>
        <w:rPr>
          <w:rFonts w:hint="default" w:ascii="Times New Roman" w:hAnsi="Times New Roman" w:cs="Times New Roman"/>
          <w:b w:val="0"/>
          <w:color w:val="auto"/>
          <w:rtl w:val="0"/>
        </w:rPr>
        <w:t xml:space="preserve"> підведено підсумки дослідження та узагальнено отримані результати.</w:t>
      </w:r>
    </w:p>
    <w:p w14:paraId="00000091">
      <w:pPr>
        <w:spacing w:line="360" w:lineRule="auto"/>
        <w:ind w:firstLine="708"/>
        <w:jc w:val="both"/>
        <w:rPr>
          <w:rFonts w:hint="default" w:ascii="Times New Roman" w:hAnsi="Times New Roman" w:cs="Times New Roman"/>
          <w:b w:val="0"/>
          <w:color w:val="auto"/>
        </w:rPr>
      </w:pPr>
      <w:r>
        <w:rPr>
          <w:rFonts w:hint="default" w:ascii="Times New Roman" w:hAnsi="Times New Roman" w:cs="Times New Roman"/>
          <w:b w:val="0"/>
          <w:color w:val="auto"/>
          <w:rtl w:val="0"/>
        </w:rPr>
        <w:t>Робота викладена на 96 аркуші, включає ілюстрації, таблиці, список використаних джерел.</w:t>
      </w:r>
    </w:p>
    <w:p w14:paraId="00000092">
      <w:pPr>
        <w:spacing w:line="360" w:lineRule="auto"/>
        <w:ind w:firstLine="708"/>
        <w:jc w:val="both"/>
        <w:rPr>
          <w:rFonts w:hint="default" w:ascii="Times New Roman" w:hAnsi="Times New Roman" w:cs="Times New Roman"/>
          <w:b w:val="0"/>
          <w:color w:val="auto"/>
        </w:rPr>
      </w:pPr>
      <w:r>
        <w:rPr>
          <w:rFonts w:hint="default" w:ascii="Times New Roman" w:hAnsi="Times New Roman" w:cs="Times New Roman"/>
          <w:color w:val="auto"/>
          <w:rtl w:val="0"/>
        </w:rPr>
        <w:t>Ключові слова:</w:t>
      </w:r>
      <w:r>
        <w:rPr>
          <w:rFonts w:hint="default" w:ascii="Times New Roman" w:hAnsi="Times New Roman" w:cs="Times New Roman"/>
          <w:b w:val="0"/>
          <w:color w:val="auto"/>
          <w:rtl w:val="0"/>
        </w:rPr>
        <w:t xml:space="preserve"> автоматизована система, розпізнавання емоцій, гібридна нейронна мережа, CNN-LSTM, машинне навчання, класифікація, веб-застосунок.</w:t>
      </w:r>
      <w:r>
        <w:rPr>
          <w:rFonts w:hint="default" w:ascii="Times New Roman" w:hAnsi="Times New Roman" w:cs="Times New Roman"/>
          <w:color w:val="auto"/>
        </w:rPr>
        <w:br w:type="page"/>
      </w:r>
    </w:p>
    <w:p w14:paraId="00000093">
      <w:pPr>
        <w:spacing w:line="360" w:lineRule="auto"/>
        <w:ind w:firstLine="708"/>
        <w:rPr>
          <w:rFonts w:hint="default" w:ascii="Times New Roman" w:hAnsi="Times New Roman" w:cs="Times New Roman"/>
          <w:color w:val="auto"/>
        </w:rPr>
      </w:pPr>
      <w:r>
        <w:rPr>
          <w:rFonts w:hint="default" w:ascii="Times New Roman" w:hAnsi="Times New Roman" w:cs="Times New Roman"/>
          <w:color w:val="auto"/>
          <w:rtl w:val="0"/>
        </w:rPr>
        <w:t>ABSTRACT</w:t>
      </w:r>
    </w:p>
    <w:p w14:paraId="00000094">
      <w:pPr>
        <w:spacing w:line="360" w:lineRule="auto"/>
        <w:ind w:firstLine="708"/>
        <w:rPr>
          <w:rFonts w:hint="default" w:ascii="Times New Roman" w:hAnsi="Times New Roman" w:cs="Times New Roman"/>
          <w:color w:val="auto"/>
        </w:rPr>
      </w:pPr>
    </w:p>
    <w:p w14:paraId="00000095">
      <w:pPr>
        <w:spacing w:line="360" w:lineRule="auto"/>
        <w:ind w:firstLine="708"/>
        <w:rPr>
          <w:rFonts w:hint="default" w:ascii="Times New Roman" w:hAnsi="Times New Roman" w:cs="Times New Roman"/>
          <w:color w:val="auto"/>
        </w:rPr>
      </w:pPr>
    </w:p>
    <w:p w14:paraId="00000096">
      <w:pPr>
        <w:spacing w:line="360" w:lineRule="auto"/>
        <w:ind w:firstLine="708"/>
        <w:jc w:val="both"/>
        <w:rPr>
          <w:rFonts w:hint="default" w:ascii="Times New Roman" w:hAnsi="Times New Roman" w:cs="Times New Roman"/>
          <w:b w:val="0"/>
          <w:color w:val="auto"/>
        </w:rPr>
      </w:pPr>
      <w:r>
        <w:rPr>
          <w:rFonts w:hint="default" w:ascii="Times New Roman" w:hAnsi="Times New Roman" w:cs="Times New Roman"/>
          <w:color w:val="auto"/>
          <w:rtl w:val="0"/>
        </w:rPr>
        <w:t>Relevance of the topic</w:t>
      </w:r>
      <w:r>
        <w:rPr>
          <w:rFonts w:hint="default" w:ascii="Times New Roman" w:hAnsi="Times New Roman" w:cs="Times New Roman"/>
          <w:b w:val="0"/>
          <w:color w:val="auto"/>
          <w:rtl w:val="0"/>
        </w:rPr>
        <w:t>. In the modern world, automated emotion recognition systems are widely used in such fields as medicine, education, marketing, and security. Despite significant progress in the development of neural networks, the task of accurate classification of human emotions remains relevant due to the high requirements for accuracy, speed, and stability of systems. The proposed research focuses on creating a hybrid CNN-LSTM model, which combines the ability of convolutional networks to efficiently process images with the advantages of recurrent networks in taking into account dependencies.</w:t>
      </w:r>
    </w:p>
    <w:p w14:paraId="00000097">
      <w:pPr>
        <w:spacing w:line="360" w:lineRule="auto"/>
        <w:ind w:firstLine="708"/>
        <w:jc w:val="both"/>
        <w:rPr>
          <w:rFonts w:hint="default" w:ascii="Times New Roman" w:hAnsi="Times New Roman" w:cs="Times New Roman"/>
          <w:b w:val="0"/>
          <w:color w:val="auto"/>
        </w:rPr>
      </w:pPr>
      <w:r>
        <w:rPr>
          <w:rFonts w:hint="default" w:ascii="Times New Roman" w:hAnsi="Times New Roman" w:cs="Times New Roman"/>
          <w:color w:val="auto"/>
          <w:rtl w:val="0"/>
        </w:rPr>
        <w:t>Purpose of the work</w:t>
      </w:r>
      <w:r>
        <w:rPr>
          <w:rFonts w:hint="default" w:ascii="Times New Roman" w:hAnsi="Times New Roman" w:cs="Times New Roman"/>
          <w:b w:val="0"/>
          <w:color w:val="auto"/>
          <w:rtl w:val="0"/>
        </w:rPr>
        <w:t>: research and analysis of the application of the CNN-LSTM hybrid neural network to improve the efficiency of the human emotion recognition system, evaluation of its efficiency and comparison with the classical CNN neural network, as well as creation of a web application for integrating the network into a single automated system.</w:t>
      </w:r>
    </w:p>
    <w:p w14:paraId="00000098">
      <w:pPr>
        <w:spacing w:line="360" w:lineRule="auto"/>
        <w:ind w:firstLine="708"/>
        <w:jc w:val="both"/>
        <w:rPr>
          <w:rFonts w:hint="default" w:ascii="Times New Roman" w:hAnsi="Times New Roman" w:cs="Times New Roman"/>
          <w:b w:val="0"/>
          <w:color w:val="auto"/>
        </w:rPr>
      </w:pPr>
      <w:r>
        <w:rPr>
          <w:rFonts w:hint="default" w:ascii="Times New Roman" w:hAnsi="Times New Roman" w:cs="Times New Roman"/>
          <w:color w:val="auto"/>
          <w:rtl w:val="0"/>
        </w:rPr>
        <w:t>The object of the study</w:t>
      </w:r>
      <w:r>
        <w:rPr>
          <w:rFonts w:hint="default" w:ascii="Times New Roman" w:hAnsi="Times New Roman" w:cs="Times New Roman"/>
          <w:b w:val="0"/>
          <w:color w:val="auto"/>
          <w:rtl w:val="0"/>
        </w:rPr>
        <w:t xml:space="preserve"> is the process of recognizing human emotions in an image using a hybrid CNN-LSTM neural network and face recognition technology. </w:t>
      </w:r>
    </w:p>
    <w:p w14:paraId="00000099">
      <w:pPr>
        <w:spacing w:line="360" w:lineRule="auto"/>
        <w:ind w:firstLine="708"/>
        <w:jc w:val="both"/>
        <w:rPr>
          <w:rFonts w:hint="default" w:ascii="Times New Roman" w:hAnsi="Times New Roman" w:cs="Times New Roman"/>
          <w:b w:val="0"/>
          <w:color w:val="auto"/>
        </w:rPr>
      </w:pPr>
      <w:r>
        <w:rPr>
          <w:rFonts w:hint="default" w:ascii="Times New Roman" w:hAnsi="Times New Roman" w:cs="Times New Roman"/>
          <w:color w:val="auto"/>
          <w:rtl w:val="0"/>
        </w:rPr>
        <w:t>The subject of the study</w:t>
      </w:r>
      <w:r>
        <w:rPr>
          <w:rFonts w:hint="default" w:ascii="Times New Roman" w:hAnsi="Times New Roman" w:cs="Times New Roman"/>
          <w:b w:val="0"/>
          <w:color w:val="auto"/>
          <w:rtl w:val="0"/>
        </w:rPr>
        <w:t xml:space="preserve"> is algorithms and methods for building hybrid CNN-LSTM neural networks for recognizing human emotions in an image using face recognition technology.</w:t>
      </w:r>
    </w:p>
    <w:p w14:paraId="0000009A">
      <w:pPr>
        <w:spacing w:line="360" w:lineRule="auto"/>
        <w:ind w:firstLine="708"/>
        <w:jc w:val="both"/>
        <w:rPr>
          <w:rFonts w:hint="default" w:ascii="Times New Roman" w:hAnsi="Times New Roman" w:cs="Times New Roman"/>
          <w:b w:val="0"/>
          <w:color w:val="auto"/>
        </w:rPr>
      </w:pPr>
      <w:r>
        <w:rPr>
          <w:rFonts w:hint="default" w:ascii="Times New Roman" w:hAnsi="Times New Roman" w:cs="Times New Roman"/>
          <w:color w:val="auto"/>
          <w:rtl w:val="0"/>
        </w:rPr>
        <w:t>Research methods</w:t>
      </w:r>
      <w:r>
        <w:rPr>
          <w:rFonts w:hint="default" w:ascii="Times New Roman" w:hAnsi="Times New Roman" w:cs="Times New Roman"/>
          <w:b w:val="0"/>
          <w:color w:val="auto"/>
          <w:rtl w:val="0"/>
        </w:rPr>
        <w:t>. The study used machine learning methods, in particular convolutional neural networks (CNN), recurrent neural networks with long-term memory (LSTM), face recognition technologies, web application development technologies, as well as metrics for assessing classification accuracy.</w:t>
      </w:r>
    </w:p>
    <w:p w14:paraId="0000009B">
      <w:pPr>
        <w:spacing w:line="360" w:lineRule="auto"/>
        <w:ind w:firstLine="708"/>
        <w:jc w:val="both"/>
        <w:rPr>
          <w:rFonts w:hint="default" w:ascii="Times New Roman" w:hAnsi="Times New Roman" w:cs="Times New Roman"/>
          <w:b w:val="0"/>
          <w:color w:val="auto"/>
        </w:rPr>
      </w:pPr>
      <w:r>
        <w:rPr>
          <w:rFonts w:hint="default" w:ascii="Times New Roman" w:hAnsi="Times New Roman" w:cs="Times New Roman"/>
          <w:color w:val="auto"/>
          <w:rtl w:val="0"/>
        </w:rPr>
        <w:t>The scientific novelty</w:t>
      </w:r>
      <w:r>
        <w:rPr>
          <w:rFonts w:hint="default" w:ascii="Times New Roman" w:hAnsi="Times New Roman" w:cs="Times New Roman"/>
          <w:b w:val="0"/>
          <w:color w:val="auto"/>
          <w:rtl w:val="0"/>
        </w:rPr>
        <w:t xml:space="preserve"> is as follows: </w:t>
      </w:r>
    </w:p>
    <w:p w14:paraId="0000009C">
      <w:pPr>
        <w:numPr>
          <w:ilvl w:val="0"/>
          <w:numId w:val="5"/>
        </w:numPr>
        <w:spacing w:line="360" w:lineRule="auto"/>
        <w:ind w:left="720" w:hanging="360"/>
        <w:jc w:val="both"/>
        <w:rPr>
          <w:rFonts w:hint="default" w:ascii="Times New Roman" w:hAnsi="Times New Roman" w:cs="Times New Roman"/>
          <w:b w:val="0"/>
          <w:color w:val="auto"/>
        </w:rPr>
      </w:pPr>
      <w:r>
        <w:rPr>
          <w:rFonts w:hint="default" w:ascii="Times New Roman" w:hAnsi="Times New Roman" w:cs="Times New Roman"/>
          <w:b w:val="0"/>
          <w:color w:val="auto"/>
          <w:rtl w:val="0"/>
        </w:rPr>
        <w:t xml:space="preserve">An image emotion recognition system that combines the unique architecture of the CNN-LSTM hybrid neural network and face recognition technology, which provides high accuracy and adaptability to various input data conditions. </w:t>
      </w:r>
    </w:p>
    <w:p w14:paraId="0000009D">
      <w:pPr>
        <w:numPr>
          <w:ilvl w:val="0"/>
          <w:numId w:val="5"/>
        </w:numPr>
        <w:spacing w:line="360" w:lineRule="auto"/>
        <w:ind w:left="720" w:hanging="360"/>
        <w:jc w:val="both"/>
        <w:rPr>
          <w:rFonts w:hint="default" w:ascii="Times New Roman" w:hAnsi="Times New Roman" w:cs="Times New Roman"/>
          <w:b w:val="0"/>
          <w:color w:val="auto"/>
        </w:rPr>
      </w:pPr>
      <w:r>
        <w:rPr>
          <w:rFonts w:hint="default" w:ascii="Times New Roman" w:hAnsi="Times New Roman" w:cs="Times New Roman"/>
          <w:b w:val="0"/>
          <w:color w:val="auto"/>
          <w:rtl w:val="0"/>
        </w:rPr>
        <w:t>Analysis and comparison of the effectiveness of the CNN-LSTM hybrid model with the traditional CNN according to criteria such as classification accuracy, noise resistance, speed and number of parameters.</w:t>
      </w:r>
    </w:p>
    <w:p w14:paraId="0000009E">
      <w:pPr>
        <w:spacing w:line="360" w:lineRule="auto"/>
        <w:ind w:left="0" w:firstLine="720"/>
        <w:jc w:val="both"/>
        <w:rPr>
          <w:rFonts w:hint="default" w:ascii="Times New Roman" w:hAnsi="Times New Roman" w:cs="Times New Roman"/>
          <w:b w:val="0"/>
          <w:color w:val="auto"/>
        </w:rPr>
      </w:pPr>
      <w:r>
        <w:rPr>
          <w:rFonts w:hint="default" w:ascii="Times New Roman" w:hAnsi="Times New Roman" w:cs="Times New Roman"/>
          <w:color w:val="auto"/>
          <w:rtl w:val="0"/>
        </w:rPr>
        <w:t>The practical value</w:t>
      </w:r>
      <w:r>
        <w:rPr>
          <w:rFonts w:hint="default" w:ascii="Times New Roman" w:hAnsi="Times New Roman" w:cs="Times New Roman"/>
          <w:b w:val="0"/>
          <w:color w:val="auto"/>
          <w:rtl w:val="0"/>
        </w:rPr>
        <w:t xml:space="preserve"> of the developed system lies in the possibility of its application for real-time emotion analysis in such industries as medicine, education, marketing, security, etc. The proposed web application provides a user-friendly interface, as well as high adaptability to various operating conditions, which allows easy integration of the system into real-world work conditions and provides effective monitoring of emotional state in various fields of activity.</w:t>
      </w:r>
    </w:p>
    <w:p w14:paraId="0000009F">
      <w:pPr>
        <w:spacing w:line="360" w:lineRule="auto"/>
        <w:ind w:left="0" w:firstLine="720"/>
        <w:jc w:val="both"/>
        <w:rPr>
          <w:rFonts w:hint="default" w:ascii="Times New Roman" w:hAnsi="Times New Roman" w:cs="Times New Roman"/>
          <w:b w:val="0"/>
          <w:color w:val="auto"/>
        </w:rPr>
      </w:pPr>
      <w:r>
        <w:rPr>
          <w:rFonts w:hint="default" w:ascii="Times New Roman" w:hAnsi="Times New Roman" w:cs="Times New Roman"/>
          <w:color w:val="auto"/>
          <w:rtl w:val="0"/>
        </w:rPr>
        <w:t>The personal contribution of the master's student</w:t>
      </w:r>
      <w:r>
        <w:rPr>
          <w:rFonts w:hint="default" w:ascii="Times New Roman" w:hAnsi="Times New Roman" w:cs="Times New Roman"/>
          <w:b w:val="0"/>
          <w:color w:val="auto"/>
          <w:rtl w:val="0"/>
        </w:rPr>
        <w:t xml:space="preserve"> is to conduct independent scientific research in the field of recognizing human emotions in images and develop the architecture of the CNN-LSTM hybrid model, as well as create a web application to integrate the developed system. In works [4, 5], the author proposed an approach to recognizing human emotions using convolutional neural networks. In works [9, 10], the author improved the architecture of the CNN network by adding layers of the LSTM neural network, and also presented the results of the efficiency analysis for the task of classifying emotions in images of human faces.</w:t>
      </w:r>
    </w:p>
    <w:p w14:paraId="000000A0">
      <w:pPr>
        <w:spacing w:line="360" w:lineRule="auto"/>
        <w:ind w:left="0" w:firstLine="720"/>
        <w:jc w:val="both"/>
        <w:rPr>
          <w:rFonts w:hint="default" w:ascii="Times New Roman" w:hAnsi="Times New Roman" w:cs="Times New Roman"/>
          <w:b w:val="0"/>
          <w:color w:val="auto"/>
        </w:rPr>
      </w:pPr>
      <w:r>
        <w:rPr>
          <w:rFonts w:hint="default" w:ascii="Times New Roman" w:hAnsi="Times New Roman" w:cs="Times New Roman"/>
          <w:color w:val="auto"/>
          <w:rtl w:val="0"/>
        </w:rPr>
        <w:t>Approbation of the dissertation results</w:t>
      </w:r>
      <w:r>
        <w:rPr>
          <w:rFonts w:hint="default" w:ascii="Times New Roman" w:hAnsi="Times New Roman" w:cs="Times New Roman"/>
          <w:b w:val="0"/>
          <w:color w:val="auto"/>
          <w:rtl w:val="0"/>
        </w:rPr>
        <w:t xml:space="preserve">. The main results and provisions of the study were presented at: </w:t>
      </w:r>
    </w:p>
    <w:p w14:paraId="000000A1">
      <w:pPr>
        <w:numPr>
          <w:ilvl w:val="0"/>
          <w:numId w:val="6"/>
        </w:numPr>
        <w:spacing w:line="360" w:lineRule="auto"/>
        <w:ind w:left="720" w:hanging="360"/>
        <w:jc w:val="both"/>
        <w:rPr>
          <w:rFonts w:hint="default" w:ascii="Times New Roman" w:hAnsi="Times New Roman" w:cs="Times New Roman"/>
          <w:b w:val="0"/>
          <w:color w:val="auto"/>
          <w:u w:val="none"/>
        </w:rPr>
      </w:pPr>
      <w:r>
        <w:rPr>
          <w:rFonts w:hint="default" w:ascii="Times New Roman" w:hAnsi="Times New Roman" w:cs="Times New Roman"/>
          <w:b w:val="0"/>
          <w:color w:val="auto"/>
          <w:rtl w:val="0"/>
        </w:rPr>
        <w:t>XVII Scientific Conference of Master's and PhD Students "Applied Mathematics and Computing" PMK-2024 (Kyiv, November 20-22, 2024) and published in the collection of abstracts "Automatic Analysis of Human Emotions Using the CNN-LSTM Hybrid Neural Network and Face Recognition Technology", 413-418p.</w:t>
      </w:r>
    </w:p>
    <w:p w14:paraId="000000A2">
      <w:pPr>
        <w:numPr>
          <w:ilvl w:val="0"/>
          <w:numId w:val="6"/>
        </w:numPr>
        <w:spacing w:line="360" w:lineRule="auto"/>
        <w:ind w:left="720" w:hanging="360"/>
        <w:jc w:val="both"/>
        <w:rPr>
          <w:rFonts w:hint="default" w:ascii="Times New Roman" w:hAnsi="Times New Roman" w:cs="Times New Roman"/>
          <w:b w:val="0"/>
          <w:color w:val="auto"/>
          <w:u w:val="none"/>
        </w:rPr>
      </w:pPr>
      <w:r>
        <w:rPr>
          <w:rFonts w:hint="default" w:ascii="Times New Roman" w:hAnsi="Times New Roman" w:cs="Times New Roman"/>
          <w:b w:val="0"/>
          <w:color w:val="auto"/>
          <w:rtl w:val="0"/>
        </w:rPr>
        <w:t>Scientific journal "Tavria Scientific Bulletin. Series: Technical Sciences", article "Effectiveness of Using LSTM Neural Network Layers for the Problem of Classifying Emotions on a Human Face", 41-53p.</w:t>
      </w:r>
    </w:p>
    <w:p w14:paraId="6327AD1E">
      <w:pPr>
        <w:numPr>
          <w:ilvl w:val="0"/>
          <w:numId w:val="6"/>
        </w:numPr>
        <w:spacing w:line="360" w:lineRule="auto"/>
        <w:ind w:left="720" w:hanging="360"/>
        <w:jc w:val="both"/>
        <w:rPr>
          <w:rFonts w:hint="default" w:ascii="Times New Roman" w:hAnsi="Times New Roman" w:cs="Times New Roman"/>
          <w:b w:val="0"/>
          <w:color w:val="auto"/>
          <w:u w:val="none"/>
        </w:rPr>
      </w:pPr>
      <w:r>
        <w:rPr>
          <w:rFonts w:hint="default" w:ascii="Times New Roman" w:hAnsi="Times New Roman" w:cs="Times New Roman"/>
          <w:b w:val="0"/>
          <w:color w:val="auto"/>
          <w:rtl w:val="0"/>
        </w:rPr>
        <w:t>VIII International Scientific and Practical Conference London, United Kingdom 20-22 April 2023, p. 153-158.</w:t>
      </w:r>
    </w:p>
    <w:p w14:paraId="000000A4">
      <w:pPr>
        <w:numPr>
          <w:ilvl w:val="0"/>
          <w:numId w:val="6"/>
        </w:numPr>
        <w:spacing w:line="360" w:lineRule="auto"/>
        <w:ind w:left="720" w:hanging="360"/>
        <w:jc w:val="both"/>
        <w:rPr>
          <w:rFonts w:hint="default" w:ascii="Times New Roman" w:hAnsi="Times New Roman" w:cs="Times New Roman"/>
          <w:b w:val="0"/>
          <w:color w:val="auto"/>
          <w:u w:val="none"/>
        </w:rPr>
      </w:pPr>
      <w:r>
        <w:rPr>
          <w:rFonts w:hint="default" w:ascii="Times New Roman" w:hAnsi="Times New Roman" w:cs="Times New Roman"/>
          <w:b w:val="0"/>
          <w:color w:val="auto"/>
          <w:rtl w:val="0"/>
        </w:rPr>
        <w:t>Vitkovsky V.B., Vovk L.B., Potapova K.R. Literary written work of a scientific nature "Software module: "Recognition of human emotions based on a convolutional neural network using face recognition technology". Copyright registration certificate No. 128849, August 5, 2024</w:t>
      </w:r>
    </w:p>
    <w:p w14:paraId="000000A5">
      <w:pPr>
        <w:numPr>
          <w:ilvl w:val="0"/>
          <w:numId w:val="6"/>
        </w:numPr>
        <w:spacing w:line="360" w:lineRule="auto"/>
        <w:ind w:left="720" w:hanging="360"/>
        <w:jc w:val="both"/>
        <w:rPr>
          <w:rFonts w:hint="default" w:ascii="Times New Roman" w:hAnsi="Times New Roman" w:cs="Times New Roman"/>
          <w:b w:val="0"/>
          <w:color w:val="auto"/>
          <w:u w:val="none"/>
        </w:rPr>
      </w:pPr>
      <w:r>
        <w:rPr>
          <w:rFonts w:hint="default" w:ascii="Times New Roman" w:hAnsi="Times New Roman" w:cs="Times New Roman"/>
          <w:b w:val="0"/>
          <w:color w:val="auto"/>
          <w:rtl w:val="0"/>
        </w:rPr>
        <w:t>Potapova K.R. Initiative departmental R&amp;D "Research on methods and models of text recognition, unclear speech and visual images in distance learning systems". State registration number 0123U104634, November 22, 2023</w:t>
      </w:r>
    </w:p>
    <w:p w14:paraId="000000A6">
      <w:pPr>
        <w:spacing w:line="360" w:lineRule="auto"/>
        <w:ind w:left="0" w:firstLine="720"/>
        <w:jc w:val="both"/>
        <w:rPr>
          <w:rFonts w:hint="default" w:ascii="Times New Roman" w:hAnsi="Times New Roman" w:cs="Times New Roman"/>
          <w:b w:val="0"/>
          <w:color w:val="auto"/>
        </w:rPr>
      </w:pPr>
      <w:r>
        <w:rPr>
          <w:rFonts w:hint="default" w:ascii="Times New Roman" w:hAnsi="Times New Roman" w:cs="Times New Roman"/>
          <w:color w:val="auto"/>
          <w:rtl w:val="0"/>
        </w:rPr>
        <w:t>Publications</w:t>
      </w:r>
      <w:r>
        <w:rPr>
          <w:rFonts w:hint="default" w:ascii="Times New Roman" w:hAnsi="Times New Roman" w:cs="Times New Roman"/>
          <w:b w:val="0"/>
          <w:color w:val="auto"/>
          <w:rtl w:val="0"/>
        </w:rPr>
        <w:t>. 5 scientific works have been published on the topic of the dissertation, including 1 article in professional publications, 2 conference proceedings, 1 initiative R&amp;D and 1 copyright certificate.</w:t>
      </w:r>
    </w:p>
    <w:p w14:paraId="000000A7">
      <w:pPr>
        <w:spacing w:line="360" w:lineRule="auto"/>
        <w:ind w:left="0" w:firstLine="720"/>
        <w:jc w:val="both"/>
        <w:rPr>
          <w:rFonts w:hint="default" w:ascii="Times New Roman" w:hAnsi="Times New Roman" w:cs="Times New Roman"/>
          <w:b w:val="0"/>
          <w:color w:val="auto"/>
        </w:rPr>
      </w:pPr>
      <w:r>
        <w:rPr>
          <w:rFonts w:hint="default" w:ascii="Times New Roman" w:hAnsi="Times New Roman" w:cs="Times New Roman"/>
          <w:color w:val="auto"/>
          <w:rtl w:val="0"/>
        </w:rPr>
        <w:t>Structure and scope of the work</w:t>
      </w:r>
      <w:r>
        <w:rPr>
          <w:rFonts w:hint="default" w:ascii="Times New Roman" w:hAnsi="Times New Roman" w:cs="Times New Roman"/>
          <w:b w:val="0"/>
          <w:color w:val="auto"/>
          <w:rtl w:val="0"/>
        </w:rPr>
        <w:t>. The master's thesis consists of an introduction, four main sections, conclusions, and appendices.</w:t>
      </w:r>
    </w:p>
    <w:p w14:paraId="000000A8">
      <w:pPr>
        <w:spacing w:line="360" w:lineRule="auto"/>
        <w:ind w:firstLine="720"/>
        <w:jc w:val="both"/>
        <w:rPr>
          <w:rFonts w:hint="default" w:ascii="Times New Roman" w:hAnsi="Times New Roman" w:cs="Times New Roman"/>
          <w:b w:val="0"/>
          <w:color w:val="auto"/>
        </w:rPr>
      </w:pPr>
      <w:r>
        <w:rPr>
          <w:rFonts w:hint="default" w:ascii="Times New Roman" w:hAnsi="Times New Roman" w:cs="Times New Roman"/>
          <w:b w:val="0"/>
          <w:color w:val="auto"/>
          <w:rtl w:val="0"/>
        </w:rPr>
        <w:t xml:space="preserve">The </w:t>
      </w:r>
      <w:r>
        <w:rPr>
          <w:rFonts w:hint="default" w:ascii="Times New Roman" w:hAnsi="Times New Roman" w:cs="Times New Roman"/>
          <w:b w:val="0"/>
          <w:i/>
          <w:color w:val="auto"/>
          <w:rtl w:val="0"/>
        </w:rPr>
        <w:t>introduction</w:t>
      </w:r>
      <w:r>
        <w:rPr>
          <w:rFonts w:hint="default" w:ascii="Times New Roman" w:hAnsi="Times New Roman" w:cs="Times New Roman"/>
          <w:b w:val="0"/>
          <w:color w:val="auto"/>
          <w:rtl w:val="0"/>
        </w:rPr>
        <w:t xml:space="preserve"> defines the relevance of the topic, the purpose and objectives of the research, and justifies the choice of methodology and approaches.</w:t>
      </w:r>
    </w:p>
    <w:p w14:paraId="000000A9">
      <w:pPr>
        <w:spacing w:line="360" w:lineRule="auto"/>
        <w:ind w:firstLine="720"/>
        <w:jc w:val="both"/>
        <w:rPr>
          <w:rFonts w:hint="default" w:ascii="Times New Roman" w:hAnsi="Times New Roman" w:cs="Times New Roman"/>
          <w:b w:val="0"/>
          <w:color w:val="auto"/>
        </w:rPr>
      </w:pPr>
      <w:r>
        <w:rPr>
          <w:rFonts w:hint="default" w:ascii="Times New Roman" w:hAnsi="Times New Roman" w:cs="Times New Roman"/>
          <w:b w:val="0"/>
          <w:color w:val="auto"/>
          <w:rtl w:val="0"/>
        </w:rPr>
        <w:t xml:space="preserve">The </w:t>
      </w:r>
      <w:r>
        <w:rPr>
          <w:rFonts w:hint="default" w:ascii="Times New Roman" w:hAnsi="Times New Roman" w:cs="Times New Roman"/>
          <w:b w:val="0"/>
          <w:i/>
          <w:color w:val="auto"/>
          <w:rtl w:val="0"/>
        </w:rPr>
        <w:t>first</w:t>
      </w:r>
      <w:r>
        <w:rPr>
          <w:rFonts w:hint="default" w:ascii="Times New Roman" w:hAnsi="Times New Roman" w:cs="Times New Roman"/>
          <w:b w:val="0"/>
          <w:color w:val="auto"/>
          <w:rtl w:val="0"/>
        </w:rPr>
        <w:t xml:space="preserve"> section reviews existing approaches to emotion recognition in images.</w:t>
      </w:r>
    </w:p>
    <w:p w14:paraId="000000AA">
      <w:pPr>
        <w:spacing w:line="360" w:lineRule="auto"/>
        <w:ind w:firstLine="720"/>
        <w:jc w:val="both"/>
        <w:rPr>
          <w:rFonts w:hint="default" w:ascii="Times New Roman" w:hAnsi="Times New Roman" w:cs="Times New Roman"/>
          <w:b w:val="0"/>
          <w:color w:val="auto"/>
        </w:rPr>
      </w:pPr>
      <w:r>
        <w:rPr>
          <w:rFonts w:hint="default" w:ascii="Times New Roman" w:hAnsi="Times New Roman" w:cs="Times New Roman"/>
          <w:b w:val="0"/>
          <w:color w:val="auto"/>
          <w:rtl w:val="0"/>
        </w:rPr>
        <w:t xml:space="preserve">The </w:t>
      </w:r>
      <w:r>
        <w:rPr>
          <w:rFonts w:hint="default" w:ascii="Times New Roman" w:hAnsi="Times New Roman" w:cs="Times New Roman"/>
          <w:b w:val="0"/>
          <w:i/>
          <w:color w:val="auto"/>
          <w:rtl w:val="0"/>
        </w:rPr>
        <w:t>second</w:t>
      </w:r>
      <w:r>
        <w:rPr>
          <w:rFonts w:hint="default" w:ascii="Times New Roman" w:hAnsi="Times New Roman" w:cs="Times New Roman"/>
          <w:b w:val="0"/>
          <w:color w:val="auto"/>
          <w:rtl w:val="0"/>
        </w:rPr>
        <w:t xml:space="preserve"> section presents the theoretical foundations and principles of the CNN-LSTM hybrid neural network, its advantages and disadvantages.</w:t>
      </w:r>
    </w:p>
    <w:p w14:paraId="000000AB">
      <w:pPr>
        <w:spacing w:line="360" w:lineRule="auto"/>
        <w:ind w:firstLine="720"/>
        <w:jc w:val="both"/>
        <w:rPr>
          <w:rFonts w:hint="default" w:ascii="Times New Roman" w:hAnsi="Times New Roman" w:cs="Times New Roman"/>
          <w:b w:val="0"/>
          <w:color w:val="auto"/>
        </w:rPr>
      </w:pPr>
      <w:r>
        <w:rPr>
          <w:rFonts w:hint="default" w:ascii="Times New Roman" w:hAnsi="Times New Roman" w:cs="Times New Roman"/>
          <w:b w:val="0"/>
          <w:color w:val="auto"/>
          <w:rtl w:val="0"/>
        </w:rPr>
        <w:t xml:space="preserve">The </w:t>
      </w:r>
      <w:r>
        <w:rPr>
          <w:rFonts w:hint="default" w:ascii="Times New Roman" w:hAnsi="Times New Roman" w:cs="Times New Roman"/>
          <w:b w:val="0"/>
          <w:i/>
          <w:color w:val="auto"/>
          <w:rtl w:val="0"/>
        </w:rPr>
        <w:t>third</w:t>
      </w:r>
      <w:r>
        <w:rPr>
          <w:rFonts w:hint="default" w:ascii="Times New Roman" w:hAnsi="Times New Roman" w:cs="Times New Roman"/>
          <w:b w:val="0"/>
          <w:color w:val="auto"/>
          <w:rtl w:val="0"/>
        </w:rPr>
        <w:t xml:space="preserve"> section contains a description of the developed system for determining human emotions in an image and the process of learning a hybrid model.</w:t>
      </w:r>
    </w:p>
    <w:p w14:paraId="000000AC">
      <w:pPr>
        <w:spacing w:line="360" w:lineRule="auto"/>
        <w:ind w:firstLine="720"/>
        <w:jc w:val="both"/>
        <w:rPr>
          <w:rFonts w:hint="default" w:ascii="Times New Roman" w:hAnsi="Times New Roman" w:cs="Times New Roman"/>
          <w:b w:val="0"/>
          <w:color w:val="auto"/>
        </w:rPr>
      </w:pPr>
      <w:r>
        <w:rPr>
          <w:rFonts w:hint="default" w:ascii="Times New Roman" w:hAnsi="Times New Roman" w:cs="Times New Roman"/>
          <w:b w:val="0"/>
          <w:color w:val="auto"/>
          <w:rtl w:val="0"/>
        </w:rPr>
        <w:t xml:space="preserve">The </w:t>
      </w:r>
      <w:r>
        <w:rPr>
          <w:rFonts w:hint="default" w:ascii="Times New Roman" w:hAnsi="Times New Roman" w:cs="Times New Roman"/>
          <w:b w:val="0"/>
          <w:i/>
          <w:color w:val="auto"/>
          <w:rtl w:val="0"/>
        </w:rPr>
        <w:t>fourth</w:t>
      </w:r>
      <w:r>
        <w:rPr>
          <w:rFonts w:hint="default" w:ascii="Times New Roman" w:hAnsi="Times New Roman" w:cs="Times New Roman"/>
          <w:b w:val="0"/>
          <w:color w:val="auto"/>
          <w:rtl w:val="0"/>
        </w:rPr>
        <w:t xml:space="preserve"> section conducts experimental research and tests the effectiveness of the developed system for recognizing emotions in images according to the specified criteria.</w:t>
      </w:r>
    </w:p>
    <w:p w14:paraId="000000AD">
      <w:pPr>
        <w:spacing w:line="360" w:lineRule="auto"/>
        <w:ind w:firstLine="720"/>
        <w:jc w:val="both"/>
        <w:rPr>
          <w:rFonts w:hint="default" w:ascii="Times New Roman" w:hAnsi="Times New Roman" w:cs="Times New Roman"/>
          <w:b w:val="0"/>
          <w:color w:val="auto"/>
        </w:rPr>
      </w:pPr>
      <w:r>
        <w:rPr>
          <w:rFonts w:hint="default" w:ascii="Times New Roman" w:hAnsi="Times New Roman" w:cs="Times New Roman"/>
          <w:b w:val="0"/>
          <w:color w:val="auto"/>
          <w:rtl w:val="0"/>
        </w:rPr>
        <w:t xml:space="preserve">The </w:t>
      </w:r>
      <w:r>
        <w:rPr>
          <w:rFonts w:hint="default" w:ascii="Times New Roman" w:hAnsi="Times New Roman" w:cs="Times New Roman"/>
          <w:b w:val="0"/>
          <w:i/>
          <w:color w:val="auto"/>
          <w:rtl w:val="0"/>
        </w:rPr>
        <w:t>conclusions</w:t>
      </w:r>
      <w:r>
        <w:rPr>
          <w:rFonts w:hint="default" w:ascii="Times New Roman" w:hAnsi="Times New Roman" w:cs="Times New Roman"/>
          <w:b w:val="0"/>
          <w:color w:val="auto"/>
          <w:rtl w:val="0"/>
        </w:rPr>
        <w:t xml:space="preserve"> summarize the results of the study and summarize the results obtained.</w:t>
      </w:r>
    </w:p>
    <w:p w14:paraId="000000AE">
      <w:pPr>
        <w:spacing w:line="360" w:lineRule="auto"/>
        <w:ind w:firstLine="720"/>
        <w:jc w:val="both"/>
        <w:rPr>
          <w:rFonts w:hint="default" w:ascii="Times New Roman" w:hAnsi="Times New Roman" w:cs="Times New Roman"/>
          <w:b w:val="0"/>
          <w:color w:val="auto"/>
        </w:rPr>
      </w:pPr>
      <w:r>
        <w:rPr>
          <w:rFonts w:hint="default" w:ascii="Times New Roman" w:hAnsi="Times New Roman" w:cs="Times New Roman"/>
          <w:b w:val="0"/>
          <w:color w:val="auto"/>
          <w:rtl w:val="0"/>
        </w:rPr>
        <w:t>The work is presented on 96 sheets, includes illustrations, tables, and a list of sources used.</w:t>
      </w:r>
    </w:p>
    <w:p w14:paraId="63A3795A">
      <w:pPr>
        <w:spacing w:line="360" w:lineRule="auto"/>
        <w:ind w:firstLine="720"/>
        <w:jc w:val="both"/>
        <w:rPr>
          <w:rFonts w:hint="default" w:ascii="Times New Roman" w:hAnsi="Times New Roman" w:cs="Times New Roman"/>
          <w:b w:val="0"/>
          <w:color w:val="auto"/>
        </w:rPr>
        <w:sectPr>
          <w:pgSz w:w="11909" w:h="16834"/>
          <w:pgMar w:top="1133" w:right="566" w:bottom="1133" w:left="1417" w:header="720" w:footer="720" w:gutter="0"/>
          <w:pgNumType w:start="1"/>
          <w:cols w:space="720" w:num="1"/>
        </w:sectPr>
      </w:pPr>
      <w:r>
        <w:rPr>
          <w:rFonts w:hint="default" w:ascii="Times New Roman" w:hAnsi="Times New Roman" w:cs="Times New Roman"/>
          <w:color w:val="auto"/>
          <w:rtl w:val="0"/>
        </w:rPr>
        <w:t>Keywords</w:t>
      </w:r>
      <w:r>
        <w:rPr>
          <w:rFonts w:hint="default" w:ascii="Times New Roman" w:hAnsi="Times New Roman" w:cs="Times New Roman"/>
          <w:b w:val="0"/>
          <w:color w:val="auto"/>
          <w:rtl w:val="0"/>
        </w:rPr>
        <w:t>: automated system, emotion recognition, hybrid neural network, CNN-LSTM, machine learning, classification, web application.</w:t>
      </w:r>
    </w:p>
    <w:p w14:paraId="43857D68">
      <w:pPr>
        <w:spacing w:line="360" w:lineRule="auto"/>
        <w:ind w:firstLine="720"/>
        <w:rPr>
          <w:rFonts w:hint="default" w:ascii="Times New Roman" w:hAnsi="Times New Roman" w:cs="Times New Roman"/>
          <w:b w:val="0"/>
          <w:color w:val="auto"/>
          <w:rtl w:val="0"/>
        </w:rPr>
      </w:pPr>
      <w:r>
        <w:rPr>
          <w:rFonts w:hint="default" w:ascii="Times New Roman" w:hAnsi="Times New Roman" w:cs="Times New Roman"/>
          <w:b w:val="0"/>
          <w:color w:val="auto"/>
          <w:rtl w:val="0"/>
        </w:rPr>
        <w:t>ЗМІСТ</w:t>
      </w:r>
    </w:p>
    <w:p w14:paraId="5D6AD6DD">
      <w:pPr>
        <w:spacing w:line="360" w:lineRule="auto"/>
        <w:ind w:firstLine="720"/>
        <w:rPr>
          <w:rFonts w:hint="default" w:ascii="Times New Roman" w:hAnsi="Times New Roman" w:cs="Times New Roman"/>
          <w:b w:val="0"/>
          <w:bCs w:val="0"/>
          <w:color w:val="auto"/>
          <w:sz w:val="28"/>
          <w:szCs w:val="28"/>
          <w:rtl w:val="0"/>
        </w:rPr>
      </w:pPr>
    </w:p>
    <w:sdt>
      <w:sdtPr>
        <w:rPr>
          <w:rFonts w:hint="default" w:ascii="Times New Roman" w:hAnsi="Times New Roman" w:eastAsia="SimSun" w:cs="Times New Roman"/>
          <w:b w:val="0"/>
          <w:bCs w:val="0"/>
          <w:sz w:val="28"/>
          <w:szCs w:val="28"/>
          <w:lang w:val="uk"/>
        </w:rPr>
        <w:id w:val="147481340"/>
        <w15:color w:val="DBDBDB"/>
        <w:docPartObj>
          <w:docPartGallery w:val="Table of Contents"/>
          <w:docPartUnique/>
        </w:docPartObj>
      </w:sdtPr>
      <w:sdtEndPr>
        <w:rPr>
          <w:rFonts w:hint="default" w:ascii="Times New Roman" w:hAnsi="Times New Roman" w:cs="Times New Roman"/>
          <w:b w:val="0"/>
          <w:bCs w:val="0"/>
          <w:color w:val="auto"/>
          <w:sz w:val="28"/>
          <w:szCs w:val="28"/>
          <w:lang w:val="en-US"/>
        </w:rPr>
      </w:sdtEndPr>
      <w:sdtContent>
        <w:p w14:paraId="6A97447A">
          <w:pPr>
            <w:spacing w:before="0" w:beforeLines="0" w:after="0" w:afterLines="0" w:line="240" w:lineRule="auto"/>
            <w:ind w:left="0" w:leftChars="0" w:right="0" w:rightChars="0" w:firstLine="0" w:firstLineChars="0"/>
            <w:jc w:val="center"/>
            <w:rPr>
              <w:rFonts w:hint="default" w:ascii="Times New Roman" w:hAnsi="Times New Roman" w:cs="Times New Roman"/>
              <w:b w:val="0"/>
              <w:bCs w:val="0"/>
              <w:sz w:val="28"/>
              <w:szCs w:val="28"/>
            </w:rPr>
          </w:pPr>
        </w:p>
        <w:p w14:paraId="64A19842">
          <w:pPr>
            <w:pStyle w:val="50"/>
            <w:tabs>
              <w:tab w:val="right" w:leader="dot" w:pos="9926"/>
            </w:tabs>
            <w:rPr>
              <w:rFonts w:hint="default" w:ascii="Times New Roman" w:hAnsi="Times New Roman" w:cs="Times New Roman"/>
              <w:b w:val="0"/>
              <w:bCs w:val="0"/>
              <w:sz w:val="28"/>
              <w:szCs w:val="28"/>
            </w:rPr>
          </w:pPr>
          <w:r>
            <w:rPr>
              <w:rFonts w:hint="default" w:ascii="Times New Roman" w:hAnsi="Times New Roman" w:cs="Times New Roman"/>
              <w:b w:val="0"/>
              <w:bCs w:val="0"/>
              <w:color w:val="auto"/>
              <w:sz w:val="28"/>
              <w:szCs w:val="28"/>
              <w:lang w:val="en-US"/>
            </w:rPr>
            <w:fldChar w:fldCharType="begin"/>
          </w:r>
          <w:r>
            <w:rPr>
              <w:rFonts w:hint="default" w:ascii="Times New Roman" w:hAnsi="Times New Roman" w:cs="Times New Roman"/>
              <w:b w:val="0"/>
              <w:bCs w:val="0"/>
              <w:color w:val="auto"/>
              <w:sz w:val="28"/>
              <w:szCs w:val="28"/>
              <w:lang w:val="en-US"/>
            </w:rPr>
            <w:instrText xml:space="preserve">TOC \o "1-3" \h \u </w:instrText>
          </w:r>
          <w:r>
            <w:rPr>
              <w:rFonts w:hint="default" w:ascii="Times New Roman" w:hAnsi="Times New Roman" w:cs="Times New Roman"/>
              <w:b w:val="0"/>
              <w:bCs w:val="0"/>
              <w:color w:val="auto"/>
              <w:sz w:val="28"/>
              <w:szCs w:val="28"/>
              <w:lang w:val="en-US"/>
            </w:rPr>
            <w:fldChar w:fldCharType="separate"/>
          </w:r>
          <w:r>
            <w:rPr>
              <w:rFonts w:hint="default" w:ascii="Times New Roman" w:hAnsi="Times New Roman" w:cs="Times New Roman"/>
              <w:b w:val="0"/>
              <w:bCs w:val="0"/>
              <w:color w:val="auto"/>
              <w:sz w:val="28"/>
              <w:szCs w:val="28"/>
              <w:lang w:val="en-US"/>
            </w:rPr>
            <w:fldChar w:fldCharType="begin"/>
          </w:r>
          <w:r>
            <w:rPr>
              <w:rFonts w:hint="default" w:ascii="Times New Roman" w:hAnsi="Times New Roman" w:cs="Times New Roman"/>
              <w:b w:val="0"/>
              <w:bCs w:val="0"/>
              <w:sz w:val="28"/>
              <w:szCs w:val="28"/>
              <w:lang w:val="en-US"/>
            </w:rPr>
            <w:instrText xml:space="preserve"> HYPERLINK \l _Toc19140 </w:instrText>
          </w:r>
          <w:r>
            <w:rPr>
              <w:rFonts w:hint="default" w:ascii="Times New Roman" w:hAnsi="Times New Roman" w:cs="Times New Roman"/>
              <w:b w:val="0"/>
              <w:bCs w:val="0"/>
              <w:sz w:val="28"/>
              <w:szCs w:val="28"/>
              <w:lang w:val="en-US"/>
            </w:rPr>
            <w:fldChar w:fldCharType="separate"/>
          </w:r>
          <w:r>
            <w:rPr>
              <w:rFonts w:hint="default" w:ascii="Times New Roman" w:hAnsi="Times New Roman" w:cs="Times New Roman"/>
              <w:b w:val="0"/>
              <w:bCs w:val="0"/>
              <w:sz w:val="28"/>
              <w:szCs w:val="28"/>
              <w:rtl w:val="0"/>
            </w:rPr>
            <w:t>СПИСОК ТЕРМІНІВ, СКОРОЧЕНЬ ТА ПОЗНАЧЕНЬ</w:t>
          </w:r>
          <w:r>
            <w:rPr>
              <w:rFonts w:hint="default" w:ascii="Times New Roman" w:hAnsi="Times New Roman" w:cs="Times New Roman"/>
              <w:b w:val="0"/>
              <w:bCs w:val="0"/>
              <w:sz w:val="28"/>
              <w:szCs w:val="28"/>
            </w:rPr>
            <w:tab/>
          </w:r>
          <w:r>
            <w:rPr>
              <w:rFonts w:hint="default" w:ascii="Times New Roman" w:hAnsi="Times New Roman" w:cs="Times New Roman"/>
              <w:b w:val="0"/>
              <w:bCs w:val="0"/>
              <w:sz w:val="28"/>
              <w:szCs w:val="28"/>
            </w:rPr>
            <w:fldChar w:fldCharType="begin"/>
          </w:r>
          <w:r>
            <w:rPr>
              <w:rFonts w:hint="default" w:ascii="Times New Roman" w:hAnsi="Times New Roman" w:cs="Times New Roman"/>
              <w:b w:val="0"/>
              <w:bCs w:val="0"/>
              <w:sz w:val="28"/>
              <w:szCs w:val="28"/>
            </w:rPr>
            <w:instrText xml:space="preserve"> PAGEREF _Toc19140 \h </w:instrText>
          </w:r>
          <w:r>
            <w:rPr>
              <w:rFonts w:hint="default" w:ascii="Times New Roman" w:hAnsi="Times New Roman" w:cs="Times New Roman"/>
              <w:b w:val="0"/>
              <w:bCs w:val="0"/>
              <w:sz w:val="28"/>
              <w:szCs w:val="28"/>
            </w:rPr>
            <w:fldChar w:fldCharType="separate"/>
          </w:r>
          <w:r>
            <w:rPr>
              <w:rFonts w:hint="default" w:ascii="Times New Roman" w:hAnsi="Times New Roman" w:cs="Times New Roman"/>
              <w:b w:val="0"/>
              <w:bCs w:val="0"/>
              <w:sz w:val="28"/>
              <w:szCs w:val="28"/>
            </w:rPr>
            <w:t>14</w:t>
          </w:r>
          <w:r>
            <w:rPr>
              <w:rFonts w:hint="default" w:ascii="Times New Roman" w:hAnsi="Times New Roman" w:cs="Times New Roman"/>
              <w:b w:val="0"/>
              <w:bCs w:val="0"/>
              <w:sz w:val="28"/>
              <w:szCs w:val="28"/>
            </w:rPr>
            <w:fldChar w:fldCharType="end"/>
          </w:r>
          <w:r>
            <w:rPr>
              <w:rFonts w:hint="default" w:ascii="Times New Roman" w:hAnsi="Times New Roman" w:cs="Times New Roman"/>
              <w:b w:val="0"/>
              <w:bCs w:val="0"/>
              <w:color w:val="auto"/>
              <w:sz w:val="28"/>
              <w:szCs w:val="28"/>
              <w:lang w:val="en-US"/>
            </w:rPr>
            <w:fldChar w:fldCharType="end"/>
          </w:r>
        </w:p>
        <w:p w14:paraId="50FD658E">
          <w:pPr>
            <w:pStyle w:val="50"/>
            <w:tabs>
              <w:tab w:val="right" w:leader="dot" w:pos="9926"/>
            </w:tabs>
            <w:rPr>
              <w:rFonts w:hint="default" w:ascii="Times New Roman" w:hAnsi="Times New Roman" w:cs="Times New Roman"/>
              <w:b w:val="0"/>
              <w:bCs w:val="0"/>
              <w:sz w:val="28"/>
              <w:szCs w:val="28"/>
            </w:rPr>
          </w:pPr>
          <w:r>
            <w:rPr>
              <w:rFonts w:hint="default" w:ascii="Times New Roman" w:hAnsi="Times New Roman" w:cs="Times New Roman"/>
              <w:b w:val="0"/>
              <w:bCs w:val="0"/>
              <w:color w:val="auto"/>
              <w:sz w:val="28"/>
              <w:szCs w:val="28"/>
              <w:lang w:val="en-US"/>
            </w:rPr>
            <w:fldChar w:fldCharType="begin"/>
          </w:r>
          <w:r>
            <w:rPr>
              <w:rFonts w:hint="default" w:ascii="Times New Roman" w:hAnsi="Times New Roman" w:cs="Times New Roman"/>
              <w:b w:val="0"/>
              <w:bCs w:val="0"/>
              <w:sz w:val="28"/>
              <w:szCs w:val="28"/>
              <w:lang w:val="en-US"/>
            </w:rPr>
            <w:instrText xml:space="preserve"> HYPERLINK \l _Toc10920 </w:instrText>
          </w:r>
          <w:r>
            <w:rPr>
              <w:rFonts w:hint="default" w:ascii="Times New Roman" w:hAnsi="Times New Roman" w:cs="Times New Roman"/>
              <w:b w:val="0"/>
              <w:bCs w:val="0"/>
              <w:sz w:val="28"/>
              <w:szCs w:val="28"/>
              <w:lang w:val="en-US"/>
            </w:rPr>
            <w:fldChar w:fldCharType="separate"/>
          </w:r>
          <w:r>
            <w:rPr>
              <w:rFonts w:hint="default" w:ascii="Times New Roman" w:hAnsi="Times New Roman" w:cs="Times New Roman"/>
              <w:b w:val="0"/>
              <w:bCs w:val="0"/>
              <w:sz w:val="28"/>
              <w:szCs w:val="28"/>
              <w:rtl w:val="0"/>
            </w:rPr>
            <w:t>ВСТУП</w:t>
          </w:r>
          <w:r>
            <w:rPr>
              <w:rFonts w:hint="default" w:ascii="Times New Roman" w:hAnsi="Times New Roman" w:cs="Times New Roman"/>
              <w:b w:val="0"/>
              <w:bCs w:val="0"/>
              <w:sz w:val="28"/>
              <w:szCs w:val="28"/>
            </w:rPr>
            <w:tab/>
          </w:r>
          <w:r>
            <w:rPr>
              <w:rFonts w:hint="default" w:ascii="Times New Roman" w:hAnsi="Times New Roman" w:cs="Times New Roman"/>
              <w:b w:val="0"/>
              <w:bCs w:val="0"/>
              <w:sz w:val="28"/>
              <w:szCs w:val="28"/>
            </w:rPr>
            <w:fldChar w:fldCharType="begin"/>
          </w:r>
          <w:r>
            <w:rPr>
              <w:rFonts w:hint="default" w:ascii="Times New Roman" w:hAnsi="Times New Roman" w:cs="Times New Roman"/>
              <w:b w:val="0"/>
              <w:bCs w:val="0"/>
              <w:sz w:val="28"/>
              <w:szCs w:val="28"/>
            </w:rPr>
            <w:instrText xml:space="preserve"> PAGEREF _Toc10920 \h </w:instrText>
          </w:r>
          <w:r>
            <w:rPr>
              <w:rFonts w:hint="default" w:ascii="Times New Roman" w:hAnsi="Times New Roman" w:cs="Times New Roman"/>
              <w:b w:val="0"/>
              <w:bCs w:val="0"/>
              <w:sz w:val="28"/>
              <w:szCs w:val="28"/>
            </w:rPr>
            <w:fldChar w:fldCharType="separate"/>
          </w:r>
          <w:r>
            <w:rPr>
              <w:rFonts w:hint="default" w:ascii="Times New Roman" w:hAnsi="Times New Roman" w:cs="Times New Roman"/>
              <w:b w:val="0"/>
              <w:bCs w:val="0"/>
              <w:sz w:val="28"/>
              <w:szCs w:val="28"/>
            </w:rPr>
            <w:t>15</w:t>
          </w:r>
          <w:r>
            <w:rPr>
              <w:rFonts w:hint="default" w:ascii="Times New Roman" w:hAnsi="Times New Roman" w:cs="Times New Roman"/>
              <w:b w:val="0"/>
              <w:bCs w:val="0"/>
              <w:sz w:val="28"/>
              <w:szCs w:val="28"/>
            </w:rPr>
            <w:fldChar w:fldCharType="end"/>
          </w:r>
          <w:r>
            <w:rPr>
              <w:rFonts w:hint="default" w:ascii="Times New Roman" w:hAnsi="Times New Roman" w:cs="Times New Roman"/>
              <w:b w:val="0"/>
              <w:bCs w:val="0"/>
              <w:color w:val="auto"/>
              <w:sz w:val="28"/>
              <w:szCs w:val="28"/>
              <w:lang w:val="en-US"/>
            </w:rPr>
            <w:fldChar w:fldCharType="end"/>
          </w:r>
        </w:p>
        <w:p w14:paraId="40F25CF0">
          <w:pPr>
            <w:pStyle w:val="50"/>
            <w:tabs>
              <w:tab w:val="right" w:leader="dot" w:pos="9926"/>
            </w:tabs>
            <w:rPr>
              <w:rFonts w:hint="default" w:ascii="Times New Roman" w:hAnsi="Times New Roman" w:cs="Times New Roman"/>
              <w:b w:val="0"/>
              <w:bCs w:val="0"/>
              <w:sz w:val="28"/>
              <w:szCs w:val="28"/>
            </w:rPr>
          </w:pPr>
          <w:r>
            <w:rPr>
              <w:rFonts w:hint="default" w:ascii="Times New Roman" w:hAnsi="Times New Roman" w:cs="Times New Roman"/>
              <w:b w:val="0"/>
              <w:bCs w:val="0"/>
              <w:color w:val="auto"/>
              <w:sz w:val="28"/>
              <w:szCs w:val="28"/>
              <w:lang w:val="en-US"/>
            </w:rPr>
            <w:fldChar w:fldCharType="begin"/>
          </w:r>
          <w:r>
            <w:rPr>
              <w:rFonts w:hint="default" w:ascii="Times New Roman" w:hAnsi="Times New Roman" w:cs="Times New Roman"/>
              <w:b w:val="0"/>
              <w:bCs w:val="0"/>
              <w:sz w:val="28"/>
              <w:szCs w:val="28"/>
              <w:lang w:val="en-US"/>
            </w:rPr>
            <w:instrText xml:space="preserve"> HYPERLINK \l _Toc25941 </w:instrText>
          </w:r>
          <w:r>
            <w:rPr>
              <w:rFonts w:hint="default" w:ascii="Times New Roman" w:hAnsi="Times New Roman" w:cs="Times New Roman"/>
              <w:b w:val="0"/>
              <w:bCs w:val="0"/>
              <w:sz w:val="28"/>
              <w:szCs w:val="28"/>
              <w:lang w:val="en-US"/>
            </w:rPr>
            <w:fldChar w:fldCharType="separate"/>
          </w:r>
          <w:r>
            <w:rPr>
              <w:rFonts w:hint="default" w:ascii="Times New Roman" w:hAnsi="Times New Roman" w:cs="Times New Roman"/>
              <w:b w:val="0"/>
              <w:bCs w:val="0"/>
              <w:sz w:val="28"/>
              <w:szCs w:val="28"/>
              <w:rtl w:val="0"/>
            </w:rPr>
            <w:t>1. ПОРІВНЯЛЬНИЙ АНАЛІЗ АКТУАЛЬНИХ ДОСЯГНЕНЬ У СФЕРІ РОЗПІЗНАВАННЯ ЕМОЦІЙ ЛЮДИНИ</w:t>
          </w:r>
          <w:r>
            <w:rPr>
              <w:rFonts w:hint="default" w:ascii="Times New Roman" w:hAnsi="Times New Roman" w:cs="Times New Roman"/>
              <w:b w:val="0"/>
              <w:bCs w:val="0"/>
              <w:sz w:val="28"/>
              <w:szCs w:val="28"/>
            </w:rPr>
            <w:tab/>
          </w:r>
          <w:r>
            <w:rPr>
              <w:rFonts w:hint="default" w:ascii="Times New Roman" w:hAnsi="Times New Roman" w:cs="Times New Roman"/>
              <w:b w:val="0"/>
              <w:bCs w:val="0"/>
              <w:sz w:val="28"/>
              <w:szCs w:val="28"/>
            </w:rPr>
            <w:fldChar w:fldCharType="begin"/>
          </w:r>
          <w:r>
            <w:rPr>
              <w:rFonts w:hint="default" w:ascii="Times New Roman" w:hAnsi="Times New Roman" w:cs="Times New Roman"/>
              <w:b w:val="0"/>
              <w:bCs w:val="0"/>
              <w:sz w:val="28"/>
              <w:szCs w:val="28"/>
            </w:rPr>
            <w:instrText xml:space="preserve"> PAGEREF _Toc25941 \h </w:instrText>
          </w:r>
          <w:r>
            <w:rPr>
              <w:rFonts w:hint="default" w:ascii="Times New Roman" w:hAnsi="Times New Roman" w:cs="Times New Roman"/>
              <w:b w:val="0"/>
              <w:bCs w:val="0"/>
              <w:sz w:val="28"/>
              <w:szCs w:val="28"/>
            </w:rPr>
            <w:fldChar w:fldCharType="separate"/>
          </w:r>
          <w:r>
            <w:rPr>
              <w:rFonts w:hint="default" w:ascii="Times New Roman" w:hAnsi="Times New Roman" w:cs="Times New Roman"/>
              <w:b w:val="0"/>
              <w:bCs w:val="0"/>
              <w:sz w:val="28"/>
              <w:szCs w:val="28"/>
            </w:rPr>
            <w:t>17</w:t>
          </w:r>
          <w:r>
            <w:rPr>
              <w:rFonts w:hint="default" w:ascii="Times New Roman" w:hAnsi="Times New Roman" w:cs="Times New Roman"/>
              <w:b w:val="0"/>
              <w:bCs w:val="0"/>
              <w:sz w:val="28"/>
              <w:szCs w:val="28"/>
            </w:rPr>
            <w:fldChar w:fldCharType="end"/>
          </w:r>
          <w:r>
            <w:rPr>
              <w:rFonts w:hint="default" w:ascii="Times New Roman" w:hAnsi="Times New Roman" w:cs="Times New Roman"/>
              <w:b w:val="0"/>
              <w:bCs w:val="0"/>
              <w:color w:val="auto"/>
              <w:sz w:val="28"/>
              <w:szCs w:val="28"/>
              <w:lang w:val="en-US"/>
            </w:rPr>
            <w:fldChar w:fldCharType="end"/>
          </w:r>
        </w:p>
        <w:p w14:paraId="1F8037B5">
          <w:pPr>
            <w:pStyle w:val="51"/>
            <w:tabs>
              <w:tab w:val="right" w:leader="dot" w:pos="9926"/>
            </w:tabs>
            <w:rPr>
              <w:rFonts w:hint="default" w:ascii="Times New Roman" w:hAnsi="Times New Roman" w:cs="Times New Roman"/>
              <w:b w:val="0"/>
              <w:bCs w:val="0"/>
              <w:sz w:val="28"/>
              <w:szCs w:val="28"/>
            </w:rPr>
          </w:pPr>
          <w:r>
            <w:rPr>
              <w:rFonts w:hint="default" w:ascii="Times New Roman" w:hAnsi="Times New Roman" w:cs="Times New Roman"/>
              <w:b w:val="0"/>
              <w:bCs w:val="0"/>
              <w:color w:val="auto"/>
              <w:sz w:val="28"/>
              <w:szCs w:val="28"/>
              <w:lang w:val="en-US"/>
            </w:rPr>
            <w:fldChar w:fldCharType="begin"/>
          </w:r>
          <w:r>
            <w:rPr>
              <w:rFonts w:hint="default" w:ascii="Times New Roman" w:hAnsi="Times New Roman" w:cs="Times New Roman"/>
              <w:b w:val="0"/>
              <w:bCs w:val="0"/>
              <w:sz w:val="28"/>
              <w:szCs w:val="28"/>
              <w:lang w:val="en-US"/>
            </w:rPr>
            <w:instrText xml:space="preserve"> HYPERLINK \l _Toc29686 </w:instrText>
          </w:r>
          <w:r>
            <w:rPr>
              <w:rFonts w:hint="default" w:ascii="Times New Roman" w:hAnsi="Times New Roman" w:cs="Times New Roman"/>
              <w:b w:val="0"/>
              <w:bCs w:val="0"/>
              <w:sz w:val="28"/>
              <w:szCs w:val="28"/>
              <w:lang w:val="en-US"/>
            </w:rPr>
            <w:fldChar w:fldCharType="separate"/>
          </w:r>
          <w:r>
            <w:rPr>
              <w:rFonts w:hint="default" w:ascii="Times New Roman" w:hAnsi="Times New Roman" w:cs="Times New Roman"/>
              <w:b w:val="0"/>
              <w:bCs w:val="0"/>
              <w:sz w:val="28"/>
              <w:szCs w:val="28"/>
              <w:rtl w:val="0"/>
            </w:rPr>
            <w:t>1.1 Загальні аспекти розпізнавання емоцій людини</w:t>
          </w:r>
          <w:r>
            <w:rPr>
              <w:rFonts w:hint="default" w:ascii="Times New Roman" w:hAnsi="Times New Roman" w:cs="Times New Roman"/>
              <w:b w:val="0"/>
              <w:bCs w:val="0"/>
              <w:sz w:val="28"/>
              <w:szCs w:val="28"/>
            </w:rPr>
            <w:tab/>
          </w:r>
          <w:r>
            <w:rPr>
              <w:rFonts w:hint="default" w:ascii="Times New Roman" w:hAnsi="Times New Roman" w:cs="Times New Roman"/>
              <w:b w:val="0"/>
              <w:bCs w:val="0"/>
              <w:sz w:val="28"/>
              <w:szCs w:val="28"/>
            </w:rPr>
            <w:fldChar w:fldCharType="begin"/>
          </w:r>
          <w:r>
            <w:rPr>
              <w:rFonts w:hint="default" w:ascii="Times New Roman" w:hAnsi="Times New Roman" w:cs="Times New Roman"/>
              <w:b w:val="0"/>
              <w:bCs w:val="0"/>
              <w:sz w:val="28"/>
              <w:szCs w:val="28"/>
            </w:rPr>
            <w:instrText xml:space="preserve"> PAGEREF _Toc29686 \h </w:instrText>
          </w:r>
          <w:r>
            <w:rPr>
              <w:rFonts w:hint="default" w:ascii="Times New Roman" w:hAnsi="Times New Roman" w:cs="Times New Roman"/>
              <w:b w:val="0"/>
              <w:bCs w:val="0"/>
              <w:sz w:val="28"/>
              <w:szCs w:val="28"/>
            </w:rPr>
            <w:fldChar w:fldCharType="separate"/>
          </w:r>
          <w:r>
            <w:rPr>
              <w:rFonts w:hint="default" w:ascii="Times New Roman" w:hAnsi="Times New Roman" w:cs="Times New Roman"/>
              <w:b w:val="0"/>
              <w:bCs w:val="0"/>
              <w:sz w:val="28"/>
              <w:szCs w:val="28"/>
            </w:rPr>
            <w:t>17</w:t>
          </w:r>
          <w:r>
            <w:rPr>
              <w:rFonts w:hint="default" w:ascii="Times New Roman" w:hAnsi="Times New Roman" w:cs="Times New Roman"/>
              <w:b w:val="0"/>
              <w:bCs w:val="0"/>
              <w:sz w:val="28"/>
              <w:szCs w:val="28"/>
            </w:rPr>
            <w:fldChar w:fldCharType="end"/>
          </w:r>
          <w:r>
            <w:rPr>
              <w:rFonts w:hint="default" w:ascii="Times New Roman" w:hAnsi="Times New Roman" w:cs="Times New Roman"/>
              <w:b w:val="0"/>
              <w:bCs w:val="0"/>
              <w:color w:val="auto"/>
              <w:sz w:val="28"/>
              <w:szCs w:val="28"/>
              <w:lang w:val="en-US"/>
            </w:rPr>
            <w:fldChar w:fldCharType="end"/>
          </w:r>
        </w:p>
        <w:p w14:paraId="21CC96B1">
          <w:pPr>
            <w:pStyle w:val="51"/>
            <w:tabs>
              <w:tab w:val="right" w:leader="dot" w:pos="9926"/>
            </w:tabs>
            <w:rPr>
              <w:rFonts w:hint="default" w:ascii="Times New Roman" w:hAnsi="Times New Roman" w:cs="Times New Roman"/>
              <w:b w:val="0"/>
              <w:bCs w:val="0"/>
              <w:sz w:val="28"/>
              <w:szCs w:val="28"/>
            </w:rPr>
          </w:pPr>
          <w:r>
            <w:rPr>
              <w:rFonts w:hint="default" w:ascii="Times New Roman" w:hAnsi="Times New Roman" w:cs="Times New Roman"/>
              <w:b w:val="0"/>
              <w:bCs w:val="0"/>
              <w:color w:val="auto"/>
              <w:sz w:val="28"/>
              <w:szCs w:val="28"/>
              <w:lang w:val="en-US"/>
            </w:rPr>
            <w:fldChar w:fldCharType="begin"/>
          </w:r>
          <w:r>
            <w:rPr>
              <w:rFonts w:hint="default" w:ascii="Times New Roman" w:hAnsi="Times New Roman" w:cs="Times New Roman"/>
              <w:b w:val="0"/>
              <w:bCs w:val="0"/>
              <w:sz w:val="28"/>
              <w:szCs w:val="28"/>
              <w:lang w:val="en-US"/>
            </w:rPr>
            <w:instrText xml:space="preserve"> HYPERLINK \l _Toc25351 </w:instrText>
          </w:r>
          <w:r>
            <w:rPr>
              <w:rFonts w:hint="default" w:ascii="Times New Roman" w:hAnsi="Times New Roman" w:cs="Times New Roman"/>
              <w:b w:val="0"/>
              <w:bCs w:val="0"/>
              <w:sz w:val="28"/>
              <w:szCs w:val="28"/>
              <w:lang w:val="en-US"/>
            </w:rPr>
            <w:fldChar w:fldCharType="separate"/>
          </w:r>
          <w:r>
            <w:rPr>
              <w:rFonts w:hint="default" w:ascii="Times New Roman" w:hAnsi="Times New Roman" w:cs="Times New Roman"/>
              <w:b w:val="0"/>
              <w:bCs w:val="0"/>
              <w:sz w:val="28"/>
              <w:szCs w:val="28"/>
              <w:rtl w:val="0"/>
            </w:rPr>
            <w:t>1.2 Методи та алгоритми розпізнавання емоцій</w:t>
          </w:r>
          <w:r>
            <w:rPr>
              <w:rFonts w:hint="default" w:ascii="Times New Roman" w:hAnsi="Times New Roman" w:cs="Times New Roman"/>
              <w:b w:val="0"/>
              <w:bCs w:val="0"/>
              <w:sz w:val="28"/>
              <w:szCs w:val="28"/>
            </w:rPr>
            <w:tab/>
          </w:r>
          <w:r>
            <w:rPr>
              <w:rFonts w:hint="default" w:ascii="Times New Roman" w:hAnsi="Times New Roman" w:cs="Times New Roman"/>
              <w:b w:val="0"/>
              <w:bCs w:val="0"/>
              <w:sz w:val="28"/>
              <w:szCs w:val="28"/>
            </w:rPr>
            <w:fldChar w:fldCharType="begin"/>
          </w:r>
          <w:r>
            <w:rPr>
              <w:rFonts w:hint="default" w:ascii="Times New Roman" w:hAnsi="Times New Roman" w:cs="Times New Roman"/>
              <w:b w:val="0"/>
              <w:bCs w:val="0"/>
              <w:sz w:val="28"/>
              <w:szCs w:val="28"/>
            </w:rPr>
            <w:instrText xml:space="preserve"> PAGEREF _Toc25351 \h </w:instrText>
          </w:r>
          <w:r>
            <w:rPr>
              <w:rFonts w:hint="default" w:ascii="Times New Roman" w:hAnsi="Times New Roman" w:cs="Times New Roman"/>
              <w:b w:val="0"/>
              <w:bCs w:val="0"/>
              <w:sz w:val="28"/>
              <w:szCs w:val="28"/>
            </w:rPr>
            <w:fldChar w:fldCharType="separate"/>
          </w:r>
          <w:r>
            <w:rPr>
              <w:rFonts w:hint="default" w:ascii="Times New Roman" w:hAnsi="Times New Roman" w:cs="Times New Roman"/>
              <w:b w:val="0"/>
              <w:bCs w:val="0"/>
              <w:sz w:val="28"/>
              <w:szCs w:val="28"/>
            </w:rPr>
            <w:t>18</w:t>
          </w:r>
          <w:r>
            <w:rPr>
              <w:rFonts w:hint="default" w:ascii="Times New Roman" w:hAnsi="Times New Roman" w:cs="Times New Roman"/>
              <w:b w:val="0"/>
              <w:bCs w:val="0"/>
              <w:sz w:val="28"/>
              <w:szCs w:val="28"/>
            </w:rPr>
            <w:fldChar w:fldCharType="end"/>
          </w:r>
          <w:r>
            <w:rPr>
              <w:rFonts w:hint="default" w:ascii="Times New Roman" w:hAnsi="Times New Roman" w:cs="Times New Roman"/>
              <w:b w:val="0"/>
              <w:bCs w:val="0"/>
              <w:color w:val="auto"/>
              <w:sz w:val="28"/>
              <w:szCs w:val="28"/>
              <w:lang w:val="en-US"/>
            </w:rPr>
            <w:fldChar w:fldCharType="end"/>
          </w:r>
        </w:p>
        <w:p w14:paraId="50B602CF">
          <w:pPr>
            <w:pStyle w:val="52"/>
            <w:tabs>
              <w:tab w:val="right" w:leader="dot" w:pos="9926"/>
            </w:tabs>
            <w:rPr>
              <w:rFonts w:hint="default" w:ascii="Times New Roman" w:hAnsi="Times New Roman" w:cs="Times New Roman"/>
              <w:b w:val="0"/>
              <w:bCs w:val="0"/>
              <w:sz w:val="28"/>
              <w:szCs w:val="28"/>
            </w:rPr>
          </w:pPr>
          <w:r>
            <w:rPr>
              <w:rFonts w:hint="default" w:ascii="Times New Roman" w:hAnsi="Times New Roman" w:cs="Times New Roman"/>
              <w:b w:val="0"/>
              <w:bCs w:val="0"/>
              <w:color w:val="auto"/>
              <w:sz w:val="28"/>
              <w:szCs w:val="28"/>
              <w:lang w:val="en-US"/>
            </w:rPr>
            <w:fldChar w:fldCharType="begin"/>
          </w:r>
          <w:r>
            <w:rPr>
              <w:rFonts w:hint="default" w:ascii="Times New Roman" w:hAnsi="Times New Roman" w:cs="Times New Roman"/>
              <w:b w:val="0"/>
              <w:bCs w:val="0"/>
              <w:sz w:val="28"/>
              <w:szCs w:val="28"/>
              <w:lang w:val="en-US"/>
            </w:rPr>
            <w:instrText xml:space="preserve"> HYPERLINK \l _Toc36 </w:instrText>
          </w:r>
          <w:r>
            <w:rPr>
              <w:rFonts w:hint="default" w:ascii="Times New Roman" w:hAnsi="Times New Roman" w:cs="Times New Roman"/>
              <w:b w:val="0"/>
              <w:bCs w:val="0"/>
              <w:sz w:val="28"/>
              <w:szCs w:val="28"/>
              <w:lang w:val="en-US"/>
            </w:rPr>
            <w:fldChar w:fldCharType="separate"/>
          </w:r>
          <w:r>
            <w:rPr>
              <w:rFonts w:hint="default" w:ascii="Times New Roman" w:hAnsi="Times New Roman" w:cs="Times New Roman"/>
              <w:b w:val="0"/>
              <w:bCs w:val="0"/>
              <w:sz w:val="28"/>
              <w:szCs w:val="28"/>
              <w:rtl w:val="0"/>
            </w:rPr>
            <w:t>1.2.1 Класичні методи аналізу ознак обличчя</w:t>
          </w:r>
          <w:r>
            <w:rPr>
              <w:rFonts w:hint="default" w:ascii="Times New Roman" w:hAnsi="Times New Roman" w:cs="Times New Roman"/>
              <w:b w:val="0"/>
              <w:bCs w:val="0"/>
              <w:sz w:val="28"/>
              <w:szCs w:val="28"/>
            </w:rPr>
            <w:tab/>
          </w:r>
          <w:r>
            <w:rPr>
              <w:rFonts w:hint="default" w:ascii="Times New Roman" w:hAnsi="Times New Roman" w:cs="Times New Roman"/>
              <w:b w:val="0"/>
              <w:bCs w:val="0"/>
              <w:sz w:val="28"/>
              <w:szCs w:val="28"/>
            </w:rPr>
            <w:fldChar w:fldCharType="begin"/>
          </w:r>
          <w:r>
            <w:rPr>
              <w:rFonts w:hint="default" w:ascii="Times New Roman" w:hAnsi="Times New Roman" w:cs="Times New Roman"/>
              <w:b w:val="0"/>
              <w:bCs w:val="0"/>
              <w:sz w:val="28"/>
              <w:szCs w:val="28"/>
            </w:rPr>
            <w:instrText xml:space="preserve"> PAGEREF _Toc36 \h </w:instrText>
          </w:r>
          <w:r>
            <w:rPr>
              <w:rFonts w:hint="default" w:ascii="Times New Roman" w:hAnsi="Times New Roman" w:cs="Times New Roman"/>
              <w:b w:val="0"/>
              <w:bCs w:val="0"/>
              <w:sz w:val="28"/>
              <w:szCs w:val="28"/>
            </w:rPr>
            <w:fldChar w:fldCharType="separate"/>
          </w:r>
          <w:r>
            <w:rPr>
              <w:rFonts w:hint="default" w:ascii="Times New Roman" w:hAnsi="Times New Roman" w:cs="Times New Roman"/>
              <w:b w:val="0"/>
              <w:bCs w:val="0"/>
              <w:sz w:val="28"/>
              <w:szCs w:val="28"/>
            </w:rPr>
            <w:t>18</w:t>
          </w:r>
          <w:r>
            <w:rPr>
              <w:rFonts w:hint="default" w:ascii="Times New Roman" w:hAnsi="Times New Roman" w:cs="Times New Roman"/>
              <w:b w:val="0"/>
              <w:bCs w:val="0"/>
              <w:sz w:val="28"/>
              <w:szCs w:val="28"/>
            </w:rPr>
            <w:fldChar w:fldCharType="end"/>
          </w:r>
          <w:r>
            <w:rPr>
              <w:rFonts w:hint="default" w:ascii="Times New Roman" w:hAnsi="Times New Roman" w:cs="Times New Roman"/>
              <w:b w:val="0"/>
              <w:bCs w:val="0"/>
              <w:color w:val="auto"/>
              <w:sz w:val="28"/>
              <w:szCs w:val="28"/>
              <w:lang w:val="en-US"/>
            </w:rPr>
            <w:fldChar w:fldCharType="end"/>
          </w:r>
        </w:p>
        <w:p w14:paraId="566919B4">
          <w:pPr>
            <w:pStyle w:val="52"/>
            <w:tabs>
              <w:tab w:val="right" w:leader="dot" w:pos="9926"/>
            </w:tabs>
            <w:rPr>
              <w:rFonts w:hint="default" w:ascii="Times New Roman" w:hAnsi="Times New Roman" w:cs="Times New Roman"/>
              <w:b w:val="0"/>
              <w:bCs w:val="0"/>
              <w:sz w:val="28"/>
              <w:szCs w:val="28"/>
            </w:rPr>
          </w:pPr>
          <w:r>
            <w:rPr>
              <w:rFonts w:hint="default" w:ascii="Times New Roman" w:hAnsi="Times New Roman" w:cs="Times New Roman"/>
              <w:b w:val="0"/>
              <w:bCs w:val="0"/>
              <w:color w:val="auto"/>
              <w:sz w:val="28"/>
              <w:szCs w:val="28"/>
              <w:lang w:val="en-US"/>
            </w:rPr>
            <w:fldChar w:fldCharType="begin"/>
          </w:r>
          <w:r>
            <w:rPr>
              <w:rFonts w:hint="default" w:ascii="Times New Roman" w:hAnsi="Times New Roman" w:cs="Times New Roman"/>
              <w:b w:val="0"/>
              <w:bCs w:val="0"/>
              <w:sz w:val="28"/>
              <w:szCs w:val="28"/>
              <w:lang w:val="en-US"/>
            </w:rPr>
            <w:instrText xml:space="preserve"> HYPERLINK \l _Toc30795 </w:instrText>
          </w:r>
          <w:r>
            <w:rPr>
              <w:rFonts w:hint="default" w:ascii="Times New Roman" w:hAnsi="Times New Roman" w:cs="Times New Roman"/>
              <w:b w:val="0"/>
              <w:bCs w:val="0"/>
              <w:sz w:val="28"/>
              <w:szCs w:val="28"/>
              <w:lang w:val="en-US"/>
            </w:rPr>
            <w:fldChar w:fldCharType="separate"/>
          </w:r>
          <w:r>
            <w:rPr>
              <w:rFonts w:hint="default" w:ascii="Times New Roman" w:hAnsi="Times New Roman" w:cs="Times New Roman"/>
              <w:b w:val="0"/>
              <w:bCs w:val="0"/>
              <w:sz w:val="28"/>
              <w:szCs w:val="28"/>
              <w:rtl w:val="0"/>
            </w:rPr>
            <w:t>1.2.2 Методи на основі машинного навчання</w:t>
          </w:r>
          <w:r>
            <w:rPr>
              <w:rFonts w:hint="default" w:ascii="Times New Roman" w:hAnsi="Times New Roman" w:cs="Times New Roman"/>
              <w:b w:val="0"/>
              <w:bCs w:val="0"/>
              <w:sz w:val="28"/>
              <w:szCs w:val="28"/>
            </w:rPr>
            <w:tab/>
          </w:r>
          <w:r>
            <w:rPr>
              <w:rFonts w:hint="default" w:ascii="Times New Roman" w:hAnsi="Times New Roman" w:cs="Times New Roman"/>
              <w:b w:val="0"/>
              <w:bCs w:val="0"/>
              <w:sz w:val="28"/>
              <w:szCs w:val="28"/>
            </w:rPr>
            <w:fldChar w:fldCharType="begin"/>
          </w:r>
          <w:r>
            <w:rPr>
              <w:rFonts w:hint="default" w:ascii="Times New Roman" w:hAnsi="Times New Roman" w:cs="Times New Roman"/>
              <w:b w:val="0"/>
              <w:bCs w:val="0"/>
              <w:sz w:val="28"/>
              <w:szCs w:val="28"/>
            </w:rPr>
            <w:instrText xml:space="preserve"> PAGEREF _Toc30795 \h </w:instrText>
          </w:r>
          <w:r>
            <w:rPr>
              <w:rFonts w:hint="default" w:ascii="Times New Roman" w:hAnsi="Times New Roman" w:cs="Times New Roman"/>
              <w:b w:val="0"/>
              <w:bCs w:val="0"/>
              <w:sz w:val="28"/>
              <w:szCs w:val="28"/>
            </w:rPr>
            <w:fldChar w:fldCharType="separate"/>
          </w:r>
          <w:r>
            <w:rPr>
              <w:rFonts w:hint="default" w:ascii="Times New Roman" w:hAnsi="Times New Roman" w:cs="Times New Roman"/>
              <w:b w:val="0"/>
              <w:bCs w:val="0"/>
              <w:sz w:val="28"/>
              <w:szCs w:val="28"/>
            </w:rPr>
            <w:t>18</w:t>
          </w:r>
          <w:r>
            <w:rPr>
              <w:rFonts w:hint="default" w:ascii="Times New Roman" w:hAnsi="Times New Roman" w:cs="Times New Roman"/>
              <w:b w:val="0"/>
              <w:bCs w:val="0"/>
              <w:sz w:val="28"/>
              <w:szCs w:val="28"/>
            </w:rPr>
            <w:fldChar w:fldCharType="end"/>
          </w:r>
          <w:r>
            <w:rPr>
              <w:rFonts w:hint="default" w:ascii="Times New Roman" w:hAnsi="Times New Roman" w:cs="Times New Roman"/>
              <w:b w:val="0"/>
              <w:bCs w:val="0"/>
              <w:color w:val="auto"/>
              <w:sz w:val="28"/>
              <w:szCs w:val="28"/>
              <w:lang w:val="en-US"/>
            </w:rPr>
            <w:fldChar w:fldCharType="end"/>
          </w:r>
        </w:p>
        <w:p w14:paraId="70725BFD">
          <w:pPr>
            <w:pStyle w:val="52"/>
            <w:tabs>
              <w:tab w:val="right" w:leader="dot" w:pos="9926"/>
            </w:tabs>
            <w:rPr>
              <w:rFonts w:hint="default" w:ascii="Times New Roman" w:hAnsi="Times New Roman" w:cs="Times New Roman"/>
              <w:b w:val="0"/>
              <w:bCs w:val="0"/>
              <w:sz w:val="28"/>
              <w:szCs w:val="28"/>
            </w:rPr>
          </w:pPr>
          <w:r>
            <w:rPr>
              <w:rFonts w:hint="default" w:ascii="Times New Roman" w:hAnsi="Times New Roman" w:cs="Times New Roman"/>
              <w:b w:val="0"/>
              <w:bCs w:val="0"/>
              <w:color w:val="auto"/>
              <w:sz w:val="28"/>
              <w:szCs w:val="28"/>
              <w:lang w:val="en-US"/>
            </w:rPr>
            <w:fldChar w:fldCharType="begin"/>
          </w:r>
          <w:r>
            <w:rPr>
              <w:rFonts w:hint="default" w:ascii="Times New Roman" w:hAnsi="Times New Roman" w:cs="Times New Roman"/>
              <w:b w:val="0"/>
              <w:bCs w:val="0"/>
              <w:sz w:val="28"/>
              <w:szCs w:val="28"/>
              <w:lang w:val="en-US"/>
            </w:rPr>
            <w:instrText xml:space="preserve"> HYPERLINK \l _Toc13839 </w:instrText>
          </w:r>
          <w:r>
            <w:rPr>
              <w:rFonts w:hint="default" w:ascii="Times New Roman" w:hAnsi="Times New Roman" w:cs="Times New Roman"/>
              <w:b w:val="0"/>
              <w:bCs w:val="0"/>
              <w:sz w:val="28"/>
              <w:szCs w:val="28"/>
              <w:lang w:val="en-US"/>
            </w:rPr>
            <w:fldChar w:fldCharType="separate"/>
          </w:r>
          <w:r>
            <w:rPr>
              <w:rFonts w:hint="default" w:ascii="Times New Roman" w:hAnsi="Times New Roman" w:cs="Times New Roman"/>
              <w:b w:val="0"/>
              <w:bCs w:val="0"/>
              <w:sz w:val="28"/>
              <w:szCs w:val="28"/>
              <w:rtl w:val="0"/>
            </w:rPr>
            <w:t>1.2.3 Глибокі нейронні мережі</w:t>
          </w:r>
          <w:r>
            <w:rPr>
              <w:rFonts w:hint="default" w:ascii="Times New Roman" w:hAnsi="Times New Roman" w:cs="Times New Roman"/>
              <w:b w:val="0"/>
              <w:bCs w:val="0"/>
              <w:sz w:val="28"/>
              <w:szCs w:val="28"/>
            </w:rPr>
            <w:tab/>
          </w:r>
          <w:r>
            <w:rPr>
              <w:rFonts w:hint="default" w:ascii="Times New Roman" w:hAnsi="Times New Roman" w:cs="Times New Roman"/>
              <w:b w:val="0"/>
              <w:bCs w:val="0"/>
              <w:sz w:val="28"/>
              <w:szCs w:val="28"/>
            </w:rPr>
            <w:fldChar w:fldCharType="begin"/>
          </w:r>
          <w:r>
            <w:rPr>
              <w:rFonts w:hint="default" w:ascii="Times New Roman" w:hAnsi="Times New Roman" w:cs="Times New Roman"/>
              <w:b w:val="0"/>
              <w:bCs w:val="0"/>
              <w:sz w:val="28"/>
              <w:szCs w:val="28"/>
            </w:rPr>
            <w:instrText xml:space="preserve"> PAGEREF _Toc13839 \h </w:instrText>
          </w:r>
          <w:r>
            <w:rPr>
              <w:rFonts w:hint="default" w:ascii="Times New Roman" w:hAnsi="Times New Roman" w:cs="Times New Roman"/>
              <w:b w:val="0"/>
              <w:bCs w:val="0"/>
              <w:sz w:val="28"/>
              <w:szCs w:val="28"/>
            </w:rPr>
            <w:fldChar w:fldCharType="separate"/>
          </w:r>
          <w:r>
            <w:rPr>
              <w:rFonts w:hint="default" w:ascii="Times New Roman" w:hAnsi="Times New Roman" w:cs="Times New Roman"/>
              <w:b w:val="0"/>
              <w:bCs w:val="0"/>
              <w:sz w:val="28"/>
              <w:szCs w:val="28"/>
            </w:rPr>
            <w:t>19</w:t>
          </w:r>
          <w:r>
            <w:rPr>
              <w:rFonts w:hint="default" w:ascii="Times New Roman" w:hAnsi="Times New Roman" w:cs="Times New Roman"/>
              <w:b w:val="0"/>
              <w:bCs w:val="0"/>
              <w:sz w:val="28"/>
              <w:szCs w:val="28"/>
            </w:rPr>
            <w:fldChar w:fldCharType="end"/>
          </w:r>
          <w:r>
            <w:rPr>
              <w:rFonts w:hint="default" w:ascii="Times New Roman" w:hAnsi="Times New Roman" w:cs="Times New Roman"/>
              <w:b w:val="0"/>
              <w:bCs w:val="0"/>
              <w:color w:val="auto"/>
              <w:sz w:val="28"/>
              <w:szCs w:val="28"/>
              <w:lang w:val="en-US"/>
            </w:rPr>
            <w:fldChar w:fldCharType="end"/>
          </w:r>
        </w:p>
        <w:p w14:paraId="72CE72D5">
          <w:pPr>
            <w:pStyle w:val="51"/>
            <w:tabs>
              <w:tab w:val="right" w:leader="dot" w:pos="9926"/>
            </w:tabs>
            <w:rPr>
              <w:rFonts w:hint="default" w:ascii="Times New Roman" w:hAnsi="Times New Roman" w:cs="Times New Roman"/>
              <w:b w:val="0"/>
              <w:bCs w:val="0"/>
              <w:sz w:val="28"/>
              <w:szCs w:val="28"/>
            </w:rPr>
          </w:pPr>
          <w:r>
            <w:rPr>
              <w:rFonts w:hint="default" w:ascii="Times New Roman" w:hAnsi="Times New Roman" w:cs="Times New Roman"/>
              <w:b w:val="0"/>
              <w:bCs w:val="0"/>
              <w:color w:val="auto"/>
              <w:sz w:val="28"/>
              <w:szCs w:val="28"/>
              <w:lang w:val="en-US"/>
            </w:rPr>
            <w:fldChar w:fldCharType="begin"/>
          </w:r>
          <w:r>
            <w:rPr>
              <w:rFonts w:hint="default" w:ascii="Times New Roman" w:hAnsi="Times New Roman" w:cs="Times New Roman"/>
              <w:b w:val="0"/>
              <w:bCs w:val="0"/>
              <w:sz w:val="28"/>
              <w:szCs w:val="28"/>
              <w:lang w:val="en-US"/>
            </w:rPr>
            <w:instrText xml:space="preserve"> HYPERLINK \l _Toc3082 </w:instrText>
          </w:r>
          <w:r>
            <w:rPr>
              <w:rFonts w:hint="default" w:ascii="Times New Roman" w:hAnsi="Times New Roman" w:cs="Times New Roman"/>
              <w:b w:val="0"/>
              <w:bCs w:val="0"/>
              <w:sz w:val="28"/>
              <w:szCs w:val="28"/>
              <w:lang w:val="en-US"/>
            </w:rPr>
            <w:fldChar w:fldCharType="separate"/>
          </w:r>
          <w:r>
            <w:rPr>
              <w:rFonts w:hint="default" w:ascii="Times New Roman" w:hAnsi="Times New Roman" w:cs="Times New Roman"/>
              <w:b w:val="0"/>
              <w:bCs w:val="0"/>
              <w:sz w:val="28"/>
              <w:szCs w:val="28"/>
              <w:rtl w:val="0"/>
            </w:rPr>
            <w:t>1.3 Гібридні моделі в задачах розпізнавання емоцій</w:t>
          </w:r>
          <w:r>
            <w:rPr>
              <w:rFonts w:hint="default" w:ascii="Times New Roman" w:hAnsi="Times New Roman" w:cs="Times New Roman"/>
              <w:b w:val="0"/>
              <w:bCs w:val="0"/>
              <w:sz w:val="28"/>
              <w:szCs w:val="28"/>
            </w:rPr>
            <w:tab/>
          </w:r>
          <w:r>
            <w:rPr>
              <w:rFonts w:hint="default" w:ascii="Times New Roman" w:hAnsi="Times New Roman" w:cs="Times New Roman"/>
              <w:b w:val="0"/>
              <w:bCs w:val="0"/>
              <w:sz w:val="28"/>
              <w:szCs w:val="28"/>
            </w:rPr>
            <w:fldChar w:fldCharType="begin"/>
          </w:r>
          <w:r>
            <w:rPr>
              <w:rFonts w:hint="default" w:ascii="Times New Roman" w:hAnsi="Times New Roman" w:cs="Times New Roman"/>
              <w:b w:val="0"/>
              <w:bCs w:val="0"/>
              <w:sz w:val="28"/>
              <w:szCs w:val="28"/>
            </w:rPr>
            <w:instrText xml:space="preserve"> PAGEREF _Toc3082 \h </w:instrText>
          </w:r>
          <w:r>
            <w:rPr>
              <w:rFonts w:hint="default" w:ascii="Times New Roman" w:hAnsi="Times New Roman" w:cs="Times New Roman"/>
              <w:b w:val="0"/>
              <w:bCs w:val="0"/>
              <w:sz w:val="28"/>
              <w:szCs w:val="28"/>
            </w:rPr>
            <w:fldChar w:fldCharType="separate"/>
          </w:r>
          <w:r>
            <w:rPr>
              <w:rFonts w:hint="default" w:ascii="Times New Roman" w:hAnsi="Times New Roman" w:cs="Times New Roman"/>
              <w:b w:val="0"/>
              <w:bCs w:val="0"/>
              <w:sz w:val="28"/>
              <w:szCs w:val="28"/>
            </w:rPr>
            <w:t>19</w:t>
          </w:r>
          <w:r>
            <w:rPr>
              <w:rFonts w:hint="default" w:ascii="Times New Roman" w:hAnsi="Times New Roman" w:cs="Times New Roman"/>
              <w:b w:val="0"/>
              <w:bCs w:val="0"/>
              <w:sz w:val="28"/>
              <w:szCs w:val="28"/>
            </w:rPr>
            <w:fldChar w:fldCharType="end"/>
          </w:r>
          <w:r>
            <w:rPr>
              <w:rFonts w:hint="default" w:ascii="Times New Roman" w:hAnsi="Times New Roman" w:cs="Times New Roman"/>
              <w:b w:val="0"/>
              <w:bCs w:val="0"/>
              <w:color w:val="auto"/>
              <w:sz w:val="28"/>
              <w:szCs w:val="28"/>
              <w:lang w:val="en-US"/>
            </w:rPr>
            <w:fldChar w:fldCharType="end"/>
          </w:r>
        </w:p>
        <w:p w14:paraId="0310293D">
          <w:pPr>
            <w:pStyle w:val="51"/>
            <w:tabs>
              <w:tab w:val="right" w:leader="dot" w:pos="9926"/>
            </w:tabs>
            <w:rPr>
              <w:rFonts w:hint="default" w:ascii="Times New Roman" w:hAnsi="Times New Roman" w:cs="Times New Roman"/>
              <w:b w:val="0"/>
              <w:bCs w:val="0"/>
              <w:sz w:val="28"/>
              <w:szCs w:val="28"/>
            </w:rPr>
          </w:pPr>
          <w:r>
            <w:rPr>
              <w:rFonts w:hint="default" w:ascii="Times New Roman" w:hAnsi="Times New Roman" w:cs="Times New Roman"/>
              <w:b w:val="0"/>
              <w:bCs w:val="0"/>
              <w:color w:val="auto"/>
              <w:sz w:val="28"/>
              <w:szCs w:val="28"/>
              <w:lang w:val="en-US"/>
            </w:rPr>
            <w:fldChar w:fldCharType="begin"/>
          </w:r>
          <w:r>
            <w:rPr>
              <w:rFonts w:hint="default" w:ascii="Times New Roman" w:hAnsi="Times New Roman" w:cs="Times New Roman"/>
              <w:b w:val="0"/>
              <w:bCs w:val="0"/>
              <w:sz w:val="28"/>
              <w:szCs w:val="28"/>
              <w:lang w:val="en-US"/>
            </w:rPr>
            <w:instrText xml:space="preserve"> HYPERLINK \l _Toc5744 </w:instrText>
          </w:r>
          <w:r>
            <w:rPr>
              <w:rFonts w:hint="default" w:ascii="Times New Roman" w:hAnsi="Times New Roman" w:cs="Times New Roman"/>
              <w:b w:val="0"/>
              <w:bCs w:val="0"/>
              <w:sz w:val="28"/>
              <w:szCs w:val="28"/>
              <w:lang w:val="en-US"/>
            </w:rPr>
            <w:fldChar w:fldCharType="separate"/>
          </w:r>
          <w:r>
            <w:rPr>
              <w:rFonts w:hint="default" w:ascii="Times New Roman" w:hAnsi="Times New Roman" w:cs="Times New Roman"/>
              <w:b w:val="0"/>
              <w:bCs w:val="0"/>
              <w:sz w:val="28"/>
              <w:szCs w:val="28"/>
              <w:rtl w:val="0"/>
            </w:rPr>
            <w:t>1.4 Використання датасетів для навчання моделей</w:t>
          </w:r>
          <w:r>
            <w:rPr>
              <w:rFonts w:hint="default" w:ascii="Times New Roman" w:hAnsi="Times New Roman" w:cs="Times New Roman"/>
              <w:b w:val="0"/>
              <w:bCs w:val="0"/>
              <w:sz w:val="28"/>
              <w:szCs w:val="28"/>
            </w:rPr>
            <w:tab/>
          </w:r>
          <w:r>
            <w:rPr>
              <w:rFonts w:hint="default" w:ascii="Times New Roman" w:hAnsi="Times New Roman" w:cs="Times New Roman"/>
              <w:b w:val="0"/>
              <w:bCs w:val="0"/>
              <w:sz w:val="28"/>
              <w:szCs w:val="28"/>
            </w:rPr>
            <w:fldChar w:fldCharType="begin"/>
          </w:r>
          <w:r>
            <w:rPr>
              <w:rFonts w:hint="default" w:ascii="Times New Roman" w:hAnsi="Times New Roman" w:cs="Times New Roman"/>
              <w:b w:val="0"/>
              <w:bCs w:val="0"/>
              <w:sz w:val="28"/>
              <w:szCs w:val="28"/>
            </w:rPr>
            <w:instrText xml:space="preserve"> PAGEREF _Toc5744 \h </w:instrText>
          </w:r>
          <w:r>
            <w:rPr>
              <w:rFonts w:hint="default" w:ascii="Times New Roman" w:hAnsi="Times New Roman" w:cs="Times New Roman"/>
              <w:b w:val="0"/>
              <w:bCs w:val="0"/>
              <w:sz w:val="28"/>
              <w:szCs w:val="28"/>
            </w:rPr>
            <w:fldChar w:fldCharType="separate"/>
          </w:r>
          <w:r>
            <w:rPr>
              <w:rFonts w:hint="default" w:ascii="Times New Roman" w:hAnsi="Times New Roman" w:cs="Times New Roman"/>
              <w:b w:val="0"/>
              <w:bCs w:val="0"/>
              <w:sz w:val="28"/>
              <w:szCs w:val="28"/>
            </w:rPr>
            <w:t>20</w:t>
          </w:r>
          <w:r>
            <w:rPr>
              <w:rFonts w:hint="default" w:ascii="Times New Roman" w:hAnsi="Times New Roman" w:cs="Times New Roman"/>
              <w:b w:val="0"/>
              <w:bCs w:val="0"/>
              <w:sz w:val="28"/>
              <w:szCs w:val="28"/>
            </w:rPr>
            <w:fldChar w:fldCharType="end"/>
          </w:r>
          <w:r>
            <w:rPr>
              <w:rFonts w:hint="default" w:ascii="Times New Roman" w:hAnsi="Times New Roman" w:cs="Times New Roman"/>
              <w:b w:val="0"/>
              <w:bCs w:val="0"/>
              <w:color w:val="auto"/>
              <w:sz w:val="28"/>
              <w:szCs w:val="28"/>
              <w:lang w:val="en-US"/>
            </w:rPr>
            <w:fldChar w:fldCharType="end"/>
          </w:r>
        </w:p>
        <w:p w14:paraId="389D1914">
          <w:pPr>
            <w:pStyle w:val="52"/>
            <w:tabs>
              <w:tab w:val="right" w:leader="dot" w:pos="9926"/>
            </w:tabs>
            <w:rPr>
              <w:rFonts w:hint="default" w:ascii="Times New Roman" w:hAnsi="Times New Roman" w:cs="Times New Roman"/>
              <w:b w:val="0"/>
              <w:bCs w:val="0"/>
              <w:sz w:val="28"/>
              <w:szCs w:val="28"/>
            </w:rPr>
          </w:pPr>
          <w:r>
            <w:rPr>
              <w:rFonts w:hint="default" w:ascii="Times New Roman" w:hAnsi="Times New Roman" w:cs="Times New Roman"/>
              <w:b w:val="0"/>
              <w:bCs w:val="0"/>
              <w:color w:val="auto"/>
              <w:sz w:val="28"/>
              <w:szCs w:val="28"/>
              <w:lang w:val="en-US"/>
            </w:rPr>
            <w:fldChar w:fldCharType="begin"/>
          </w:r>
          <w:r>
            <w:rPr>
              <w:rFonts w:hint="default" w:ascii="Times New Roman" w:hAnsi="Times New Roman" w:cs="Times New Roman"/>
              <w:b w:val="0"/>
              <w:bCs w:val="0"/>
              <w:sz w:val="28"/>
              <w:szCs w:val="28"/>
              <w:lang w:val="en-US"/>
            </w:rPr>
            <w:instrText xml:space="preserve"> HYPERLINK \l _Toc25517 </w:instrText>
          </w:r>
          <w:r>
            <w:rPr>
              <w:rFonts w:hint="default" w:ascii="Times New Roman" w:hAnsi="Times New Roman" w:cs="Times New Roman"/>
              <w:b w:val="0"/>
              <w:bCs w:val="0"/>
              <w:sz w:val="28"/>
              <w:szCs w:val="28"/>
              <w:lang w:val="en-US"/>
            </w:rPr>
            <w:fldChar w:fldCharType="separate"/>
          </w:r>
          <w:r>
            <w:rPr>
              <w:rFonts w:hint="default" w:ascii="Times New Roman" w:hAnsi="Times New Roman" w:cs="Times New Roman"/>
              <w:b w:val="0"/>
              <w:bCs w:val="0"/>
              <w:sz w:val="28"/>
              <w:szCs w:val="28"/>
              <w:rtl w:val="0"/>
            </w:rPr>
            <w:t>1.4.1 FER2013</w:t>
          </w:r>
          <w:r>
            <w:rPr>
              <w:rFonts w:hint="default" w:ascii="Times New Roman" w:hAnsi="Times New Roman" w:cs="Times New Roman"/>
              <w:b w:val="0"/>
              <w:bCs w:val="0"/>
              <w:sz w:val="28"/>
              <w:szCs w:val="28"/>
            </w:rPr>
            <w:tab/>
          </w:r>
          <w:r>
            <w:rPr>
              <w:rFonts w:hint="default" w:ascii="Times New Roman" w:hAnsi="Times New Roman" w:cs="Times New Roman"/>
              <w:b w:val="0"/>
              <w:bCs w:val="0"/>
              <w:sz w:val="28"/>
              <w:szCs w:val="28"/>
            </w:rPr>
            <w:fldChar w:fldCharType="begin"/>
          </w:r>
          <w:r>
            <w:rPr>
              <w:rFonts w:hint="default" w:ascii="Times New Roman" w:hAnsi="Times New Roman" w:cs="Times New Roman"/>
              <w:b w:val="0"/>
              <w:bCs w:val="0"/>
              <w:sz w:val="28"/>
              <w:szCs w:val="28"/>
            </w:rPr>
            <w:instrText xml:space="preserve"> PAGEREF _Toc25517 \h </w:instrText>
          </w:r>
          <w:r>
            <w:rPr>
              <w:rFonts w:hint="default" w:ascii="Times New Roman" w:hAnsi="Times New Roman" w:cs="Times New Roman"/>
              <w:b w:val="0"/>
              <w:bCs w:val="0"/>
              <w:sz w:val="28"/>
              <w:szCs w:val="28"/>
            </w:rPr>
            <w:fldChar w:fldCharType="separate"/>
          </w:r>
          <w:r>
            <w:rPr>
              <w:rFonts w:hint="default" w:ascii="Times New Roman" w:hAnsi="Times New Roman" w:cs="Times New Roman"/>
              <w:b w:val="0"/>
              <w:bCs w:val="0"/>
              <w:sz w:val="28"/>
              <w:szCs w:val="28"/>
            </w:rPr>
            <w:t>20</w:t>
          </w:r>
          <w:r>
            <w:rPr>
              <w:rFonts w:hint="default" w:ascii="Times New Roman" w:hAnsi="Times New Roman" w:cs="Times New Roman"/>
              <w:b w:val="0"/>
              <w:bCs w:val="0"/>
              <w:sz w:val="28"/>
              <w:szCs w:val="28"/>
            </w:rPr>
            <w:fldChar w:fldCharType="end"/>
          </w:r>
          <w:r>
            <w:rPr>
              <w:rFonts w:hint="default" w:ascii="Times New Roman" w:hAnsi="Times New Roman" w:cs="Times New Roman"/>
              <w:b w:val="0"/>
              <w:bCs w:val="0"/>
              <w:color w:val="auto"/>
              <w:sz w:val="28"/>
              <w:szCs w:val="28"/>
              <w:lang w:val="en-US"/>
            </w:rPr>
            <w:fldChar w:fldCharType="end"/>
          </w:r>
        </w:p>
        <w:p w14:paraId="247E76ED">
          <w:pPr>
            <w:pStyle w:val="52"/>
            <w:tabs>
              <w:tab w:val="right" w:leader="dot" w:pos="9926"/>
            </w:tabs>
            <w:rPr>
              <w:rFonts w:hint="default" w:ascii="Times New Roman" w:hAnsi="Times New Roman" w:cs="Times New Roman"/>
              <w:b w:val="0"/>
              <w:bCs w:val="0"/>
              <w:sz w:val="28"/>
              <w:szCs w:val="28"/>
            </w:rPr>
          </w:pPr>
          <w:r>
            <w:rPr>
              <w:rFonts w:hint="default" w:ascii="Times New Roman" w:hAnsi="Times New Roman" w:cs="Times New Roman"/>
              <w:b w:val="0"/>
              <w:bCs w:val="0"/>
              <w:color w:val="auto"/>
              <w:sz w:val="28"/>
              <w:szCs w:val="28"/>
              <w:lang w:val="en-US"/>
            </w:rPr>
            <w:fldChar w:fldCharType="begin"/>
          </w:r>
          <w:r>
            <w:rPr>
              <w:rFonts w:hint="default" w:ascii="Times New Roman" w:hAnsi="Times New Roman" w:cs="Times New Roman"/>
              <w:b w:val="0"/>
              <w:bCs w:val="0"/>
              <w:sz w:val="28"/>
              <w:szCs w:val="28"/>
              <w:lang w:val="en-US"/>
            </w:rPr>
            <w:instrText xml:space="preserve"> HYPERLINK \l _Toc16985 </w:instrText>
          </w:r>
          <w:r>
            <w:rPr>
              <w:rFonts w:hint="default" w:ascii="Times New Roman" w:hAnsi="Times New Roman" w:cs="Times New Roman"/>
              <w:b w:val="0"/>
              <w:bCs w:val="0"/>
              <w:sz w:val="28"/>
              <w:szCs w:val="28"/>
              <w:lang w:val="en-US"/>
            </w:rPr>
            <w:fldChar w:fldCharType="separate"/>
          </w:r>
          <w:r>
            <w:rPr>
              <w:rFonts w:hint="default" w:ascii="Times New Roman" w:hAnsi="Times New Roman" w:cs="Times New Roman"/>
              <w:b w:val="0"/>
              <w:bCs w:val="0"/>
              <w:sz w:val="28"/>
              <w:szCs w:val="28"/>
              <w:rtl w:val="0"/>
            </w:rPr>
            <w:t>1.4.2 СК+ (Cohn-Kanade Extended)</w:t>
          </w:r>
          <w:r>
            <w:rPr>
              <w:rFonts w:hint="default" w:ascii="Times New Roman" w:hAnsi="Times New Roman" w:cs="Times New Roman"/>
              <w:b w:val="0"/>
              <w:bCs w:val="0"/>
              <w:sz w:val="28"/>
              <w:szCs w:val="28"/>
            </w:rPr>
            <w:tab/>
          </w:r>
          <w:r>
            <w:rPr>
              <w:rFonts w:hint="default" w:ascii="Times New Roman" w:hAnsi="Times New Roman" w:cs="Times New Roman"/>
              <w:b w:val="0"/>
              <w:bCs w:val="0"/>
              <w:sz w:val="28"/>
              <w:szCs w:val="28"/>
            </w:rPr>
            <w:fldChar w:fldCharType="begin"/>
          </w:r>
          <w:r>
            <w:rPr>
              <w:rFonts w:hint="default" w:ascii="Times New Roman" w:hAnsi="Times New Roman" w:cs="Times New Roman"/>
              <w:b w:val="0"/>
              <w:bCs w:val="0"/>
              <w:sz w:val="28"/>
              <w:szCs w:val="28"/>
            </w:rPr>
            <w:instrText xml:space="preserve"> PAGEREF _Toc16985 \h </w:instrText>
          </w:r>
          <w:r>
            <w:rPr>
              <w:rFonts w:hint="default" w:ascii="Times New Roman" w:hAnsi="Times New Roman" w:cs="Times New Roman"/>
              <w:b w:val="0"/>
              <w:bCs w:val="0"/>
              <w:sz w:val="28"/>
              <w:szCs w:val="28"/>
            </w:rPr>
            <w:fldChar w:fldCharType="separate"/>
          </w:r>
          <w:r>
            <w:rPr>
              <w:rFonts w:hint="default" w:ascii="Times New Roman" w:hAnsi="Times New Roman" w:cs="Times New Roman"/>
              <w:b w:val="0"/>
              <w:bCs w:val="0"/>
              <w:sz w:val="28"/>
              <w:szCs w:val="28"/>
            </w:rPr>
            <w:t>21</w:t>
          </w:r>
          <w:r>
            <w:rPr>
              <w:rFonts w:hint="default" w:ascii="Times New Roman" w:hAnsi="Times New Roman" w:cs="Times New Roman"/>
              <w:b w:val="0"/>
              <w:bCs w:val="0"/>
              <w:sz w:val="28"/>
              <w:szCs w:val="28"/>
            </w:rPr>
            <w:fldChar w:fldCharType="end"/>
          </w:r>
          <w:r>
            <w:rPr>
              <w:rFonts w:hint="default" w:ascii="Times New Roman" w:hAnsi="Times New Roman" w:cs="Times New Roman"/>
              <w:b w:val="0"/>
              <w:bCs w:val="0"/>
              <w:color w:val="auto"/>
              <w:sz w:val="28"/>
              <w:szCs w:val="28"/>
              <w:lang w:val="en-US"/>
            </w:rPr>
            <w:fldChar w:fldCharType="end"/>
          </w:r>
        </w:p>
        <w:p w14:paraId="4D18E97C">
          <w:pPr>
            <w:pStyle w:val="52"/>
            <w:tabs>
              <w:tab w:val="right" w:leader="dot" w:pos="9926"/>
            </w:tabs>
            <w:rPr>
              <w:rFonts w:hint="default" w:ascii="Times New Roman" w:hAnsi="Times New Roman" w:cs="Times New Roman"/>
              <w:b w:val="0"/>
              <w:bCs w:val="0"/>
              <w:sz w:val="28"/>
              <w:szCs w:val="28"/>
            </w:rPr>
          </w:pPr>
          <w:r>
            <w:rPr>
              <w:rFonts w:hint="default" w:ascii="Times New Roman" w:hAnsi="Times New Roman" w:cs="Times New Roman"/>
              <w:b w:val="0"/>
              <w:bCs w:val="0"/>
              <w:color w:val="auto"/>
              <w:sz w:val="28"/>
              <w:szCs w:val="28"/>
              <w:lang w:val="en-US"/>
            </w:rPr>
            <w:fldChar w:fldCharType="begin"/>
          </w:r>
          <w:r>
            <w:rPr>
              <w:rFonts w:hint="default" w:ascii="Times New Roman" w:hAnsi="Times New Roman" w:cs="Times New Roman"/>
              <w:b w:val="0"/>
              <w:bCs w:val="0"/>
              <w:sz w:val="28"/>
              <w:szCs w:val="28"/>
              <w:lang w:val="en-US"/>
            </w:rPr>
            <w:instrText xml:space="preserve"> HYPERLINK \l _Toc28702 </w:instrText>
          </w:r>
          <w:r>
            <w:rPr>
              <w:rFonts w:hint="default" w:ascii="Times New Roman" w:hAnsi="Times New Roman" w:cs="Times New Roman"/>
              <w:b w:val="0"/>
              <w:bCs w:val="0"/>
              <w:sz w:val="28"/>
              <w:szCs w:val="28"/>
              <w:lang w:val="en-US"/>
            </w:rPr>
            <w:fldChar w:fldCharType="separate"/>
          </w:r>
          <w:r>
            <w:rPr>
              <w:rFonts w:hint="default" w:ascii="Times New Roman" w:hAnsi="Times New Roman" w:cs="Times New Roman"/>
              <w:b w:val="0"/>
              <w:bCs w:val="0"/>
              <w:sz w:val="28"/>
              <w:szCs w:val="28"/>
              <w:rtl w:val="0"/>
            </w:rPr>
            <w:t>1.4.3 RAF-DB (Real-world Affective Faces Database)</w:t>
          </w:r>
          <w:r>
            <w:rPr>
              <w:rFonts w:hint="default" w:ascii="Times New Roman" w:hAnsi="Times New Roman" w:cs="Times New Roman"/>
              <w:b w:val="0"/>
              <w:bCs w:val="0"/>
              <w:sz w:val="28"/>
              <w:szCs w:val="28"/>
            </w:rPr>
            <w:tab/>
          </w:r>
          <w:r>
            <w:rPr>
              <w:rFonts w:hint="default" w:ascii="Times New Roman" w:hAnsi="Times New Roman" w:cs="Times New Roman"/>
              <w:b w:val="0"/>
              <w:bCs w:val="0"/>
              <w:sz w:val="28"/>
              <w:szCs w:val="28"/>
            </w:rPr>
            <w:fldChar w:fldCharType="begin"/>
          </w:r>
          <w:r>
            <w:rPr>
              <w:rFonts w:hint="default" w:ascii="Times New Roman" w:hAnsi="Times New Roman" w:cs="Times New Roman"/>
              <w:b w:val="0"/>
              <w:bCs w:val="0"/>
              <w:sz w:val="28"/>
              <w:szCs w:val="28"/>
            </w:rPr>
            <w:instrText xml:space="preserve"> PAGEREF _Toc28702 \h </w:instrText>
          </w:r>
          <w:r>
            <w:rPr>
              <w:rFonts w:hint="default" w:ascii="Times New Roman" w:hAnsi="Times New Roman" w:cs="Times New Roman"/>
              <w:b w:val="0"/>
              <w:bCs w:val="0"/>
              <w:sz w:val="28"/>
              <w:szCs w:val="28"/>
            </w:rPr>
            <w:fldChar w:fldCharType="separate"/>
          </w:r>
          <w:r>
            <w:rPr>
              <w:rFonts w:hint="default" w:ascii="Times New Roman" w:hAnsi="Times New Roman" w:cs="Times New Roman"/>
              <w:b w:val="0"/>
              <w:bCs w:val="0"/>
              <w:sz w:val="28"/>
              <w:szCs w:val="28"/>
            </w:rPr>
            <w:t>21</w:t>
          </w:r>
          <w:r>
            <w:rPr>
              <w:rFonts w:hint="default" w:ascii="Times New Roman" w:hAnsi="Times New Roman" w:cs="Times New Roman"/>
              <w:b w:val="0"/>
              <w:bCs w:val="0"/>
              <w:sz w:val="28"/>
              <w:szCs w:val="28"/>
            </w:rPr>
            <w:fldChar w:fldCharType="end"/>
          </w:r>
          <w:r>
            <w:rPr>
              <w:rFonts w:hint="default" w:ascii="Times New Roman" w:hAnsi="Times New Roman" w:cs="Times New Roman"/>
              <w:b w:val="0"/>
              <w:bCs w:val="0"/>
              <w:color w:val="auto"/>
              <w:sz w:val="28"/>
              <w:szCs w:val="28"/>
              <w:lang w:val="en-US"/>
            </w:rPr>
            <w:fldChar w:fldCharType="end"/>
          </w:r>
        </w:p>
        <w:p w14:paraId="0A922434">
          <w:pPr>
            <w:pStyle w:val="51"/>
            <w:tabs>
              <w:tab w:val="right" w:leader="dot" w:pos="9926"/>
            </w:tabs>
            <w:rPr>
              <w:rFonts w:hint="default" w:ascii="Times New Roman" w:hAnsi="Times New Roman" w:cs="Times New Roman"/>
              <w:b w:val="0"/>
              <w:bCs w:val="0"/>
              <w:sz w:val="28"/>
              <w:szCs w:val="28"/>
            </w:rPr>
          </w:pPr>
          <w:r>
            <w:rPr>
              <w:rFonts w:hint="default" w:ascii="Times New Roman" w:hAnsi="Times New Roman" w:cs="Times New Roman"/>
              <w:b w:val="0"/>
              <w:bCs w:val="0"/>
              <w:color w:val="auto"/>
              <w:sz w:val="28"/>
              <w:szCs w:val="28"/>
              <w:lang w:val="en-US"/>
            </w:rPr>
            <w:fldChar w:fldCharType="begin"/>
          </w:r>
          <w:r>
            <w:rPr>
              <w:rFonts w:hint="default" w:ascii="Times New Roman" w:hAnsi="Times New Roman" w:cs="Times New Roman"/>
              <w:b w:val="0"/>
              <w:bCs w:val="0"/>
              <w:sz w:val="28"/>
              <w:szCs w:val="28"/>
              <w:lang w:val="en-US"/>
            </w:rPr>
            <w:instrText xml:space="preserve"> HYPERLINK \l _Toc29349 </w:instrText>
          </w:r>
          <w:r>
            <w:rPr>
              <w:rFonts w:hint="default" w:ascii="Times New Roman" w:hAnsi="Times New Roman" w:cs="Times New Roman"/>
              <w:b w:val="0"/>
              <w:bCs w:val="0"/>
              <w:sz w:val="28"/>
              <w:szCs w:val="28"/>
              <w:lang w:val="en-US"/>
            </w:rPr>
            <w:fldChar w:fldCharType="separate"/>
          </w:r>
          <w:r>
            <w:rPr>
              <w:rFonts w:hint="default" w:ascii="Times New Roman" w:hAnsi="Times New Roman" w:cs="Times New Roman"/>
              <w:b w:val="0"/>
              <w:bCs w:val="0"/>
              <w:sz w:val="28"/>
              <w:szCs w:val="28"/>
              <w:rtl w:val="0"/>
            </w:rPr>
            <w:t>1.5 Бібліотеки та інструменти для реалізації систем розпізнавання</w:t>
          </w:r>
          <w:r>
            <w:rPr>
              <w:rFonts w:hint="default" w:ascii="Times New Roman" w:hAnsi="Times New Roman" w:cs="Times New Roman"/>
              <w:b w:val="0"/>
              <w:bCs w:val="0"/>
              <w:sz w:val="28"/>
              <w:szCs w:val="28"/>
            </w:rPr>
            <w:tab/>
          </w:r>
          <w:r>
            <w:rPr>
              <w:rFonts w:hint="default" w:ascii="Times New Roman" w:hAnsi="Times New Roman" w:cs="Times New Roman"/>
              <w:b w:val="0"/>
              <w:bCs w:val="0"/>
              <w:sz w:val="28"/>
              <w:szCs w:val="28"/>
            </w:rPr>
            <w:fldChar w:fldCharType="begin"/>
          </w:r>
          <w:r>
            <w:rPr>
              <w:rFonts w:hint="default" w:ascii="Times New Roman" w:hAnsi="Times New Roman" w:cs="Times New Roman"/>
              <w:b w:val="0"/>
              <w:bCs w:val="0"/>
              <w:sz w:val="28"/>
              <w:szCs w:val="28"/>
            </w:rPr>
            <w:instrText xml:space="preserve"> PAGEREF _Toc29349 \h </w:instrText>
          </w:r>
          <w:r>
            <w:rPr>
              <w:rFonts w:hint="default" w:ascii="Times New Roman" w:hAnsi="Times New Roman" w:cs="Times New Roman"/>
              <w:b w:val="0"/>
              <w:bCs w:val="0"/>
              <w:sz w:val="28"/>
              <w:szCs w:val="28"/>
            </w:rPr>
            <w:fldChar w:fldCharType="separate"/>
          </w:r>
          <w:r>
            <w:rPr>
              <w:rFonts w:hint="default" w:ascii="Times New Roman" w:hAnsi="Times New Roman" w:cs="Times New Roman"/>
              <w:b w:val="0"/>
              <w:bCs w:val="0"/>
              <w:sz w:val="28"/>
              <w:szCs w:val="28"/>
            </w:rPr>
            <w:t>22</w:t>
          </w:r>
          <w:r>
            <w:rPr>
              <w:rFonts w:hint="default" w:ascii="Times New Roman" w:hAnsi="Times New Roman" w:cs="Times New Roman"/>
              <w:b w:val="0"/>
              <w:bCs w:val="0"/>
              <w:sz w:val="28"/>
              <w:szCs w:val="28"/>
            </w:rPr>
            <w:fldChar w:fldCharType="end"/>
          </w:r>
          <w:r>
            <w:rPr>
              <w:rFonts w:hint="default" w:ascii="Times New Roman" w:hAnsi="Times New Roman" w:cs="Times New Roman"/>
              <w:b w:val="0"/>
              <w:bCs w:val="0"/>
              <w:color w:val="auto"/>
              <w:sz w:val="28"/>
              <w:szCs w:val="28"/>
              <w:lang w:val="en-US"/>
            </w:rPr>
            <w:fldChar w:fldCharType="end"/>
          </w:r>
        </w:p>
        <w:p w14:paraId="2C9CA369">
          <w:pPr>
            <w:pStyle w:val="52"/>
            <w:tabs>
              <w:tab w:val="right" w:leader="dot" w:pos="9926"/>
            </w:tabs>
            <w:rPr>
              <w:rFonts w:hint="default" w:ascii="Times New Roman" w:hAnsi="Times New Roman" w:cs="Times New Roman"/>
              <w:b w:val="0"/>
              <w:bCs w:val="0"/>
              <w:sz w:val="28"/>
              <w:szCs w:val="28"/>
            </w:rPr>
          </w:pPr>
          <w:r>
            <w:rPr>
              <w:rFonts w:hint="default" w:ascii="Times New Roman" w:hAnsi="Times New Roman" w:cs="Times New Roman"/>
              <w:b w:val="0"/>
              <w:bCs w:val="0"/>
              <w:color w:val="auto"/>
              <w:sz w:val="28"/>
              <w:szCs w:val="28"/>
              <w:lang w:val="en-US"/>
            </w:rPr>
            <w:fldChar w:fldCharType="begin"/>
          </w:r>
          <w:r>
            <w:rPr>
              <w:rFonts w:hint="default" w:ascii="Times New Roman" w:hAnsi="Times New Roman" w:cs="Times New Roman"/>
              <w:b w:val="0"/>
              <w:bCs w:val="0"/>
              <w:sz w:val="28"/>
              <w:szCs w:val="28"/>
              <w:lang w:val="en-US"/>
            </w:rPr>
            <w:instrText xml:space="preserve"> HYPERLINK \l _Toc19451 </w:instrText>
          </w:r>
          <w:r>
            <w:rPr>
              <w:rFonts w:hint="default" w:ascii="Times New Roman" w:hAnsi="Times New Roman" w:cs="Times New Roman"/>
              <w:b w:val="0"/>
              <w:bCs w:val="0"/>
              <w:sz w:val="28"/>
              <w:szCs w:val="28"/>
              <w:lang w:val="en-US"/>
            </w:rPr>
            <w:fldChar w:fldCharType="separate"/>
          </w:r>
          <w:r>
            <w:rPr>
              <w:rFonts w:hint="default" w:ascii="Times New Roman" w:hAnsi="Times New Roman" w:cs="Times New Roman"/>
              <w:b w:val="0"/>
              <w:bCs w:val="0"/>
              <w:sz w:val="28"/>
              <w:szCs w:val="28"/>
              <w:rtl w:val="0"/>
            </w:rPr>
            <w:t>1.5.1 OpenCV</w:t>
          </w:r>
          <w:r>
            <w:rPr>
              <w:rFonts w:hint="default" w:ascii="Times New Roman" w:hAnsi="Times New Roman" w:cs="Times New Roman"/>
              <w:b w:val="0"/>
              <w:bCs w:val="0"/>
              <w:sz w:val="28"/>
              <w:szCs w:val="28"/>
            </w:rPr>
            <w:tab/>
          </w:r>
          <w:r>
            <w:rPr>
              <w:rFonts w:hint="default" w:ascii="Times New Roman" w:hAnsi="Times New Roman" w:cs="Times New Roman"/>
              <w:b w:val="0"/>
              <w:bCs w:val="0"/>
              <w:sz w:val="28"/>
              <w:szCs w:val="28"/>
            </w:rPr>
            <w:fldChar w:fldCharType="begin"/>
          </w:r>
          <w:r>
            <w:rPr>
              <w:rFonts w:hint="default" w:ascii="Times New Roman" w:hAnsi="Times New Roman" w:cs="Times New Roman"/>
              <w:b w:val="0"/>
              <w:bCs w:val="0"/>
              <w:sz w:val="28"/>
              <w:szCs w:val="28"/>
            </w:rPr>
            <w:instrText xml:space="preserve"> PAGEREF _Toc19451 \h </w:instrText>
          </w:r>
          <w:r>
            <w:rPr>
              <w:rFonts w:hint="default" w:ascii="Times New Roman" w:hAnsi="Times New Roman" w:cs="Times New Roman"/>
              <w:b w:val="0"/>
              <w:bCs w:val="0"/>
              <w:sz w:val="28"/>
              <w:szCs w:val="28"/>
            </w:rPr>
            <w:fldChar w:fldCharType="separate"/>
          </w:r>
          <w:r>
            <w:rPr>
              <w:rFonts w:hint="default" w:ascii="Times New Roman" w:hAnsi="Times New Roman" w:cs="Times New Roman"/>
              <w:b w:val="0"/>
              <w:bCs w:val="0"/>
              <w:sz w:val="28"/>
              <w:szCs w:val="28"/>
            </w:rPr>
            <w:t>22</w:t>
          </w:r>
          <w:r>
            <w:rPr>
              <w:rFonts w:hint="default" w:ascii="Times New Roman" w:hAnsi="Times New Roman" w:cs="Times New Roman"/>
              <w:b w:val="0"/>
              <w:bCs w:val="0"/>
              <w:sz w:val="28"/>
              <w:szCs w:val="28"/>
            </w:rPr>
            <w:fldChar w:fldCharType="end"/>
          </w:r>
          <w:r>
            <w:rPr>
              <w:rFonts w:hint="default" w:ascii="Times New Roman" w:hAnsi="Times New Roman" w:cs="Times New Roman"/>
              <w:b w:val="0"/>
              <w:bCs w:val="0"/>
              <w:color w:val="auto"/>
              <w:sz w:val="28"/>
              <w:szCs w:val="28"/>
              <w:lang w:val="en-US"/>
            </w:rPr>
            <w:fldChar w:fldCharType="end"/>
          </w:r>
        </w:p>
        <w:p w14:paraId="7CF676E0">
          <w:pPr>
            <w:pStyle w:val="52"/>
            <w:tabs>
              <w:tab w:val="right" w:leader="dot" w:pos="9926"/>
            </w:tabs>
            <w:rPr>
              <w:rFonts w:hint="default" w:ascii="Times New Roman" w:hAnsi="Times New Roman" w:cs="Times New Roman"/>
              <w:b w:val="0"/>
              <w:bCs w:val="0"/>
              <w:sz w:val="28"/>
              <w:szCs w:val="28"/>
            </w:rPr>
          </w:pPr>
          <w:r>
            <w:rPr>
              <w:rFonts w:hint="default" w:ascii="Times New Roman" w:hAnsi="Times New Roman" w:cs="Times New Roman"/>
              <w:b w:val="0"/>
              <w:bCs w:val="0"/>
              <w:color w:val="auto"/>
              <w:sz w:val="28"/>
              <w:szCs w:val="28"/>
              <w:lang w:val="en-US"/>
            </w:rPr>
            <w:fldChar w:fldCharType="begin"/>
          </w:r>
          <w:r>
            <w:rPr>
              <w:rFonts w:hint="default" w:ascii="Times New Roman" w:hAnsi="Times New Roman" w:cs="Times New Roman"/>
              <w:b w:val="0"/>
              <w:bCs w:val="0"/>
              <w:sz w:val="28"/>
              <w:szCs w:val="28"/>
              <w:lang w:val="en-US"/>
            </w:rPr>
            <w:instrText xml:space="preserve"> HYPERLINK \l _Toc20450 </w:instrText>
          </w:r>
          <w:r>
            <w:rPr>
              <w:rFonts w:hint="default" w:ascii="Times New Roman" w:hAnsi="Times New Roman" w:cs="Times New Roman"/>
              <w:b w:val="0"/>
              <w:bCs w:val="0"/>
              <w:sz w:val="28"/>
              <w:szCs w:val="28"/>
              <w:lang w:val="en-US"/>
            </w:rPr>
            <w:fldChar w:fldCharType="separate"/>
          </w:r>
          <w:r>
            <w:rPr>
              <w:rFonts w:hint="default" w:ascii="Times New Roman" w:hAnsi="Times New Roman" w:cs="Times New Roman"/>
              <w:b w:val="0"/>
              <w:bCs w:val="0"/>
              <w:sz w:val="28"/>
              <w:szCs w:val="28"/>
              <w:rtl w:val="0"/>
            </w:rPr>
            <w:t>1.5.2 TensorFlow і Keras</w:t>
          </w:r>
          <w:r>
            <w:rPr>
              <w:rFonts w:hint="default" w:ascii="Times New Roman" w:hAnsi="Times New Roman" w:cs="Times New Roman"/>
              <w:b w:val="0"/>
              <w:bCs w:val="0"/>
              <w:sz w:val="28"/>
              <w:szCs w:val="28"/>
            </w:rPr>
            <w:tab/>
          </w:r>
          <w:r>
            <w:rPr>
              <w:rFonts w:hint="default" w:ascii="Times New Roman" w:hAnsi="Times New Roman" w:cs="Times New Roman"/>
              <w:b w:val="0"/>
              <w:bCs w:val="0"/>
              <w:sz w:val="28"/>
              <w:szCs w:val="28"/>
            </w:rPr>
            <w:fldChar w:fldCharType="begin"/>
          </w:r>
          <w:r>
            <w:rPr>
              <w:rFonts w:hint="default" w:ascii="Times New Roman" w:hAnsi="Times New Roman" w:cs="Times New Roman"/>
              <w:b w:val="0"/>
              <w:bCs w:val="0"/>
              <w:sz w:val="28"/>
              <w:szCs w:val="28"/>
            </w:rPr>
            <w:instrText xml:space="preserve"> PAGEREF _Toc20450 \h </w:instrText>
          </w:r>
          <w:r>
            <w:rPr>
              <w:rFonts w:hint="default" w:ascii="Times New Roman" w:hAnsi="Times New Roman" w:cs="Times New Roman"/>
              <w:b w:val="0"/>
              <w:bCs w:val="0"/>
              <w:sz w:val="28"/>
              <w:szCs w:val="28"/>
            </w:rPr>
            <w:fldChar w:fldCharType="separate"/>
          </w:r>
          <w:r>
            <w:rPr>
              <w:rFonts w:hint="default" w:ascii="Times New Roman" w:hAnsi="Times New Roman" w:cs="Times New Roman"/>
              <w:b w:val="0"/>
              <w:bCs w:val="0"/>
              <w:sz w:val="28"/>
              <w:szCs w:val="28"/>
            </w:rPr>
            <w:t>23</w:t>
          </w:r>
          <w:r>
            <w:rPr>
              <w:rFonts w:hint="default" w:ascii="Times New Roman" w:hAnsi="Times New Roman" w:cs="Times New Roman"/>
              <w:b w:val="0"/>
              <w:bCs w:val="0"/>
              <w:sz w:val="28"/>
              <w:szCs w:val="28"/>
            </w:rPr>
            <w:fldChar w:fldCharType="end"/>
          </w:r>
          <w:r>
            <w:rPr>
              <w:rFonts w:hint="default" w:ascii="Times New Roman" w:hAnsi="Times New Roman" w:cs="Times New Roman"/>
              <w:b w:val="0"/>
              <w:bCs w:val="0"/>
              <w:color w:val="auto"/>
              <w:sz w:val="28"/>
              <w:szCs w:val="28"/>
              <w:lang w:val="en-US"/>
            </w:rPr>
            <w:fldChar w:fldCharType="end"/>
          </w:r>
        </w:p>
        <w:p w14:paraId="524FD1AD">
          <w:pPr>
            <w:pStyle w:val="51"/>
            <w:tabs>
              <w:tab w:val="right" w:leader="dot" w:pos="9926"/>
            </w:tabs>
            <w:rPr>
              <w:rFonts w:hint="default" w:ascii="Times New Roman" w:hAnsi="Times New Roman" w:cs="Times New Roman"/>
              <w:b w:val="0"/>
              <w:bCs w:val="0"/>
              <w:sz w:val="28"/>
              <w:szCs w:val="28"/>
            </w:rPr>
          </w:pPr>
          <w:r>
            <w:rPr>
              <w:rFonts w:hint="default" w:ascii="Times New Roman" w:hAnsi="Times New Roman" w:cs="Times New Roman"/>
              <w:b w:val="0"/>
              <w:bCs w:val="0"/>
              <w:color w:val="auto"/>
              <w:sz w:val="28"/>
              <w:szCs w:val="28"/>
              <w:lang w:val="en-US"/>
            </w:rPr>
            <w:fldChar w:fldCharType="begin"/>
          </w:r>
          <w:r>
            <w:rPr>
              <w:rFonts w:hint="default" w:ascii="Times New Roman" w:hAnsi="Times New Roman" w:cs="Times New Roman"/>
              <w:b w:val="0"/>
              <w:bCs w:val="0"/>
              <w:sz w:val="28"/>
              <w:szCs w:val="28"/>
              <w:lang w:val="en-US"/>
            </w:rPr>
            <w:instrText xml:space="preserve"> HYPERLINK \l _Toc15458 </w:instrText>
          </w:r>
          <w:r>
            <w:rPr>
              <w:rFonts w:hint="default" w:ascii="Times New Roman" w:hAnsi="Times New Roman" w:cs="Times New Roman"/>
              <w:b w:val="0"/>
              <w:bCs w:val="0"/>
              <w:sz w:val="28"/>
              <w:szCs w:val="28"/>
              <w:lang w:val="en-US"/>
            </w:rPr>
            <w:fldChar w:fldCharType="separate"/>
          </w:r>
          <w:r>
            <w:rPr>
              <w:rFonts w:hint="default" w:ascii="Times New Roman" w:hAnsi="Times New Roman" w:cs="Times New Roman"/>
              <w:b w:val="0"/>
              <w:bCs w:val="0"/>
              <w:sz w:val="28"/>
              <w:szCs w:val="28"/>
              <w:rtl w:val="0"/>
            </w:rPr>
            <w:t>1.6 Практичні застосування систем розпізнавання емоцій</w:t>
          </w:r>
          <w:r>
            <w:rPr>
              <w:rFonts w:hint="default" w:ascii="Times New Roman" w:hAnsi="Times New Roman" w:cs="Times New Roman"/>
              <w:b w:val="0"/>
              <w:bCs w:val="0"/>
              <w:sz w:val="28"/>
              <w:szCs w:val="28"/>
            </w:rPr>
            <w:tab/>
          </w:r>
          <w:r>
            <w:rPr>
              <w:rFonts w:hint="default" w:ascii="Times New Roman" w:hAnsi="Times New Roman" w:cs="Times New Roman"/>
              <w:b w:val="0"/>
              <w:bCs w:val="0"/>
              <w:sz w:val="28"/>
              <w:szCs w:val="28"/>
            </w:rPr>
            <w:fldChar w:fldCharType="begin"/>
          </w:r>
          <w:r>
            <w:rPr>
              <w:rFonts w:hint="default" w:ascii="Times New Roman" w:hAnsi="Times New Roman" w:cs="Times New Roman"/>
              <w:b w:val="0"/>
              <w:bCs w:val="0"/>
              <w:sz w:val="28"/>
              <w:szCs w:val="28"/>
            </w:rPr>
            <w:instrText xml:space="preserve"> PAGEREF _Toc15458 \h </w:instrText>
          </w:r>
          <w:r>
            <w:rPr>
              <w:rFonts w:hint="default" w:ascii="Times New Roman" w:hAnsi="Times New Roman" w:cs="Times New Roman"/>
              <w:b w:val="0"/>
              <w:bCs w:val="0"/>
              <w:sz w:val="28"/>
              <w:szCs w:val="28"/>
            </w:rPr>
            <w:fldChar w:fldCharType="separate"/>
          </w:r>
          <w:r>
            <w:rPr>
              <w:rFonts w:hint="default" w:ascii="Times New Roman" w:hAnsi="Times New Roman" w:cs="Times New Roman"/>
              <w:b w:val="0"/>
              <w:bCs w:val="0"/>
              <w:sz w:val="28"/>
              <w:szCs w:val="28"/>
            </w:rPr>
            <w:t>23</w:t>
          </w:r>
          <w:r>
            <w:rPr>
              <w:rFonts w:hint="default" w:ascii="Times New Roman" w:hAnsi="Times New Roman" w:cs="Times New Roman"/>
              <w:b w:val="0"/>
              <w:bCs w:val="0"/>
              <w:sz w:val="28"/>
              <w:szCs w:val="28"/>
            </w:rPr>
            <w:fldChar w:fldCharType="end"/>
          </w:r>
          <w:r>
            <w:rPr>
              <w:rFonts w:hint="default" w:ascii="Times New Roman" w:hAnsi="Times New Roman" w:cs="Times New Roman"/>
              <w:b w:val="0"/>
              <w:bCs w:val="0"/>
              <w:color w:val="auto"/>
              <w:sz w:val="28"/>
              <w:szCs w:val="28"/>
              <w:lang w:val="en-US"/>
            </w:rPr>
            <w:fldChar w:fldCharType="end"/>
          </w:r>
        </w:p>
        <w:p w14:paraId="447F508D">
          <w:pPr>
            <w:pStyle w:val="51"/>
            <w:tabs>
              <w:tab w:val="right" w:leader="dot" w:pos="9926"/>
            </w:tabs>
            <w:rPr>
              <w:rFonts w:hint="default" w:ascii="Times New Roman" w:hAnsi="Times New Roman" w:cs="Times New Roman"/>
              <w:b w:val="0"/>
              <w:bCs w:val="0"/>
              <w:sz w:val="28"/>
              <w:szCs w:val="28"/>
            </w:rPr>
          </w:pPr>
          <w:r>
            <w:rPr>
              <w:rFonts w:hint="default" w:ascii="Times New Roman" w:hAnsi="Times New Roman" w:cs="Times New Roman"/>
              <w:b w:val="0"/>
              <w:bCs w:val="0"/>
              <w:color w:val="auto"/>
              <w:sz w:val="28"/>
              <w:szCs w:val="28"/>
              <w:lang w:val="en-US"/>
            </w:rPr>
            <w:fldChar w:fldCharType="begin"/>
          </w:r>
          <w:r>
            <w:rPr>
              <w:rFonts w:hint="default" w:ascii="Times New Roman" w:hAnsi="Times New Roman" w:cs="Times New Roman"/>
              <w:b w:val="0"/>
              <w:bCs w:val="0"/>
              <w:sz w:val="28"/>
              <w:szCs w:val="28"/>
              <w:lang w:val="en-US"/>
            </w:rPr>
            <w:instrText xml:space="preserve"> HYPERLINK \l _Toc22135 </w:instrText>
          </w:r>
          <w:r>
            <w:rPr>
              <w:rFonts w:hint="default" w:ascii="Times New Roman" w:hAnsi="Times New Roman" w:cs="Times New Roman"/>
              <w:b w:val="0"/>
              <w:bCs w:val="0"/>
              <w:sz w:val="28"/>
              <w:szCs w:val="28"/>
              <w:lang w:val="en-US"/>
            </w:rPr>
            <w:fldChar w:fldCharType="separate"/>
          </w:r>
          <w:r>
            <w:rPr>
              <w:rFonts w:hint="default" w:ascii="Times New Roman" w:hAnsi="Times New Roman" w:cs="Times New Roman"/>
              <w:b w:val="0"/>
              <w:bCs w:val="0"/>
              <w:sz w:val="28"/>
              <w:szCs w:val="28"/>
              <w:rtl w:val="0"/>
            </w:rPr>
            <w:t>1.7 Проблеми та виклики у сфері розпізнавання емоцій</w:t>
          </w:r>
          <w:r>
            <w:rPr>
              <w:rFonts w:hint="default" w:ascii="Times New Roman" w:hAnsi="Times New Roman" w:cs="Times New Roman"/>
              <w:b w:val="0"/>
              <w:bCs w:val="0"/>
              <w:sz w:val="28"/>
              <w:szCs w:val="28"/>
            </w:rPr>
            <w:tab/>
          </w:r>
          <w:r>
            <w:rPr>
              <w:rFonts w:hint="default" w:ascii="Times New Roman" w:hAnsi="Times New Roman" w:cs="Times New Roman"/>
              <w:b w:val="0"/>
              <w:bCs w:val="0"/>
              <w:sz w:val="28"/>
              <w:szCs w:val="28"/>
            </w:rPr>
            <w:fldChar w:fldCharType="begin"/>
          </w:r>
          <w:r>
            <w:rPr>
              <w:rFonts w:hint="default" w:ascii="Times New Roman" w:hAnsi="Times New Roman" w:cs="Times New Roman"/>
              <w:b w:val="0"/>
              <w:bCs w:val="0"/>
              <w:sz w:val="28"/>
              <w:szCs w:val="28"/>
            </w:rPr>
            <w:instrText xml:space="preserve"> PAGEREF _Toc22135 \h </w:instrText>
          </w:r>
          <w:r>
            <w:rPr>
              <w:rFonts w:hint="default" w:ascii="Times New Roman" w:hAnsi="Times New Roman" w:cs="Times New Roman"/>
              <w:b w:val="0"/>
              <w:bCs w:val="0"/>
              <w:sz w:val="28"/>
              <w:szCs w:val="28"/>
            </w:rPr>
            <w:fldChar w:fldCharType="separate"/>
          </w:r>
          <w:r>
            <w:rPr>
              <w:rFonts w:hint="default" w:ascii="Times New Roman" w:hAnsi="Times New Roman" w:cs="Times New Roman"/>
              <w:b w:val="0"/>
              <w:bCs w:val="0"/>
              <w:sz w:val="28"/>
              <w:szCs w:val="28"/>
            </w:rPr>
            <w:t>24</w:t>
          </w:r>
          <w:r>
            <w:rPr>
              <w:rFonts w:hint="default" w:ascii="Times New Roman" w:hAnsi="Times New Roman" w:cs="Times New Roman"/>
              <w:b w:val="0"/>
              <w:bCs w:val="0"/>
              <w:sz w:val="28"/>
              <w:szCs w:val="28"/>
            </w:rPr>
            <w:fldChar w:fldCharType="end"/>
          </w:r>
          <w:r>
            <w:rPr>
              <w:rFonts w:hint="default" w:ascii="Times New Roman" w:hAnsi="Times New Roman" w:cs="Times New Roman"/>
              <w:b w:val="0"/>
              <w:bCs w:val="0"/>
              <w:color w:val="auto"/>
              <w:sz w:val="28"/>
              <w:szCs w:val="28"/>
              <w:lang w:val="en-US"/>
            </w:rPr>
            <w:fldChar w:fldCharType="end"/>
          </w:r>
        </w:p>
        <w:p w14:paraId="507152E0">
          <w:pPr>
            <w:pStyle w:val="51"/>
            <w:tabs>
              <w:tab w:val="right" w:leader="dot" w:pos="9926"/>
            </w:tabs>
            <w:rPr>
              <w:rFonts w:hint="default" w:ascii="Times New Roman" w:hAnsi="Times New Roman" w:cs="Times New Roman"/>
              <w:b w:val="0"/>
              <w:bCs w:val="0"/>
              <w:sz w:val="28"/>
              <w:szCs w:val="28"/>
            </w:rPr>
          </w:pPr>
          <w:r>
            <w:rPr>
              <w:rFonts w:hint="default" w:ascii="Times New Roman" w:hAnsi="Times New Roman" w:cs="Times New Roman"/>
              <w:b w:val="0"/>
              <w:bCs w:val="0"/>
              <w:color w:val="auto"/>
              <w:sz w:val="28"/>
              <w:szCs w:val="28"/>
              <w:lang w:val="en-US"/>
            </w:rPr>
            <w:fldChar w:fldCharType="begin"/>
          </w:r>
          <w:r>
            <w:rPr>
              <w:rFonts w:hint="default" w:ascii="Times New Roman" w:hAnsi="Times New Roman" w:cs="Times New Roman"/>
              <w:b w:val="0"/>
              <w:bCs w:val="0"/>
              <w:sz w:val="28"/>
              <w:szCs w:val="28"/>
              <w:lang w:val="en-US"/>
            </w:rPr>
            <w:instrText xml:space="preserve"> HYPERLINK \l _Toc20717 </w:instrText>
          </w:r>
          <w:r>
            <w:rPr>
              <w:rFonts w:hint="default" w:ascii="Times New Roman" w:hAnsi="Times New Roman" w:cs="Times New Roman"/>
              <w:b w:val="0"/>
              <w:bCs w:val="0"/>
              <w:sz w:val="28"/>
              <w:szCs w:val="28"/>
              <w:lang w:val="en-US"/>
            </w:rPr>
            <w:fldChar w:fldCharType="separate"/>
          </w:r>
          <w:r>
            <w:rPr>
              <w:rFonts w:hint="default" w:ascii="Times New Roman" w:hAnsi="Times New Roman" w:cs="Times New Roman"/>
              <w:b w:val="0"/>
              <w:bCs w:val="0"/>
              <w:sz w:val="28"/>
              <w:szCs w:val="28"/>
              <w:rtl w:val="0"/>
            </w:rPr>
            <w:t>1.8 Постановка задачі</w:t>
          </w:r>
          <w:r>
            <w:rPr>
              <w:rFonts w:hint="default" w:ascii="Times New Roman" w:hAnsi="Times New Roman" w:cs="Times New Roman"/>
              <w:b w:val="0"/>
              <w:bCs w:val="0"/>
              <w:sz w:val="28"/>
              <w:szCs w:val="28"/>
            </w:rPr>
            <w:tab/>
          </w:r>
          <w:r>
            <w:rPr>
              <w:rFonts w:hint="default" w:ascii="Times New Roman" w:hAnsi="Times New Roman" w:cs="Times New Roman"/>
              <w:b w:val="0"/>
              <w:bCs w:val="0"/>
              <w:sz w:val="28"/>
              <w:szCs w:val="28"/>
            </w:rPr>
            <w:fldChar w:fldCharType="begin"/>
          </w:r>
          <w:r>
            <w:rPr>
              <w:rFonts w:hint="default" w:ascii="Times New Roman" w:hAnsi="Times New Roman" w:cs="Times New Roman"/>
              <w:b w:val="0"/>
              <w:bCs w:val="0"/>
              <w:sz w:val="28"/>
              <w:szCs w:val="28"/>
            </w:rPr>
            <w:instrText xml:space="preserve"> PAGEREF _Toc20717 \h </w:instrText>
          </w:r>
          <w:r>
            <w:rPr>
              <w:rFonts w:hint="default" w:ascii="Times New Roman" w:hAnsi="Times New Roman" w:cs="Times New Roman"/>
              <w:b w:val="0"/>
              <w:bCs w:val="0"/>
              <w:sz w:val="28"/>
              <w:szCs w:val="28"/>
            </w:rPr>
            <w:fldChar w:fldCharType="separate"/>
          </w:r>
          <w:r>
            <w:rPr>
              <w:rFonts w:hint="default" w:ascii="Times New Roman" w:hAnsi="Times New Roman" w:cs="Times New Roman"/>
              <w:b w:val="0"/>
              <w:bCs w:val="0"/>
              <w:sz w:val="28"/>
              <w:szCs w:val="28"/>
            </w:rPr>
            <w:t>25</w:t>
          </w:r>
          <w:r>
            <w:rPr>
              <w:rFonts w:hint="default" w:ascii="Times New Roman" w:hAnsi="Times New Roman" w:cs="Times New Roman"/>
              <w:b w:val="0"/>
              <w:bCs w:val="0"/>
              <w:sz w:val="28"/>
              <w:szCs w:val="28"/>
            </w:rPr>
            <w:fldChar w:fldCharType="end"/>
          </w:r>
          <w:r>
            <w:rPr>
              <w:rFonts w:hint="default" w:ascii="Times New Roman" w:hAnsi="Times New Roman" w:cs="Times New Roman"/>
              <w:b w:val="0"/>
              <w:bCs w:val="0"/>
              <w:color w:val="auto"/>
              <w:sz w:val="28"/>
              <w:szCs w:val="28"/>
              <w:lang w:val="en-US"/>
            </w:rPr>
            <w:fldChar w:fldCharType="end"/>
          </w:r>
        </w:p>
        <w:p w14:paraId="5B171A7E">
          <w:pPr>
            <w:pStyle w:val="51"/>
            <w:tabs>
              <w:tab w:val="right" w:leader="dot" w:pos="9926"/>
            </w:tabs>
            <w:rPr>
              <w:rFonts w:hint="default" w:ascii="Times New Roman" w:hAnsi="Times New Roman" w:cs="Times New Roman"/>
              <w:b w:val="0"/>
              <w:bCs w:val="0"/>
              <w:sz w:val="28"/>
              <w:szCs w:val="28"/>
            </w:rPr>
          </w:pPr>
          <w:r>
            <w:rPr>
              <w:rFonts w:hint="default" w:ascii="Times New Roman" w:hAnsi="Times New Roman" w:cs="Times New Roman"/>
              <w:b w:val="0"/>
              <w:bCs w:val="0"/>
              <w:color w:val="auto"/>
              <w:sz w:val="28"/>
              <w:szCs w:val="28"/>
              <w:lang w:val="en-US"/>
            </w:rPr>
            <w:fldChar w:fldCharType="begin"/>
          </w:r>
          <w:r>
            <w:rPr>
              <w:rFonts w:hint="default" w:ascii="Times New Roman" w:hAnsi="Times New Roman" w:cs="Times New Roman"/>
              <w:b w:val="0"/>
              <w:bCs w:val="0"/>
              <w:sz w:val="28"/>
              <w:szCs w:val="28"/>
              <w:lang w:val="en-US"/>
            </w:rPr>
            <w:instrText xml:space="preserve"> HYPERLINK \l _Toc4375 </w:instrText>
          </w:r>
          <w:r>
            <w:rPr>
              <w:rFonts w:hint="default" w:ascii="Times New Roman" w:hAnsi="Times New Roman" w:cs="Times New Roman"/>
              <w:b w:val="0"/>
              <w:bCs w:val="0"/>
              <w:sz w:val="28"/>
              <w:szCs w:val="28"/>
              <w:lang w:val="en-US"/>
            </w:rPr>
            <w:fldChar w:fldCharType="separate"/>
          </w:r>
          <w:r>
            <w:rPr>
              <w:rFonts w:hint="default" w:ascii="Times New Roman" w:hAnsi="Times New Roman" w:cs="Times New Roman"/>
              <w:b w:val="0"/>
              <w:bCs w:val="0"/>
              <w:sz w:val="28"/>
              <w:szCs w:val="28"/>
              <w:rtl w:val="0"/>
            </w:rPr>
            <w:t>Висновки</w:t>
          </w:r>
          <w:r>
            <w:rPr>
              <w:rFonts w:hint="default" w:ascii="Times New Roman" w:hAnsi="Times New Roman" w:cs="Times New Roman"/>
              <w:b w:val="0"/>
              <w:bCs w:val="0"/>
              <w:sz w:val="28"/>
              <w:szCs w:val="28"/>
            </w:rPr>
            <w:tab/>
          </w:r>
          <w:r>
            <w:rPr>
              <w:rFonts w:hint="default" w:ascii="Times New Roman" w:hAnsi="Times New Roman" w:cs="Times New Roman"/>
              <w:b w:val="0"/>
              <w:bCs w:val="0"/>
              <w:sz w:val="28"/>
              <w:szCs w:val="28"/>
            </w:rPr>
            <w:fldChar w:fldCharType="begin"/>
          </w:r>
          <w:r>
            <w:rPr>
              <w:rFonts w:hint="default" w:ascii="Times New Roman" w:hAnsi="Times New Roman" w:cs="Times New Roman"/>
              <w:b w:val="0"/>
              <w:bCs w:val="0"/>
              <w:sz w:val="28"/>
              <w:szCs w:val="28"/>
            </w:rPr>
            <w:instrText xml:space="preserve"> PAGEREF _Toc4375 \h </w:instrText>
          </w:r>
          <w:r>
            <w:rPr>
              <w:rFonts w:hint="default" w:ascii="Times New Roman" w:hAnsi="Times New Roman" w:cs="Times New Roman"/>
              <w:b w:val="0"/>
              <w:bCs w:val="0"/>
              <w:sz w:val="28"/>
              <w:szCs w:val="28"/>
            </w:rPr>
            <w:fldChar w:fldCharType="separate"/>
          </w:r>
          <w:r>
            <w:rPr>
              <w:rFonts w:hint="default" w:ascii="Times New Roman" w:hAnsi="Times New Roman" w:cs="Times New Roman"/>
              <w:b w:val="0"/>
              <w:bCs w:val="0"/>
              <w:sz w:val="28"/>
              <w:szCs w:val="28"/>
            </w:rPr>
            <w:t>26</w:t>
          </w:r>
          <w:r>
            <w:rPr>
              <w:rFonts w:hint="default" w:ascii="Times New Roman" w:hAnsi="Times New Roman" w:cs="Times New Roman"/>
              <w:b w:val="0"/>
              <w:bCs w:val="0"/>
              <w:sz w:val="28"/>
              <w:szCs w:val="28"/>
            </w:rPr>
            <w:fldChar w:fldCharType="end"/>
          </w:r>
          <w:r>
            <w:rPr>
              <w:rFonts w:hint="default" w:ascii="Times New Roman" w:hAnsi="Times New Roman" w:cs="Times New Roman"/>
              <w:b w:val="0"/>
              <w:bCs w:val="0"/>
              <w:color w:val="auto"/>
              <w:sz w:val="28"/>
              <w:szCs w:val="28"/>
              <w:lang w:val="en-US"/>
            </w:rPr>
            <w:fldChar w:fldCharType="end"/>
          </w:r>
        </w:p>
        <w:p w14:paraId="55EFEAB2">
          <w:pPr>
            <w:pStyle w:val="50"/>
            <w:tabs>
              <w:tab w:val="right" w:leader="dot" w:pos="9926"/>
            </w:tabs>
            <w:rPr>
              <w:rFonts w:hint="default" w:ascii="Times New Roman" w:hAnsi="Times New Roman" w:cs="Times New Roman"/>
              <w:b w:val="0"/>
              <w:bCs w:val="0"/>
              <w:sz w:val="28"/>
              <w:szCs w:val="28"/>
            </w:rPr>
          </w:pPr>
          <w:r>
            <w:rPr>
              <w:rFonts w:hint="default" w:ascii="Times New Roman" w:hAnsi="Times New Roman" w:cs="Times New Roman"/>
              <w:b w:val="0"/>
              <w:bCs w:val="0"/>
              <w:color w:val="auto"/>
              <w:sz w:val="28"/>
              <w:szCs w:val="28"/>
              <w:lang w:val="en-US"/>
            </w:rPr>
            <w:fldChar w:fldCharType="begin"/>
          </w:r>
          <w:r>
            <w:rPr>
              <w:rFonts w:hint="default" w:ascii="Times New Roman" w:hAnsi="Times New Roman" w:cs="Times New Roman"/>
              <w:b w:val="0"/>
              <w:bCs w:val="0"/>
              <w:sz w:val="28"/>
              <w:szCs w:val="28"/>
              <w:lang w:val="en-US"/>
            </w:rPr>
            <w:instrText xml:space="preserve"> HYPERLINK \l _Toc25830 </w:instrText>
          </w:r>
          <w:r>
            <w:rPr>
              <w:rFonts w:hint="default" w:ascii="Times New Roman" w:hAnsi="Times New Roman" w:cs="Times New Roman"/>
              <w:b w:val="0"/>
              <w:bCs w:val="0"/>
              <w:sz w:val="28"/>
              <w:szCs w:val="28"/>
              <w:lang w:val="en-US"/>
            </w:rPr>
            <w:fldChar w:fldCharType="separate"/>
          </w:r>
          <w:r>
            <w:rPr>
              <w:rFonts w:hint="default" w:ascii="Times New Roman" w:hAnsi="Times New Roman" w:cs="Times New Roman"/>
              <w:b w:val="0"/>
              <w:bCs w:val="0"/>
              <w:sz w:val="28"/>
              <w:szCs w:val="28"/>
              <w:rtl w:val="0"/>
            </w:rPr>
            <w:t>2. МЕТОДОЛОГІЯ ДОСЛІДЖЕННЯ ТА ОБҐРУНТУВАННЯ ВИБОРУ НАПРЯМУ</w:t>
          </w:r>
          <w:r>
            <w:rPr>
              <w:rFonts w:hint="default" w:ascii="Times New Roman" w:hAnsi="Times New Roman" w:cs="Times New Roman"/>
              <w:b w:val="0"/>
              <w:bCs w:val="0"/>
              <w:sz w:val="28"/>
              <w:szCs w:val="28"/>
            </w:rPr>
            <w:tab/>
          </w:r>
          <w:r>
            <w:rPr>
              <w:rFonts w:hint="default" w:ascii="Times New Roman" w:hAnsi="Times New Roman" w:cs="Times New Roman"/>
              <w:b w:val="0"/>
              <w:bCs w:val="0"/>
              <w:sz w:val="28"/>
              <w:szCs w:val="28"/>
            </w:rPr>
            <w:fldChar w:fldCharType="begin"/>
          </w:r>
          <w:r>
            <w:rPr>
              <w:rFonts w:hint="default" w:ascii="Times New Roman" w:hAnsi="Times New Roman" w:cs="Times New Roman"/>
              <w:b w:val="0"/>
              <w:bCs w:val="0"/>
              <w:sz w:val="28"/>
              <w:szCs w:val="28"/>
            </w:rPr>
            <w:instrText xml:space="preserve"> PAGEREF _Toc25830 \h </w:instrText>
          </w:r>
          <w:r>
            <w:rPr>
              <w:rFonts w:hint="default" w:ascii="Times New Roman" w:hAnsi="Times New Roman" w:cs="Times New Roman"/>
              <w:b w:val="0"/>
              <w:bCs w:val="0"/>
              <w:sz w:val="28"/>
              <w:szCs w:val="28"/>
            </w:rPr>
            <w:fldChar w:fldCharType="separate"/>
          </w:r>
          <w:r>
            <w:rPr>
              <w:rFonts w:hint="default" w:ascii="Times New Roman" w:hAnsi="Times New Roman" w:cs="Times New Roman"/>
              <w:b w:val="0"/>
              <w:bCs w:val="0"/>
              <w:sz w:val="28"/>
              <w:szCs w:val="28"/>
            </w:rPr>
            <w:t>27</w:t>
          </w:r>
          <w:r>
            <w:rPr>
              <w:rFonts w:hint="default" w:ascii="Times New Roman" w:hAnsi="Times New Roman" w:cs="Times New Roman"/>
              <w:b w:val="0"/>
              <w:bCs w:val="0"/>
              <w:sz w:val="28"/>
              <w:szCs w:val="28"/>
            </w:rPr>
            <w:fldChar w:fldCharType="end"/>
          </w:r>
          <w:r>
            <w:rPr>
              <w:rFonts w:hint="default" w:ascii="Times New Roman" w:hAnsi="Times New Roman" w:cs="Times New Roman"/>
              <w:b w:val="0"/>
              <w:bCs w:val="0"/>
              <w:color w:val="auto"/>
              <w:sz w:val="28"/>
              <w:szCs w:val="28"/>
              <w:lang w:val="en-US"/>
            </w:rPr>
            <w:fldChar w:fldCharType="end"/>
          </w:r>
        </w:p>
        <w:p w14:paraId="7958E019">
          <w:pPr>
            <w:pStyle w:val="51"/>
            <w:tabs>
              <w:tab w:val="right" w:leader="dot" w:pos="9926"/>
            </w:tabs>
            <w:rPr>
              <w:rFonts w:hint="default" w:ascii="Times New Roman" w:hAnsi="Times New Roman" w:cs="Times New Roman"/>
              <w:b w:val="0"/>
              <w:bCs w:val="0"/>
              <w:sz w:val="28"/>
              <w:szCs w:val="28"/>
            </w:rPr>
          </w:pPr>
          <w:r>
            <w:rPr>
              <w:rFonts w:hint="default" w:ascii="Times New Roman" w:hAnsi="Times New Roman" w:cs="Times New Roman"/>
              <w:b w:val="0"/>
              <w:bCs w:val="0"/>
              <w:color w:val="auto"/>
              <w:sz w:val="28"/>
              <w:szCs w:val="28"/>
              <w:lang w:val="en-US"/>
            </w:rPr>
            <w:fldChar w:fldCharType="begin"/>
          </w:r>
          <w:r>
            <w:rPr>
              <w:rFonts w:hint="default" w:ascii="Times New Roman" w:hAnsi="Times New Roman" w:cs="Times New Roman"/>
              <w:b w:val="0"/>
              <w:bCs w:val="0"/>
              <w:sz w:val="28"/>
              <w:szCs w:val="28"/>
              <w:lang w:val="en-US"/>
            </w:rPr>
            <w:instrText xml:space="preserve"> HYPERLINK \l _Toc965 </w:instrText>
          </w:r>
          <w:r>
            <w:rPr>
              <w:rFonts w:hint="default" w:ascii="Times New Roman" w:hAnsi="Times New Roman" w:cs="Times New Roman"/>
              <w:b w:val="0"/>
              <w:bCs w:val="0"/>
              <w:sz w:val="28"/>
              <w:szCs w:val="28"/>
              <w:lang w:val="en-US"/>
            </w:rPr>
            <w:fldChar w:fldCharType="separate"/>
          </w:r>
          <w:r>
            <w:rPr>
              <w:rFonts w:hint="default" w:ascii="Times New Roman" w:hAnsi="Times New Roman" w:cs="Times New Roman"/>
              <w:b w:val="0"/>
              <w:bCs w:val="0"/>
              <w:sz w:val="28"/>
              <w:szCs w:val="28"/>
              <w:rtl w:val="0"/>
            </w:rPr>
            <w:t>2.1 Обґрунтування вибору напряму досліджень</w:t>
          </w:r>
          <w:r>
            <w:rPr>
              <w:rFonts w:hint="default" w:ascii="Times New Roman" w:hAnsi="Times New Roman" w:cs="Times New Roman"/>
              <w:b w:val="0"/>
              <w:bCs w:val="0"/>
              <w:sz w:val="28"/>
              <w:szCs w:val="28"/>
            </w:rPr>
            <w:tab/>
          </w:r>
          <w:r>
            <w:rPr>
              <w:rFonts w:hint="default" w:ascii="Times New Roman" w:hAnsi="Times New Roman" w:cs="Times New Roman"/>
              <w:b w:val="0"/>
              <w:bCs w:val="0"/>
              <w:sz w:val="28"/>
              <w:szCs w:val="28"/>
            </w:rPr>
            <w:fldChar w:fldCharType="begin"/>
          </w:r>
          <w:r>
            <w:rPr>
              <w:rFonts w:hint="default" w:ascii="Times New Roman" w:hAnsi="Times New Roman" w:cs="Times New Roman"/>
              <w:b w:val="0"/>
              <w:bCs w:val="0"/>
              <w:sz w:val="28"/>
              <w:szCs w:val="28"/>
            </w:rPr>
            <w:instrText xml:space="preserve"> PAGEREF _Toc965 \h </w:instrText>
          </w:r>
          <w:r>
            <w:rPr>
              <w:rFonts w:hint="default" w:ascii="Times New Roman" w:hAnsi="Times New Roman" w:cs="Times New Roman"/>
              <w:b w:val="0"/>
              <w:bCs w:val="0"/>
              <w:sz w:val="28"/>
              <w:szCs w:val="28"/>
            </w:rPr>
            <w:fldChar w:fldCharType="separate"/>
          </w:r>
          <w:r>
            <w:rPr>
              <w:rFonts w:hint="default" w:ascii="Times New Roman" w:hAnsi="Times New Roman" w:cs="Times New Roman"/>
              <w:b w:val="0"/>
              <w:bCs w:val="0"/>
              <w:sz w:val="28"/>
              <w:szCs w:val="28"/>
            </w:rPr>
            <w:t>27</w:t>
          </w:r>
          <w:r>
            <w:rPr>
              <w:rFonts w:hint="default" w:ascii="Times New Roman" w:hAnsi="Times New Roman" w:cs="Times New Roman"/>
              <w:b w:val="0"/>
              <w:bCs w:val="0"/>
              <w:sz w:val="28"/>
              <w:szCs w:val="28"/>
            </w:rPr>
            <w:fldChar w:fldCharType="end"/>
          </w:r>
          <w:r>
            <w:rPr>
              <w:rFonts w:hint="default" w:ascii="Times New Roman" w:hAnsi="Times New Roman" w:cs="Times New Roman"/>
              <w:b w:val="0"/>
              <w:bCs w:val="0"/>
              <w:color w:val="auto"/>
              <w:sz w:val="28"/>
              <w:szCs w:val="28"/>
              <w:lang w:val="en-US"/>
            </w:rPr>
            <w:fldChar w:fldCharType="end"/>
          </w:r>
        </w:p>
        <w:p w14:paraId="2B449085">
          <w:pPr>
            <w:pStyle w:val="51"/>
            <w:tabs>
              <w:tab w:val="right" w:leader="dot" w:pos="9926"/>
            </w:tabs>
            <w:rPr>
              <w:rFonts w:hint="default" w:ascii="Times New Roman" w:hAnsi="Times New Roman" w:cs="Times New Roman"/>
              <w:b w:val="0"/>
              <w:bCs w:val="0"/>
              <w:sz w:val="28"/>
              <w:szCs w:val="28"/>
            </w:rPr>
          </w:pPr>
          <w:r>
            <w:rPr>
              <w:rFonts w:hint="default" w:ascii="Times New Roman" w:hAnsi="Times New Roman" w:cs="Times New Roman"/>
              <w:b w:val="0"/>
              <w:bCs w:val="0"/>
              <w:color w:val="auto"/>
              <w:sz w:val="28"/>
              <w:szCs w:val="28"/>
              <w:lang w:val="en-US"/>
            </w:rPr>
            <w:fldChar w:fldCharType="begin"/>
          </w:r>
          <w:r>
            <w:rPr>
              <w:rFonts w:hint="default" w:ascii="Times New Roman" w:hAnsi="Times New Roman" w:cs="Times New Roman"/>
              <w:b w:val="0"/>
              <w:bCs w:val="0"/>
              <w:sz w:val="28"/>
              <w:szCs w:val="28"/>
              <w:lang w:val="en-US"/>
            </w:rPr>
            <w:instrText xml:space="preserve"> HYPERLINK \l _Toc4789 </w:instrText>
          </w:r>
          <w:r>
            <w:rPr>
              <w:rFonts w:hint="default" w:ascii="Times New Roman" w:hAnsi="Times New Roman" w:cs="Times New Roman"/>
              <w:b w:val="0"/>
              <w:bCs w:val="0"/>
              <w:sz w:val="28"/>
              <w:szCs w:val="28"/>
              <w:lang w:val="en-US"/>
            </w:rPr>
            <w:fldChar w:fldCharType="separate"/>
          </w:r>
          <w:r>
            <w:rPr>
              <w:rFonts w:hint="default" w:ascii="Times New Roman" w:hAnsi="Times New Roman" w:cs="Times New Roman"/>
              <w:b w:val="0"/>
              <w:bCs w:val="0"/>
              <w:sz w:val="28"/>
              <w:szCs w:val="28"/>
              <w:rtl w:val="0"/>
            </w:rPr>
            <w:t>2.2 Загальна методика проведення дослідження</w:t>
          </w:r>
          <w:r>
            <w:rPr>
              <w:rFonts w:hint="default" w:ascii="Times New Roman" w:hAnsi="Times New Roman" w:cs="Times New Roman"/>
              <w:b w:val="0"/>
              <w:bCs w:val="0"/>
              <w:sz w:val="28"/>
              <w:szCs w:val="28"/>
            </w:rPr>
            <w:tab/>
          </w:r>
          <w:r>
            <w:rPr>
              <w:rFonts w:hint="default" w:ascii="Times New Roman" w:hAnsi="Times New Roman" w:cs="Times New Roman"/>
              <w:b w:val="0"/>
              <w:bCs w:val="0"/>
              <w:sz w:val="28"/>
              <w:szCs w:val="28"/>
            </w:rPr>
            <w:fldChar w:fldCharType="begin"/>
          </w:r>
          <w:r>
            <w:rPr>
              <w:rFonts w:hint="default" w:ascii="Times New Roman" w:hAnsi="Times New Roman" w:cs="Times New Roman"/>
              <w:b w:val="0"/>
              <w:bCs w:val="0"/>
              <w:sz w:val="28"/>
              <w:szCs w:val="28"/>
            </w:rPr>
            <w:instrText xml:space="preserve"> PAGEREF _Toc4789 \h </w:instrText>
          </w:r>
          <w:r>
            <w:rPr>
              <w:rFonts w:hint="default" w:ascii="Times New Roman" w:hAnsi="Times New Roman" w:cs="Times New Roman"/>
              <w:b w:val="0"/>
              <w:bCs w:val="0"/>
              <w:sz w:val="28"/>
              <w:szCs w:val="28"/>
            </w:rPr>
            <w:fldChar w:fldCharType="separate"/>
          </w:r>
          <w:r>
            <w:rPr>
              <w:rFonts w:hint="default" w:ascii="Times New Roman" w:hAnsi="Times New Roman" w:cs="Times New Roman"/>
              <w:b w:val="0"/>
              <w:bCs w:val="0"/>
              <w:sz w:val="28"/>
              <w:szCs w:val="28"/>
            </w:rPr>
            <w:t>28</w:t>
          </w:r>
          <w:r>
            <w:rPr>
              <w:rFonts w:hint="default" w:ascii="Times New Roman" w:hAnsi="Times New Roman" w:cs="Times New Roman"/>
              <w:b w:val="0"/>
              <w:bCs w:val="0"/>
              <w:sz w:val="28"/>
              <w:szCs w:val="28"/>
            </w:rPr>
            <w:fldChar w:fldCharType="end"/>
          </w:r>
          <w:r>
            <w:rPr>
              <w:rFonts w:hint="default" w:ascii="Times New Roman" w:hAnsi="Times New Roman" w:cs="Times New Roman"/>
              <w:b w:val="0"/>
              <w:bCs w:val="0"/>
              <w:color w:val="auto"/>
              <w:sz w:val="28"/>
              <w:szCs w:val="28"/>
              <w:lang w:val="en-US"/>
            </w:rPr>
            <w:fldChar w:fldCharType="end"/>
          </w:r>
        </w:p>
        <w:p w14:paraId="706C239A">
          <w:pPr>
            <w:pStyle w:val="51"/>
            <w:tabs>
              <w:tab w:val="right" w:leader="dot" w:pos="9926"/>
            </w:tabs>
            <w:rPr>
              <w:rFonts w:hint="default" w:ascii="Times New Roman" w:hAnsi="Times New Roman" w:cs="Times New Roman"/>
              <w:b w:val="0"/>
              <w:bCs w:val="0"/>
              <w:sz w:val="28"/>
              <w:szCs w:val="28"/>
            </w:rPr>
          </w:pPr>
          <w:r>
            <w:rPr>
              <w:rFonts w:hint="default" w:ascii="Times New Roman" w:hAnsi="Times New Roman" w:cs="Times New Roman"/>
              <w:b w:val="0"/>
              <w:bCs w:val="0"/>
              <w:color w:val="auto"/>
              <w:sz w:val="28"/>
              <w:szCs w:val="28"/>
              <w:lang w:val="en-US"/>
            </w:rPr>
            <w:fldChar w:fldCharType="begin"/>
          </w:r>
          <w:r>
            <w:rPr>
              <w:rFonts w:hint="default" w:ascii="Times New Roman" w:hAnsi="Times New Roman" w:cs="Times New Roman"/>
              <w:b w:val="0"/>
              <w:bCs w:val="0"/>
              <w:sz w:val="28"/>
              <w:szCs w:val="28"/>
              <w:lang w:val="en-US"/>
            </w:rPr>
            <w:instrText xml:space="preserve"> HYPERLINK \l _Toc13295 </w:instrText>
          </w:r>
          <w:r>
            <w:rPr>
              <w:rFonts w:hint="default" w:ascii="Times New Roman" w:hAnsi="Times New Roman" w:cs="Times New Roman"/>
              <w:b w:val="0"/>
              <w:bCs w:val="0"/>
              <w:sz w:val="28"/>
              <w:szCs w:val="28"/>
              <w:lang w:val="en-US"/>
            </w:rPr>
            <w:fldChar w:fldCharType="separate"/>
          </w:r>
          <w:r>
            <w:rPr>
              <w:rFonts w:hint="default" w:ascii="Times New Roman" w:hAnsi="Times New Roman" w:cs="Times New Roman"/>
              <w:b w:val="0"/>
              <w:bCs w:val="0"/>
              <w:sz w:val="28"/>
              <w:szCs w:val="28"/>
              <w:rtl w:val="0"/>
            </w:rPr>
            <w:t>2.3 Методи вирішення задач</w:t>
          </w:r>
          <w:r>
            <w:rPr>
              <w:rFonts w:hint="default" w:ascii="Times New Roman" w:hAnsi="Times New Roman" w:cs="Times New Roman"/>
              <w:b w:val="0"/>
              <w:bCs w:val="0"/>
              <w:sz w:val="28"/>
              <w:szCs w:val="28"/>
            </w:rPr>
            <w:tab/>
          </w:r>
          <w:r>
            <w:rPr>
              <w:rFonts w:hint="default" w:ascii="Times New Roman" w:hAnsi="Times New Roman" w:cs="Times New Roman"/>
              <w:b w:val="0"/>
              <w:bCs w:val="0"/>
              <w:sz w:val="28"/>
              <w:szCs w:val="28"/>
            </w:rPr>
            <w:fldChar w:fldCharType="begin"/>
          </w:r>
          <w:r>
            <w:rPr>
              <w:rFonts w:hint="default" w:ascii="Times New Roman" w:hAnsi="Times New Roman" w:cs="Times New Roman"/>
              <w:b w:val="0"/>
              <w:bCs w:val="0"/>
              <w:sz w:val="28"/>
              <w:szCs w:val="28"/>
            </w:rPr>
            <w:instrText xml:space="preserve"> PAGEREF _Toc13295 \h </w:instrText>
          </w:r>
          <w:r>
            <w:rPr>
              <w:rFonts w:hint="default" w:ascii="Times New Roman" w:hAnsi="Times New Roman" w:cs="Times New Roman"/>
              <w:b w:val="0"/>
              <w:bCs w:val="0"/>
              <w:sz w:val="28"/>
              <w:szCs w:val="28"/>
            </w:rPr>
            <w:fldChar w:fldCharType="separate"/>
          </w:r>
          <w:r>
            <w:rPr>
              <w:rFonts w:hint="default" w:ascii="Times New Roman" w:hAnsi="Times New Roman" w:cs="Times New Roman"/>
              <w:b w:val="0"/>
              <w:bCs w:val="0"/>
              <w:sz w:val="28"/>
              <w:szCs w:val="28"/>
            </w:rPr>
            <w:t>28</w:t>
          </w:r>
          <w:r>
            <w:rPr>
              <w:rFonts w:hint="default" w:ascii="Times New Roman" w:hAnsi="Times New Roman" w:cs="Times New Roman"/>
              <w:b w:val="0"/>
              <w:bCs w:val="0"/>
              <w:sz w:val="28"/>
              <w:szCs w:val="28"/>
            </w:rPr>
            <w:fldChar w:fldCharType="end"/>
          </w:r>
          <w:r>
            <w:rPr>
              <w:rFonts w:hint="default" w:ascii="Times New Roman" w:hAnsi="Times New Roman" w:cs="Times New Roman"/>
              <w:b w:val="0"/>
              <w:bCs w:val="0"/>
              <w:color w:val="auto"/>
              <w:sz w:val="28"/>
              <w:szCs w:val="28"/>
              <w:lang w:val="en-US"/>
            </w:rPr>
            <w:fldChar w:fldCharType="end"/>
          </w:r>
        </w:p>
        <w:p w14:paraId="6F4694A0">
          <w:pPr>
            <w:pStyle w:val="51"/>
            <w:tabs>
              <w:tab w:val="right" w:leader="dot" w:pos="9926"/>
            </w:tabs>
            <w:rPr>
              <w:rFonts w:hint="default" w:ascii="Times New Roman" w:hAnsi="Times New Roman" w:cs="Times New Roman"/>
              <w:b w:val="0"/>
              <w:bCs w:val="0"/>
              <w:sz w:val="28"/>
              <w:szCs w:val="28"/>
            </w:rPr>
          </w:pPr>
          <w:r>
            <w:rPr>
              <w:rFonts w:hint="default" w:ascii="Times New Roman" w:hAnsi="Times New Roman" w:cs="Times New Roman"/>
              <w:b w:val="0"/>
              <w:bCs w:val="0"/>
              <w:color w:val="auto"/>
              <w:sz w:val="28"/>
              <w:szCs w:val="28"/>
              <w:lang w:val="en-US"/>
            </w:rPr>
            <w:fldChar w:fldCharType="begin"/>
          </w:r>
          <w:r>
            <w:rPr>
              <w:rFonts w:hint="default" w:ascii="Times New Roman" w:hAnsi="Times New Roman" w:cs="Times New Roman"/>
              <w:b w:val="0"/>
              <w:bCs w:val="0"/>
              <w:sz w:val="28"/>
              <w:szCs w:val="28"/>
              <w:lang w:val="en-US"/>
            </w:rPr>
            <w:instrText xml:space="preserve"> HYPERLINK \l _Toc29712 </w:instrText>
          </w:r>
          <w:r>
            <w:rPr>
              <w:rFonts w:hint="default" w:ascii="Times New Roman" w:hAnsi="Times New Roman" w:cs="Times New Roman"/>
              <w:b w:val="0"/>
              <w:bCs w:val="0"/>
              <w:sz w:val="28"/>
              <w:szCs w:val="28"/>
              <w:lang w:val="en-US"/>
            </w:rPr>
            <w:fldChar w:fldCharType="separate"/>
          </w:r>
          <w:r>
            <w:rPr>
              <w:rFonts w:hint="default" w:ascii="Times New Roman" w:hAnsi="Times New Roman" w:cs="Times New Roman"/>
              <w:b w:val="0"/>
              <w:bCs w:val="0"/>
              <w:sz w:val="28"/>
              <w:szCs w:val="28"/>
              <w:rtl w:val="0"/>
            </w:rPr>
            <w:t>2.4 CNN</w:t>
          </w:r>
          <w:r>
            <w:rPr>
              <w:rFonts w:hint="default" w:ascii="Times New Roman" w:hAnsi="Times New Roman" w:cs="Times New Roman"/>
              <w:b w:val="0"/>
              <w:bCs w:val="0"/>
              <w:sz w:val="28"/>
              <w:szCs w:val="28"/>
            </w:rPr>
            <w:tab/>
          </w:r>
          <w:r>
            <w:rPr>
              <w:rFonts w:hint="default" w:ascii="Times New Roman" w:hAnsi="Times New Roman" w:cs="Times New Roman"/>
              <w:b w:val="0"/>
              <w:bCs w:val="0"/>
              <w:sz w:val="28"/>
              <w:szCs w:val="28"/>
            </w:rPr>
            <w:fldChar w:fldCharType="begin"/>
          </w:r>
          <w:r>
            <w:rPr>
              <w:rFonts w:hint="default" w:ascii="Times New Roman" w:hAnsi="Times New Roman" w:cs="Times New Roman"/>
              <w:b w:val="0"/>
              <w:bCs w:val="0"/>
              <w:sz w:val="28"/>
              <w:szCs w:val="28"/>
            </w:rPr>
            <w:instrText xml:space="preserve"> PAGEREF _Toc29712 \h </w:instrText>
          </w:r>
          <w:r>
            <w:rPr>
              <w:rFonts w:hint="default" w:ascii="Times New Roman" w:hAnsi="Times New Roman" w:cs="Times New Roman"/>
              <w:b w:val="0"/>
              <w:bCs w:val="0"/>
              <w:sz w:val="28"/>
              <w:szCs w:val="28"/>
            </w:rPr>
            <w:fldChar w:fldCharType="separate"/>
          </w:r>
          <w:r>
            <w:rPr>
              <w:rFonts w:hint="default" w:ascii="Times New Roman" w:hAnsi="Times New Roman" w:cs="Times New Roman"/>
              <w:b w:val="0"/>
              <w:bCs w:val="0"/>
              <w:sz w:val="28"/>
              <w:szCs w:val="28"/>
            </w:rPr>
            <w:t>29</w:t>
          </w:r>
          <w:r>
            <w:rPr>
              <w:rFonts w:hint="default" w:ascii="Times New Roman" w:hAnsi="Times New Roman" w:cs="Times New Roman"/>
              <w:b w:val="0"/>
              <w:bCs w:val="0"/>
              <w:sz w:val="28"/>
              <w:szCs w:val="28"/>
            </w:rPr>
            <w:fldChar w:fldCharType="end"/>
          </w:r>
          <w:r>
            <w:rPr>
              <w:rFonts w:hint="default" w:ascii="Times New Roman" w:hAnsi="Times New Roman" w:cs="Times New Roman"/>
              <w:b w:val="0"/>
              <w:bCs w:val="0"/>
              <w:color w:val="auto"/>
              <w:sz w:val="28"/>
              <w:szCs w:val="28"/>
              <w:lang w:val="en-US"/>
            </w:rPr>
            <w:fldChar w:fldCharType="end"/>
          </w:r>
        </w:p>
        <w:p w14:paraId="4CFD95ED">
          <w:pPr>
            <w:pStyle w:val="51"/>
            <w:tabs>
              <w:tab w:val="right" w:leader="dot" w:pos="9926"/>
            </w:tabs>
            <w:rPr>
              <w:rFonts w:hint="default" w:ascii="Times New Roman" w:hAnsi="Times New Roman" w:cs="Times New Roman"/>
              <w:b w:val="0"/>
              <w:bCs w:val="0"/>
              <w:sz w:val="28"/>
              <w:szCs w:val="28"/>
            </w:rPr>
          </w:pPr>
          <w:r>
            <w:rPr>
              <w:rFonts w:hint="default" w:ascii="Times New Roman" w:hAnsi="Times New Roman" w:cs="Times New Roman"/>
              <w:b w:val="0"/>
              <w:bCs w:val="0"/>
              <w:color w:val="auto"/>
              <w:sz w:val="28"/>
              <w:szCs w:val="28"/>
              <w:lang w:val="en-US"/>
            </w:rPr>
            <w:fldChar w:fldCharType="begin"/>
          </w:r>
          <w:r>
            <w:rPr>
              <w:rFonts w:hint="default" w:ascii="Times New Roman" w:hAnsi="Times New Roman" w:cs="Times New Roman"/>
              <w:b w:val="0"/>
              <w:bCs w:val="0"/>
              <w:sz w:val="28"/>
              <w:szCs w:val="28"/>
              <w:lang w:val="en-US"/>
            </w:rPr>
            <w:instrText xml:space="preserve"> HYPERLINK \l _Toc24677 </w:instrText>
          </w:r>
          <w:r>
            <w:rPr>
              <w:rFonts w:hint="default" w:ascii="Times New Roman" w:hAnsi="Times New Roman" w:cs="Times New Roman"/>
              <w:b w:val="0"/>
              <w:bCs w:val="0"/>
              <w:sz w:val="28"/>
              <w:szCs w:val="28"/>
              <w:lang w:val="en-US"/>
            </w:rPr>
            <w:fldChar w:fldCharType="separate"/>
          </w:r>
          <w:r>
            <w:rPr>
              <w:rFonts w:hint="default" w:ascii="Times New Roman" w:hAnsi="Times New Roman" w:cs="Times New Roman"/>
              <w:b w:val="0"/>
              <w:bCs w:val="0"/>
              <w:sz w:val="28"/>
              <w:szCs w:val="28"/>
              <w:rtl w:val="0"/>
            </w:rPr>
            <w:t>2.5 RNN</w:t>
          </w:r>
          <w:r>
            <w:rPr>
              <w:rFonts w:hint="default" w:ascii="Times New Roman" w:hAnsi="Times New Roman" w:cs="Times New Roman"/>
              <w:b w:val="0"/>
              <w:bCs w:val="0"/>
              <w:sz w:val="28"/>
              <w:szCs w:val="28"/>
            </w:rPr>
            <w:tab/>
          </w:r>
          <w:r>
            <w:rPr>
              <w:rFonts w:hint="default" w:ascii="Times New Roman" w:hAnsi="Times New Roman" w:cs="Times New Roman"/>
              <w:b w:val="0"/>
              <w:bCs w:val="0"/>
              <w:sz w:val="28"/>
              <w:szCs w:val="28"/>
            </w:rPr>
            <w:fldChar w:fldCharType="begin"/>
          </w:r>
          <w:r>
            <w:rPr>
              <w:rFonts w:hint="default" w:ascii="Times New Roman" w:hAnsi="Times New Roman" w:cs="Times New Roman"/>
              <w:b w:val="0"/>
              <w:bCs w:val="0"/>
              <w:sz w:val="28"/>
              <w:szCs w:val="28"/>
            </w:rPr>
            <w:instrText xml:space="preserve"> PAGEREF _Toc24677 \h </w:instrText>
          </w:r>
          <w:r>
            <w:rPr>
              <w:rFonts w:hint="default" w:ascii="Times New Roman" w:hAnsi="Times New Roman" w:cs="Times New Roman"/>
              <w:b w:val="0"/>
              <w:bCs w:val="0"/>
              <w:sz w:val="28"/>
              <w:szCs w:val="28"/>
            </w:rPr>
            <w:fldChar w:fldCharType="separate"/>
          </w:r>
          <w:r>
            <w:rPr>
              <w:rFonts w:hint="default" w:ascii="Times New Roman" w:hAnsi="Times New Roman" w:cs="Times New Roman"/>
              <w:b w:val="0"/>
              <w:bCs w:val="0"/>
              <w:sz w:val="28"/>
              <w:szCs w:val="28"/>
            </w:rPr>
            <w:t>31</w:t>
          </w:r>
          <w:r>
            <w:rPr>
              <w:rFonts w:hint="default" w:ascii="Times New Roman" w:hAnsi="Times New Roman" w:cs="Times New Roman"/>
              <w:b w:val="0"/>
              <w:bCs w:val="0"/>
              <w:sz w:val="28"/>
              <w:szCs w:val="28"/>
            </w:rPr>
            <w:fldChar w:fldCharType="end"/>
          </w:r>
          <w:r>
            <w:rPr>
              <w:rFonts w:hint="default" w:ascii="Times New Roman" w:hAnsi="Times New Roman" w:cs="Times New Roman"/>
              <w:b w:val="0"/>
              <w:bCs w:val="0"/>
              <w:color w:val="auto"/>
              <w:sz w:val="28"/>
              <w:szCs w:val="28"/>
              <w:lang w:val="en-US"/>
            </w:rPr>
            <w:fldChar w:fldCharType="end"/>
          </w:r>
        </w:p>
        <w:p w14:paraId="73FFEBCE">
          <w:pPr>
            <w:pStyle w:val="51"/>
            <w:tabs>
              <w:tab w:val="right" w:leader="dot" w:pos="9926"/>
            </w:tabs>
            <w:rPr>
              <w:rFonts w:hint="default" w:ascii="Times New Roman" w:hAnsi="Times New Roman" w:cs="Times New Roman"/>
              <w:b w:val="0"/>
              <w:bCs w:val="0"/>
              <w:sz w:val="28"/>
              <w:szCs w:val="28"/>
            </w:rPr>
          </w:pPr>
          <w:r>
            <w:rPr>
              <w:rFonts w:hint="default" w:ascii="Times New Roman" w:hAnsi="Times New Roman" w:cs="Times New Roman"/>
              <w:b w:val="0"/>
              <w:bCs w:val="0"/>
              <w:color w:val="auto"/>
              <w:sz w:val="28"/>
              <w:szCs w:val="28"/>
              <w:lang w:val="en-US"/>
            </w:rPr>
            <w:fldChar w:fldCharType="begin"/>
          </w:r>
          <w:r>
            <w:rPr>
              <w:rFonts w:hint="default" w:ascii="Times New Roman" w:hAnsi="Times New Roman" w:cs="Times New Roman"/>
              <w:b w:val="0"/>
              <w:bCs w:val="0"/>
              <w:sz w:val="28"/>
              <w:szCs w:val="28"/>
              <w:lang w:val="en-US"/>
            </w:rPr>
            <w:instrText xml:space="preserve"> HYPERLINK \l _Toc22607 </w:instrText>
          </w:r>
          <w:r>
            <w:rPr>
              <w:rFonts w:hint="default" w:ascii="Times New Roman" w:hAnsi="Times New Roman" w:cs="Times New Roman"/>
              <w:b w:val="0"/>
              <w:bCs w:val="0"/>
              <w:sz w:val="28"/>
              <w:szCs w:val="28"/>
              <w:lang w:val="en-US"/>
            </w:rPr>
            <w:fldChar w:fldCharType="separate"/>
          </w:r>
          <w:r>
            <w:rPr>
              <w:rFonts w:hint="default" w:ascii="Times New Roman" w:hAnsi="Times New Roman" w:cs="Times New Roman"/>
              <w:b w:val="0"/>
              <w:bCs w:val="0"/>
              <w:sz w:val="28"/>
              <w:szCs w:val="28"/>
              <w:rtl w:val="0"/>
            </w:rPr>
            <w:t>2.6 LSTM</w:t>
          </w:r>
          <w:r>
            <w:rPr>
              <w:rFonts w:hint="default" w:ascii="Times New Roman" w:hAnsi="Times New Roman" w:cs="Times New Roman"/>
              <w:b w:val="0"/>
              <w:bCs w:val="0"/>
              <w:sz w:val="28"/>
              <w:szCs w:val="28"/>
            </w:rPr>
            <w:tab/>
          </w:r>
          <w:r>
            <w:rPr>
              <w:rFonts w:hint="default" w:ascii="Times New Roman" w:hAnsi="Times New Roman" w:cs="Times New Roman"/>
              <w:b w:val="0"/>
              <w:bCs w:val="0"/>
              <w:sz w:val="28"/>
              <w:szCs w:val="28"/>
            </w:rPr>
            <w:fldChar w:fldCharType="begin"/>
          </w:r>
          <w:r>
            <w:rPr>
              <w:rFonts w:hint="default" w:ascii="Times New Roman" w:hAnsi="Times New Roman" w:cs="Times New Roman"/>
              <w:b w:val="0"/>
              <w:bCs w:val="0"/>
              <w:sz w:val="28"/>
              <w:szCs w:val="28"/>
            </w:rPr>
            <w:instrText xml:space="preserve"> PAGEREF _Toc22607 \h </w:instrText>
          </w:r>
          <w:r>
            <w:rPr>
              <w:rFonts w:hint="default" w:ascii="Times New Roman" w:hAnsi="Times New Roman" w:cs="Times New Roman"/>
              <w:b w:val="0"/>
              <w:bCs w:val="0"/>
              <w:sz w:val="28"/>
              <w:szCs w:val="28"/>
            </w:rPr>
            <w:fldChar w:fldCharType="separate"/>
          </w:r>
          <w:r>
            <w:rPr>
              <w:rFonts w:hint="default" w:ascii="Times New Roman" w:hAnsi="Times New Roman" w:cs="Times New Roman"/>
              <w:b w:val="0"/>
              <w:bCs w:val="0"/>
              <w:sz w:val="28"/>
              <w:szCs w:val="28"/>
            </w:rPr>
            <w:t>34</w:t>
          </w:r>
          <w:r>
            <w:rPr>
              <w:rFonts w:hint="default" w:ascii="Times New Roman" w:hAnsi="Times New Roman" w:cs="Times New Roman"/>
              <w:b w:val="0"/>
              <w:bCs w:val="0"/>
              <w:sz w:val="28"/>
              <w:szCs w:val="28"/>
            </w:rPr>
            <w:fldChar w:fldCharType="end"/>
          </w:r>
          <w:r>
            <w:rPr>
              <w:rFonts w:hint="default" w:ascii="Times New Roman" w:hAnsi="Times New Roman" w:cs="Times New Roman"/>
              <w:b w:val="0"/>
              <w:bCs w:val="0"/>
              <w:color w:val="auto"/>
              <w:sz w:val="28"/>
              <w:szCs w:val="28"/>
              <w:lang w:val="en-US"/>
            </w:rPr>
            <w:fldChar w:fldCharType="end"/>
          </w:r>
        </w:p>
        <w:p w14:paraId="4CE3172B">
          <w:pPr>
            <w:pStyle w:val="51"/>
            <w:tabs>
              <w:tab w:val="right" w:leader="dot" w:pos="9926"/>
            </w:tabs>
            <w:rPr>
              <w:rFonts w:hint="default" w:ascii="Times New Roman" w:hAnsi="Times New Roman" w:cs="Times New Roman"/>
              <w:b w:val="0"/>
              <w:bCs w:val="0"/>
              <w:sz w:val="28"/>
              <w:szCs w:val="28"/>
            </w:rPr>
          </w:pPr>
          <w:r>
            <w:rPr>
              <w:rFonts w:hint="default" w:ascii="Times New Roman" w:hAnsi="Times New Roman" w:cs="Times New Roman"/>
              <w:b w:val="0"/>
              <w:bCs w:val="0"/>
              <w:color w:val="auto"/>
              <w:sz w:val="28"/>
              <w:szCs w:val="28"/>
              <w:lang w:val="en-US"/>
            </w:rPr>
            <w:fldChar w:fldCharType="begin"/>
          </w:r>
          <w:r>
            <w:rPr>
              <w:rFonts w:hint="default" w:ascii="Times New Roman" w:hAnsi="Times New Roman" w:cs="Times New Roman"/>
              <w:b w:val="0"/>
              <w:bCs w:val="0"/>
              <w:sz w:val="28"/>
              <w:szCs w:val="28"/>
              <w:lang w:val="en-US"/>
            </w:rPr>
            <w:instrText xml:space="preserve"> HYPERLINK \l _Toc1837 </w:instrText>
          </w:r>
          <w:r>
            <w:rPr>
              <w:rFonts w:hint="default" w:ascii="Times New Roman" w:hAnsi="Times New Roman" w:cs="Times New Roman"/>
              <w:b w:val="0"/>
              <w:bCs w:val="0"/>
              <w:sz w:val="28"/>
              <w:szCs w:val="28"/>
              <w:lang w:val="en-US"/>
            </w:rPr>
            <w:fldChar w:fldCharType="separate"/>
          </w:r>
          <w:r>
            <w:rPr>
              <w:rFonts w:hint="default" w:ascii="Times New Roman" w:hAnsi="Times New Roman" w:cs="Times New Roman"/>
              <w:b w:val="0"/>
              <w:bCs w:val="0"/>
              <w:sz w:val="28"/>
              <w:szCs w:val="28"/>
              <w:rtl w:val="0"/>
            </w:rPr>
            <w:t>2.7 Використання гібридної моделі CNN-LSTM</w:t>
          </w:r>
          <w:r>
            <w:rPr>
              <w:rFonts w:hint="default" w:ascii="Times New Roman" w:hAnsi="Times New Roman" w:cs="Times New Roman"/>
              <w:b w:val="0"/>
              <w:bCs w:val="0"/>
              <w:sz w:val="28"/>
              <w:szCs w:val="28"/>
            </w:rPr>
            <w:tab/>
          </w:r>
          <w:r>
            <w:rPr>
              <w:rFonts w:hint="default" w:ascii="Times New Roman" w:hAnsi="Times New Roman" w:cs="Times New Roman"/>
              <w:b w:val="0"/>
              <w:bCs w:val="0"/>
              <w:sz w:val="28"/>
              <w:szCs w:val="28"/>
            </w:rPr>
            <w:fldChar w:fldCharType="begin"/>
          </w:r>
          <w:r>
            <w:rPr>
              <w:rFonts w:hint="default" w:ascii="Times New Roman" w:hAnsi="Times New Roman" w:cs="Times New Roman"/>
              <w:b w:val="0"/>
              <w:bCs w:val="0"/>
              <w:sz w:val="28"/>
              <w:szCs w:val="28"/>
            </w:rPr>
            <w:instrText xml:space="preserve"> PAGEREF _Toc1837 \h </w:instrText>
          </w:r>
          <w:r>
            <w:rPr>
              <w:rFonts w:hint="default" w:ascii="Times New Roman" w:hAnsi="Times New Roman" w:cs="Times New Roman"/>
              <w:b w:val="0"/>
              <w:bCs w:val="0"/>
              <w:sz w:val="28"/>
              <w:szCs w:val="28"/>
            </w:rPr>
            <w:fldChar w:fldCharType="separate"/>
          </w:r>
          <w:r>
            <w:rPr>
              <w:rFonts w:hint="default" w:ascii="Times New Roman" w:hAnsi="Times New Roman" w:cs="Times New Roman"/>
              <w:b w:val="0"/>
              <w:bCs w:val="0"/>
              <w:sz w:val="28"/>
              <w:szCs w:val="28"/>
            </w:rPr>
            <w:t>42</w:t>
          </w:r>
          <w:r>
            <w:rPr>
              <w:rFonts w:hint="default" w:ascii="Times New Roman" w:hAnsi="Times New Roman" w:cs="Times New Roman"/>
              <w:b w:val="0"/>
              <w:bCs w:val="0"/>
              <w:sz w:val="28"/>
              <w:szCs w:val="28"/>
            </w:rPr>
            <w:fldChar w:fldCharType="end"/>
          </w:r>
          <w:r>
            <w:rPr>
              <w:rFonts w:hint="default" w:ascii="Times New Roman" w:hAnsi="Times New Roman" w:cs="Times New Roman"/>
              <w:b w:val="0"/>
              <w:bCs w:val="0"/>
              <w:color w:val="auto"/>
              <w:sz w:val="28"/>
              <w:szCs w:val="28"/>
              <w:lang w:val="en-US"/>
            </w:rPr>
            <w:fldChar w:fldCharType="end"/>
          </w:r>
        </w:p>
        <w:p w14:paraId="0D805626">
          <w:pPr>
            <w:pStyle w:val="51"/>
            <w:tabs>
              <w:tab w:val="right" w:leader="dot" w:pos="9926"/>
            </w:tabs>
            <w:rPr>
              <w:rFonts w:hint="default" w:ascii="Times New Roman" w:hAnsi="Times New Roman" w:cs="Times New Roman"/>
              <w:b w:val="0"/>
              <w:bCs w:val="0"/>
              <w:sz w:val="28"/>
              <w:szCs w:val="28"/>
            </w:rPr>
          </w:pPr>
          <w:r>
            <w:rPr>
              <w:rFonts w:hint="default" w:ascii="Times New Roman" w:hAnsi="Times New Roman" w:cs="Times New Roman"/>
              <w:b w:val="0"/>
              <w:bCs w:val="0"/>
              <w:color w:val="auto"/>
              <w:sz w:val="28"/>
              <w:szCs w:val="28"/>
              <w:lang w:val="en-US"/>
            </w:rPr>
            <w:fldChar w:fldCharType="begin"/>
          </w:r>
          <w:r>
            <w:rPr>
              <w:rFonts w:hint="default" w:ascii="Times New Roman" w:hAnsi="Times New Roman" w:cs="Times New Roman"/>
              <w:b w:val="0"/>
              <w:bCs w:val="0"/>
              <w:sz w:val="28"/>
              <w:szCs w:val="28"/>
              <w:lang w:val="en-US"/>
            </w:rPr>
            <w:instrText xml:space="preserve"> HYPERLINK \l _Toc27311 </w:instrText>
          </w:r>
          <w:r>
            <w:rPr>
              <w:rFonts w:hint="default" w:ascii="Times New Roman" w:hAnsi="Times New Roman" w:cs="Times New Roman"/>
              <w:b w:val="0"/>
              <w:bCs w:val="0"/>
              <w:sz w:val="28"/>
              <w:szCs w:val="28"/>
              <w:lang w:val="en-US"/>
            </w:rPr>
            <w:fldChar w:fldCharType="separate"/>
          </w:r>
          <w:r>
            <w:rPr>
              <w:rFonts w:hint="default" w:ascii="Times New Roman" w:hAnsi="Times New Roman" w:cs="Times New Roman"/>
              <w:b w:val="0"/>
              <w:bCs w:val="0"/>
              <w:sz w:val="28"/>
              <w:szCs w:val="28"/>
              <w:rtl w:val="0"/>
            </w:rPr>
            <w:t>2.8 Особливості реалізації системи</w:t>
          </w:r>
          <w:r>
            <w:rPr>
              <w:rFonts w:hint="default" w:ascii="Times New Roman" w:hAnsi="Times New Roman" w:cs="Times New Roman"/>
              <w:b w:val="0"/>
              <w:bCs w:val="0"/>
              <w:sz w:val="28"/>
              <w:szCs w:val="28"/>
            </w:rPr>
            <w:tab/>
          </w:r>
          <w:r>
            <w:rPr>
              <w:rFonts w:hint="default" w:ascii="Times New Roman" w:hAnsi="Times New Roman" w:cs="Times New Roman"/>
              <w:b w:val="0"/>
              <w:bCs w:val="0"/>
              <w:sz w:val="28"/>
              <w:szCs w:val="28"/>
            </w:rPr>
            <w:fldChar w:fldCharType="begin"/>
          </w:r>
          <w:r>
            <w:rPr>
              <w:rFonts w:hint="default" w:ascii="Times New Roman" w:hAnsi="Times New Roman" w:cs="Times New Roman"/>
              <w:b w:val="0"/>
              <w:bCs w:val="0"/>
              <w:sz w:val="28"/>
              <w:szCs w:val="28"/>
            </w:rPr>
            <w:instrText xml:space="preserve"> PAGEREF _Toc27311 \h </w:instrText>
          </w:r>
          <w:r>
            <w:rPr>
              <w:rFonts w:hint="default" w:ascii="Times New Roman" w:hAnsi="Times New Roman" w:cs="Times New Roman"/>
              <w:b w:val="0"/>
              <w:bCs w:val="0"/>
              <w:sz w:val="28"/>
              <w:szCs w:val="28"/>
            </w:rPr>
            <w:fldChar w:fldCharType="separate"/>
          </w:r>
          <w:r>
            <w:rPr>
              <w:rFonts w:hint="default" w:ascii="Times New Roman" w:hAnsi="Times New Roman" w:cs="Times New Roman"/>
              <w:b w:val="0"/>
              <w:bCs w:val="0"/>
              <w:sz w:val="28"/>
              <w:szCs w:val="28"/>
            </w:rPr>
            <w:t>43</w:t>
          </w:r>
          <w:r>
            <w:rPr>
              <w:rFonts w:hint="default" w:ascii="Times New Roman" w:hAnsi="Times New Roman" w:cs="Times New Roman"/>
              <w:b w:val="0"/>
              <w:bCs w:val="0"/>
              <w:sz w:val="28"/>
              <w:szCs w:val="28"/>
            </w:rPr>
            <w:fldChar w:fldCharType="end"/>
          </w:r>
          <w:r>
            <w:rPr>
              <w:rFonts w:hint="default" w:ascii="Times New Roman" w:hAnsi="Times New Roman" w:cs="Times New Roman"/>
              <w:b w:val="0"/>
              <w:bCs w:val="0"/>
              <w:color w:val="auto"/>
              <w:sz w:val="28"/>
              <w:szCs w:val="28"/>
              <w:lang w:val="en-US"/>
            </w:rPr>
            <w:fldChar w:fldCharType="end"/>
          </w:r>
        </w:p>
        <w:p w14:paraId="50980EE9">
          <w:pPr>
            <w:pStyle w:val="51"/>
            <w:tabs>
              <w:tab w:val="right" w:leader="dot" w:pos="9926"/>
            </w:tabs>
            <w:rPr>
              <w:rFonts w:hint="default" w:ascii="Times New Roman" w:hAnsi="Times New Roman" w:cs="Times New Roman"/>
              <w:b w:val="0"/>
              <w:bCs w:val="0"/>
              <w:sz w:val="28"/>
              <w:szCs w:val="28"/>
            </w:rPr>
          </w:pPr>
          <w:r>
            <w:rPr>
              <w:rFonts w:hint="default" w:ascii="Times New Roman" w:hAnsi="Times New Roman" w:cs="Times New Roman"/>
              <w:b w:val="0"/>
              <w:bCs w:val="0"/>
              <w:color w:val="auto"/>
              <w:sz w:val="28"/>
              <w:szCs w:val="28"/>
              <w:lang w:val="en-US"/>
            </w:rPr>
            <w:fldChar w:fldCharType="begin"/>
          </w:r>
          <w:r>
            <w:rPr>
              <w:rFonts w:hint="default" w:ascii="Times New Roman" w:hAnsi="Times New Roman" w:cs="Times New Roman"/>
              <w:b w:val="0"/>
              <w:bCs w:val="0"/>
              <w:sz w:val="28"/>
              <w:szCs w:val="28"/>
              <w:lang w:val="en-US"/>
            </w:rPr>
            <w:instrText xml:space="preserve"> HYPERLINK \l _Toc5128 </w:instrText>
          </w:r>
          <w:r>
            <w:rPr>
              <w:rFonts w:hint="default" w:ascii="Times New Roman" w:hAnsi="Times New Roman" w:cs="Times New Roman"/>
              <w:b w:val="0"/>
              <w:bCs w:val="0"/>
              <w:sz w:val="28"/>
              <w:szCs w:val="28"/>
              <w:lang w:val="en-US"/>
            </w:rPr>
            <w:fldChar w:fldCharType="separate"/>
          </w:r>
          <w:r>
            <w:rPr>
              <w:rFonts w:hint="default" w:ascii="Times New Roman" w:hAnsi="Times New Roman" w:cs="Times New Roman"/>
              <w:b w:val="0"/>
              <w:bCs w:val="0"/>
              <w:sz w:val="28"/>
              <w:szCs w:val="28"/>
              <w:rtl w:val="0"/>
            </w:rPr>
            <w:t>2.9 Методика оцінки ефективності</w:t>
          </w:r>
          <w:r>
            <w:rPr>
              <w:rFonts w:hint="default" w:ascii="Times New Roman" w:hAnsi="Times New Roman" w:cs="Times New Roman"/>
              <w:b w:val="0"/>
              <w:bCs w:val="0"/>
              <w:sz w:val="28"/>
              <w:szCs w:val="28"/>
            </w:rPr>
            <w:tab/>
          </w:r>
          <w:r>
            <w:rPr>
              <w:rFonts w:hint="default" w:ascii="Times New Roman" w:hAnsi="Times New Roman" w:cs="Times New Roman"/>
              <w:b w:val="0"/>
              <w:bCs w:val="0"/>
              <w:sz w:val="28"/>
              <w:szCs w:val="28"/>
            </w:rPr>
            <w:fldChar w:fldCharType="begin"/>
          </w:r>
          <w:r>
            <w:rPr>
              <w:rFonts w:hint="default" w:ascii="Times New Roman" w:hAnsi="Times New Roman" w:cs="Times New Roman"/>
              <w:b w:val="0"/>
              <w:bCs w:val="0"/>
              <w:sz w:val="28"/>
              <w:szCs w:val="28"/>
            </w:rPr>
            <w:instrText xml:space="preserve"> PAGEREF _Toc5128 \h </w:instrText>
          </w:r>
          <w:r>
            <w:rPr>
              <w:rFonts w:hint="default" w:ascii="Times New Roman" w:hAnsi="Times New Roman" w:cs="Times New Roman"/>
              <w:b w:val="0"/>
              <w:bCs w:val="0"/>
              <w:sz w:val="28"/>
              <w:szCs w:val="28"/>
            </w:rPr>
            <w:fldChar w:fldCharType="separate"/>
          </w:r>
          <w:r>
            <w:rPr>
              <w:rFonts w:hint="default" w:ascii="Times New Roman" w:hAnsi="Times New Roman" w:cs="Times New Roman"/>
              <w:b w:val="0"/>
              <w:bCs w:val="0"/>
              <w:sz w:val="28"/>
              <w:szCs w:val="28"/>
            </w:rPr>
            <w:t>43</w:t>
          </w:r>
          <w:r>
            <w:rPr>
              <w:rFonts w:hint="default" w:ascii="Times New Roman" w:hAnsi="Times New Roman" w:cs="Times New Roman"/>
              <w:b w:val="0"/>
              <w:bCs w:val="0"/>
              <w:sz w:val="28"/>
              <w:szCs w:val="28"/>
            </w:rPr>
            <w:fldChar w:fldCharType="end"/>
          </w:r>
          <w:r>
            <w:rPr>
              <w:rFonts w:hint="default" w:ascii="Times New Roman" w:hAnsi="Times New Roman" w:cs="Times New Roman"/>
              <w:b w:val="0"/>
              <w:bCs w:val="0"/>
              <w:color w:val="auto"/>
              <w:sz w:val="28"/>
              <w:szCs w:val="28"/>
              <w:lang w:val="en-US"/>
            </w:rPr>
            <w:fldChar w:fldCharType="end"/>
          </w:r>
        </w:p>
        <w:p w14:paraId="31D971EF">
          <w:pPr>
            <w:pStyle w:val="51"/>
            <w:tabs>
              <w:tab w:val="right" w:leader="dot" w:pos="9926"/>
            </w:tabs>
            <w:rPr>
              <w:rFonts w:hint="default" w:ascii="Times New Roman" w:hAnsi="Times New Roman" w:cs="Times New Roman"/>
              <w:b w:val="0"/>
              <w:bCs w:val="0"/>
              <w:sz w:val="28"/>
              <w:szCs w:val="28"/>
            </w:rPr>
          </w:pPr>
          <w:r>
            <w:rPr>
              <w:rFonts w:hint="default" w:ascii="Times New Roman" w:hAnsi="Times New Roman" w:cs="Times New Roman"/>
              <w:b w:val="0"/>
              <w:bCs w:val="0"/>
              <w:color w:val="auto"/>
              <w:sz w:val="28"/>
              <w:szCs w:val="28"/>
              <w:lang w:val="en-US"/>
            </w:rPr>
            <w:fldChar w:fldCharType="begin"/>
          </w:r>
          <w:r>
            <w:rPr>
              <w:rFonts w:hint="default" w:ascii="Times New Roman" w:hAnsi="Times New Roman" w:cs="Times New Roman"/>
              <w:b w:val="0"/>
              <w:bCs w:val="0"/>
              <w:sz w:val="28"/>
              <w:szCs w:val="28"/>
              <w:lang w:val="en-US"/>
            </w:rPr>
            <w:instrText xml:space="preserve"> HYPERLINK \l _Toc28627 </w:instrText>
          </w:r>
          <w:r>
            <w:rPr>
              <w:rFonts w:hint="default" w:ascii="Times New Roman" w:hAnsi="Times New Roman" w:cs="Times New Roman"/>
              <w:b w:val="0"/>
              <w:bCs w:val="0"/>
              <w:sz w:val="28"/>
              <w:szCs w:val="28"/>
              <w:lang w:val="en-US"/>
            </w:rPr>
            <w:fldChar w:fldCharType="separate"/>
          </w:r>
          <w:r>
            <w:rPr>
              <w:rFonts w:hint="default" w:ascii="Times New Roman" w:hAnsi="Times New Roman" w:cs="Times New Roman"/>
              <w:b w:val="0"/>
              <w:bCs w:val="0"/>
              <w:sz w:val="28"/>
              <w:szCs w:val="28"/>
              <w:rtl w:val="0"/>
            </w:rPr>
            <w:t>2.10 Порівняння із класичною CNN</w:t>
          </w:r>
          <w:r>
            <w:rPr>
              <w:rFonts w:hint="default" w:ascii="Times New Roman" w:hAnsi="Times New Roman" w:cs="Times New Roman"/>
              <w:b w:val="0"/>
              <w:bCs w:val="0"/>
              <w:sz w:val="28"/>
              <w:szCs w:val="28"/>
            </w:rPr>
            <w:tab/>
          </w:r>
          <w:r>
            <w:rPr>
              <w:rFonts w:hint="default" w:ascii="Times New Roman" w:hAnsi="Times New Roman" w:cs="Times New Roman"/>
              <w:b w:val="0"/>
              <w:bCs w:val="0"/>
              <w:sz w:val="28"/>
              <w:szCs w:val="28"/>
            </w:rPr>
            <w:fldChar w:fldCharType="begin"/>
          </w:r>
          <w:r>
            <w:rPr>
              <w:rFonts w:hint="default" w:ascii="Times New Roman" w:hAnsi="Times New Roman" w:cs="Times New Roman"/>
              <w:b w:val="0"/>
              <w:bCs w:val="0"/>
              <w:sz w:val="28"/>
              <w:szCs w:val="28"/>
            </w:rPr>
            <w:instrText xml:space="preserve"> PAGEREF _Toc28627 \h </w:instrText>
          </w:r>
          <w:r>
            <w:rPr>
              <w:rFonts w:hint="default" w:ascii="Times New Roman" w:hAnsi="Times New Roman" w:cs="Times New Roman"/>
              <w:b w:val="0"/>
              <w:bCs w:val="0"/>
              <w:sz w:val="28"/>
              <w:szCs w:val="28"/>
            </w:rPr>
            <w:fldChar w:fldCharType="separate"/>
          </w:r>
          <w:r>
            <w:rPr>
              <w:rFonts w:hint="default" w:ascii="Times New Roman" w:hAnsi="Times New Roman" w:cs="Times New Roman"/>
              <w:b w:val="0"/>
              <w:bCs w:val="0"/>
              <w:sz w:val="28"/>
              <w:szCs w:val="28"/>
            </w:rPr>
            <w:t>44</w:t>
          </w:r>
          <w:r>
            <w:rPr>
              <w:rFonts w:hint="default" w:ascii="Times New Roman" w:hAnsi="Times New Roman" w:cs="Times New Roman"/>
              <w:b w:val="0"/>
              <w:bCs w:val="0"/>
              <w:sz w:val="28"/>
              <w:szCs w:val="28"/>
            </w:rPr>
            <w:fldChar w:fldCharType="end"/>
          </w:r>
          <w:r>
            <w:rPr>
              <w:rFonts w:hint="default" w:ascii="Times New Roman" w:hAnsi="Times New Roman" w:cs="Times New Roman"/>
              <w:b w:val="0"/>
              <w:bCs w:val="0"/>
              <w:color w:val="auto"/>
              <w:sz w:val="28"/>
              <w:szCs w:val="28"/>
              <w:lang w:val="en-US"/>
            </w:rPr>
            <w:fldChar w:fldCharType="end"/>
          </w:r>
        </w:p>
        <w:p w14:paraId="441F4D75">
          <w:pPr>
            <w:pStyle w:val="51"/>
            <w:tabs>
              <w:tab w:val="right" w:leader="dot" w:pos="9926"/>
            </w:tabs>
            <w:rPr>
              <w:rFonts w:hint="default" w:ascii="Times New Roman" w:hAnsi="Times New Roman" w:cs="Times New Roman"/>
              <w:b w:val="0"/>
              <w:bCs w:val="0"/>
              <w:sz w:val="28"/>
              <w:szCs w:val="28"/>
            </w:rPr>
          </w:pPr>
          <w:r>
            <w:rPr>
              <w:rFonts w:hint="default" w:ascii="Times New Roman" w:hAnsi="Times New Roman" w:cs="Times New Roman"/>
              <w:b w:val="0"/>
              <w:bCs w:val="0"/>
              <w:color w:val="auto"/>
              <w:sz w:val="28"/>
              <w:szCs w:val="28"/>
              <w:lang w:val="en-US"/>
            </w:rPr>
            <w:fldChar w:fldCharType="begin"/>
          </w:r>
          <w:r>
            <w:rPr>
              <w:rFonts w:hint="default" w:ascii="Times New Roman" w:hAnsi="Times New Roman" w:cs="Times New Roman"/>
              <w:b w:val="0"/>
              <w:bCs w:val="0"/>
              <w:sz w:val="28"/>
              <w:szCs w:val="28"/>
              <w:lang w:val="en-US"/>
            </w:rPr>
            <w:instrText xml:space="preserve"> HYPERLINK \l _Toc6816 </w:instrText>
          </w:r>
          <w:r>
            <w:rPr>
              <w:rFonts w:hint="default" w:ascii="Times New Roman" w:hAnsi="Times New Roman" w:cs="Times New Roman"/>
              <w:b w:val="0"/>
              <w:bCs w:val="0"/>
              <w:sz w:val="28"/>
              <w:szCs w:val="28"/>
              <w:lang w:val="en-US"/>
            </w:rPr>
            <w:fldChar w:fldCharType="separate"/>
          </w:r>
          <w:r>
            <w:rPr>
              <w:rFonts w:hint="default" w:ascii="Times New Roman" w:hAnsi="Times New Roman" w:cs="Times New Roman"/>
              <w:b w:val="0"/>
              <w:bCs w:val="0"/>
              <w:sz w:val="28"/>
              <w:szCs w:val="28"/>
              <w:rtl w:val="0"/>
            </w:rPr>
            <w:t>2.11 Інноваційність підходу</w:t>
          </w:r>
          <w:r>
            <w:rPr>
              <w:rFonts w:hint="default" w:ascii="Times New Roman" w:hAnsi="Times New Roman" w:cs="Times New Roman"/>
              <w:b w:val="0"/>
              <w:bCs w:val="0"/>
              <w:sz w:val="28"/>
              <w:szCs w:val="28"/>
            </w:rPr>
            <w:tab/>
          </w:r>
          <w:r>
            <w:rPr>
              <w:rFonts w:hint="default" w:ascii="Times New Roman" w:hAnsi="Times New Roman" w:cs="Times New Roman"/>
              <w:b w:val="0"/>
              <w:bCs w:val="0"/>
              <w:sz w:val="28"/>
              <w:szCs w:val="28"/>
            </w:rPr>
            <w:fldChar w:fldCharType="begin"/>
          </w:r>
          <w:r>
            <w:rPr>
              <w:rFonts w:hint="default" w:ascii="Times New Roman" w:hAnsi="Times New Roman" w:cs="Times New Roman"/>
              <w:b w:val="0"/>
              <w:bCs w:val="0"/>
              <w:sz w:val="28"/>
              <w:szCs w:val="28"/>
            </w:rPr>
            <w:instrText xml:space="preserve"> PAGEREF _Toc6816 \h </w:instrText>
          </w:r>
          <w:r>
            <w:rPr>
              <w:rFonts w:hint="default" w:ascii="Times New Roman" w:hAnsi="Times New Roman" w:cs="Times New Roman"/>
              <w:b w:val="0"/>
              <w:bCs w:val="0"/>
              <w:sz w:val="28"/>
              <w:szCs w:val="28"/>
            </w:rPr>
            <w:fldChar w:fldCharType="separate"/>
          </w:r>
          <w:r>
            <w:rPr>
              <w:rFonts w:hint="default" w:ascii="Times New Roman" w:hAnsi="Times New Roman" w:cs="Times New Roman"/>
              <w:b w:val="0"/>
              <w:bCs w:val="0"/>
              <w:sz w:val="28"/>
              <w:szCs w:val="28"/>
            </w:rPr>
            <w:t>44</w:t>
          </w:r>
          <w:r>
            <w:rPr>
              <w:rFonts w:hint="default" w:ascii="Times New Roman" w:hAnsi="Times New Roman" w:cs="Times New Roman"/>
              <w:b w:val="0"/>
              <w:bCs w:val="0"/>
              <w:sz w:val="28"/>
              <w:szCs w:val="28"/>
            </w:rPr>
            <w:fldChar w:fldCharType="end"/>
          </w:r>
          <w:r>
            <w:rPr>
              <w:rFonts w:hint="default" w:ascii="Times New Roman" w:hAnsi="Times New Roman" w:cs="Times New Roman"/>
              <w:b w:val="0"/>
              <w:bCs w:val="0"/>
              <w:color w:val="auto"/>
              <w:sz w:val="28"/>
              <w:szCs w:val="28"/>
              <w:lang w:val="en-US"/>
            </w:rPr>
            <w:fldChar w:fldCharType="end"/>
          </w:r>
        </w:p>
        <w:p w14:paraId="733ED59B">
          <w:pPr>
            <w:pStyle w:val="51"/>
            <w:tabs>
              <w:tab w:val="right" w:leader="dot" w:pos="9926"/>
            </w:tabs>
            <w:rPr>
              <w:rFonts w:hint="default" w:ascii="Times New Roman" w:hAnsi="Times New Roman" w:cs="Times New Roman"/>
              <w:b w:val="0"/>
              <w:bCs w:val="0"/>
              <w:sz w:val="28"/>
              <w:szCs w:val="28"/>
            </w:rPr>
          </w:pPr>
          <w:r>
            <w:rPr>
              <w:rFonts w:hint="default" w:ascii="Times New Roman" w:hAnsi="Times New Roman" w:cs="Times New Roman"/>
              <w:b w:val="0"/>
              <w:bCs w:val="0"/>
              <w:color w:val="auto"/>
              <w:sz w:val="28"/>
              <w:szCs w:val="28"/>
              <w:lang w:val="en-US"/>
            </w:rPr>
            <w:fldChar w:fldCharType="begin"/>
          </w:r>
          <w:r>
            <w:rPr>
              <w:rFonts w:hint="default" w:ascii="Times New Roman" w:hAnsi="Times New Roman" w:cs="Times New Roman"/>
              <w:b w:val="0"/>
              <w:bCs w:val="0"/>
              <w:sz w:val="28"/>
              <w:szCs w:val="28"/>
              <w:lang w:val="en-US"/>
            </w:rPr>
            <w:instrText xml:space="preserve"> HYPERLINK \l _Toc20125 </w:instrText>
          </w:r>
          <w:r>
            <w:rPr>
              <w:rFonts w:hint="default" w:ascii="Times New Roman" w:hAnsi="Times New Roman" w:cs="Times New Roman"/>
              <w:b w:val="0"/>
              <w:bCs w:val="0"/>
              <w:sz w:val="28"/>
              <w:szCs w:val="28"/>
              <w:lang w:val="en-US"/>
            </w:rPr>
            <w:fldChar w:fldCharType="separate"/>
          </w:r>
          <w:r>
            <w:rPr>
              <w:rFonts w:hint="default" w:ascii="Times New Roman" w:hAnsi="Times New Roman" w:cs="Times New Roman"/>
              <w:b w:val="0"/>
              <w:bCs w:val="0"/>
              <w:sz w:val="28"/>
              <w:szCs w:val="28"/>
              <w:rtl w:val="0"/>
            </w:rPr>
            <w:t>Висновки</w:t>
          </w:r>
          <w:r>
            <w:rPr>
              <w:rFonts w:hint="default" w:ascii="Times New Roman" w:hAnsi="Times New Roman" w:cs="Times New Roman"/>
              <w:b w:val="0"/>
              <w:bCs w:val="0"/>
              <w:sz w:val="28"/>
              <w:szCs w:val="28"/>
            </w:rPr>
            <w:tab/>
          </w:r>
          <w:r>
            <w:rPr>
              <w:rFonts w:hint="default" w:ascii="Times New Roman" w:hAnsi="Times New Roman" w:cs="Times New Roman"/>
              <w:b w:val="0"/>
              <w:bCs w:val="0"/>
              <w:sz w:val="28"/>
              <w:szCs w:val="28"/>
            </w:rPr>
            <w:fldChar w:fldCharType="begin"/>
          </w:r>
          <w:r>
            <w:rPr>
              <w:rFonts w:hint="default" w:ascii="Times New Roman" w:hAnsi="Times New Roman" w:cs="Times New Roman"/>
              <w:b w:val="0"/>
              <w:bCs w:val="0"/>
              <w:sz w:val="28"/>
              <w:szCs w:val="28"/>
            </w:rPr>
            <w:instrText xml:space="preserve"> PAGEREF _Toc20125 \h </w:instrText>
          </w:r>
          <w:r>
            <w:rPr>
              <w:rFonts w:hint="default" w:ascii="Times New Roman" w:hAnsi="Times New Roman" w:cs="Times New Roman"/>
              <w:b w:val="0"/>
              <w:bCs w:val="0"/>
              <w:sz w:val="28"/>
              <w:szCs w:val="28"/>
            </w:rPr>
            <w:fldChar w:fldCharType="separate"/>
          </w:r>
          <w:r>
            <w:rPr>
              <w:rFonts w:hint="default" w:ascii="Times New Roman" w:hAnsi="Times New Roman" w:cs="Times New Roman"/>
              <w:b w:val="0"/>
              <w:bCs w:val="0"/>
              <w:sz w:val="28"/>
              <w:szCs w:val="28"/>
            </w:rPr>
            <w:t>45</w:t>
          </w:r>
          <w:r>
            <w:rPr>
              <w:rFonts w:hint="default" w:ascii="Times New Roman" w:hAnsi="Times New Roman" w:cs="Times New Roman"/>
              <w:b w:val="0"/>
              <w:bCs w:val="0"/>
              <w:sz w:val="28"/>
              <w:szCs w:val="28"/>
            </w:rPr>
            <w:fldChar w:fldCharType="end"/>
          </w:r>
          <w:r>
            <w:rPr>
              <w:rFonts w:hint="default" w:ascii="Times New Roman" w:hAnsi="Times New Roman" w:cs="Times New Roman"/>
              <w:b w:val="0"/>
              <w:bCs w:val="0"/>
              <w:color w:val="auto"/>
              <w:sz w:val="28"/>
              <w:szCs w:val="28"/>
              <w:lang w:val="en-US"/>
            </w:rPr>
            <w:fldChar w:fldCharType="end"/>
          </w:r>
        </w:p>
        <w:p w14:paraId="45A038F7">
          <w:pPr>
            <w:pStyle w:val="50"/>
            <w:tabs>
              <w:tab w:val="right" w:leader="dot" w:pos="9926"/>
            </w:tabs>
            <w:rPr>
              <w:rFonts w:hint="default" w:ascii="Times New Roman" w:hAnsi="Times New Roman" w:cs="Times New Roman"/>
              <w:b w:val="0"/>
              <w:bCs w:val="0"/>
              <w:sz w:val="28"/>
              <w:szCs w:val="28"/>
            </w:rPr>
          </w:pPr>
          <w:r>
            <w:rPr>
              <w:rFonts w:hint="default" w:ascii="Times New Roman" w:hAnsi="Times New Roman" w:cs="Times New Roman"/>
              <w:b w:val="0"/>
              <w:bCs w:val="0"/>
              <w:color w:val="auto"/>
              <w:sz w:val="28"/>
              <w:szCs w:val="28"/>
              <w:lang w:val="en-US"/>
            </w:rPr>
            <w:fldChar w:fldCharType="begin"/>
          </w:r>
          <w:r>
            <w:rPr>
              <w:rFonts w:hint="default" w:ascii="Times New Roman" w:hAnsi="Times New Roman" w:cs="Times New Roman"/>
              <w:b w:val="0"/>
              <w:bCs w:val="0"/>
              <w:sz w:val="28"/>
              <w:szCs w:val="28"/>
              <w:lang w:val="en-US"/>
            </w:rPr>
            <w:instrText xml:space="preserve"> HYPERLINK \l _Toc2221 </w:instrText>
          </w:r>
          <w:r>
            <w:rPr>
              <w:rFonts w:hint="default" w:ascii="Times New Roman" w:hAnsi="Times New Roman" w:cs="Times New Roman"/>
              <w:b w:val="0"/>
              <w:bCs w:val="0"/>
              <w:sz w:val="28"/>
              <w:szCs w:val="28"/>
              <w:lang w:val="en-US"/>
            </w:rPr>
            <w:fldChar w:fldCharType="separate"/>
          </w:r>
          <w:r>
            <w:rPr>
              <w:rFonts w:hint="default" w:ascii="Times New Roman" w:hAnsi="Times New Roman" w:cs="Times New Roman"/>
              <w:b w:val="0"/>
              <w:bCs w:val="0"/>
              <w:sz w:val="28"/>
              <w:szCs w:val="28"/>
              <w:rtl w:val="0"/>
            </w:rPr>
            <w:t>3. РЕАЛІЗАЦІЯ СИСТЕМИ РОЗПІЗНАВАННЯ ЕМОЦІЙ</w:t>
          </w:r>
          <w:r>
            <w:rPr>
              <w:rFonts w:hint="default" w:ascii="Times New Roman" w:hAnsi="Times New Roman" w:cs="Times New Roman"/>
              <w:b w:val="0"/>
              <w:bCs w:val="0"/>
              <w:sz w:val="28"/>
              <w:szCs w:val="28"/>
            </w:rPr>
            <w:tab/>
          </w:r>
          <w:r>
            <w:rPr>
              <w:rFonts w:hint="default" w:ascii="Times New Roman" w:hAnsi="Times New Roman" w:cs="Times New Roman"/>
              <w:b w:val="0"/>
              <w:bCs w:val="0"/>
              <w:sz w:val="28"/>
              <w:szCs w:val="28"/>
            </w:rPr>
            <w:fldChar w:fldCharType="begin"/>
          </w:r>
          <w:r>
            <w:rPr>
              <w:rFonts w:hint="default" w:ascii="Times New Roman" w:hAnsi="Times New Roman" w:cs="Times New Roman"/>
              <w:b w:val="0"/>
              <w:bCs w:val="0"/>
              <w:sz w:val="28"/>
              <w:szCs w:val="28"/>
            </w:rPr>
            <w:instrText xml:space="preserve"> PAGEREF _Toc2221 \h </w:instrText>
          </w:r>
          <w:r>
            <w:rPr>
              <w:rFonts w:hint="default" w:ascii="Times New Roman" w:hAnsi="Times New Roman" w:cs="Times New Roman"/>
              <w:b w:val="0"/>
              <w:bCs w:val="0"/>
              <w:sz w:val="28"/>
              <w:szCs w:val="28"/>
            </w:rPr>
            <w:fldChar w:fldCharType="separate"/>
          </w:r>
          <w:r>
            <w:rPr>
              <w:rFonts w:hint="default" w:ascii="Times New Roman" w:hAnsi="Times New Roman" w:cs="Times New Roman"/>
              <w:b w:val="0"/>
              <w:bCs w:val="0"/>
              <w:sz w:val="28"/>
              <w:szCs w:val="28"/>
            </w:rPr>
            <w:t>46</w:t>
          </w:r>
          <w:r>
            <w:rPr>
              <w:rFonts w:hint="default" w:ascii="Times New Roman" w:hAnsi="Times New Roman" w:cs="Times New Roman"/>
              <w:b w:val="0"/>
              <w:bCs w:val="0"/>
              <w:sz w:val="28"/>
              <w:szCs w:val="28"/>
            </w:rPr>
            <w:fldChar w:fldCharType="end"/>
          </w:r>
          <w:r>
            <w:rPr>
              <w:rFonts w:hint="default" w:ascii="Times New Roman" w:hAnsi="Times New Roman" w:cs="Times New Roman"/>
              <w:b w:val="0"/>
              <w:bCs w:val="0"/>
              <w:color w:val="auto"/>
              <w:sz w:val="28"/>
              <w:szCs w:val="28"/>
              <w:lang w:val="en-US"/>
            </w:rPr>
            <w:fldChar w:fldCharType="end"/>
          </w:r>
        </w:p>
        <w:p w14:paraId="132615FB">
          <w:pPr>
            <w:pStyle w:val="51"/>
            <w:tabs>
              <w:tab w:val="right" w:leader="dot" w:pos="9926"/>
            </w:tabs>
            <w:rPr>
              <w:rFonts w:hint="default" w:ascii="Times New Roman" w:hAnsi="Times New Roman" w:cs="Times New Roman"/>
              <w:b w:val="0"/>
              <w:bCs w:val="0"/>
              <w:sz w:val="28"/>
              <w:szCs w:val="28"/>
            </w:rPr>
          </w:pPr>
          <w:r>
            <w:rPr>
              <w:rFonts w:hint="default" w:ascii="Times New Roman" w:hAnsi="Times New Roman" w:cs="Times New Roman"/>
              <w:b w:val="0"/>
              <w:bCs w:val="0"/>
              <w:color w:val="auto"/>
              <w:sz w:val="28"/>
              <w:szCs w:val="28"/>
              <w:lang w:val="en-US"/>
            </w:rPr>
            <w:fldChar w:fldCharType="begin"/>
          </w:r>
          <w:r>
            <w:rPr>
              <w:rFonts w:hint="default" w:ascii="Times New Roman" w:hAnsi="Times New Roman" w:cs="Times New Roman"/>
              <w:b w:val="0"/>
              <w:bCs w:val="0"/>
              <w:sz w:val="28"/>
              <w:szCs w:val="28"/>
              <w:lang w:val="en-US"/>
            </w:rPr>
            <w:instrText xml:space="preserve"> HYPERLINK \l _Toc16087 </w:instrText>
          </w:r>
          <w:r>
            <w:rPr>
              <w:rFonts w:hint="default" w:ascii="Times New Roman" w:hAnsi="Times New Roman" w:cs="Times New Roman"/>
              <w:b w:val="0"/>
              <w:bCs w:val="0"/>
              <w:sz w:val="28"/>
              <w:szCs w:val="28"/>
              <w:lang w:val="en-US"/>
            </w:rPr>
            <w:fldChar w:fldCharType="separate"/>
          </w:r>
          <w:r>
            <w:rPr>
              <w:rFonts w:hint="default" w:ascii="Times New Roman" w:hAnsi="Times New Roman" w:cs="Times New Roman"/>
              <w:b w:val="0"/>
              <w:bCs w:val="0"/>
              <w:sz w:val="28"/>
              <w:szCs w:val="28"/>
              <w:rtl w:val="0"/>
            </w:rPr>
            <w:t>3.1 Опис реалізації системи</w:t>
          </w:r>
          <w:r>
            <w:rPr>
              <w:rFonts w:hint="default" w:ascii="Times New Roman" w:hAnsi="Times New Roman" w:cs="Times New Roman"/>
              <w:b w:val="0"/>
              <w:bCs w:val="0"/>
              <w:sz w:val="28"/>
              <w:szCs w:val="28"/>
            </w:rPr>
            <w:tab/>
          </w:r>
          <w:r>
            <w:rPr>
              <w:rFonts w:hint="default" w:ascii="Times New Roman" w:hAnsi="Times New Roman" w:cs="Times New Roman"/>
              <w:b w:val="0"/>
              <w:bCs w:val="0"/>
              <w:sz w:val="28"/>
              <w:szCs w:val="28"/>
            </w:rPr>
            <w:fldChar w:fldCharType="begin"/>
          </w:r>
          <w:r>
            <w:rPr>
              <w:rFonts w:hint="default" w:ascii="Times New Roman" w:hAnsi="Times New Roman" w:cs="Times New Roman"/>
              <w:b w:val="0"/>
              <w:bCs w:val="0"/>
              <w:sz w:val="28"/>
              <w:szCs w:val="28"/>
            </w:rPr>
            <w:instrText xml:space="preserve"> PAGEREF _Toc16087 \h </w:instrText>
          </w:r>
          <w:r>
            <w:rPr>
              <w:rFonts w:hint="default" w:ascii="Times New Roman" w:hAnsi="Times New Roman" w:cs="Times New Roman"/>
              <w:b w:val="0"/>
              <w:bCs w:val="0"/>
              <w:sz w:val="28"/>
              <w:szCs w:val="28"/>
            </w:rPr>
            <w:fldChar w:fldCharType="separate"/>
          </w:r>
          <w:r>
            <w:rPr>
              <w:rFonts w:hint="default" w:ascii="Times New Roman" w:hAnsi="Times New Roman" w:cs="Times New Roman"/>
              <w:b w:val="0"/>
              <w:bCs w:val="0"/>
              <w:sz w:val="28"/>
              <w:szCs w:val="28"/>
            </w:rPr>
            <w:t>46</w:t>
          </w:r>
          <w:r>
            <w:rPr>
              <w:rFonts w:hint="default" w:ascii="Times New Roman" w:hAnsi="Times New Roman" w:cs="Times New Roman"/>
              <w:b w:val="0"/>
              <w:bCs w:val="0"/>
              <w:sz w:val="28"/>
              <w:szCs w:val="28"/>
            </w:rPr>
            <w:fldChar w:fldCharType="end"/>
          </w:r>
          <w:r>
            <w:rPr>
              <w:rFonts w:hint="default" w:ascii="Times New Roman" w:hAnsi="Times New Roman" w:cs="Times New Roman"/>
              <w:b w:val="0"/>
              <w:bCs w:val="0"/>
              <w:color w:val="auto"/>
              <w:sz w:val="28"/>
              <w:szCs w:val="28"/>
              <w:lang w:val="en-US"/>
            </w:rPr>
            <w:fldChar w:fldCharType="end"/>
          </w:r>
        </w:p>
        <w:p w14:paraId="056C32D1">
          <w:pPr>
            <w:pStyle w:val="52"/>
            <w:tabs>
              <w:tab w:val="right" w:leader="dot" w:pos="9926"/>
            </w:tabs>
            <w:rPr>
              <w:rFonts w:hint="default" w:ascii="Times New Roman" w:hAnsi="Times New Roman" w:cs="Times New Roman"/>
              <w:b w:val="0"/>
              <w:bCs w:val="0"/>
              <w:sz w:val="28"/>
              <w:szCs w:val="28"/>
            </w:rPr>
          </w:pPr>
          <w:r>
            <w:rPr>
              <w:rFonts w:hint="default" w:ascii="Times New Roman" w:hAnsi="Times New Roman" w:cs="Times New Roman"/>
              <w:b w:val="0"/>
              <w:bCs w:val="0"/>
              <w:color w:val="auto"/>
              <w:sz w:val="28"/>
              <w:szCs w:val="28"/>
              <w:lang w:val="en-US"/>
            </w:rPr>
            <w:fldChar w:fldCharType="begin"/>
          </w:r>
          <w:r>
            <w:rPr>
              <w:rFonts w:hint="default" w:ascii="Times New Roman" w:hAnsi="Times New Roman" w:cs="Times New Roman"/>
              <w:b w:val="0"/>
              <w:bCs w:val="0"/>
              <w:sz w:val="28"/>
              <w:szCs w:val="28"/>
              <w:lang w:val="en-US"/>
            </w:rPr>
            <w:instrText xml:space="preserve"> HYPERLINK \l _Toc31736 </w:instrText>
          </w:r>
          <w:r>
            <w:rPr>
              <w:rFonts w:hint="default" w:ascii="Times New Roman" w:hAnsi="Times New Roman" w:cs="Times New Roman"/>
              <w:b w:val="0"/>
              <w:bCs w:val="0"/>
              <w:sz w:val="28"/>
              <w:szCs w:val="28"/>
              <w:lang w:val="en-US"/>
            </w:rPr>
            <w:fldChar w:fldCharType="separate"/>
          </w:r>
          <w:r>
            <w:rPr>
              <w:rFonts w:hint="default" w:ascii="Times New Roman" w:hAnsi="Times New Roman" w:cs="Times New Roman"/>
              <w:b w:val="0"/>
              <w:bCs w:val="0"/>
              <w:sz w:val="28"/>
              <w:szCs w:val="28"/>
              <w:rtl w:val="0"/>
            </w:rPr>
            <w:t>3.1.1 Функція fit_hybrid_CNN_LSTM_model</w:t>
          </w:r>
          <w:r>
            <w:rPr>
              <w:rFonts w:hint="default" w:ascii="Times New Roman" w:hAnsi="Times New Roman" w:cs="Times New Roman"/>
              <w:b w:val="0"/>
              <w:bCs w:val="0"/>
              <w:sz w:val="28"/>
              <w:szCs w:val="28"/>
            </w:rPr>
            <w:tab/>
          </w:r>
          <w:r>
            <w:rPr>
              <w:rFonts w:hint="default" w:ascii="Times New Roman" w:hAnsi="Times New Roman" w:cs="Times New Roman"/>
              <w:b w:val="0"/>
              <w:bCs w:val="0"/>
              <w:sz w:val="28"/>
              <w:szCs w:val="28"/>
            </w:rPr>
            <w:fldChar w:fldCharType="begin"/>
          </w:r>
          <w:r>
            <w:rPr>
              <w:rFonts w:hint="default" w:ascii="Times New Roman" w:hAnsi="Times New Roman" w:cs="Times New Roman"/>
              <w:b w:val="0"/>
              <w:bCs w:val="0"/>
              <w:sz w:val="28"/>
              <w:szCs w:val="28"/>
            </w:rPr>
            <w:instrText xml:space="preserve"> PAGEREF _Toc31736 \h </w:instrText>
          </w:r>
          <w:r>
            <w:rPr>
              <w:rFonts w:hint="default" w:ascii="Times New Roman" w:hAnsi="Times New Roman" w:cs="Times New Roman"/>
              <w:b w:val="0"/>
              <w:bCs w:val="0"/>
              <w:sz w:val="28"/>
              <w:szCs w:val="28"/>
            </w:rPr>
            <w:fldChar w:fldCharType="separate"/>
          </w:r>
          <w:r>
            <w:rPr>
              <w:rFonts w:hint="default" w:ascii="Times New Roman" w:hAnsi="Times New Roman" w:cs="Times New Roman"/>
              <w:b w:val="0"/>
              <w:bCs w:val="0"/>
              <w:sz w:val="28"/>
              <w:szCs w:val="28"/>
            </w:rPr>
            <w:t>46</w:t>
          </w:r>
          <w:r>
            <w:rPr>
              <w:rFonts w:hint="default" w:ascii="Times New Roman" w:hAnsi="Times New Roman" w:cs="Times New Roman"/>
              <w:b w:val="0"/>
              <w:bCs w:val="0"/>
              <w:sz w:val="28"/>
              <w:szCs w:val="28"/>
            </w:rPr>
            <w:fldChar w:fldCharType="end"/>
          </w:r>
          <w:r>
            <w:rPr>
              <w:rFonts w:hint="default" w:ascii="Times New Roman" w:hAnsi="Times New Roman" w:cs="Times New Roman"/>
              <w:b w:val="0"/>
              <w:bCs w:val="0"/>
              <w:color w:val="auto"/>
              <w:sz w:val="28"/>
              <w:szCs w:val="28"/>
              <w:lang w:val="en-US"/>
            </w:rPr>
            <w:fldChar w:fldCharType="end"/>
          </w:r>
        </w:p>
        <w:p w14:paraId="19121750">
          <w:pPr>
            <w:pStyle w:val="52"/>
            <w:tabs>
              <w:tab w:val="right" w:leader="dot" w:pos="9926"/>
            </w:tabs>
            <w:rPr>
              <w:rFonts w:hint="default" w:ascii="Times New Roman" w:hAnsi="Times New Roman" w:cs="Times New Roman"/>
              <w:b w:val="0"/>
              <w:bCs w:val="0"/>
              <w:sz w:val="28"/>
              <w:szCs w:val="28"/>
            </w:rPr>
          </w:pPr>
          <w:r>
            <w:rPr>
              <w:rFonts w:hint="default" w:ascii="Times New Roman" w:hAnsi="Times New Roman" w:cs="Times New Roman"/>
              <w:b w:val="0"/>
              <w:bCs w:val="0"/>
              <w:color w:val="auto"/>
              <w:sz w:val="28"/>
              <w:szCs w:val="28"/>
              <w:lang w:val="en-US"/>
            </w:rPr>
            <w:fldChar w:fldCharType="begin"/>
          </w:r>
          <w:r>
            <w:rPr>
              <w:rFonts w:hint="default" w:ascii="Times New Roman" w:hAnsi="Times New Roman" w:cs="Times New Roman"/>
              <w:b w:val="0"/>
              <w:bCs w:val="0"/>
              <w:sz w:val="28"/>
              <w:szCs w:val="28"/>
              <w:lang w:val="en-US"/>
            </w:rPr>
            <w:instrText xml:space="preserve"> HYPERLINK \l _Toc16299 </w:instrText>
          </w:r>
          <w:r>
            <w:rPr>
              <w:rFonts w:hint="default" w:ascii="Times New Roman" w:hAnsi="Times New Roman" w:cs="Times New Roman"/>
              <w:b w:val="0"/>
              <w:bCs w:val="0"/>
              <w:sz w:val="28"/>
              <w:szCs w:val="28"/>
              <w:lang w:val="en-US"/>
            </w:rPr>
            <w:fldChar w:fldCharType="separate"/>
          </w:r>
          <w:r>
            <w:rPr>
              <w:rFonts w:hint="default" w:ascii="Times New Roman" w:hAnsi="Times New Roman" w:cs="Times New Roman"/>
              <w:b w:val="0"/>
              <w:bCs w:val="0"/>
              <w:sz w:val="28"/>
              <w:szCs w:val="28"/>
              <w:rtl w:val="0"/>
            </w:rPr>
            <w:t>3.1.2 Клас Data</w:t>
          </w:r>
          <w:r>
            <w:rPr>
              <w:rFonts w:hint="default" w:ascii="Times New Roman" w:hAnsi="Times New Roman" w:cs="Times New Roman"/>
              <w:b w:val="0"/>
              <w:bCs w:val="0"/>
              <w:sz w:val="28"/>
              <w:szCs w:val="28"/>
            </w:rPr>
            <w:tab/>
          </w:r>
          <w:r>
            <w:rPr>
              <w:rFonts w:hint="default" w:ascii="Times New Roman" w:hAnsi="Times New Roman" w:cs="Times New Roman"/>
              <w:b w:val="0"/>
              <w:bCs w:val="0"/>
              <w:sz w:val="28"/>
              <w:szCs w:val="28"/>
            </w:rPr>
            <w:fldChar w:fldCharType="begin"/>
          </w:r>
          <w:r>
            <w:rPr>
              <w:rFonts w:hint="default" w:ascii="Times New Roman" w:hAnsi="Times New Roman" w:cs="Times New Roman"/>
              <w:b w:val="0"/>
              <w:bCs w:val="0"/>
              <w:sz w:val="28"/>
              <w:szCs w:val="28"/>
            </w:rPr>
            <w:instrText xml:space="preserve"> PAGEREF _Toc16299 \h </w:instrText>
          </w:r>
          <w:r>
            <w:rPr>
              <w:rFonts w:hint="default" w:ascii="Times New Roman" w:hAnsi="Times New Roman" w:cs="Times New Roman"/>
              <w:b w:val="0"/>
              <w:bCs w:val="0"/>
              <w:sz w:val="28"/>
              <w:szCs w:val="28"/>
            </w:rPr>
            <w:fldChar w:fldCharType="separate"/>
          </w:r>
          <w:r>
            <w:rPr>
              <w:rFonts w:hint="default" w:ascii="Times New Roman" w:hAnsi="Times New Roman" w:cs="Times New Roman"/>
              <w:b w:val="0"/>
              <w:bCs w:val="0"/>
              <w:sz w:val="28"/>
              <w:szCs w:val="28"/>
            </w:rPr>
            <w:t>50</w:t>
          </w:r>
          <w:r>
            <w:rPr>
              <w:rFonts w:hint="default" w:ascii="Times New Roman" w:hAnsi="Times New Roman" w:cs="Times New Roman"/>
              <w:b w:val="0"/>
              <w:bCs w:val="0"/>
              <w:sz w:val="28"/>
              <w:szCs w:val="28"/>
            </w:rPr>
            <w:fldChar w:fldCharType="end"/>
          </w:r>
          <w:r>
            <w:rPr>
              <w:rFonts w:hint="default" w:ascii="Times New Roman" w:hAnsi="Times New Roman" w:cs="Times New Roman"/>
              <w:b w:val="0"/>
              <w:bCs w:val="0"/>
              <w:color w:val="auto"/>
              <w:sz w:val="28"/>
              <w:szCs w:val="28"/>
              <w:lang w:val="en-US"/>
            </w:rPr>
            <w:fldChar w:fldCharType="end"/>
          </w:r>
        </w:p>
        <w:p w14:paraId="656FD1D1">
          <w:pPr>
            <w:pStyle w:val="52"/>
            <w:tabs>
              <w:tab w:val="right" w:leader="dot" w:pos="9926"/>
            </w:tabs>
            <w:rPr>
              <w:rFonts w:hint="default" w:ascii="Times New Roman" w:hAnsi="Times New Roman" w:cs="Times New Roman"/>
              <w:b w:val="0"/>
              <w:bCs w:val="0"/>
              <w:sz w:val="28"/>
              <w:szCs w:val="28"/>
            </w:rPr>
          </w:pPr>
          <w:r>
            <w:rPr>
              <w:rFonts w:hint="default" w:ascii="Times New Roman" w:hAnsi="Times New Roman" w:cs="Times New Roman"/>
              <w:b w:val="0"/>
              <w:bCs w:val="0"/>
              <w:color w:val="auto"/>
              <w:sz w:val="28"/>
              <w:szCs w:val="28"/>
              <w:lang w:val="en-US"/>
            </w:rPr>
            <w:fldChar w:fldCharType="begin"/>
          </w:r>
          <w:r>
            <w:rPr>
              <w:rFonts w:hint="default" w:ascii="Times New Roman" w:hAnsi="Times New Roman" w:cs="Times New Roman"/>
              <w:b w:val="0"/>
              <w:bCs w:val="0"/>
              <w:sz w:val="28"/>
              <w:szCs w:val="28"/>
              <w:lang w:val="en-US"/>
            </w:rPr>
            <w:instrText xml:space="preserve"> HYPERLINK \l _Toc30078 </w:instrText>
          </w:r>
          <w:r>
            <w:rPr>
              <w:rFonts w:hint="default" w:ascii="Times New Roman" w:hAnsi="Times New Roman" w:cs="Times New Roman"/>
              <w:b w:val="0"/>
              <w:bCs w:val="0"/>
              <w:sz w:val="28"/>
              <w:szCs w:val="28"/>
              <w:lang w:val="en-US"/>
            </w:rPr>
            <w:fldChar w:fldCharType="separate"/>
          </w:r>
          <w:r>
            <w:rPr>
              <w:rFonts w:hint="default" w:ascii="Times New Roman" w:hAnsi="Times New Roman" w:cs="Times New Roman"/>
              <w:b w:val="0"/>
              <w:bCs w:val="0"/>
              <w:sz w:val="28"/>
              <w:szCs w:val="28"/>
              <w:rtl w:val="0"/>
            </w:rPr>
            <w:t>3.1.3 Клас Image</w:t>
          </w:r>
          <w:r>
            <w:rPr>
              <w:rFonts w:hint="default" w:ascii="Times New Roman" w:hAnsi="Times New Roman" w:cs="Times New Roman"/>
              <w:b w:val="0"/>
              <w:bCs w:val="0"/>
              <w:sz w:val="28"/>
              <w:szCs w:val="28"/>
            </w:rPr>
            <w:tab/>
          </w:r>
          <w:r>
            <w:rPr>
              <w:rFonts w:hint="default" w:ascii="Times New Roman" w:hAnsi="Times New Roman" w:cs="Times New Roman"/>
              <w:b w:val="0"/>
              <w:bCs w:val="0"/>
              <w:sz w:val="28"/>
              <w:szCs w:val="28"/>
            </w:rPr>
            <w:fldChar w:fldCharType="begin"/>
          </w:r>
          <w:r>
            <w:rPr>
              <w:rFonts w:hint="default" w:ascii="Times New Roman" w:hAnsi="Times New Roman" w:cs="Times New Roman"/>
              <w:b w:val="0"/>
              <w:bCs w:val="0"/>
              <w:sz w:val="28"/>
              <w:szCs w:val="28"/>
            </w:rPr>
            <w:instrText xml:space="preserve"> PAGEREF _Toc30078 \h </w:instrText>
          </w:r>
          <w:r>
            <w:rPr>
              <w:rFonts w:hint="default" w:ascii="Times New Roman" w:hAnsi="Times New Roman" w:cs="Times New Roman"/>
              <w:b w:val="0"/>
              <w:bCs w:val="0"/>
              <w:sz w:val="28"/>
              <w:szCs w:val="28"/>
            </w:rPr>
            <w:fldChar w:fldCharType="separate"/>
          </w:r>
          <w:r>
            <w:rPr>
              <w:rFonts w:hint="default" w:ascii="Times New Roman" w:hAnsi="Times New Roman" w:cs="Times New Roman"/>
              <w:b w:val="0"/>
              <w:bCs w:val="0"/>
              <w:sz w:val="28"/>
              <w:szCs w:val="28"/>
            </w:rPr>
            <w:t>51</w:t>
          </w:r>
          <w:r>
            <w:rPr>
              <w:rFonts w:hint="default" w:ascii="Times New Roman" w:hAnsi="Times New Roman" w:cs="Times New Roman"/>
              <w:b w:val="0"/>
              <w:bCs w:val="0"/>
              <w:sz w:val="28"/>
              <w:szCs w:val="28"/>
            </w:rPr>
            <w:fldChar w:fldCharType="end"/>
          </w:r>
          <w:r>
            <w:rPr>
              <w:rFonts w:hint="default" w:ascii="Times New Roman" w:hAnsi="Times New Roman" w:cs="Times New Roman"/>
              <w:b w:val="0"/>
              <w:bCs w:val="0"/>
              <w:color w:val="auto"/>
              <w:sz w:val="28"/>
              <w:szCs w:val="28"/>
              <w:lang w:val="en-US"/>
            </w:rPr>
            <w:fldChar w:fldCharType="end"/>
          </w:r>
        </w:p>
        <w:p w14:paraId="167D9EB5">
          <w:pPr>
            <w:pStyle w:val="52"/>
            <w:tabs>
              <w:tab w:val="right" w:leader="dot" w:pos="9926"/>
            </w:tabs>
            <w:rPr>
              <w:rFonts w:hint="default" w:ascii="Times New Roman" w:hAnsi="Times New Roman" w:cs="Times New Roman"/>
              <w:b w:val="0"/>
              <w:bCs w:val="0"/>
              <w:sz w:val="28"/>
              <w:szCs w:val="28"/>
            </w:rPr>
          </w:pPr>
          <w:r>
            <w:rPr>
              <w:rFonts w:hint="default" w:ascii="Times New Roman" w:hAnsi="Times New Roman" w:cs="Times New Roman"/>
              <w:b w:val="0"/>
              <w:bCs w:val="0"/>
              <w:color w:val="auto"/>
              <w:sz w:val="28"/>
              <w:szCs w:val="28"/>
              <w:lang w:val="en-US"/>
            </w:rPr>
            <w:fldChar w:fldCharType="begin"/>
          </w:r>
          <w:r>
            <w:rPr>
              <w:rFonts w:hint="default" w:ascii="Times New Roman" w:hAnsi="Times New Roman" w:cs="Times New Roman"/>
              <w:b w:val="0"/>
              <w:bCs w:val="0"/>
              <w:sz w:val="28"/>
              <w:szCs w:val="28"/>
              <w:lang w:val="en-US"/>
            </w:rPr>
            <w:instrText xml:space="preserve"> HYPERLINK \l _Toc15025 </w:instrText>
          </w:r>
          <w:r>
            <w:rPr>
              <w:rFonts w:hint="default" w:ascii="Times New Roman" w:hAnsi="Times New Roman" w:cs="Times New Roman"/>
              <w:b w:val="0"/>
              <w:bCs w:val="0"/>
              <w:sz w:val="28"/>
              <w:szCs w:val="28"/>
              <w:lang w:val="en-US"/>
            </w:rPr>
            <w:fldChar w:fldCharType="separate"/>
          </w:r>
          <w:r>
            <w:rPr>
              <w:rFonts w:hint="default" w:ascii="Times New Roman" w:hAnsi="Times New Roman" w:cs="Times New Roman"/>
              <w:b w:val="0"/>
              <w:bCs w:val="0"/>
              <w:sz w:val="28"/>
              <w:szCs w:val="28"/>
              <w:rtl w:val="0"/>
            </w:rPr>
            <w:t>3.1.4 Клас Test</w:t>
          </w:r>
          <w:r>
            <w:rPr>
              <w:rFonts w:hint="default" w:ascii="Times New Roman" w:hAnsi="Times New Roman" w:cs="Times New Roman"/>
              <w:b w:val="0"/>
              <w:bCs w:val="0"/>
              <w:sz w:val="28"/>
              <w:szCs w:val="28"/>
            </w:rPr>
            <w:tab/>
          </w:r>
          <w:r>
            <w:rPr>
              <w:rFonts w:hint="default" w:ascii="Times New Roman" w:hAnsi="Times New Roman" w:cs="Times New Roman"/>
              <w:b w:val="0"/>
              <w:bCs w:val="0"/>
              <w:sz w:val="28"/>
              <w:szCs w:val="28"/>
            </w:rPr>
            <w:fldChar w:fldCharType="begin"/>
          </w:r>
          <w:r>
            <w:rPr>
              <w:rFonts w:hint="default" w:ascii="Times New Roman" w:hAnsi="Times New Roman" w:cs="Times New Roman"/>
              <w:b w:val="0"/>
              <w:bCs w:val="0"/>
              <w:sz w:val="28"/>
              <w:szCs w:val="28"/>
            </w:rPr>
            <w:instrText xml:space="preserve"> PAGEREF _Toc15025 \h </w:instrText>
          </w:r>
          <w:r>
            <w:rPr>
              <w:rFonts w:hint="default" w:ascii="Times New Roman" w:hAnsi="Times New Roman" w:cs="Times New Roman"/>
              <w:b w:val="0"/>
              <w:bCs w:val="0"/>
              <w:sz w:val="28"/>
              <w:szCs w:val="28"/>
            </w:rPr>
            <w:fldChar w:fldCharType="separate"/>
          </w:r>
          <w:r>
            <w:rPr>
              <w:rFonts w:hint="default" w:ascii="Times New Roman" w:hAnsi="Times New Roman" w:cs="Times New Roman"/>
              <w:b w:val="0"/>
              <w:bCs w:val="0"/>
              <w:sz w:val="28"/>
              <w:szCs w:val="28"/>
            </w:rPr>
            <w:t>54</w:t>
          </w:r>
          <w:r>
            <w:rPr>
              <w:rFonts w:hint="default" w:ascii="Times New Roman" w:hAnsi="Times New Roman" w:cs="Times New Roman"/>
              <w:b w:val="0"/>
              <w:bCs w:val="0"/>
              <w:sz w:val="28"/>
              <w:szCs w:val="28"/>
            </w:rPr>
            <w:fldChar w:fldCharType="end"/>
          </w:r>
          <w:r>
            <w:rPr>
              <w:rFonts w:hint="default" w:ascii="Times New Roman" w:hAnsi="Times New Roman" w:cs="Times New Roman"/>
              <w:b w:val="0"/>
              <w:bCs w:val="0"/>
              <w:color w:val="auto"/>
              <w:sz w:val="28"/>
              <w:szCs w:val="28"/>
              <w:lang w:val="en-US"/>
            </w:rPr>
            <w:fldChar w:fldCharType="end"/>
          </w:r>
        </w:p>
        <w:p w14:paraId="0424AC97">
          <w:pPr>
            <w:pStyle w:val="52"/>
            <w:tabs>
              <w:tab w:val="right" w:leader="dot" w:pos="9926"/>
            </w:tabs>
            <w:rPr>
              <w:rFonts w:hint="default" w:ascii="Times New Roman" w:hAnsi="Times New Roman" w:cs="Times New Roman"/>
              <w:b w:val="0"/>
              <w:bCs w:val="0"/>
              <w:sz w:val="28"/>
              <w:szCs w:val="28"/>
            </w:rPr>
          </w:pPr>
          <w:r>
            <w:rPr>
              <w:rFonts w:hint="default" w:ascii="Times New Roman" w:hAnsi="Times New Roman" w:cs="Times New Roman"/>
              <w:b w:val="0"/>
              <w:bCs w:val="0"/>
              <w:color w:val="auto"/>
              <w:sz w:val="28"/>
              <w:szCs w:val="28"/>
              <w:lang w:val="en-US"/>
            </w:rPr>
            <w:fldChar w:fldCharType="begin"/>
          </w:r>
          <w:r>
            <w:rPr>
              <w:rFonts w:hint="default" w:ascii="Times New Roman" w:hAnsi="Times New Roman" w:cs="Times New Roman"/>
              <w:b w:val="0"/>
              <w:bCs w:val="0"/>
              <w:sz w:val="28"/>
              <w:szCs w:val="28"/>
              <w:lang w:val="en-US"/>
            </w:rPr>
            <w:instrText xml:space="preserve"> HYPERLINK \l _Toc15042 </w:instrText>
          </w:r>
          <w:r>
            <w:rPr>
              <w:rFonts w:hint="default" w:ascii="Times New Roman" w:hAnsi="Times New Roman" w:cs="Times New Roman"/>
              <w:b w:val="0"/>
              <w:bCs w:val="0"/>
              <w:sz w:val="28"/>
              <w:szCs w:val="28"/>
              <w:lang w:val="en-US"/>
            </w:rPr>
            <w:fldChar w:fldCharType="separate"/>
          </w:r>
          <w:r>
            <w:rPr>
              <w:rFonts w:hint="default" w:ascii="Times New Roman" w:hAnsi="Times New Roman" w:cs="Times New Roman"/>
              <w:b w:val="0"/>
              <w:bCs w:val="0"/>
              <w:sz w:val="28"/>
              <w:szCs w:val="28"/>
              <w:rtl w:val="0"/>
            </w:rPr>
            <w:t>3.1.5 Клас Detect</w:t>
          </w:r>
          <w:r>
            <w:rPr>
              <w:rFonts w:hint="default" w:ascii="Times New Roman" w:hAnsi="Times New Roman" w:cs="Times New Roman"/>
              <w:b w:val="0"/>
              <w:bCs w:val="0"/>
              <w:sz w:val="28"/>
              <w:szCs w:val="28"/>
            </w:rPr>
            <w:tab/>
          </w:r>
          <w:r>
            <w:rPr>
              <w:rFonts w:hint="default" w:ascii="Times New Roman" w:hAnsi="Times New Roman" w:cs="Times New Roman"/>
              <w:b w:val="0"/>
              <w:bCs w:val="0"/>
              <w:sz w:val="28"/>
              <w:szCs w:val="28"/>
            </w:rPr>
            <w:fldChar w:fldCharType="begin"/>
          </w:r>
          <w:r>
            <w:rPr>
              <w:rFonts w:hint="default" w:ascii="Times New Roman" w:hAnsi="Times New Roman" w:cs="Times New Roman"/>
              <w:b w:val="0"/>
              <w:bCs w:val="0"/>
              <w:sz w:val="28"/>
              <w:szCs w:val="28"/>
            </w:rPr>
            <w:instrText xml:space="preserve"> PAGEREF _Toc15042 \h </w:instrText>
          </w:r>
          <w:r>
            <w:rPr>
              <w:rFonts w:hint="default" w:ascii="Times New Roman" w:hAnsi="Times New Roman" w:cs="Times New Roman"/>
              <w:b w:val="0"/>
              <w:bCs w:val="0"/>
              <w:sz w:val="28"/>
              <w:szCs w:val="28"/>
            </w:rPr>
            <w:fldChar w:fldCharType="separate"/>
          </w:r>
          <w:r>
            <w:rPr>
              <w:rFonts w:hint="default" w:ascii="Times New Roman" w:hAnsi="Times New Roman" w:cs="Times New Roman"/>
              <w:b w:val="0"/>
              <w:bCs w:val="0"/>
              <w:sz w:val="28"/>
              <w:szCs w:val="28"/>
            </w:rPr>
            <w:t>56</w:t>
          </w:r>
          <w:r>
            <w:rPr>
              <w:rFonts w:hint="default" w:ascii="Times New Roman" w:hAnsi="Times New Roman" w:cs="Times New Roman"/>
              <w:b w:val="0"/>
              <w:bCs w:val="0"/>
              <w:sz w:val="28"/>
              <w:szCs w:val="28"/>
            </w:rPr>
            <w:fldChar w:fldCharType="end"/>
          </w:r>
          <w:r>
            <w:rPr>
              <w:rFonts w:hint="default" w:ascii="Times New Roman" w:hAnsi="Times New Roman" w:cs="Times New Roman"/>
              <w:b w:val="0"/>
              <w:bCs w:val="0"/>
              <w:color w:val="auto"/>
              <w:sz w:val="28"/>
              <w:szCs w:val="28"/>
              <w:lang w:val="en-US"/>
            </w:rPr>
            <w:fldChar w:fldCharType="end"/>
          </w:r>
        </w:p>
        <w:p w14:paraId="3DCBA29A">
          <w:pPr>
            <w:pStyle w:val="52"/>
            <w:tabs>
              <w:tab w:val="right" w:leader="dot" w:pos="9926"/>
            </w:tabs>
            <w:rPr>
              <w:rFonts w:hint="default" w:ascii="Times New Roman" w:hAnsi="Times New Roman" w:cs="Times New Roman"/>
              <w:b w:val="0"/>
              <w:bCs w:val="0"/>
              <w:sz w:val="28"/>
              <w:szCs w:val="28"/>
            </w:rPr>
          </w:pPr>
          <w:r>
            <w:rPr>
              <w:rFonts w:hint="default" w:ascii="Times New Roman" w:hAnsi="Times New Roman" w:cs="Times New Roman"/>
              <w:b w:val="0"/>
              <w:bCs w:val="0"/>
              <w:color w:val="auto"/>
              <w:sz w:val="28"/>
              <w:szCs w:val="28"/>
              <w:lang w:val="en-US"/>
            </w:rPr>
            <w:fldChar w:fldCharType="begin"/>
          </w:r>
          <w:r>
            <w:rPr>
              <w:rFonts w:hint="default" w:ascii="Times New Roman" w:hAnsi="Times New Roman" w:cs="Times New Roman"/>
              <w:b w:val="0"/>
              <w:bCs w:val="0"/>
              <w:sz w:val="28"/>
              <w:szCs w:val="28"/>
              <w:lang w:val="en-US"/>
            </w:rPr>
            <w:instrText xml:space="preserve"> HYPERLINK \l _Toc133 </w:instrText>
          </w:r>
          <w:r>
            <w:rPr>
              <w:rFonts w:hint="default" w:ascii="Times New Roman" w:hAnsi="Times New Roman" w:cs="Times New Roman"/>
              <w:b w:val="0"/>
              <w:bCs w:val="0"/>
              <w:sz w:val="28"/>
              <w:szCs w:val="28"/>
              <w:lang w:val="en-US"/>
            </w:rPr>
            <w:fldChar w:fldCharType="separate"/>
          </w:r>
          <w:r>
            <w:rPr>
              <w:rFonts w:hint="default" w:ascii="Times New Roman" w:hAnsi="Times New Roman" w:cs="Times New Roman"/>
              <w:b w:val="0"/>
              <w:bCs w:val="0"/>
              <w:sz w:val="28"/>
              <w:szCs w:val="28"/>
              <w:rtl w:val="0"/>
            </w:rPr>
            <w:t>3.1.6 Клас FileDetect</w:t>
          </w:r>
          <w:r>
            <w:rPr>
              <w:rFonts w:hint="default" w:ascii="Times New Roman" w:hAnsi="Times New Roman" w:cs="Times New Roman"/>
              <w:b w:val="0"/>
              <w:bCs w:val="0"/>
              <w:sz w:val="28"/>
              <w:szCs w:val="28"/>
            </w:rPr>
            <w:tab/>
          </w:r>
          <w:r>
            <w:rPr>
              <w:rFonts w:hint="default" w:ascii="Times New Roman" w:hAnsi="Times New Roman" w:cs="Times New Roman"/>
              <w:b w:val="0"/>
              <w:bCs w:val="0"/>
              <w:sz w:val="28"/>
              <w:szCs w:val="28"/>
            </w:rPr>
            <w:fldChar w:fldCharType="begin"/>
          </w:r>
          <w:r>
            <w:rPr>
              <w:rFonts w:hint="default" w:ascii="Times New Roman" w:hAnsi="Times New Roman" w:cs="Times New Roman"/>
              <w:b w:val="0"/>
              <w:bCs w:val="0"/>
              <w:sz w:val="28"/>
              <w:szCs w:val="28"/>
            </w:rPr>
            <w:instrText xml:space="preserve"> PAGEREF _Toc133 \h </w:instrText>
          </w:r>
          <w:r>
            <w:rPr>
              <w:rFonts w:hint="default" w:ascii="Times New Roman" w:hAnsi="Times New Roman" w:cs="Times New Roman"/>
              <w:b w:val="0"/>
              <w:bCs w:val="0"/>
              <w:sz w:val="28"/>
              <w:szCs w:val="28"/>
            </w:rPr>
            <w:fldChar w:fldCharType="separate"/>
          </w:r>
          <w:r>
            <w:rPr>
              <w:rFonts w:hint="default" w:ascii="Times New Roman" w:hAnsi="Times New Roman" w:cs="Times New Roman"/>
              <w:b w:val="0"/>
              <w:bCs w:val="0"/>
              <w:sz w:val="28"/>
              <w:szCs w:val="28"/>
            </w:rPr>
            <w:t>57</w:t>
          </w:r>
          <w:r>
            <w:rPr>
              <w:rFonts w:hint="default" w:ascii="Times New Roman" w:hAnsi="Times New Roman" w:cs="Times New Roman"/>
              <w:b w:val="0"/>
              <w:bCs w:val="0"/>
              <w:sz w:val="28"/>
              <w:szCs w:val="28"/>
            </w:rPr>
            <w:fldChar w:fldCharType="end"/>
          </w:r>
          <w:r>
            <w:rPr>
              <w:rFonts w:hint="default" w:ascii="Times New Roman" w:hAnsi="Times New Roman" w:cs="Times New Roman"/>
              <w:b w:val="0"/>
              <w:bCs w:val="0"/>
              <w:color w:val="auto"/>
              <w:sz w:val="28"/>
              <w:szCs w:val="28"/>
              <w:lang w:val="en-US"/>
            </w:rPr>
            <w:fldChar w:fldCharType="end"/>
          </w:r>
        </w:p>
        <w:p w14:paraId="23E5FEC9">
          <w:pPr>
            <w:pStyle w:val="52"/>
            <w:tabs>
              <w:tab w:val="right" w:leader="dot" w:pos="9926"/>
            </w:tabs>
            <w:rPr>
              <w:rFonts w:hint="default" w:ascii="Times New Roman" w:hAnsi="Times New Roman" w:cs="Times New Roman"/>
              <w:b w:val="0"/>
              <w:bCs w:val="0"/>
              <w:sz w:val="28"/>
              <w:szCs w:val="28"/>
            </w:rPr>
          </w:pPr>
          <w:r>
            <w:rPr>
              <w:rFonts w:hint="default" w:ascii="Times New Roman" w:hAnsi="Times New Roman" w:cs="Times New Roman"/>
              <w:b w:val="0"/>
              <w:bCs w:val="0"/>
              <w:color w:val="auto"/>
              <w:sz w:val="28"/>
              <w:szCs w:val="28"/>
              <w:lang w:val="en-US"/>
            </w:rPr>
            <w:fldChar w:fldCharType="begin"/>
          </w:r>
          <w:r>
            <w:rPr>
              <w:rFonts w:hint="default" w:ascii="Times New Roman" w:hAnsi="Times New Roman" w:cs="Times New Roman"/>
              <w:b w:val="0"/>
              <w:bCs w:val="0"/>
              <w:sz w:val="28"/>
              <w:szCs w:val="28"/>
              <w:lang w:val="en-US"/>
            </w:rPr>
            <w:instrText xml:space="preserve"> HYPERLINK \l _Toc32392 </w:instrText>
          </w:r>
          <w:r>
            <w:rPr>
              <w:rFonts w:hint="default" w:ascii="Times New Roman" w:hAnsi="Times New Roman" w:cs="Times New Roman"/>
              <w:b w:val="0"/>
              <w:bCs w:val="0"/>
              <w:sz w:val="28"/>
              <w:szCs w:val="28"/>
              <w:lang w:val="en-US"/>
            </w:rPr>
            <w:fldChar w:fldCharType="separate"/>
          </w:r>
          <w:r>
            <w:rPr>
              <w:rFonts w:hint="default" w:ascii="Times New Roman" w:hAnsi="Times New Roman" w:cs="Times New Roman"/>
              <w:b w:val="0"/>
              <w:bCs w:val="0"/>
              <w:sz w:val="28"/>
              <w:szCs w:val="28"/>
              <w:rtl w:val="0"/>
            </w:rPr>
            <w:t>3.1.7 Клас VideoCameraDetect</w:t>
          </w:r>
          <w:r>
            <w:rPr>
              <w:rFonts w:hint="default" w:ascii="Times New Roman" w:hAnsi="Times New Roman" w:cs="Times New Roman"/>
              <w:b w:val="0"/>
              <w:bCs w:val="0"/>
              <w:sz w:val="28"/>
              <w:szCs w:val="28"/>
            </w:rPr>
            <w:tab/>
          </w:r>
          <w:r>
            <w:rPr>
              <w:rFonts w:hint="default" w:ascii="Times New Roman" w:hAnsi="Times New Roman" w:cs="Times New Roman"/>
              <w:b w:val="0"/>
              <w:bCs w:val="0"/>
              <w:sz w:val="28"/>
              <w:szCs w:val="28"/>
            </w:rPr>
            <w:fldChar w:fldCharType="begin"/>
          </w:r>
          <w:r>
            <w:rPr>
              <w:rFonts w:hint="default" w:ascii="Times New Roman" w:hAnsi="Times New Roman" w:cs="Times New Roman"/>
              <w:b w:val="0"/>
              <w:bCs w:val="0"/>
              <w:sz w:val="28"/>
              <w:szCs w:val="28"/>
            </w:rPr>
            <w:instrText xml:space="preserve"> PAGEREF _Toc32392 \h </w:instrText>
          </w:r>
          <w:r>
            <w:rPr>
              <w:rFonts w:hint="default" w:ascii="Times New Roman" w:hAnsi="Times New Roman" w:cs="Times New Roman"/>
              <w:b w:val="0"/>
              <w:bCs w:val="0"/>
              <w:sz w:val="28"/>
              <w:szCs w:val="28"/>
            </w:rPr>
            <w:fldChar w:fldCharType="separate"/>
          </w:r>
          <w:r>
            <w:rPr>
              <w:rFonts w:hint="default" w:ascii="Times New Roman" w:hAnsi="Times New Roman" w:cs="Times New Roman"/>
              <w:b w:val="0"/>
              <w:bCs w:val="0"/>
              <w:sz w:val="28"/>
              <w:szCs w:val="28"/>
            </w:rPr>
            <w:t>59</w:t>
          </w:r>
          <w:r>
            <w:rPr>
              <w:rFonts w:hint="default" w:ascii="Times New Roman" w:hAnsi="Times New Roman" w:cs="Times New Roman"/>
              <w:b w:val="0"/>
              <w:bCs w:val="0"/>
              <w:sz w:val="28"/>
              <w:szCs w:val="28"/>
            </w:rPr>
            <w:fldChar w:fldCharType="end"/>
          </w:r>
          <w:r>
            <w:rPr>
              <w:rFonts w:hint="default" w:ascii="Times New Roman" w:hAnsi="Times New Roman" w:cs="Times New Roman"/>
              <w:b w:val="0"/>
              <w:bCs w:val="0"/>
              <w:color w:val="auto"/>
              <w:sz w:val="28"/>
              <w:szCs w:val="28"/>
              <w:lang w:val="en-US"/>
            </w:rPr>
            <w:fldChar w:fldCharType="end"/>
          </w:r>
        </w:p>
        <w:p w14:paraId="3DFE1C68">
          <w:pPr>
            <w:pStyle w:val="52"/>
            <w:tabs>
              <w:tab w:val="right" w:leader="dot" w:pos="9926"/>
            </w:tabs>
            <w:rPr>
              <w:rFonts w:hint="default" w:ascii="Times New Roman" w:hAnsi="Times New Roman" w:cs="Times New Roman"/>
              <w:b w:val="0"/>
              <w:bCs w:val="0"/>
              <w:sz w:val="28"/>
              <w:szCs w:val="28"/>
            </w:rPr>
          </w:pPr>
          <w:r>
            <w:rPr>
              <w:rFonts w:hint="default" w:ascii="Times New Roman" w:hAnsi="Times New Roman" w:cs="Times New Roman"/>
              <w:b w:val="0"/>
              <w:bCs w:val="0"/>
              <w:color w:val="auto"/>
              <w:sz w:val="28"/>
              <w:szCs w:val="28"/>
              <w:lang w:val="en-US"/>
            </w:rPr>
            <w:fldChar w:fldCharType="begin"/>
          </w:r>
          <w:r>
            <w:rPr>
              <w:rFonts w:hint="default" w:ascii="Times New Roman" w:hAnsi="Times New Roman" w:cs="Times New Roman"/>
              <w:b w:val="0"/>
              <w:bCs w:val="0"/>
              <w:sz w:val="28"/>
              <w:szCs w:val="28"/>
              <w:lang w:val="en-US"/>
            </w:rPr>
            <w:instrText xml:space="preserve"> HYPERLINK \l _Toc29451 </w:instrText>
          </w:r>
          <w:r>
            <w:rPr>
              <w:rFonts w:hint="default" w:ascii="Times New Roman" w:hAnsi="Times New Roman" w:cs="Times New Roman"/>
              <w:b w:val="0"/>
              <w:bCs w:val="0"/>
              <w:sz w:val="28"/>
              <w:szCs w:val="28"/>
              <w:lang w:val="en-US"/>
            </w:rPr>
            <w:fldChar w:fldCharType="separate"/>
          </w:r>
          <w:r>
            <w:rPr>
              <w:rFonts w:hint="default" w:ascii="Times New Roman" w:hAnsi="Times New Roman" w:cs="Times New Roman"/>
              <w:b w:val="0"/>
              <w:bCs w:val="0"/>
              <w:sz w:val="28"/>
              <w:szCs w:val="28"/>
              <w:rtl w:val="0"/>
            </w:rPr>
            <w:t>3.1.8 Клас DetectedFile</w:t>
          </w:r>
          <w:r>
            <w:rPr>
              <w:rFonts w:hint="default" w:ascii="Times New Roman" w:hAnsi="Times New Roman" w:cs="Times New Roman"/>
              <w:b w:val="0"/>
              <w:bCs w:val="0"/>
              <w:sz w:val="28"/>
              <w:szCs w:val="28"/>
            </w:rPr>
            <w:tab/>
          </w:r>
          <w:r>
            <w:rPr>
              <w:rFonts w:hint="default" w:ascii="Times New Roman" w:hAnsi="Times New Roman" w:cs="Times New Roman"/>
              <w:b w:val="0"/>
              <w:bCs w:val="0"/>
              <w:sz w:val="28"/>
              <w:szCs w:val="28"/>
            </w:rPr>
            <w:fldChar w:fldCharType="begin"/>
          </w:r>
          <w:r>
            <w:rPr>
              <w:rFonts w:hint="default" w:ascii="Times New Roman" w:hAnsi="Times New Roman" w:cs="Times New Roman"/>
              <w:b w:val="0"/>
              <w:bCs w:val="0"/>
              <w:sz w:val="28"/>
              <w:szCs w:val="28"/>
            </w:rPr>
            <w:instrText xml:space="preserve"> PAGEREF _Toc29451 \h </w:instrText>
          </w:r>
          <w:r>
            <w:rPr>
              <w:rFonts w:hint="default" w:ascii="Times New Roman" w:hAnsi="Times New Roman" w:cs="Times New Roman"/>
              <w:b w:val="0"/>
              <w:bCs w:val="0"/>
              <w:sz w:val="28"/>
              <w:szCs w:val="28"/>
            </w:rPr>
            <w:fldChar w:fldCharType="separate"/>
          </w:r>
          <w:r>
            <w:rPr>
              <w:rFonts w:hint="default" w:ascii="Times New Roman" w:hAnsi="Times New Roman" w:cs="Times New Roman"/>
              <w:b w:val="0"/>
              <w:bCs w:val="0"/>
              <w:sz w:val="28"/>
              <w:szCs w:val="28"/>
            </w:rPr>
            <w:t>60</w:t>
          </w:r>
          <w:r>
            <w:rPr>
              <w:rFonts w:hint="default" w:ascii="Times New Roman" w:hAnsi="Times New Roman" w:cs="Times New Roman"/>
              <w:b w:val="0"/>
              <w:bCs w:val="0"/>
              <w:sz w:val="28"/>
              <w:szCs w:val="28"/>
            </w:rPr>
            <w:fldChar w:fldCharType="end"/>
          </w:r>
          <w:r>
            <w:rPr>
              <w:rFonts w:hint="default" w:ascii="Times New Roman" w:hAnsi="Times New Roman" w:cs="Times New Roman"/>
              <w:b w:val="0"/>
              <w:bCs w:val="0"/>
              <w:color w:val="auto"/>
              <w:sz w:val="28"/>
              <w:szCs w:val="28"/>
              <w:lang w:val="en-US"/>
            </w:rPr>
            <w:fldChar w:fldCharType="end"/>
          </w:r>
        </w:p>
        <w:p w14:paraId="342F8D61">
          <w:pPr>
            <w:pStyle w:val="52"/>
            <w:tabs>
              <w:tab w:val="right" w:leader="dot" w:pos="9926"/>
            </w:tabs>
            <w:rPr>
              <w:rFonts w:hint="default" w:ascii="Times New Roman" w:hAnsi="Times New Roman" w:cs="Times New Roman"/>
              <w:b w:val="0"/>
              <w:bCs w:val="0"/>
              <w:sz w:val="28"/>
              <w:szCs w:val="28"/>
            </w:rPr>
          </w:pPr>
          <w:r>
            <w:rPr>
              <w:rFonts w:hint="default" w:ascii="Times New Roman" w:hAnsi="Times New Roman" w:cs="Times New Roman"/>
              <w:b w:val="0"/>
              <w:bCs w:val="0"/>
              <w:color w:val="auto"/>
              <w:sz w:val="28"/>
              <w:szCs w:val="28"/>
              <w:lang w:val="en-US"/>
            </w:rPr>
            <w:fldChar w:fldCharType="begin"/>
          </w:r>
          <w:r>
            <w:rPr>
              <w:rFonts w:hint="default" w:ascii="Times New Roman" w:hAnsi="Times New Roman" w:cs="Times New Roman"/>
              <w:b w:val="0"/>
              <w:bCs w:val="0"/>
              <w:sz w:val="28"/>
              <w:szCs w:val="28"/>
              <w:lang w:val="en-US"/>
            </w:rPr>
            <w:instrText xml:space="preserve"> HYPERLINK \l _Toc29840 </w:instrText>
          </w:r>
          <w:r>
            <w:rPr>
              <w:rFonts w:hint="default" w:ascii="Times New Roman" w:hAnsi="Times New Roman" w:cs="Times New Roman"/>
              <w:b w:val="0"/>
              <w:bCs w:val="0"/>
              <w:sz w:val="28"/>
              <w:szCs w:val="28"/>
              <w:lang w:val="en-US"/>
            </w:rPr>
            <w:fldChar w:fldCharType="separate"/>
          </w:r>
          <w:r>
            <w:rPr>
              <w:rFonts w:hint="default" w:ascii="Times New Roman" w:hAnsi="Times New Roman" w:cs="Times New Roman"/>
              <w:b w:val="0"/>
              <w:bCs w:val="0"/>
              <w:sz w:val="28"/>
              <w:szCs w:val="28"/>
              <w:rtl w:val="0"/>
            </w:rPr>
            <w:t>3.1.9 Файл main.py</w:t>
          </w:r>
          <w:r>
            <w:rPr>
              <w:rFonts w:hint="default" w:ascii="Times New Roman" w:hAnsi="Times New Roman" w:cs="Times New Roman"/>
              <w:b w:val="0"/>
              <w:bCs w:val="0"/>
              <w:sz w:val="28"/>
              <w:szCs w:val="28"/>
            </w:rPr>
            <w:tab/>
          </w:r>
          <w:r>
            <w:rPr>
              <w:rFonts w:hint="default" w:ascii="Times New Roman" w:hAnsi="Times New Roman" w:cs="Times New Roman"/>
              <w:b w:val="0"/>
              <w:bCs w:val="0"/>
              <w:sz w:val="28"/>
              <w:szCs w:val="28"/>
            </w:rPr>
            <w:fldChar w:fldCharType="begin"/>
          </w:r>
          <w:r>
            <w:rPr>
              <w:rFonts w:hint="default" w:ascii="Times New Roman" w:hAnsi="Times New Roman" w:cs="Times New Roman"/>
              <w:b w:val="0"/>
              <w:bCs w:val="0"/>
              <w:sz w:val="28"/>
              <w:szCs w:val="28"/>
            </w:rPr>
            <w:instrText xml:space="preserve"> PAGEREF _Toc29840 \h </w:instrText>
          </w:r>
          <w:r>
            <w:rPr>
              <w:rFonts w:hint="default" w:ascii="Times New Roman" w:hAnsi="Times New Roman" w:cs="Times New Roman"/>
              <w:b w:val="0"/>
              <w:bCs w:val="0"/>
              <w:sz w:val="28"/>
              <w:szCs w:val="28"/>
            </w:rPr>
            <w:fldChar w:fldCharType="separate"/>
          </w:r>
          <w:r>
            <w:rPr>
              <w:rFonts w:hint="default" w:ascii="Times New Roman" w:hAnsi="Times New Roman" w:cs="Times New Roman"/>
              <w:b w:val="0"/>
              <w:bCs w:val="0"/>
              <w:sz w:val="28"/>
              <w:szCs w:val="28"/>
            </w:rPr>
            <w:t>62</w:t>
          </w:r>
          <w:r>
            <w:rPr>
              <w:rFonts w:hint="default" w:ascii="Times New Roman" w:hAnsi="Times New Roman" w:cs="Times New Roman"/>
              <w:b w:val="0"/>
              <w:bCs w:val="0"/>
              <w:sz w:val="28"/>
              <w:szCs w:val="28"/>
            </w:rPr>
            <w:fldChar w:fldCharType="end"/>
          </w:r>
          <w:r>
            <w:rPr>
              <w:rFonts w:hint="default" w:ascii="Times New Roman" w:hAnsi="Times New Roman" w:cs="Times New Roman"/>
              <w:b w:val="0"/>
              <w:bCs w:val="0"/>
              <w:color w:val="auto"/>
              <w:sz w:val="28"/>
              <w:szCs w:val="28"/>
              <w:lang w:val="en-US"/>
            </w:rPr>
            <w:fldChar w:fldCharType="end"/>
          </w:r>
        </w:p>
        <w:p w14:paraId="68E11573">
          <w:pPr>
            <w:pStyle w:val="52"/>
            <w:tabs>
              <w:tab w:val="right" w:leader="dot" w:pos="9926"/>
            </w:tabs>
            <w:rPr>
              <w:rFonts w:hint="default" w:ascii="Times New Roman" w:hAnsi="Times New Roman" w:cs="Times New Roman"/>
              <w:b w:val="0"/>
              <w:bCs w:val="0"/>
              <w:sz w:val="28"/>
              <w:szCs w:val="28"/>
            </w:rPr>
          </w:pPr>
          <w:r>
            <w:rPr>
              <w:rFonts w:hint="default" w:ascii="Times New Roman" w:hAnsi="Times New Roman" w:cs="Times New Roman"/>
              <w:b w:val="0"/>
              <w:bCs w:val="0"/>
              <w:color w:val="auto"/>
              <w:sz w:val="28"/>
              <w:szCs w:val="28"/>
              <w:lang w:val="en-US"/>
            </w:rPr>
            <w:fldChar w:fldCharType="begin"/>
          </w:r>
          <w:r>
            <w:rPr>
              <w:rFonts w:hint="default" w:ascii="Times New Roman" w:hAnsi="Times New Roman" w:cs="Times New Roman"/>
              <w:b w:val="0"/>
              <w:bCs w:val="0"/>
              <w:sz w:val="28"/>
              <w:szCs w:val="28"/>
              <w:lang w:val="en-US"/>
            </w:rPr>
            <w:instrText xml:space="preserve"> HYPERLINK \l _Toc4805 </w:instrText>
          </w:r>
          <w:r>
            <w:rPr>
              <w:rFonts w:hint="default" w:ascii="Times New Roman" w:hAnsi="Times New Roman" w:cs="Times New Roman"/>
              <w:b w:val="0"/>
              <w:bCs w:val="0"/>
              <w:sz w:val="28"/>
              <w:szCs w:val="28"/>
              <w:lang w:val="en-US"/>
            </w:rPr>
            <w:fldChar w:fldCharType="separate"/>
          </w:r>
          <w:r>
            <w:rPr>
              <w:rFonts w:hint="default" w:ascii="Times New Roman" w:hAnsi="Times New Roman" w:cs="Times New Roman"/>
              <w:b w:val="0"/>
              <w:bCs w:val="0"/>
              <w:sz w:val="28"/>
              <w:szCs w:val="28"/>
              <w:rtl w:val="0"/>
            </w:rPr>
            <w:t>3.1.10 Клас Info</w:t>
          </w:r>
          <w:r>
            <w:rPr>
              <w:rFonts w:hint="default" w:ascii="Times New Roman" w:hAnsi="Times New Roman" w:cs="Times New Roman"/>
              <w:b w:val="0"/>
              <w:bCs w:val="0"/>
              <w:sz w:val="28"/>
              <w:szCs w:val="28"/>
            </w:rPr>
            <w:tab/>
          </w:r>
          <w:r>
            <w:rPr>
              <w:rFonts w:hint="default" w:ascii="Times New Roman" w:hAnsi="Times New Roman" w:cs="Times New Roman"/>
              <w:b w:val="0"/>
              <w:bCs w:val="0"/>
              <w:sz w:val="28"/>
              <w:szCs w:val="28"/>
            </w:rPr>
            <w:fldChar w:fldCharType="begin"/>
          </w:r>
          <w:r>
            <w:rPr>
              <w:rFonts w:hint="default" w:ascii="Times New Roman" w:hAnsi="Times New Roman" w:cs="Times New Roman"/>
              <w:b w:val="0"/>
              <w:bCs w:val="0"/>
              <w:sz w:val="28"/>
              <w:szCs w:val="28"/>
            </w:rPr>
            <w:instrText xml:space="preserve"> PAGEREF _Toc4805 \h </w:instrText>
          </w:r>
          <w:r>
            <w:rPr>
              <w:rFonts w:hint="default" w:ascii="Times New Roman" w:hAnsi="Times New Roman" w:cs="Times New Roman"/>
              <w:b w:val="0"/>
              <w:bCs w:val="0"/>
              <w:sz w:val="28"/>
              <w:szCs w:val="28"/>
            </w:rPr>
            <w:fldChar w:fldCharType="separate"/>
          </w:r>
          <w:r>
            <w:rPr>
              <w:rFonts w:hint="default" w:ascii="Times New Roman" w:hAnsi="Times New Roman" w:cs="Times New Roman"/>
              <w:b w:val="0"/>
              <w:bCs w:val="0"/>
              <w:sz w:val="28"/>
              <w:szCs w:val="28"/>
            </w:rPr>
            <w:t>65</w:t>
          </w:r>
          <w:r>
            <w:rPr>
              <w:rFonts w:hint="default" w:ascii="Times New Roman" w:hAnsi="Times New Roman" w:cs="Times New Roman"/>
              <w:b w:val="0"/>
              <w:bCs w:val="0"/>
              <w:sz w:val="28"/>
              <w:szCs w:val="28"/>
            </w:rPr>
            <w:fldChar w:fldCharType="end"/>
          </w:r>
          <w:r>
            <w:rPr>
              <w:rFonts w:hint="default" w:ascii="Times New Roman" w:hAnsi="Times New Roman" w:cs="Times New Roman"/>
              <w:b w:val="0"/>
              <w:bCs w:val="0"/>
              <w:color w:val="auto"/>
              <w:sz w:val="28"/>
              <w:szCs w:val="28"/>
              <w:lang w:val="en-US"/>
            </w:rPr>
            <w:fldChar w:fldCharType="end"/>
          </w:r>
        </w:p>
        <w:p w14:paraId="7B9BDFC0">
          <w:pPr>
            <w:pStyle w:val="51"/>
            <w:tabs>
              <w:tab w:val="right" w:leader="dot" w:pos="9926"/>
            </w:tabs>
            <w:rPr>
              <w:rFonts w:hint="default" w:ascii="Times New Roman" w:hAnsi="Times New Roman" w:cs="Times New Roman"/>
              <w:b w:val="0"/>
              <w:bCs w:val="0"/>
              <w:sz w:val="28"/>
              <w:szCs w:val="28"/>
            </w:rPr>
          </w:pPr>
          <w:r>
            <w:rPr>
              <w:rFonts w:hint="default" w:ascii="Times New Roman" w:hAnsi="Times New Roman" w:cs="Times New Roman"/>
              <w:b w:val="0"/>
              <w:bCs w:val="0"/>
              <w:color w:val="auto"/>
              <w:sz w:val="28"/>
              <w:szCs w:val="28"/>
              <w:lang w:val="en-US"/>
            </w:rPr>
            <w:fldChar w:fldCharType="begin"/>
          </w:r>
          <w:r>
            <w:rPr>
              <w:rFonts w:hint="default" w:ascii="Times New Roman" w:hAnsi="Times New Roman" w:cs="Times New Roman"/>
              <w:b w:val="0"/>
              <w:bCs w:val="0"/>
              <w:sz w:val="28"/>
              <w:szCs w:val="28"/>
              <w:lang w:val="en-US"/>
            </w:rPr>
            <w:instrText xml:space="preserve"> HYPERLINK \l _Toc20494 </w:instrText>
          </w:r>
          <w:r>
            <w:rPr>
              <w:rFonts w:hint="default" w:ascii="Times New Roman" w:hAnsi="Times New Roman" w:cs="Times New Roman"/>
              <w:b w:val="0"/>
              <w:bCs w:val="0"/>
              <w:sz w:val="28"/>
              <w:szCs w:val="28"/>
              <w:lang w:val="en-US"/>
            </w:rPr>
            <w:fldChar w:fldCharType="separate"/>
          </w:r>
          <w:r>
            <w:rPr>
              <w:rFonts w:hint="default" w:ascii="Times New Roman" w:hAnsi="Times New Roman" w:cs="Times New Roman"/>
              <w:b w:val="0"/>
              <w:bCs w:val="0"/>
              <w:sz w:val="28"/>
              <w:szCs w:val="28"/>
              <w:rtl w:val="0"/>
            </w:rPr>
            <w:t>Висновки</w:t>
          </w:r>
          <w:r>
            <w:rPr>
              <w:rFonts w:hint="default" w:ascii="Times New Roman" w:hAnsi="Times New Roman" w:cs="Times New Roman"/>
              <w:b w:val="0"/>
              <w:bCs w:val="0"/>
              <w:sz w:val="28"/>
              <w:szCs w:val="28"/>
            </w:rPr>
            <w:tab/>
          </w:r>
          <w:r>
            <w:rPr>
              <w:rFonts w:hint="default" w:ascii="Times New Roman" w:hAnsi="Times New Roman" w:cs="Times New Roman"/>
              <w:b w:val="0"/>
              <w:bCs w:val="0"/>
              <w:sz w:val="28"/>
              <w:szCs w:val="28"/>
            </w:rPr>
            <w:fldChar w:fldCharType="begin"/>
          </w:r>
          <w:r>
            <w:rPr>
              <w:rFonts w:hint="default" w:ascii="Times New Roman" w:hAnsi="Times New Roman" w:cs="Times New Roman"/>
              <w:b w:val="0"/>
              <w:bCs w:val="0"/>
              <w:sz w:val="28"/>
              <w:szCs w:val="28"/>
            </w:rPr>
            <w:instrText xml:space="preserve"> PAGEREF _Toc20494 \h </w:instrText>
          </w:r>
          <w:r>
            <w:rPr>
              <w:rFonts w:hint="default" w:ascii="Times New Roman" w:hAnsi="Times New Roman" w:cs="Times New Roman"/>
              <w:b w:val="0"/>
              <w:bCs w:val="0"/>
              <w:sz w:val="28"/>
              <w:szCs w:val="28"/>
            </w:rPr>
            <w:fldChar w:fldCharType="separate"/>
          </w:r>
          <w:r>
            <w:rPr>
              <w:rFonts w:hint="default" w:ascii="Times New Roman" w:hAnsi="Times New Roman" w:cs="Times New Roman"/>
              <w:b w:val="0"/>
              <w:bCs w:val="0"/>
              <w:sz w:val="28"/>
              <w:szCs w:val="28"/>
            </w:rPr>
            <w:t>66</w:t>
          </w:r>
          <w:r>
            <w:rPr>
              <w:rFonts w:hint="default" w:ascii="Times New Roman" w:hAnsi="Times New Roman" w:cs="Times New Roman"/>
              <w:b w:val="0"/>
              <w:bCs w:val="0"/>
              <w:sz w:val="28"/>
              <w:szCs w:val="28"/>
            </w:rPr>
            <w:fldChar w:fldCharType="end"/>
          </w:r>
          <w:r>
            <w:rPr>
              <w:rFonts w:hint="default" w:ascii="Times New Roman" w:hAnsi="Times New Roman" w:cs="Times New Roman"/>
              <w:b w:val="0"/>
              <w:bCs w:val="0"/>
              <w:color w:val="auto"/>
              <w:sz w:val="28"/>
              <w:szCs w:val="28"/>
              <w:lang w:val="en-US"/>
            </w:rPr>
            <w:fldChar w:fldCharType="end"/>
          </w:r>
        </w:p>
        <w:p w14:paraId="1A0DE0F3">
          <w:pPr>
            <w:pStyle w:val="50"/>
            <w:tabs>
              <w:tab w:val="right" w:leader="dot" w:pos="9926"/>
            </w:tabs>
            <w:rPr>
              <w:rFonts w:hint="default" w:ascii="Times New Roman" w:hAnsi="Times New Roman" w:cs="Times New Roman"/>
              <w:b w:val="0"/>
              <w:bCs w:val="0"/>
              <w:sz w:val="28"/>
              <w:szCs w:val="28"/>
            </w:rPr>
          </w:pPr>
          <w:r>
            <w:rPr>
              <w:rFonts w:hint="default" w:ascii="Times New Roman" w:hAnsi="Times New Roman" w:cs="Times New Roman"/>
              <w:b w:val="0"/>
              <w:bCs w:val="0"/>
              <w:color w:val="auto"/>
              <w:sz w:val="28"/>
              <w:szCs w:val="28"/>
              <w:lang w:val="en-US"/>
            </w:rPr>
            <w:fldChar w:fldCharType="begin"/>
          </w:r>
          <w:r>
            <w:rPr>
              <w:rFonts w:hint="default" w:ascii="Times New Roman" w:hAnsi="Times New Roman" w:cs="Times New Roman"/>
              <w:b w:val="0"/>
              <w:bCs w:val="0"/>
              <w:sz w:val="28"/>
              <w:szCs w:val="28"/>
              <w:lang w:val="en-US"/>
            </w:rPr>
            <w:instrText xml:space="preserve"> HYPERLINK \l _Toc4071 </w:instrText>
          </w:r>
          <w:r>
            <w:rPr>
              <w:rFonts w:hint="default" w:ascii="Times New Roman" w:hAnsi="Times New Roman" w:cs="Times New Roman"/>
              <w:b w:val="0"/>
              <w:bCs w:val="0"/>
              <w:sz w:val="28"/>
              <w:szCs w:val="28"/>
              <w:lang w:val="en-US"/>
            </w:rPr>
            <w:fldChar w:fldCharType="separate"/>
          </w:r>
          <w:r>
            <w:rPr>
              <w:rFonts w:hint="default" w:ascii="Times New Roman" w:hAnsi="Times New Roman" w:cs="Times New Roman"/>
              <w:b w:val="0"/>
              <w:bCs w:val="0"/>
              <w:sz w:val="28"/>
              <w:szCs w:val="28"/>
              <w:rtl w:val="0"/>
            </w:rPr>
            <w:t>4.ТЕСТУВАННЯ РОЗРОБЛЕНОЇ СИСТЕМИ РОЗПІЗНАВАННЯ ЕМОЦІЙ</w:t>
          </w:r>
          <w:r>
            <w:rPr>
              <w:rFonts w:hint="default" w:ascii="Times New Roman" w:hAnsi="Times New Roman" w:cs="Times New Roman"/>
              <w:b w:val="0"/>
              <w:bCs w:val="0"/>
              <w:sz w:val="28"/>
              <w:szCs w:val="28"/>
            </w:rPr>
            <w:tab/>
          </w:r>
          <w:r>
            <w:rPr>
              <w:rFonts w:hint="default" w:ascii="Times New Roman" w:hAnsi="Times New Roman" w:cs="Times New Roman"/>
              <w:b w:val="0"/>
              <w:bCs w:val="0"/>
              <w:sz w:val="28"/>
              <w:szCs w:val="28"/>
            </w:rPr>
            <w:fldChar w:fldCharType="begin"/>
          </w:r>
          <w:r>
            <w:rPr>
              <w:rFonts w:hint="default" w:ascii="Times New Roman" w:hAnsi="Times New Roman" w:cs="Times New Roman"/>
              <w:b w:val="0"/>
              <w:bCs w:val="0"/>
              <w:sz w:val="28"/>
              <w:szCs w:val="28"/>
            </w:rPr>
            <w:instrText xml:space="preserve"> PAGEREF _Toc4071 \h </w:instrText>
          </w:r>
          <w:r>
            <w:rPr>
              <w:rFonts w:hint="default" w:ascii="Times New Roman" w:hAnsi="Times New Roman" w:cs="Times New Roman"/>
              <w:b w:val="0"/>
              <w:bCs w:val="0"/>
              <w:sz w:val="28"/>
              <w:szCs w:val="28"/>
            </w:rPr>
            <w:fldChar w:fldCharType="separate"/>
          </w:r>
          <w:r>
            <w:rPr>
              <w:rFonts w:hint="default" w:ascii="Times New Roman" w:hAnsi="Times New Roman" w:cs="Times New Roman"/>
              <w:b w:val="0"/>
              <w:bCs w:val="0"/>
              <w:sz w:val="28"/>
              <w:szCs w:val="28"/>
            </w:rPr>
            <w:t>67</w:t>
          </w:r>
          <w:r>
            <w:rPr>
              <w:rFonts w:hint="default" w:ascii="Times New Roman" w:hAnsi="Times New Roman" w:cs="Times New Roman"/>
              <w:b w:val="0"/>
              <w:bCs w:val="0"/>
              <w:sz w:val="28"/>
              <w:szCs w:val="28"/>
            </w:rPr>
            <w:fldChar w:fldCharType="end"/>
          </w:r>
          <w:r>
            <w:rPr>
              <w:rFonts w:hint="default" w:ascii="Times New Roman" w:hAnsi="Times New Roman" w:cs="Times New Roman"/>
              <w:b w:val="0"/>
              <w:bCs w:val="0"/>
              <w:color w:val="auto"/>
              <w:sz w:val="28"/>
              <w:szCs w:val="28"/>
              <w:lang w:val="en-US"/>
            </w:rPr>
            <w:fldChar w:fldCharType="end"/>
          </w:r>
        </w:p>
        <w:p w14:paraId="0115C31A">
          <w:pPr>
            <w:pStyle w:val="51"/>
            <w:tabs>
              <w:tab w:val="right" w:leader="dot" w:pos="9926"/>
            </w:tabs>
            <w:rPr>
              <w:rFonts w:hint="default" w:ascii="Times New Roman" w:hAnsi="Times New Roman" w:cs="Times New Roman"/>
              <w:b w:val="0"/>
              <w:bCs w:val="0"/>
              <w:sz w:val="28"/>
              <w:szCs w:val="28"/>
            </w:rPr>
          </w:pPr>
          <w:r>
            <w:rPr>
              <w:rFonts w:hint="default" w:ascii="Times New Roman" w:hAnsi="Times New Roman" w:cs="Times New Roman"/>
              <w:b w:val="0"/>
              <w:bCs w:val="0"/>
              <w:color w:val="auto"/>
              <w:sz w:val="28"/>
              <w:szCs w:val="28"/>
              <w:lang w:val="en-US"/>
            </w:rPr>
            <w:fldChar w:fldCharType="begin"/>
          </w:r>
          <w:r>
            <w:rPr>
              <w:rFonts w:hint="default" w:ascii="Times New Roman" w:hAnsi="Times New Roman" w:cs="Times New Roman"/>
              <w:b w:val="0"/>
              <w:bCs w:val="0"/>
              <w:sz w:val="28"/>
              <w:szCs w:val="28"/>
              <w:lang w:val="en-US"/>
            </w:rPr>
            <w:instrText xml:space="preserve"> HYPERLINK \l _Toc27374 </w:instrText>
          </w:r>
          <w:r>
            <w:rPr>
              <w:rFonts w:hint="default" w:ascii="Times New Roman" w:hAnsi="Times New Roman" w:cs="Times New Roman"/>
              <w:b w:val="0"/>
              <w:bCs w:val="0"/>
              <w:sz w:val="28"/>
              <w:szCs w:val="28"/>
              <w:lang w:val="en-US"/>
            </w:rPr>
            <w:fldChar w:fldCharType="separate"/>
          </w:r>
          <w:r>
            <w:rPr>
              <w:rFonts w:hint="default" w:ascii="Times New Roman" w:hAnsi="Times New Roman" w:cs="Times New Roman"/>
              <w:b w:val="0"/>
              <w:bCs w:val="0"/>
              <w:sz w:val="28"/>
              <w:szCs w:val="28"/>
              <w:rtl w:val="0"/>
            </w:rPr>
            <w:t>4.1 Програмне забезпечення</w:t>
          </w:r>
          <w:r>
            <w:rPr>
              <w:rFonts w:hint="default" w:ascii="Times New Roman" w:hAnsi="Times New Roman" w:cs="Times New Roman"/>
              <w:b w:val="0"/>
              <w:bCs w:val="0"/>
              <w:sz w:val="28"/>
              <w:szCs w:val="28"/>
            </w:rPr>
            <w:tab/>
          </w:r>
          <w:r>
            <w:rPr>
              <w:rFonts w:hint="default" w:ascii="Times New Roman" w:hAnsi="Times New Roman" w:cs="Times New Roman"/>
              <w:b w:val="0"/>
              <w:bCs w:val="0"/>
              <w:sz w:val="28"/>
              <w:szCs w:val="28"/>
            </w:rPr>
            <w:fldChar w:fldCharType="begin"/>
          </w:r>
          <w:r>
            <w:rPr>
              <w:rFonts w:hint="default" w:ascii="Times New Roman" w:hAnsi="Times New Roman" w:cs="Times New Roman"/>
              <w:b w:val="0"/>
              <w:bCs w:val="0"/>
              <w:sz w:val="28"/>
              <w:szCs w:val="28"/>
            </w:rPr>
            <w:instrText xml:space="preserve"> PAGEREF _Toc27374 \h </w:instrText>
          </w:r>
          <w:r>
            <w:rPr>
              <w:rFonts w:hint="default" w:ascii="Times New Roman" w:hAnsi="Times New Roman" w:cs="Times New Roman"/>
              <w:b w:val="0"/>
              <w:bCs w:val="0"/>
              <w:sz w:val="28"/>
              <w:szCs w:val="28"/>
            </w:rPr>
            <w:fldChar w:fldCharType="separate"/>
          </w:r>
          <w:r>
            <w:rPr>
              <w:rFonts w:hint="default" w:ascii="Times New Roman" w:hAnsi="Times New Roman" w:cs="Times New Roman"/>
              <w:b w:val="0"/>
              <w:bCs w:val="0"/>
              <w:sz w:val="28"/>
              <w:szCs w:val="28"/>
            </w:rPr>
            <w:t>67</w:t>
          </w:r>
          <w:r>
            <w:rPr>
              <w:rFonts w:hint="default" w:ascii="Times New Roman" w:hAnsi="Times New Roman" w:cs="Times New Roman"/>
              <w:b w:val="0"/>
              <w:bCs w:val="0"/>
              <w:sz w:val="28"/>
              <w:szCs w:val="28"/>
            </w:rPr>
            <w:fldChar w:fldCharType="end"/>
          </w:r>
          <w:r>
            <w:rPr>
              <w:rFonts w:hint="default" w:ascii="Times New Roman" w:hAnsi="Times New Roman" w:cs="Times New Roman"/>
              <w:b w:val="0"/>
              <w:bCs w:val="0"/>
              <w:color w:val="auto"/>
              <w:sz w:val="28"/>
              <w:szCs w:val="28"/>
              <w:lang w:val="en-US"/>
            </w:rPr>
            <w:fldChar w:fldCharType="end"/>
          </w:r>
        </w:p>
        <w:p w14:paraId="50AD597C">
          <w:pPr>
            <w:pStyle w:val="51"/>
            <w:tabs>
              <w:tab w:val="right" w:leader="dot" w:pos="9926"/>
            </w:tabs>
            <w:rPr>
              <w:rFonts w:hint="default" w:ascii="Times New Roman" w:hAnsi="Times New Roman" w:cs="Times New Roman"/>
              <w:b w:val="0"/>
              <w:bCs w:val="0"/>
              <w:sz w:val="28"/>
              <w:szCs w:val="28"/>
            </w:rPr>
          </w:pPr>
          <w:r>
            <w:rPr>
              <w:rFonts w:hint="default" w:ascii="Times New Roman" w:hAnsi="Times New Roman" w:cs="Times New Roman"/>
              <w:b w:val="0"/>
              <w:bCs w:val="0"/>
              <w:color w:val="auto"/>
              <w:sz w:val="28"/>
              <w:szCs w:val="28"/>
              <w:lang w:val="en-US"/>
            </w:rPr>
            <w:fldChar w:fldCharType="begin"/>
          </w:r>
          <w:r>
            <w:rPr>
              <w:rFonts w:hint="default" w:ascii="Times New Roman" w:hAnsi="Times New Roman" w:cs="Times New Roman"/>
              <w:b w:val="0"/>
              <w:bCs w:val="0"/>
              <w:sz w:val="28"/>
              <w:szCs w:val="28"/>
              <w:lang w:val="en-US"/>
            </w:rPr>
            <w:instrText xml:space="preserve"> HYPERLINK \l _Toc17684 </w:instrText>
          </w:r>
          <w:r>
            <w:rPr>
              <w:rFonts w:hint="default" w:ascii="Times New Roman" w:hAnsi="Times New Roman" w:cs="Times New Roman"/>
              <w:b w:val="0"/>
              <w:bCs w:val="0"/>
              <w:sz w:val="28"/>
              <w:szCs w:val="28"/>
              <w:lang w:val="en-US"/>
            </w:rPr>
            <w:fldChar w:fldCharType="separate"/>
          </w:r>
          <w:r>
            <w:rPr>
              <w:rFonts w:hint="default" w:ascii="Times New Roman" w:hAnsi="Times New Roman" w:cs="Times New Roman"/>
              <w:b w:val="0"/>
              <w:bCs w:val="0"/>
              <w:sz w:val="28"/>
              <w:szCs w:val="28"/>
              <w:rtl w:val="0"/>
            </w:rPr>
            <w:t>4.2 Апаратне забезпечення</w:t>
          </w:r>
          <w:r>
            <w:rPr>
              <w:rFonts w:hint="default" w:ascii="Times New Roman" w:hAnsi="Times New Roman" w:cs="Times New Roman"/>
              <w:b w:val="0"/>
              <w:bCs w:val="0"/>
              <w:sz w:val="28"/>
              <w:szCs w:val="28"/>
            </w:rPr>
            <w:tab/>
          </w:r>
          <w:r>
            <w:rPr>
              <w:rFonts w:hint="default" w:ascii="Times New Roman" w:hAnsi="Times New Roman" w:cs="Times New Roman"/>
              <w:b w:val="0"/>
              <w:bCs w:val="0"/>
              <w:sz w:val="28"/>
              <w:szCs w:val="28"/>
            </w:rPr>
            <w:fldChar w:fldCharType="begin"/>
          </w:r>
          <w:r>
            <w:rPr>
              <w:rFonts w:hint="default" w:ascii="Times New Roman" w:hAnsi="Times New Roman" w:cs="Times New Roman"/>
              <w:b w:val="0"/>
              <w:bCs w:val="0"/>
              <w:sz w:val="28"/>
              <w:szCs w:val="28"/>
            </w:rPr>
            <w:instrText xml:space="preserve"> PAGEREF _Toc17684 \h </w:instrText>
          </w:r>
          <w:r>
            <w:rPr>
              <w:rFonts w:hint="default" w:ascii="Times New Roman" w:hAnsi="Times New Roman" w:cs="Times New Roman"/>
              <w:b w:val="0"/>
              <w:bCs w:val="0"/>
              <w:sz w:val="28"/>
              <w:szCs w:val="28"/>
            </w:rPr>
            <w:fldChar w:fldCharType="separate"/>
          </w:r>
          <w:r>
            <w:rPr>
              <w:rFonts w:hint="default" w:ascii="Times New Roman" w:hAnsi="Times New Roman" w:cs="Times New Roman"/>
              <w:b w:val="0"/>
              <w:bCs w:val="0"/>
              <w:sz w:val="28"/>
              <w:szCs w:val="28"/>
            </w:rPr>
            <w:t>67</w:t>
          </w:r>
          <w:r>
            <w:rPr>
              <w:rFonts w:hint="default" w:ascii="Times New Roman" w:hAnsi="Times New Roman" w:cs="Times New Roman"/>
              <w:b w:val="0"/>
              <w:bCs w:val="0"/>
              <w:sz w:val="28"/>
              <w:szCs w:val="28"/>
            </w:rPr>
            <w:fldChar w:fldCharType="end"/>
          </w:r>
          <w:r>
            <w:rPr>
              <w:rFonts w:hint="default" w:ascii="Times New Roman" w:hAnsi="Times New Roman" w:cs="Times New Roman"/>
              <w:b w:val="0"/>
              <w:bCs w:val="0"/>
              <w:color w:val="auto"/>
              <w:sz w:val="28"/>
              <w:szCs w:val="28"/>
              <w:lang w:val="en-US"/>
            </w:rPr>
            <w:fldChar w:fldCharType="end"/>
          </w:r>
        </w:p>
        <w:p w14:paraId="63E6BF0E">
          <w:pPr>
            <w:pStyle w:val="51"/>
            <w:tabs>
              <w:tab w:val="right" w:leader="dot" w:pos="9926"/>
            </w:tabs>
            <w:rPr>
              <w:rFonts w:hint="default" w:ascii="Times New Roman" w:hAnsi="Times New Roman" w:cs="Times New Roman"/>
              <w:b w:val="0"/>
              <w:bCs w:val="0"/>
              <w:sz w:val="28"/>
              <w:szCs w:val="28"/>
            </w:rPr>
          </w:pPr>
          <w:r>
            <w:rPr>
              <w:rFonts w:hint="default" w:ascii="Times New Roman" w:hAnsi="Times New Roman" w:cs="Times New Roman"/>
              <w:b w:val="0"/>
              <w:bCs w:val="0"/>
              <w:color w:val="auto"/>
              <w:sz w:val="28"/>
              <w:szCs w:val="28"/>
              <w:lang w:val="en-US"/>
            </w:rPr>
            <w:fldChar w:fldCharType="begin"/>
          </w:r>
          <w:r>
            <w:rPr>
              <w:rFonts w:hint="default" w:ascii="Times New Roman" w:hAnsi="Times New Roman" w:cs="Times New Roman"/>
              <w:b w:val="0"/>
              <w:bCs w:val="0"/>
              <w:sz w:val="28"/>
              <w:szCs w:val="28"/>
              <w:lang w:val="en-US"/>
            </w:rPr>
            <w:instrText xml:space="preserve"> HYPERLINK \l _Toc1059 </w:instrText>
          </w:r>
          <w:r>
            <w:rPr>
              <w:rFonts w:hint="default" w:ascii="Times New Roman" w:hAnsi="Times New Roman" w:cs="Times New Roman"/>
              <w:b w:val="0"/>
              <w:bCs w:val="0"/>
              <w:sz w:val="28"/>
              <w:szCs w:val="28"/>
              <w:lang w:val="en-US"/>
            </w:rPr>
            <w:fldChar w:fldCharType="separate"/>
          </w:r>
          <w:r>
            <w:rPr>
              <w:rFonts w:hint="default" w:ascii="Times New Roman" w:hAnsi="Times New Roman" w:cs="Times New Roman"/>
              <w:b w:val="0"/>
              <w:bCs w:val="0"/>
              <w:sz w:val="28"/>
              <w:szCs w:val="28"/>
              <w:rtl w:val="0"/>
            </w:rPr>
            <w:t>4.3 Методологія тестування</w:t>
          </w:r>
          <w:r>
            <w:rPr>
              <w:rFonts w:hint="default" w:ascii="Times New Roman" w:hAnsi="Times New Roman" w:cs="Times New Roman"/>
              <w:b w:val="0"/>
              <w:bCs w:val="0"/>
              <w:sz w:val="28"/>
              <w:szCs w:val="28"/>
            </w:rPr>
            <w:tab/>
          </w:r>
          <w:r>
            <w:rPr>
              <w:rFonts w:hint="default" w:ascii="Times New Roman" w:hAnsi="Times New Roman" w:cs="Times New Roman"/>
              <w:b w:val="0"/>
              <w:bCs w:val="0"/>
              <w:sz w:val="28"/>
              <w:szCs w:val="28"/>
            </w:rPr>
            <w:fldChar w:fldCharType="begin"/>
          </w:r>
          <w:r>
            <w:rPr>
              <w:rFonts w:hint="default" w:ascii="Times New Roman" w:hAnsi="Times New Roman" w:cs="Times New Roman"/>
              <w:b w:val="0"/>
              <w:bCs w:val="0"/>
              <w:sz w:val="28"/>
              <w:szCs w:val="28"/>
            </w:rPr>
            <w:instrText xml:space="preserve"> PAGEREF _Toc1059 \h </w:instrText>
          </w:r>
          <w:r>
            <w:rPr>
              <w:rFonts w:hint="default" w:ascii="Times New Roman" w:hAnsi="Times New Roman" w:cs="Times New Roman"/>
              <w:b w:val="0"/>
              <w:bCs w:val="0"/>
              <w:sz w:val="28"/>
              <w:szCs w:val="28"/>
            </w:rPr>
            <w:fldChar w:fldCharType="separate"/>
          </w:r>
          <w:r>
            <w:rPr>
              <w:rFonts w:hint="default" w:ascii="Times New Roman" w:hAnsi="Times New Roman" w:cs="Times New Roman"/>
              <w:b w:val="0"/>
              <w:bCs w:val="0"/>
              <w:sz w:val="28"/>
              <w:szCs w:val="28"/>
            </w:rPr>
            <w:t>68</w:t>
          </w:r>
          <w:r>
            <w:rPr>
              <w:rFonts w:hint="default" w:ascii="Times New Roman" w:hAnsi="Times New Roman" w:cs="Times New Roman"/>
              <w:b w:val="0"/>
              <w:bCs w:val="0"/>
              <w:sz w:val="28"/>
              <w:szCs w:val="28"/>
            </w:rPr>
            <w:fldChar w:fldCharType="end"/>
          </w:r>
          <w:r>
            <w:rPr>
              <w:rFonts w:hint="default" w:ascii="Times New Roman" w:hAnsi="Times New Roman" w:cs="Times New Roman"/>
              <w:b w:val="0"/>
              <w:bCs w:val="0"/>
              <w:color w:val="auto"/>
              <w:sz w:val="28"/>
              <w:szCs w:val="28"/>
              <w:lang w:val="en-US"/>
            </w:rPr>
            <w:fldChar w:fldCharType="end"/>
          </w:r>
        </w:p>
        <w:p w14:paraId="1995A86A">
          <w:pPr>
            <w:pStyle w:val="51"/>
            <w:tabs>
              <w:tab w:val="right" w:leader="dot" w:pos="9926"/>
            </w:tabs>
            <w:rPr>
              <w:rFonts w:hint="default" w:ascii="Times New Roman" w:hAnsi="Times New Roman" w:cs="Times New Roman"/>
              <w:b w:val="0"/>
              <w:bCs w:val="0"/>
              <w:sz w:val="28"/>
              <w:szCs w:val="28"/>
            </w:rPr>
          </w:pPr>
          <w:r>
            <w:rPr>
              <w:rFonts w:hint="default" w:ascii="Times New Roman" w:hAnsi="Times New Roman" w:cs="Times New Roman"/>
              <w:b w:val="0"/>
              <w:bCs w:val="0"/>
              <w:color w:val="auto"/>
              <w:sz w:val="28"/>
              <w:szCs w:val="28"/>
              <w:lang w:val="en-US"/>
            </w:rPr>
            <w:fldChar w:fldCharType="begin"/>
          </w:r>
          <w:r>
            <w:rPr>
              <w:rFonts w:hint="default" w:ascii="Times New Roman" w:hAnsi="Times New Roman" w:cs="Times New Roman"/>
              <w:b w:val="0"/>
              <w:bCs w:val="0"/>
              <w:sz w:val="28"/>
              <w:szCs w:val="28"/>
              <w:lang w:val="en-US"/>
            </w:rPr>
            <w:instrText xml:space="preserve"> HYPERLINK \l _Toc28897 </w:instrText>
          </w:r>
          <w:r>
            <w:rPr>
              <w:rFonts w:hint="default" w:ascii="Times New Roman" w:hAnsi="Times New Roman" w:cs="Times New Roman"/>
              <w:b w:val="0"/>
              <w:bCs w:val="0"/>
              <w:sz w:val="28"/>
              <w:szCs w:val="28"/>
              <w:lang w:val="en-US"/>
            </w:rPr>
            <w:fldChar w:fldCharType="separate"/>
          </w:r>
          <w:r>
            <w:rPr>
              <w:rFonts w:hint="default" w:ascii="Times New Roman" w:hAnsi="Times New Roman" w:cs="Times New Roman"/>
              <w:b w:val="0"/>
              <w:bCs w:val="0"/>
              <w:sz w:val="28"/>
              <w:szCs w:val="28"/>
              <w:rtl w:val="0"/>
            </w:rPr>
            <w:t>4.4 Методи об’єктивної оцінки якості</w:t>
          </w:r>
          <w:r>
            <w:rPr>
              <w:rFonts w:hint="default" w:ascii="Times New Roman" w:hAnsi="Times New Roman" w:cs="Times New Roman"/>
              <w:b w:val="0"/>
              <w:bCs w:val="0"/>
              <w:sz w:val="28"/>
              <w:szCs w:val="28"/>
            </w:rPr>
            <w:tab/>
          </w:r>
          <w:r>
            <w:rPr>
              <w:rFonts w:hint="default" w:ascii="Times New Roman" w:hAnsi="Times New Roman" w:cs="Times New Roman"/>
              <w:b w:val="0"/>
              <w:bCs w:val="0"/>
              <w:sz w:val="28"/>
              <w:szCs w:val="28"/>
            </w:rPr>
            <w:fldChar w:fldCharType="begin"/>
          </w:r>
          <w:r>
            <w:rPr>
              <w:rFonts w:hint="default" w:ascii="Times New Roman" w:hAnsi="Times New Roman" w:cs="Times New Roman"/>
              <w:b w:val="0"/>
              <w:bCs w:val="0"/>
              <w:sz w:val="28"/>
              <w:szCs w:val="28"/>
            </w:rPr>
            <w:instrText xml:space="preserve"> PAGEREF _Toc28897 \h </w:instrText>
          </w:r>
          <w:r>
            <w:rPr>
              <w:rFonts w:hint="default" w:ascii="Times New Roman" w:hAnsi="Times New Roman" w:cs="Times New Roman"/>
              <w:b w:val="0"/>
              <w:bCs w:val="0"/>
              <w:sz w:val="28"/>
              <w:szCs w:val="28"/>
            </w:rPr>
            <w:fldChar w:fldCharType="separate"/>
          </w:r>
          <w:r>
            <w:rPr>
              <w:rFonts w:hint="default" w:ascii="Times New Roman" w:hAnsi="Times New Roman" w:cs="Times New Roman"/>
              <w:b w:val="0"/>
              <w:bCs w:val="0"/>
              <w:sz w:val="28"/>
              <w:szCs w:val="28"/>
            </w:rPr>
            <w:t>68</w:t>
          </w:r>
          <w:r>
            <w:rPr>
              <w:rFonts w:hint="default" w:ascii="Times New Roman" w:hAnsi="Times New Roman" w:cs="Times New Roman"/>
              <w:b w:val="0"/>
              <w:bCs w:val="0"/>
              <w:sz w:val="28"/>
              <w:szCs w:val="28"/>
            </w:rPr>
            <w:fldChar w:fldCharType="end"/>
          </w:r>
          <w:r>
            <w:rPr>
              <w:rFonts w:hint="default" w:ascii="Times New Roman" w:hAnsi="Times New Roman" w:cs="Times New Roman"/>
              <w:b w:val="0"/>
              <w:bCs w:val="0"/>
              <w:color w:val="auto"/>
              <w:sz w:val="28"/>
              <w:szCs w:val="28"/>
              <w:lang w:val="en-US"/>
            </w:rPr>
            <w:fldChar w:fldCharType="end"/>
          </w:r>
        </w:p>
        <w:p w14:paraId="706C8574">
          <w:pPr>
            <w:pStyle w:val="51"/>
            <w:tabs>
              <w:tab w:val="right" w:leader="dot" w:pos="9926"/>
            </w:tabs>
            <w:rPr>
              <w:rFonts w:hint="default" w:ascii="Times New Roman" w:hAnsi="Times New Roman" w:cs="Times New Roman"/>
              <w:b w:val="0"/>
              <w:bCs w:val="0"/>
              <w:sz w:val="28"/>
              <w:szCs w:val="28"/>
            </w:rPr>
          </w:pPr>
          <w:r>
            <w:rPr>
              <w:rFonts w:hint="default" w:ascii="Times New Roman" w:hAnsi="Times New Roman" w:cs="Times New Roman"/>
              <w:b w:val="0"/>
              <w:bCs w:val="0"/>
              <w:color w:val="auto"/>
              <w:sz w:val="28"/>
              <w:szCs w:val="28"/>
              <w:lang w:val="en-US"/>
            </w:rPr>
            <w:fldChar w:fldCharType="begin"/>
          </w:r>
          <w:r>
            <w:rPr>
              <w:rFonts w:hint="default" w:ascii="Times New Roman" w:hAnsi="Times New Roman" w:cs="Times New Roman"/>
              <w:b w:val="0"/>
              <w:bCs w:val="0"/>
              <w:sz w:val="28"/>
              <w:szCs w:val="28"/>
              <w:lang w:val="en-US"/>
            </w:rPr>
            <w:instrText xml:space="preserve"> HYPERLINK \l _Toc13719 </w:instrText>
          </w:r>
          <w:r>
            <w:rPr>
              <w:rFonts w:hint="default" w:ascii="Times New Roman" w:hAnsi="Times New Roman" w:cs="Times New Roman"/>
              <w:b w:val="0"/>
              <w:bCs w:val="0"/>
              <w:sz w:val="28"/>
              <w:szCs w:val="28"/>
              <w:lang w:val="en-US"/>
            </w:rPr>
            <w:fldChar w:fldCharType="separate"/>
          </w:r>
          <w:r>
            <w:rPr>
              <w:rFonts w:hint="default" w:ascii="Times New Roman" w:hAnsi="Times New Roman" w:cs="Times New Roman"/>
              <w:b w:val="0"/>
              <w:bCs w:val="0"/>
              <w:sz w:val="28"/>
              <w:szCs w:val="28"/>
              <w:rtl w:val="0"/>
            </w:rPr>
            <w:t>4.5 Результати тестування (метрики класифікації)</w:t>
          </w:r>
          <w:r>
            <w:rPr>
              <w:rFonts w:hint="default" w:ascii="Times New Roman" w:hAnsi="Times New Roman" w:cs="Times New Roman"/>
              <w:b w:val="0"/>
              <w:bCs w:val="0"/>
              <w:sz w:val="28"/>
              <w:szCs w:val="28"/>
            </w:rPr>
            <w:tab/>
          </w:r>
          <w:r>
            <w:rPr>
              <w:rFonts w:hint="default" w:ascii="Times New Roman" w:hAnsi="Times New Roman" w:cs="Times New Roman"/>
              <w:b w:val="0"/>
              <w:bCs w:val="0"/>
              <w:sz w:val="28"/>
              <w:szCs w:val="28"/>
            </w:rPr>
            <w:fldChar w:fldCharType="begin"/>
          </w:r>
          <w:r>
            <w:rPr>
              <w:rFonts w:hint="default" w:ascii="Times New Roman" w:hAnsi="Times New Roman" w:cs="Times New Roman"/>
              <w:b w:val="0"/>
              <w:bCs w:val="0"/>
              <w:sz w:val="28"/>
              <w:szCs w:val="28"/>
            </w:rPr>
            <w:instrText xml:space="preserve"> PAGEREF _Toc13719 \h </w:instrText>
          </w:r>
          <w:r>
            <w:rPr>
              <w:rFonts w:hint="default" w:ascii="Times New Roman" w:hAnsi="Times New Roman" w:cs="Times New Roman"/>
              <w:b w:val="0"/>
              <w:bCs w:val="0"/>
              <w:sz w:val="28"/>
              <w:szCs w:val="28"/>
            </w:rPr>
            <w:fldChar w:fldCharType="separate"/>
          </w:r>
          <w:r>
            <w:rPr>
              <w:rFonts w:hint="default" w:ascii="Times New Roman" w:hAnsi="Times New Roman" w:cs="Times New Roman"/>
              <w:b w:val="0"/>
              <w:bCs w:val="0"/>
              <w:sz w:val="28"/>
              <w:szCs w:val="28"/>
            </w:rPr>
            <w:t>70</w:t>
          </w:r>
          <w:r>
            <w:rPr>
              <w:rFonts w:hint="default" w:ascii="Times New Roman" w:hAnsi="Times New Roman" w:cs="Times New Roman"/>
              <w:b w:val="0"/>
              <w:bCs w:val="0"/>
              <w:sz w:val="28"/>
              <w:szCs w:val="28"/>
            </w:rPr>
            <w:fldChar w:fldCharType="end"/>
          </w:r>
          <w:r>
            <w:rPr>
              <w:rFonts w:hint="default" w:ascii="Times New Roman" w:hAnsi="Times New Roman" w:cs="Times New Roman"/>
              <w:b w:val="0"/>
              <w:bCs w:val="0"/>
              <w:color w:val="auto"/>
              <w:sz w:val="28"/>
              <w:szCs w:val="28"/>
              <w:lang w:val="en-US"/>
            </w:rPr>
            <w:fldChar w:fldCharType="end"/>
          </w:r>
        </w:p>
        <w:p w14:paraId="3CC837E5">
          <w:pPr>
            <w:pStyle w:val="51"/>
            <w:tabs>
              <w:tab w:val="right" w:leader="dot" w:pos="9926"/>
            </w:tabs>
            <w:rPr>
              <w:rFonts w:hint="default" w:ascii="Times New Roman" w:hAnsi="Times New Roman" w:cs="Times New Roman"/>
              <w:b w:val="0"/>
              <w:bCs w:val="0"/>
              <w:sz w:val="28"/>
              <w:szCs w:val="28"/>
            </w:rPr>
          </w:pPr>
          <w:r>
            <w:rPr>
              <w:rFonts w:hint="default" w:ascii="Times New Roman" w:hAnsi="Times New Roman" w:cs="Times New Roman"/>
              <w:b w:val="0"/>
              <w:bCs w:val="0"/>
              <w:color w:val="auto"/>
              <w:sz w:val="28"/>
              <w:szCs w:val="28"/>
              <w:lang w:val="en-US"/>
            </w:rPr>
            <w:fldChar w:fldCharType="begin"/>
          </w:r>
          <w:r>
            <w:rPr>
              <w:rFonts w:hint="default" w:ascii="Times New Roman" w:hAnsi="Times New Roman" w:cs="Times New Roman"/>
              <w:b w:val="0"/>
              <w:bCs w:val="0"/>
              <w:sz w:val="28"/>
              <w:szCs w:val="28"/>
              <w:lang w:val="en-US"/>
            </w:rPr>
            <w:instrText xml:space="preserve"> HYPERLINK \l _Toc27794 </w:instrText>
          </w:r>
          <w:r>
            <w:rPr>
              <w:rFonts w:hint="default" w:ascii="Times New Roman" w:hAnsi="Times New Roman" w:cs="Times New Roman"/>
              <w:b w:val="0"/>
              <w:bCs w:val="0"/>
              <w:sz w:val="28"/>
              <w:szCs w:val="28"/>
              <w:lang w:val="en-US"/>
            </w:rPr>
            <w:fldChar w:fldCharType="separate"/>
          </w:r>
          <w:r>
            <w:rPr>
              <w:rFonts w:hint="default" w:ascii="Times New Roman" w:hAnsi="Times New Roman" w:cs="Times New Roman"/>
              <w:b w:val="0"/>
              <w:bCs w:val="0"/>
              <w:sz w:val="28"/>
              <w:szCs w:val="28"/>
              <w:rtl w:val="0"/>
            </w:rPr>
            <w:t>4.6 Результати тестування (зображення із шумом)</w:t>
          </w:r>
          <w:r>
            <w:rPr>
              <w:rFonts w:hint="default" w:ascii="Times New Roman" w:hAnsi="Times New Roman" w:cs="Times New Roman"/>
              <w:b w:val="0"/>
              <w:bCs w:val="0"/>
              <w:sz w:val="28"/>
              <w:szCs w:val="28"/>
            </w:rPr>
            <w:tab/>
          </w:r>
          <w:r>
            <w:rPr>
              <w:rFonts w:hint="default" w:ascii="Times New Roman" w:hAnsi="Times New Roman" w:cs="Times New Roman"/>
              <w:b w:val="0"/>
              <w:bCs w:val="0"/>
              <w:sz w:val="28"/>
              <w:szCs w:val="28"/>
            </w:rPr>
            <w:fldChar w:fldCharType="begin"/>
          </w:r>
          <w:r>
            <w:rPr>
              <w:rFonts w:hint="default" w:ascii="Times New Roman" w:hAnsi="Times New Roman" w:cs="Times New Roman"/>
              <w:b w:val="0"/>
              <w:bCs w:val="0"/>
              <w:sz w:val="28"/>
              <w:szCs w:val="28"/>
            </w:rPr>
            <w:instrText xml:space="preserve"> PAGEREF _Toc27794 \h </w:instrText>
          </w:r>
          <w:r>
            <w:rPr>
              <w:rFonts w:hint="default" w:ascii="Times New Roman" w:hAnsi="Times New Roman" w:cs="Times New Roman"/>
              <w:b w:val="0"/>
              <w:bCs w:val="0"/>
              <w:sz w:val="28"/>
              <w:szCs w:val="28"/>
            </w:rPr>
            <w:fldChar w:fldCharType="separate"/>
          </w:r>
          <w:r>
            <w:rPr>
              <w:rFonts w:hint="default" w:ascii="Times New Roman" w:hAnsi="Times New Roman" w:cs="Times New Roman"/>
              <w:b w:val="0"/>
              <w:bCs w:val="0"/>
              <w:sz w:val="28"/>
              <w:szCs w:val="28"/>
            </w:rPr>
            <w:t>76</w:t>
          </w:r>
          <w:r>
            <w:rPr>
              <w:rFonts w:hint="default" w:ascii="Times New Roman" w:hAnsi="Times New Roman" w:cs="Times New Roman"/>
              <w:b w:val="0"/>
              <w:bCs w:val="0"/>
              <w:sz w:val="28"/>
              <w:szCs w:val="28"/>
            </w:rPr>
            <w:fldChar w:fldCharType="end"/>
          </w:r>
          <w:r>
            <w:rPr>
              <w:rFonts w:hint="default" w:ascii="Times New Roman" w:hAnsi="Times New Roman" w:cs="Times New Roman"/>
              <w:b w:val="0"/>
              <w:bCs w:val="0"/>
              <w:color w:val="auto"/>
              <w:sz w:val="28"/>
              <w:szCs w:val="28"/>
              <w:lang w:val="en-US"/>
            </w:rPr>
            <w:fldChar w:fldCharType="end"/>
          </w:r>
        </w:p>
        <w:p w14:paraId="74446A59">
          <w:pPr>
            <w:pStyle w:val="51"/>
            <w:tabs>
              <w:tab w:val="right" w:leader="dot" w:pos="9926"/>
            </w:tabs>
            <w:rPr>
              <w:rFonts w:hint="default" w:ascii="Times New Roman" w:hAnsi="Times New Roman" w:cs="Times New Roman"/>
              <w:b w:val="0"/>
              <w:bCs w:val="0"/>
              <w:sz w:val="28"/>
              <w:szCs w:val="28"/>
            </w:rPr>
          </w:pPr>
          <w:r>
            <w:rPr>
              <w:rFonts w:hint="default" w:ascii="Times New Roman" w:hAnsi="Times New Roman" w:cs="Times New Roman"/>
              <w:b w:val="0"/>
              <w:bCs w:val="0"/>
              <w:color w:val="auto"/>
              <w:sz w:val="28"/>
              <w:szCs w:val="28"/>
              <w:lang w:val="en-US"/>
            </w:rPr>
            <w:fldChar w:fldCharType="begin"/>
          </w:r>
          <w:r>
            <w:rPr>
              <w:rFonts w:hint="default" w:ascii="Times New Roman" w:hAnsi="Times New Roman" w:cs="Times New Roman"/>
              <w:b w:val="0"/>
              <w:bCs w:val="0"/>
              <w:sz w:val="28"/>
              <w:szCs w:val="28"/>
              <w:lang w:val="en-US"/>
            </w:rPr>
            <w:instrText xml:space="preserve"> HYPERLINK \l _Toc1656 </w:instrText>
          </w:r>
          <w:r>
            <w:rPr>
              <w:rFonts w:hint="default" w:ascii="Times New Roman" w:hAnsi="Times New Roman" w:cs="Times New Roman"/>
              <w:b w:val="0"/>
              <w:bCs w:val="0"/>
              <w:sz w:val="28"/>
              <w:szCs w:val="28"/>
              <w:lang w:val="en-US"/>
            </w:rPr>
            <w:fldChar w:fldCharType="separate"/>
          </w:r>
          <w:r>
            <w:rPr>
              <w:rFonts w:hint="default" w:ascii="Times New Roman" w:hAnsi="Times New Roman" w:cs="Times New Roman"/>
              <w:b w:val="0"/>
              <w:bCs w:val="0"/>
              <w:sz w:val="28"/>
              <w:szCs w:val="28"/>
              <w:rtl w:val="0"/>
            </w:rPr>
            <w:t>4.7 Результати тестування (швидкодія та параметри)</w:t>
          </w:r>
          <w:r>
            <w:rPr>
              <w:rFonts w:hint="default" w:ascii="Times New Roman" w:hAnsi="Times New Roman" w:cs="Times New Roman"/>
              <w:b w:val="0"/>
              <w:bCs w:val="0"/>
              <w:sz w:val="28"/>
              <w:szCs w:val="28"/>
            </w:rPr>
            <w:tab/>
          </w:r>
          <w:r>
            <w:rPr>
              <w:rFonts w:hint="default" w:ascii="Times New Roman" w:hAnsi="Times New Roman" w:cs="Times New Roman"/>
              <w:b w:val="0"/>
              <w:bCs w:val="0"/>
              <w:sz w:val="28"/>
              <w:szCs w:val="28"/>
            </w:rPr>
            <w:fldChar w:fldCharType="begin"/>
          </w:r>
          <w:r>
            <w:rPr>
              <w:rFonts w:hint="default" w:ascii="Times New Roman" w:hAnsi="Times New Roman" w:cs="Times New Roman"/>
              <w:b w:val="0"/>
              <w:bCs w:val="0"/>
              <w:sz w:val="28"/>
              <w:szCs w:val="28"/>
            </w:rPr>
            <w:instrText xml:space="preserve"> PAGEREF _Toc1656 \h </w:instrText>
          </w:r>
          <w:r>
            <w:rPr>
              <w:rFonts w:hint="default" w:ascii="Times New Roman" w:hAnsi="Times New Roman" w:cs="Times New Roman"/>
              <w:b w:val="0"/>
              <w:bCs w:val="0"/>
              <w:sz w:val="28"/>
              <w:szCs w:val="28"/>
            </w:rPr>
            <w:fldChar w:fldCharType="separate"/>
          </w:r>
          <w:r>
            <w:rPr>
              <w:rFonts w:hint="default" w:ascii="Times New Roman" w:hAnsi="Times New Roman" w:cs="Times New Roman"/>
              <w:b w:val="0"/>
              <w:bCs w:val="0"/>
              <w:sz w:val="28"/>
              <w:szCs w:val="28"/>
            </w:rPr>
            <w:t>87</w:t>
          </w:r>
          <w:r>
            <w:rPr>
              <w:rFonts w:hint="default" w:ascii="Times New Roman" w:hAnsi="Times New Roman" w:cs="Times New Roman"/>
              <w:b w:val="0"/>
              <w:bCs w:val="0"/>
              <w:sz w:val="28"/>
              <w:szCs w:val="28"/>
            </w:rPr>
            <w:fldChar w:fldCharType="end"/>
          </w:r>
          <w:r>
            <w:rPr>
              <w:rFonts w:hint="default" w:ascii="Times New Roman" w:hAnsi="Times New Roman" w:cs="Times New Roman"/>
              <w:b w:val="0"/>
              <w:bCs w:val="0"/>
              <w:color w:val="auto"/>
              <w:sz w:val="28"/>
              <w:szCs w:val="28"/>
              <w:lang w:val="en-US"/>
            </w:rPr>
            <w:fldChar w:fldCharType="end"/>
          </w:r>
        </w:p>
        <w:p w14:paraId="12A2FC09">
          <w:pPr>
            <w:pStyle w:val="51"/>
            <w:tabs>
              <w:tab w:val="right" w:leader="dot" w:pos="9926"/>
            </w:tabs>
            <w:rPr>
              <w:rFonts w:hint="default" w:ascii="Times New Roman" w:hAnsi="Times New Roman" w:cs="Times New Roman"/>
              <w:b w:val="0"/>
              <w:bCs w:val="0"/>
              <w:sz w:val="28"/>
              <w:szCs w:val="28"/>
            </w:rPr>
          </w:pPr>
          <w:r>
            <w:rPr>
              <w:rFonts w:hint="default" w:ascii="Times New Roman" w:hAnsi="Times New Roman" w:cs="Times New Roman"/>
              <w:b w:val="0"/>
              <w:bCs w:val="0"/>
              <w:color w:val="auto"/>
              <w:sz w:val="28"/>
              <w:szCs w:val="28"/>
              <w:lang w:val="en-US"/>
            </w:rPr>
            <w:fldChar w:fldCharType="begin"/>
          </w:r>
          <w:r>
            <w:rPr>
              <w:rFonts w:hint="default" w:ascii="Times New Roman" w:hAnsi="Times New Roman" w:cs="Times New Roman"/>
              <w:b w:val="0"/>
              <w:bCs w:val="0"/>
              <w:sz w:val="28"/>
              <w:szCs w:val="28"/>
              <w:lang w:val="en-US"/>
            </w:rPr>
            <w:instrText xml:space="preserve"> HYPERLINK \l _Toc20916 </w:instrText>
          </w:r>
          <w:r>
            <w:rPr>
              <w:rFonts w:hint="default" w:ascii="Times New Roman" w:hAnsi="Times New Roman" w:cs="Times New Roman"/>
              <w:b w:val="0"/>
              <w:bCs w:val="0"/>
              <w:sz w:val="28"/>
              <w:szCs w:val="28"/>
              <w:lang w:val="en-US"/>
            </w:rPr>
            <w:fldChar w:fldCharType="separate"/>
          </w:r>
          <w:r>
            <w:rPr>
              <w:rFonts w:hint="default" w:ascii="Times New Roman" w:hAnsi="Times New Roman" w:cs="Times New Roman"/>
              <w:b w:val="0"/>
              <w:bCs w:val="0"/>
              <w:sz w:val="28"/>
              <w:szCs w:val="28"/>
              <w:rtl w:val="0"/>
            </w:rPr>
            <w:t>4.9 Тестування веб-застосунку</w:t>
          </w:r>
          <w:r>
            <w:rPr>
              <w:rFonts w:hint="default" w:ascii="Times New Roman" w:hAnsi="Times New Roman" w:cs="Times New Roman"/>
              <w:b w:val="0"/>
              <w:bCs w:val="0"/>
              <w:sz w:val="28"/>
              <w:szCs w:val="28"/>
            </w:rPr>
            <w:tab/>
          </w:r>
          <w:r>
            <w:rPr>
              <w:rFonts w:hint="default" w:ascii="Times New Roman" w:hAnsi="Times New Roman" w:cs="Times New Roman"/>
              <w:b w:val="0"/>
              <w:bCs w:val="0"/>
              <w:sz w:val="28"/>
              <w:szCs w:val="28"/>
            </w:rPr>
            <w:fldChar w:fldCharType="begin"/>
          </w:r>
          <w:r>
            <w:rPr>
              <w:rFonts w:hint="default" w:ascii="Times New Roman" w:hAnsi="Times New Roman" w:cs="Times New Roman"/>
              <w:b w:val="0"/>
              <w:bCs w:val="0"/>
              <w:sz w:val="28"/>
              <w:szCs w:val="28"/>
            </w:rPr>
            <w:instrText xml:space="preserve"> PAGEREF _Toc20916 \h </w:instrText>
          </w:r>
          <w:r>
            <w:rPr>
              <w:rFonts w:hint="default" w:ascii="Times New Roman" w:hAnsi="Times New Roman" w:cs="Times New Roman"/>
              <w:b w:val="0"/>
              <w:bCs w:val="0"/>
              <w:sz w:val="28"/>
              <w:szCs w:val="28"/>
            </w:rPr>
            <w:fldChar w:fldCharType="separate"/>
          </w:r>
          <w:r>
            <w:rPr>
              <w:rFonts w:hint="default" w:ascii="Times New Roman" w:hAnsi="Times New Roman" w:cs="Times New Roman"/>
              <w:b w:val="0"/>
              <w:bCs w:val="0"/>
              <w:sz w:val="28"/>
              <w:szCs w:val="28"/>
            </w:rPr>
            <w:t>89</w:t>
          </w:r>
          <w:r>
            <w:rPr>
              <w:rFonts w:hint="default" w:ascii="Times New Roman" w:hAnsi="Times New Roman" w:cs="Times New Roman"/>
              <w:b w:val="0"/>
              <w:bCs w:val="0"/>
              <w:sz w:val="28"/>
              <w:szCs w:val="28"/>
            </w:rPr>
            <w:fldChar w:fldCharType="end"/>
          </w:r>
          <w:r>
            <w:rPr>
              <w:rFonts w:hint="default" w:ascii="Times New Roman" w:hAnsi="Times New Roman" w:cs="Times New Roman"/>
              <w:b w:val="0"/>
              <w:bCs w:val="0"/>
              <w:color w:val="auto"/>
              <w:sz w:val="28"/>
              <w:szCs w:val="28"/>
              <w:lang w:val="en-US"/>
            </w:rPr>
            <w:fldChar w:fldCharType="end"/>
          </w:r>
        </w:p>
        <w:p w14:paraId="682EE752">
          <w:pPr>
            <w:pStyle w:val="51"/>
            <w:tabs>
              <w:tab w:val="right" w:leader="dot" w:pos="9926"/>
            </w:tabs>
            <w:rPr>
              <w:rFonts w:hint="default" w:ascii="Times New Roman" w:hAnsi="Times New Roman" w:cs="Times New Roman"/>
              <w:b w:val="0"/>
              <w:bCs w:val="0"/>
              <w:sz w:val="28"/>
              <w:szCs w:val="28"/>
            </w:rPr>
          </w:pPr>
          <w:r>
            <w:rPr>
              <w:rFonts w:hint="default" w:ascii="Times New Roman" w:hAnsi="Times New Roman" w:cs="Times New Roman"/>
              <w:b w:val="0"/>
              <w:bCs w:val="0"/>
              <w:color w:val="auto"/>
              <w:sz w:val="28"/>
              <w:szCs w:val="28"/>
              <w:lang w:val="en-US"/>
            </w:rPr>
            <w:fldChar w:fldCharType="begin"/>
          </w:r>
          <w:r>
            <w:rPr>
              <w:rFonts w:hint="default" w:ascii="Times New Roman" w:hAnsi="Times New Roman" w:cs="Times New Roman"/>
              <w:b w:val="0"/>
              <w:bCs w:val="0"/>
              <w:sz w:val="28"/>
              <w:szCs w:val="28"/>
              <w:lang w:val="en-US"/>
            </w:rPr>
            <w:instrText xml:space="preserve"> HYPERLINK \l _Toc25833 </w:instrText>
          </w:r>
          <w:r>
            <w:rPr>
              <w:rFonts w:hint="default" w:ascii="Times New Roman" w:hAnsi="Times New Roman" w:cs="Times New Roman"/>
              <w:b w:val="0"/>
              <w:bCs w:val="0"/>
              <w:sz w:val="28"/>
              <w:szCs w:val="28"/>
              <w:lang w:val="en-US"/>
            </w:rPr>
            <w:fldChar w:fldCharType="separate"/>
          </w:r>
          <w:r>
            <w:rPr>
              <w:rFonts w:hint="default" w:ascii="Times New Roman" w:hAnsi="Times New Roman" w:cs="Times New Roman"/>
              <w:b w:val="0"/>
              <w:bCs w:val="0"/>
              <w:sz w:val="28"/>
              <w:szCs w:val="28"/>
              <w:rtl w:val="0"/>
            </w:rPr>
            <w:t>Висновки</w:t>
          </w:r>
          <w:r>
            <w:rPr>
              <w:rFonts w:hint="default" w:ascii="Times New Roman" w:hAnsi="Times New Roman" w:cs="Times New Roman"/>
              <w:b w:val="0"/>
              <w:bCs w:val="0"/>
              <w:sz w:val="28"/>
              <w:szCs w:val="28"/>
            </w:rPr>
            <w:tab/>
          </w:r>
          <w:r>
            <w:rPr>
              <w:rFonts w:hint="default" w:ascii="Times New Roman" w:hAnsi="Times New Roman" w:cs="Times New Roman"/>
              <w:b w:val="0"/>
              <w:bCs w:val="0"/>
              <w:sz w:val="28"/>
              <w:szCs w:val="28"/>
            </w:rPr>
            <w:fldChar w:fldCharType="begin"/>
          </w:r>
          <w:r>
            <w:rPr>
              <w:rFonts w:hint="default" w:ascii="Times New Roman" w:hAnsi="Times New Roman" w:cs="Times New Roman"/>
              <w:b w:val="0"/>
              <w:bCs w:val="0"/>
              <w:sz w:val="28"/>
              <w:szCs w:val="28"/>
            </w:rPr>
            <w:instrText xml:space="preserve"> PAGEREF _Toc25833 \h </w:instrText>
          </w:r>
          <w:r>
            <w:rPr>
              <w:rFonts w:hint="default" w:ascii="Times New Roman" w:hAnsi="Times New Roman" w:cs="Times New Roman"/>
              <w:b w:val="0"/>
              <w:bCs w:val="0"/>
              <w:sz w:val="28"/>
              <w:szCs w:val="28"/>
            </w:rPr>
            <w:fldChar w:fldCharType="separate"/>
          </w:r>
          <w:r>
            <w:rPr>
              <w:rFonts w:hint="default" w:ascii="Times New Roman" w:hAnsi="Times New Roman" w:cs="Times New Roman"/>
              <w:b w:val="0"/>
              <w:bCs w:val="0"/>
              <w:sz w:val="28"/>
              <w:szCs w:val="28"/>
            </w:rPr>
            <w:t>92</w:t>
          </w:r>
          <w:r>
            <w:rPr>
              <w:rFonts w:hint="default" w:ascii="Times New Roman" w:hAnsi="Times New Roman" w:cs="Times New Roman"/>
              <w:b w:val="0"/>
              <w:bCs w:val="0"/>
              <w:sz w:val="28"/>
              <w:szCs w:val="28"/>
            </w:rPr>
            <w:fldChar w:fldCharType="end"/>
          </w:r>
          <w:r>
            <w:rPr>
              <w:rFonts w:hint="default" w:ascii="Times New Roman" w:hAnsi="Times New Roman" w:cs="Times New Roman"/>
              <w:b w:val="0"/>
              <w:bCs w:val="0"/>
              <w:color w:val="auto"/>
              <w:sz w:val="28"/>
              <w:szCs w:val="28"/>
              <w:lang w:val="en-US"/>
            </w:rPr>
            <w:fldChar w:fldCharType="end"/>
          </w:r>
        </w:p>
        <w:p w14:paraId="61E40319">
          <w:pPr>
            <w:pStyle w:val="50"/>
            <w:tabs>
              <w:tab w:val="right" w:leader="dot" w:pos="9926"/>
            </w:tabs>
            <w:rPr>
              <w:rFonts w:hint="default" w:ascii="Times New Roman" w:hAnsi="Times New Roman" w:cs="Times New Roman"/>
              <w:b w:val="0"/>
              <w:bCs w:val="0"/>
              <w:sz w:val="28"/>
              <w:szCs w:val="28"/>
            </w:rPr>
          </w:pPr>
          <w:r>
            <w:rPr>
              <w:rFonts w:hint="default" w:ascii="Times New Roman" w:hAnsi="Times New Roman" w:cs="Times New Roman"/>
              <w:b w:val="0"/>
              <w:bCs w:val="0"/>
              <w:color w:val="auto"/>
              <w:sz w:val="28"/>
              <w:szCs w:val="28"/>
              <w:lang w:val="en-US"/>
            </w:rPr>
            <w:fldChar w:fldCharType="begin"/>
          </w:r>
          <w:r>
            <w:rPr>
              <w:rFonts w:hint="default" w:ascii="Times New Roman" w:hAnsi="Times New Roman" w:cs="Times New Roman"/>
              <w:b w:val="0"/>
              <w:bCs w:val="0"/>
              <w:sz w:val="28"/>
              <w:szCs w:val="28"/>
              <w:lang w:val="en-US"/>
            </w:rPr>
            <w:instrText xml:space="preserve"> HYPERLINK \l _Toc19833 </w:instrText>
          </w:r>
          <w:r>
            <w:rPr>
              <w:rFonts w:hint="default" w:ascii="Times New Roman" w:hAnsi="Times New Roman" w:cs="Times New Roman"/>
              <w:b w:val="0"/>
              <w:bCs w:val="0"/>
              <w:sz w:val="28"/>
              <w:szCs w:val="28"/>
              <w:lang w:val="en-US"/>
            </w:rPr>
            <w:fldChar w:fldCharType="separate"/>
          </w:r>
          <w:r>
            <w:rPr>
              <w:rFonts w:hint="default" w:ascii="Times New Roman" w:hAnsi="Times New Roman" w:cs="Times New Roman"/>
              <w:b w:val="0"/>
              <w:bCs w:val="0"/>
              <w:sz w:val="28"/>
              <w:szCs w:val="28"/>
              <w:rtl w:val="0"/>
            </w:rPr>
            <w:t>ВИСНОВКИ</w:t>
          </w:r>
          <w:r>
            <w:rPr>
              <w:rFonts w:hint="default" w:ascii="Times New Roman" w:hAnsi="Times New Roman" w:cs="Times New Roman"/>
              <w:b w:val="0"/>
              <w:bCs w:val="0"/>
              <w:sz w:val="28"/>
              <w:szCs w:val="28"/>
            </w:rPr>
            <w:tab/>
          </w:r>
          <w:r>
            <w:rPr>
              <w:rFonts w:hint="default" w:ascii="Times New Roman" w:hAnsi="Times New Roman" w:cs="Times New Roman"/>
              <w:b w:val="0"/>
              <w:bCs w:val="0"/>
              <w:sz w:val="28"/>
              <w:szCs w:val="28"/>
            </w:rPr>
            <w:fldChar w:fldCharType="begin"/>
          </w:r>
          <w:r>
            <w:rPr>
              <w:rFonts w:hint="default" w:ascii="Times New Roman" w:hAnsi="Times New Roman" w:cs="Times New Roman"/>
              <w:b w:val="0"/>
              <w:bCs w:val="0"/>
              <w:sz w:val="28"/>
              <w:szCs w:val="28"/>
            </w:rPr>
            <w:instrText xml:space="preserve"> PAGEREF _Toc19833 \h </w:instrText>
          </w:r>
          <w:r>
            <w:rPr>
              <w:rFonts w:hint="default" w:ascii="Times New Roman" w:hAnsi="Times New Roman" w:cs="Times New Roman"/>
              <w:b w:val="0"/>
              <w:bCs w:val="0"/>
              <w:sz w:val="28"/>
              <w:szCs w:val="28"/>
            </w:rPr>
            <w:fldChar w:fldCharType="separate"/>
          </w:r>
          <w:r>
            <w:rPr>
              <w:rFonts w:hint="default" w:ascii="Times New Roman" w:hAnsi="Times New Roman" w:cs="Times New Roman"/>
              <w:b w:val="0"/>
              <w:bCs w:val="0"/>
              <w:sz w:val="28"/>
              <w:szCs w:val="28"/>
            </w:rPr>
            <w:t>93</w:t>
          </w:r>
          <w:r>
            <w:rPr>
              <w:rFonts w:hint="default" w:ascii="Times New Roman" w:hAnsi="Times New Roman" w:cs="Times New Roman"/>
              <w:b w:val="0"/>
              <w:bCs w:val="0"/>
              <w:sz w:val="28"/>
              <w:szCs w:val="28"/>
            </w:rPr>
            <w:fldChar w:fldCharType="end"/>
          </w:r>
          <w:r>
            <w:rPr>
              <w:rFonts w:hint="default" w:ascii="Times New Roman" w:hAnsi="Times New Roman" w:cs="Times New Roman"/>
              <w:b w:val="0"/>
              <w:bCs w:val="0"/>
              <w:color w:val="auto"/>
              <w:sz w:val="28"/>
              <w:szCs w:val="28"/>
              <w:lang w:val="en-US"/>
            </w:rPr>
            <w:fldChar w:fldCharType="end"/>
          </w:r>
        </w:p>
        <w:p w14:paraId="5772183D">
          <w:pPr>
            <w:pStyle w:val="50"/>
            <w:tabs>
              <w:tab w:val="right" w:leader="dot" w:pos="9926"/>
            </w:tabs>
            <w:rPr>
              <w:rFonts w:hint="default" w:ascii="Times New Roman" w:hAnsi="Times New Roman" w:cs="Times New Roman"/>
              <w:b w:val="0"/>
              <w:bCs w:val="0"/>
              <w:sz w:val="28"/>
              <w:szCs w:val="28"/>
            </w:rPr>
          </w:pPr>
          <w:r>
            <w:rPr>
              <w:rFonts w:hint="default" w:ascii="Times New Roman" w:hAnsi="Times New Roman" w:cs="Times New Roman"/>
              <w:b w:val="0"/>
              <w:bCs w:val="0"/>
              <w:color w:val="auto"/>
              <w:sz w:val="28"/>
              <w:szCs w:val="28"/>
              <w:lang w:val="en-US"/>
            </w:rPr>
            <w:fldChar w:fldCharType="begin"/>
          </w:r>
          <w:r>
            <w:rPr>
              <w:rFonts w:hint="default" w:ascii="Times New Roman" w:hAnsi="Times New Roman" w:cs="Times New Roman"/>
              <w:b w:val="0"/>
              <w:bCs w:val="0"/>
              <w:sz w:val="28"/>
              <w:szCs w:val="28"/>
              <w:lang w:val="en-US"/>
            </w:rPr>
            <w:instrText xml:space="preserve"> HYPERLINK \l _Toc27250 </w:instrText>
          </w:r>
          <w:r>
            <w:rPr>
              <w:rFonts w:hint="default" w:ascii="Times New Roman" w:hAnsi="Times New Roman" w:cs="Times New Roman"/>
              <w:b w:val="0"/>
              <w:bCs w:val="0"/>
              <w:sz w:val="28"/>
              <w:szCs w:val="28"/>
              <w:lang w:val="en-US"/>
            </w:rPr>
            <w:fldChar w:fldCharType="separate"/>
          </w:r>
          <w:r>
            <w:rPr>
              <w:rFonts w:hint="default" w:ascii="Times New Roman" w:hAnsi="Times New Roman" w:cs="Times New Roman"/>
              <w:b w:val="0"/>
              <w:bCs w:val="0"/>
              <w:sz w:val="28"/>
              <w:szCs w:val="28"/>
              <w:rtl w:val="0"/>
            </w:rPr>
            <w:t>СПИСОК ВИКОРИСТАНОЇ ЛІТЕРАТУРИ</w:t>
          </w:r>
          <w:r>
            <w:rPr>
              <w:rFonts w:hint="default" w:ascii="Times New Roman" w:hAnsi="Times New Roman" w:cs="Times New Roman"/>
              <w:b w:val="0"/>
              <w:bCs w:val="0"/>
              <w:sz w:val="28"/>
              <w:szCs w:val="28"/>
            </w:rPr>
            <w:tab/>
          </w:r>
          <w:r>
            <w:rPr>
              <w:rFonts w:hint="default" w:ascii="Times New Roman" w:hAnsi="Times New Roman" w:cs="Times New Roman"/>
              <w:b w:val="0"/>
              <w:bCs w:val="0"/>
              <w:sz w:val="28"/>
              <w:szCs w:val="28"/>
            </w:rPr>
            <w:fldChar w:fldCharType="begin"/>
          </w:r>
          <w:r>
            <w:rPr>
              <w:rFonts w:hint="default" w:ascii="Times New Roman" w:hAnsi="Times New Roman" w:cs="Times New Roman"/>
              <w:b w:val="0"/>
              <w:bCs w:val="0"/>
              <w:sz w:val="28"/>
              <w:szCs w:val="28"/>
            </w:rPr>
            <w:instrText xml:space="preserve"> PAGEREF _Toc27250 \h </w:instrText>
          </w:r>
          <w:r>
            <w:rPr>
              <w:rFonts w:hint="default" w:ascii="Times New Roman" w:hAnsi="Times New Roman" w:cs="Times New Roman"/>
              <w:b w:val="0"/>
              <w:bCs w:val="0"/>
              <w:sz w:val="28"/>
              <w:szCs w:val="28"/>
            </w:rPr>
            <w:fldChar w:fldCharType="separate"/>
          </w:r>
          <w:r>
            <w:rPr>
              <w:rFonts w:hint="default" w:ascii="Times New Roman" w:hAnsi="Times New Roman" w:cs="Times New Roman"/>
              <w:b w:val="0"/>
              <w:bCs w:val="0"/>
              <w:sz w:val="28"/>
              <w:szCs w:val="28"/>
            </w:rPr>
            <w:t>95</w:t>
          </w:r>
          <w:r>
            <w:rPr>
              <w:rFonts w:hint="default" w:ascii="Times New Roman" w:hAnsi="Times New Roman" w:cs="Times New Roman"/>
              <w:b w:val="0"/>
              <w:bCs w:val="0"/>
              <w:sz w:val="28"/>
              <w:szCs w:val="28"/>
            </w:rPr>
            <w:fldChar w:fldCharType="end"/>
          </w:r>
          <w:r>
            <w:rPr>
              <w:rFonts w:hint="default" w:ascii="Times New Roman" w:hAnsi="Times New Roman" w:cs="Times New Roman"/>
              <w:b w:val="0"/>
              <w:bCs w:val="0"/>
              <w:color w:val="auto"/>
              <w:sz w:val="28"/>
              <w:szCs w:val="28"/>
              <w:lang w:val="en-US"/>
            </w:rPr>
            <w:fldChar w:fldCharType="end"/>
          </w:r>
        </w:p>
        <w:p w14:paraId="18E11A39">
          <w:pPr>
            <w:spacing w:line="360" w:lineRule="auto"/>
            <w:ind w:firstLine="720"/>
            <w:rPr>
              <w:rFonts w:hint="default" w:ascii="Times New Roman" w:hAnsi="Times New Roman" w:cs="Times New Roman"/>
              <w:b w:val="0"/>
              <w:bCs w:val="0"/>
              <w:color w:val="auto"/>
              <w:sz w:val="28"/>
              <w:szCs w:val="28"/>
              <w:lang w:val="en-US"/>
            </w:rPr>
          </w:pPr>
          <w:r>
            <w:rPr>
              <w:rFonts w:hint="default" w:ascii="Times New Roman" w:hAnsi="Times New Roman" w:cs="Times New Roman"/>
              <w:b w:val="0"/>
              <w:bCs w:val="0"/>
              <w:color w:val="auto"/>
              <w:sz w:val="28"/>
              <w:szCs w:val="28"/>
              <w:lang w:val="en-US"/>
            </w:rPr>
            <w:fldChar w:fldCharType="end"/>
          </w:r>
        </w:p>
      </w:sdtContent>
    </w:sdt>
    <w:p w14:paraId="55F51569">
      <w:pPr>
        <w:spacing w:line="360" w:lineRule="auto"/>
        <w:ind w:firstLine="720"/>
        <w:rPr>
          <w:rFonts w:hint="default" w:ascii="Times New Roman" w:hAnsi="Times New Roman" w:cs="Times New Roman"/>
          <w:b/>
          <w:color w:val="auto"/>
          <w:sz w:val="28"/>
          <w:szCs w:val="28"/>
          <w:rtl w:val="0"/>
          <w:lang w:val="en-US"/>
        </w:rPr>
      </w:pPr>
    </w:p>
    <w:p w14:paraId="000000EE">
      <w:pPr>
        <w:widowControl w:val="0"/>
        <w:tabs>
          <w:tab w:val="right" w:leader="dot" w:pos="12000"/>
        </w:tabs>
        <w:spacing w:before="60" w:line="240" w:lineRule="auto"/>
        <w:jc w:val="left"/>
        <w:rPr>
          <w:rFonts w:hint="default" w:ascii="Times New Roman" w:hAnsi="Times New Roman" w:cs="Times New Roman"/>
          <w:b w:val="0"/>
          <w:color w:val="auto"/>
          <w:sz w:val="28"/>
          <w:szCs w:val="28"/>
        </w:rPr>
      </w:pPr>
      <w:bookmarkStart w:id="0" w:name="_vucw4wwytt7o" w:colFirst="0" w:colLast="0"/>
      <w:bookmarkEnd w:id="0"/>
      <w:r>
        <w:rPr>
          <w:rFonts w:hint="default" w:ascii="Times New Roman" w:hAnsi="Times New Roman" w:cs="Times New Roman"/>
          <w:color w:val="auto"/>
        </w:rPr>
        <w:br w:type="page"/>
      </w:r>
    </w:p>
    <w:p w14:paraId="000000EF">
      <w:pPr>
        <w:pStyle w:val="2"/>
        <w:spacing w:line="360" w:lineRule="auto"/>
        <w:ind w:firstLine="708"/>
        <w:rPr>
          <w:rFonts w:hint="default" w:ascii="Times New Roman" w:hAnsi="Times New Roman" w:cs="Times New Roman"/>
          <w:b w:val="0"/>
          <w:color w:val="auto"/>
          <w:sz w:val="28"/>
          <w:szCs w:val="28"/>
        </w:rPr>
      </w:pPr>
      <w:bookmarkStart w:id="1" w:name="_7nbj2a6ue65f" w:colFirst="0" w:colLast="0"/>
      <w:bookmarkEnd w:id="1"/>
      <w:bookmarkStart w:id="2" w:name="_Toc19140"/>
      <w:r>
        <w:rPr>
          <w:rFonts w:hint="default" w:ascii="Times New Roman" w:hAnsi="Times New Roman" w:cs="Times New Roman"/>
          <w:b w:val="0"/>
          <w:color w:val="auto"/>
          <w:sz w:val="28"/>
          <w:szCs w:val="28"/>
          <w:rtl w:val="0"/>
        </w:rPr>
        <w:t>СПИСОК ТЕРМІНІВ, СКОРОЧЕНЬ ТА ПОЗНАЧЕНЬ</w:t>
      </w:r>
      <w:bookmarkEnd w:id="2"/>
    </w:p>
    <w:p w14:paraId="000000F0">
      <w:pPr>
        <w:spacing w:line="360" w:lineRule="auto"/>
        <w:ind w:firstLine="708"/>
        <w:jc w:val="left"/>
        <w:rPr>
          <w:rFonts w:hint="default" w:ascii="Times New Roman" w:hAnsi="Times New Roman" w:cs="Times New Roman"/>
          <w:b w:val="0"/>
          <w:color w:val="auto"/>
        </w:rPr>
      </w:pPr>
    </w:p>
    <w:p w14:paraId="000000F1">
      <w:pPr>
        <w:spacing w:line="360" w:lineRule="auto"/>
        <w:ind w:firstLine="708"/>
        <w:jc w:val="left"/>
        <w:rPr>
          <w:rFonts w:hint="default" w:ascii="Times New Roman" w:hAnsi="Times New Roman" w:cs="Times New Roman"/>
          <w:b w:val="0"/>
          <w:color w:val="auto"/>
        </w:rPr>
      </w:pPr>
    </w:p>
    <w:p w14:paraId="000000F2">
      <w:pPr>
        <w:spacing w:line="360" w:lineRule="auto"/>
        <w:ind w:firstLine="708"/>
        <w:jc w:val="both"/>
        <w:rPr>
          <w:rFonts w:hint="default" w:ascii="Times New Roman" w:hAnsi="Times New Roman" w:cs="Times New Roman"/>
          <w:b w:val="0"/>
          <w:color w:val="auto"/>
        </w:rPr>
      </w:pPr>
      <w:r>
        <w:rPr>
          <w:rFonts w:hint="default" w:ascii="Times New Roman" w:hAnsi="Times New Roman" w:cs="Times New Roman"/>
          <w:b w:val="0"/>
          <w:color w:val="auto"/>
          <w:rtl w:val="0"/>
        </w:rPr>
        <w:t>RNN (Recurrent neural networks) - рекурентна нейронна мережа</w:t>
      </w:r>
    </w:p>
    <w:p w14:paraId="000000F3">
      <w:pPr>
        <w:spacing w:line="360" w:lineRule="auto"/>
        <w:ind w:firstLine="708"/>
        <w:jc w:val="both"/>
        <w:rPr>
          <w:rFonts w:hint="default" w:ascii="Times New Roman" w:hAnsi="Times New Roman" w:cs="Times New Roman"/>
          <w:b w:val="0"/>
          <w:color w:val="auto"/>
        </w:rPr>
      </w:pPr>
      <w:r>
        <w:rPr>
          <w:rFonts w:hint="default" w:ascii="Times New Roman" w:hAnsi="Times New Roman" w:cs="Times New Roman"/>
          <w:b w:val="0"/>
          <w:color w:val="auto"/>
          <w:rtl w:val="0"/>
        </w:rPr>
        <w:t>LSTM (Long short-term memory) - довга короткострокова пам’ять, тип рекурентної нейронної мережі</w:t>
      </w:r>
    </w:p>
    <w:p w14:paraId="000000F4">
      <w:pPr>
        <w:spacing w:line="360" w:lineRule="auto"/>
        <w:ind w:firstLine="708"/>
        <w:jc w:val="both"/>
        <w:rPr>
          <w:rFonts w:hint="default" w:ascii="Times New Roman" w:hAnsi="Times New Roman" w:cs="Times New Roman"/>
          <w:b w:val="0"/>
          <w:color w:val="auto"/>
        </w:rPr>
      </w:pPr>
      <w:r>
        <w:rPr>
          <w:rFonts w:hint="default" w:ascii="Times New Roman" w:hAnsi="Times New Roman" w:cs="Times New Roman"/>
          <w:b w:val="0"/>
          <w:color w:val="auto"/>
          <w:rtl w:val="0"/>
        </w:rPr>
        <w:t>CNN (Convolutional neural network) - згорткова нейронна мережа</w:t>
      </w:r>
    </w:p>
    <w:p w14:paraId="000000F5">
      <w:pPr>
        <w:spacing w:line="360" w:lineRule="auto"/>
        <w:ind w:firstLine="708"/>
        <w:jc w:val="both"/>
        <w:rPr>
          <w:rFonts w:hint="default" w:ascii="Times New Roman" w:hAnsi="Times New Roman" w:cs="Times New Roman"/>
          <w:b w:val="0"/>
          <w:color w:val="auto"/>
        </w:rPr>
      </w:pPr>
      <w:r>
        <w:rPr>
          <w:rFonts w:hint="default" w:ascii="Times New Roman" w:hAnsi="Times New Roman" w:cs="Times New Roman"/>
          <w:b w:val="0"/>
          <w:color w:val="auto"/>
          <w:rtl w:val="0"/>
        </w:rPr>
        <w:t>FER2013 (Facial Expression Recognition 2013) - датасет для розпізнавання емоцій на зображеннях облич.</w:t>
      </w:r>
    </w:p>
    <w:p w14:paraId="000000F6">
      <w:pPr>
        <w:spacing w:line="360" w:lineRule="auto"/>
        <w:ind w:firstLine="708"/>
        <w:jc w:val="both"/>
        <w:rPr>
          <w:rFonts w:hint="default" w:ascii="Times New Roman" w:hAnsi="Times New Roman" w:cs="Times New Roman"/>
          <w:b w:val="0"/>
          <w:color w:val="auto"/>
        </w:rPr>
      </w:pPr>
      <w:r>
        <w:rPr>
          <w:rFonts w:hint="default" w:ascii="Times New Roman" w:hAnsi="Times New Roman" w:cs="Times New Roman"/>
          <w:b w:val="0"/>
          <w:color w:val="auto"/>
          <w:rtl w:val="0"/>
        </w:rPr>
        <w:t>ReLU (Rectified Linear Unit) - функція активації виправленого лінійного елемента.</w:t>
      </w:r>
    </w:p>
    <w:p w14:paraId="000000F7">
      <w:pPr>
        <w:spacing w:line="360" w:lineRule="auto"/>
        <w:ind w:firstLine="708"/>
        <w:jc w:val="both"/>
        <w:rPr>
          <w:rFonts w:hint="default" w:ascii="Times New Roman" w:hAnsi="Times New Roman" w:cs="Times New Roman"/>
          <w:b w:val="0"/>
          <w:color w:val="auto"/>
        </w:rPr>
      </w:pPr>
      <w:r>
        <w:rPr>
          <w:rFonts w:hint="default" w:ascii="Times New Roman" w:hAnsi="Times New Roman" w:cs="Times New Roman"/>
          <w:b w:val="0"/>
          <w:color w:val="auto"/>
          <w:rtl w:val="0"/>
        </w:rPr>
        <w:t>Softmax (Softmax Activation Function) - функція активації для нормалізації вихідних значень.</w:t>
      </w:r>
    </w:p>
    <w:p w14:paraId="000000F8">
      <w:pPr>
        <w:spacing w:line="360" w:lineRule="auto"/>
        <w:ind w:firstLine="708"/>
        <w:jc w:val="both"/>
        <w:rPr>
          <w:rFonts w:hint="default" w:ascii="Times New Roman" w:hAnsi="Times New Roman" w:cs="Times New Roman"/>
          <w:b w:val="0"/>
          <w:color w:val="auto"/>
        </w:rPr>
      </w:pPr>
      <w:r>
        <w:rPr>
          <w:rFonts w:hint="default" w:ascii="Times New Roman" w:hAnsi="Times New Roman" w:cs="Times New Roman"/>
          <w:b w:val="0"/>
          <w:color w:val="auto"/>
          <w:rtl w:val="0"/>
        </w:rPr>
        <w:t>Dropout - техніка регуляризації, яка запобігає перенавчанню шляхом випадкового відключення нейронів під час навчання.</w:t>
      </w:r>
    </w:p>
    <w:p w14:paraId="000000F9">
      <w:pPr>
        <w:spacing w:line="360" w:lineRule="auto"/>
        <w:ind w:firstLine="708"/>
        <w:jc w:val="both"/>
        <w:rPr>
          <w:rFonts w:hint="default" w:ascii="Times New Roman" w:hAnsi="Times New Roman" w:cs="Times New Roman"/>
          <w:b w:val="0"/>
          <w:color w:val="auto"/>
        </w:rPr>
      </w:pPr>
      <w:r>
        <w:rPr>
          <w:rFonts w:hint="default" w:ascii="Times New Roman" w:hAnsi="Times New Roman" w:cs="Times New Roman"/>
          <w:b w:val="0"/>
          <w:color w:val="auto"/>
          <w:rtl w:val="0"/>
        </w:rPr>
        <w:t>Adam - оптимізатор для навчання нейронних мереж.</w:t>
      </w:r>
    </w:p>
    <w:p w14:paraId="000000FA">
      <w:pPr>
        <w:spacing w:line="360" w:lineRule="auto"/>
        <w:ind w:firstLine="708"/>
        <w:jc w:val="both"/>
        <w:rPr>
          <w:rFonts w:hint="default" w:ascii="Times New Roman" w:hAnsi="Times New Roman" w:cs="Times New Roman"/>
          <w:b w:val="0"/>
          <w:color w:val="auto"/>
        </w:rPr>
      </w:pPr>
      <w:r>
        <w:rPr>
          <w:rFonts w:hint="default" w:ascii="Times New Roman" w:hAnsi="Times New Roman" w:cs="Times New Roman"/>
          <w:b w:val="0"/>
          <w:color w:val="auto"/>
          <w:rtl w:val="0"/>
        </w:rPr>
        <w:t>ROC-AUC (Receiver Operating Characteristic) - метрика класифікації, площа під ROC-кривою</w:t>
      </w:r>
    </w:p>
    <w:p w14:paraId="000000FB">
      <w:pPr>
        <w:spacing w:line="360" w:lineRule="auto"/>
        <w:ind w:firstLine="708"/>
        <w:jc w:val="both"/>
        <w:rPr>
          <w:rFonts w:hint="default" w:ascii="Times New Roman" w:hAnsi="Times New Roman" w:cs="Times New Roman"/>
          <w:b w:val="0"/>
          <w:color w:val="auto"/>
        </w:rPr>
      </w:pPr>
    </w:p>
    <w:p w14:paraId="000000FC">
      <w:pPr>
        <w:spacing w:line="360" w:lineRule="auto"/>
        <w:ind w:firstLine="708"/>
        <w:jc w:val="left"/>
        <w:rPr>
          <w:rFonts w:hint="default" w:ascii="Times New Roman" w:hAnsi="Times New Roman" w:cs="Times New Roman"/>
          <w:b w:val="0"/>
          <w:color w:val="auto"/>
        </w:rPr>
      </w:pPr>
      <w:r>
        <w:rPr>
          <w:rFonts w:hint="default" w:ascii="Times New Roman" w:hAnsi="Times New Roman" w:cs="Times New Roman"/>
          <w:color w:val="auto"/>
        </w:rPr>
        <w:br w:type="page"/>
      </w:r>
    </w:p>
    <w:p w14:paraId="000000FD">
      <w:pPr>
        <w:pStyle w:val="2"/>
        <w:spacing w:line="360" w:lineRule="auto"/>
        <w:ind w:firstLine="708"/>
        <w:rPr>
          <w:rFonts w:hint="default" w:ascii="Times New Roman" w:hAnsi="Times New Roman" w:cs="Times New Roman"/>
          <w:b w:val="0"/>
          <w:color w:val="auto"/>
          <w:sz w:val="28"/>
          <w:szCs w:val="28"/>
        </w:rPr>
      </w:pPr>
      <w:bookmarkStart w:id="3" w:name="_wzdq1tfghceh" w:colFirst="0" w:colLast="0"/>
      <w:bookmarkEnd w:id="3"/>
      <w:bookmarkStart w:id="4" w:name="_Toc10920"/>
      <w:r>
        <w:rPr>
          <w:rFonts w:hint="default" w:ascii="Times New Roman" w:hAnsi="Times New Roman" w:cs="Times New Roman"/>
          <w:b w:val="0"/>
          <w:color w:val="auto"/>
          <w:sz w:val="28"/>
          <w:szCs w:val="28"/>
          <w:rtl w:val="0"/>
        </w:rPr>
        <w:t>ВСТУП</w:t>
      </w:r>
      <w:bookmarkEnd w:id="4"/>
    </w:p>
    <w:p w14:paraId="000000FE">
      <w:pPr>
        <w:spacing w:line="360" w:lineRule="auto"/>
        <w:ind w:firstLine="708"/>
        <w:rPr>
          <w:rFonts w:hint="default" w:ascii="Times New Roman" w:hAnsi="Times New Roman" w:cs="Times New Roman"/>
          <w:b w:val="0"/>
          <w:color w:val="auto"/>
        </w:rPr>
      </w:pPr>
    </w:p>
    <w:p w14:paraId="000000FF">
      <w:pPr>
        <w:spacing w:line="360" w:lineRule="auto"/>
        <w:ind w:firstLine="708"/>
        <w:rPr>
          <w:rFonts w:hint="default" w:ascii="Times New Roman" w:hAnsi="Times New Roman" w:cs="Times New Roman"/>
          <w:b w:val="0"/>
          <w:color w:val="auto"/>
        </w:rPr>
      </w:pPr>
    </w:p>
    <w:p w14:paraId="00000100">
      <w:pPr>
        <w:spacing w:line="360" w:lineRule="auto"/>
        <w:ind w:left="720" w:firstLine="720"/>
        <w:jc w:val="both"/>
        <w:rPr>
          <w:rFonts w:hint="default" w:ascii="Times New Roman" w:hAnsi="Times New Roman" w:cs="Times New Roman"/>
          <w:b w:val="0"/>
          <w:color w:val="auto"/>
        </w:rPr>
      </w:pPr>
      <w:r>
        <w:rPr>
          <w:rFonts w:hint="default" w:ascii="Times New Roman" w:hAnsi="Times New Roman" w:cs="Times New Roman"/>
          <w:b w:val="0"/>
          <w:color w:val="auto"/>
          <w:rtl w:val="0"/>
        </w:rPr>
        <w:t xml:space="preserve">У сучасному світі технології комп'ютерного зору та машинного навчання знаходять широке застосування в різних сферах діяльності, зокрема в медицині, психології, маркетингу та безпеці. Одним із важливих завдань є автоматичне визначення емоцій людини на основі зображення її обличчя, що дозволяє отримати цінну інформацію для аналізу поведінки, оцінки психоемоційного стану та навіть передбачення майбутніх реакцій. Здатність точно та швидко ідентифікувати емоційні стани є важливою для багатьох прикладних систем, від систем безпеки до персоналізованих маркетингових інструментів. </w:t>
      </w:r>
    </w:p>
    <w:p w14:paraId="00000101">
      <w:pPr>
        <w:spacing w:line="360" w:lineRule="auto"/>
        <w:ind w:left="720" w:firstLine="720"/>
        <w:jc w:val="both"/>
        <w:rPr>
          <w:rFonts w:hint="default" w:ascii="Times New Roman" w:hAnsi="Times New Roman" w:cs="Times New Roman"/>
          <w:b w:val="0"/>
          <w:color w:val="auto"/>
        </w:rPr>
      </w:pPr>
      <w:r>
        <w:rPr>
          <w:rFonts w:hint="default" w:ascii="Times New Roman" w:hAnsi="Times New Roman" w:cs="Times New Roman"/>
          <w:b w:val="0"/>
          <w:color w:val="auto"/>
          <w:rtl w:val="0"/>
        </w:rPr>
        <w:t xml:space="preserve">Розпізнавання емоцій на зображеннях обличчя є складним завданням, яке вимагає врахування численних факторів, таких як освітлення, вираз обличчя, індивідуальні особливості та навіть зміни емоцій у реальному часі. Сучасні методи, що використовують глибинні нейронні мережі, зокрема згорткові нейронні мережі (CNN) та рекурентні нейронні мережі (LSTM), доводять свою ефективність у вирішенні подібних завдань завдяки здатності автоматично витягувати корисні ознаки та моделювати складні залежності в даних [1, 2]. </w:t>
      </w:r>
    </w:p>
    <w:p w14:paraId="00000102">
      <w:pPr>
        <w:spacing w:line="360" w:lineRule="auto"/>
        <w:ind w:left="720" w:firstLine="720"/>
        <w:jc w:val="both"/>
        <w:rPr>
          <w:rFonts w:hint="default" w:ascii="Times New Roman" w:hAnsi="Times New Roman" w:cs="Times New Roman"/>
          <w:b w:val="0"/>
          <w:color w:val="auto"/>
        </w:rPr>
      </w:pPr>
      <w:r>
        <w:rPr>
          <w:rFonts w:hint="default" w:ascii="Times New Roman" w:hAnsi="Times New Roman" w:cs="Times New Roman"/>
          <w:b w:val="0"/>
          <w:color w:val="auto"/>
          <w:rtl w:val="0"/>
        </w:rPr>
        <w:t xml:space="preserve">Зокрема, згорткові нейронні мережі (CNN) здатні ефективно аналізувати зображення, витягуючи з них важливі просторові ознаки, що є важливими для виявлення характерних рис емоцій. Проте, для аналізу динаміки емоцій, зокрема для розпізнавання змін у емоціях з часом, більш ефективним є використання рекурентних нейронних мереж (LSTM), які здатні обробляти послідовності даних та враховувати контекст змін. Поєднання цих двох підходів у вигляді гібридної моделі CNN-LSTM дозволяє отримати більш точні результати, оскільки кожен з методів компенсує слабкі сторони іншого, підвищуючи точність розпізнавання емоцій та їх змін. </w:t>
      </w:r>
    </w:p>
    <w:p w14:paraId="00000103">
      <w:pPr>
        <w:spacing w:line="360" w:lineRule="auto"/>
        <w:ind w:left="720" w:firstLine="720"/>
        <w:jc w:val="both"/>
        <w:rPr>
          <w:rFonts w:hint="default" w:ascii="Times New Roman" w:hAnsi="Times New Roman" w:cs="Times New Roman"/>
          <w:b w:val="0"/>
          <w:color w:val="auto"/>
        </w:rPr>
      </w:pPr>
      <w:r>
        <w:rPr>
          <w:rFonts w:hint="default" w:ascii="Times New Roman" w:hAnsi="Times New Roman" w:cs="Times New Roman"/>
          <w:b w:val="0"/>
          <w:color w:val="auto"/>
          <w:rtl w:val="0"/>
        </w:rPr>
        <w:t xml:space="preserve">Це дослідження зосереджено на розробці автоматизованої системи визначення емоцій людини на зображеннях з використанням гібридної нейронної мережі CNN-LSTM та технології розпізнавання облич. Метою роботи є створення ефективного інструменту для розпізнавання емоційних станів, що буде корисним у ряді практичних застосувань, таких як медичні діагностики, адаптивні навчальні системи, аналіз поведінки користувачів в Інтернеті та маркетингові стратегії. </w:t>
      </w:r>
    </w:p>
    <w:p w14:paraId="00000104">
      <w:pPr>
        <w:spacing w:line="360" w:lineRule="auto"/>
        <w:ind w:left="720" w:firstLine="720"/>
        <w:jc w:val="both"/>
        <w:rPr>
          <w:rFonts w:hint="default" w:ascii="Times New Roman" w:hAnsi="Times New Roman" w:cs="Times New Roman"/>
          <w:b w:val="0"/>
          <w:color w:val="auto"/>
        </w:rPr>
      </w:pPr>
      <w:r>
        <w:rPr>
          <w:rFonts w:hint="default" w:ascii="Times New Roman" w:hAnsi="Times New Roman" w:cs="Times New Roman"/>
          <w:b w:val="0"/>
          <w:color w:val="auto"/>
          <w:rtl w:val="0"/>
        </w:rPr>
        <w:t xml:space="preserve">Важливим аспектом цієї роботи є застосування алгоритму розпізнавання облич для підготовки вхідних даних. Завдяки використанню якого, система здатна точно виявляти обличчя на зображеннях і витягувати з них необхідні ознаки для подальшої обробки нейронною мережею. Це дозволяє значно зменшити витрати обчислювальних ресурсів і забезпечити високу швидкість роботи системи, що є важливим для застосувань у реальному часі. </w:t>
      </w:r>
    </w:p>
    <w:p w14:paraId="00000105">
      <w:pPr>
        <w:spacing w:line="360" w:lineRule="auto"/>
        <w:ind w:left="720" w:firstLine="720"/>
        <w:jc w:val="both"/>
        <w:rPr>
          <w:rFonts w:hint="default" w:ascii="Times New Roman" w:hAnsi="Times New Roman" w:cs="Times New Roman"/>
          <w:b w:val="0"/>
          <w:color w:val="auto"/>
        </w:rPr>
      </w:pPr>
      <w:r>
        <w:rPr>
          <w:rFonts w:hint="default" w:ascii="Times New Roman" w:hAnsi="Times New Roman" w:cs="Times New Roman"/>
          <w:b w:val="0"/>
          <w:color w:val="auto"/>
          <w:rtl w:val="0"/>
        </w:rPr>
        <w:t xml:space="preserve">На основі використання гібридної мережі CNN-LSTM, система має здатність до більш точного виявлення емоційних змін, а також оцінки емоцій у складних умовах, таких як наявність шуму на зображеннях або змінені умови освітлення. Це дозволяє забезпечити високу стійкість системи до зовнішніх факторів та зробити її придатною для використання в реальних умовах. </w:t>
      </w:r>
    </w:p>
    <w:p w14:paraId="00000106">
      <w:pPr>
        <w:spacing w:line="360" w:lineRule="auto"/>
        <w:ind w:left="720" w:firstLine="720"/>
        <w:jc w:val="both"/>
        <w:rPr>
          <w:rFonts w:hint="default" w:ascii="Times New Roman" w:hAnsi="Times New Roman" w:cs="Times New Roman"/>
          <w:b w:val="0"/>
          <w:color w:val="auto"/>
          <w:lang w:val="en-US"/>
        </w:rPr>
      </w:pPr>
      <w:r>
        <w:rPr>
          <w:rFonts w:hint="default" w:ascii="Times New Roman" w:hAnsi="Times New Roman" w:cs="Times New Roman"/>
          <w:b w:val="0"/>
          <w:color w:val="auto"/>
          <w:rtl w:val="0"/>
        </w:rPr>
        <w:t>Таким чином, розробка автоматизованої системи визначення емоцій людини на зображеннях є важливим кроком на шляху до створення більш інтегрованих та інтелектуальних технологій для розпізнавання і аналізу людських емоцій</w:t>
      </w:r>
      <w:r>
        <w:rPr>
          <w:rFonts w:hint="default" w:ascii="Times New Roman" w:hAnsi="Times New Roman" w:cs="Times New Roman"/>
          <w:b w:val="0"/>
          <w:color w:val="auto"/>
          <w:rtl w:val="0"/>
          <w:lang w:val="en-US"/>
        </w:rPr>
        <w:t>.</w:t>
      </w:r>
    </w:p>
    <w:p w14:paraId="00000107">
      <w:pPr>
        <w:spacing w:line="360" w:lineRule="auto"/>
        <w:ind w:left="720" w:firstLine="720"/>
        <w:jc w:val="both"/>
        <w:rPr>
          <w:rFonts w:hint="default" w:ascii="Times New Roman" w:hAnsi="Times New Roman" w:cs="Times New Roman"/>
          <w:b w:val="0"/>
          <w:color w:val="auto"/>
        </w:rPr>
      </w:pPr>
    </w:p>
    <w:p w14:paraId="00000108">
      <w:pPr>
        <w:pStyle w:val="2"/>
        <w:spacing w:line="360" w:lineRule="auto"/>
        <w:ind w:firstLine="708"/>
        <w:rPr>
          <w:rFonts w:hint="default" w:ascii="Times New Roman" w:hAnsi="Times New Roman" w:cs="Times New Roman"/>
          <w:b w:val="0"/>
          <w:color w:val="auto"/>
          <w:sz w:val="28"/>
          <w:szCs w:val="28"/>
        </w:rPr>
      </w:pPr>
      <w:bookmarkStart w:id="5" w:name="_zhw0hb2y0bzq" w:colFirst="0" w:colLast="0"/>
      <w:bookmarkEnd w:id="5"/>
      <w:bookmarkStart w:id="6" w:name="_Toc25941"/>
      <w:r>
        <w:rPr>
          <w:rFonts w:hint="default" w:ascii="Times New Roman" w:hAnsi="Times New Roman" w:cs="Times New Roman"/>
          <w:b w:val="0"/>
          <w:color w:val="auto"/>
          <w:sz w:val="28"/>
          <w:szCs w:val="28"/>
          <w:rtl w:val="0"/>
        </w:rPr>
        <w:t>1. ПОРІВНЯЛЬНИЙ АНАЛІЗ АКТУАЛЬНИХ ДОСЯГНЕНЬ У СФЕРІ РОЗПІЗНАВАННЯ ЕМОЦІЙ ЛЮДИНИ</w:t>
      </w:r>
      <w:bookmarkEnd w:id="6"/>
    </w:p>
    <w:p w14:paraId="00000109">
      <w:pPr>
        <w:pStyle w:val="3"/>
        <w:spacing w:line="360" w:lineRule="auto"/>
        <w:ind w:firstLine="720"/>
        <w:jc w:val="left"/>
        <w:rPr>
          <w:rFonts w:hint="default" w:ascii="Times New Roman" w:hAnsi="Times New Roman" w:cs="Times New Roman"/>
          <w:color w:val="auto"/>
          <w:sz w:val="28"/>
          <w:szCs w:val="28"/>
        </w:rPr>
      </w:pPr>
      <w:bookmarkStart w:id="7" w:name="_5xpa083rkt4x" w:colFirst="0" w:colLast="0"/>
      <w:bookmarkEnd w:id="7"/>
      <w:bookmarkStart w:id="8" w:name="_Toc29686"/>
      <w:r>
        <w:rPr>
          <w:rFonts w:hint="default" w:ascii="Times New Roman" w:hAnsi="Times New Roman" w:cs="Times New Roman"/>
          <w:color w:val="auto"/>
          <w:sz w:val="28"/>
          <w:szCs w:val="28"/>
          <w:rtl w:val="0"/>
        </w:rPr>
        <w:t>1.1 Загальні аспекти розпізнавання емоцій людини</w:t>
      </w:r>
      <w:bookmarkEnd w:id="8"/>
    </w:p>
    <w:p w14:paraId="0000010A">
      <w:pPr>
        <w:spacing w:line="360" w:lineRule="auto"/>
        <w:jc w:val="left"/>
        <w:rPr>
          <w:rFonts w:hint="default" w:ascii="Times New Roman" w:hAnsi="Times New Roman" w:cs="Times New Roman"/>
          <w:b w:val="0"/>
          <w:color w:val="auto"/>
        </w:rPr>
      </w:pPr>
    </w:p>
    <w:p w14:paraId="0000010B">
      <w:pPr>
        <w:spacing w:line="360" w:lineRule="auto"/>
        <w:jc w:val="left"/>
        <w:rPr>
          <w:rFonts w:hint="default" w:ascii="Times New Roman" w:hAnsi="Times New Roman" w:cs="Times New Roman"/>
          <w:b w:val="0"/>
          <w:color w:val="auto"/>
        </w:rPr>
      </w:pPr>
    </w:p>
    <w:p w14:paraId="0000010C">
      <w:pPr>
        <w:spacing w:line="360" w:lineRule="auto"/>
        <w:ind w:firstLine="720"/>
        <w:jc w:val="both"/>
        <w:rPr>
          <w:rFonts w:hint="default" w:ascii="Times New Roman" w:hAnsi="Times New Roman" w:cs="Times New Roman"/>
          <w:b w:val="0"/>
          <w:color w:val="auto"/>
        </w:rPr>
      </w:pPr>
      <w:r>
        <w:rPr>
          <w:rFonts w:hint="default" w:ascii="Times New Roman" w:hAnsi="Times New Roman" w:cs="Times New Roman"/>
          <w:b w:val="0"/>
          <w:color w:val="auto"/>
          <w:rtl w:val="0"/>
        </w:rPr>
        <w:t>Розпізнавання емоцій людини є однією з ключових задач у сфері аналізу поведінки та когнітивних процесів. Вміння автоматично визначати емоційний стан на основі зображень обличчя або відеопотоку відкриває широкі можливості в різних галузях: від медицини до маркетингу та штучного інтелекту. Наприклад, системи розпізнавання емоцій застосовуються для покращення взаємодії людини з комп’ютерами, психологічної діагностики, а також для створення адаптивних середовищ навчання. Емоційні реакції є фундаментальними характеристиками людської взаємодії. Вони формуються під впливом внутрішніх станів та зовнішніх стимулів і відображаються на міміці, жестикуляції та мовленні. Аналіз цих проявів у автоматичному режимі став можливим завдяки розвитку комп’ютерного зору та алгоритмів машинного навчання. Класичні методи розпізнавання емоцій базувалися на статичних зображеннях, однак із розвитком обчислювальних технологій увага дослідників змістилася на аналіз динамічних даних, таких як відеопотік. Це дозволяє враховувати контекст змін емоційного стану, що є важливим для практичних застосувань. У підрозділах цього розділу буде висвітлено основні підходи до аналізу емоцій, особливості сучасних гібридних моделей, баз даних для навчання моделей, бібліотеки для їх реалізації, а також проблеми й виклики у сфері розпізнавання емоцій людини.</w:t>
      </w:r>
    </w:p>
    <w:p w14:paraId="0000010D">
      <w:pPr>
        <w:spacing w:line="360" w:lineRule="auto"/>
        <w:ind w:firstLine="720"/>
        <w:jc w:val="both"/>
        <w:rPr>
          <w:rFonts w:hint="default" w:ascii="Times New Roman" w:hAnsi="Times New Roman" w:cs="Times New Roman"/>
          <w:b w:val="0"/>
          <w:color w:val="auto"/>
        </w:rPr>
      </w:pPr>
    </w:p>
    <w:p w14:paraId="0000010E">
      <w:pPr>
        <w:spacing w:line="360" w:lineRule="auto"/>
        <w:ind w:firstLine="720"/>
        <w:jc w:val="both"/>
        <w:rPr>
          <w:rFonts w:hint="default" w:ascii="Times New Roman" w:hAnsi="Times New Roman" w:cs="Times New Roman"/>
          <w:b w:val="0"/>
          <w:color w:val="auto"/>
        </w:rPr>
      </w:pPr>
    </w:p>
    <w:p w14:paraId="0000010F">
      <w:pPr>
        <w:spacing w:line="360" w:lineRule="auto"/>
        <w:ind w:firstLine="720"/>
        <w:jc w:val="both"/>
        <w:rPr>
          <w:rFonts w:hint="default" w:ascii="Times New Roman" w:hAnsi="Times New Roman" w:cs="Times New Roman"/>
          <w:b w:val="0"/>
          <w:color w:val="auto"/>
        </w:rPr>
      </w:pPr>
    </w:p>
    <w:p w14:paraId="00000110">
      <w:pPr>
        <w:spacing w:line="360" w:lineRule="auto"/>
        <w:ind w:firstLine="720"/>
        <w:jc w:val="both"/>
        <w:rPr>
          <w:rFonts w:hint="default" w:ascii="Times New Roman" w:hAnsi="Times New Roman" w:cs="Times New Roman"/>
          <w:b w:val="0"/>
          <w:color w:val="auto"/>
        </w:rPr>
      </w:pPr>
    </w:p>
    <w:p w14:paraId="00000111">
      <w:pPr>
        <w:pStyle w:val="3"/>
        <w:spacing w:line="360" w:lineRule="auto"/>
        <w:ind w:firstLine="720"/>
        <w:jc w:val="left"/>
        <w:rPr>
          <w:rFonts w:hint="default" w:ascii="Times New Roman" w:hAnsi="Times New Roman" w:cs="Times New Roman"/>
          <w:color w:val="auto"/>
          <w:sz w:val="28"/>
          <w:szCs w:val="28"/>
        </w:rPr>
      </w:pPr>
      <w:bookmarkStart w:id="9" w:name="_lsgkxfmp2gts" w:colFirst="0" w:colLast="0"/>
      <w:bookmarkEnd w:id="9"/>
      <w:bookmarkStart w:id="10" w:name="_Toc25351"/>
      <w:r>
        <w:rPr>
          <w:rFonts w:hint="default" w:ascii="Times New Roman" w:hAnsi="Times New Roman" w:cs="Times New Roman"/>
          <w:color w:val="auto"/>
          <w:sz w:val="28"/>
          <w:szCs w:val="28"/>
          <w:rtl w:val="0"/>
        </w:rPr>
        <w:t>1.2 Методи та алгоритми розпізнавання емоцій</w:t>
      </w:r>
      <w:bookmarkEnd w:id="10"/>
    </w:p>
    <w:p w14:paraId="00000112">
      <w:pPr>
        <w:spacing w:line="360" w:lineRule="auto"/>
        <w:jc w:val="left"/>
        <w:rPr>
          <w:rFonts w:hint="default" w:ascii="Times New Roman" w:hAnsi="Times New Roman" w:cs="Times New Roman"/>
          <w:b w:val="0"/>
          <w:color w:val="auto"/>
        </w:rPr>
      </w:pPr>
    </w:p>
    <w:p w14:paraId="00000113">
      <w:pPr>
        <w:spacing w:line="360" w:lineRule="auto"/>
        <w:jc w:val="left"/>
        <w:rPr>
          <w:rFonts w:hint="default" w:ascii="Times New Roman" w:hAnsi="Times New Roman" w:cs="Times New Roman"/>
          <w:b w:val="0"/>
          <w:color w:val="auto"/>
        </w:rPr>
      </w:pPr>
    </w:p>
    <w:p w14:paraId="00000114">
      <w:pPr>
        <w:spacing w:line="360" w:lineRule="auto"/>
        <w:ind w:firstLine="720"/>
        <w:jc w:val="both"/>
        <w:rPr>
          <w:rFonts w:hint="default" w:ascii="Times New Roman" w:hAnsi="Times New Roman" w:cs="Times New Roman"/>
          <w:b w:val="0"/>
          <w:color w:val="auto"/>
        </w:rPr>
      </w:pPr>
      <w:r>
        <w:rPr>
          <w:rFonts w:hint="default" w:ascii="Times New Roman" w:hAnsi="Times New Roman" w:cs="Times New Roman"/>
          <w:b w:val="0"/>
          <w:color w:val="auto"/>
          <w:rtl w:val="0"/>
        </w:rPr>
        <w:t>Методи розпізнавання емоцій людини можна поділити на три основні групи:</w:t>
      </w:r>
    </w:p>
    <w:p w14:paraId="00000115">
      <w:pPr>
        <w:numPr>
          <w:ilvl w:val="0"/>
          <w:numId w:val="7"/>
        </w:numPr>
        <w:spacing w:line="360" w:lineRule="auto"/>
        <w:ind w:left="1440" w:hanging="360"/>
        <w:jc w:val="both"/>
        <w:rPr>
          <w:rFonts w:hint="default" w:ascii="Times New Roman" w:hAnsi="Times New Roman" w:cs="Times New Roman"/>
          <w:b w:val="0"/>
          <w:color w:val="auto"/>
        </w:rPr>
      </w:pPr>
      <w:r>
        <w:rPr>
          <w:rFonts w:hint="default" w:ascii="Times New Roman" w:hAnsi="Times New Roman" w:cs="Times New Roman"/>
          <w:b w:val="0"/>
          <w:color w:val="auto"/>
          <w:rtl w:val="0"/>
        </w:rPr>
        <w:t>класичні методи аналізу емоцій на обличчі</w:t>
      </w:r>
    </w:p>
    <w:p w14:paraId="00000116">
      <w:pPr>
        <w:numPr>
          <w:ilvl w:val="0"/>
          <w:numId w:val="7"/>
        </w:numPr>
        <w:spacing w:line="360" w:lineRule="auto"/>
        <w:ind w:left="1440" w:hanging="360"/>
        <w:jc w:val="both"/>
        <w:rPr>
          <w:rFonts w:hint="default" w:ascii="Times New Roman" w:hAnsi="Times New Roman" w:cs="Times New Roman"/>
          <w:b w:val="0"/>
          <w:color w:val="auto"/>
        </w:rPr>
      </w:pPr>
      <w:r>
        <w:rPr>
          <w:rFonts w:hint="default" w:ascii="Times New Roman" w:hAnsi="Times New Roman" w:cs="Times New Roman"/>
          <w:b w:val="0"/>
          <w:color w:val="auto"/>
          <w:rtl w:val="0"/>
        </w:rPr>
        <w:t xml:space="preserve">методи на основі машинного навчання </w:t>
      </w:r>
    </w:p>
    <w:p w14:paraId="00000117">
      <w:pPr>
        <w:numPr>
          <w:ilvl w:val="0"/>
          <w:numId w:val="7"/>
        </w:numPr>
        <w:spacing w:line="360" w:lineRule="auto"/>
        <w:ind w:left="1440" w:hanging="360"/>
        <w:jc w:val="both"/>
        <w:rPr>
          <w:rFonts w:hint="default" w:ascii="Times New Roman" w:hAnsi="Times New Roman" w:cs="Times New Roman"/>
          <w:b w:val="0"/>
          <w:color w:val="auto"/>
        </w:rPr>
      </w:pPr>
      <w:r>
        <w:rPr>
          <w:rFonts w:hint="default" w:ascii="Times New Roman" w:hAnsi="Times New Roman" w:cs="Times New Roman"/>
          <w:b w:val="0"/>
          <w:color w:val="auto"/>
          <w:rtl w:val="0"/>
        </w:rPr>
        <w:t>сучасні підходи, що базуються на глибоких нейронних мережах</w:t>
      </w:r>
    </w:p>
    <w:p w14:paraId="00000118">
      <w:pPr>
        <w:spacing w:line="360" w:lineRule="auto"/>
        <w:jc w:val="both"/>
        <w:rPr>
          <w:rFonts w:hint="default" w:ascii="Times New Roman" w:hAnsi="Times New Roman" w:cs="Times New Roman"/>
          <w:b w:val="0"/>
          <w:color w:val="auto"/>
        </w:rPr>
      </w:pPr>
    </w:p>
    <w:p w14:paraId="00000119">
      <w:pPr>
        <w:spacing w:line="360" w:lineRule="auto"/>
        <w:jc w:val="both"/>
        <w:rPr>
          <w:rFonts w:hint="default" w:ascii="Times New Roman" w:hAnsi="Times New Roman" w:cs="Times New Roman"/>
          <w:b w:val="0"/>
          <w:color w:val="auto"/>
        </w:rPr>
      </w:pPr>
    </w:p>
    <w:p w14:paraId="0000011A">
      <w:pPr>
        <w:pStyle w:val="4"/>
        <w:spacing w:line="360" w:lineRule="auto"/>
        <w:jc w:val="both"/>
        <w:outlineLvl w:val="0"/>
        <w:rPr>
          <w:rFonts w:hint="default" w:ascii="Times New Roman" w:hAnsi="Times New Roman" w:cs="Times New Roman"/>
          <w:color w:val="auto"/>
        </w:rPr>
      </w:pPr>
      <w:bookmarkStart w:id="11" w:name="_lijxm0l9dh34" w:colFirst="0" w:colLast="0"/>
      <w:bookmarkEnd w:id="11"/>
      <w:r>
        <w:rPr>
          <w:rFonts w:hint="default" w:ascii="Times New Roman" w:hAnsi="Times New Roman" w:cs="Times New Roman"/>
          <w:color w:val="auto"/>
          <w:rtl w:val="0"/>
        </w:rPr>
        <w:tab/>
      </w:r>
      <w:bookmarkStart w:id="12" w:name="_Toc36"/>
      <w:r>
        <w:rPr>
          <w:rFonts w:hint="default" w:ascii="Times New Roman" w:hAnsi="Times New Roman" w:cs="Times New Roman"/>
          <w:color w:val="auto"/>
          <w:rtl w:val="0"/>
        </w:rPr>
        <w:t>1.2.1 Класичні методи аналізу ознак обличчя</w:t>
      </w:r>
      <w:bookmarkEnd w:id="12"/>
    </w:p>
    <w:p w14:paraId="0000011B">
      <w:pPr>
        <w:spacing w:line="360" w:lineRule="auto"/>
        <w:jc w:val="both"/>
        <w:rPr>
          <w:rFonts w:hint="default" w:ascii="Times New Roman" w:hAnsi="Times New Roman" w:cs="Times New Roman"/>
          <w:b w:val="0"/>
          <w:color w:val="auto"/>
        </w:rPr>
      </w:pPr>
    </w:p>
    <w:p w14:paraId="0000011C">
      <w:pPr>
        <w:spacing w:line="360" w:lineRule="auto"/>
        <w:jc w:val="both"/>
        <w:rPr>
          <w:rFonts w:hint="default" w:ascii="Times New Roman" w:hAnsi="Times New Roman" w:cs="Times New Roman"/>
          <w:b w:val="0"/>
          <w:color w:val="auto"/>
        </w:rPr>
      </w:pPr>
    </w:p>
    <w:p w14:paraId="0000011D">
      <w:pPr>
        <w:spacing w:line="360" w:lineRule="auto"/>
        <w:ind w:firstLine="720"/>
        <w:jc w:val="both"/>
        <w:rPr>
          <w:rFonts w:hint="default" w:ascii="Times New Roman" w:hAnsi="Times New Roman" w:cs="Times New Roman"/>
          <w:b w:val="0"/>
          <w:color w:val="auto"/>
        </w:rPr>
      </w:pPr>
      <w:r>
        <w:rPr>
          <w:rFonts w:hint="default" w:ascii="Times New Roman" w:hAnsi="Times New Roman" w:cs="Times New Roman"/>
          <w:b w:val="0"/>
          <w:color w:val="auto"/>
          <w:rtl w:val="0"/>
        </w:rPr>
        <w:t>Класичні підходи до аналізу емоцій здебільшого базуються на виділенні ознак обличчя, таких як форма губ, положення брів чи очей. Одним із найвідоміших методів є система FACS (Facial Action Coding System) [3], що дозволяє визначати емоційний стан на основі мімічних рухів. Однак ці методи мають низку обмежень:</w:t>
      </w:r>
    </w:p>
    <w:p w14:paraId="0000011E">
      <w:pPr>
        <w:numPr>
          <w:ilvl w:val="0"/>
          <w:numId w:val="8"/>
        </w:numPr>
        <w:spacing w:line="360" w:lineRule="auto"/>
        <w:ind w:left="1440" w:hanging="360"/>
        <w:jc w:val="both"/>
        <w:rPr>
          <w:rFonts w:hint="default" w:ascii="Times New Roman" w:hAnsi="Times New Roman" w:cs="Times New Roman"/>
          <w:b w:val="0"/>
          <w:color w:val="auto"/>
        </w:rPr>
      </w:pPr>
      <w:r>
        <w:rPr>
          <w:rFonts w:hint="default" w:ascii="Times New Roman" w:hAnsi="Times New Roman" w:cs="Times New Roman"/>
          <w:b w:val="0"/>
          <w:color w:val="auto"/>
          <w:rtl w:val="0"/>
        </w:rPr>
        <w:t>Нестійкість до шумів у зображенні.</w:t>
      </w:r>
    </w:p>
    <w:p w14:paraId="0000011F">
      <w:pPr>
        <w:numPr>
          <w:ilvl w:val="0"/>
          <w:numId w:val="8"/>
        </w:numPr>
        <w:spacing w:line="360" w:lineRule="auto"/>
        <w:ind w:left="1440" w:hanging="360"/>
        <w:jc w:val="both"/>
        <w:rPr>
          <w:rFonts w:hint="default" w:ascii="Times New Roman" w:hAnsi="Times New Roman" w:cs="Times New Roman"/>
          <w:b w:val="0"/>
          <w:color w:val="auto"/>
        </w:rPr>
      </w:pPr>
      <w:r>
        <w:rPr>
          <w:rFonts w:hint="default" w:ascii="Times New Roman" w:hAnsi="Times New Roman" w:cs="Times New Roman"/>
          <w:b w:val="0"/>
          <w:color w:val="auto"/>
          <w:rtl w:val="0"/>
        </w:rPr>
        <w:t>Неможливість обробки великих обсягів даних у реальному часі.</w:t>
      </w:r>
    </w:p>
    <w:p w14:paraId="00000120">
      <w:pPr>
        <w:numPr>
          <w:ilvl w:val="0"/>
          <w:numId w:val="8"/>
        </w:numPr>
        <w:spacing w:line="360" w:lineRule="auto"/>
        <w:ind w:left="1440" w:hanging="360"/>
        <w:jc w:val="both"/>
        <w:rPr>
          <w:rFonts w:hint="default" w:ascii="Times New Roman" w:hAnsi="Times New Roman" w:cs="Times New Roman"/>
          <w:b w:val="0"/>
          <w:color w:val="auto"/>
        </w:rPr>
      </w:pPr>
      <w:r>
        <w:rPr>
          <w:rFonts w:hint="default" w:ascii="Times New Roman" w:hAnsi="Times New Roman" w:cs="Times New Roman"/>
          <w:b w:val="0"/>
          <w:color w:val="auto"/>
          <w:rtl w:val="0"/>
        </w:rPr>
        <w:t>Відсутність адаптації до індивідуальних особливостей обличчя.</w:t>
      </w:r>
    </w:p>
    <w:p w14:paraId="00000121">
      <w:pPr>
        <w:spacing w:line="360" w:lineRule="auto"/>
        <w:ind w:left="0" w:firstLine="0"/>
        <w:jc w:val="both"/>
        <w:rPr>
          <w:rFonts w:hint="default" w:ascii="Times New Roman" w:hAnsi="Times New Roman" w:cs="Times New Roman"/>
          <w:b w:val="0"/>
          <w:color w:val="auto"/>
        </w:rPr>
      </w:pPr>
    </w:p>
    <w:p w14:paraId="00000122">
      <w:pPr>
        <w:spacing w:line="360" w:lineRule="auto"/>
        <w:ind w:left="0" w:firstLine="0"/>
        <w:jc w:val="both"/>
        <w:rPr>
          <w:rFonts w:hint="default" w:ascii="Times New Roman" w:hAnsi="Times New Roman" w:cs="Times New Roman"/>
          <w:b w:val="0"/>
          <w:color w:val="auto"/>
        </w:rPr>
      </w:pPr>
    </w:p>
    <w:p w14:paraId="00000123">
      <w:pPr>
        <w:pStyle w:val="4"/>
        <w:spacing w:line="360" w:lineRule="auto"/>
        <w:ind w:firstLine="720"/>
        <w:jc w:val="both"/>
        <w:outlineLvl w:val="0"/>
        <w:rPr>
          <w:rFonts w:hint="default" w:ascii="Times New Roman" w:hAnsi="Times New Roman" w:cs="Times New Roman"/>
          <w:color w:val="auto"/>
        </w:rPr>
      </w:pPr>
      <w:bookmarkStart w:id="13" w:name="_u7exmgv3i6ma" w:colFirst="0" w:colLast="0"/>
      <w:bookmarkEnd w:id="13"/>
      <w:bookmarkStart w:id="14" w:name="_Toc30795"/>
      <w:r>
        <w:rPr>
          <w:rFonts w:hint="default" w:ascii="Times New Roman" w:hAnsi="Times New Roman" w:cs="Times New Roman"/>
          <w:color w:val="auto"/>
          <w:rtl w:val="0"/>
        </w:rPr>
        <w:t>1.2.2 Методи на основі машинного навчання</w:t>
      </w:r>
      <w:bookmarkEnd w:id="14"/>
    </w:p>
    <w:p w14:paraId="00000124">
      <w:pPr>
        <w:rPr>
          <w:rFonts w:hint="default" w:ascii="Times New Roman" w:hAnsi="Times New Roman" w:cs="Times New Roman"/>
          <w:color w:val="auto"/>
        </w:rPr>
      </w:pPr>
    </w:p>
    <w:p w14:paraId="00000125">
      <w:pPr>
        <w:rPr>
          <w:rFonts w:hint="default" w:ascii="Times New Roman" w:hAnsi="Times New Roman" w:cs="Times New Roman"/>
          <w:color w:val="auto"/>
        </w:rPr>
      </w:pPr>
    </w:p>
    <w:p w14:paraId="00000126">
      <w:pPr>
        <w:spacing w:line="360" w:lineRule="auto"/>
        <w:ind w:firstLine="720"/>
        <w:jc w:val="both"/>
        <w:rPr>
          <w:rFonts w:hint="default" w:ascii="Times New Roman" w:hAnsi="Times New Roman" w:cs="Times New Roman"/>
          <w:b w:val="0"/>
          <w:color w:val="auto"/>
        </w:rPr>
      </w:pPr>
      <w:r>
        <w:rPr>
          <w:rFonts w:hint="default" w:ascii="Times New Roman" w:hAnsi="Times New Roman" w:cs="Times New Roman"/>
          <w:b w:val="0"/>
          <w:color w:val="auto"/>
          <w:rtl w:val="0"/>
        </w:rPr>
        <w:t>Удосконалення обчислювальних потужностей дало можливість використовувати методи машинного навчання для розпізнавання емоцій. Алгоритми, такі як SVM (підтримуючі вектори) та Random Forest, дозволили автоматизувати аналіз емоцій, використовуючи попередньо визначені ознаки. Ці методи показують вищу точність, ніж класичні підходи, але також мають обмеження, наприклад:</w:t>
      </w:r>
    </w:p>
    <w:p w14:paraId="00000127">
      <w:pPr>
        <w:numPr>
          <w:ilvl w:val="0"/>
          <w:numId w:val="9"/>
        </w:numPr>
        <w:spacing w:line="360" w:lineRule="auto"/>
        <w:ind w:left="1440" w:hanging="360"/>
        <w:jc w:val="left"/>
        <w:rPr>
          <w:rFonts w:hint="default" w:ascii="Times New Roman" w:hAnsi="Times New Roman" w:cs="Times New Roman"/>
          <w:b w:val="0"/>
          <w:color w:val="auto"/>
        </w:rPr>
      </w:pPr>
      <w:r>
        <w:rPr>
          <w:rFonts w:hint="default" w:ascii="Times New Roman" w:hAnsi="Times New Roman" w:cs="Times New Roman"/>
          <w:b w:val="0"/>
          <w:color w:val="auto"/>
          <w:rtl w:val="0"/>
        </w:rPr>
        <w:t>Залежність від якості вибору ознак.</w:t>
      </w:r>
    </w:p>
    <w:p w14:paraId="00000128">
      <w:pPr>
        <w:numPr>
          <w:ilvl w:val="0"/>
          <w:numId w:val="9"/>
        </w:numPr>
        <w:spacing w:line="360" w:lineRule="auto"/>
        <w:ind w:left="1440" w:hanging="360"/>
        <w:jc w:val="left"/>
        <w:rPr>
          <w:rFonts w:hint="default" w:ascii="Times New Roman" w:hAnsi="Times New Roman" w:cs="Times New Roman"/>
          <w:b w:val="0"/>
          <w:color w:val="auto"/>
        </w:rPr>
      </w:pPr>
      <w:r>
        <w:rPr>
          <w:rFonts w:hint="default" w:ascii="Times New Roman" w:hAnsi="Times New Roman" w:cs="Times New Roman"/>
          <w:b w:val="0"/>
          <w:color w:val="auto"/>
          <w:rtl w:val="0"/>
        </w:rPr>
        <w:t>Невисока здатність до узагальнення на нових даних.</w:t>
      </w:r>
    </w:p>
    <w:p w14:paraId="00000129">
      <w:pPr>
        <w:spacing w:line="360" w:lineRule="auto"/>
        <w:ind w:left="0" w:firstLine="0"/>
        <w:jc w:val="left"/>
        <w:rPr>
          <w:rFonts w:hint="default" w:ascii="Times New Roman" w:hAnsi="Times New Roman" w:cs="Times New Roman"/>
          <w:b w:val="0"/>
          <w:color w:val="auto"/>
        </w:rPr>
      </w:pPr>
    </w:p>
    <w:p w14:paraId="0000012A">
      <w:pPr>
        <w:spacing w:line="360" w:lineRule="auto"/>
        <w:ind w:left="0" w:firstLine="0"/>
        <w:jc w:val="left"/>
        <w:rPr>
          <w:rFonts w:hint="default" w:ascii="Times New Roman" w:hAnsi="Times New Roman" w:cs="Times New Roman"/>
          <w:b w:val="0"/>
          <w:color w:val="auto"/>
        </w:rPr>
      </w:pPr>
    </w:p>
    <w:p w14:paraId="0000012B">
      <w:pPr>
        <w:pStyle w:val="4"/>
        <w:spacing w:line="360" w:lineRule="auto"/>
        <w:ind w:firstLine="720"/>
        <w:jc w:val="both"/>
        <w:outlineLvl w:val="0"/>
        <w:rPr>
          <w:rFonts w:hint="default" w:ascii="Times New Roman" w:hAnsi="Times New Roman" w:cs="Times New Roman"/>
          <w:b w:val="0"/>
          <w:color w:val="auto"/>
        </w:rPr>
      </w:pPr>
      <w:bookmarkStart w:id="15" w:name="_uxgk8uhx8q02" w:colFirst="0" w:colLast="0"/>
      <w:bookmarkEnd w:id="15"/>
      <w:bookmarkStart w:id="16" w:name="_Toc13839"/>
      <w:r>
        <w:rPr>
          <w:rFonts w:hint="default" w:ascii="Times New Roman" w:hAnsi="Times New Roman" w:cs="Times New Roman"/>
          <w:color w:val="auto"/>
          <w:rtl w:val="0"/>
        </w:rPr>
        <w:t>1.2.3 Глибокі нейронні мережі</w:t>
      </w:r>
      <w:bookmarkEnd w:id="16"/>
    </w:p>
    <w:p w14:paraId="0000012C">
      <w:pPr>
        <w:spacing w:line="360" w:lineRule="auto"/>
        <w:ind w:left="0" w:firstLine="0"/>
        <w:jc w:val="left"/>
        <w:rPr>
          <w:rFonts w:hint="default" w:ascii="Times New Roman" w:hAnsi="Times New Roman" w:cs="Times New Roman"/>
          <w:b w:val="0"/>
          <w:color w:val="auto"/>
        </w:rPr>
      </w:pPr>
    </w:p>
    <w:p w14:paraId="0000012D">
      <w:pPr>
        <w:spacing w:line="360" w:lineRule="auto"/>
        <w:ind w:left="0" w:firstLine="0"/>
        <w:jc w:val="left"/>
        <w:rPr>
          <w:rFonts w:hint="default" w:ascii="Times New Roman" w:hAnsi="Times New Roman" w:cs="Times New Roman"/>
          <w:b w:val="0"/>
          <w:color w:val="auto"/>
        </w:rPr>
      </w:pPr>
    </w:p>
    <w:p w14:paraId="0000012E">
      <w:pPr>
        <w:spacing w:line="360" w:lineRule="auto"/>
        <w:ind w:firstLine="720"/>
        <w:jc w:val="both"/>
        <w:rPr>
          <w:rFonts w:hint="default" w:ascii="Times New Roman" w:hAnsi="Times New Roman" w:cs="Times New Roman"/>
          <w:b w:val="0"/>
          <w:color w:val="auto"/>
        </w:rPr>
      </w:pPr>
      <w:r>
        <w:rPr>
          <w:rFonts w:hint="default" w:ascii="Times New Roman" w:hAnsi="Times New Roman" w:cs="Times New Roman"/>
          <w:b w:val="0"/>
          <w:color w:val="auto"/>
          <w:rtl w:val="0"/>
        </w:rPr>
        <w:t>Сучасні дослідження демонструють переваги використання глибоких нейронних мереж (Deep Neural Networks) у задачах розпізнавання емоцій. Особливо ефективними виявилися згорткові нейронні мережі (Convolutional Neural Networks, CNN) [4, 5], які можуть автоматично виділяти релевантні ознаки із зображень.</w:t>
      </w:r>
    </w:p>
    <w:p w14:paraId="0000012F">
      <w:pPr>
        <w:spacing w:line="360" w:lineRule="auto"/>
        <w:ind w:firstLine="720"/>
        <w:jc w:val="both"/>
        <w:rPr>
          <w:rFonts w:hint="default" w:ascii="Times New Roman" w:hAnsi="Times New Roman" w:cs="Times New Roman"/>
          <w:b w:val="0"/>
          <w:color w:val="auto"/>
        </w:rPr>
      </w:pPr>
      <w:r>
        <w:rPr>
          <w:rFonts w:hint="default" w:ascii="Times New Roman" w:hAnsi="Times New Roman" w:cs="Times New Roman"/>
          <w:b w:val="0"/>
          <w:color w:val="auto"/>
          <w:rtl w:val="0"/>
        </w:rPr>
        <w:t xml:space="preserve"> Гібридні моделі, такі як CNN-LSTM, дозволяють поєднувати сильні сторони різних архітектур. CNN ефективно працює із статичними зображеннями, виділяючи просторові ознаки, тоді як LSTM забезпечує аналіз динаміки змін у послідовностях, таких як відеопотік. Це особливо важливо для задач, де емоції змінюються з часом.</w:t>
      </w:r>
    </w:p>
    <w:p w14:paraId="00000130">
      <w:pPr>
        <w:spacing w:line="360" w:lineRule="auto"/>
        <w:ind w:firstLine="720"/>
        <w:jc w:val="both"/>
        <w:rPr>
          <w:rFonts w:hint="default" w:ascii="Times New Roman" w:hAnsi="Times New Roman" w:cs="Times New Roman"/>
          <w:b w:val="0"/>
          <w:color w:val="auto"/>
        </w:rPr>
      </w:pPr>
    </w:p>
    <w:p w14:paraId="00000131">
      <w:pPr>
        <w:spacing w:line="360" w:lineRule="auto"/>
        <w:ind w:firstLine="720"/>
        <w:jc w:val="both"/>
        <w:rPr>
          <w:rFonts w:hint="default" w:ascii="Times New Roman" w:hAnsi="Times New Roman" w:cs="Times New Roman"/>
          <w:b w:val="0"/>
          <w:color w:val="auto"/>
        </w:rPr>
      </w:pPr>
    </w:p>
    <w:p w14:paraId="00000132">
      <w:pPr>
        <w:pStyle w:val="3"/>
        <w:spacing w:line="360" w:lineRule="auto"/>
        <w:ind w:firstLine="720"/>
        <w:jc w:val="both"/>
        <w:rPr>
          <w:rFonts w:hint="default" w:ascii="Times New Roman" w:hAnsi="Times New Roman" w:cs="Times New Roman"/>
          <w:color w:val="auto"/>
          <w:sz w:val="28"/>
          <w:szCs w:val="28"/>
        </w:rPr>
      </w:pPr>
      <w:bookmarkStart w:id="17" w:name="_hlkvks4cyop2" w:colFirst="0" w:colLast="0"/>
      <w:bookmarkEnd w:id="17"/>
      <w:bookmarkStart w:id="18" w:name="_Toc3082"/>
      <w:r>
        <w:rPr>
          <w:rFonts w:hint="default" w:ascii="Times New Roman" w:hAnsi="Times New Roman" w:cs="Times New Roman"/>
          <w:color w:val="auto"/>
          <w:sz w:val="28"/>
          <w:szCs w:val="28"/>
          <w:rtl w:val="0"/>
        </w:rPr>
        <w:t>1.3 Гібридні моделі в задачах розпізнавання емоцій</w:t>
      </w:r>
      <w:bookmarkEnd w:id="18"/>
    </w:p>
    <w:p w14:paraId="00000133">
      <w:pPr>
        <w:spacing w:line="360" w:lineRule="auto"/>
        <w:ind w:firstLine="720"/>
        <w:jc w:val="both"/>
        <w:rPr>
          <w:rFonts w:hint="default" w:ascii="Times New Roman" w:hAnsi="Times New Roman" w:cs="Times New Roman"/>
          <w:b w:val="0"/>
          <w:color w:val="auto"/>
        </w:rPr>
      </w:pPr>
    </w:p>
    <w:p w14:paraId="00000134">
      <w:pPr>
        <w:spacing w:line="360" w:lineRule="auto"/>
        <w:ind w:firstLine="720"/>
        <w:jc w:val="both"/>
        <w:rPr>
          <w:rFonts w:hint="default" w:ascii="Times New Roman" w:hAnsi="Times New Roman" w:cs="Times New Roman"/>
          <w:b w:val="0"/>
          <w:color w:val="auto"/>
        </w:rPr>
      </w:pPr>
    </w:p>
    <w:p w14:paraId="00000135">
      <w:pPr>
        <w:spacing w:line="360" w:lineRule="auto"/>
        <w:ind w:firstLine="720"/>
        <w:jc w:val="both"/>
        <w:rPr>
          <w:rFonts w:hint="default" w:ascii="Times New Roman" w:hAnsi="Times New Roman" w:cs="Times New Roman"/>
          <w:b w:val="0"/>
          <w:color w:val="auto"/>
        </w:rPr>
      </w:pPr>
      <w:r>
        <w:rPr>
          <w:rFonts w:hint="default" w:ascii="Times New Roman" w:hAnsi="Times New Roman" w:cs="Times New Roman"/>
          <w:b w:val="0"/>
          <w:color w:val="auto"/>
          <w:rtl w:val="0"/>
        </w:rPr>
        <w:t xml:space="preserve">Гібридні моделі набули популярності завдяки своїй здатності інтегрувати переваги різних алгоритмів. Поєднання CNN і LSTM відкриває нові можливості для автоматизації аналізу емоційних станів. </w:t>
      </w:r>
    </w:p>
    <w:p w14:paraId="00000136">
      <w:pPr>
        <w:spacing w:line="360" w:lineRule="auto"/>
        <w:ind w:firstLine="720"/>
        <w:jc w:val="both"/>
        <w:rPr>
          <w:rFonts w:hint="default" w:ascii="Times New Roman" w:hAnsi="Times New Roman" w:cs="Times New Roman"/>
          <w:b w:val="0"/>
          <w:color w:val="auto"/>
        </w:rPr>
      </w:pPr>
      <w:r>
        <w:rPr>
          <w:rFonts w:hint="default" w:ascii="Times New Roman" w:hAnsi="Times New Roman" w:cs="Times New Roman"/>
          <w:b w:val="0"/>
          <w:color w:val="auto"/>
          <w:rtl w:val="0"/>
        </w:rPr>
        <w:t xml:space="preserve">CNN використовується для обробки статичних зображень, що дозволяє виділяти ключові ознаки обличчя, такі як форма очей, губ та інших структур. LSTM, у свою чергу, забезпечує врахування тимчасового контексту, аналізуючи зміни у виразах обличчя протягом часу. Це особливо корисно для відеопотоків, де емоції можуть змінюватися поступово. </w:t>
      </w:r>
    </w:p>
    <w:p w14:paraId="00000137">
      <w:pPr>
        <w:spacing w:line="360" w:lineRule="auto"/>
        <w:ind w:firstLine="720"/>
        <w:jc w:val="both"/>
        <w:rPr>
          <w:rFonts w:hint="default" w:ascii="Times New Roman" w:hAnsi="Times New Roman" w:cs="Times New Roman"/>
          <w:b w:val="0"/>
          <w:color w:val="auto"/>
        </w:rPr>
      </w:pPr>
      <w:r>
        <w:rPr>
          <w:rFonts w:hint="default" w:ascii="Times New Roman" w:hAnsi="Times New Roman" w:cs="Times New Roman"/>
          <w:b w:val="0"/>
          <w:color w:val="auto"/>
          <w:rtl w:val="0"/>
        </w:rPr>
        <w:t>Гібридні моделі також демонструють високу стійкість до шумів завдяки здатності нейронних мереж автоматично виділяти релевантні ознаки. Наприклад, CNN-LSTM ефективно працює навіть за умов низької якості зображень або складного фону.</w:t>
      </w:r>
    </w:p>
    <w:p w14:paraId="00000138">
      <w:pPr>
        <w:spacing w:line="360" w:lineRule="auto"/>
        <w:ind w:firstLine="720"/>
        <w:jc w:val="both"/>
        <w:rPr>
          <w:rFonts w:hint="default" w:ascii="Times New Roman" w:hAnsi="Times New Roman" w:cs="Times New Roman"/>
          <w:b w:val="0"/>
          <w:color w:val="auto"/>
        </w:rPr>
      </w:pPr>
    </w:p>
    <w:p w14:paraId="00000139">
      <w:pPr>
        <w:spacing w:line="360" w:lineRule="auto"/>
        <w:ind w:firstLine="720"/>
        <w:jc w:val="both"/>
        <w:rPr>
          <w:rFonts w:hint="default" w:ascii="Times New Roman" w:hAnsi="Times New Roman" w:cs="Times New Roman"/>
          <w:b w:val="0"/>
          <w:color w:val="auto"/>
        </w:rPr>
      </w:pPr>
    </w:p>
    <w:p w14:paraId="0000013A">
      <w:pPr>
        <w:pStyle w:val="3"/>
        <w:spacing w:line="360" w:lineRule="auto"/>
        <w:ind w:firstLine="720"/>
        <w:jc w:val="both"/>
        <w:rPr>
          <w:rFonts w:hint="default" w:ascii="Times New Roman" w:hAnsi="Times New Roman" w:cs="Times New Roman"/>
          <w:color w:val="auto"/>
          <w:sz w:val="28"/>
          <w:szCs w:val="28"/>
        </w:rPr>
      </w:pPr>
      <w:bookmarkStart w:id="19" w:name="_ey9hqo15jra2" w:colFirst="0" w:colLast="0"/>
      <w:bookmarkEnd w:id="19"/>
      <w:bookmarkStart w:id="20" w:name="_Toc5744"/>
      <w:r>
        <w:rPr>
          <w:rFonts w:hint="default" w:ascii="Times New Roman" w:hAnsi="Times New Roman" w:cs="Times New Roman"/>
          <w:color w:val="auto"/>
          <w:sz w:val="28"/>
          <w:szCs w:val="28"/>
          <w:rtl w:val="0"/>
        </w:rPr>
        <w:t>1.4 Використання датасетів для навчання моделей</w:t>
      </w:r>
      <w:bookmarkEnd w:id="20"/>
    </w:p>
    <w:p w14:paraId="0000013B">
      <w:pPr>
        <w:spacing w:line="360" w:lineRule="auto"/>
        <w:ind w:firstLine="720"/>
        <w:jc w:val="both"/>
        <w:rPr>
          <w:rFonts w:hint="default" w:ascii="Times New Roman" w:hAnsi="Times New Roman" w:cs="Times New Roman"/>
          <w:b w:val="0"/>
          <w:color w:val="auto"/>
        </w:rPr>
      </w:pPr>
    </w:p>
    <w:p w14:paraId="0000013C">
      <w:pPr>
        <w:spacing w:line="360" w:lineRule="auto"/>
        <w:ind w:firstLine="720"/>
        <w:jc w:val="both"/>
        <w:rPr>
          <w:rFonts w:hint="default" w:ascii="Times New Roman" w:hAnsi="Times New Roman" w:cs="Times New Roman"/>
          <w:b w:val="0"/>
          <w:color w:val="auto"/>
        </w:rPr>
      </w:pPr>
    </w:p>
    <w:p w14:paraId="0000013D">
      <w:pPr>
        <w:spacing w:line="360" w:lineRule="auto"/>
        <w:ind w:firstLine="720"/>
        <w:jc w:val="both"/>
        <w:rPr>
          <w:rFonts w:hint="default" w:ascii="Times New Roman" w:hAnsi="Times New Roman" w:cs="Times New Roman"/>
          <w:b w:val="0"/>
          <w:color w:val="auto"/>
        </w:rPr>
      </w:pPr>
      <w:r>
        <w:rPr>
          <w:rFonts w:hint="default" w:ascii="Times New Roman" w:hAnsi="Times New Roman" w:cs="Times New Roman"/>
          <w:b w:val="0"/>
          <w:color w:val="auto"/>
          <w:rtl w:val="0"/>
        </w:rPr>
        <w:t xml:space="preserve">Ефективність систем розпізнавання емоцій значною мірою залежить від якості та обсягу даних, використаних для їх навчання. У сучасних дослідженнях застосовуються кілька відомих датасетів, які містять зображення облич із різними емоційними виразами. </w:t>
      </w:r>
    </w:p>
    <w:p w14:paraId="0000013E">
      <w:pPr>
        <w:spacing w:line="360" w:lineRule="auto"/>
        <w:jc w:val="both"/>
        <w:rPr>
          <w:rFonts w:hint="default" w:ascii="Times New Roman" w:hAnsi="Times New Roman" w:cs="Times New Roman"/>
          <w:b w:val="0"/>
          <w:color w:val="auto"/>
        </w:rPr>
      </w:pPr>
      <w:r>
        <w:rPr>
          <w:rFonts w:hint="default" w:ascii="Times New Roman" w:hAnsi="Times New Roman" w:cs="Times New Roman"/>
          <w:b w:val="0"/>
          <w:color w:val="auto"/>
          <w:rtl w:val="0"/>
        </w:rPr>
        <w:tab/>
      </w:r>
    </w:p>
    <w:p w14:paraId="0000013F">
      <w:pPr>
        <w:spacing w:line="360" w:lineRule="auto"/>
        <w:jc w:val="both"/>
        <w:rPr>
          <w:rFonts w:hint="default" w:ascii="Times New Roman" w:hAnsi="Times New Roman" w:cs="Times New Roman"/>
          <w:b w:val="0"/>
          <w:color w:val="auto"/>
        </w:rPr>
      </w:pPr>
    </w:p>
    <w:p w14:paraId="00000140">
      <w:pPr>
        <w:pStyle w:val="4"/>
        <w:spacing w:line="360" w:lineRule="auto"/>
        <w:ind w:firstLine="720"/>
        <w:jc w:val="both"/>
        <w:rPr>
          <w:rFonts w:hint="default" w:ascii="Times New Roman" w:hAnsi="Times New Roman" w:cs="Times New Roman"/>
          <w:color w:val="auto"/>
        </w:rPr>
      </w:pPr>
      <w:bookmarkStart w:id="21" w:name="_d1cihvsp78v" w:colFirst="0" w:colLast="0"/>
      <w:bookmarkEnd w:id="21"/>
      <w:bookmarkStart w:id="22" w:name="_Toc25517"/>
      <w:r>
        <w:rPr>
          <w:rFonts w:hint="default" w:ascii="Times New Roman" w:hAnsi="Times New Roman" w:cs="Times New Roman"/>
          <w:color w:val="auto"/>
          <w:rtl w:val="0"/>
        </w:rPr>
        <w:t>1.4.1 FER2013</w:t>
      </w:r>
      <w:bookmarkEnd w:id="22"/>
    </w:p>
    <w:p w14:paraId="00000141">
      <w:pPr>
        <w:spacing w:line="360" w:lineRule="auto"/>
        <w:ind w:firstLine="720"/>
        <w:jc w:val="both"/>
        <w:rPr>
          <w:rFonts w:hint="default" w:ascii="Times New Roman" w:hAnsi="Times New Roman" w:cs="Times New Roman"/>
          <w:b w:val="0"/>
          <w:color w:val="auto"/>
        </w:rPr>
      </w:pPr>
    </w:p>
    <w:p w14:paraId="00000142">
      <w:pPr>
        <w:spacing w:line="360" w:lineRule="auto"/>
        <w:ind w:firstLine="720"/>
        <w:jc w:val="both"/>
        <w:rPr>
          <w:rFonts w:hint="default" w:ascii="Times New Roman" w:hAnsi="Times New Roman" w:cs="Times New Roman"/>
          <w:b w:val="0"/>
          <w:color w:val="auto"/>
        </w:rPr>
      </w:pPr>
    </w:p>
    <w:p w14:paraId="00000143">
      <w:pPr>
        <w:spacing w:line="360" w:lineRule="auto"/>
        <w:ind w:firstLine="720"/>
        <w:jc w:val="both"/>
        <w:rPr>
          <w:rFonts w:hint="default" w:ascii="Times New Roman" w:hAnsi="Times New Roman" w:cs="Times New Roman"/>
          <w:b w:val="0"/>
          <w:color w:val="auto"/>
        </w:rPr>
      </w:pPr>
      <w:r>
        <w:rPr>
          <w:rFonts w:hint="default" w:ascii="Times New Roman" w:hAnsi="Times New Roman" w:cs="Times New Roman"/>
          <w:b w:val="0"/>
          <w:color w:val="auto"/>
          <w:rtl w:val="0"/>
        </w:rPr>
        <w:t xml:space="preserve">FER2013 є одним із найпоширеніших датасетів для задач розпізнавання емоцій. Він містить понад 35 тисяч зображень розміром 48x48 пікселів у відтінках сірого. Цей датасет класифікує емоції на сім основних категорій: щастя, сум, злість, страх, здивування, відраза та нейтральний стан. </w:t>
      </w:r>
    </w:p>
    <w:p w14:paraId="00000144">
      <w:pPr>
        <w:spacing w:line="360" w:lineRule="auto"/>
        <w:ind w:firstLine="720"/>
        <w:jc w:val="both"/>
        <w:rPr>
          <w:rFonts w:hint="default" w:ascii="Times New Roman" w:hAnsi="Times New Roman" w:cs="Times New Roman"/>
          <w:b w:val="0"/>
          <w:color w:val="auto"/>
        </w:rPr>
      </w:pPr>
      <w:r>
        <w:rPr>
          <w:rFonts w:hint="default" w:ascii="Times New Roman" w:hAnsi="Times New Roman" w:cs="Times New Roman"/>
          <w:b w:val="0"/>
          <w:color w:val="auto"/>
          <w:rtl w:val="0"/>
        </w:rPr>
        <w:t>Переваги FER2013:</w:t>
      </w:r>
    </w:p>
    <w:p w14:paraId="00000145">
      <w:pPr>
        <w:numPr>
          <w:ilvl w:val="0"/>
          <w:numId w:val="10"/>
        </w:numPr>
        <w:spacing w:line="360" w:lineRule="auto"/>
        <w:ind w:left="1440" w:hanging="360"/>
        <w:jc w:val="both"/>
        <w:rPr>
          <w:rFonts w:hint="default" w:ascii="Times New Roman" w:hAnsi="Times New Roman" w:cs="Times New Roman"/>
          <w:b w:val="0"/>
          <w:color w:val="auto"/>
        </w:rPr>
      </w:pPr>
      <w:r>
        <w:rPr>
          <w:rFonts w:hint="default" w:ascii="Times New Roman" w:hAnsi="Times New Roman" w:cs="Times New Roman"/>
          <w:b w:val="0"/>
          <w:color w:val="auto"/>
          <w:rtl w:val="0"/>
        </w:rPr>
        <w:t>Великий обсяг даних для тренування.</w:t>
      </w:r>
    </w:p>
    <w:p w14:paraId="00000146">
      <w:pPr>
        <w:numPr>
          <w:ilvl w:val="0"/>
          <w:numId w:val="10"/>
        </w:numPr>
        <w:spacing w:line="360" w:lineRule="auto"/>
        <w:ind w:left="1440" w:hanging="360"/>
        <w:jc w:val="both"/>
        <w:rPr>
          <w:rFonts w:hint="default" w:ascii="Times New Roman" w:hAnsi="Times New Roman" w:cs="Times New Roman"/>
          <w:b w:val="0"/>
          <w:color w:val="auto"/>
        </w:rPr>
      </w:pPr>
      <w:r>
        <w:rPr>
          <w:rFonts w:hint="default" w:ascii="Times New Roman" w:hAnsi="Times New Roman" w:cs="Times New Roman"/>
          <w:b w:val="0"/>
          <w:color w:val="auto"/>
          <w:rtl w:val="0"/>
        </w:rPr>
        <w:t>Доступність та стандартизованість.</w:t>
      </w:r>
    </w:p>
    <w:p w14:paraId="00000147">
      <w:pPr>
        <w:numPr>
          <w:ilvl w:val="0"/>
          <w:numId w:val="10"/>
        </w:numPr>
        <w:spacing w:line="360" w:lineRule="auto"/>
        <w:ind w:left="1440" w:hanging="360"/>
        <w:jc w:val="both"/>
        <w:rPr>
          <w:rFonts w:hint="default" w:ascii="Times New Roman" w:hAnsi="Times New Roman" w:cs="Times New Roman"/>
          <w:b w:val="0"/>
          <w:color w:val="auto"/>
        </w:rPr>
      </w:pPr>
      <w:r>
        <w:rPr>
          <w:rFonts w:hint="default" w:ascii="Times New Roman" w:hAnsi="Times New Roman" w:cs="Times New Roman"/>
          <w:b w:val="0"/>
          <w:color w:val="auto"/>
          <w:rtl w:val="0"/>
        </w:rPr>
        <w:t>Збалансованість класів.</w:t>
      </w:r>
    </w:p>
    <w:p w14:paraId="00000148">
      <w:pPr>
        <w:spacing w:line="360" w:lineRule="auto"/>
        <w:jc w:val="both"/>
        <w:rPr>
          <w:rFonts w:hint="default" w:ascii="Times New Roman" w:hAnsi="Times New Roman" w:cs="Times New Roman"/>
          <w:b w:val="0"/>
          <w:color w:val="auto"/>
        </w:rPr>
      </w:pPr>
      <w:r>
        <w:rPr>
          <w:rFonts w:hint="default" w:ascii="Times New Roman" w:hAnsi="Times New Roman" w:cs="Times New Roman"/>
          <w:b w:val="0"/>
          <w:color w:val="auto"/>
          <w:rtl w:val="0"/>
        </w:rPr>
        <w:tab/>
      </w:r>
      <w:r>
        <w:rPr>
          <w:rFonts w:hint="default" w:ascii="Times New Roman" w:hAnsi="Times New Roman" w:cs="Times New Roman"/>
          <w:b w:val="0"/>
          <w:color w:val="auto"/>
          <w:rtl w:val="0"/>
        </w:rPr>
        <w:t>Недоліки:</w:t>
      </w:r>
    </w:p>
    <w:p w14:paraId="00000149">
      <w:pPr>
        <w:numPr>
          <w:ilvl w:val="0"/>
          <w:numId w:val="11"/>
        </w:numPr>
        <w:spacing w:line="360" w:lineRule="auto"/>
        <w:ind w:left="1440" w:hanging="360"/>
        <w:jc w:val="both"/>
        <w:rPr>
          <w:rFonts w:hint="default" w:ascii="Times New Roman" w:hAnsi="Times New Roman" w:cs="Times New Roman"/>
          <w:b w:val="0"/>
          <w:color w:val="auto"/>
        </w:rPr>
      </w:pPr>
      <w:r>
        <w:rPr>
          <w:rFonts w:hint="default" w:ascii="Times New Roman" w:hAnsi="Times New Roman" w:cs="Times New Roman"/>
          <w:b w:val="0"/>
          <w:color w:val="auto"/>
          <w:rtl w:val="0"/>
        </w:rPr>
        <w:t>Низька роздільна здатність зображень.</w:t>
      </w:r>
    </w:p>
    <w:p w14:paraId="0000014A">
      <w:pPr>
        <w:spacing w:line="360" w:lineRule="auto"/>
        <w:ind w:left="0" w:firstLine="0"/>
        <w:jc w:val="both"/>
        <w:rPr>
          <w:rFonts w:hint="default" w:ascii="Times New Roman" w:hAnsi="Times New Roman" w:cs="Times New Roman"/>
          <w:b w:val="0"/>
          <w:color w:val="auto"/>
        </w:rPr>
      </w:pPr>
    </w:p>
    <w:p w14:paraId="0000014B">
      <w:pPr>
        <w:spacing w:line="360" w:lineRule="auto"/>
        <w:ind w:left="0" w:firstLine="0"/>
        <w:jc w:val="both"/>
        <w:rPr>
          <w:rFonts w:hint="default" w:ascii="Times New Roman" w:hAnsi="Times New Roman" w:cs="Times New Roman"/>
          <w:b w:val="0"/>
          <w:color w:val="auto"/>
        </w:rPr>
      </w:pPr>
    </w:p>
    <w:p w14:paraId="0000014C">
      <w:pPr>
        <w:pStyle w:val="4"/>
        <w:spacing w:line="360" w:lineRule="auto"/>
        <w:jc w:val="both"/>
        <w:rPr>
          <w:rFonts w:hint="default" w:ascii="Times New Roman" w:hAnsi="Times New Roman" w:cs="Times New Roman"/>
          <w:color w:val="auto"/>
        </w:rPr>
      </w:pPr>
      <w:bookmarkStart w:id="23" w:name="_7fn85fuh8ni" w:colFirst="0" w:colLast="0"/>
      <w:bookmarkEnd w:id="23"/>
      <w:r>
        <w:rPr>
          <w:rFonts w:hint="default" w:ascii="Times New Roman" w:hAnsi="Times New Roman" w:cs="Times New Roman"/>
          <w:color w:val="auto"/>
          <w:rtl w:val="0"/>
        </w:rPr>
        <w:tab/>
      </w:r>
      <w:bookmarkStart w:id="24" w:name="_Toc16985"/>
      <w:r>
        <w:rPr>
          <w:rFonts w:hint="default" w:ascii="Times New Roman" w:hAnsi="Times New Roman" w:cs="Times New Roman"/>
          <w:color w:val="auto"/>
          <w:rtl w:val="0"/>
        </w:rPr>
        <w:t>1.4.2 СК+ (Cohn-Kanade Extended)</w:t>
      </w:r>
      <w:bookmarkEnd w:id="24"/>
    </w:p>
    <w:p w14:paraId="0000014D">
      <w:pPr>
        <w:spacing w:line="360" w:lineRule="auto"/>
        <w:jc w:val="both"/>
        <w:rPr>
          <w:rFonts w:hint="default" w:ascii="Times New Roman" w:hAnsi="Times New Roman" w:cs="Times New Roman"/>
          <w:b w:val="0"/>
          <w:color w:val="auto"/>
        </w:rPr>
      </w:pPr>
      <w:r>
        <w:rPr>
          <w:rFonts w:hint="default" w:ascii="Times New Roman" w:hAnsi="Times New Roman" w:cs="Times New Roman"/>
          <w:b w:val="0"/>
          <w:color w:val="auto"/>
          <w:rtl w:val="0"/>
        </w:rPr>
        <w:tab/>
      </w:r>
    </w:p>
    <w:p w14:paraId="0000014E">
      <w:pPr>
        <w:spacing w:line="360" w:lineRule="auto"/>
        <w:jc w:val="both"/>
        <w:rPr>
          <w:rFonts w:hint="default" w:ascii="Times New Roman" w:hAnsi="Times New Roman" w:cs="Times New Roman"/>
          <w:b w:val="0"/>
          <w:color w:val="auto"/>
        </w:rPr>
      </w:pPr>
    </w:p>
    <w:p w14:paraId="0000014F">
      <w:pPr>
        <w:spacing w:line="360" w:lineRule="auto"/>
        <w:ind w:firstLine="720"/>
        <w:jc w:val="both"/>
        <w:rPr>
          <w:rFonts w:hint="default" w:ascii="Times New Roman" w:hAnsi="Times New Roman" w:cs="Times New Roman"/>
          <w:b w:val="0"/>
          <w:color w:val="auto"/>
        </w:rPr>
      </w:pPr>
      <w:r>
        <w:rPr>
          <w:rFonts w:hint="default" w:ascii="Times New Roman" w:hAnsi="Times New Roman" w:cs="Times New Roman"/>
          <w:b w:val="0"/>
          <w:color w:val="auto"/>
          <w:rtl w:val="0"/>
        </w:rPr>
        <w:t xml:space="preserve">CK+ є високоякісним датасетом, який включає відеопослідовності емоційних реакцій. Цей датасет часто використовується для дослідження динаміки емоцій завдяки наявності часових даних. </w:t>
      </w:r>
    </w:p>
    <w:p w14:paraId="00000150">
      <w:pPr>
        <w:spacing w:line="360" w:lineRule="auto"/>
        <w:ind w:firstLine="720"/>
        <w:jc w:val="both"/>
        <w:rPr>
          <w:rFonts w:hint="default" w:ascii="Times New Roman" w:hAnsi="Times New Roman" w:cs="Times New Roman"/>
          <w:b w:val="0"/>
          <w:color w:val="auto"/>
        </w:rPr>
      </w:pPr>
      <w:r>
        <w:rPr>
          <w:rFonts w:hint="default" w:ascii="Times New Roman" w:hAnsi="Times New Roman" w:cs="Times New Roman"/>
          <w:b w:val="0"/>
          <w:color w:val="auto"/>
          <w:rtl w:val="0"/>
        </w:rPr>
        <w:t>Переваги CK+:</w:t>
      </w:r>
    </w:p>
    <w:p w14:paraId="00000151">
      <w:pPr>
        <w:numPr>
          <w:ilvl w:val="0"/>
          <w:numId w:val="12"/>
        </w:numPr>
        <w:spacing w:line="360" w:lineRule="auto"/>
        <w:ind w:left="1440" w:hanging="360"/>
        <w:jc w:val="both"/>
        <w:rPr>
          <w:rFonts w:hint="default" w:ascii="Times New Roman" w:hAnsi="Times New Roman" w:cs="Times New Roman"/>
          <w:b w:val="0"/>
          <w:color w:val="auto"/>
        </w:rPr>
      </w:pPr>
      <w:r>
        <w:rPr>
          <w:rFonts w:hint="default" w:ascii="Times New Roman" w:hAnsi="Times New Roman" w:cs="Times New Roman"/>
          <w:b w:val="0"/>
          <w:color w:val="auto"/>
          <w:rtl w:val="0"/>
        </w:rPr>
        <w:t>Висока якість зображень.</w:t>
      </w:r>
    </w:p>
    <w:p w14:paraId="00000152">
      <w:pPr>
        <w:numPr>
          <w:ilvl w:val="0"/>
          <w:numId w:val="12"/>
        </w:numPr>
        <w:spacing w:line="360" w:lineRule="auto"/>
        <w:ind w:left="1440" w:hanging="360"/>
        <w:jc w:val="both"/>
        <w:rPr>
          <w:rFonts w:hint="default" w:ascii="Times New Roman" w:hAnsi="Times New Roman" w:cs="Times New Roman"/>
          <w:b w:val="0"/>
          <w:color w:val="auto"/>
        </w:rPr>
      </w:pPr>
      <w:r>
        <w:rPr>
          <w:rFonts w:hint="default" w:ascii="Times New Roman" w:hAnsi="Times New Roman" w:cs="Times New Roman"/>
          <w:b w:val="0"/>
          <w:color w:val="auto"/>
          <w:rtl w:val="0"/>
        </w:rPr>
        <w:t>Послідовності кадрів, що дозволяють аналізувати перехідні емоції.</w:t>
      </w:r>
    </w:p>
    <w:p w14:paraId="00000153">
      <w:pPr>
        <w:spacing w:line="360" w:lineRule="auto"/>
        <w:jc w:val="both"/>
        <w:rPr>
          <w:rFonts w:hint="default" w:ascii="Times New Roman" w:hAnsi="Times New Roman" w:cs="Times New Roman"/>
          <w:b w:val="0"/>
          <w:color w:val="auto"/>
        </w:rPr>
      </w:pPr>
      <w:r>
        <w:rPr>
          <w:rFonts w:hint="default" w:ascii="Times New Roman" w:hAnsi="Times New Roman" w:cs="Times New Roman"/>
          <w:b w:val="0"/>
          <w:color w:val="auto"/>
          <w:rtl w:val="0"/>
        </w:rPr>
        <w:tab/>
      </w:r>
      <w:r>
        <w:rPr>
          <w:rFonts w:hint="default" w:ascii="Times New Roman" w:hAnsi="Times New Roman" w:cs="Times New Roman"/>
          <w:b w:val="0"/>
          <w:color w:val="auto"/>
          <w:rtl w:val="0"/>
        </w:rPr>
        <w:t>Недоліки:</w:t>
      </w:r>
    </w:p>
    <w:p w14:paraId="00000154">
      <w:pPr>
        <w:numPr>
          <w:ilvl w:val="0"/>
          <w:numId w:val="13"/>
        </w:numPr>
        <w:spacing w:line="360" w:lineRule="auto"/>
        <w:ind w:left="1440" w:hanging="360"/>
        <w:jc w:val="both"/>
        <w:rPr>
          <w:rFonts w:hint="default" w:ascii="Times New Roman" w:hAnsi="Times New Roman" w:cs="Times New Roman"/>
          <w:b w:val="0"/>
          <w:color w:val="auto"/>
        </w:rPr>
      </w:pPr>
      <w:r>
        <w:rPr>
          <w:rFonts w:hint="default" w:ascii="Times New Roman" w:hAnsi="Times New Roman" w:cs="Times New Roman"/>
          <w:b w:val="0"/>
          <w:color w:val="auto"/>
          <w:rtl w:val="0"/>
        </w:rPr>
        <w:t>Обмежена кількість даних у порівнянні з FER2013.</w:t>
      </w:r>
    </w:p>
    <w:p w14:paraId="00000155">
      <w:pPr>
        <w:numPr>
          <w:ilvl w:val="0"/>
          <w:numId w:val="13"/>
        </w:numPr>
        <w:spacing w:line="360" w:lineRule="auto"/>
        <w:ind w:left="1440" w:hanging="360"/>
        <w:jc w:val="both"/>
        <w:rPr>
          <w:rFonts w:hint="default" w:ascii="Times New Roman" w:hAnsi="Times New Roman" w:cs="Times New Roman"/>
          <w:b w:val="0"/>
          <w:color w:val="auto"/>
        </w:rPr>
      </w:pPr>
      <w:r>
        <w:rPr>
          <w:rFonts w:hint="default" w:ascii="Times New Roman" w:hAnsi="Times New Roman" w:cs="Times New Roman"/>
          <w:b w:val="0"/>
          <w:color w:val="auto"/>
          <w:rtl w:val="0"/>
        </w:rPr>
        <w:t>Складність роботи з великими обсягами даних.</w:t>
      </w:r>
    </w:p>
    <w:p w14:paraId="00000156">
      <w:pPr>
        <w:spacing w:line="360" w:lineRule="auto"/>
        <w:ind w:left="0" w:firstLine="0"/>
        <w:jc w:val="both"/>
        <w:rPr>
          <w:rFonts w:hint="default" w:ascii="Times New Roman" w:hAnsi="Times New Roman" w:cs="Times New Roman"/>
          <w:b w:val="0"/>
          <w:color w:val="auto"/>
        </w:rPr>
      </w:pPr>
    </w:p>
    <w:p w14:paraId="00000157">
      <w:pPr>
        <w:spacing w:line="360" w:lineRule="auto"/>
        <w:ind w:left="0" w:firstLine="0"/>
        <w:jc w:val="both"/>
        <w:rPr>
          <w:rFonts w:hint="default" w:ascii="Times New Roman" w:hAnsi="Times New Roman" w:cs="Times New Roman"/>
          <w:b w:val="0"/>
          <w:color w:val="auto"/>
        </w:rPr>
      </w:pPr>
    </w:p>
    <w:p w14:paraId="00000158">
      <w:pPr>
        <w:pStyle w:val="4"/>
        <w:spacing w:line="360" w:lineRule="auto"/>
        <w:ind w:firstLine="720"/>
        <w:jc w:val="both"/>
        <w:rPr>
          <w:rFonts w:hint="default" w:ascii="Times New Roman" w:hAnsi="Times New Roman" w:cs="Times New Roman"/>
          <w:b w:val="0"/>
          <w:color w:val="auto"/>
        </w:rPr>
      </w:pPr>
      <w:bookmarkStart w:id="25" w:name="_e2cnbz165b74" w:colFirst="0" w:colLast="0"/>
      <w:bookmarkEnd w:id="25"/>
      <w:bookmarkStart w:id="26" w:name="_Toc28702"/>
      <w:r>
        <w:rPr>
          <w:rFonts w:hint="default" w:ascii="Times New Roman" w:hAnsi="Times New Roman" w:cs="Times New Roman"/>
          <w:color w:val="auto"/>
          <w:rtl w:val="0"/>
        </w:rPr>
        <w:t>1.4.3 RAF-DB (Real-world Affective Faces Database)</w:t>
      </w:r>
      <w:bookmarkEnd w:id="26"/>
    </w:p>
    <w:p w14:paraId="00000159">
      <w:pPr>
        <w:spacing w:line="360" w:lineRule="auto"/>
        <w:ind w:left="0" w:firstLine="0"/>
        <w:jc w:val="both"/>
        <w:rPr>
          <w:rFonts w:hint="default" w:ascii="Times New Roman" w:hAnsi="Times New Roman" w:cs="Times New Roman"/>
          <w:b w:val="0"/>
          <w:color w:val="auto"/>
        </w:rPr>
      </w:pPr>
    </w:p>
    <w:p w14:paraId="0000015A">
      <w:pPr>
        <w:spacing w:line="360" w:lineRule="auto"/>
        <w:ind w:left="0" w:firstLine="0"/>
        <w:jc w:val="both"/>
        <w:rPr>
          <w:rFonts w:hint="default" w:ascii="Times New Roman" w:hAnsi="Times New Roman" w:cs="Times New Roman"/>
          <w:b w:val="0"/>
          <w:color w:val="auto"/>
        </w:rPr>
      </w:pPr>
    </w:p>
    <w:p w14:paraId="0000015B">
      <w:pPr>
        <w:spacing w:line="360" w:lineRule="auto"/>
        <w:ind w:firstLine="720"/>
        <w:jc w:val="both"/>
        <w:rPr>
          <w:rFonts w:hint="default" w:ascii="Times New Roman" w:hAnsi="Times New Roman" w:cs="Times New Roman"/>
          <w:b w:val="0"/>
          <w:color w:val="auto"/>
        </w:rPr>
      </w:pPr>
      <w:r>
        <w:rPr>
          <w:rFonts w:hint="default" w:ascii="Times New Roman" w:hAnsi="Times New Roman" w:cs="Times New Roman"/>
          <w:b w:val="0"/>
          <w:color w:val="auto"/>
          <w:rtl w:val="0"/>
        </w:rPr>
        <w:t>RAF-DB є датасетом, орієнтованим на розпізнавання емоцій у реальних умовах. Зображення в цьому наборі даних містять варіації освітлення, поз і виразів обличчя.</w:t>
      </w:r>
    </w:p>
    <w:p w14:paraId="0000015C">
      <w:pPr>
        <w:spacing w:line="360" w:lineRule="auto"/>
        <w:ind w:firstLine="720"/>
        <w:jc w:val="both"/>
        <w:rPr>
          <w:rFonts w:hint="default" w:ascii="Times New Roman" w:hAnsi="Times New Roman" w:cs="Times New Roman"/>
          <w:b w:val="0"/>
          <w:color w:val="auto"/>
        </w:rPr>
      </w:pPr>
      <w:r>
        <w:rPr>
          <w:rFonts w:hint="default" w:ascii="Times New Roman" w:hAnsi="Times New Roman" w:cs="Times New Roman"/>
          <w:b w:val="0"/>
          <w:color w:val="auto"/>
          <w:rtl w:val="0"/>
        </w:rPr>
        <w:t>Переваги RAF-DB:</w:t>
      </w:r>
    </w:p>
    <w:p w14:paraId="0000015D">
      <w:pPr>
        <w:numPr>
          <w:ilvl w:val="0"/>
          <w:numId w:val="14"/>
        </w:numPr>
        <w:spacing w:line="360" w:lineRule="auto"/>
        <w:ind w:left="1440" w:hanging="360"/>
        <w:jc w:val="both"/>
        <w:rPr>
          <w:rFonts w:hint="default" w:ascii="Times New Roman" w:hAnsi="Times New Roman" w:cs="Times New Roman"/>
          <w:b w:val="0"/>
          <w:color w:val="auto"/>
        </w:rPr>
      </w:pPr>
      <w:r>
        <w:rPr>
          <w:rFonts w:hint="default" w:ascii="Times New Roman" w:hAnsi="Times New Roman" w:cs="Times New Roman"/>
          <w:b w:val="0"/>
          <w:color w:val="auto"/>
          <w:rtl w:val="0"/>
        </w:rPr>
        <w:t>Реалістичні умови збору даних.</w:t>
      </w:r>
    </w:p>
    <w:p w14:paraId="0000015E">
      <w:pPr>
        <w:numPr>
          <w:ilvl w:val="0"/>
          <w:numId w:val="14"/>
        </w:numPr>
        <w:spacing w:line="360" w:lineRule="auto"/>
        <w:ind w:left="1440" w:hanging="360"/>
        <w:jc w:val="both"/>
        <w:rPr>
          <w:rFonts w:hint="default" w:ascii="Times New Roman" w:hAnsi="Times New Roman" w:cs="Times New Roman"/>
          <w:b w:val="0"/>
          <w:color w:val="auto"/>
        </w:rPr>
      </w:pPr>
      <w:r>
        <w:rPr>
          <w:rFonts w:hint="default" w:ascii="Times New Roman" w:hAnsi="Times New Roman" w:cs="Times New Roman"/>
          <w:b w:val="0"/>
          <w:color w:val="auto"/>
          <w:rtl w:val="0"/>
        </w:rPr>
        <w:t>Багатоетикеткова класифікація.</w:t>
      </w:r>
    </w:p>
    <w:p w14:paraId="0000015F">
      <w:pPr>
        <w:spacing w:line="360" w:lineRule="auto"/>
        <w:jc w:val="both"/>
        <w:rPr>
          <w:rFonts w:hint="default" w:ascii="Times New Roman" w:hAnsi="Times New Roman" w:cs="Times New Roman"/>
          <w:b w:val="0"/>
          <w:color w:val="auto"/>
        </w:rPr>
      </w:pPr>
      <w:r>
        <w:rPr>
          <w:rFonts w:hint="default" w:ascii="Times New Roman" w:hAnsi="Times New Roman" w:cs="Times New Roman"/>
          <w:b w:val="0"/>
          <w:color w:val="auto"/>
          <w:rtl w:val="0"/>
        </w:rPr>
        <w:tab/>
      </w:r>
      <w:r>
        <w:rPr>
          <w:rFonts w:hint="default" w:ascii="Times New Roman" w:hAnsi="Times New Roman" w:cs="Times New Roman"/>
          <w:b w:val="0"/>
          <w:color w:val="auto"/>
          <w:rtl w:val="0"/>
        </w:rPr>
        <w:t>Недоліки:</w:t>
      </w:r>
    </w:p>
    <w:p w14:paraId="00000160">
      <w:pPr>
        <w:numPr>
          <w:ilvl w:val="0"/>
          <w:numId w:val="15"/>
        </w:numPr>
        <w:spacing w:line="360" w:lineRule="auto"/>
        <w:ind w:left="1440" w:hanging="360"/>
        <w:jc w:val="both"/>
        <w:rPr>
          <w:rFonts w:hint="default" w:ascii="Times New Roman" w:hAnsi="Times New Roman" w:cs="Times New Roman"/>
          <w:b w:val="0"/>
          <w:color w:val="auto"/>
        </w:rPr>
      </w:pPr>
      <w:r>
        <w:rPr>
          <w:rFonts w:hint="default" w:ascii="Times New Roman" w:hAnsi="Times New Roman" w:cs="Times New Roman"/>
          <w:b w:val="0"/>
          <w:color w:val="auto"/>
          <w:rtl w:val="0"/>
        </w:rPr>
        <w:t>Не всі зображення мають високу якість.</w:t>
      </w:r>
    </w:p>
    <w:p w14:paraId="00000161">
      <w:pPr>
        <w:numPr>
          <w:ilvl w:val="0"/>
          <w:numId w:val="15"/>
        </w:numPr>
        <w:spacing w:line="360" w:lineRule="auto"/>
        <w:ind w:left="1440" w:hanging="360"/>
        <w:jc w:val="both"/>
        <w:rPr>
          <w:rFonts w:hint="default" w:ascii="Times New Roman" w:hAnsi="Times New Roman" w:cs="Times New Roman"/>
          <w:b w:val="0"/>
          <w:color w:val="auto"/>
        </w:rPr>
      </w:pPr>
      <w:r>
        <w:rPr>
          <w:rFonts w:hint="default" w:ascii="Times New Roman" w:hAnsi="Times New Roman" w:cs="Times New Roman"/>
          <w:b w:val="0"/>
          <w:color w:val="auto"/>
          <w:rtl w:val="0"/>
        </w:rPr>
        <w:t>Складність обробки даних через велику варіативність.</w:t>
      </w:r>
    </w:p>
    <w:p w14:paraId="00000162">
      <w:pPr>
        <w:spacing w:line="360" w:lineRule="auto"/>
        <w:ind w:firstLine="720"/>
        <w:jc w:val="both"/>
        <w:rPr>
          <w:rFonts w:hint="default" w:ascii="Times New Roman" w:hAnsi="Times New Roman" w:cs="Times New Roman"/>
          <w:b w:val="0"/>
          <w:color w:val="auto"/>
        </w:rPr>
      </w:pPr>
      <w:r>
        <w:rPr>
          <w:rFonts w:hint="default" w:ascii="Times New Roman" w:hAnsi="Times New Roman" w:cs="Times New Roman"/>
          <w:b w:val="0"/>
          <w:color w:val="auto"/>
          <w:rtl w:val="0"/>
        </w:rPr>
        <w:t>Серед інших відомих датасетів можна згадати JAFFE (Japanese Female Facial Expression) та AffectNet. Кожен із них має свої переваги залежно від конкретного завдання.</w:t>
      </w:r>
    </w:p>
    <w:p w14:paraId="00000163">
      <w:pPr>
        <w:spacing w:line="360" w:lineRule="auto"/>
        <w:ind w:firstLine="720"/>
        <w:jc w:val="both"/>
        <w:rPr>
          <w:rFonts w:hint="default" w:ascii="Times New Roman" w:hAnsi="Times New Roman" w:cs="Times New Roman"/>
          <w:b w:val="0"/>
          <w:color w:val="auto"/>
        </w:rPr>
      </w:pPr>
    </w:p>
    <w:p w14:paraId="00000164">
      <w:pPr>
        <w:spacing w:line="360" w:lineRule="auto"/>
        <w:ind w:firstLine="720"/>
        <w:jc w:val="both"/>
        <w:rPr>
          <w:rFonts w:hint="default" w:ascii="Times New Roman" w:hAnsi="Times New Roman" w:cs="Times New Roman"/>
          <w:b w:val="0"/>
          <w:color w:val="auto"/>
        </w:rPr>
      </w:pPr>
    </w:p>
    <w:p w14:paraId="00000165">
      <w:pPr>
        <w:pStyle w:val="3"/>
        <w:spacing w:line="360" w:lineRule="auto"/>
        <w:ind w:firstLine="720"/>
        <w:jc w:val="both"/>
        <w:rPr>
          <w:rFonts w:hint="default" w:ascii="Times New Roman" w:hAnsi="Times New Roman" w:cs="Times New Roman"/>
          <w:color w:val="auto"/>
          <w:sz w:val="28"/>
          <w:szCs w:val="28"/>
        </w:rPr>
      </w:pPr>
      <w:bookmarkStart w:id="27" w:name="_rrxtvmbbjgng" w:colFirst="0" w:colLast="0"/>
      <w:bookmarkEnd w:id="27"/>
      <w:bookmarkStart w:id="28" w:name="_Toc29349"/>
      <w:r>
        <w:rPr>
          <w:rFonts w:hint="default" w:ascii="Times New Roman" w:hAnsi="Times New Roman" w:cs="Times New Roman"/>
          <w:color w:val="auto"/>
          <w:sz w:val="28"/>
          <w:szCs w:val="28"/>
          <w:rtl w:val="0"/>
        </w:rPr>
        <w:t>1.5 Бібліотеки та інструменти для реалізації систем розпізнавання</w:t>
      </w:r>
      <w:bookmarkEnd w:id="28"/>
    </w:p>
    <w:p w14:paraId="00000166">
      <w:pPr>
        <w:spacing w:line="360" w:lineRule="auto"/>
        <w:ind w:firstLine="720"/>
        <w:jc w:val="both"/>
        <w:rPr>
          <w:rFonts w:hint="default" w:ascii="Times New Roman" w:hAnsi="Times New Roman" w:cs="Times New Roman"/>
          <w:b w:val="0"/>
          <w:color w:val="auto"/>
        </w:rPr>
      </w:pPr>
    </w:p>
    <w:p w14:paraId="00000167">
      <w:pPr>
        <w:spacing w:line="360" w:lineRule="auto"/>
        <w:ind w:firstLine="720"/>
        <w:jc w:val="both"/>
        <w:rPr>
          <w:rFonts w:hint="default" w:ascii="Times New Roman" w:hAnsi="Times New Roman" w:cs="Times New Roman"/>
          <w:b w:val="0"/>
          <w:color w:val="auto"/>
        </w:rPr>
      </w:pPr>
    </w:p>
    <w:p w14:paraId="00000168">
      <w:pPr>
        <w:spacing w:line="360" w:lineRule="auto"/>
        <w:jc w:val="both"/>
        <w:rPr>
          <w:rFonts w:hint="default" w:ascii="Times New Roman" w:hAnsi="Times New Roman" w:cs="Times New Roman"/>
          <w:b w:val="0"/>
          <w:color w:val="auto"/>
        </w:rPr>
      </w:pPr>
      <w:r>
        <w:rPr>
          <w:rFonts w:hint="default" w:ascii="Times New Roman" w:hAnsi="Times New Roman" w:cs="Times New Roman"/>
          <w:b w:val="0"/>
          <w:color w:val="auto"/>
          <w:rtl w:val="0"/>
        </w:rPr>
        <w:tab/>
      </w:r>
      <w:r>
        <w:rPr>
          <w:rFonts w:hint="default" w:ascii="Times New Roman" w:hAnsi="Times New Roman" w:cs="Times New Roman"/>
          <w:b w:val="0"/>
          <w:color w:val="auto"/>
          <w:rtl w:val="0"/>
        </w:rPr>
        <w:t xml:space="preserve">Сучасна розробка систем розпізнавання емоцій значно спрощується завдяки широкому вибору бібліотек та інструментів. Найпоширеніші з них: </w:t>
      </w:r>
    </w:p>
    <w:p w14:paraId="00000169">
      <w:pPr>
        <w:spacing w:line="360" w:lineRule="auto"/>
        <w:jc w:val="both"/>
        <w:rPr>
          <w:rFonts w:hint="default" w:ascii="Times New Roman" w:hAnsi="Times New Roman" w:cs="Times New Roman"/>
          <w:b w:val="0"/>
          <w:color w:val="auto"/>
        </w:rPr>
      </w:pPr>
    </w:p>
    <w:p w14:paraId="0000016A">
      <w:pPr>
        <w:spacing w:line="360" w:lineRule="auto"/>
        <w:jc w:val="both"/>
        <w:rPr>
          <w:rFonts w:hint="default" w:ascii="Times New Roman" w:hAnsi="Times New Roman" w:cs="Times New Roman"/>
          <w:b w:val="0"/>
          <w:color w:val="auto"/>
        </w:rPr>
      </w:pPr>
    </w:p>
    <w:p w14:paraId="0000016B">
      <w:pPr>
        <w:pStyle w:val="4"/>
        <w:spacing w:line="360" w:lineRule="auto"/>
        <w:ind w:firstLine="720"/>
        <w:jc w:val="both"/>
        <w:rPr>
          <w:rFonts w:hint="default" w:ascii="Times New Roman" w:hAnsi="Times New Roman" w:cs="Times New Roman"/>
          <w:color w:val="auto"/>
        </w:rPr>
      </w:pPr>
      <w:bookmarkStart w:id="29" w:name="_riwhxq13j9y" w:colFirst="0" w:colLast="0"/>
      <w:bookmarkEnd w:id="29"/>
      <w:bookmarkStart w:id="30" w:name="_Toc19451"/>
      <w:r>
        <w:rPr>
          <w:rFonts w:hint="default" w:ascii="Times New Roman" w:hAnsi="Times New Roman" w:cs="Times New Roman"/>
          <w:color w:val="auto"/>
          <w:rtl w:val="0"/>
        </w:rPr>
        <w:t>1.5.1 OpenCV</w:t>
      </w:r>
      <w:bookmarkEnd w:id="30"/>
    </w:p>
    <w:p w14:paraId="0000016C">
      <w:pPr>
        <w:spacing w:line="360" w:lineRule="auto"/>
        <w:ind w:firstLine="720"/>
        <w:jc w:val="both"/>
        <w:rPr>
          <w:rFonts w:hint="default" w:ascii="Times New Roman" w:hAnsi="Times New Roman" w:cs="Times New Roman"/>
          <w:b w:val="0"/>
          <w:color w:val="auto"/>
        </w:rPr>
      </w:pPr>
    </w:p>
    <w:p w14:paraId="0000016D">
      <w:pPr>
        <w:spacing w:line="360" w:lineRule="auto"/>
        <w:ind w:firstLine="720"/>
        <w:jc w:val="both"/>
        <w:rPr>
          <w:rFonts w:hint="default" w:ascii="Times New Roman" w:hAnsi="Times New Roman" w:cs="Times New Roman"/>
          <w:b w:val="0"/>
          <w:color w:val="auto"/>
        </w:rPr>
      </w:pPr>
      <w:r>
        <w:rPr>
          <w:rFonts w:hint="default" w:ascii="Times New Roman" w:hAnsi="Times New Roman" w:cs="Times New Roman"/>
          <w:b w:val="0"/>
          <w:color w:val="auto"/>
          <w:rtl w:val="0"/>
        </w:rPr>
        <w:t xml:space="preserve"> </w:t>
      </w:r>
    </w:p>
    <w:p w14:paraId="0000016E">
      <w:pPr>
        <w:spacing w:line="360" w:lineRule="auto"/>
        <w:ind w:firstLine="720"/>
        <w:jc w:val="both"/>
        <w:rPr>
          <w:rFonts w:hint="default" w:ascii="Times New Roman" w:hAnsi="Times New Roman" w:cs="Times New Roman"/>
          <w:b w:val="0"/>
          <w:color w:val="auto"/>
        </w:rPr>
      </w:pPr>
      <w:r>
        <w:rPr>
          <w:rFonts w:hint="default" w:ascii="Times New Roman" w:hAnsi="Times New Roman" w:cs="Times New Roman"/>
          <w:b w:val="0"/>
          <w:color w:val="auto"/>
          <w:rtl w:val="0"/>
        </w:rPr>
        <w:t xml:space="preserve">OpenCV (Open Source Computer Vision Library) є універсальною бібліотекою для комп’ютерного зору, яка надає широкий набір інструментів для роботи із зображеннями. У задачах розпізнавання емоцій OpenCV використовується для виявлення облич на зображеннях за допомогою методів, таких як каскад Хаара чи метод HOG (Histogram of Oriented Gradients). </w:t>
      </w:r>
    </w:p>
    <w:p w14:paraId="0000016F">
      <w:pPr>
        <w:spacing w:line="360" w:lineRule="auto"/>
        <w:ind w:firstLine="720"/>
        <w:jc w:val="both"/>
        <w:rPr>
          <w:rFonts w:hint="default" w:ascii="Times New Roman" w:hAnsi="Times New Roman" w:cs="Times New Roman"/>
          <w:b w:val="0"/>
          <w:color w:val="auto"/>
        </w:rPr>
      </w:pPr>
      <w:r>
        <w:rPr>
          <w:rFonts w:hint="default" w:ascii="Times New Roman" w:hAnsi="Times New Roman" w:cs="Times New Roman"/>
          <w:b w:val="0"/>
          <w:color w:val="auto"/>
          <w:rtl w:val="0"/>
        </w:rPr>
        <w:t>Переваги OpenCV:</w:t>
      </w:r>
    </w:p>
    <w:p w14:paraId="00000170">
      <w:pPr>
        <w:numPr>
          <w:ilvl w:val="0"/>
          <w:numId w:val="16"/>
        </w:numPr>
        <w:spacing w:line="360" w:lineRule="auto"/>
        <w:ind w:left="1440" w:hanging="360"/>
        <w:jc w:val="both"/>
        <w:rPr>
          <w:rFonts w:hint="default" w:ascii="Times New Roman" w:hAnsi="Times New Roman" w:cs="Times New Roman"/>
          <w:b w:val="0"/>
          <w:color w:val="auto"/>
        </w:rPr>
      </w:pPr>
      <w:r>
        <w:rPr>
          <w:rFonts w:hint="default" w:ascii="Times New Roman" w:hAnsi="Times New Roman" w:cs="Times New Roman"/>
          <w:b w:val="0"/>
          <w:color w:val="auto"/>
          <w:rtl w:val="0"/>
        </w:rPr>
        <w:t>Простота використання.</w:t>
      </w:r>
    </w:p>
    <w:p w14:paraId="00000171">
      <w:pPr>
        <w:numPr>
          <w:ilvl w:val="0"/>
          <w:numId w:val="16"/>
        </w:numPr>
        <w:spacing w:line="360" w:lineRule="auto"/>
        <w:ind w:left="1440" w:hanging="360"/>
        <w:jc w:val="both"/>
        <w:rPr>
          <w:rFonts w:hint="default" w:ascii="Times New Roman" w:hAnsi="Times New Roman" w:cs="Times New Roman"/>
          <w:b w:val="0"/>
          <w:color w:val="auto"/>
        </w:rPr>
      </w:pPr>
      <w:r>
        <w:rPr>
          <w:rFonts w:hint="default" w:ascii="Times New Roman" w:hAnsi="Times New Roman" w:cs="Times New Roman"/>
          <w:b w:val="0"/>
          <w:color w:val="auto"/>
          <w:rtl w:val="0"/>
        </w:rPr>
        <w:t>Висока швидкодія.</w:t>
      </w:r>
    </w:p>
    <w:p w14:paraId="00000172">
      <w:pPr>
        <w:numPr>
          <w:ilvl w:val="0"/>
          <w:numId w:val="16"/>
        </w:numPr>
        <w:spacing w:line="360" w:lineRule="auto"/>
        <w:ind w:left="1440" w:hanging="360"/>
        <w:jc w:val="both"/>
        <w:rPr>
          <w:rFonts w:hint="default" w:ascii="Times New Roman" w:hAnsi="Times New Roman" w:cs="Times New Roman"/>
          <w:b w:val="0"/>
          <w:color w:val="auto"/>
        </w:rPr>
      </w:pPr>
      <w:r>
        <w:rPr>
          <w:rFonts w:hint="default" w:ascii="Times New Roman" w:hAnsi="Times New Roman" w:cs="Times New Roman"/>
          <w:b w:val="0"/>
          <w:color w:val="auto"/>
          <w:rtl w:val="0"/>
        </w:rPr>
        <w:t>Підтримка багатьох мов програмування.</w:t>
      </w:r>
    </w:p>
    <w:p w14:paraId="00000173">
      <w:pPr>
        <w:spacing w:line="360" w:lineRule="auto"/>
        <w:ind w:left="0" w:firstLine="0"/>
        <w:jc w:val="both"/>
        <w:rPr>
          <w:rFonts w:hint="default" w:ascii="Times New Roman" w:hAnsi="Times New Roman" w:cs="Times New Roman"/>
          <w:b w:val="0"/>
          <w:color w:val="auto"/>
        </w:rPr>
      </w:pPr>
    </w:p>
    <w:p w14:paraId="00000174">
      <w:pPr>
        <w:spacing w:line="360" w:lineRule="auto"/>
        <w:ind w:left="0" w:firstLine="0"/>
        <w:jc w:val="both"/>
        <w:rPr>
          <w:rFonts w:hint="default" w:ascii="Times New Roman" w:hAnsi="Times New Roman" w:cs="Times New Roman"/>
          <w:b w:val="0"/>
          <w:color w:val="auto"/>
        </w:rPr>
      </w:pPr>
    </w:p>
    <w:p w14:paraId="00000175">
      <w:pPr>
        <w:pStyle w:val="4"/>
        <w:spacing w:line="360" w:lineRule="auto"/>
        <w:ind w:firstLine="720"/>
        <w:jc w:val="both"/>
        <w:outlineLvl w:val="0"/>
        <w:rPr>
          <w:rFonts w:hint="default" w:ascii="Times New Roman" w:hAnsi="Times New Roman" w:cs="Times New Roman"/>
          <w:color w:val="auto"/>
        </w:rPr>
      </w:pPr>
      <w:bookmarkStart w:id="31" w:name="_jl64tdeipnle" w:colFirst="0" w:colLast="0"/>
      <w:bookmarkEnd w:id="31"/>
      <w:bookmarkStart w:id="32" w:name="_Toc20450"/>
      <w:r>
        <w:rPr>
          <w:rFonts w:hint="default" w:ascii="Times New Roman" w:hAnsi="Times New Roman" w:cs="Times New Roman"/>
          <w:color w:val="auto"/>
          <w:rtl w:val="0"/>
        </w:rPr>
        <w:t>1.5.2 TensorFlow і Keras</w:t>
      </w:r>
      <w:bookmarkEnd w:id="32"/>
      <w:r>
        <w:rPr>
          <w:rFonts w:hint="default" w:ascii="Times New Roman" w:hAnsi="Times New Roman" w:cs="Times New Roman"/>
          <w:color w:val="auto"/>
          <w:rtl w:val="0"/>
        </w:rPr>
        <w:t xml:space="preserve"> </w:t>
      </w:r>
    </w:p>
    <w:p w14:paraId="00000176">
      <w:pPr>
        <w:spacing w:line="360" w:lineRule="auto"/>
        <w:ind w:firstLine="720"/>
        <w:jc w:val="both"/>
        <w:rPr>
          <w:rFonts w:hint="default" w:ascii="Times New Roman" w:hAnsi="Times New Roman" w:cs="Times New Roman"/>
          <w:b w:val="0"/>
          <w:color w:val="auto"/>
        </w:rPr>
      </w:pPr>
    </w:p>
    <w:p w14:paraId="00000177">
      <w:pPr>
        <w:spacing w:line="360" w:lineRule="auto"/>
        <w:ind w:firstLine="720"/>
        <w:jc w:val="both"/>
        <w:rPr>
          <w:rFonts w:hint="default" w:ascii="Times New Roman" w:hAnsi="Times New Roman" w:cs="Times New Roman"/>
          <w:b w:val="0"/>
          <w:color w:val="auto"/>
        </w:rPr>
      </w:pPr>
    </w:p>
    <w:p w14:paraId="00000178">
      <w:pPr>
        <w:spacing w:line="360" w:lineRule="auto"/>
        <w:ind w:firstLine="720"/>
        <w:jc w:val="both"/>
        <w:rPr>
          <w:rFonts w:hint="default" w:ascii="Times New Roman" w:hAnsi="Times New Roman" w:cs="Times New Roman"/>
          <w:b w:val="0"/>
          <w:color w:val="auto"/>
        </w:rPr>
      </w:pPr>
      <w:r>
        <w:rPr>
          <w:rFonts w:hint="default" w:ascii="Times New Roman" w:hAnsi="Times New Roman" w:cs="Times New Roman"/>
          <w:b w:val="0"/>
          <w:color w:val="auto"/>
          <w:rtl w:val="0"/>
        </w:rPr>
        <w:t xml:space="preserve">TensorFlow та його високорівневий API Keras забезпечують зручність у побудові та тренуванні нейронних мереж. Вони використовуються для створення моделей CNN, LSTM і їхніх комбінацій. </w:t>
      </w:r>
    </w:p>
    <w:p w14:paraId="00000179">
      <w:pPr>
        <w:spacing w:line="360" w:lineRule="auto"/>
        <w:ind w:firstLine="720"/>
        <w:jc w:val="both"/>
        <w:rPr>
          <w:rFonts w:hint="default" w:ascii="Times New Roman" w:hAnsi="Times New Roman" w:cs="Times New Roman"/>
          <w:b w:val="0"/>
          <w:color w:val="auto"/>
        </w:rPr>
      </w:pPr>
      <w:r>
        <w:rPr>
          <w:rFonts w:hint="default" w:ascii="Times New Roman" w:hAnsi="Times New Roman" w:cs="Times New Roman"/>
          <w:b w:val="0"/>
          <w:color w:val="auto"/>
          <w:rtl w:val="0"/>
        </w:rPr>
        <w:t>Переваги TensorFlow:</w:t>
      </w:r>
    </w:p>
    <w:p w14:paraId="0000017A">
      <w:pPr>
        <w:numPr>
          <w:ilvl w:val="0"/>
          <w:numId w:val="17"/>
        </w:numPr>
        <w:spacing w:line="360" w:lineRule="auto"/>
        <w:ind w:left="1440" w:hanging="360"/>
        <w:jc w:val="both"/>
        <w:rPr>
          <w:rFonts w:hint="default" w:ascii="Times New Roman" w:hAnsi="Times New Roman" w:cs="Times New Roman"/>
          <w:b w:val="0"/>
          <w:color w:val="auto"/>
        </w:rPr>
      </w:pPr>
      <w:r>
        <w:rPr>
          <w:rFonts w:hint="default" w:ascii="Times New Roman" w:hAnsi="Times New Roman" w:cs="Times New Roman"/>
          <w:b w:val="0"/>
          <w:color w:val="auto"/>
          <w:rtl w:val="0"/>
        </w:rPr>
        <w:t>Гнучкість і масштабованість.</w:t>
      </w:r>
    </w:p>
    <w:p w14:paraId="0000017B">
      <w:pPr>
        <w:numPr>
          <w:ilvl w:val="0"/>
          <w:numId w:val="17"/>
        </w:numPr>
        <w:spacing w:line="360" w:lineRule="auto"/>
        <w:ind w:left="1440" w:hanging="360"/>
        <w:jc w:val="both"/>
        <w:rPr>
          <w:rFonts w:hint="default" w:ascii="Times New Roman" w:hAnsi="Times New Roman" w:cs="Times New Roman"/>
          <w:b w:val="0"/>
          <w:color w:val="auto"/>
        </w:rPr>
      </w:pPr>
      <w:r>
        <w:rPr>
          <w:rFonts w:hint="default" w:ascii="Times New Roman" w:hAnsi="Times New Roman" w:cs="Times New Roman"/>
          <w:b w:val="0"/>
          <w:color w:val="auto"/>
          <w:rtl w:val="0"/>
        </w:rPr>
        <w:t>Велика кількість готових моделей і бібліотек.</w:t>
      </w:r>
    </w:p>
    <w:p w14:paraId="0000017C">
      <w:pPr>
        <w:spacing w:line="360" w:lineRule="auto"/>
        <w:ind w:firstLine="720"/>
        <w:jc w:val="both"/>
        <w:rPr>
          <w:rFonts w:hint="default" w:ascii="Times New Roman" w:hAnsi="Times New Roman" w:cs="Times New Roman"/>
          <w:b w:val="0"/>
          <w:color w:val="auto"/>
        </w:rPr>
      </w:pPr>
    </w:p>
    <w:p w14:paraId="0000017D">
      <w:pPr>
        <w:spacing w:line="360" w:lineRule="auto"/>
        <w:ind w:left="0" w:firstLine="0"/>
        <w:jc w:val="both"/>
        <w:rPr>
          <w:rFonts w:hint="default" w:ascii="Times New Roman" w:hAnsi="Times New Roman" w:cs="Times New Roman"/>
          <w:b w:val="0"/>
          <w:color w:val="auto"/>
        </w:rPr>
      </w:pPr>
    </w:p>
    <w:p w14:paraId="0000017E">
      <w:pPr>
        <w:pStyle w:val="3"/>
        <w:spacing w:line="360" w:lineRule="auto"/>
        <w:ind w:firstLine="720"/>
        <w:jc w:val="both"/>
        <w:rPr>
          <w:rFonts w:hint="default" w:ascii="Times New Roman" w:hAnsi="Times New Roman" w:cs="Times New Roman"/>
          <w:color w:val="auto"/>
          <w:sz w:val="28"/>
          <w:szCs w:val="28"/>
        </w:rPr>
      </w:pPr>
      <w:bookmarkStart w:id="33" w:name="_6uw5zes1pm79" w:colFirst="0" w:colLast="0"/>
      <w:bookmarkEnd w:id="33"/>
      <w:bookmarkStart w:id="34" w:name="_Toc15458"/>
      <w:r>
        <w:rPr>
          <w:rFonts w:hint="default" w:ascii="Times New Roman" w:hAnsi="Times New Roman" w:cs="Times New Roman"/>
          <w:color w:val="auto"/>
          <w:sz w:val="28"/>
          <w:szCs w:val="28"/>
          <w:rtl w:val="0"/>
        </w:rPr>
        <w:t>1.6 Практичні застосування систем розпізнавання емоцій</w:t>
      </w:r>
      <w:bookmarkEnd w:id="34"/>
    </w:p>
    <w:p w14:paraId="0000017F">
      <w:pPr>
        <w:spacing w:line="360" w:lineRule="auto"/>
        <w:ind w:firstLine="720"/>
        <w:jc w:val="both"/>
        <w:rPr>
          <w:rFonts w:hint="default" w:ascii="Times New Roman" w:hAnsi="Times New Roman" w:cs="Times New Roman"/>
          <w:b w:val="0"/>
          <w:color w:val="auto"/>
        </w:rPr>
      </w:pPr>
    </w:p>
    <w:p w14:paraId="00000180">
      <w:pPr>
        <w:spacing w:line="360" w:lineRule="auto"/>
        <w:ind w:firstLine="720"/>
        <w:jc w:val="both"/>
        <w:rPr>
          <w:rFonts w:hint="default" w:ascii="Times New Roman" w:hAnsi="Times New Roman" w:cs="Times New Roman"/>
          <w:b w:val="0"/>
          <w:color w:val="auto"/>
        </w:rPr>
      </w:pPr>
    </w:p>
    <w:p w14:paraId="00000181">
      <w:pPr>
        <w:spacing w:line="360" w:lineRule="auto"/>
        <w:ind w:firstLine="720"/>
        <w:jc w:val="both"/>
        <w:rPr>
          <w:rFonts w:hint="default" w:ascii="Times New Roman" w:hAnsi="Times New Roman" w:cs="Times New Roman"/>
          <w:b w:val="0"/>
          <w:color w:val="auto"/>
        </w:rPr>
      </w:pPr>
      <w:r>
        <w:rPr>
          <w:rFonts w:hint="default" w:ascii="Times New Roman" w:hAnsi="Times New Roman" w:cs="Times New Roman"/>
          <w:b w:val="0"/>
          <w:color w:val="auto"/>
          <w:rtl w:val="0"/>
        </w:rPr>
        <w:t>Системи автоматичного розпізнавання емоцій знаходять широке застосування в різних галузях, від розваг до охорони здоров’я. Нижче наведено приклади практичного використання таких технологій:</w:t>
      </w:r>
    </w:p>
    <w:p w14:paraId="00000182">
      <w:pPr>
        <w:numPr>
          <w:ilvl w:val="0"/>
          <w:numId w:val="18"/>
        </w:numPr>
        <w:spacing w:line="360" w:lineRule="auto"/>
        <w:ind w:left="1440" w:hanging="360"/>
        <w:jc w:val="both"/>
        <w:rPr>
          <w:rFonts w:hint="default" w:ascii="Times New Roman" w:hAnsi="Times New Roman" w:cs="Times New Roman"/>
          <w:b w:val="0"/>
          <w:color w:val="auto"/>
        </w:rPr>
      </w:pPr>
      <w:r>
        <w:rPr>
          <w:rFonts w:hint="default" w:ascii="Times New Roman" w:hAnsi="Times New Roman" w:cs="Times New Roman"/>
          <w:b w:val="0"/>
          <w:color w:val="auto"/>
          <w:rtl w:val="0"/>
        </w:rPr>
        <w:t xml:space="preserve">Освіта. Розумні системи, здатні визначати емоції студентів, використовуються для адаптації навчального процесу. Вони дозволяють виявляти, коли учень відчуває труднощі чи втрату інтересу, що дає змогу викладачам або програмам вчасно реагувати. </w:t>
      </w:r>
    </w:p>
    <w:p w14:paraId="00000183">
      <w:pPr>
        <w:numPr>
          <w:ilvl w:val="0"/>
          <w:numId w:val="18"/>
        </w:numPr>
        <w:spacing w:line="360" w:lineRule="auto"/>
        <w:ind w:left="1440" w:hanging="360"/>
        <w:jc w:val="both"/>
        <w:rPr>
          <w:rFonts w:hint="default" w:ascii="Times New Roman" w:hAnsi="Times New Roman" w:cs="Times New Roman"/>
          <w:b w:val="0"/>
          <w:color w:val="auto"/>
        </w:rPr>
      </w:pPr>
      <w:r>
        <w:rPr>
          <w:rFonts w:hint="default" w:ascii="Times New Roman" w:hAnsi="Times New Roman" w:cs="Times New Roman"/>
          <w:b w:val="0"/>
          <w:color w:val="auto"/>
          <w:rtl w:val="0"/>
        </w:rPr>
        <w:t xml:space="preserve">Охорона здоров’я. У сфері медицини такі системи допомагають діагностувати психічні розлади, наприклад депресію чи тривожність. Емоційні реакції пацієнтів аналізуються в реальному часі під час терапевтичних сесій, що дозволяє об'єктивно оцінювати їхній стан. </w:t>
      </w:r>
    </w:p>
    <w:p w14:paraId="00000184">
      <w:pPr>
        <w:numPr>
          <w:ilvl w:val="0"/>
          <w:numId w:val="18"/>
        </w:numPr>
        <w:spacing w:line="360" w:lineRule="auto"/>
        <w:ind w:left="1440" w:hanging="360"/>
        <w:jc w:val="both"/>
        <w:rPr>
          <w:rFonts w:hint="default" w:ascii="Times New Roman" w:hAnsi="Times New Roman" w:cs="Times New Roman"/>
          <w:b w:val="0"/>
          <w:color w:val="auto"/>
        </w:rPr>
      </w:pPr>
      <w:r>
        <w:rPr>
          <w:rFonts w:hint="default" w:ascii="Times New Roman" w:hAnsi="Times New Roman" w:cs="Times New Roman"/>
          <w:b w:val="0"/>
          <w:color w:val="auto"/>
          <w:rtl w:val="0"/>
        </w:rPr>
        <w:t xml:space="preserve">Маркетинг та реклама. Аналіз емоцій споживачів використовується для оцінки ефективності рекламних кампаній. Системи можуть автоматично визначати, які емоції викликає реклама або продукт, що дозволяє компаніям коригувати свої стратегії. </w:t>
      </w:r>
    </w:p>
    <w:p w14:paraId="00000185">
      <w:pPr>
        <w:numPr>
          <w:ilvl w:val="0"/>
          <w:numId w:val="18"/>
        </w:numPr>
        <w:spacing w:line="360" w:lineRule="auto"/>
        <w:ind w:left="1440" w:hanging="360"/>
        <w:jc w:val="both"/>
        <w:rPr>
          <w:rFonts w:hint="default" w:ascii="Times New Roman" w:hAnsi="Times New Roman" w:cs="Times New Roman"/>
          <w:b w:val="0"/>
          <w:color w:val="auto"/>
        </w:rPr>
      </w:pPr>
      <w:r>
        <w:rPr>
          <w:rFonts w:hint="default" w:ascii="Times New Roman" w:hAnsi="Times New Roman" w:cs="Times New Roman"/>
          <w:b w:val="0"/>
          <w:color w:val="auto"/>
          <w:rtl w:val="0"/>
        </w:rPr>
        <w:t xml:space="preserve">Сфери розваг та ігрова індустрія. У відеоіграх системи розпізнавання емоцій використовуються для адаптації сюжету до реакцій гравця. Наприклад, якщо користувач виглядає занадто напруженим, гра може зменшити складність завдань. </w:t>
      </w:r>
    </w:p>
    <w:p w14:paraId="00000186">
      <w:pPr>
        <w:numPr>
          <w:ilvl w:val="0"/>
          <w:numId w:val="18"/>
        </w:numPr>
        <w:spacing w:line="360" w:lineRule="auto"/>
        <w:ind w:left="1440" w:hanging="360"/>
        <w:jc w:val="both"/>
        <w:rPr>
          <w:rFonts w:hint="default" w:ascii="Times New Roman" w:hAnsi="Times New Roman" w:cs="Times New Roman"/>
          <w:b w:val="0"/>
          <w:color w:val="auto"/>
        </w:rPr>
      </w:pPr>
      <w:r>
        <w:rPr>
          <w:rFonts w:hint="default" w:ascii="Times New Roman" w:hAnsi="Times New Roman" w:cs="Times New Roman"/>
          <w:b w:val="0"/>
          <w:color w:val="auto"/>
          <w:rtl w:val="0"/>
        </w:rPr>
        <w:t xml:space="preserve">Безпека. У галузі безпеки емоційний аналіз може бути використаний для виявлення потенційно небезпечної поведінки. Наприклад, системи моніторингу в аеропортах або на масових заходах можуть сигналізувати про підвищену агресію або тривожність. </w:t>
      </w:r>
    </w:p>
    <w:p w14:paraId="00000187">
      <w:pPr>
        <w:numPr>
          <w:ilvl w:val="0"/>
          <w:numId w:val="18"/>
        </w:numPr>
        <w:spacing w:line="360" w:lineRule="auto"/>
        <w:ind w:left="1440" w:hanging="360"/>
        <w:jc w:val="both"/>
        <w:rPr>
          <w:rFonts w:hint="default" w:ascii="Times New Roman" w:hAnsi="Times New Roman" w:cs="Times New Roman"/>
          <w:b w:val="0"/>
          <w:color w:val="auto"/>
        </w:rPr>
      </w:pPr>
      <w:r>
        <w:rPr>
          <w:rFonts w:hint="default" w:ascii="Times New Roman" w:hAnsi="Times New Roman" w:cs="Times New Roman"/>
          <w:b w:val="0"/>
          <w:color w:val="auto"/>
          <w:rtl w:val="0"/>
        </w:rPr>
        <w:t>Розумні пристрої та помічники. Інтелектуальні помічники, такі як Alexa чи Google Assistant, можуть аналізувати емоційний стан користувача, щоб відповідно адаптувати свою поведінку.</w:t>
      </w:r>
    </w:p>
    <w:p w14:paraId="00000188">
      <w:pPr>
        <w:spacing w:line="360" w:lineRule="auto"/>
        <w:ind w:firstLine="720"/>
        <w:jc w:val="left"/>
        <w:rPr>
          <w:rFonts w:hint="default" w:ascii="Times New Roman" w:hAnsi="Times New Roman" w:cs="Times New Roman"/>
          <w:b w:val="0"/>
          <w:color w:val="auto"/>
        </w:rPr>
      </w:pPr>
    </w:p>
    <w:p w14:paraId="00000189">
      <w:pPr>
        <w:spacing w:line="360" w:lineRule="auto"/>
        <w:ind w:firstLine="720"/>
        <w:jc w:val="left"/>
        <w:rPr>
          <w:rFonts w:hint="default" w:ascii="Times New Roman" w:hAnsi="Times New Roman" w:cs="Times New Roman"/>
          <w:b w:val="0"/>
          <w:color w:val="auto"/>
        </w:rPr>
      </w:pPr>
    </w:p>
    <w:p w14:paraId="0000018A">
      <w:pPr>
        <w:pStyle w:val="3"/>
        <w:spacing w:line="360" w:lineRule="auto"/>
        <w:ind w:firstLine="720"/>
        <w:jc w:val="left"/>
        <w:rPr>
          <w:rFonts w:hint="default" w:ascii="Times New Roman" w:hAnsi="Times New Roman" w:cs="Times New Roman"/>
          <w:color w:val="auto"/>
          <w:sz w:val="28"/>
          <w:szCs w:val="28"/>
        </w:rPr>
      </w:pPr>
      <w:bookmarkStart w:id="35" w:name="_l8wuy1jgaszp" w:colFirst="0" w:colLast="0"/>
      <w:bookmarkEnd w:id="35"/>
      <w:bookmarkStart w:id="36" w:name="_Toc22135"/>
      <w:r>
        <w:rPr>
          <w:rFonts w:hint="default" w:ascii="Times New Roman" w:hAnsi="Times New Roman" w:cs="Times New Roman"/>
          <w:color w:val="auto"/>
          <w:sz w:val="28"/>
          <w:szCs w:val="28"/>
          <w:rtl w:val="0"/>
        </w:rPr>
        <w:t>1.7 Проблеми та виклики у сфері розпізнавання емоцій</w:t>
      </w:r>
      <w:bookmarkEnd w:id="36"/>
    </w:p>
    <w:p w14:paraId="0000018B">
      <w:pPr>
        <w:spacing w:line="360" w:lineRule="auto"/>
        <w:ind w:firstLine="720"/>
        <w:jc w:val="both"/>
        <w:rPr>
          <w:rFonts w:hint="default" w:ascii="Times New Roman" w:hAnsi="Times New Roman" w:cs="Times New Roman"/>
          <w:b w:val="0"/>
          <w:color w:val="auto"/>
        </w:rPr>
      </w:pPr>
    </w:p>
    <w:p w14:paraId="0000018C">
      <w:pPr>
        <w:spacing w:line="360" w:lineRule="auto"/>
        <w:ind w:firstLine="720"/>
        <w:jc w:val="both"/>
        <w:rPr>
          <w:rFonts w:hint="default" w:ascii="Times New Roman" w:hAnsi="Times New Roman" w:cs="Times New Roman"/>
          <w:b w:val="0"/>
          <w:color w:val="auto"/>
        </w:rPr>
      </w:pPr>
    </w:p>
    <w:p w14:paraId="0000018D">
      <w:pPr>
        <w:spacing w:line="360" w:lineRule="auto"/>
        <w:ind w:firstLine="720"/>
        <w:jc w:val="both"/>
        <w:rPr>
          <w:rFonts w:hint="default" w:ascii="Times New Roman" w:hAnsi="Times New Roman" w:cs="Times New Roman"/>
          <w:b w:val="0"/>
          <w:color w:val="auto"/>
        </w:rPr>
      </w:pPr>
      <w:r>
        <w:rPr>
          <w:rFonts w:hint="default" w:ascii="Times New Roman" w:hAnsi="Times New Roman" w:cs="Times New Roman"/>
          <w:b w:val="0"/>
          <w:color w:val="auto"/>
          <w:rtl w:val="0"/>
        </w:rPr>
        <w:t>Попри значний прогрес у розробці систем розпізнавання емоцій, існує низка невирішених питань і викликів:</w:t>
      </w:r>
    </w:p>
    <w:p w14:paraId="0000018E">
      <w:pPr>
        <w:numPr>
          <w:ilvl w:val="0"/>
          <w:numId w:val="19"/>
        </w:numPr>
        <w:spacing w:line="360" w:lineRule="auto"/>
        <w:ind w:left="1440" w:hanging="360"/>
        <w:jc w:val="both"/>
        <w:rPr>
          <w:rFonts w:hint="default" w:ascii="Times New Roman" w:hAnsi="Times New Roman" w:cs="Times New Roman"/>
          <w:b w:val="0"/>
          <w:color w:val="auto"/>
        </w:rPr>
      </w:pPr>
      <w:r>
        <w:rPr>
          <w:rFonts w:hint="default" w:ascii="Times New Roman" w:hAnsi="Times New Roman" w:cs="Times New Roman"/>
          <w:b w:val="0"/>
          <w:color w:val="auto"/>
          <w:rtl w:val="0"/>
        </w:rPr>
        <w:t xml:space="preserve">Чутливість до шуму та якості даних. Системи розпізнавання емоцій демонструють знижену ефективність за умов низької якості зображень або наявності значного шуму. Це особливо важливо для застосувань у реальному часі, де якість даних може змінюватися через освітлення, ракурси чи динамічність сцени. </w:t>
      </w:r>
    </w:p>
    <w:p w14:paraId="0000018F">
      <w:pPr>
        <w:numPr>
          <w:ilvl w:val="0"/>
          <w:numId w:val="19"/>
        </w:numPr>
        <w:spacing w:line="360" w:lineRule="auto"/>
        <w:ind w:left="1440" w:hanging="360"/>
        <w:jc w:val="both"/>
        <w:rPr>
          <w:rFonts w:hint="default" w:ascii="Times New Roman" w:hAnsi="Times New Roman" w:cs="Times New Roman"/>
          <w:b w:val="0"/>
          <w:color w:val="auto"/>
        </w:rPr>
      </w:pPr>
      <w:r>
        <w:rPr>
          <w:rFonts w:hint="default" w:ascii="Times New Roman" w:hAnsi="Times New Roman" w:cs="Times New Roman"/>
          <w:b w:val="0"/>
          <w:color w:val="auto"/>
          <w:rtl w:val="0"/>
        </w:rPr>
        <w:t xml:space="preserve">Упередження в даних. Багато сучасних систем страждають від упереджень, зумовлених обмеженнями в навчальних датасетах. Наприклад, якщо модель була навчена на обличчях переважно однієї етнічної групи, це може призводити до зниження точності для інших груп. </w:t>
      </w:r>
    </w:p>
    <w:p w14:paraId="00000190">
      <w:pPr>
        <w:numPr>
          <w:ilvl w:val="0"/>
          <w:numId w:val="19"/>
        </w:numPr>
        <w:spacing w:line="360" w:lineRule="auto"/>
        <w:ind w:left="1440" w:hanging="360"/>
        <w:jc w:val="both"/>
        <w:rPr>
          <w:rFonts w:hint="default" w:ascii="Times New Roman" w:hAnsi="Times New Roman" w:cs="Times New Roman"/>
          <w:b w:val="0"/>
          <w:color w:val="auto"/>
        </w:rPr>
      </w:pPr>
      <w:r>
        <w:rPr>
          <w:rFonts w:hint="default" w:ascii="Times New Roman" w:hAnsi="Times New Roman" w:cs="Times New Roman"/>
          <w:b w:val="0"/>
          <w:color w:val="auto"/>
          <w:rtl w:val="0"/>
        </w:rPr>
        <w:t xml:space="preserve">Визначення складних емоцій. Більшість систем добре розпізнають базові емоції (радість, сум, злість), але складні емоції, такі як сарказм чи роздратованість, залишаються значною проблемою через відсутність чітких мімічних проявів. </w:t>
      </w:r>
    </w:p>
    <w:p w14:paraId="00000191">
      <w:pPr>
        <w:numPr>
          <w:ilvl w:val="0"/>
          <w:numId w:val="19"/>
        </w:numPr>
        <w:spacing w:line="360" w:lineRule="auto"/>
        <w:ind w:left="1440" w:hanging="360"/>
        <w:jc w:val="both"/>
        <w:rPr>
          <w:rFonts w:hint="default" w:ascii="Times New Roman" w:hAnsi="Times New Roman" w:cs="Times New Roman"/>
          <w:b w:val="0"/>
          <w:color w:val="auto"/>
        </w:rPr>
      </w:pPr>
      <w:r>
        <w:rPr>
          <w:rFonts w:hint="default" w:ascii="Times New Roman" w:hAnsi="Times New Roman" w:cs="Times New Roman"/>
          <w:b w:val="0"/>
          <w:color w:val="auto"/>
          <w:rtl w:val="0"/>
        </w:rPr>
        <w:t xml:space="preserve">Швидкодія в реальному часі. Системи, що працюють у реальному часі, повинні забезпечувати високу швидкість обробки даних без втрати точності. Це викликає труднощі в задачах з високими вимогами до продуктивності. </w:t>
      </w:r>
    </w:p>
    <w:p w14:paraId="00000192">
      <w:pPr>
        <w:numPr>
          <w:ilvl w:val="0"/>
          <w:numId w:val="19"/>
        </w:numPr>
        <w:spacing w:line="360" w:lineRule="auto"/>
        <w:ind w:left="1440" w:hanging="360"/>
        <w:jc w:val="both"/>
        <w:rPr>
          <w:rFonts w:hint="default" w:ascii="Times New Roman" w:hAnsi="Times New Roman" w:cs="Times New Roman"/>
          <w:b w:val="0"/>
          <w:color w:val="auto"/>
        </w:rPr>
      </w:pPr>
      <w:r>
        <w:rPr>
          <w:rFonts w:hint="default" w:ascii="Times New Roman" w:hAnsi="Times New Roman" w:cs="Times New Roman"/>
          <w:b w:val="0"/>
          <w:color w:val="auto"/>
          <w:rtl w:val="0"/>
        </w:rPr>
        <w:t>Питання конфіденційності. Автоматичний аналіз емоцій викликає етичні питання, пов’язані із захистом особистих даних. У багатьох випадках потрібні жорсткі політики щодо збереження конфіденційності користувачів.</w:t>
      </w:r>
    </w:p>
    <w:p w14:paraId="00000193">
      <w:pPr>
        <w:spacing w:line="360" w:lineRule="auto"/>
        <w:ind w:firstLine="720"/>
        <w:jc w:val="left"/>
        <w:rPr>
          <w:rFonts w:hint="default" w:ascii="Times New Roman" w:hAnsi="Times New Roman" w:cs="Times New Roman"/>
          <w:b w:val="0"/>
          <w:color w:val="auto"/>
        </w:rPr>
      </w:pPr>
    </w:p>
    <w:p w14:paraId="00000194">
      <w:pPr>
        <w:spacing w:line="360" w:lineRule="auto"/>
        <w:ind w:firstLine="720"/>
        <w:jc w:val="left"/>
        <w:rPr>
          <w:rFonts w:hint="default" w:ascii="Times New Roman" w:hAnsi="Times New Roman" w:cs="Times New Roman"/>
          <w:b w:val="0"/>
          <w:color w:val="auto"/>
        </w:rPr>
      </w:pPr>
    </w:p>
    <w:p w14:paraId="00000195">
      <w:pPr>
        <w:pStyle w:val="3"/>
        <w:spacing w:line="360" w:lineRule="auto"/>
        <w:ind w:firstLine="720"/>
        <w:jc w:val="left"/>
        <w:rPr>
          <w:rFonts w:hint="default" w:ascii="Times New Roman" w:hAnsi="Times New Roman" w:cs="Times New Roman"/>
          <w:color w:val="auto"/>
          <w:sz w:val="28"/>
          <w:szCs w:val="28"/>
        </w:rPr>
      </w:pPr>
      <w:bookmarkStart w:id="37" w:name="_dz4c92lamd84" w:colFirst="0" w:colLast="0"/>
      <w:bookmarkEnd w:id="37"/>
      <w:bookmarkStart w:id="38" w:name="_Toc20717"/>
      <w:r>
        <w:rPr>
          <w:rFonts w:hint="default" w:ascii="Times New Roman" w:hAnsi="Times New Roman" w:cs="Times New Roman"/>
          <w:color w:val="auto"/>
          <w:sz w:val="28"/>
          <w:szCs w:val="28"/>
          <w:rtl w:val="0"/>
        </w:rPr>
        <w:t>1.8 Постановка задачі</w:t>
      </w:r>
      <w:bookmarkEnd w:id="38"/>
    </w:p>
    <w:p w14:paraId="00000196">
      <w:pPr>
        <w:spacing w:line="360" w:lineRule="auto"/>
        <w:ind w:firstLine="720"/>
        <w:jc w:val="both"/>
        <w:rPr>
          <w:rFonts w:hint="default" w:ascii="Times New Roman" w:hAnsi="Times New Roman" w:cs="Times New Roman"/>
          <w:b w:val="0"/>
          <w:color w:val="auto"/>
        </w:rPr>
      </w:pPr>
    </w:p>
    <w:p w14:paraId="00000197">
      <w:pPr>
        <w:spacing w:line="360" w:lineRule="auto"/>
        <w:ind w:firstLine="720"/>
        <w:jc w:val="both"/>
        <w:rPr>
          <w:rFonts w:hint="default" w:ascii="Times New Roman" w:hAnsi="Times New Roman" w:cs="Times New Roman"/>
          <w:b w:val="0"/>
          <w:color w:val="auto"/>
        </w:rPr>
      </w:pPr>
    </w:p>
    <w:p w14:paraId="00000198">
      <w:pPr>
        <w:spacing w:line="360" w:lineRule="auto"/>
        <w:ind w:firstLine="720"/>
        <w:jc w:val="both"/>
        <w:rPr>
          <w:rFonts w:hint="default" w:ascii="Times New Roman" w:hAnsi="Times New Roman" w:cs="Times New Roman"/>
          <w:b w:val="0"/>
          <w:color w:val="auto"/>
        </w:rPr>
      </w:pPr>
      <w:r>
        <w:rPr>
          <w:rFonts w:hint="default" w:ascii="Times New Roman" w:hAnsi="Times New Roman" w:cs="Times New Roman"/>
          <w:b w:val="0"/>
          <w:color w:val="auto"/>
          <w:rtl w:val="0"/>
        </w:rPr>
        <w:t xml:space="preserve">На основі проведеного аналізу було визначено, що існує потреба у створенні системи, яка: </w:t>
      </w:r>
    </w:p>
    <w:p w14:paraId="00000199">
      <w:pPr>
        <w:numPr>
          <w:ilvl w:val="0"/>
          <w:numId w:val="20"/>
        </w:numPr>
        <w:spacing w:line="360" w:lineRule="auto"/>
        <w:ind w:left="1440" w:hanging="360"/>
        <w:jc w:val="both"/>
        <w:rPr>
          <w:rFonts w:hint="default" w:ascii="Times New Roman" w:hAnsi="Times New Roman" w:cs="Times New Roman"/>
          <w:b w:val="0"/>
          <w:color w:val="auto"/>
        </w:rPr>
      </w:pPr>
      <w:r>
        <w:rPr>
          <w:rFonts w:hint="default" w:ascii="Times New Roman" w:hAnsi="Times New Roman" w:cs="Times New Roman"/>
          <w:b w:val="0"/>
          <w:color w:val="auto"/>
          <w:rtl w:val="0"/>
        </w:rPr>
        <w:t xml:space="preserve">Демонструє високу точність у розпізнаванні базових емоцій навіть у шумових умовах. </w:t>
      </w:r>
    </w:p>
    <w:p w14:paraId="0000019A">
      <w:pPr>
        <w:numPr>
          <w:ilvl w:val="0"/>
          <w:numId w:val="20"/>
        </w:numPr>
        <w:spacing w:line="360" w:lineRule="auto"/>
        <w:ind w:left="1440" w:hanging="360"/>
        <w:jc w:val="both"/>
        <w:rPr>
          <w:rFonts w:hint="default" w:ascii="Times New Roman" w:hAnsi="Times New Roman" w:cs="Times New Roman"/>
          <w:b w:val="0"/>
          <w:color w:val="auto"/>
        </w:rPr>
      </w:pPr>
      <w:r>
        <w:rPr>
          <w:rFonts w:hint="default" w:ascii="Times New Roman" w:hAnsi="Times New Roman" w:cs="Times New Roman"/>
          <w:b w:val="0"/>
          <w:color w:val="auto"/>
          <w:rtl w:val="0"/>
        </w:rPr>
        <w:t xml:space="preserve">Може аналізувати емоції як на статичних зображеннях, так і на відео. </w:t>
      </w:r>
    </w:p>
    <w:p w14:paraId="0000019B">
      <w:pPr>
        <w:numPr>
          <w:ilvl w:val="0"/>
          <w:numId w:val="20"/>
        </w:numPr>
        <w:spacing w:line="360" w:lineRule="auto"/>
        <w:ind w:left="1440" w:hanging="360"/>
        <w:jc w:val="both"/>
        <w:rPr>
          <w:rFonts w:hint="default" w:ascii="Times New Roman" w:hAnsi="Times New Roman" w:cs="Times New Roman"/>
          <w:b w:val="0"/>
          <w:color w:val="auto"/>
        </w:rPr>
      </w:pPr>
      <w:r>
        <w:rPr>
          <w:rFonts w:hint="default" w:ascii="Times New Roman" w:hAnsi="Times New Roman" w:cs="Times New Roman"/>
          <w:b w:val="0"/>
          <w:color w:val="auto"/>
          <w:rtl w:val="0"/>
        </w:rPr>
        <w:t xml:space="preserve">Забезпечує швидкодію в реальному часі для роботи із відеопотоком. </w:t>
      </w:r>
    </w:p>
    <w:p w14:paraId="0000019C">
      <w:pPr>
        <w:numPr>
          <w:ilvl w:val="0"/>
          <w:numId w:val="20"/>
        </w:numPr>
        <w:spacing w:line="360" w:lineRule="auto"/>
        <w:ind w:left="1440" w:hanging="360"/>
        <w:jc w:val="both"/>
        <w:rPr>
          <w:rFonts w:hint="default" w:ascii="Times New Roman" w:hAnsi="Times New Roman" w:cs="Times New Roman"/>
          <w:b w:val="0"/>
          <w:color w:val="auto"/>
        </w:rPr>
      </w:pPr>
      <w:r>
        <w:rPr>
          <w:rFonts w:hint="default" w:ascii="Times New Roman" w:hAnsi="Times New Roman" w:cs="Times New Roman"/>
          <w:b w:val="0"/>
          <w:color w:val="auto"/>
          <w:rtl w:val="0"/>
        </w:rPr>
        <w:t xml:space="preserve">Мінімізує кількість параметрів моделі, зберігаючи її ефективність. </w:t>
      </w:r>
    </w:p>
    <w:p w14:paraId="0000019D">
      <w:pPr>
        <w:numPr>
          <w:ilvl w:val="0"/>
          <w:numId w:val="20"/>
        </w:numPr>
        <w:spacing w:line="360" w:lineRule="auto"/>
        <w:ind w:left="1440" w:hanging="360"/>
        <w:jc w:val="both"/>
        <w:rPr>
          <w:rFonts w:hint="default" w:ascii="Times New Roman" w:hAnsi="Times New Roman" w:cs="Times New Roman"/>
          <w:b w:val="0"/>
          <w:color w:val="auto"/>
        </w:rPr>
      </w:pPr>
      <w:r>
        <w:rPr>
          <w:rFonts w:hint="default" w:ascii="Times New Roman" w:hAnsi="Times New Roman" w:cs="Times New Roman"/>
          <w:b w:val="0"/>
          <w:color w:val="auto"/>
          <w:rtl w:val="0"/>
        </w:rPr>
        <w:t xml:space="preserve">Гарантує конфіденційність і безпеку даних користувачів. </w:t>
      </w:r>
    </w:p>
    <w:p w14:paraId="0000019E">
      <w:pPr>
        <w:spacing w:line="360" w:lineRule="auto"/>
        <w:ind w:firstLine="720"/>
        <w:jc w:val="both"/>
        <w:rPr>
          <w:rFonts w:hint="default" w:ascii="Times New Roman" w:hAnsi="Times New Roman" w:cs="Times New Roman"/>
          <w:b w:val="0"/>
          <w:color w:val="auto"/>
        </w:rPr>
      </w:pPr>
      <w:r>
        <w:rPr>
          <w:rFonts w:hint="default" w:ascii="Times New Roman" w:hAnsi="Times New Roman" w:cs="Times New Roman"/>
          <w:b w:val="0"/>
          <w:color w:val="auto"/>
          <w:rtl w:val="0"/>
        </w:rPr>
        <w:t>Задачею даного дослідження є розробка та впровадження гібридної нейронної моделі CNN-LSTM, що відповідає зазначеним вимогам, та її практична реалізація у формі веб-додатку.</w:t>
      </w:r>
    </w:p>
    <w:p w14:paraId="0000019F">
      <w:pPr>
        <w:spacing w:line="360" w:lineRule="auto"/>
        <w:ind w:firstLine="720"/>
        <w:jc w:val="both"/>
        <w:rPr>
          <w:rFonts w:hint="default" w:ascii="Times New Roman" w:hAnsi="Times New Roman" w:cs="Times New Roman"/>
          <w:b w:val="0"/>
          <w:color w:val="auto"/>
        </w:rPr>
      </w:pPr>
    </w:p>
    <w:p w14:paraId="000001A0">
      <w:pPr>
        <w:spacing w:line="360" w:lineRule="auto"/>
        <w:ind w:firstLine="720"/>
        <w:jc w:val="both"/>
        <w:rPr>
          <w:rFonts w:hint="default" w:ascii="Times New Roman" w:hAnsi="Times New Roman" w:cs="Times New Roman"/>
          <w:b w:val="0"/>
          <w:color w:val="auto"/>
        </w:rPr>
      </w:pPr>
    </w:p>
    <w:p w14:paraId="000001A1">
      <w:pPr>
        <w:pStyle w:val="3"/>
        <w:spacing w:line="360" w:lineRule="auto"/>
        <w:ind w:firstLine="720"/>
        <w:jc w:val="left"/>
        <w:rPr>
          <w:rFonts w:hint="default" w:ascii="Times New Roman" w:hAnsi="Times New Roman" w:cs="Times New Roman"/>
          <w:color w:val="auto"/>
          <w:sz w:val="28"/>
          <w:szCs w:val="28"/>
        </w:rPr>
      </w:pPr>
      <w:bookmarkStart w:id="39" w:name="_iyjfe1x4oqi6" w:colFirst="0" w:colLast="0"/>
      <w:bookmarkEnd w:id="39"/>
      <w:bookmarkStart w:id="40" w:name="_Toc4375"/>
      <w:r>
        <w:rPr>
          <w:rFonts w:hint="default" w:ascii="Times New Roman" w:hAnsi="Times New Roman" w:cs="Times New Roman"/>
          <w:color w:val="auto"/>
          <w:sz w:val="28"/>
          <w:szCs w:val="28"/>
          <w:rtl w:val="0"/>
        </w:rPr>
        <w:t>Висновки</w:t>
      </w:r>
      <w:bookmarkEnd w:id="40"/>
    </w:p>
    <w:p w14:paraId="000001A2">
      <w:pPr>
        <w:spacing w:line="360" w:lineRule="auto"/>
        <w:jc w:val="left"/>
        <w:rPr>
          <w:rFonts w:hint="default" w:ascii="Times New Roman" w:hAnsi="Times New Roman" w:cs="Times New Roman"/>
          <w:b w:val="0"/>
          <w:color w:val="auto"/>
        </w:rPr>
      </w:pPr>
    </w:p>
    <w:p w14:paraId="000001A3">
      <w:pPr>
        <w:spacing w:line="360" w:lineRule="auto"/>
        <w:jc w:val="left"/>
        <w:rPr>
          <w:rFonts w:hint="default" w:ascii="Times New Roman" w:hAnsi="Times New Roman" w:cs="Times New Roman"/>
          <w:b w:val="0"/>
          <w:color w:val="auto"/>
        </w:rPr>
      </w:pPr>
    </w:p>
    <w:p w14:paraId="000001A4">
      <w:pPr>
        <w:spacing w:line="360" w:lineRule="auto"/>
        <w:ind w:firstLine="720"/>
        <w:jc w:val="both"/>
        <w:rPr>
          <w:rFonts w:hint="default" w:ascii="Times New Roman" w:hAnsi="Times New Roman" w:cs="Times New Roman"/>
          <w:b w:val="0"/>
          <w:color w:val="auto"/>
        </w:rPr>
      </w:pPr>
      <w:r>
        <w:rPr>
          <w:rFonts w:hint="default" w:ascii="Times New Roman" w:hAnsi="Times New Roman" w:cs="Times New Roman"/>
          <w:b w:val="0"/>
          <w:color w:val="auto"/>
          <w:rtl w:val="0"/>
        </w:rPr>
        <w:t>У цьому розділі було проведено порівняльний аналіз сучасних досягнень у сфері розпізнавання емоцій людини. Було окреслено ключові методи, інструменти та виклики, що стоять перед дослідниками. На основі цього аналізу сформульовано задачі, які вирішує дана робота.</w:t>
      </w:r>
    </w:p>
    <w:p w14:paraId="000001A5">
      <w:pPr>
        <w:pStyle w:val="2"/>
        <w:spacing w:line="360" w:lineRule="auto"/>
        <w:ind w:firstLine="708"/>
        <w:outlineLvl w:val="9"/>
        <w:rPr>
          <w:rFonts w:hint="default" w:ascii="Times New Roman" w:hAnsi="Times New Roman" w:cs="Times New Roman"/>
          <w:b w:val="0"/>
          <w:color w:val="auto"/>
          <w:sz w:val="28"/>
          <w:szCs w:val="28"/>
        </w:rPr>
      </w:pPr>
      <w:bookmarkStart w:id="41" w:name="_mtpcl7k1i0ve" w:colFirst="0" w:colLast="0"/>
      <w:bookmarkEnd w:id="41"/>
      <w:r>
        <w:rPr>
          <w:rFonts w:hint="default" w:ascii="Times New Roman" w:hAnsi="Times New Roman" w:cs="Times New Roman"/>
          <w:color w:val="auto"/>
        </w:rPr>
        <w:br w:type="page"/>
      </w:r>
    </w:p>
    <w:p w14:paraId="000001A6">
      <w:pPr>
        <w:pStyle w:val="2"/>
        <w:spacing w:line="360" w:lineRule="auto"/>
        <w:ind w:firstLine="708"/>
        <w:rPr>
          <w:rFonts w:hint="default" w:ascii="Times New Roman" w:hAnsi="Times New Roman" w:cs="Times New Roman"/>
          <w:b w:val="0"/>
          <w:color w:val="auto"/>
          <w:sz w:val="28"/>
          <w:szCs w:val="28"/>
        </w:rPr>
      </w:pPr>
      <w:bookmarkStart w:id="42" w:name="_s4wijgm0tt8w" w:colFirst="0" w:colLast="0"/>
      <w:bookmarkEnd w:id="42"/>
      <w:bookmarkStart w:id="43" w:name="_Toc25830"/>
      <w:r>
        <w:rPr>
          <w:rFonts w:hint="default" w:ascii="Times New Roman" w:hAnsi="Times New Roman" w:cs="Times New Roman"/>
          <w:b w:val="0"/>
          <w:color w:val="auto"/>
          <w:sz w:val="28"/>
          <w:szCs w:val="28"/>
          <w:rtl w:val="0"/>
        </w:rPr>
        <w:t>2. МЕТОДОЛОГІЯ ДОСЛІДЖЕННЯ ТА ОБҐРУНТУВАННЯ ВИБОРУ НАПРЯМУ</w:t>
      </w:r>
      <w:bookmarkEnd w:id="43"/>
    </w:p>
    <w:p w14:paraId="000001A7">
      <w:pPr>
        <w:pStyle w:val="3"/>
        <w:spacing w:line="360" w:lineRule="auto"/>
        <w:ind w:firstLine="720"/>
        <w:jc w:val="left"/>
        <w:outlineLvl w:val="0"/>
        <w:rPr>
          <w:rFonts w:hint="default" w:ascii="Times New Roman" w:hAnsi="Times New Roman" w:cs="Times New Roman"/>
          <w:color w:val="auto"/>
          <w:sz w:val="28"/>
          <w:szCs w:val="28"/>
        </w:rPr>
      </w:pPr>
      <w:bookmarkStart w:id="44" w:name="_bsyhfbtnpfsp" w:colFirst="0" w:colLast="0"/>
      <w:bookmarkEnd w:id="44"/>
      <w:bookmarkStart w:id="45" w:name="_Toc965"/>
      <w:r>
        <w:rPr>
          <w:rFonts w:hint="default" w:ascii="Times New Roman" w:hAnsi="Times New Roman" w:cs="Times New Roman"/>
          <w:color w:val="auto"/>
          <w:sz w:val="28"/>
          <w:szCs w:val="28"/>
          <w:rtl w:val="0"/>
        </w:rPr>
        <w:t>2.1 Обґрунтування вибору напряму досліджень</w:t>
      </w:r>
      <w:bookmarkEnd w:id="45"/>
    </w:p>
    <w:p w14:paraId="000001A8">
      <w:pPr>
        <w:spacing w:line="360" w:lineRule="auto"/>
        <w:jc w:val="left"/>
        <w:rPr>
          <w:rFonts w:hint="default" w:ascii="Times New Roman" w:hAnsi="Times New Roman" w:cs="Times New Roman"/>
          <w:b w:val="0"/>
          <w:color w:val="auto"/>
        </w:rPr>
      </w:pPr>
    </w:p>
    <w:p w14:paraId="000001A9">
      <w:pPr>
        <w:spacing w:line="360" w:lineRule="auto"/>
        <w:jc w:val="left"/>
        <w:rPr>
          <w:rFonts w:hint="default" w:ascii="Times New Roman" w:hAnsi="Times New Roman" w:cs="Times New Roman"/>
          <w:b w:val="0"/>
          <w:color w:val="auto"/>
        </w:rPr>
      </w:pPr>
    </w:p>
    <w:p w14:paraId="000001AA">
      <w:pPr>
        <w:spacing w:line="360" w:lineRule="auto"/>
        <w:ind w:firstLine="720"/>
        <w:jc w:val="both"/>
        <w:rPr>
          <w:rFonts w:hint="default" w:ascii="Times New Roman" w:hAnsi="Times New Roman" w:cs="Times New Roman"/>
          <w:b w:val="0"/>
          <w:color w:val="auto"/>
        </w:rPr>
      </w:pPr>
      <w:r>
        <w:rPr>
          <w:rFonts w:hint="default" w:ascii="Times New Roman" w:hAnsi="Times New Roman" w:cs="Times New Roman"/>
          <w:b w:val="0"/>
          <w:color w:val="auto"/>
          <w:rtl w:val="0"/>
        </w:rPr>
        <w:t xml:space="preserve">Актуальність задачі автоматичного розпізнавання емоцій людини обумовлена її багатогранним застосуванням у сучасних технологіях, таких як розумні пристрої, системи моніторингу, охорона здоров’я, освіта, а також адаптивні інтерфейси. Попередній аналіз показав, що класичні методи мають обмеження, пов’язані зі стійкістю до шуму, недостатньою точністю та нездатністю ефективно обробляти динамічні дані. </w:t>
      </w:r>
    </w:p>
    <w:p w14:paraId="000001AB">
      <w:pPr>
        <w:spacing w:line="360" w:lineRule="auto"/>
        <w:ind w:firstLine="720"/>
        <w:jc w:val="both"/>
        <w:rPr>
          <w:rFonts w:hint="default" w:ascii="Times New Roman" w:hAnsi="Times New Roman" w:cs="Times New Roman"/>
          <w:b w:val="0"/>
          <w:color w:val="auto"/>
        </w:rPr>
      </w:pPr>
      <w:r>
        <w:rPr>
          <w:rFonts w:hint="default" w:ascii="Times New Roman" w:hAnsi="Times New Roman" w:cs="Times New Roman"/>
          <w:b w:val="0"/>
          <w:color w:val="auto"/>
          <w:rtl w:val="0"/>
        </w:rPr>
        <w:t xml:space="preserve">Для вирішення цих проблем у дослідженні запропоновано використати гібридну модель CNN-LSTM, яка поєднує згорткові мережі (CNN) для виділення просторових ознак та рекурентні мережі (LSTM) для аналізу змін у часових послідовностях. Такий підхід дозволяє забезпечити високу точність у статичних задачах і розширити функціональність для роботи з відеопотоками. Основними перевагами обраного напряму є: </w:t>
      </w:r>
    </w:p>
    <w:p w14:paraId="000001AC">
      <w:pPr>
        <w:numPr>
          <w:ilvl w:val="0"/>
          <w:numId w:val="21"/>
        </w:numPr>
        <w:spacing w:line="360" w:lineRule="auto"/>
        <w:ind w:left="1440" w:hanging="360"/>
        <w:jc w:val="both"/>
        <w:rPr>
          <w:rFonts w:hint="default" w:ascii="Times New Roman" w:hAnsi="Times New Roman" w:cs="Times New Roman"/>
          <w:b w:val="0"/>
          <w:color w:val="auto"/>
        </w:rPr>
      </w:pPr>
      <w:r>
        <w:rPr>
          <w:rFonts w:hint="default" w:ascii="Times New Roman" w:hAnsi="Times New Roman" w:cs="Times New Roman"/>
          <w:b w:val="0"/>
          <w:color w:val="auto"/>
          <w:rtl w:val="0"/>
        </w:rPr>
        <w:t xml:space="preserve">Застосування сучасних методів глибокого навчання. </w:t>
      </w:r>
    </w:p>
    <w:p w14:paraId="000001AD">
      <w:pPr>
        <w:numPr>
          <w:ilvl w:val="0"/>
          <w:numId w:val="21"/>
        </w:numPr>
        <w:spacing w:line="360" w:lineRule="auto"/>
        <w:ind w:left="1440" w:hanging="360"/>
        <w:jc w:val="both"/>
        <w:rPr>
          <w:rFonts w:hint="default" w:ascii="Times New Roman" w:hAnsi="Times New Roman" w:cs="Times New Roman"/>
          <w:b w:val="0"/>
          <w:color w:val="auto"/>
        </w:rPr>
      </w:pPr>
      <w:r>
        <w:rPr>
          <w:rFonts w:hint="default" w:ascii="Times New Roman" w:hAnsi="Times New Roman" w:cs="Times New Roman"/>
          <w:b w:val="0"/>
          <w:color w:val="auto"/>
          <w:rtl w:val="0"/>
        </w:rPr>
        <w:t xml:space="preserve">Інтеграція в реальні системи через веб-додаток із підтримкою роботи в реальному часі. </w:t>
      </w:r>
    </w:p>
    <w:p w14:paraId="000001AE">
      <w:pPr>
        <w:numPr>
          <w:ilvl w:val="0"/>
          <w:numId w:val="21"/>
        </w:numPr>
        <w:spacing w:line="360" w:lineRule="auto"/>
        <w:ind w:left="1440" w:hanging="360"/>
        <w:jc w:val="both"/>
        <w:rPr>
          <w:rFonts w:hint="default" w:ascii="Times New Roman" w:hAnsi="Times New Roman" w:cs="Times New Roman"/>
          <w:b w:val="0"/>
          <w:color w:val="auto"/>
        </w:rPr>
      </w:pPr>
      <w:r>
        <w:rPr>
          <w:rFonts w:hint="default" w:ascii="Times New Roman" w:hAnsi="Times New Roman" w:cs="Times New Roman"/>
          <w:b w:val="0"/>
          <w:color w:val="auto"/>
          <w:rtl w:val="0"/>
        </w:rPr>
        <w:t>Висока стійкість до шумів і зменшення обчислювальних витрат.</w:t>
      </w:r>
    </w:p>
    <w:p w14:paraId="000001AF">
      <w:pPr>
        <w:spacing w:line="360" w:lineRule="auto"/>
        <w:jc w:val="left"/>
        <w:rPr>
          <w:rFonts w:hint="default" w:ascii="Times New Roman" w:hAnsi="Times New Roman" w:cs="Times New Roman"/>
          <w:b w:val="0"/>
          <w:color w:val="auto"/>
        </w:rPr>
      </w:pPr>
    </w:p>
    <w:p w14:paraId="000001B0">
      <w:pPr>
        <w:spacing w:line="360" w:lineRule="auto"/>
        <w:jc w:val="left"/>
        <w:rPr>
          <w:rFonts w:hint="default" w:ascii="Times New Roman" w:hAnsi="Times New Roman" w:cs="Times New Roman"/>
          <w:b w:val="0"/>
          <w:color w:val="auto"/>
        </w:rPr>
      </w:pPr>
    </w:p>
    <w:p w14:paraId="000001B1">
      <w:pPr>
        <w:spacing w:line="360" w:lineRule="auto"/>
        <w:jc w:val="left"/>
        <w:rPr>
          <w:rFonts w:hint="default" w:ascii="Times New Roman" w:hAnsi="Times New Roman" w:cs="Times New Roman"/>
          <w:b w:val="0"/>
          <w:color w:val="auto"/>
        </w:rPr>
      </w:pPr>
    </w:p>
    <w:p w14:paraId="000001B2">
      <w:pPr>
        <w:spacing w:line="360" w:lineRule="auto"/>
        <w:jc w:val="left"/>
        <w:rPr>
          <w:rFonts w:hint="default" w:ascii="Times New Roman" w:hAnsi="Times New Roman" w:cs="Times New Roman"/>
          <w:b w:val="0"/>
          <w:color w:val="auto"/>
        </w:rPr>
      </w:pPr>
    </w:p>
    <w:p w14:paraId="000001B3">
      <w:pPr>
        <w:spacing w:line="360" w:lineRule="auto"/>
        <w:jc w:val="left"/>
        <w:rPr>
          <w:rFonts w:hint="default" w:ascii="Times New Roman" w:hAnsi="Times New Roman" w:cs="Times New Roman"/>
          <w:b w:val="0"/>
          <w:color w:val="auto"/>
        </w:rPr>
      </w:pPr>
    </w:p>
    <w:p w14:paraId="000001B4">
      <w:pPr>
        <w:spacing w:line="360" w:lineRule="auto"/>
        <w:jc w:val="left"/>
        <w:rPr>
          <w:rFonts w:hint="default" w:ascii="Times New Roman" w:hAnsi="Times New Roman" w:cs="Times New Roman"/>
          <w:b w:val="0"/>
          <w:color w:val="auto"/>
        </w:rPr>
      </w:pPr>
    </w:p>
    <w:p w14:paraId="000001B5">
      <w:pPr>
        <w:pStyle w:val="3"/>
        <w:spacing w:line="360" w:lineRule="auto"/>
        <w:ind w:firstLine="720"/>
        <w:jc w:val="left"/>
        <w:outlineLvl w:val="0"/>
        <w:rPr>
          <w:rFonts w:hint="default" w:ascii="Times New Roman" w:hAnsi="Times New Roman" w:cs="Times New Roman"/>
          <w:color w:val="auto"/>
          <w:sz w:val="28"/>
          <w:szCs w:val="28"/>
        </w:rPr>
      </w:pPr>
      <w:bookmarkStart w:id="46" w:name="_3ygx7uklgpdm" w:colFirst="0" w:colLast="0"/>
      <w:bookmarkEnd w:id="46"/>
      <w:bookmarkStart w:id="47" w:name="_Toc4789"/>
      <w:r>
        <w:rPr>
          <w:rFonts w:hint="default" w:ascii="Times New Roman" w:hAnsi="Times New Roman" w:cs="Times New Roman"/>
          <w:color w:val="auto"/>
          <w:sz w:val="28"/>
          <w:szCs w:val="28"/>
          <w:rtl w:val="0"/>
        </w:rPr>
        <w:t>2.2 Загальна методика проведення дослідження</w:t>
      </w:r>
      <w:bookmarkEnd w:id="47"/>
    </w:p>
    <w:p w14:paraId="000001B6">
      <w:pPr>
        <w:spacing w:line="360" w:lineRule="auto"/>
        <w:jc w:val="left"/>
        <w:rPr>
          <w:rFonts w:hint="default" w:ascii="Times New Roman" w:hAnsi="Times New Roman" w:cs="Times New Roman"/>
          <w:b w:val="0"/>
          <w:color w:val="auto"/>
        </w:rPr>
      </w:pPr>
    </w:p>
    <w:p w14:paraId="000001B7">
      <w:pPr>
        <w:spacing w:line="360" w:lineRule="auto"/>
        <w:jc w:val="left"/>
        <w:rPr>
          <w:rFonts w:hint="default" w:ascii="Times New Roman" w:hAnsi="Times New Roman" w:cs="Times New Roman"/>
          <w:b w:val="0"/>
          <w:color w:val="auto"/>
        </w:rPr>
      </w:pPr>
    </w:p>
    <w:p w14:paraId="000001B8">
      <w:pPr>
        <w:spacing w:line="360" w:lineRule="auto"/>
        <w:ind w:firstLine="720"/>
        <w:jc w:val="both"/>
        <w:rPr>
          <w:rFonts w:hint="default" w:ascii="Times New Roman" w:hAnsi="Times New Roman" w:cs="Times New Roman"/>
          <w:b w:val="0"/>
          <w:color w:val="auto"/>
        </w:rPr>
      </w:pPr>
      <w:r>
        <w:rPr>
          <w:rFonts w:hint="default" w:ascii="Times New Roman" w:hAnsi="Times New Roman" w:cs="Times New Roman"/>
          <w:b w:val="0"/>
          <w:color w:val="auto"/>
          <w:rtl w:val="0"/>
        </w:rPr>
        <w:t xml:space="preserve">Методологія дослідження побудована на кількох послідовних етапах: </w:t>
      </w:r>
    </w:p>
    <w:p w14:paraId="000001B9">
      <w:pPr>
        <w:numPr>
          <w:ilvl w:val="0"/>
          <w:numId w:val="22"/>
        </w:numPr>
        <w:spacing w:line="360" w:lineRule="auto"/>
        <w:ind w:left="1440" w:hanging="360"/>
        <w:jc w:val="both"/>
        <w:rPr>
          <w:rFonts w:hint="default" w:ascii="Times New Roman" w:hAnsi="Times New Roman" w:cs="Times New Roman"/>
          <w:b w:val="0"/>
          <w:color w:val="auto"/>
        </w:rPr>
      </w:pPr>
      <w:r>
        <w:rPr>
          <w:rFonts w:hint="default" w:ascii="Times New Roman" w:hAnsi="Times New Roman" w:cs="Times New Roman"/>
          <w:b w:val="0"/>
          <w:color w:val="auto"/>
          <w:rtl w:val="0"/>
        </w:rPr>
        <w:t xml:space="preserve">Підготовка даних: Включає збір, попередню обробку та аугментацію датасету FER2013. Всі зображення були нормалізовані та масштабовані до розміру 48×48 пікселів. </w:t>
      </w:r>
    </w:p>
    <w:p w14:paraId="000001BA">
      <w:pPr>
        <w:numPr>
          <w:ilvl w:val="0"/>
          <w:numId w:val="22"/>
        </w:numPr>
        <w:spacing w:line="360" w:lineRule="auto"/>
        <w:ind w:left="1440" w:hanging="360"/>
        <w:jc w:val="both"/>
        <w:rPr>
          <w:rFonts w:hint="default" w:ascii="Times New Roman" w:hAnsi="Times New Roman" w:cs="Times New Roman"/>
          <w:b w:val="0"/>
          <w:color w:val="auto"/>
        </w:rPr>
      </w:pPr>
      <w:r>
        <w:rPr>
          <w:rFonts w:hint="default" w:ascii="Times New Roman" w:hAnsi="Times New Roman" w:cs="Times New Roman"/>
          <w:b w:val="0"/>
          <w:color w:val="auto"/>
          <w:rtl w:val="0"/>
        </w:rPr>
        <w:t>Розробка моделі: Розроблена архітектура CNN-LSTM із використанням TensorFlow/Keras. Модель складається з декількох згорткових шарів, за якими слідують рекурентні шари та вихідний класифікатор.</w:t>
      </w:r>
    </w:p>
    <w:p w14:paraId="000001BB">
      <w:pPr>
        <w:numPr>
          <w:ilvl w:val="0"/>
          <w:numId w:val="22"/>
        </w:numPr>
        <w:spacing w:line="360" w:lineRule="auto"/>
        <w:ind w:left="1440" w:hanging="360"/>
        <w:jc w:val="both"/>
        <w:rPr>
          <w:rFonts w:hint="default" w:ascii="Times New Roman" w:hAnsi="Times New Roman" w:cs="Times New Roman"/>
          <w:b w:val="0"/>
          <w:color w:val="auto"/>
        </w:rPr>
      </w:pPr>
      <w:r>
        <w:rPr>
          <w:rFonts w:hint="default" w:ascii="Times New Roman" w:hAnsi="Times New Roman" w:cs="Times New Roman"/>
          <w:b w:val="0"/>
          <w:color w:val="auto"/>
          <w:rtl w:val="0"/>
        </w:rPr>
        <w:t>Тренування: Процес навчання включав розділення даних на тренувальний, валідаційний і тестовий набори. Для оптимізації використовувався алгоритм Adam, а функцією втрат — категорійна крос-ентропія.</w:t>
      </w:r>
    </w:p>
    <w:p w14:paraId="000001BC">
      <w:pPr>
        <w:numPr>
          <w:ilvl w:val="0"/>
          <w:numId w:val="22"/>
        </w:numPr>
        <w:spacing w:line="360" w:lineRule="auto"/>
        <w:ind w:left="1440" w:hanging="360"/>
        <w:jc w:val="both"/>
        <w:rPr>
          <w:rFonts w:hint="default" w:ascii="Times New Roman" w:hAnsi="Times New Roman" w:cs="Times New Roman"/>
          <w:b w:val="0"/>
          <w:color w:val="auto"/>
        </w:rPr>
      </w:pPr>
      <w:r>
        <w:rPr>
          <w:rFonts w:hint="default" w:ascii="Times New Roman" w:hAnsi="Times New Roman" w:cs="Times New Roman"/>
          <w:b w:val="0"/>
          <w:color w:val="auto"/>
          <w:rtl w:val="0"/>
        </w:rPr>
        <w:t xml:space="preserve">Оцінка ефективності: Виконувалося тестування точності, швидкодії, стійкості до </w:t>
      </w:r>
      <w:r>
        <w:rPr>
          <w:rFonts w:hint="default" w:ascii="Times New Roman" w:hAnsi="Times New Roman" w:cs="Times New Roman"/>
          <w:b w:val="0"/>
          <w:color w:val="auto"/>
          <w:highlight w:val="white"/>
          <w:rtl w:val="0"/>
        </w:rPr>
        <w:t>шумів, кількості параметрів моделі та порівняння з класичною CNN.</w:t>
      </w:r>
    </w:p>
    <w:p w14:paraId="000001BD">
      <w:pPr>
        <w:numPr>
          <w:ilvl w:val="0"/>
          <w:numId w:val="22"/>
        </w:numPr>
        <w:spacing w:line="360" w:lineRule="auto"/>
        <w:ind w:left="1440" w:hanging="360"/>
        <w:jc w:val="both"/>
        <w:rPr>
          <w:rFonts w:hint="default" w:ascii="Times New Roman" w:hAnsi="Times New Roman" w:cs="Times New Roman"/>
          <w:b w:val="0"/>
          <w:color w:val="auto"/>
        </w:rPr>
      </w:pPr>
      <w:r>
        <w:rPr>
          <w:rFonts w:hint="default" w:ascii="Times New Roman" w:hAnsi="Times New Roman" w:cs="Times New Roman"/>
          <w:b w:val="0"/>
          <w:color w:val="auto"/>
          <w:rtl w:val="0"/>
        </w:rPr>
        <w:t>Інтеграція: Реалізація розробленої моделі у веб-додатку за допомогою Flask. Використання OpenCV для виявлення облич.</w:t>
      </w:r>
    </w:p>
    <w:p w14:paraId="000001BE">
      <w:pPr>
        <w:spacing w:line="360" w:lineRule="auto"/>
        <w:jc w:val="both"/>
        <w:rPr>
          <w:rFonts w:hint="default" w:ascii="Times New Roman" w:hAnsi="Times New Roman" w:cs="Times New Roman"/>
          <w:b w:val="0"/>
          <w:color w:val="auto"/>
        </w:rPr>
      </w:pPr>
    </w:p>
    <w:p w14:paraId="000001BF">
      <w:pPr>
        <w:spacing w:line="360" w:lineRule="auto"/>
        <w:jc w:val="both"/>
        <w:rPr>
          <w:rFonts w:hint="default" w:ascii="Times New Roman" w:hAnsi="Times New Roman" w:cs="Times New Roman"/>
          <w:b w:val="0"/>
          <w:color w:val="auto"/>
        </w:rPr>
      </w:pPr>
    </w:p>
    <w:p w14:paraId="000001C0">
      <w:pPr>
        <w:pStyle w:val="3"/>
        <w:spacing w:line="360" w:lineRule="auto"/>
        <w:ind w:firstLine="720"/>
        <w:jc w:val="both"/>
        <w:outlineLvl w:val="0"/>
        <w:rPr>
          <w:rFonts w:hint="default" w:ascii="Times New Roman" w:hAnsi="Times New Roman" w:cs="Times New Roman"/>
          <w:color w:val="auto"/>
          <w:sz w:val="28"/>
          <w:szCs w:val="28"/>
        </w:rPr>
      </w:pPr>
      <w:bookmarkStart w:id="48" w:name="_wslu315of3wm" w:colFirst="0" w:colLast="0"/>
      <w:bookmarkEnd w:id="48"/>
      <w:bookmarkStart w:id="49" w:name="_Toc13295"/>
      <w:r>
        <w:rPr>
          <w:rFonts w:hint="default" w:ascii="Times New Roman" w:hAnsi="Times New Roman" w:cs="Times New Roman"/>
          <w:color w:val="auto"/>
          <w:sz w:val="28"/>
          <w:szCs w:val="28"/>
          <w:rtl w:val="0"/>
        </w:rPr>
        <w:t>2.3 Методи вирішення задач</w:t>
      </w:r>
      <w:bookmarkEnd w:id="49"/>
    </w:p>
    <w:p w14:paraId="000001C1">
      <w:pPr>
        <w:spacing w:line="360" w:lineRule="auto"/>
        <w:jc w:val="both"/>
        <w:rPr>
          <w:rFonts w:hint="default" w:ascii="Times New Roman" w:hAnsi="Times New Roman" w:cs="Times New Roman"/>
          <w:color w:val="auto"/>
        </w:rPr>
      </w:pPr>
    </w:p>
    <w:p w14:paraId="000001C2">
      <w:pPr>
        <w:spacing w:line="360" w:lineRule="auto"/>
        <w:jc w:val="both"/>
        <w:rPr>
          <w:rFonts w:hint="default" w:ascii="Times New Roman" w:hAnsi="Times New Roman" w:cs="Times New Roman"/>
          <w:color w:val="auto"/>
        </w:rPr>
      </w:pPr>
    </w:p>
    <w:p w14:paraId="000001C3">
      <w:pPr>
        <w:spacing w:line="360" w:lineRule="auto"/>
        <w:jc w:val="both"/>
        <w:rPr>
          <w:rFonts w:hint="default" w:ascii="Times New Roman" w:hAnsi="Times New Roman" w:cs="Times New Roman"/>
          <w:b w:val="0"/>
          <w:color w:val="auto"/>
        </w:rPr>
      </w:pPr>
      <w:r>
        <w:rPr>
          <w:rFonts w:hint="default" w:ascii="Times New Roman" w:hAnsi="Times New Roman" w:cs="Times New Roman"/>
          <w:color w:val="auto"/>
          <w:rtl w:val="0"/>
        </w:rPr>
        <w:tab/>
      </w:r>
      <w:r>
        <w:rPr>
          <w:rFonts w:hint="default" w:ascii="Times New Roman" w:hAnsi="Times New Roman" w:cs="Times New Roman"/>
          <w:b w:val="0"/>
          <w:color w:val="auto"/>
          <w:rtl w:val="0"/>
        </w:rPr>
        <w:t xml:space="preserve">Задача розпізнавання емоцій була розділена на дві підзадачі: </w:t>
      </w:r>
    </w:p>
    <w:p w14:paraId="000001C4">
      <w:pPr>
        <w:numPr>
          <w:ilvl w:val="0"/>
          <w:numId w:val="23"/>
        </w:numPr>
        <w:spacing w:line="360" w:lineRule="auto"/>
        <w:ind w:left="720" w:hanging="360"/>
        <w:jc w:val="both"/>
        <w:rPr>
          <w:rFonts w:hint="default" w:ascii="Times New Roman" w:hAnsi="Times New Roman" w:cs="Times New Roman"/>
          <w:b w:val="0"/>
          <w:color w:val="auto"/>
        </w:rPr>
      </w:pPr>
      <w:r>
        <w:rPr>
          <w:rFonts w:hint="default" w:ascii="Times New Roman" w:hAnsi="Times New Roman" w:cs="Times New Roman"/>
          <w:b w:val="0"/>
          <w:color w:val="auto"/>
          <w:rtl w:val="0"/>
        </w:rPr>
        <w:t xml:space="preserve">Виявлення обличчя на зображенні або відео. </w:t>
      </w:r>
    </w:p>
    <w:p w14:paraId="000001C5">
      <w:pPr>
        <w:numPr>
          <w:ilvl w:val="0"/>
          <w:numId w:val="24"/>
        </w:numPr>
        <w:spacing w:line="360" w:lineRule="auto"/>
        <w:ind w:left="1440" w:hanging="360"/>
        <w:jc w:val="both"/>
        <w:rPr>
          <w:rFonts w:hint="default" w:ascii="Times New Roman" w:hAnsi="Times New Roman" w:cs="Times New Roman"/>
          <w:b w:val="0"/>
          <w:color w:val="auto"/>
        </w:rPr>
      </w:pPr>
      <w:r>
        <w:rPr>
          <w:rFonts w:hint="default" w:ascii="Times New Roman" w:hAnsi="Times New Roman" w:cs="Times New Roman"/>
          <w:b w:val="0"/>
          <w:color w:val="auto"/>
          <w:rtl w:val="0"/>
        </w:rPr>
        <w:t>Для цієї задачі використано метод каскадів Хаара, доступний у бібліотеці OpenCV.</w:t>
      </w:r>
    </w:p>
    <w:p w14:paraId="000001C6">
      <w:pPr>
        <w:numPr>
          <w:ilvl w:val="0"/>
          <w:numId w:val="23"/>
        </w:numPr>
        <w:spacing w:line="360" w:lineRule="auto"/>
        <w:ind w:left="720" w:hanging="360"/>
        <w:jc w:val="both"/>
        <w:rPr>
          <w:rFonts w:hint="default" w:ascii="Times New Roman" w:hAnsi="Times New Roman" w:cs="Times New Roman"/>
          <w:b w:val="0"/>
          <w:color w:val="auto"/>
        </w:rPr>
      </w:pPr>
      <w:r>
        <w:rPr>
          <w:rFonts w:hint="default" w:ascii="Times New Roman" w:hAnsi="Times New Roman" w:cs="Times New Roman"/>
          <w:b w:val="0"/>
          <w:color w:val="auto"/>
          <w:rtl w:val="0"/>
        </w:rPr>
        <w:t xml:space="preserve">Класифікація емоцій на зображенні обличчя. </w:t>
      </w:r>
    </w:p>
    <w:p w14:paraId="000001C7">
      <w:pPr>
        <w:numPr>
          <w:ilvl w:val="0"/>
          <w:numId w:val="25"/>
        </w:numPr>
        <w:spacing w:line="360" w:lineRule="auto"/>
        <w:ind w:left="1440" w:hanging="360"/>
        <w:jc w:val="both"/>
        <w:rPr>
          <w:rFonts w:hint="default" w:ascii="Times New Roman" w:hAnsi="Times New Roman" w:cs="Times New Roman"/>
          <w:b w:val="0"/>
          <w:color w:val="auto"/>
        </w:rPr>
      </w:pPr>
      <w:r>
        <w:rPr>
          <w:rFonts w:hint="default" w:ascii="Times New Roman" w:hAnsi="Times New Roman" w:cs="Times New Roman"/>
          <w:b w:val="0"/>
          <w:color w:val="auto"/>
          <w:rtl w:val="0"/>
        </w:rPr>
        <w:t>Для цієї задачі  використано гіридну нейронну мережу CNN-LSTM</w:t>
      </w:r>
    </w:p>
    <w:p w14:paraId="000001C8">
      <w:pPr>
        <w:spacing w:line="360" w:lineRule="auto"/>
        <w:ind w:left="1440" w:firstLine="0"/>
        <w:jc w:val="both"/>
        <w:rPr>
          <w:rFonts w:hint="default" w:ascii="Times New Roman" w:hAnsi="Times New Roman" w:cs="Times New Roman"/>
          <w:b w:val="0"/>
          <w:color w:val="auto"/>
        </w:rPr>
      </w:pPr>
    </w:p>
    <w:p w14:paraId="000001C9">
      <w:pPr>
        <w:spacing w:line="360" w:lineRule="auto"/>
        <w:ind w:left="1440" w:firstLine="0"/>
        <w:jc w:val="both"/>
        <w:rPr>
          <w:rFonts w:hint="default" w:ascii="Times New Roman" w:hAnsi="Times New Roman" w:cs="Times New Roman"/>
          <w:b w:val="0"/>
          <w:color w:val="auto"/>
        </w:rPr>
      </w:pPr>
    </w:p>
    <w:p w14:paraId="000001CA">
      <w:pPr>
        <w:pStyle w:val="3"/>
        <w:spacing w:line="360" w:lineRule="auto"/>
        <w:ind w:left="720" w:firstLine="0"/>
        <w:jc w:val="both"/>
        <w:rPr>
          <w:rFonts w:hint="default" w:ascii="Times New Roman" w:hAnsi="Times New Roman" w:cs="Times New Roman"/>
          <w:color w:val="auto"/>
          <w:sz w:val="28"/>
          <w:szCs w:val="28"/>
        </w:rPr>
      </w:pPr>
      <w:bookmarkStart w:id="50" w:name="_qqxv2y4ftjhi" w:colFirst="0" w:colLast="0"/>
      <w:bookmarkEnd w:id="50"/>
      <w:bookmarkStart w:id="51" w:name="_Toc29712"/>
      <w:r>
        <w:rPr>
          <w:rFonts w:hint="default" w:ascii="Times New Roman" w:hAnsi="Times New Roman" w:cs="Times New Roman"/>
          <w:color w:val="auto"/>
          <w:sz w:val="28"/>
          <w:szCs w:val="28"/>
          <w:rtl w:val="0"/>
        </w:rPr>
        <w:t>2.4 CNN</w:t>
      </w:r>
      <w:bookmarkEnd w:id="51"/>
    </w:p>
    <w:p w14:paraId="000001CB">
      <w:pPr>
        <w:spacing w:line="360" w:lineRule="auto"/>
        <w:ind w:firstLine="720"/>
        <w:jc w:val="both"/>
        <w:rPr>
          <w:rFonts w:hint="default" w:ascii="Times New Roman" w:hAnsi="Times New Roman" w:cs="Times New Roman"/>
          <w:b w:val="0"/>
          <w:color w:val="auto"/>
        </w:rPr>
      </w:pPr>
    </w:p>
    <w:p w14:paraId="000001CC">
      <w:pPr>
        <w:spacing w:line="360" w:lineRule="auto"/>
        <w:ind w:firstLine="720"/>
        <w:jc w:val="both"/>
        <w:rPr>
          <w:rFonts w:hint="default" w:ascii="Times New Roman" w:hAnsi="Times New Roman" w:cs="Times New Roman"/>
          <w:b w:val="0"/>
          <w:color w:val="auto"/>
        </w:rPr>
      </w:pPr>
    </w:p>
    <w:p w14:paraId="000001CD">
      <w:pPr>
        <w:spacing w:line="360" w:lineRule="auto"/>
        <w:ind w:firstLine="720"/>
        <w:jc w:val="both"/>
        <w:rPr>
          <w:rFonts w:hint="default" w:ascii="Times New Roman" w:hAnsi="Times New Roman" w:cs="Times New Roman"/>
          <w:b w:val="0"/>
          <w:color w:val="auto"/>
        </w:rPr>
      </w:pPr>
      <w:r>
        <w:rPr>
          <w:rFonts w:hint="default" w:ascii="Times New Roman" w:hAnsi="Times New Roman" w:cs="Times New Roman"/>
          <w:b w:val="0"/>
          <w:color w:val="auto"/>
          <w:rtl w:val="0"/>
        </w:rPr>
        <w:t>Згорткові нейронні мережі (CNN) - це клас глибоких нейронних мереж, спеціально розроблений для ефективної роботи з даними, що мають просторову структуру, зокрема зображеннями</w:t>
      </w:r>
      <w:r>
        <w:rPr>
          <w:rFonts w:hint="default" w:ascii="Times New Roman" w:hAnsi="Times New Roman" w:cs="Times New Roman"/>
          <w:b w:val="0"/>
          <w:color w:val="auto"/>
          <w:highlight w:val="white"/>
          <w:rtl w:val="0"/>
        </w:rPr>
        <w:t>.</w:t>
      </w:r>
      <w:r>
        <w:rPr>
          <w:rFonts w:hint="default" w:ascii="Times New Roman" w:hAnsi="Times New Roman" w:cs="Times New Roman"/>
          <w:b w:val="0"/>
          <w:color w:val="auto"/>
          <w:rtl w:val="0"/>
        </w:rPr>
        <w:t xml:space="preserve"> Основна ідея CNN полягає в автоматичному виділенні та аналізі ознак зображень за допомогою конволюційних шарів, які імітують процес сприйняття візуальної інформації у біологічних системах, таких як людський зір. </w:t>
      </w:r>
    </w:p>
    <w:p w14:paraId="000001CE">
      <w:pPr>
        <w:spacing w:line="360" w:lineRule="auto"/>
        <w:ind w:firstLine="720"/>
        <w:jc w:val="both"/>
        <w:rPr>
          <w:rFonts w:hint="default" w:ascii="Times New Roman" w:hAnsi="Times New Roman" w:cs="Times New Roman"/>
          <w:b w:val="0"/>
          <w:color w:val="auto"/>
        </w:rPr>
      </w:pPr>
      <w:r>
        <w:rPr>
          <w:rFonts w:hint="default" w:ascii="Times New Roman" w:hAnsi="Times New Roman" w:cs="Times New Roman"/>
          <w:b w:val="0"/>
          <w:color w:val="auto"/>
          <w:rtl w:val="0"/>
        </w:rPr>
        <w:t>На відміну від класичних багатошарових перцептронів, CNN працює з локальними зв'язками у вхідних даних за допомогою фільтрів (ядер), які виконують операцію згортки. Цей підхід дозволяє зберігати просторову структуру даних [6, 7] і ефективно зменшувати кількість параметрів моделі. Основні етапи обробки в CNN:</w:t>
      </w:r>
    </w:p>
    <w:p w14:paraId="000001CF">
      <w:pPr>
        <w:numPr>
          <w:ilvl w:val="0"/>
          <w:numId w:val="26"/>
        </w:numPr>
        <w:spacing w:line="360" w:lineRule="auto"/>
        <w:ind w:left="1440" w:hanging="360"/>
        <w:jc w:val="both"/>
        <w:outlineLvl w:val="1"/>
        <w:rPr>
          <w:rFonts w:hint="default" w:ascii="Times New Roman" w:hAnsi="Times New Roman" w:cs="Times New Roman"/>
          <w:b w:val="0"/>
          <w:color w:val="auto"/>
        </w:rPr>
      </w:pPr>
      <w:r>
        <w:rPr>
          <w:rFonts w:hint="default" w:ascii="Times New Roman" w:hAnsi="Times New Roman" w:cs="Times New Roman"/>
          <w:b w:val="0"/>
          <w:color w:val="auto"/>
          <w:rtl w:val="0"/>
        </w:rPr>
        <w:t xml:space="preserve"> </w:t>
      </w:r>
      <w:bookmarkStart w:id="52" w:name="_Toc24173"/>
      <w:r>
        <w:rPr>
          <w:rFonts w:hint="default" w:ascii="Times New Roman" w:hAnsi="Times New Roman" w:cs="Times New Roman"/>
          <w:b w:val="0"/>
          <w:color w:val="auto"/>
          <w:rtl w:val="0"/>
        </w:rPr>
        <w:t>Згортка (Convolution):</w:t>
      </w:r>
      <w:bookmarkEnd w:id="52"/>
    </w:p>
    <w:p w14:paraId="000001D0">
      <w:pPr>
        <w:numPr>
          <w:ilvl w:val="0"/>
          <w:numId w:val="27"/>
        </w:numPr>
        <w:spacing w:line="360" w:lineRule="auto"/>
        <w:ind w:left="2160" w:hanging="360"/>
        <w:jc w:val="both"/>
        <w:rPr>
          <w:rFonts w:hint="default" w:ascii="Times New Roman" w:hAnsi="Times New Roman" w:cs="Times New Roman"/>
          <w:b w:val="0"/>
          <w:color w:val="auto"/>
        </w:rPr>
      </w:pPr>
      <w:r>
        <w:rPr>
          <w:rFonts w:hint="default" w:ascii="Times New Roman" w:hAnsi="Times New Roman" w:cs="Times New Roman"/>
          <w:b w:val="0"/>
          <w:color w:val="auto"/>
          <w:rtl w:val="0"/>
        </w:rPr>
        <w:t>Використовуються фільтри (ядра згортки), які проходять по вхідному зображенню і виділяють локальні ознаки, наприклад, краї, текстури, кути тощо.</w:t>
      </w:r>
    </w:p>
    <w:p w14:paraId="000001D1">
      <w:pPr>
        <w:numPr>
          <w:ilvl w:val="0"/>
          <w:numId w:val="27"/>
        </w:numPr>
        <w:spacing w:line="360" w:lineRule="auto"/>
        <w:ind w:left="2160" w:hanging="360"/>
        <w:jc w:val="both"/>
        <w:rPr>
          <w:rFonts w:hint="default" w:ascii="Times New Roman" w:hAnsi="Times New Roman" w:cs="Times New Roman"/>
          <w:b w:val="0"/>
          <w:color w:val="auto"/>
        </w:rPr>
      </w:pPr>
      <w:r>
        <w:rPr>
          <w:rFonts w:hint="default" w:ascii="Times New Roman" w:hAnsi="Times New Roman" w:cs="Times New Roman"/>
          <w:b w:val="0"/>
          <w:color w:val="auto"/>
          <w:rtl w:val="0"/>
        </w:rPr>
        <w:t xml:space="preserve">Формула операції згортки: </w:t>
      </w:r>
    </w:p>
    <w:tbl>
      <w:tblPr>
        <w:tblStyle w:val="16"/>
        <w:tblW w:w="8490" w:type="dxa"/>
        <w:tblInd w:w="144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100" w:type="dxa"/>
          <w:left w:w="100" w:type="dxa"/>
          <w:bottom w:w="100" w:type="dxa"/>
          <w:right w:w="100" w:type="dxa"/>
        </w:tblCellMar>
      </w:tblPr>
      <w:tblGrid>
        <w:gridCol w:w="7875"/>
        <w:gridCol w:w="615"/>
      </w:tblGrid>
      <w:tr w14:paraId="105658F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100" w:type="dxa"/>
            <w:left w:w="100" w:type="dxa"/>
            <w:bottom w:w="100" w:type="dxa"/>
            <w:right w:w="100" w:type="dxa"/>
          </w:tblCellMar>
        </w:tblPrEx>
        <w:tc>
          <w:tcPr>
            <w:tcBorders>
              <w:top w:val="single" w:color="FFFFFF" w:sz="8" w:space="0"/>
              <w:left w:val="single" w:color="FFFFFF" w:sz="8" w:space="0"/>
              <w:bottom w:val="single" w:color="FFFFFF" w:sz="8" w:space="0"/>
              <w:right w:val="single" w:color="FFFFFF" w:sz="8" w:space="0"/>
            </w:tcBorders>
            <w:shd w:val="clear" w:color="auto" w:fill="auto"/>
            <w:tcMar>
              <w:top w:w="100" w:type="dxa"/>
              <w:left w:w="100" w:type="dxa"/>
              <w:bottom w:w="100" w:type="dxa"/>
              <w:right w:w="100" w:type="dxa"/>
            </w:tcMar>
            <w:vAlign w:val="top"/>
          </w:tcPr>
          <w:p w14:paraId="000001D2">
            <w:pPr>
              <w:spacing w:line="360" w:lineRule="auto"/>
              <w:ind w:left="1440" w:firstLine="0"/>
              <w:rPr>
                <w:rFonts w:hint="default" w:ascii="Times New Roman" w:hAnsi="Times New Roman" w:cs="Times New Roman"/>
                <w:b w:val="0"/>
                <w:color w:val="auto"/>
              </w:rPr>
            </w:pPr>
            <m:oMathPara>
              <m:oMath>
                <m:r>
                  <m:rPr/>
                  <w:rPr>
                    <w:rFonts w:hint="default" w:ascii="Cambria Math" w:hAnsi="Cambria Math" w:cs="Times New Roman"/>
                    <w:color w:val="auto"/>
                  </w:rPr>
                  <m:t>f(i, j)=</m:t>
                </m:r>
                <m:nary>
                  <m:naryPr>
                    <m:chr m:val="∑"/>
                    <m:ctrlPr>
                      <w:rPr>
                        <w:rFonts w:hint="default" w:ascii="Cambria Math" w:hAnsi="Cambria Math" w:cs="Times New Roman"/>
                        <w:b w:val="0"/>
                        <w:color w:val="auto"/>
                      </w:rPr>
                    </m:ctrlPr>
                  </m:naryPr>
                  <m:sub>
                    <m:r>
                      <m:rPr/>
                      <w:rPr>
                        <w:rFonts w:hint="default" w:ascii="Cambria Math" w:hAnsi="Cambria Math" w:cs="Times New Roman"/>
                        <w:color w:val="auto"/>
                      </w:rPr>
                      <m:t>m=0</m:t>
                    </m:r>
                    <m:ctrlPr>
                      <w:rPr>
                        <w:rFonts w:hint="default" w:ascii="Cambria Math" w:hAnsi="Cambria Math" w:cs="Times New Roman"/>
                        <w:b w:val="0"/>
                        <w:color w:val="auto"/>
                      </w:rPr>
                    </m:ctrlPr>
                  </m:sub>
                  <m:sup>
                    <m:r>
                      <m:rPr/>
                      <w:rPr>
                        <w:rFonts w:hint="default" w:ascii="Cambria Math" w:hAnsi="Cambria Math" w:cs="Times New Roman"/>
                        <w:color w:val="auto"/>
                      </w:rPr>
                      <m:t>M</m:t>
                    </m:r>
                    <m:ctrlPr>
                      <w:rPr>
                        <w:rFonts w:hint="default" w:ascii="Cambria Math" w:hAnsi="Cambria Math" w:cs="Times New Roman"/>
                        <w:b w:val="0"/>
                        <w:color w:val="auto"/>
                      </w:rPr>
                    </m:ctrlPr>
                  </m:sup>
                  <m:e>
                    <m:nary>
                      <m:naryPr>
                        <m:chr m:val="∑"/>
                        <m:ctrlPr>
                          <w:rPr>
                            <w:rFonts w:hint="default" w:ascii="Cambria Math" w:hAnsi="Cambria Math" w:cs="Times New Roman"/>
                            <w:b w:val="0"/>
                            <w:color w:val="auto"/>
                          </w:rPr>
                        </m:ctrlPr>
                      </m:naryPr>
                      <m:sub>
                        <m:r>
                          <m:rPr/>
                          <w:rPr>
                            <w:rFonts w:hint="default" w:ascii="Cambria Math" w:hAnsi="Cambria Math" w:cs="Times New Roman"/>
                            <w:color w:val="auto"/>
                          </w:rPr>
                          <m:t>m=0</m:t>
                        </m:r>
                        <m:ctrlPr>
                          <w:rPr>
                            <w:rFonts w:hint="default" w:ascii="Cambria Math" w:hAnsi="Cambria Math" w:cs="Times New Roman"/>
                            <w:b w:val="0"/>
                            <w:color w:val="auto"/>
                          </w:rPr>
                        </m:ctrlPr>
                      </m:sub>
                      <m:sup>
                        <m:r>
                          <m:rPr/>
                          <w:rPr>
                            <w:rFonts w:hint="default" w:ascii="Cambria Math" w:hAnsi="Cambria Math" w:cs="Times New Roman"/>
                            <w:color w:val="auto"/>
                          </w:rPr>
                          <m:t>M</m:t>
                        </m:r>
                        <m:ctrlPr>
                          <w:rPr>
                            <w:rFonts w:hint="default" w:ascii="Cambria Math" w:hAnsi="Cambria Math" w:cs="Times New Roman"/>
                            <w:b w:val="0"/>
                            <w:color w:val="auto"/>
                          </w:rPr>
                        </m:ctrlPr>
                      </m:sup>
                      <m:e>
                        <m:r>
                          <m:rPr/>
                          <w:rPr>
                            <w:rFonts w:hint="default" w:ascii="Cambria Math" w:hAnsi="Cambria Math" w:cs="Times New Roman"/>
                            <w:color w:val="auto"/>
                          </w:rPr>
                          <m:t>w[m,n]∗x[i+m, +n]</m:t>
                        </m:r>
                        <m:ctrlPr>
                          <w:rPr>
                            <w:rFonts w:hint="default" w:ascii="Cambria Math" w:hAnsi="Cambria Math" w:cs="Times New Roman"/>
                            <w:b w:val="0"/>
                            <w:color w:val="auto"/>
                          </w:rPr>
                        </m:ctrlPr>
                      </m:e>
                    </m:nary>
                    <m:ctrlPr>
                      <w:rPr>
                        <w:rFonts w:hint="default" w:ascii="Cambria Math" w:hAnsi="Cambria Math" w:cs="Times New Roman"/>
                        <w:b w:val="0"/>
                        <w:color w:val="auto"/>
                      </w:rPr>
                    </m:ctrlPr>
                  </m:e>
                </m:nary>
              </m:oMath>
            </m:oMathPara>
          </w:p>
        </w:tc>
        <w:tc>
          <w:tcPr>
            <w:tcBorders>
              <w:top w:val="single" w:color="FFFFFF" w:sz="8" w:space="0"/>
              <w:left w:val="single" w:color="FFFFFF" w:sz="8" w:space="0"/>
              <w:bottom w:val="single" w:color="FFFFFF" w:sz="8" w:space="0"/>
              <w:right w:val="single" w:color="FFFFFF" w:sz="8" w:space="0"/>
            </w:tcBorders>
            <w:shd w:val="clear" w:color="auto" w:fill="auto"/>
            <w:tcMar>
              <w:top w:w="100" w:type="dxa"/>
              <w:left w:w="100" w:type="dxa"/>
              <w:bottom w:w="100" w:type="dxa"/>
              <w:right w:w="100" w:type="dxa"/>
            </w:tcMar>
            <w:vAlign w:val="top"/>
          </w:tcPr>
          <w:p w14:paraId="000001D3">
            <w:pPr>
              <w:widowControl w:val="0"/>
              <w:spacing w:line="240" w:lineRule="auto"/>
              <w:jc w:val="right"/>
              <w:rPr>
                <w:rFonts w:hint="default" w:ascii="Times New Roman" w:hAnsi="Times New Roman" w:cs="Times New Roman"/>
                <w:b w:val="0"/>
                <w:color w:val="auto"/>
              </w:rPr>
            </w:pPr>
            <w:r>
              <w:rPr>
                <w:rFonts w:hint="default" w:ascii="Times New Roman" w:hAnsi="Times New Roman" w:cs="Times New Roman"/>
                <w:b w:val="0"/>
                <w:color w:val="auto"/>
                <w:rtl w:val="0"/>
              </w:rPr>
              <w:t>(1)</w:t>
            </w:r>
          </w:p>
        </w:tc>
      </w:tr>
    </w:tbl>
    <w:p w14:paraId="000001D4">
      <w:pPr>
        <w:spacing w:line="360" w:lineRule="auto"/>
        <w:jc w:val="left"/>
        <w:rPr>
          <w:rFonts w:hint="default" w:ascii="Times New Roman" w:hAnsi="Times New Roman" w:cs="Times New Roman"/>
          <w:b w:val="0"/>
          <w:color w:val="auto"/>
        </w:rPr>
      </w:pPr>
    </w:p>
    <w:p w14:paraId="000001D5">
      <w:pPr>
        <w:spacing w:line="360" w:lineRule="auto"/>
        <w:ind w:left="2160" w:firstLine="0"/>
        <w:jc w:val="both"/>
        <w:rPr>
          <w:rFonts w:hint="default" w:ascii="Times New Roman" w:hAnsi="Times New Roman" w:cs="Times New Roman"/>
          <w:b w:val="0"/>
          <w:color w:val="auto"/>
        </w:rPr>
      </w:pPr>
      <w:r>
        <w:rPr>
          <w:rFonts w:hint="default" w:ascii="Times New Roman" w:hAnsi="Times New Roman" w:cs="Times New Roman"/>
          <w:b w:val="0"/>
          <w:color w:val="auto"/>
          <w:rtl w:val="0"/>
        </w:rPr>
        <w:t xml:space="preserve">де </w:t>
      </w:r>
      <m:oMath>
        <m:r>
          <m:rPr/>
          <w:rPr>
            <w:rFonts w:hint="default" w:ascii="Cambria Math" w:hAnsi="Cambria Math" w:cs="Times New Roman"/>
            <w:color w:val="auto"/>
          </w:rPr>
          <m:t>f(i, j)</m:t>
        </m:r>
      </m:oMath>
      <w:r>
        <w:rPr>
          <w:rFonts w:hint="default" w:ascii="Times New Roman" w:hAnsi="Times New Roman" w:cs="Times New Roman"/>
          <w:b w:val="0"/>
          <w:color w:val="auto"/>
          <w:rtl w:val="0"/>
        </w:rPr>
        <w:t xml:space="preserve"> - результат згортки (вихідне значення), </w:t>
      </w:r>
      <m:oMath>
        <m:r>
          <m:rPr/>
          <w:rPr>
            <w:rFonts w:hint="default" w:ascii="Cambria Math" w:hAnsi="Cambria Math" w:cs="Times New Roman"/>
            <w:color w:val="auto"/>
          </w:rPr>
          <m:t>w[m,n]</m:t>
        </m:r>
      </m:oMath>
      <w:r>
        <w:rPr>
          <w:rFonts w:hint="default" w:ascii="Times New Roman" w:hAnsi="Times New Roman" w:cs="Times New Roman"/>
          <w:b w:val="0"/>
          <w:color w:val="auto"/>
          <w:rtl w:val="0"/>
        </w:rPr>
        <w:t xml:space="preserve"> -   фільтр (ядро згортки), </w:t>
      </w:r>
      <m:oMath>
        <m:r>
          <m:rPr/>
          <w:rPr>
            <w:rFonts w:hint="default" w:ascii="Cambria Math" w:hAnsi="Cambria Math" w:cs="Times New Roman"/>
            <w:color w:val="auto"/>
          </w:rPr>
          <m:t>x[i+m, +n]</m:t>
        </m:r>
      </m:oMath>
      <w:r>
        <w:rPr>
          <w:rFonts w:hint="default" w:ascii="Times New Roman" w:hAnsi="Times New Roman" w:cs="Times New Roman"/>
          <w:b w:val="0"/>
          <w:color w:val="auto"/>
          <w:rtl w:val="0"/>
        </w:rPr>
        <w:t xml:space="preserve"> - вхідне значення (вхідне значення)</w:t>
      </w:r>
    </w:p>
    <w:p w14:paraId="000001D6">
      <w:pPr>
        <w:numPr>
          <w:ilvl w:val="0"/>
          <w:numId w:val="26"/>
        </w:numPr>
        <w:spacing w:line="360" w:lineRule="auto"/>
        <w:ind w:left="1440" w:hanging="360"/>
        <w:jc w:val="both"/>
        <w:outlineLvl w:val="1"/>
        <w:rPr>
          <w:rFonts w:hint="default" w:ascii="Times New Roman" w:hAnsi="Times New Roman" w:cs="Times New Roman"/>
          <w:b w:val="0"/>
          <w:color w:val="auto"/>
        </w:rPr>
      </w:pPr>
      <w:bookmarkStart w:id="53" w:name="_Toc7300"/>
      <w:r>
        <w:rPr>
          <w:rFonts w:hint="default" w:ascii="Times New Roman" w:hAnsi="Times New Roman" w:cs="Times New Roman"/>
          <w:b w:val="0"/>
          <w:color w:val="auto"/>
          <w:rtl w:val="0"/>
        </w:rPr>
        <w:t>Активуюча функція (Activation Function):</w:t>
      </w:r>
      <w:bookmarkEnd w:id="53"/>
    </w:p>
    <w:p w14:paraId="000001D7">
      <w:pPr>
        <w:numPr>
          <w:ilvl w:val="0"/>
          <w:numId w:val="28"/>
        </w:numPr>
        <w:spacing w:line="360" w:lineRule="auto"/>
        <w:ind w:left="2160" w:hanging="360"/>
        <w:jc w:val="both"/>
        <w:rPr>
          <w:rFonts w:hint="default" w:ascii="Times New Roman" w:hAnsi="Times New Roman" w:cs="Times New Roman"/>
          <w:b w:val="0"/>
          <w:color w:val="auto"/>
        </w:rPr>
      </w:pPr>
      <w:r>
        <w:rPr>
          <w:rFonts w:hint="default" w:ascii="Times New Roman" w:hAnsi="Times New Roman" w:cs="Times New Roman"/>
          <w:b w:val="0"/>
          <w:color w:val="auto"/>
          <w:rtl w:val="0"/>
        </w:rPr>
        <w:t>Зазвичай використовується функція ReLU (Rectified Linear Unit), яка зберігає позитивні значення та обнуляє негативні:</w:t>
      </w:r>
    </w:p>
    <w:tbl>
      <w:tblPr>
        <w:tblStyle w:val="17"/>
        <w:tblW w:w="8490" w:type="dxa"/>
        <w:tblInd w:w="144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100" w:type="dxa"/>
          <w:left w:w="100" w:type="dxa"/>
          <w:bottom w:w="100" w:type="dxa"/>
          <w:right w:w="100" w:type="dxa"/>
        </w:tblCellMar>
      </w:tblPr>
      <w:tblGrid>
        <w:gridCol w:w="7875"/>
        <w:gridCol w:w="615"/>
      </w:tblGrid>
      <w:tr w14:paraId="043E53E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100" w:type="dxa"/>
            <w:left w:w="100" w:type="dxa"/>
            <w:bottom w:w="100" w:type="dxa"/>
            <w:right w:w="100" w:type="dxa"/>
          </w:tblCellMar>
        </w:tblPrEx>
        <w:tc>
          <w:tcPr>
            <w:tcBorders>
              <w:top w:val="single" w:color="FFFFFF" w:sz="8" w:space="0"/>
              <w:left w:val="single" w:color="FFFFFF" w:sz="8" w:space="0"/>
              <w:bottom w:val="single" w:color="FFFFFF" w:sz="8" w:space="0"/>
              <w:right w:val="single" w:color="FFFFFF" w:sz="8" w:space="0"/>
            </w:tcBorders>
            <w:shd w:val="clear" w:color="auto" w:fill="auto"/>
            <w:tcMar>
              <w:top w:w="100" w:type="dxa"/>
              <w:left w:w="100" w:type="dxa"/>
              <w:bottom w:w="100" w:type="dxa"/>
              <w:right w:w="100" w:type="dxa"/>
            </w:tcMar>
            <w:vAlign w:val="top"/>
          </w:tcPr>
          <w:p w14:paraId="000001D8">
            <w:pPr>
              <w:spacing w:line="360" w:lineRule="auto"/>
              <w:ind w:left="1440" w:firstLine="0"/>
              <w:rPr>
                <w:rFonts w:hint="default" w:ascii="Times New Roman" w:hAnsi="Times New Roman" w:cs="Times New Roman"/>
                <w:b w:val="0"/>
                <w:color w:val="auto"/>
              </w:rPr>
            </w:pPr>
            <m:oMathPara>
              <m:oMath>
                <m:r>
                  <m:rPr/>
                  <w:rPr>
                    <w:rFonts w:hint="default" w:ascii="Cambria Math" w:hAnsi="Cambria Math" w:cs="Times New Roman"/>
                    <w:color w:val="auto"/>
                  </w:rPr>
                  <m:t>f(x)=max(0, x)</m:t>
                </m:r>
              </m:oMath>
            </m:oMathPara>
          </w:p>
        </w:tc>
        <w:tc>
          <w:tcPr>
            <w:tcBorders>
              <w:top w:val="single" w:color="FFFFFF" w:sz="8" w:space="0"/>
              <w:left w:val="single" w:color="FFFFFF" w:sz="8" w:space="0"/>
              <w:bottom w:val="single" w:color="FFFFFF" w:sz="8" w:space="0"/>
              <w:right w:val="single" w:color="FFFFFF" w:sz="8" w:space="0"/>
            </w:tcBorders>
            <w:shd w:val="clear" w:color="auto" w:fill="auto"/>
            <w:tcMar>
              <w:top w:w="100" w:type="dxa"/>
              <w:left w:w="100" w:type="dxa"/>
              <w:bottom w:w="100" w:type="dxa"/>
              <w:right w:w="100" w:type="dxa"/>
            </w:tcMar>
            <w:vAlign w:val="top"/>
          </w:tcPr>
          <w:p w14:paraId="000001D9">
            <w:pPr>
              <w:widowControl w:val="0"/>
              <w:spacing w:line="240" w:lineRule="auto"/>
              <w:jc w:val="right"/>
              <w:rPr>
                <w:rFonts w:hint="default" w:ascii="Times New Roman" w:hAnsi="Times New Roman" w:cs="Times New Roman"/>
                <w:b w:val="0"/>
                <w:color w:val="auto"/>
              </w:rPr>
            </w:pPr>
            <w:r>
              <w:rPr>
                <w:rFonts w:hint="default" w:ascii="Times New Roman" w:hAnsi="Times New Roman" w:cs="Times New Roman"/>
                <w:b w:val="0"/>
                <w:color w:val="auto"/>
                <w:rtl w:val="0"/>
              </w:rPr>
              <w:t>(2)</w:t>
            </w:r>
          </w:p>
        </w:tc>
      </w:tr>
    </w:tbl>
    <w:p w14:paraId="000001DA">
      <w:pPr>
        <w:numPr>
          <w:ilvl w:val="0"/>
          <w:numId w:val="26"/>
        </w:numPr>
        <w:spacing w:line="360" w:lineRule="auto"/>
        <w:ind w:left="1440" w:hanging="360"/>
        <w:jc w:val="both"/>
        <w:outlineLvl w:val="1"/>
        <w:rPr>
          <w:rFonts w:hint="default" w:ascii="Times New Roman" w:hAnsi="Times New Roman" w:cs="Times New Roman"/>
          <w:b w:val="0"/>
          <w:color w:val="auto"/>
        </w:rPr>
      </w:pPr>
      <w:bookmarkStart w:id="54" w:name="_Toc12902"/>
      <w:r>
        <w:rPr>
          <w:rFonts w:hint="default" w:ascii="Times New Roman" w:hAnsi="Times New Roman" w:cs="Times New Roman"/>
          <w:b w:val="0"/>
          <w:color w:val="auto"/>
          <w:rtl w:val="0"/>
        </w:rPr>
        <w:t>Підвибірка (Pooling):</w:t>
      </w:r>
      <w:bookmarkEnd w:id="54"/>
    </w:p>
    <w:p w14:paraId="000001DB">
      <w:pPr>
        <w:numPr>
          <w:ilvl w:val="0"/>
          <w:numId w:val="29"/>
        </w:numPr>
        <w:spacing w:line="360" w:lineRule="auto"/>
        <w:ind w:left="2160" w:hanging="360"/>
        <w:jc w:val="both"/>
        <w:rPr>
          <w:rFonts w:hint="default" w:ascii="Times New Roman" w:hAnsi="Times New Roman" w:cs="Times New Roman"/>
          <w:b w:val="0"/>
          <w:color w:val="auto"/>
        </w:rPr>
      </w:pPr>
      <w:r>
        <w:rPr>
          <w:rFonts w:hint="default" w:ascii="Times New Roman" w:hAnsi="Times New Roman" w:cs="Times New Roman"/>
          <w:b w:val="0"/>
          <w:color w:val="auto"/>
          <w:rtl w:val="0"/>
        </w:rPr>
        <w:t>Зменшує розмірність ознак, зберігаючи найбільш значущі з них, що сприяє зменшенню обчислювальної складності та уникненню перенавчання.</w:t>
      </w:r>
    </w:p>
    <w:p w14:paraId="000001DC">
      <w:pPr>
        <w:numPr>
          <w:ilvl w:val="0"/>
          <w:numId w:val="29"/>
        </w:numPr>
        <w:spacing w:line="360" w:lineRule="auto"/>
        <w:ind w:left="2160" w:hanging="360"/>
        <w:jc w:val="both"/>
        <w:rPr>
          <w:rFonts w:hint="default" w:ascii="Times New Roman" w:hAnsi="Times New Roman" w:cs="Times New Roman"/>
          <w:b w:val="0"/>
          <w:color w:val="auto"/>
        </w:rPr>
      </w:pPr>
      <w:r>
        <w:rPr>
          <w:rFonts w:hint="default" w:ascii="Times New Roman" w:hAnsi="Times New Roman" w:cs="Times New Roman"/>
          <w:b w:val="0"/>
          <w:color w:val="auto"/>
          <w:rtl w:val="0"/>
        </w:rPr>
        <w:t>Наприклад, операція max pooling обирає максимальне значення</w:t>
      </w:r>
      <w:r>
        <w:rPr>
          <w:rFonts w:hint="default" w:ascii="Times New Roman" w:hAnsi="Times New Roman" w:cs="Times New Roman"/>
          <w:b w:val="0"/>
          <w:color w:val="auto"/>
          <w:rtl w:val="0"/>
          <w:lang w:val="en-US"/>
        </w:rPr>
        <w:t xml:space="preserve"> </w:t>
      </w:r>
      <w:r>
        <w:rPr>
          <w:rFonts w:hint="default" w:ascii="Times New Roman" w:hAnsi="Times New Roman" w:cs="Times New Roman"/>
          <w:b w:val="0"/>
          <w:color w:val="auto"/>
          <w:rtl w:val="0"/>
          <w:lang w:val="uk-UA"/>
        </w:rPr>
        <w:t>в кожному регіоні фільтра.</w:t>
      </w:r>
    </w:p>
    <w:p w14:paraId="000001DD">
      <w:pPr>
        <w:numPr>
          <w:ilvl w:val="0"/>
          <w:numId w:val="26"/>
        </w:numPr>
        <w:spacing w:line="360" w:lineRule="auto"/>
        <w:ind w:left="1440" w:hanging="360"/>
        <w:jc w:val="both"/>
        <w:outlineLvl w:val="1"/>
        <w:rPr>
          <w:rFonts w:hint="default" w:ascii="Times New Roman" w:hAnsi="Times New Roman" w:cs="Times New Roman"/>
          <w:b w:val="0"/>
          <w:color w:val="auto"/>
        </w:rPr>
      </w:pPr>
      <w:bookmarkStart w:id="55" w:name="_Toc26943"/>
      <w:r>
        <w:rPr>
          <w:rFonts w:hint="default" w:ascii="Times New Roman" w:hAnsi="Times New Roman" w:cs="Times New Roman"/>
          <w:b w:val="0"/>
          <w:color w:val="auto"/>
          <w:rtl w:val="0"/>
        </w:rPr>
        <w:t>Повнозв'язні шари (Fully Connected Layers):</w:t>
      </w:r>
      <w:bookmarkEnd w:id="55"/>
    </w:p>
    <w:p w14:paraId="000001DE">
      <w:pPr>
        <w:numPr>
          <w:ilvl w:val="0"/>
          <w:numId w:val="30"/>
        </w:numPr>
        <w:spacing w:line="360" w:lineRule="auto"/>
        <w:ind w:left="2160" w:hanging="360"/>
        <w:jc w:val="both"/>
        <w:rPr>
          <w:rFonts w:hint="default" w:ascii="Times New Roman" w:hAnsi="Times New Roman" w:cs="Times New Roman"/>
          <w:b w:val="0"/>
          <w:color w:val="auto"/>
        </w:rPr>
      </w:pPr>
      <w:r>
        <w:rPr>
          <w:rFonts w:hint="default" w:ascii="Times New Roman" w:hAnsi="Times New Roman" w:cs="Times New Roman"/>
          <w:b w:val="0"/>
          <w:color w:val="auto"/>
          <w:rtl w:val="0"/>
        </w:rPr>
        <w:t>На завершальному етапі ознаки передаються у повнозв'язний шар для виконання задачі класифікації.</w:t>
      </w:r>
    </w:p>
    <w:p w14:paraId="000001DF">
      <w:pPr>
        <w:spacing w:line="360" w:lineRule="auto"/>
        <w:ind w:firstLine="720"/>
        <w:jc w:val="both"/>
        <w:rPr>
          <w:rFonts w:hint="default" w:ascii="Times New Roman" w:hAnsi="Times New Roman" w:cs="Times New Roman"/>
          <w:b w:val="0"/>
          <w:color w:val="auto"/>
        </w:rPr>
      </w:pPr>
      <w:r>
        <w:rPr>
          <w:rFonts w:hint="default" w:ascii="Times New Roman" w:hAnsi="Times New Roman" w:cs="Times New Roman"/>
          <w:b w:val="0"/>
          <w:color w:val="auto"/>
          <w:rtl w:val="0"/>
        </w:rPr>
        <w:t xml:space="preserve">Особливості CNN: </w:t>
      </w:r>
    </w:p>
    <w:p w14:paraId="000001E0">
      <w:pPr>
        <w:numPr>
          <w:ilvl w:val="0"/>
          <w:numId w:val="31"/>
        </w:numPr>
        <w:spacing w:line="360" w:lineRule="auto"/>
        <w:ind w:left="1440" w:hanging="360"/>
        <w:jc w:val="both"/>
        <w:rPr>
          <w:rFonts w:hint="default" w:ascii="Times New Roman" w:hAnsi="Times New Roman" w:cs="Times New Roman"/>
          <w:b w:val="0"/>
          <w:color w:val="auto"/>
        </w:rPr>
      </w:pPr>
      <w:r>
        <w:rPr>
          <w:rFonts w:hint="default" w:ascii="Times New Roman" w:hAnsi="Times New Roman" w:cs="Times New Roman"/>
          <w:b w:val="0"/>
          <w:color w:val="auto"/>
          <w:rtl w:val="0"/>
        </w:rPr>
        <w:t xml:space="preserve">Локальність обчислень: використання фільтрів для виділення локальних ознак. </w:t>
      </w:r>
    </w:p>
    <w:p w14:paraId="000001E1">
      <w:pPr>
        <w:numPr>
          <w:ilvl w:val="0"/>
          <w:numId w:val="31"/>
        </w:numPr>
        <w:spacing w:line="360" w:lineRule="auto"/>
        <w:ind w:left="1440" w:hanging="360"/>
        <w:jc w:val="both"/>
        <w:rPr>
          <w:rFonts w:hint="default" w:ascii="Times New Roman" w:hAnsi="Times New Roman" w:cs="Times New Roman"/>
          <w:b w:val="0"/>
          <w:color w:val="auto"/>
        </w:rPr>
      </w:pPr>
      <w:r>
        <w:rPr>
          <w:rFonts w:hint="default" w:ascii="Times New Roman" w:hAnsi="Times New Roman" w:cs="Times New Roman"/>
          <w:b w:val="0"/>
          <w:color w:val="auto"/>
          <w:rtl w:val="0"/>
        </w:rPr>
        <w:t>Спільні ваги: ті самі фільтри застосовуються до всіх частин зображення, що суттєво зменшує кількість параметрів моделі.</w:t>
      </w:r>
    </w:p>
    <w:p w14:paraId="000001E2">
      <w:pPr>
        <w:numPr>
          <w:ilvl w:val="0"/>
          <w:numId w:val="31"/>
        </w:numPr>
        <w:spacing w:line="360" w:lineRule="auto"/>
        <w:ind w:left="1440" w:hanging="360"/>
        <w:jc w:val="both"/>
        <w:rPr>
          <w:rFonts w:hint="default" w:ascii="Times New Roman" w:hAnsi="Times New Roman" w:cs="Times New Roman"/>
          <w:b w:val="0"/>
          <w:color w:val="auto"/>
        </w:rPr>
      </w:pPr>
      <w:r>
        <w:rPr>
          <w:rFonts w:hint="default" w:ascii="Times New Roman" w:hAnsi="Times New Roman" w:cs="Times New Roman"/>
          <w:b w:val="0"/>
          <w:color w:val="auto"/>
          <w:rtl w:val="0"/>
        </w:rPr>
        <w:t>Інваріантність до зсувів: здатність розпізнавати об'єкти незалежно від їх положення у зображенні.</w:t>
      </w:r>
    </w:p>
    <w:p w14:paraId="000001E3">
      <w:pPr>
        <w:spacing w:line="360" w:lineRule="auto"/>
        <w:jc w:val="both"/>
        <w:rPr>
          <w:rFonts w:hint="default" w:ascii="Times New Roman" w:hAnsi="Times New Roman" w:cs="Times New Roman"/>
          <w:b w:val="0"/>
          <w:color w:val="auto"/>
        </w:rPr>
      </w:pPr>
    </w:p>
    <w:p w14:paraId="000001E4">
      <w:pPr>
        <w:spacing w:line="360" w:lineRule="auto"/>
        <w:jc w:val="both"/>
        <w:rPr>
          <w:rFonts w:hint="default" w:ascii="Times New Roman" w:hAnsi="Times New Roman" w:cs="Times New Roman"/>
          <w:b w:val="0"/>
          <w:color w:val="auto"/>
        </w:rPr>
      </w:pPr>
    </w:p>
    <w:p w14:paraId="000001E5">
      <w:pPr>
        <w:spacing w:line="360" w:lineRule="auto"/>
        <w:jc w:val="both"/>
        <w:rPr>
          <w:rFonts w:hint="default" w:ascii="Times New Roman" w:hAnsi="Times New Roman" w:cs="Times New Roman"/>
          <w:b w:val="0"/>
          <w:color w:val="auto"/>
        </w:rPr>
      </w:pPr>
    </w:p>
    <w:p w14:paraId="000001E6">
      <w:pPr>
        <w:spacing w:line="360" w:lineRule="auto"/>
        <w:jc w:val="both"/>
        <w:rPr>
          <w:rFonts w:hint="default" w:ascii="Times New Roman" w:hAnsi="Times New Roman" w:cs="Times New Roman"/>
          <w:b w:val="0"/>
          <w:color w:val="auto"/>
        </w:rPr>
      </w:pPr>
    </w:p>
    <w:p w14:paraId="000001E7">
      <w:pPr>
        <w:pStyle w:val="3"/>
        <w:spacing w:line="360" w:lineRule="auto"/>
        <w:ind w:left="720" w:firstLine="0"/>
        <w:jc w:val="both"/>
        <w:rPr>
          <w:rFonts w:hint="default" w:ascii="Times New Roman" w:hAnsi="Times New Roman" w:cs="Times New Roman"/>
          <w:color w:val="auto"/>
        </w:rPr>
      </w:pPr>
      <w:bookmarkStart w:id="56" w:name="_t34fhiis8ntg" w:colFirst="0" w:colLast="0"/>
      <w:bookmarkEnd w:id="56"/>
      <w:bookmarkStart w:id="57" w:name="_Toc24677"/>
      <w:r>
        <w:rPr>
          <w:rFonts w:hint="default" w:ascii="Times New Roman" w:hAnsi="Times New Roman" w:cs="Times New Roman"/>
          <w:color w:val="auto"/>
          <w:sz w:val="28"/>
          <w:szCs w:val="28"/>
          <w:rtl w:val="0"/>
        </w:rPr>
        <w:t>2.5 RNN</w:t>
      </w:r>
      <w:bookmarkEnd w:id="57"/>
    </w:p>
    <w:p w14:paraId="000001E8">
      <w:pPr>
        <w:spacing w:line="360" w:lineRule="auto"/>
        <w:ind w:left="1440" w:firstLine="0"/>
        <w:jc w:val="both"/>
        <w:rPr>
          <w:rFonts w:hint="default" w:ascii="Times New Roman" w:hAnsi="Times New Roman" w:cs="Times New Roman"/>
          <w:b w:val="0"/>
          <w:color w:val="auto"/>
        </w:rPr>
      </w:pPr>
    </w:p>
    <w:p w14:paraId="000001E9">
      <w:pPr>
        <w:spacing w:line="360" w:lineRule="auto"/>
        <w:jc w:val="both"/>
        <w:rPr>
          <w:rFonts w:hint="default" w:ascii="Times New Roman" w:hAnsi="Times New Roman" w:cs="Times New Roman"/>
          <w:b w:val="0"/>
          <w:color w:val="auto"/>
        </w:rPr>
      </w:pPr>
    </w:p>
    <w:p w14:paraId="000001EA">
      <w:pPr>
        <w:spacing w:line="360" w:lineRule="auto"/>
        <w:ind w:firstLine="720"/>
        <w:jc w:val="both"/>
        <w:rPr>
          <w:rFonts w:hint="default" w:ascii="Times New Roman" w:hAnsi="Times New Roman" w:cs="Times New Roman"/>
          <w:b w:val="0"/>
          <w:color w:val="auto"/>
        </w:rPr>
      </w:pPr>
      <w:r>
        <w:rPr>
          <w:rFonts w:hint="default" w:ascii="Times New Roman" w:hAnsi="Times New Roman" w:cs="Times New Roman"/>
          <w:b w:val="0"/>
          <w:color w:val="auto"/>
          <w:rtl w:val="0"/>
        </w:rPr>
        <w:t xml:space="preserve">Рекурентні нейронні мережі (RNN) є важливим інструментом для обробки послідовностей даних, таких як серії зображень. Цей підхід дозволяє моделі враховувати залежності між кадрами [8], що є ключовим у задачі розпізнавання емоцій, адже емоції можуть проявлятись у змінах послідовних сигналів, наприклад, у змінах міміки. </w:t>
      </w:r>
    </w:p>
    <w:p w14:paraId="000001EB">
      <w:pPr>
        <w:spacing w:line="360" w:lineRule="auto"/>
        <w:ind w:firstLine="720"/>
        <w:jc w:val="both"/>
        <w:rPr>
          <w:rFonts w:hint="default" w:ascii="Times New Roman" w:hAnsi="Times New Roman" w:cs="Times New Roman"/>
          <w:b w:val="0"/>
          <w:color w:val="auto"/>
        </w:rPr>
      </w:pPr>
      <w:r>
        <w:rPr>
          <w:rFonts w:hint="default" w:ascii="Times New Roman" w:hAnsi="Times New Roman" w:cs="Times New Roman"/>
          <w:b w:val="0"/>
          <w:color w:val="auto"/>
          <w:rtl w:val="0"/>
        </w:rPr>
        <w:t xml:space="preserve">Принцип роботи RNN </w:t>
      </w:r>
    </w:p>
    <w:p w14:paraId="000001EC">
      <w:pPr>
        <w:spacing w:line="360" w:lineRule="auto"/>
        <w:ind w:firstLine="720"/>
        <w:jc w:val="both"/>
        <w:rPr>
          <w:rFonts w:hint="default" w:ascii="Times New Roman" w:hAnsi="Times New Roman" w:cs="Times New Roman"/>
          <w:b w:val="0"/>
          <w:color w:val="auto"/>
        </w:rPr>
      </w:pPr>
      <w:r>
        <w:rPr>
          <w:rFonts w:hint="default" w:ascii="Times New Roman" w:hAnsi="Times New Roman" w:cs="Times New Roman"/>
          <w:b w:val="0"/>
          <w:color w:val="auto"/>
          <w:rtl w:val="0"/>
        </w:rPr>
        <w:t>RNN (рисунок 2.1, рисунок 2.2) мають петлі у своїй структурі, що дозволяє передавати інформацію з попередніх кроків часу до поточних. На кожному етапі часового ряду (наприклад, під час аналізу зображення в послідовності) нейрон отримує вхідні дані разом із результатами попередніх обчислень, формуючи "пам'ять" про минулі входи.</w:t>
      </w:r>
    </w:p>
    <w:p w14:paraId="000001ED">
      <w:pPr>
        <w:spacing w:line="360" w:lineRule="auto"/>
        <w:ind w:firstLine="720"/>
        <w:jc w:val="both"/>
        <w:rPr>
          <w:rFonts w:hint="default" w:ascii="Times New Roman" w:hAnsi="Times New Roman" w:cs="Times New Roman"/>
          <w:b w:val="0"/>
          <w:color w:val="auto"/>
        </w:rPr>
      </w:pPr>
    </w:p>
    <w:p w14:paraId="000001EE">
      <w:pPr>
        <w:spacing w:line="360" w:lineRule="auto"/>
        <w:rPr>
          <w:rFonts w:hint="default" w:ascii="Times New Roman" w:hAnsi="Times New Roman" w:cs="Times New Roman"/>
          <w:b w:val="0"/>
          <w:color w:val="auto"/>
        </w:rPr>
      </w:pPr>
      <w:r>
        <w:rPr>
          <w:rFonts w:hint="default" w:ascii="Times New Roman" w:hAnsi="Times New Roman" w:cs="Times New Roman"/>
          <w:b w:val="0"/>
          <w:color w:val="auto"/>
        </w:rPr>
        <w:drawing>
          <wp:inline distT="114300" distB="114300" distL="114300" distR="114300">
            <wp:extent cx="2084070" cy="3104515"/>
            <wp:effectExtent l="0" t="0" r="0" b="0"/>
            <wp:docPr id="30" name="image21.png"/>
            <wp:cNvGraphicFramePr/>
            <a:graphic xmlns:a="http://schemas.openxmlformats.org/drawingml/2006/main">
              <a:graphicData uri="http://schemas.openxmlformats.org/drawingml/2006/picture">
                <pic:pic xmlns:pic="http://schemas.openxmlformats.org/drawingml/2006/picture">
                  <pic:nvPicPr>
                    <pic:cNvPr id="30" name="image21.png"/>
                    <pic:cNvPicPr preferRelativeResize="0"/>
                  </pic:nvPicPr>
                  <pic:blipFill>
                    <a:blip r:embed="rId7"/>
                    <a:srcRect/>
                    <a:stretch>
                      <a:fillRect/>
                    </a:stretch>
                  </pic:blipFill>
                  <pic:spPr>
                    <a:xfrm>
                      <a:off x="0" y="0"/>
                      <a:ext cx="2084100" cy="3104709"/>
                    </a:xfrm>
                    <a:prstGeom prst="rect">
                      <a:avLst/>
                    </a:prstGeom>
                  </pic:spPr>
                </pic:pic>
              </a:graphicData>
            </a:graphic>
          </wp:inline>
        </w:drawing>
      </w:r>
    </w:p>
    <w:p w14:paraId="000001EF">
      <w:pPr>
        <w:spacing w:line="360" w:lineRule="auto"/>
        <w:rPr>
          <w:rFonts w:hint="default" w:ascii="Times New Roman" w:hAnsi="Times New Roman" w:cs="Times New Roman"/>
          <w:b w:val="0"/>
          <w:color w:val="auto"/>
        </w:rPr>
      </w:pPr>
      <w:r>
        <w:rPr>
          <w:rFonts w:hint="default" w:ascii="Times New Roman" w:hAnsi="Times New Roman" w:cs="Times New Roman"/>
          <w:b w:val="0"/>
          <w:color w:val="auto"/>
          <w:rtl w:val="0"/>
        </w:rPr>
        <w:t>Рисунок 2.1 - Рекурентна нейронна мережа</w:t>
      </w:r>
    </w:p>
    <w:p w14:paraId="000001F0">
      <w:pPr>
        <w:spacing w:line="360" w:lineRule="auto"/>
        <w:rPr>
          <w:rFonts w:hint="default" w:ascii="Times New Roman" w:hAnsi="Times New Roman" w:cs="Times New Roman"/>
          <w:b w:val="0"/>
          <w:color w:val="auto"/>
        </w:rPr>
      </w:pPr>
    </w:p>
    <w:p w14:paraId="000001F1">
      <w:pPr>
        <w:spacing w:line="360" w:lineRule="auto"/>
        <w:rPr>
          <w:rFonts w:hint="default" w:ascii="Times New Roman" w:hAnsi="Times New Roman" w:cs="Times New Roman"/>
          <w:b w:val="0"/>
          <w:color w:val="auto"/>
        </w:rPr>
      </w:pPr>
      <w:r>
        <w:rPr>
          <w:rFonts w:hint="default" w:ascii="Times New Roman" w:hAnsi="Times New Roman" w:cs="Times New Roman"/>
          <w:b w:val="0"/>
          <w:color w:val="auto"/>
        </w:rPr>
        <w:drawing>
          <wp:inline distT="114300" distB="114300" distL="114300" distR="114300">
            <wp:extent cx="6299835" cy="2235200"/>
            <wp:effectExtent l="0" t="0" r="0" b="0"/>
            <wp:docPr id="49" name="image37.png"/>
            <wp:cNvGraphicFramePr/>
            <a:graphic xmlns:a="http://schemas.openxmlformats.org/drawingml/2006/main">
              <a:graphicData uri="http://schemas.openxmlformats.org/drawingml/2006/picture">
                <pic:pic xmlns:pic="http://schemas.openxmlformats.org/drawingml/2006/picture">
                  <pic:nvPicPr>
                    <pic:cNvPr id="49" name="image37.png"/>
                    <pic:cNvPicPr preferRelativeResize="0"/>
                  </pic:nvPicPr>
                  <pic:blipFill>
                    <a:blip r:embed="rId8"/>
                    <a:srcRect/>
                    <a:stretch>
                      <a:fillRect/>
                    </a:stretch>
                  </pic:blipFill>
                  <pic:spPr>
                    <a:xfrm>
                      <a:off x="0" y="0"/>
                      <a:ext cx="6300000" cy="2235200"/>
                    </a:xfrm>
                    <a:prstGeom prst="rect">
                      <a:avLst/>
                    </a:prstGeom>
                  </pic:spPr>
                </pic:pic>
              </a:graphicData>
            </a:graphic>
          </wp:inline>
        </w:drawing>
      </w:r>
    </w:p>
    <w:p w14:paraId="000001F2">
      <w:pPr>
        <w:spacing w:line="360" w:lineRule="auto"/>
        <w:rPr>
          <w:rFonts w:hint="default" w:ascii="Times New Roman" w:hAnsi="Times New Roman" w:cs="Times New Roman"/>
          <w:b w:val="0"/>
          <w:color w:val="auto"/>
        </w:rPr>
      </w:pPr>
      <w:r>
        <w:rPr>
          <w:rFonts w:hint="default" w:ascii="Times New Roman" w:hAnsi="Times New Roman" w:cs="Times New Roman"/>
          <w:b w:val="0"/>
          <w:color w:val="auto"/>
          <w:rtl w:val="0"/>
        </w:rPr>
        <w:t>Рисунок 2.2 - Розгорнута рекурентна нейронна мережа</w:t>
      </w:r>
    </w:p>
    <w:p w14:paraId="000001F3">
      <w:pPr>
        <w:spacing w:line="360" w:lineRule="auto"/>
        <w:rPr>
          <w:rFonts w:hint="default" w:ascii="Times New Roman" w:hAnsi="Times New Roman" w:cs="Times New Roman"/>
          <w:b w:val="0"/>
          <w:color w:val="auto"/>
        </w:rPr>
      </w:pPr>
    </w:p>
    <w:p w14:paraId="000001F4">
      <w:pPr>
        <w:spacing w:line="360" w:lineRule="auto"/>
        <w:ind w:firstLine="720"/>
        <w:jc w:val="both"/>
        <w:rPr>
          <w:rFonts w:hint="default" w:ascii="Times New Roman" w:hAnsi="Times New Roman" w:cs="Times New Roman"/>
          <w:b w:val="0"/>
          <w:color w:val="auto"/>
        </w:rPr>
      </w:pPr>
      <w:r>
        <w:rPr>
          <w:rFonts w:hint="default" w:ascii="Times New Roman" w:hAnsi="Times New Roman" w:cs="Times New Roman"/>
          <w:b w:val="0"/>
          <w:color w:val="auto"/>
          <w:rtl w:val="0"/>
        </w:rPr>
        <w:t xml:space="preserve">Математична формула для розрахунку стану </w:t>
      </w:r>
      <m:oMath>
        <m:sSub>
          <m:sSubPr>
            <m:ctrlPr>
              <w:rPr>
                <w:rFonts w:hint="default" w:ascii="Cambria Math" w:hAnsi="Cambria Math" w:cs="Times New Roman"/>
                <w:b w:val="0"/>
                <w:color w:val="auto"/>
              </w:rPr>
            </m:ctrlPr>
          </m:sSubPr>
          <m:e>
            <m:r>
              <m:rPr/>
              <w:rPr>
                <w:rFonts w:hint="default" w:ascii="Cambria Math" w:hAnsi="Cambria Math" w:cs="Times New Roman"/>
                <w:color w:val="auto"/>
              </w:rPr>
              <m:t>ℎ</m:t>
            </m:r>
            <m:ctrlPr>
              <w:rPr>
                <w:rFonts w:hint="default" w:ascii="Cambria Math" w:hAnsi="Cambria Math" w:cs="Times New Roman"/>
                <w:b w:val="0"/>
                <w:color w:val="auto"/>
              </w:rPr>
            </m:ctrlPr>
          </m:e>
          <m:sub>
            <m:r>
              <m:rPr/>
              <w:rPr>
                <w:rFonts w:hint="default" w:ascii="Cambria Math" w:hAnsi="Cambria Math" w:cs="Times New Roman"/>
                <w:color w:val="auto"/>
              </w:rPr>
              <m:t>t</m:t>
            </m:r>
            <m:ctrlPr>
              <w:rPr>
                <w:rFonts w:hint="default" w:ascii="Cambria Math" w:hAnsi="Cambria Math" w:cs="Times New Roman"/>
                <w:b w:val="0"/>
                <w:color w:val="auto"/>
              </w:rPr>
            </m:ctrlPr>
          </m:sub>
        </m:sSub>
      </m:oMath>
      <w:r>
        <w:rPr>
          <w:rFonts w:hint="default" w:ascii="Times New Roman" w:hAnsi="Times New Roman" w:cs="Times New Roman"/>
          <w:b w:val="0"/>
          <w:color w:val="auto"/>
          <w:rtl w:val="0"/>
        </w:rPr>
        <w:t xml:space="preserve"> в момент часу </w:t>
      </w:r>
      <m:oMath>
        <m:r>
          <m:rPr/>
          <w:rPr>
            <w:rFonts w:hint="default" w:ascii="Cambria Math" w:hAnsi="Cambria Math" w:cs="Times New Roman"/>
            <w:color w:val="auto"/>
          </w:rPr>
          <m:t>t</m:t>
        </m:r>
      </m:oMath>
      <w:r>
        <w:rPr>
          <w:rFonts w:hint="default" w:ascii="Times New Roman" w:hAnsi="Times New Roman" w:cs="Times New Roman"/>
          <w:b w:val="0"/>
          <w:color w:val="auto"/>
          <w:rtl w:val="0"/>
        </w:rPr>
        <w:t>:</w:t>
      </w:r>
    </w:p>
    <w:tbl>
      <w:tblPr>
        <w:tblStyle w:val="18"/>
        <w:tblW w:w="8490" w:type="dxa"/>
        <w:tblInd w:w="144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100" w:type="dxa"/>
          <w:left w:w="100" w:type="dxa"/>
          <w:bottom w:w="100" w:type="dxa"/>
          <w:right w:w="100" w:type="dxa"/>
        </w:tblCellMar>
      </w:tblPr>
      <w:tblGrid>
        <w:gridCol w:w="7875"/>
        <w:gridCol w:w="615"/>
      </w:tblGrid>
      <w:tr w14:paraId="097C06D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100" w:type="dxa"/>
            <w:left w:w="100" w:type="dxa"/>
            <w:bottom w:w="100" w:type="dxa"/>
            <w:right w:w="100" w:type="dxa"/>
          </w:tblCellMar>
        </w:tblPrEx>
        <w:tc>
          <w:tcPr>
            <w:tcBorders>
              <w:top w:val="single" w:color="FFFFFF" w:sz="8" w:space="0"/>
              <w:left w:val="single" w:color="FFFFFF" w:sz="8" w:space="0"/>
              <w:bottom w:val="single" w:color="FFFFFF" w:sz="8" w:space="0"/>
              <w:right w:val="single" w:color="FFFFFF" w:sz="8" w:space="0"/>
            </w:tcBorders>
            <w:shd w:val="clear" w:color="auto" w:fill="auto"/>
            <w:tcMar>
              <w:top w:w="100" w:type="dxa"/>
              <w:left w:w="100" w:type="dxa"/>
              <w:bottom w:w="100" w:type="dxa"/>
              <w:right w:w="100" w:type="dxa"/>
            </w:tcMar>
            <w:vAlign w:val="top"/>
          </w:tcPr>
          <w:p w14:paraId="000001F5">
            <w:pPr>
              <w:spacing w:line="360" w:lineRule="auto"/>
              <w:ind w:firstLine="720"/>
              <w:rPr>
                <w:rFonts w:hint="default" w:ascii="Times New Roman" w:hAnsi="Times New Roman" w:cs="Times New Roman"/>
                <w:b w:val="0"/>
                <w:color w:val="auto"/>
              </w:rPr>
            </w:pPr>
            <m:oMathPara>
              <m:oMath>
                <m:sSub>
                  <m:sSubPr>
                    <m:ctrlPr>
                      <w:rPr>
                        <w:rFonts w:hint="default" w:ascii="Cambria Math" w:hAnsi="Cambria Math" w:cs="Times New Roman"/>
                        <w:b w:val="0"/>
                        <w:color w:val="auto"/>
                      </w:rPr>
                    </m:ctrlPr>
                  </m:sSubPr>
                  <m:e>
                    <m:r>
                      <m:rPr/>
                      <w:rPr>
                        <w:rFonts w:hint="default" w:ascii="Cambria Math" w:hAnsi="Cambria Math" w:cs="Times New Roman"/>
                        <w:color w:val="auto"/>
                      </w:rPr>
                      <m:t>ℎ</m:t>
                    </m:r>
                    <m:ctrlPr>
                      <w:rPr>
                        <w:rFonts w:hint="default" w:ascii="Cambria Math" w:hAnsi="Cambria Math" w:cs="Times New Roman"/>
                        <w:b w:val="0"/>
                        <w:color w:val="auto"/>
                      </w:rPr>
                    </m:ctrlPr>
                  </m:e>
                  <m:sub>
                    <m:r>
                      <m:rPr/>
                      <w:rPr>
                        <w:rFonts w:hint="default" w:ascii="Cambria Math" w:hAnsi="Cambria Math" w:cs="Times New Roman"/>
                        <w:color w:val="auto"/>
                      </w:rPr>
                      <m:t>t</m:t>
                    </m:r>
                    <m:ctrlPr>
                      <w:rPr>
                        <w:rFonts w:hint="default" w:ascii="Cambria Math" w:hAnsi="Cambria Math" w:cs="Times New Roman"/>
                        <w:b w:val="0"/>
                        <w:color w:val="auto"/>
                      </w:rPr>
                    </m:ctrlPr>
                  </m:sub>
                </m:sSub>
                <m:r>
                  <m:rPr/>
                  <w:rPr>
                    <w:rFonts w:hint="default" w:ascii="Cambria Math" w:hAnsi="Cambria Math" w:cs="Times New Roman"/>
                    <w:color w:val="auto"/>
                  </w:rPr>
                  <m:t>=σ(</m:t>
                </m:r>
                <m:sSub>
                  <m:sSubPr>
                    <m:ctrlPr>
                      <w:rPr>
                        <w:rFonts w:hint="default" w:ascii="Cambria Math" w:hAnsi="Cambria Math" w:cs="Times New Roman"/>
                        <w:b w:val="0"/>
                        <w:color w:val="auto"/>
                      </w:rPr>
                    </m:ctrlPr>
                  </m:sSubPr>
                  <m:e>
                    <m:r>
                      <m:rPr/>
                      <w:rPr>
                        <w:rFonts w:hint="default" w:ascii="Cambria Math" w:hAnsi="Cambria Math" w:cs="Times New Roman"/>
                        <w:color w:val="auto"/>
                      </w:rPr>
                      <m:t>W</m:t>
                    </m:r>
                    <m:ctrlPr>
                      <w:rPr>
                        <w:rFonts w:hint="default" w:ascii="Cambria Math" w:hAnsi="Cambria Math" w:cs="Times New Roman"/>
                        <w:b w:val="0"/>
                        <w:color w:val="auto"/>
                      </w:rPr>
                    </m:ctrlPr>
                  </m:e>
                  <m:sub>
                    <m:r>
                      <m:rPr/>
                      <w:rPr>
                        <w:rFonts w:hint="default" w:ascii="Cambria Math" w:hAnsi="Cambria Math" w:cs="Times New Roman"/>
                        <w:color w:val="auto"/>
                      </w:rPr>
                      <m:t>xℎ</m:t>
                    </m:r>
                    <m:ctrlPr>
                      <w:rPr>
                        <w:rFonts w:hint="default" w:ascii="Cambria Math" w:hAnsi="Cambria Math" w:cs="Times New Roman"/>
                        <w:b w:val="0"/>
                        <w:color w:val="auto"/>
                      </w:rPr>
                    </m:ctrlPr>
                  </m:sub>
                </m:sSub>
                <m:sSub>
                  <m:sSubPr>
                    <m:ctrlPr>
                      <w:rPr>
                        <w:rFonts w:hint="default" w:ascii="Cambria Math" w:hAnsi="Cambria Math" w:cs="Times New Roman"/>
                        <w:b w:val="0"/>
                        <w:color w:val="auto"/>
                      </w:rPr>
                    </m:ctrlPr>
                  </m:sSubPr>
                  <m:e>
                    <m:r>
                      <m:rPr/>
                      <w:rPr>
                        <w:rFonts w:hint="default" w:ascii="Cambria Math" w:hAnsi="Cambria Math" w:cs="Times New Roman"/>
                        <w:color w:val="auto"/>
                      </w:rPr>
                      <m:t>x</m:t>
                    </m:r>
                    <m:ctrlPr>
                      <w:rPr>
                        <w:rFonts w:hint="default" w:ascii="Cambria Math" w:hAnsi="Cambria Math" w:cs="Times New Roman"/>
                        <w:b w:val="0"/>
                        <w:color w:val="auto"/>
                      </w:rPr>
                    </m:ctrlPr>
                  </m:e>
                  <m:sub>
                    <m:r>
                      <m:rPr/>
                      <w:rPr>
                        <w:rFonts w:hint="default" w:ascii="Cambria Math" w:hAnsi="Cambria Math" w:cs="Times New Roman"/>
                        <w:color w:val="auto"/>
                      </w:rPr>
                      <m:t>t</m:t>
                    </m:r>
                    <m:ctrlPr>
                      <w:rPr>
                        <w:rFonts w:hint="default" w:ascii="Cambria Math" w:hAnsi="Cambria Math" w:cs="Times New Roman"/>
                        <w:b w:val="0"/>
                        <w:color w:val="auto"/>
                      </w:rPr>
                    </m:ctrlPr>
                  </m:sub>
                </m:sSub>
                <m:r>
                  <m:rPr/>
                  <w:rPr>
                    <w:rFonts w:hint="default" w:ascii="Cambria Math" w:hAnsi="Cambria Math" w:cs="Times New Roman"/>
                    <w:color w:val="auto"/>
                  </w:rPr>
                  <m:t>+</m:t>
                </m:r>
                <m:sSub>
                  <m:sSubPr>
                    <m:ctrlPr>
                      <w:rPr>
                        <w:rFonts w:hint="default" w:ascii="Cambria Math" w:hAnsi="Cambria Math" w:cs="Times New Roman"/>
                        <w:b w:val="0"/>
                        <w:color w:val="auto"/>
                      </w:rPr>
                    </m:ctrlPr>
                  </m:sSubPr>
                  <m:e>
                    <m:r>
                      <m:rPr/>
                      <w:rPr>
                        <w:rFonts w:hint="default" w:ascii="Cambria Math" w:hAnsi="Cambria Math" w:cs="Times New Roman"/>
                        <w:color w:val="auto"/>
                      </w:rPr>
                      <m:t>W</m:t>
                    </m:r>
                    <m:ctrlPr>
                      <w:rPr>
                        <w:rFonts w:hint="default" w:ascii="Cambria Math" w:hAnsi="Cambria Math" w:cs="Times New Roman"/>
                        <w:b w:val="0"/>
                        <w:color w:val="auto"/>
                      </w:rPr>
                    </m:ctrlPr>
                  </m:e>
                  <m:sub>
                    <m:r>
                      <m:rPr/>
                      <w:rPr>
                        <w:rFonts w:hint="default" w:ascii="Cambria Math" w:hAnsi="Cambria Math" w:cs="Times New Roman"/>
                        <w:color w:val="auto"/>
                      </w:rPr>
                      <m:t>ℎℎ</m:t>
                    </m:r>
                    <m:ctrlPr>
                      <w:rPr>
                        <w:rFonts w:hint="default" w:ascii="Cambria Math" w:hAnsi="Cambria Math" w:cs="Times New Roman"/>
                        <w:b w:val="0"/>
                        <w:color w:val="auto"/>
                      </w:rPr>
                    </m:ctrlPr>
                  </m:sub>
                </m:sSub>
                <m:sSub>
                  <m:sSubPr>
                    <m:ctrlPr>
                      <w:rPr>
                        <w:rFonts w:hint="default" w:ascii="Cambria Math" w:hAnsi="Cambria Math" w:cs="Times New Roman"/>
                        <w:b w:val="0"/>
                        <w:color w:val="auto"/>
                      </w:rPr>
                    </m:ctrlPr>
                  </m:sSubPr>
                  <m:e>
                    <m:r>
                      <m:rPr/>
                      <w:rPr>
                        <w:rFonts w:hint="default" w:ascii="Cambria Math" w:hAnsi="Cambria Math" w:cs="Times New Roman"/>
                        <w:color w:val="auto"/>
                      </w:rPr>
                      <m:t>ℎ</m:t>
                    </m:r>
                    <m:ctrlPr>
                      <w:rPr>
                        <w:rFonts w:hint="default" w:ascii="Cambria Math" w:hAnsi="Cambria Math" w:cs="Times New Roman"/>
                        <w:b w:val="0"/>
                        <w:color w:val="auto"/>
                      </w:rPr>
                    </m:ctrlPr>
                  </m:e>
                  <m:sub>
                    <m:r>
                      <m:rPr/>
                      <w:rPr>
                        <w:rFonts w:hint="default" w:ascii="Cambria Math" w:hAnsi="Cambria Math" w:cs="Times New Roman"/>
                        <w:color w:val="auto"/>
                      </w:rPr>
                      <m:t>t−1</m:t>
                    </m:r>
                    <m:ctrlPr>
                      <w:rPr>
                        <w:rFonts w:hint="default" w:ascii="Cambria Math" w:hAnsi="Cambria Math" w:cs="Times New Roman"/>
                        <w:b w:val="0"/>
                        <w:color w:val="auto"/>
                      </w:rPr>
                    </m:ctrlPr>
                  </m:sub>
                </m:sSub>
                <m:r>
                  <m:rPr/>
                  <w:rPr>
                    <w:rFonts w:hint="default" w:ascii="Cambria Math" w:hAnsi="Cambria Math" w:cs="Times New Roman"/>
                    <w:color w:val="auto"/>
                  </w:rPr>
                  <m:t>+</m:t>
                </m:r>
                <m:sSub>
                  <m:sSubPr>
                    <m:ctrlPr>
                      <w:rPr>
                        <w:rFonts w:hint="default" w:ascii="Cambria Math" w:hAnsi="Cambria Math" w:cs="Times New Roman"/>
                        <w:b w:val="0"/>
                        <w:color w:val="auto"/>
                      </w:rPr>
                    </m:ctrlPr>
                  </m:sSubPr>
                  <m:e>
                    <m:r>
                      <m:rPr/>
                      <w:rPr>
                        <w:rFonts w:hint="default" w:ascii="Cambria Math" w:hAnsi="Cambria Math" w:cs="Times New Roman"/>
                        <w:color w:val="auto"/>
                      </w:rPr>
                      <m:t>b</m:t>
                    </m:r>
                    <m:ctrlPr>
                      <w:rPr>
                        <w:rFonts w:hint="default" w:ascii="Cambria Math" w:hAnsi="Cambria Math" w:cs="Times New Roman"/>
                        <w:b w:val="0"/>
                        <w:color w:val="auto"/>
                      </w:rPr>
                    </m:ctrlPr>
                  </m:e>
                  <m:sub>
                    <m:r>
                      <m:rPr/>
                      <w:rPr>
                        <w:rFonts w:hint="default" w:ascii="Cambria Math" w:hAnsi="Cambria Math" w:cs="Times New Roman"/>
                        <w:color w:val="auto"/>
                      </w:rPr>
                      <m:t>ℎ</m:t>
                    </m:r>
                    <m:ctrlPr>
                      <w:rPr>
                        <w:rFonts w:hint="default" w:ascii="Cambria Math" w:hAnsi="Cambria Math" w:cs="Times New Roman"/>
                        <w:b w:val="0"/>
                        <w:color w:val="auto"/>
                      </w:rPr>
                    </m:ctrlPr>
                  </m:sub>
                </m:sSub>
                <m:r>
                  <m:rPr/>
                  <w:rPr>
                    <w:rFonts w:hint="default" w:ascii="Cambria Math" w:hAnsi="Cambria Math" w:cs="Times New Roman"/>
                    <w:color w:val="auto"/>
                  </w:rPr>
                  <m:t>)</m:t>
                </m:r>
              </m:oMath>
            </m:oMathPara>
          </w:p>
        </w:tc>
        <w:tc>
          <w:tcPr>
            <w:tcBorders>
              <w:top w:val="single" w:color="FFFFFF" w:sz="8" w:space="0"/>
              <w:left w:val="single" w:color="FFFFFF" w:sz="8" w:space="0"/>
              <w:bottom w:val="single" w:color="FFFFFF" w:sz="8" w:space="0"/>
              <w:right w:val="single" w:color="FFFFFF" w:sz="8" w:space="0"/>
            </w:tcBorders>
            <w:shd w:val="clear" w:color="auto" w:fill="auto"/>
            <w:tcMar>
              <w:top w:w="100" w:type="dxa"/>
              <w:left w:w="100" w:type="dxa"/>
              <w:bottom w:w="100" w:type="dxa"/>
              <w:right w:w="100" w:type="dxa"/>
            </w:tcMar>
            <w:vAlign w:val="top"/>
          </w:tcPr>
          <w:p w14:paraId="000001F6">
            <w:pPr>
              <w:widowControl w:val="0"/>
              <w:spacing w:line="240" w:lineRule="auto"/>
              <w:jc w:val="right"/>
              <w:rPr>
                <w:rFonts w:hint="default" w:ascii="Times New Roman" w:hAnsi="Times New Roman" w:cs="Times New Roman"/>
                <w:b w:val="0"/>
                <w:color w:val="auto"/>
              </w:rPr>
            </w:pPr>
            <w:r>
              <w:rPr>
                <w:rFonts w:hint="default" w:ascii="Times New Roman" w:hAnsi="Times New Roman" w:cs="Times New Roman"/>
                <w:b w:val="0"/>
                <w:color w:val="auto"/>
                <w:rtl w:val="0"/>
              </w:rPr>
              <w:t>(3)</w:t>
            </w:r>
          </w:p>
        </w:tc>
      </w:tr>
    </w:tbl>
    <w:p w14:paraId="000001F7">
      <w:pPr>
        <w:spacing w:line="360" w:lineRule="auto"/>
        <w:jc w:val="both"/>
        <w:rPr>
          <w:rFonts w:hint="default" w:ascii="Times New Roman" w:hAnsi="Times New Roman" w:cs="Times New Roman"/>
          <w:b w:val="0"/>
          <w:color w:val="auto"/>
        </w:rPr>
      </w:pPr>
      <w:r>
        <w:rPr>
          <w:rFonts w:hint="default" w:ascii="Times New Roman" w:hAnsi="Times New Roman" w:cs="Times New Roman"/>
          <w:b w:val="0"/>
          <w:color w:val="auto"/>
          <w:rtl w:val="0"/>
        </w:rPr>
        <w:t>де:</w:t>
      </w:r>
    </w:p>
    <w:p w14:paraId="000001F8">
      <w:pPr>
        <w:numPr>
          <w:ilvl w:val="0"/>
          <w:numId w:val="32"/>
        </w:numPr>
        <w:spacing w:line="360" w:lineRule="auto"/>
        <w:ind w:left="720" w:hanging="360"/>
        <w:jc w:val="both"/>
        <w:rPr>
          <w:rFonts w:hint="default" w:ascii="Times New Roman" w:hAnsi="Times New Roman" w:cs="Times New Roman"/>
          <w:b w:val="0"/>
          <w:color w:val="auto"/>
        </w:rPr>
      </w:pPr>
      <m:oMath>
        <m:sSub>
          <m:sSubPr>
            <m:ctrlPr>
              <w:rPr>
                <w:rFonts w:hint="default" w:ascii="Cambria Math" w:hAnsi="Cambria Math" w:cs="Times New Roman"/>
                <w:b w:val="0"/>
                <w:color w:val="auto"/>
              </w:rPr>
            </m:ctrlPr>
          </m:sSubPr>
          <m:e>
            <m:r>
              <m:rPr/>
              <w:rPr>
                <w:rFonts w:hint="default" w:ascii="Cambria Math" w:hAnsi="Cambria Math" w:cs="Times New Roman"/>
                <w:color w:val="auto"/>
              </w:rPr>
              <m:t>x</m:t>
            </m:r>
            <m:ctrlPr>
              <w:rPr>
                <w:rFonts w:hint="default" w:ascii="Cambria Math" w:hAnsi="Cambria Math" w:cs="Times New Roman"/>
                <w:b w:val="0"/>
                <w:color w:val="auto"/>
              </w:rPr>
            </m:ctrlPr>
          </m:e>
          <m:sub>
            <m:r>
              <m:rPr/>
              <w:rPr>
                <w:rFonts w:hint="default" w:ascii="Cambria Math" w:hAnsi="Cambria Math" w:cs="Times New Roman"/>
                <w:color w:val="auto"/>
              </w:rPr>
              <m:t>t</m:t>
            </m:r>
            <m:ctrlPr>
              <w:rPr>
                <w:rFonts w:hint="default" w:ascii="Cambria Math" w:hAnsi="Cambria Math" w:cs="Times New Roman"/>
                <w:b w:val="0"/>
                <w:color w:val="auto"/>
              </w:rPr>
            </m:ctrlPr>
          </m:sub>
        </m:sSub>
      </m:oMath>
      <w:r>
        <w:rPr>
          <w:rFonts w:hint="default" w:ascii="Times New Roman" w:hAnsi="Times New Roman" w:cs="Times New Roman"/>
          <w:b w:val="0"/>
          <w:color w:val="auto"/>
          <w:rtl w:val="0"/>
        </w:rPr>
        <w:t xml:space="preserve"> - вхідний вектор на кроці </w:t>
      </w:r>
      <m:oMath>
        <m:r>
          <m:rPr/>
          <w:rPr>
            <w:rFonts w:hint="default" w:ascii="Cambria Math" w:hAnsi="Cambria Math" w:cs="Times New Roman"/>
            <w:color w:val="auto"/>
          </w:rPr>
          <m:t>t</m:t>
        </m:r>
      </m:oMath>
    </w:p>
    <w:p w14:paraId="000001F9">
      <w:pPr>
        <w:numPr>
          <w:ilvl w:val="0"/>
          <w:numId w:val="32"/>
        </w:numPr>
        <w:spacing w:line="360" w:lineRule="auto"/>
        <w:ind w:left="720" w:hanging="360"/>
        <w:jc w:val="both"/>
        <w:rPr>
          <w:rFonts w:hint="default" w:ascii="Times New Roman" w:hAnsi="Times New Roman" w:cs="Times New Roman"/>
          <w:b w:val="0"/>
          <w:color w:val="auto"/>
        </w:rPr>
      </w:pPr>
      <m:oMath>
        <m:sSub>
          <m:sSubPr>
            <m:ctrlPr>
              <w:rPr>
                <w:rFonts w:hint="default" w:ascii="Cambria Math" w:hAnsi="Cambria Math" w:cs="Times New Roman"/>
                <w:b w:val="0"/>
                <w:color w:val="auto"/>
              </w:rPr>
            </m:ctrlPr>
          </m:sSubPr>
          <m:e>
            <m:r>
              <m:rPr/>
              <w:rPr>
                <w:rFonts w:hint="default" w:ascii="Cambria Math" w:hAnsi="Cambria Math" w:cs="Times New Roman"/>
                <w:color w:val="auto"/>
              </w:rPr>
              <m:t>ℎ</m:t>
            </m:r>
            <m:ctrlPr>
              <w:rPr>
                <w:rFonts w:hint="default" w:ascii="Cambria Math" w:hAnsi="Cambria Math" w:cs="Times New Roman"/>
                <w:b w:val="0"/>
                <w:color w:val="auto"/>
              </w:rPr>
            </m:ctrlPr>
          </m:e>
          <m:sub>
            <m:r>
              <m:rPr/>
              <w:rPr>
                <w:rFonts w:hint="default" w:ascii="Cambria Math" w:hAnsi="Cambria Math" w:cs="Times New Roman"/>
                <w:color w:val="auto"/>
              </w:rPr>
              <m:t>t−1</m:t>
            </m:r>
            <m:ctrlPr>
              <w:rPr>
                <w:rFonts w:hint="default" w:ascii="Cambria Math" w:hAnsi="Cambria Math" w:cs="Times New Roman"/>
                <w:b w:val="0"/>
                <w:color w:val="auto"/>
              </w:rPr>
            </m:ctrlPr>
          </m:sub>
        </m:sSub>
      </m:oMath>
      <w:r>
        <w:rPr>
          <w:rFonts w:hint="default" w:ascii="Times New Roman" w:hAnsi="Times New Roman" w:cs="Times New Roman"/>
          <w:b w:val="0"/>
          <w:color w:val="auto"/>
          <w:rtl w:val="0"/>
        </w:rPr>
        <w:t xml:space="preserve"> - стан на попередньому кроці</w:t>
      </w:r>
    </w:p>
    <w:p w14:paraId="000001FA">
      <w:pPr>
        <w:numPr>
          <w:ilvl w:val="0"/>
          <w:numId w:val="32"/>
        </w:numPr>
        <w:spacing w:line="360" w:lineRule="auto"/>
        <w:ind w:left="720" w:hanging="360"/>
        <w:jc w:val="both"/>
        <w:rPr>
          <w:rFonts w:hint="default" w:ascii="Times New Roman" w:hAnsi="Times New Roman" w:cs="Times New Roman"/>
          <w:b w:val="0"/>
          <w:color w:val="auto"/>
        </w:rPr>
      </w:pPr>
      <m:oMath>
        <m:sSub>
          <m:sSubPr>
            <m:ctrlPr>
              <w:rPr>
                <w:rFonts w:hint="default" w:ascii="Cambria Math" w:hAnsi="Cambria Math" w:cs="Times New Roman"/>
                <w:b w:val="0"/>
                <w:color w:val="auto"/>
              </w:rPr>
            </m:ctrlPr>
          </m:sSubPr>
          <m:e>
            <m:r>
              <m:rPr/>
              <w:rPr>
                <w:rFonts w:hint="default" w:ascii="Cambria Math" w:hAnsi="Cambria Math" w:cs="Times New Roman"/>
                <w:color w:val="auto"/>
              </w:rPr>
              <m:t>W</m:t>
            </m:r>
            <m:ctrlPr>
              <w:rPr>
                <w:rFonts w:hint="default" w:ascii="Cambria Math" w:hAnsi="Cambria Math" w:cs="Times New Roman"/>
                <w:b w:val="0"/>
                <w:color w:val="auto"/>
              </w:rPr>
            </m:ctrlPr>
          </m:e>
          <m:sub>
            <m:r>
              <m:rPr/>
              <w:rPr>
                <w:rFonts w:hint="default" w:ascii="Cambria Math" w:hAnsi="Cambria Math" w:cs="Times New Roman"/>
                <w:color w:val="auto"/>
              </w:rPr>
              <m:t>xℎ</m:t>
            </m:r>
            <m:ctrlPr>
              <w:rPr>
                <w:rFonts w:hint="default" w:ascii="Cambria Math" w:hAnsi="Cambria Math" w:cs="Times New Roman"/>
                <w:b w:val="0"/>
                <w:color w:val="auto"/>
              </w:rPr>
            </m:ctrlPr>
          </m:sub>
        </m:sSub>
      </m:oMath>
      <w:r>
        <w:rPr>
          <w:rFonts w:hint="default" w:ascii="Times New Roman" w:hAnsi="Times New Roman" w:cs="Times New Roman"/>
          <w:b w:val="0"/>
          <w:color w:val="auto"/>
          <w:rtl w:val="0"/>
        </w:rPr>
        <w:t xml:space="preserve">, </w:t>
      </w:r>
      <m:oMath>
        <m:sSub>
          <m:sSubPr>
            <m:ctrlPr>
              <w:rPr>
                <w:rFonts w:hint="default" w:ascii="Cambria Math" w:hAnsi="Cambria Math" w:cs="Times New Roman"/>
                <w:b w:val="0"/>
                <w:color w:val="auto"/>
              </w:rPr>
            </m:ctrlPr>
          </m:sSubPr>
          <m:e>
            <m:r>
              <m:rPr/>
              <w:rPr>
                <w:rFonts w:hint="default" w:ascii="Cambria Math" w:hAnsi="Cambria Math" w:cs="Times New Roman"/>
                <w:color w:val="auto"/>
              </w:rPr>
              <m:t>W</m:t>
            </m:r>
            <m:ctrlPr>
              <w:rPr>
                <w:rFonts w:hint="default" w:ascii="Cambria Math" w:hAnsi="Cambria Math" w:cs="Times New Roman"/>
                <w:b w:val="0"/>
                <w:color w:val="auto"/>
              </w:rPr>
            </m:ctrlPr>
          </m:e>
          <m:sub>
            <m:r>
              <m:rPr/>
              <w:rPr>
                <w:rFonts w:hint="default" w:ascii="Cambria Math" w:hAnsi="Cambria Math" w:cs="Times New Roman"/>
                <w:color w:val="auto"/>
              </w:rPr>
              <m:t>ℎℎ</m:t>
            </m:r>
            <m:ctrlPr>
              <w:rPr>
                <w:rFonts w:hint="default" w:ascii="Cambria Math" w:hAnsi="Cambria Math" w:cs="Times New Roman"/>
                <w:b w:val="0"/>
                <w:color w:val="auto"/>
              </w:rPr>
            </m:ctrlPr>
          </m:sub>
        </m:sSub>
      </m:oMath>
      <w:r>
        <w:rPr>
          <w:rFonts w:hint="default" w:ascii="Times New Roman" w:hAnsi="Times New Roman" w:cs="Times New Roman"/>
          <w:b w:val="0"/>
          <w:color w:val="auto"/>
          <w:rtl w:val="0"/>
        </w:rPr>
        <w:t xml:space="preserve"> - матриці ваг для входів і станів</w:t>
      </w:r>
    </w:p>
    <w:p w14:paraId="000001FB">
      <w:pPr>
        <w:numPr>
          <w:ilvl w:val="0"/>
          <w:numId w:val="32"/>
        </w:numPr>
        <w:spacing w:line="360" w:lineRule="auto"/>
        <w:ind w:left="720" w:hanging="360"/>
        <w:jc w:val="both"/>
        <w:rPr>
          <w:rFonts w:hint="default" w:ascii="Times New Roman" w:hAnsi="Times New Roman" w:cs="Times New Roman"/>
          <w:b w:val="0"/>
          <w:color w:val="auto"/>
        </w:rPr>
      </w:pPr>
      <m:oMath>
        <m:sSub>
          <m:sSubPr>
            <m:ctrlPr>
              <w:rPr>
                <w:rFonts w:hint="default" w:ascii="Cambria Math" w:hAnsi="Cambria Math" w:cs="Times New Roman"/>
                <w:b w:val="0"/>
                <w:color w:val="auto"/>
              </w:rPr>
            </m:ctrlPr>
          </m:sSubPr>
          <m:e>
            <m:r>
              <m:rPr/>
              <w:rPr>
                <w:rFonts w:hint="default" w:ascii="Cambria Math" w:hAnsi="Cambria Math" w:cs="Times New Roman"/>
                <w:color w:val="auto"/>
              </w:rPr>
              <m:t>b</m:t>
            </m:r>
            <m:ctrlPr>
              <w:rPr>
                <w:rFonts w:hint="default" w:ascii="Cambria Math" w:hAnsi="Cambria Math" w:cs="Times New Roman"/>
                <w:b w:val="0"/>
                <w:color w:val="auto"/>
              </w:rPr>
            </m:ctrlPr>
          </m:e>
          <m:sub>
            <m:r>
              <m:rPr/>
              <w:rPr>
                <w:rFonts w:hint="default" w:ascii="Cambria Math" w:hAnsi="Cambria Math" w:cs="Times New Roman"/>
                <w:color w:val="auto"/>
              </w:rPr>
              <m:t>ℎ</m:t>
            </m:r>
            <m:ctrlPr>
              <w:rPr>
                <w:rFonts w:hint="default" w:ascii="Cambria Math" w:hAnsi="Cambria Math" w:cs="Times New Roman"/>
                <w:b w:val="0"/>
                <w:color w:val="auto"/>
              </w:rPr>
            </m:ctrlPr>
          </m:sub>
        </m:sSub>
      </m:oMath>
      <w:r>
        <w:rPr>
          <w:rFonts w:hint="default" w:ascii="Times New Roman" w:hAnsi="Times New Roman" w:cs="Times New Roman"/>
          <w:b w:val="0"/>
          <w:color w:val="auto"/>
          <w:rtl w:val="0"/>
        </w:rPr>
        <w:t xml:space="preserve"> - вектор зміщення</w:t>
      </w:r>
    </w:p>
    <w:p w14:paraId="000001FC">
      <w:pPr>
        <w:numPr>
          <w:ilvl w:val="0"/>
          <w:numId w:val="32"/>
        </w:numPr>
        <w:spacing w:line="360" w:lineRule="auto"/>
        <w:ind w:left="720" w:hanging="360"/>
        <w:jc w:val="both"/>
        <w:rPr>
          <w:rFonts w:hint="default" w:ascii="Times New Roman" w:hAnsi="Times New Roman" w:cs="Times New Roman"/>
          <w:b w:val="0"/>
          <w:color w:val="auto"/>
        </w:rPr>
      </w:pPr>
      <m:oMath>
        <m:r>
          <m:rPr/>
          <w:rPr>
            <w:rFonts w:hint="default" w:ascii="Cambria Math" w:hAnsi="Cambria Math" w:cs="Times New Roman"/>
            <w:color w:val="auto"/>
          </w:rPr>
          <m:t>σ</m:t>
        </m:r>
      </m:oMath>
      <w:r>
        <w:rPr>
          <w:rFonts w:hint="default" w:ascii="Times New Roman" w:hAnsi="Times New Roman" w:cs="Times New Roman"/>
          <w:b w:val="0"/>
          <w:color w:val="auto"/>
          <w:rtl w:val="0"/>
        </w:rPr>
        <w:t xml:space="preserve"> - активаційна функція (наприклад, tanh)</w:t>
      </w:r>
    </w:p>
    <w:p w14:paraId="000001FD">
      <w:pPr>
        <w:spacing w:line="360" w:lineRule="auto"/>
        <w:ind w:firstLine="720"/>
        <w:jc w:val="both"/>
        <w:rPr>
          <w:rFonts w:hint="default" w:ascii="Times New Roman" w:hAnsi="Times New Roman" w:cs="Times New Roman"/>
          <w:b w:val="0"/>
          <w:color w:val="auto"/>
        </w:rPr>
      </w:pPr>
      <w:r>
        <w:rPr>
          <w:rFonts w:hint="default" w:ascii="Times New Roman" w:hAnsi="Times New Roman" w:cs="Times New Roman"/>
          <w:b w:val="0"/>
          <w:color w:val="auto"/>
          <w:rtl w:val="0"/>
        </w:rPr>
        <w:t>На основі цього стану модель прогнозує вихід 𝑦 𝑡 y t ​ , що може відповідати класу емоції:</w:t>
      </w:r>
    </w:p>
    <w:tbl>
      <w:tblPr>
        <w:tblStyle w:val="19"/>
        <w:tblW w:w="8490" w:type="dxa"/>
        <w:tblInd w:w="144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100" w:type="dxa"/>
          <w:left w:w="100" w:type="dxa"/>
          <w:bottom w:w="100" w:type="dxa"/>
          <w:right w:w="100" w:type="dxa"/>
        </w:tblCellMar>
      </w:tblPr>
      <w:tblGrid>
        <w:gridCol w:w="7875"/>
        <w:gridCol w:w="615"/>
      </w:tblGrid>
      <w:tr w14:paraId="1964315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100" w:type="dxa"/>
            <w:left w:w="100" w:type="dxa"/>
            <w:bottom w:w="100" w:type="dxa"/>
            <w:right w:w="100" w:type="dxa"/>
          </w:tblCellMar>
        </w:tblPrEx>
        <w:tc>
          <w:tcPr>
            <w:tcBorders>
              <w:top w:val="single" w:color="FFFFFF" w:sz="8" w:space="0"/>
              <w:left w:val="single" w:color="FFFFFF" w:sz="8" w:space="0"/>
              <w:bottom w:val="single" w:color="FFFFFF" w:sz="8" w:space="0"/>
              <w:right w:val="single" w:color="FFFFFF" w:sz="8" w:space="0"/>
            </w:tcBorders>
            <w:shd w:val="clear" w:color="auto" w:fill="auto"/>
            <w:tcMar>
              <w:top w:w="100" w:type="dxa"/>
              <w:left w:w="100" w:type="dxa"/>
              <w:bottom w:w="100" w:type="dxa"/>
              <w:right w:w="100" w:type="dxa"/>
            </w:tcMar>
            <w:vAlign w:val="top"/>
          </w:tcPr>
          <w:p w14:paraId="000001FE">
            <w:pPr>
              <w:spacing w:line="360" w:lineRule="auto"/>
              <w:ind w:firstLine="720"/>
              <w:rPr>
                <w:rFonts w:hint="default" w:ascii="Times New Roman" w:hAnsi="Times New Roman" w:cs="Times New Roman"/>
                <w:b w:val="0"/>
                <w:color w:val="auto"/>
              </w:rPr>
            </w:pPr>
            <m:oMathPara>
              <m:oMath>
                <m:sSub>
                  <m:sSubPr>
                    <m:ctrlPr>
                      <w:rPr>
                        <w:rFonts w:hint="default" w:ascii="Cambria Math" w:hAnsi="Cambria Math" w:cs="Times New Roman"/>
                        <w:b w:val="0"/>
                        <w:color w:val="auto"/>
                      </w:rPr>
                    </m:ctrlPr>
                  </m:sSubPr>
                  <m:e>
                    <m:r>
                      <m:rPr/>
                      <w:rPr>
                        <w:rFonts w:hint="default" w:ascii="Cambria Math" w:hAnsi="Cambria Math" w:cs="Times New Roman"/>
                        <w:color w:val="auto"/>
                      </w:rPr>
                      <m:t>y</m:t>
                    </m:r>
                    <m:ctrlPr>
                      <w:rPr>
                        <w:rFonts w:hint="default" w:ascii="Cambria Math" w:hAnsi="Cambria Math" w:cs="Times New Roman"/>
                        <w:b w:val="0"/>
                        <w:color w:val="auto"/>
                      </w:rPr>
                    </m:ctrlPr>
                  </m:e>
                  <m:sub>
                    <m:r>
                      <m:rPr/>
                      <w:rPr>
                        <w:rFonts w:hint="default" w:ascii="Cambria Math" w:hAnsi="Cambria Math" w:cs="Times New Roman"/>
                        <w:color w:val="auto"/>
                      </w:rPr>
                      <m:t>t</m:t>
                    </m:r>
                    <m:ctrlPr>
                      <w:rPr>
                        <w:rFonts w:hint="default" w:ascii="Cambria Math" w:hAnsi="Cambria Math" w:cs="Times New Roman"/>
                        <w:b w:val="0"/>
                        <w:color w:val="auto"/>
                      </w:rPr>
                    </m:ctrlPr>
                  </m:sub>
                </m:sSub>
                <m:r>
                  <m:rPr/>
                  <w:rPr>
                    <w:rFonts w:hint="default" w:ascii="Cambria Math" w:hAnsi="Cambria Math" w:cs="Times New Roman"/>
                    <w:color w:val="auto"/>
                  </w:rPr>
                  <m:t>=ø(</m:t>
                </m:r>
                <m:sSub>
                  <m:sSubPr>
                    <m:ctrlPr>
                      <w:rPr>
                        <w:rFonts w:hint="default" w:ascii="Cambria Math" w:hAnsi="Cambria Math" w:cs="Times New Roman"/>
                        <w:b w:val="0"/>
                        <w:color w:val="auto"/>
                      </w:rPr>
                    </m:ctrlPr>
                  </m:sSubPr>
                  <m:e>
                    <m:r>
                      <m:rPr/>
                      <w:rPr>
                        <w:rFonts w:hint="default" w:ascii="Cambria Math" w:hAnsi="Cambria Math" w:cs="Times New Roman"/>
                        <w:color w:val="auto"/>
                      </w:rPr>
                      <m:t>W</m:t>
                    </m:r>
                    <m:ctrlPr>
                      <w:rPr>
                        <w:rFonts w:hint="default" w:ascii="Cambria Math" w:hAnsi="Cambria Math" w:cs="Times New Roman"/>
                        <w:b w:val="0"/>
                        <w:color w:val="auto"/>
                      </w:rPr>
                    </m:ctrlPr>
                  </m:e>
                  <m:sub>
                    <m:r>
                      <m:rPr/>
                      <w:rPr>
                        <w:rFonts w:hint="default" w:ascii="Cambria Math" w:hAnsi="Cambria Math" w:cs="Times New Roman"/>
                        <w:color w:val="auto"/>
                      </w:rPr>
                      <m:t>ℎy</m:t>
                    </m:r>
                    <m:ctrlPr>
                      <w:rPr>
                        <w:rFonts w:hint="default" w:ascii="Cambria Math" w:hAnsi="Cambria Math" w:cs="Times New Roman"/>
                        <w:b w:val="0"/>
                        <w:color w:val="auto"/>
                      </w:rPr>
                    </m:ctrlPr>
                  </m:sub>
                </m:sSub>
                <m:sSub>
                  <m:sSubPr>
                    <m:ctrlPr>
                      <w:rPr>
                        <w:rFonts w:hint="default" w:ascii="Cambria Math" w:hAnsi="Cambria Math" w:cs="Times New Roman"/>
                        <w:b w:val="0"/>
                        <w:color w:val="auto"/>
                      </w:rPr>
                    </m:ctrlPr>
                  </m:sSubPr>
                  <m:e>
                    <m:r>
                      <m:rPr/>
                      <w:rPr>
                        <w:rFonts w:hint="default" w:ascii="Cambria Math" w:hAnsi="Cambria Math" w:cs="Times New Roman"/>
                        <w:color w:val="auto"/>
                      </w:rPr>
                      <m:t>ℎ</m:t>
                    </m:r>
                    <m:ctrlPr>
                      <w:rPr>
                        <w:rFonts w:hint="default" w:ascii="Cambria Math" w:hAnsi="Cambria Math" w:cs="Times New Roman"/>
                        <w:b w:val="0"/>
                        <w:color w:val="auto"/>
                      </w:rPr>
                    </m:ctrlPr>
                  </m:e>
                  <m:sub>
                    <m:r>
                      <m:rPr/>
                      <w:rPr>
                        <w:rFonts w:hint="default" w:ascii="Cambria Math" w:hAnsi="Cambria Math" w:cs="Times New Roman"/>
                        <w:color w:val="auto"/>
                      </w:rPr>
                      <m:t>t</m:t>
                    </m:r>
                    <m:ctrlPr>
                      <w:rPr>
                        <w:rFonts w:hint="default" w:ascii="Cambria Math" w:hAnsi="Cambria Math" w:cs="Times New Roman"/>
                        <w:b w:val="0"/>
                        <w:color w:val="auto"/>
                      </w:rPr>
                    </m:ctrlPr>
                  </m:sub>
                </m:sSub>
                <m:r>
                  <m:rPr/>
                  <w:rPr>
                    <w:rFonts w:hint="default" w:ascii="Cambria Math" w:hAnsi="Cambria Math" w:cs="Times New Roman"/>
                    <w:color w:val="auto"/>
                  </w:rPr>
                  <m:t>+</m:t>
                </m:r>
                <m:sSub>
                  <m:sSubPr>
                    <m:ctrlPr>
                      <w:rPr>
                        <w:rFonts w:hint="default" w:ascii="Cambria Math" w:hAnsi="Cambria Math" w:cs="Times New Roman"/>
                        <w:b w:val="0"/>
                        <w:color w:val="auto"/>
                      </w:rPr>
                    </m:ctrlPr>
                  </m:sSubPr>
                  <m:e>
                    <m:r>
                      <m:rPr/>
                      <w:rPr>
                        <w:rFonts w:hint="default" w:ascii="Cambria Math" w:hAnsi="Cambria Math" w:cs="Times New Roman"/>
                        <w:color w:val="auto"/>
                      </w:rPr>
                      <m:t>b</m:t>
                    </m:r>
                    <m:ctrlPr>
                      <w:rPr>
                        <w:rFonts w:hint="default" w:ascii="Cambria Math" w:hAnsi="Cambria Math" w:cs="Times New Roman"/>
                        <w:b w:val="0"/>
                        <w:color w:val="auto"/>
                      </w:rPr>
                    </m:ctrlPr>
                  </m:e>
                  <m:sub>
                    <m:r>
                      <m:rPr/>
                      <w:rPr>
                        <w:rFonts w:hint="default" w:ascii="Cambria Math" w:hAnsi="Cambria Math" w:cs="Times New Roman"/>
                        <w:color w:val="auto"/>
                      </w:rPr>
                      <m:t>y</m:t>
                    </m:r>
                    <m:ctrlPr>
                      <w:rPr>
                        <w:rFonts w:hint="default" w:ascii="Cambria Math" w:hAnsi="Cambria Math" w:cs="Times New Roman"/>
                        <w:b w:val="0"/>
                        <w:color w:val="auto"/>
                      </w:rPr>
                    </m:ctrlPr>
                  </m:sub>
                </m:sSub>
                <m:r>
                  <m:rPr/>
                  <w:rPr>
                    <w:rFonts w:hint="default" w:ascii="Cambria Math" w:hAnsi="Cambria Math" w:cs="Times New Roman"/>
                    <w:color w:val="auto"/>
                  </w:rPr>
                  <m:t>)</m:t>
                </m:r>
              </m:oMath>
            </m:oMathPara>
          </w:p>
        </w:tc>
        <w:tc>
          <w:tcPr>
            <w:tcBorders>
              <w:top w:val="single" w:color="FFFFFF" w:sz="8" w:space="0"/>
              <w:left w:val="single" w:color="FFFFFF" w:sz="8" w:space="0"/>
              <w:bottom w:val="single" w:color="FFFFFF" w:sz="8" w:space="0"/>
              <w:right w:val="single" w:color="FFFFFF" w:sz="8" w:space="0"/>
            </w:tcBorders>
            <w:shd w:val="clear" w:color="auto" w:fill="auto"/>
            <w:tcMar>
              <w:top w:w="100" w:type="dxa"/>
              <w:left w:w="100" w:type="dxa"/>
              <w:bottom w:w="100" w:type="dxa"/>
              <w:right w:w="100" w:type="dxa"/>
            </w:tcMar>
            <w:vAlign w:val="top"/>
          </w:tcPr>
          <w:p w14:paraId="000001FF">
            <w:pPr>
              <w:widowControl w:val="0"/>
              <w:spacing w:line="240" w:lineRule="auto"/>
              <w:jc w:val="right"/>
              <w:rPr>
                <w:rFonts w:hint="default" w:ascii="Times New Roman" w:hAnsi="Times New Roman" w:cs="Times New Roman"/>
                <w:b w:val="0"/>
                <w:color w:val="auto"/>
              </w:rPr>
            </w:pPr>
            <w:r>
              <w:rPr>
                <w:rFonts w:hint="default" w:ascii="Times New Roman" w:hAnsi="Times New Roman" w:cs="Times New Roman"/>
                <w:b w:val="0"/>
                <w:color w:val="auto"/>
                <w:rtl w:val="0"/>
              </w:rPr>
              <w:t>(4)</w:t>
            </w:r>
          </w:p>
        </w:tc>
      </w:tr>
    </w:tbl>
    <w:p w14:paraId="00000200">
      <w:pPr>
        <w:spacing w:line="360" w:lineRule="auto"/>
        <w:jc w:val="both"/>
        <w:rPr>
          <w:rFonts w:hint="default" w:ascii="Times New Roman" w:hAnsi="Times New Roman" w:cs="Times New Roman"/>
          <w:b w:val="0"/>
          <w:color w:val="auto"/>
        </w:rPr>
      </w:pPr>
      <w:r>
        <w:rPr>
          <w:rFonts w:hint="default" w:ascii="Times New Roman" w:hAnsi="Times New Roman" w:cs="Times New Roman"/>
          <w:b w:val="0"/>
          <w:color w:val="auto"/>
          <w:rtl w:val="0"/>
        </w:rPr>
        <w:t xml:space="preserve">де </w:t>
      </w:r>
      <m:oMath>
        <m:r>
          <m:rPr/>
          <w:rPr>
            <w:rFonts w:hint="default" w:ascii="Cambria Math" w:hAnsi="Cambria Math" w:cs="Times New Roman"/>
            <w:color w:val="auto"/>
          </w:rPr>
          <m:t>ø</m:t>
        </m:r>
      </m:oMath>
      <w:r>
        <w:rPr>
          <w:rFonts w:hint="default" w:ascii="Times New Roman" w:hAnsi="Times New Roman" w:cs="Times New Roman"/>
          <w:b w:val="0"/>
          <w:color w:val="auto"/>
          <w:rtl w:val="0"/>
        </w:rPr>
        <w:t xml:space="preserve"> - функція активації вихідного шару.</w:t>
      </w:r>
    </w:p>
    <w:p w14:paraId="00000201">
      <w:pPr>
        <w:spacing w:line="360" w:lineRule="auto"/>
        <w:ind w:firstLine="720"/>
        <w:jc w:val="both"/>
        <w:rPr>
          <w:rFonts w:hint="default" w:ascii="Times New Roman" w:hAnsi="Times New Roman" w:cs="Times New Roman"/>
          <w:b w:val="0"/>
          <w:color w:val="auto"/>
        </w:rPr>
      </w:pPr>
      <w:r>
        <w:rPr>
          <w:rFonts w:hint="default" w:ascii="Times New Roman" w:hAnsi="Times New Roman" w:cs="Times New Roman"/>
          <w:b w:val="0"/>
          <w:color w:val="auto"/>
          <w:rtl w:val="0"/>
        </w:rPr>
        <w:t>Проблема довгострокових залежностей</w:t>
      </w:r>
    </w:p>
    <w:p w14:paraId="00000202">
      <w:pPr>
        <w:spacing w:line="360" w:lineRule="auto"/>
        <w:ind w:firstLine="720"/>
        <w:jc w:val="both"/>
        <w:rPr>
          <w:rFonts w:hint="default" w:ascii="Times New Roman" w:hAnsi="Times New Roman" w:cs="Times New Roman"/>
          <w:b w:val="0"/>
          <w:color w:val="auto"/>
        </w:rPr>
      </w:pPr>
      <w:r>
        <w:rPr>
          <w:rFonts w:hint="default" w:ascii="Times New Roman" w:hAnsi="Times New Roman" w:cs="Times New Roman"/>
          <w:b w:val="0"/>
          <w:color w:val="auto"/>
          <w:rtl w:val="0"/>
        </w:rPr>
        <w:t xml:space="preserve">Хоча RNN успішно працюють із короткими послідовностями (рисунок 2.3), у довгих послідовностях вони стикаються із втратою пам'яті про попередні важливі стани (рисунок 2.4). </w:t>
      </w:r>
    </w:p>
    <w:p w14:paraId="00000203">
      <w:pPr>
        <w:spacing w:line="360" w:lineRule="auto"/>
        <w:ind w:firstLine="720"/>
        <w:jc w:val="both"/>
        <w:rPr>
          <w:rFonts w:hint="default" w:ascii="Times New Roman" w:hAnsi="Times New Roman" w:cs="Times New Roman"/>
          <w:b w:val="0"/>
          <w:color w:val="auto"/>
        </w:rPr>
      </w:pPr>
    </w:p>
    <w:p w14:paraId="00000204">
      <w:pPr>
        <w:spacing w:line="360" w:lineRule="auto"/>
        <w:rPr>
          <w:rFonts w:hint="default" w:ascii="Times New Roman" w:hAnsi="Times New Roman" w:cs="Times New Roman"/>
          <w:b w:val="0"/>
          <w:color w:val="auto"/>
        </w:rPr>
      </w:pPr>
      <w:r>
        <w:rPr>
          <w:rFonts w:hint="default" w:ascii="Times New Roman" w:hAnsi="Times New Roman" w:cs="Times New Roman"/>
          <w:b w:val="0"/>
          <w:color w:val="auto"/>
        </w:rPr>
        <w:drawing>
          <wp:inline distT="114300" distB="114300" distL="114300" distR="114300">
            <wp:extent cx="6299835" cy="2311400"/>
            <wp:effectExtent l="0" t="0" r="0" b="0"/>
            <wp:docPr id="16" name="image4.png"/>
            <wp:cNvGraphicFramePr/>
            <a:graphic xmlns:a="http://schemas.openxmlformats.org/drawingml/2006/main">
              <a:graphicData uri="http://schemas.openxmlformats.org/drawingml/2006/picture">
                <pic:pic xmlns:pic="http://schemas.openxmlformats.org/drawingml/2006/picture">
                  <pic:nvPicPr>
                    <pic:cNvPr id="16" name="image4.png"/>
                    <pic:cNvPicPr preferRelativeResize="0"/>
                  </pic:nvPicPr>
                  <pic:blipFill>
                    <a:blip r:embed="rId9"/>
                    <a:srcRect/>
                    <a:stretch>
                      <a:fillRect/>
                    </a:stretch>
                  </pic:blipFill>
                  <pic:spPr>
                    <a:xfrm>
                      <a:off x="0" y="0"/>
                      <a:ext cx="6300000" cy="2311400"/>
                    </a:xfrm>
                    <a:prstGeom prst="rect">
                      <a:avLst/>
                    </a:prstGeom>
                  </pic:spPr>
                </pic:pic>
              </a:graphicData>
            </a:graphic>
          </wp:inline>
        </w:drawing>
      </w:r>
    </w:p>
    <w:p w14:paraId="00000205">
      <w:pPr>
        <w:spacing w:line="360" w:lineRule="auto"/>
        <w:rPr>
          <w:rFonts w:hint="default" w:ascii="Times New Roman" w:hAnsi="Times New Roman" w:cs="Times New Roman"/>
          <w:b w:val="0"/>
          <w:color w:val="auto"/>
        </w:rPr>
      </w:pPr>
      <w:r>
        <w:rPr>
          <w:rFonts w:hint="default" w:ascii="Times New Roman" w:hAnsi="Times New Roman" w:cs="Times New Roman"/>
          <w:b w:val="0"/>
          <w:color w:val="auto"/>
          <w:rtl w:val="0"/>
        </w:rPr>
        <w:t>Рисунок 2.3 - Використання RNN інформації, отриманої раніше</w:t>
      </w:r>
    </w:p>
    <w:p w14:paraId="00000206">
      <w:pPr>
        <w:spacing w:line="360" w:lineRule="auto"/>
        <w:rPr>
          <w:rFonts w:hint="default" w:ascii="Times New Roman" w:hAnsi="Times New Roman" w:cs="Times New Roman"/>
          <w:b w:val="0"/>
          <w:color w:val="auto"/>
        </w:rPr>
      </w:pPr>
    </w:p>
    <w:p w14:paraId="00000207">
      <w:pPr>
        <w:spacing w:line="360" w:lineRule="auto"/>
        <w:rPr>
          <w:rFonts w:hint="default" w:ascii="Times New Roman" w:hAnsi="Times New Roman" w:cs="Times New Roman"/>
          <w:b w:val="0"/>
          <w:color w:val="auto"/>
        </w:rPr>
      </w:pPr>
      <w:r>
        <w:rPr>
          <w:rFonts w:hint="default" w:ascii="Times New Roman" w:hAnsi="Times New Roman" w:cs="Times New Roman"/>
          <w:b w:val="0"/>
          <w:color w:val="auto"/>
        </w:rPr>
        <w:drawing>
          <wp:inline distT="114300" distB="114300" distL="114300" distR="114300">
            <wp:extent cx="6299835" cy="1816100"/>
            <wp:effectExtent l="0" t="0" r="0" b="0"/>
            <wp:docPr id="17" name="image6.png"/>
            <wp:cNvGraphicFramePr/>
            <a:graphic xmlns:a="http://schemas.openxmlformats.org/drawingml/2006/main">
              <a:graphicData uri="http://schemas.openxmlformats.org/drawingml/2006/picture">
                <pic:pic xmlns:pic="http://schemas.openxmlformats.org/drawingml/2006/picture">
                  <pic:nvPicPr>
                    <pic:cNvPr id="17" name="image6.png"/>
                    <pic:cNvPicPr preferRelativeResize="0"/>
                  </pic:nvPicPr>
                  <pic:blipFill>
                    <a:blip r:embed="rId10"/>
                    <a:srcRect/>
                    <a:stretch>
                      <a:fillRect/>
                    </a:stretch>
                  </pic:blipFill>
                  <pic:spPr>
                    <a:xfrm>
                      <a:off x="0" y="0"/>
                      <a:ext cx="6300000" cy="1816100"/>
                    </a:xfrm>
                    <a:prstGeom prst="rect">
                      <a:avLst/>
                    </a:prstGeom>
                  </pic:spPr>
                </pic:pic>
              </a:graphicData>
            </a:graphic>
          </wp:inline>
        </w:drawing>
      </w:r>
    </w:p>
    <w:p w14:paraId="00000208">
      <w:pPr>
        <w:spacing w:line="360" w:lineRule="auto"/>
        <w:rPr>
          <w:rFonts w:hint="default" w:ascii="Times New Roman" w:hAnsi="Times New Roman" w:cs="Times New Roman"/>
          <w:b w:val="0"/>
          <w:color w:val="auto"/>
        </w:rPr>
      </w:pPr>
      <w:r>
        <w:rPr>
          <w:rFonts w:hint="default" w:ascii="Times New Roman" w:hAnsi="Times New Roman" w:cs="Times New Roman"/>
          <w:b w:val="0"/>
          <w:color w:val="auto"/>
          <w:rtl w:val="0"/>
        </w:rPr>
        <w:t>Рисунок 2.4 - Нездатність RNN використовувати інформації, отриманої раніше через великий розрив</w:t>
      </w:r>
    </w:p>
    <w:p w14:paraId="00000209">
      <w:pPr>
        <w:spacing w:line="360" w:lineRule="auto"/>
        <w:rPr>
          <w:rFonts w:hint="default" w:ascii="Times New Roman" w:hAnsi="Times New Roman" w:cs="Times New Roman"/>
          <w:b w:val="0"/>
          <w:color w:val="auto"/>
        </w:rPr>
      </w:pPr>
    </w:p>
    <w:p w14:paraId="0000020A">
      <w:pPr>
        <w:spacing w:line="360" w:lineRule="auto"/>
        <w:ind w:firstLine="720"/>
        <w:jc w:val="both"/>
        <w:rPr>
          <w:rFonts w:hint="default" w:ascii="Times New Roman" w:hAnsi="Times New Roman" w:cs="Times New Roman"/>
          <w:b w:val="0"/>
          <w:color w:val="auto"/>
        </w:rPr>
      </w:pPr>
      <w:r>
        <w:rPr>
          <w:rFonts w:hint="default" w:ascii="Times New Roman" w:hAnsi="Times New Roman" w:cs="Times New Roman"/>
          <w:b w:val="0"/>
          <w:color w:val="auto"/>
          <w:rtl w:val="0"/>
        </w:rPr>
        <w:t>Це відбувається через проблему зникнення градієнтів [9], коли вплив початкових кроків стає занадто малим, щоб впливати на результати навчання. Наприклад, при аналізі емоційних змін у серії зображень мережа може "забути" ключову інформацію з початку послідовності, що впливає на точність класифікації. Для вирішення цієї проблеми були розроблені більш складні архітектури, такі як LSTM.</w:t>
      </w:r>
    </w:p>
    <w:p w14:paraId="0000020B">
      <w:pPr>
        <w:spacing w:line="360" w:lineRule="auto"/>
        <w:ind w:firstLine="720"/>
        <w:jc w:val="both"/>
        <w:rPr>
          <w:rFonts w:hint="default" w:ascii="Times New Roman" w:hAnsi="Times New Roman" w:cs="Times New Roman"/>
          <w:b w:val="0"/>
          <w:color w:val="auto"/>
        </w:rPr>
      </w:pPr>
    </w:p>
    <w:p w14:paraId="0000020C">
      <w:pPr>
        <w:spacing w:line="360" w:lineRule="auto"/>
        <w:ind w:firstLine="720"/>
        <w:jc w:val="both"/>
        <w:rPr>
          <w:rFonts w:hint="default" w:ascii="Times New Roman" w:hAnsi="Times New Roman" w:cs="Times New Roman"/>
          <w:b w:val="0"/>
          <w:color w:val="auto"/>
        </w:rPr>
      </w:pPr>
    </w:p>
    <w:p w14:paraId="3AE03895">
      <w:pPr>
        <w:spacing w:line="360" w:lineRule="auto"/>
        <w:ind w:firstLine="720"/>
        <w:jc w:val="both"/>
        <w:rPr>
          <w:rFonts w:hint="default" w:ascii="Times New Roman" w:hAnsi="Times New Roman" w:cs="Times New Roman"/>
          <w:b w:val="0"/>
          <w:color w:val="auto"/>
        </w:rPr>
      </w:pPr>
    </w:p>
    <w:p w14:paraId="0000020D">
      <w:pPr>
        <w:pStyle w:val="3"/>
        <w:spacing w:line="360" w:lineRule="auto"/>
        <w:ind w:left="720" w:firstLine="0"/>
        <w:jc w:val="both"/>
        <w:rPr>
          <w:rFonts w:hint="default" w:ascii="Times New Roman" w:hAnsi="Times New Roman" w:cs="Times New Roman"/>
          <w:color w:val="auto"/>
        </w:rPr>
      </w:pPr>
      <w:bookmarkStart w:id="58" w:name="_c26abdqguu0s" w:colFirst="0" w:colLast="0"/>
      <w:bookmarkEnd w:id="58"/>
      <w:bookmarkStart w:id="59" w:name="_Toc22607"/>
      <w:r>
        <w:rPr>
          <w:rFonts w:hint="default" w:ascii="Times New Roman" w:hAnsi="Times New Roman" w:cs="Times New Roman"/>
          <w:color w:val="auto"/>
          <w:sz w:val="28"/>
          <w:szCs w:val="28"/>
          <w:rtl w:val="0"/>
        </w:rPr>
        <w:t>2.6 LSTM</w:t>
      </w:r>
      <w:bookmarkEnd w:id="59"/>
    </w:p>
    <w:p w14:paraId="0000020E">
      <w:pPr>
        <w:spacing w:line="360" w:lineRule="auto"/>
        <w:jc w:val="left"/>
        <w:rPr>
          <w:rFonts w:hint="default" w:ascii="Times New Roman" w:hAnsi="Times New Roman" w:cs="Times New Roman"/>
          <w:b w:val="0"/>
          <w:color w:val="auto"/>
        </w:rPr>
      </w:pPr>
    </w:p>
    <w:p w14:paraId="0000020F">
      <w:pPr>
        <w:spacing w:line="360" w:lineRule="auto"/>
        <w:jc w:val="left"/>
        <w:rPr>
          <w:rFonts w:hint="default" w:ascii="Times New Roman" w:hAnsi="Times New Roman" w:cs="Times New Roman"/>
          <w:b w:val="0"/>
          <w:color w:val="auto"/>
        </w:rPr>
      </w:pPr>
    </w:p>
    <w:p w14:paraId="00000210">
      <w:pPr>
        <w:spacing w:line="360" w:lineRule="auto"/>
        <w:ind w:firstLine="720"/>
        <w:jc w:val="both"/>
        <w:rPr>
          <w:rFonts w:hint="default" w:ascii="Times New Roman" w:hAnsi="Times New Roman" w:cs="Times New Roman"/>
          <w:b w:val="0"/>
          <w:color w:val="auto"/>
        </w:rPr>
      </w:pPr>
      <w:r>
        <w:rPr>
          <w:rFonts w:hint="default" w:ascii="Times New Roman" w:hAnsi="Times New Roman" w:cs="Times New Roman"/>
          <w:b w:val="0"/>
          <w:color w:val="auto"/>
          <w:rtl w:val="0"/>
        </w:rPr>
        <w:t>LSTM (англ. Long Short-Term Memory) є розширенням RNN, яке вирішує проблему довгострокових залежностей. Основна ідея LSTM полягає у введенні спеціального механізму пам'яті, який дозволяє вибірково зберігати, оновлювати або видаляти інформацію, що робить ці мережі більш ефективними для обробки довгих послідовностей [10].</w:t>
      </w:r>
    </w:p>
    <w:p w14:paraId="00000211">
      <w:pPr>
        <w:spacing w:line="360" w:lineRule="auto"/>
        <w:ind w:firstLine="720"/>
        <w:jc w:val="both"/>
        <w:rPr>
          <w:rFonts w:hint="default" w:ascii="Times New Roman" w:hAnsi="Times New Roman" w:cs="Times New Roman"/>
          <w:b w:val="0"/>
          <w:color w:val="auto"/>
        </w:rPr>
      </w:pPr>
      <w:r>
        <w:rPr>
          <w:rFonts w:hint="default" w:ascii="Times New Roman" w:hAnsi="Times New Roman" w:cs="Times New Roman"/>
          <w:b w:val="0"/>
          <w:color w:val="auto"/>
          <w:rtl w:val="0"/>
        </w:rPr>
        <w:t xml:space="preserve">Всі рекурентні нейронні мережі мають ланцюжкову структуру, що складається з повторюваних модулів. У стандартних RNN такі модулі мають просту архітектуру, яка зазвичай включає лише один шар гіперболічного тангенсу (рисунок 2.5). </w:t>
      </w:r>
    </w:p>
    <w:p w14:paraId="00000212">
      <w:pPr>
        <w:spacing w:line="360" w:lineRule="auto"/>
        <w:ind w:firstLine="720"/>
        <w:jc w:val="both"/>
        <w:rPr>
          <w:rFonts w:hint="default" w:ascii="Times New Roman" w:hAnsi="Times New Roman" w:cs="Times New Roman"/>
          <w:b w:val="0"/>
          <w:color w:val="auto"/>
        </w:rPr>
      </w:pPr>
    </w:p>
    <w:p w14:paraId="00000213">
      <w:pPr>
        <w:spacing w:line="360" w:lineRule="auto"/>
        <w:rPr>
          <w:rFonts w:hint="default" w:ascii="Times New Roman" w:hAnsi="Times New Roman" w:cs="Times New Roman"/>
          <w:b w:val="0"/>
          <w:color w:val="auto"/>
        </w:rPr>
      </w:pPr>
      <w:r>
        <w:rPr>
          <w:rFonts w:hint="default" w:ascii="Times New Roman" w:hAnsi="Times New Roman" w:cs="Times New Roman"/>
          <w:b w:val="0"/>
          <w:color w:val="auto"/>
        </w:rPr>
        <w:drawing>
          <wp:inline distT="114300" distB="114300" distL="114300" distR="114300">
            <wp:extent cx="5324475" cy="2505075"/>
            <wp:effectExtent l="0" t="0" r="0" b="0"/>
            <wp:docPr id="34" name="image49.png"/>
            <wp:cNvGraphicFramePr/>
            <a:graphic xmlns:a="http://schemas.openxmlformats.org/drawingml/2006/main">
              <a:graphicData uri="http://schemas.openxmlformats.org/drawingml/2006/picture">
                <pic:pic xmlns:pic="http://schemas.openxmlformats.org/drawingml/2006/picture">
                  <pic:nvPicPr>
                    <pic:cNvPr id="34" name="image49.png"/>
                    <pic:cNvPicPr preferRelativeResize="0"/>
                  </pic:nvPicPr>
                  <pic:blipFill>
                    <a:blip r:embed="rId11"/>
                    <a:srcRect/>
                    <a:stretch>
                      <a:fillRect/>
                    </a:stretch>
                  </pic:blipFill>
                  <pic:spPr>
                    <a:xfrm>
                      <a:off x="0" y="0"/>
                      <a:ext cx="5324588" cy="2505214"/>
                    </a:xfrm>
                    <a:prstGeom prst="rect">
                      <a:avLst/>
                    </a:prstGeom>
                  </pic:spPr>
                </pic:pic>
              </a:graphicData>
            </a:graphic>
          </wp:inline>
        </w:drawing>
      </w:r>
    </w:p>
    <w:p w14:paraId="00000214">
      <w:pPr>
        <w:spacing w:line="360" w:lineRule="auto"/>
        <w:rPr>
          <w:rFonts w:hint="default" w:ascii="Times New Roman" w:hAnsi="Times New Roman" w:cs="Times New Roman"/>
          <w:b w:val="0"/>
          <w:color w:val="auto"/>
        </w:rPr>
      </w:pPr>
      <w:r>
        <w:rPr>
          <w:rFonts w:hint="default" w:ascii="Times New Roman" w:hAnsi="Times New Roman" w:cs="Times New Roman"/>
          <w:b w:val="0"/>
          <w:color w:val="auto"/>
          <w:rtl w:val="0"/>
        </w:rPr>
        <w:t>Рисунок 2.5 - Повторювальний модуль RNN</w:t>
      </w:r>
    </w:p>
    <w:p w14:paraId="00000215">
      <w:pPr>
        <w:spacing w:line="360" w:lineRule="auto"/>
        <w:rPr>
          <w:rFonts w:hint="default" w:ascii="Times New Roman" w:hAnsi="Times New Roman" w:cs="Times New Roman"/>
          <w:b w:val="0"/>
          <w:color w:val="auto"/>
        </w:rPr>
      </w:pPr>
    </w:p>
    <w:p w14:paraId="00000216">
      <w:pPr>
        <w:spacing w:line="360" w:lineRule="auto"/>
        <w:ind w:firstLine="720"/>
        <w:jc w:val="both"/>
        <w:rPr>
          <w:rFonts w:hint="default" w:ascii="Times New Roman" w:hAnsi="Times New Roman" w:cs="Times New Roman"/>
          <w:b w:val="0"/>
          <w:color w:val="auto"/>
        </w:rPr>
      </w:pPr>
      <w:r>
        <w:rPr>
          <w:rFonts w:hint="default" w:ascii="Times New Roman" w:hAnsi="Times New Roman" w:cs="Times New Roman"/>
          <w:b w:val="0"/>
          <w:color w:val="auto"/>
          <w:rtl w:val="0"/>
        </w:rPr>
        <w:t>На відміну від цього, LSTM зберігають загальну ланцюгову структуру, однак їхні повторювані модулі мають значно складнішу архітектуру (рисунок 2.6).</w:t>
      </w:r>
    </w:p>
    <w:p w14:paraId="00000217">
      <w:pPr>
        <w:spacing w:line="360" w:lineRule="auto"/>
        <w:ind w:firstLine="720"/>
        <w:jc w:val="both"/>
        <w:rPr>
          <w:rFonts w:hint="default" w:ascii="Times New Roman" w:hAnsi="Times New Roman" w:cs="Times New Roman"/>
          <w:b w:val="0"/>
          <w:color w:val="auto"/>
        </w:rPr>
      </w:pPr>
    </w:p>
    <w:p w14:paraId="00000218">
      <w:pPr>
        <w:spacing w:line="360" w:lineRule="auto"/>
        <w:rPr>
          <w:rFonts w:hint="default" w:ascii="Times New Roman" w:hAnsi="Times New Roman" w:cs="Times New Roman"/>
          <w:b w:val="0"/>
          <w:color w:val="auto"/>
        </w:rPr>
      </w:pPr>
      <w:r>
        <w:rPr>
          <w:rFonts w:hint="default" w:ascii="Times New Roman" w:hAnsi="Times New Roman" w:cs="Times New Roman"/>
          <w:b w:val="0"/>
          <w:color w:val="auto"/>
        </w:rPr>
        <w:drawing>
          <wp:inline distT="114300" distB="114300" distL="114300" distR="114300">
            <wp:extent cx="6299835" cy="2044700"/>
            <wp:effectExtent l="0" t="0" r="0" b="0"/>
            <wp:docPr id="32" name="image34.png"/>
            <wp:cNvGraphicFramePr/>
            <a:graphic xmlns:a="http://schemas.openxmlformats.org/drawingml/2006/main">
              <a:graphicData uri="http://schemas.openxmlformats.org/drawingml/2006/picture">
                <pic:pic xmlns:pic="http://schemas.openxmlformats.org/drawingml/2006/picture">
                  <pic:nvPicPr>
                    <pic:cNvPr id="32" name="image34.png"/>
                    <pic:cNvPicPr preferRelativeResize="0"/>
                  </pic:nvPicPr>
                  <pic:blipFill>
                    <a:blip r:embed="rId12"/>
                    <a:srcRect/>
                    <a:stretch>
                      <a:fillRect/>
                    </a:stretch>
                  </pic:blipFill>
                  <pic:spPr>
                    <a:xfrm>
                      <a:off x="0" y="0"/>
                      <a:ext cx="6300000" cy="2044700"/>
                    </a:xfrm>
                    <a:prstGeom prst="rect">
                      <a:avLst/>
                    </a:prstGeom>
                  </pic:spPr>
                </pic:pic>
              </a:graphicData>
            </a:graphic>
          </wp:inline>
        </w:drawing>
      </w:r>
    </w:p>
    <w:p w14:paraId="00000219">
      <w:pPr>
        <w:spacing w:line="360" w:lineRule="auto"/>
        <w:rPr>
          <w:rFonts w:hint="default" w:ascii="Times New Roman" w:hAnsi="Times New Roman" w:cs="Times New Roman"/>
          <w:b w:val="0"/>
          <w:color w:val="auto"/>
        </w:rPr>
      </w:pPr>
      <w:r>
        <w:rPr>
          <w:rFonts w:hint="default" w:ascii="Times New Roman" w:hAnsi="Times New Roman" w:cs="Times New Roman"/>
          <w:b w:val="0"/>
          <w:color w:val="auto"/>
          <w:rtl w:val="0"/>
        </w:rPr>
        <w:t>Рисунок 2.6 - Повторювальний модуль LSTM</w:t>
      </w:r>
    </w:p>
    <w:p w14:paraId="0000021A">
      <w:pPr>
        <w:spacing w:line="360" w:lineRule="auto"/>
        <w:rPr>
          <w:rFonts w:hint="default" w:ascii="Times New Roman" w:hAnsi="Times New Roman" w:cs="Times New Roman"/>
          <w:b w:val="0"/>
          <w:color w:val="auto"/>
        </w:rPr>
      </w:pPr>
    </w:p>
    <w:p w14:paraId="0000021B">
      <w:pPr>
        <w:spacing w:line="360" w:lineRule="auto"/>
        <w:ind w:firstLine="720"/>
        <w:jc w:val="both"/>
        <w:rPr>
          <w:rFonts w:hint="default" w:ascii="Times New Roman" w:hAnsi="Times New Roman" w:cs="Times New Roman"/>
          <w:b w:val="0"/>
          <w:color w:val="auto"/>
        </w:rPr>
      </w:pPr>
      <w:r>
        <w:rPr>
          <w:rFonts w:hint="default" w:ascii="Times New Roman" w:hAnsi="Times New Roman" w:cs="Times New Roman"/>
          <w:b w:val="0"/>
          <w:color w:val="auto"/>
          <w:rtl w:val="0"/>
        </w:rPr>
        <w:t>LSTM складається з клітинного стану (</w:t>
      </w:r>
      <m:oMath>
        <m:sSub>
          <m:sSubPr>
            <m:ctrlPr>
              <w:rPr>
                <w:rFonts w:hint="default" w:ascii="Cambria Math" w:hAnsi="Cambria Math" w:cs="Times New Roman"/>
                <w:b w:val="0"/>
                <w:color w:val="auto"/>
              </w:rPr>
            </m:ctrlPr>
          </m:sSubPr>
          <m:e>
            <m:r>
              <m:rPr/>
              <w:rPr>
                <w:rFonts w:hint="default" w:ascii="Cambria Math" w:hAnsi="Cambria Math" w:cs="Times New Roman"/>
                <w:color w:val="auto"/>
              </w:rPr>
              <m:t>С</m:t>
            </m:r>
            <m:ctrlPr>
              <w:rPr>
                <w:rFonts w:hint="default" w:ascii="Cambria Math" w:hAnsi="Cambria Math" w:cs="Times New Roman"/>
                <w:b w:val="0"/>
                <w:color w:val="auto"/>
              </w:rPr>
            </m:ctrlPr>
          </m:e>
          <m:sub>
            <m:r>
              <m:rPr/>
              <w:rPr>
                <w:rFonts w:hint="default" w:ascii="Cambria Math" w:hAnsi="Cambria Math" w:cs="Times New Roman"/>
                <w:color w:val="auto"/>
              </w:rPr>
              <m:t>t</m:t>
            </m:r>
            <m:ctrlPr>
              <w:rPr>
                <w:rFonts w:hint="default" w:ascii="Cambria Math" w:hAnsi="Cambria Math" w:cs="Times New Roman"/>
                <w:b w:val="0"/>
                <w:color w:val="auto"/>
              </w:rPr>
            </m:ctrlPr>
          </m:sub>
        </m:sSub>
      </m:oMath>
      <w:r>
        <w:rPr>
          <w:rFonts w:hint="default" w:ascii="Times New Roman" w:hAnsi="Times New Roman" w:cs="Times New Roman"/>
          <w:b w:val="0"/>
          <w:color w:val="auto"/>
          <w:rtl w:val="0"/>
        </w:rPr>
        <w:t>) (рисунок 2.7)  і трьох вентилів (Рисунки 2.8):</w:t>
      </w:r>
    </w:p>
    <w:p w14:paraId="0000021C">
      <w:pPr>
        <w:spacing w:line="360" w:lineRule="auto"/>
        <w:ind w:firstLine="720"/>
        <w:jc w:val="both"/>
        <w:rPr>
          <w:rFonts w:hint="default" w:ascii="Times New Roman" w:hAnsi="Times New Roman" w:cs="Times New Roman"/>
          <w:b w:val="0"/>
          <w:color w:val="auto"/>
        </w:rPr>
      </w:pPr>
    </w:p>
    <w:p w14:paraId="0000021D">
      <w:pPr>
        <w:spacing w:line="360" w:lineRule="auto"/>
        <w:rPr>
          <w:rFonts w:hint="default" w:ascii="Times New Roman" w:hAnsi="Times New Roman" w:cs="Times New Roman"/>
          <w:b w:val="0"/>
          <w:color w:val="auto"/>
        </w:rPr>
      </w:pPr>
      <w:r>
        <w:rPr>
          <w:rFonts w:hint="default" w:ascii="Times New Roman" w:hAnsi="Times New Roman" w:cs="Times New Roman"/>
          <w:b w:val="0"/>
          <w:color w:val="auto"/>
        </w:rPr>
        <w:drawing>
          <wp:inline distT="114300" distB="114300" distL="114300" distR="114300">
            <wp:extent cx="6057900" cy="3962400"/>
            <wp:effectExtent l="0" t="0" r="0" b="0"/>
            <wp:docPr id="7" name="image7.png"/>
            <wp:cNvGraphicFramePr/>
            <a:graphic xmlns:a="http://schemas.openxmlformats.org/drawingml/2006/main">
              <a:graphicData uri="http://schemas.openxmlformats.org/drawingml/2006/picture">
                <pic:pic xmlns:pic="http://schemas.openxmlformats.org/drawingml/2006/picture">
                  <pic:nvPicPr>
                    <pic:cNvPr id="7" name="image7.png"/>
                    <pic:cNvPicPr preferRelativeResize="0"/>
                  </pic:nvPicPr>
                  <pic:blipFill>
                    <a:blip r:embed="rId13"/>
                    <a:srcRect/>
                    <a:stretch>
                      <a:fillRect/>
                    </a:stretch>
                  </pic:blipFill>
                  <pic:spPr>
                    <a:xfrm>
                      <a:off x="0" y="0"/>
                      <a:ext cx="6057900" cy="3962400"/>
                    </a:xfrm>
                    <a:prstGeom prst="rect">
                      <a:avLst/>
                    </a:prstGeom>
                  </pic:spPr>
                </pic:pic>
              </a:graphicData>
            </a:graphic>
          </wp:inline>
        </w:drawing>
      </w:r>
    </w:p>
    <w:p w14:paraId="0000021E">
      <w:pPr>
        <w:spacing w:line="360" w:lineRule="auto"/>
        <w:rPr>
          <w:rFonts w:hint="default" w:ascii="Times New Roman" w:hAnsi="Times New Roman" w:cs="Times New Roman"/>
          <w:b w:val="0"/>
          <w:color w:val="auto"/>
        </w:rPr>
      </w:pPr>
      <w:r>
        <w:rPr>
          <w:rFonts w:hint="default" w:ascii="Times New Roman" w:hAnsi="Times New Roman" w:cs="Times New Roman"/>
          <w:b w:val="0"/>
          <w:color w:val="auto"/>
          <w:rtl w:val="0"/>
        </w:rPr>
        <w:t>Рисунок 2.7 - Клітинний стан LSTM</w:t>
      </w:r>
    </w:p>
    <w:p w14:paraId="0000021F">
      <w:pPr>
        <w:spacing w:line="360" w:lineRule="auto"/>
        <w:rPr>
          <w:rFonts w:hint="default" w:ascii="Times New Roman" w:hAnsi="Times New Roman" w:cs="Times New Roman"/>
          <w:b w:val="0"/>
          <w:color w:val="auto"/>
        </w:rPr>
      </w:pPr>
    </w:p>
    <w:p w14:paraId="00000220">
      <w:pPr>
        <w:spacing w:line="360" w:lineRule="auto"/>
        <w:rPr>
          <w:rFonts w:hint="default" w:ascii="Times New Roman" w:hAnsi="Times New Roman" w:cs="Times New Roman"/>
          <w:b w:val="0"/>
          <w:color w:val="auto"/>
        </w:rPr>
      </w:pPr>
      <w:r>
        <w:rPr>
          <w:rFonts w:hint="default" w:ascii="Times New Roman" w:hAnsi="Times New Roman" w:cs="Times New Roman"/>
          <w:b w:val="0"/>
          <w:color w:val="auto"/>
        </w:rPr>
        <w:drawing>
          <wp:inline distT="114300" distB="114300" distL="114300" distR="114300">
            <wp:extent cx="2838450" cy="3057525"/>
            <wp:effectExtent l="0" t="0" r="0" b="0"/>
            <wp:docPr id="36" name="image30.png"/>
            <wp:cNvGraphicFramePr/>
            <a:graphic xmlns:a="http://schemas.openxmlformats.org/drawingml/2006/main">
              <a:graphicData uri="http://schemas.openxmlformats.org/drawingml/2006/picture">
                <pic:pic xmlns:pic="http://schemas.openxmlformats.org/drawingml/2006/picture">
                  <pic:nvPicPr>
                    <pic:cNvPr id="36" name="image30.png"/>
                    <pic:cNvPicPr preferRelativeResize="0"/>
                  </pic:nvPicPr>
                  <pic:blipFill>
                    <a:blip r:embed="rId14"/>
                    <a:srcRect/>
                    <a:stretch>
                      <a:fillRect/>
                    </a:stretch>
                  </pic:blipFill>
                  <pic:spPr>
                    <a:xfrm>
                      <a:off x="0" y="0"/>
                      <a:ext cx="2838450" cy="3057525"/>
                    </a:xfrm>
                    <a:prstGeom prst="rect">
                      <a:avLst/>
                    </a:prstGeom>
                  </pic:spPr>
                </pic:pic>
              </a:graphicData>
            </a:graphic>
          </wp:inline>
        </w:drawing>
      </w:r>
    </w:p>
    <w:p w14:paraId="00000221">
      <w:pPr>
        <w:spacing w:line="360" w:lineRule="auto"/>
        <w:rPr>
          <w:rFonts w:hint="default" w:ascii="Times New Roman" w:hAnsi="Times New Roman" w:cs="Times New Roman"/>
          <w:b w:val="0"/>
          <w:color w:val="auto"/>
        </w:rPr>
      </w:pPr>
      <w:r>
        <w:rPr>
          <w:rFonts w:hint="default" w:ascii="Times New Roman" w:hAnsi="Times New Roman" w:cs="Times New Roman"/>
          <w:b w:val="0"/>
          <w:color w:val="auto"/>
          <w:rtl w:val="0"/>
        </w:rPr>
        <w:t>Рисунок 2.8 - Вентиль LSTM</w:t>
      </w:r>
    </w:p>
    <w:p w14:paraId="00000222">
      <w:pPr>
        <w:spacing w:line="360" w:lineRule="auto"/>
        <w:jc w:val="left"/>
        <w:rPr>
          <w:rFonts w:hint="default" w:ascii="Times New Roman" w:hAnsi="Times New Roman" w:cs="Times New Roman"/>
          <w:b w:val="0"/>
          <w:color w:val="auto"/>
        </w:rPr>
      </w:pPr>
    </w:p>
    <w:p w14:paraId="00000223">
      <w:pPr>
        <w:numPr>
          <w:ilvl w:val="0"/>
          <w:numId w:val="33"/>
        </w:numPr>
        <w:spacing w:line="360" w:lineRule="auto"/>
        <w:ind w:left="1440" w:hanging="360"/>
        <w:jc w:val="both"/>
        <w:rPr>
          <w:rFonts w:hint="default" w:ascii="Times New Roman" w:hAnsi="Times New Roman" w:cs="Times New Roman"/>
          <w:b w:val="0"/>
          <w:color w:val="auto"/>
        </w:rPr>
      </w:pPr>
      <w:r>
        <w:rPr>
          <w:rFonts w:hint="default" w:ascii="Times New Roman" w:hAnsi="Times New Roman" w:cs="Times New Roman"/>
          <w:b w:val="0"/>
          <w:color w:val="auto"/>
          <w:rtl w:val="0"/>
        </w:rPr>
        <w:t>Вентиль забування (Forget Gate) (Рисунки 2.9): Вирішує, яку частину інформації з клітинного стану видалити. Наприклад, якщо певні ознаки зображень більше не є релевантними для визначення емоції:</w:t>
      </w:r>
    </w:p>
    <w:tbl>
      <w:tblPr>
        <w:tblStyle w:val="20"/>
        <w:tblW w:w="8490" w:type="dxa"/>
        <w:tblInd w:w="144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100" w:type="dxa"/>
          <w:left w:w="100" w:type="dxa"/>
          <w:bottom w:w="100" w:type="dxa"/>
          <w:right w:w="100" w:type="dxa"/>
        </w:tblCellMar>
      </w:tblPr>
      <w:tblGrid>
        <w:gridCol w:w="7875"/>
        <w:gridCol w:w="615"/>
      </w:tblGrid>
      <w:tr w14:paraId="192D819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100" w:type="dxa"/>
            <w:left w:w="100" w:type="dxa"/>
            <w:bottom w:w="100" w:type="dxa"/>
            <w:right w:w="100" w:type="dxa"/>
          </w:tblCellMar>
        </w:tblPrEx>
        <w:tc>
          <w:tcPr>
            <w:tcBorders>
              <w:top w:val="single" w:color="FFFFFF" w:sz="8" w:space="0"/>
              <w:left w:val="single" w:color="FFFFFF" w:sz="8" w:space="0"/>
              <w:bottom w:val="single" w:color="FFFFFF" w:sz="8" w:space="0"/>
              <w:right w:val="single" w:color="FFFFFF" w:sz="8" w:space="0"/>
            </w:tcBorders>
            <w:shd w:val="clear" w:color="auto" w:fill="auto"/>
            <w:tcMar>
              <w:top w:w="100" w:type="dxa"/>
              <w:left w:w="100" w:type="dxa"/>
              <w:bottom w:w="100" w:type="dxa"/>
              <w:right w:w="100" w:type="dxa"/>
            </w:tcMar>
            <w:vAlign w:val="top"/>
          </w:tcPr>
          <w:p w14:paraId="00000224">
            <w:pPr>
              <w:spacing w:line="360" w:lineRule="auto"/>
              <w:ind w:left="1440" w:firstLine="0"/>
              <w:rPr>
                <w:rFonts w:hint="default" w:ascii="Times New Roman" w:hAnsi="Times New Roman" w:cs="Times New Roman"/>
                <w:b w:val="0"/>
                <w:color w:val="auto"/>
              </w:rPr>
            </w:pPr>
            <m:oMathPara>
              <m:oMath>
                <m:sSub>
                  <m:sSubPr>
                    <m:ctrlPr>
                      <w:rPr>
                        <w:rFonts w:hint="default" w:ascii="Cambria Math" w:hAnsi="Cambria Math" w:cs="Times New Roman"/>
                        <w:b w:val="0"/>
                        <w:color w:val="auto"/>
                      </w:rPr>
                    </m:ctrlPr>
                  </m:sSubPr>
                  <m:e>
                    <m:r>
                      <m:rPr/>
                      <w:rPr>
                        <w:rFonts w:hint="default" w:ascii="Cambria Math" w:hAnsi="Cambria Math" w:cs="Times New Roman"/>
                        <w:color w:val="auto"/>
                      </w:rPr>
                      <m:t>f</m:t>
                    </m:r>
                    <m:ctrlPr>
                      <w:rPr>
                        <w:rFonts w:hint="default" w:ascii="Cambria Math" w:hAnsi="Cambria Math" w:cs="Times New Roman"/>
                        <w:b w:val="0"/>
                        <w:color w:val="auto"/>
                      </w:rPr>
                    </m:ctrlPr>
                  </m:e>
                  <m:sub>
                    <m:r>
                      <m:rPr/>
                      <w:rPr>
                        <w:rFonts w:hint="default" w:ascii="Cambria Math" w:hAnsi="Cambria Math" w:cs="Times New Roman"/>
                        <w:color w:val="auto"/>
                      </w:rPr>
                      <m:t>t</m:t>
                    </m:r>
                    <m:ctrlPr>
                      <w:rPr>
                        <w:rFonts w:hint="default" w:ascii="Cambria Math" w:hAnsi="Cambria Math" w:cs="Times New Roman"/>
                        <w:b w:val="0"/>
                        <w:color w:val="auto"/>
                      </w:rPr>
                    </m:ctrlPr>
                  </m:sub>
                </m:sSub>
                <m:r>
                  <m:rPr/>
                  <w:rPr>
                    <w:rFonts w:hint="default" w:ascii="Cambria Math" w:hAnsi="Cambria Math" w:cs="Times New Roman"/>
                    <w:color w:val="auto"/>
                  </w:rPr>
                  <m:t>=σ(</m:t>
                </m:r>
                <m:sSub>
                  <m:sSubPr>
                    <m:ctrlPr>
                      <w:rPr>
                        <w:rFonts w:hint="default" w:ascii="Cambria Math" w:hAnsi="Cambria Math" w:cs="Times New Roman"/>
                        <w:b w:val="0"/>
                        <w:color w:val="auto"/>
                      </w:rPr>
                    </m:ctrlPr>
                  </m:sSubPr>
                  <m:e>
                    <m:r>
                      <m:rPr/>
                      <w:rPr>
                        <w:rFonts w:hint="default" w:ascii="Cambria Math" w:hAnsi="Cambria Math" w:cs="Times New Roman"/>
                        <w:color w:val="auto"/>
                      </w:rPr>
                      <m:t>W</m:t>
                    </m:r>
                    <m:ctrlPr>
                      <w:rPr>
                        <w:rFonts w:hint="default" w:ascii="Cambria Math" w:hAnsi="Cambria Math" w:cs="Times New Roman"/>
                        <w:b w:val="0"/>
                        <w:color w:val="auto"/>
                      </w:rPr>
                    </m:ctrlPr>
                  </m:e>
                  <m:sub>
                    <m:r>
                      <m:rPr/>
                      <w:rPr>
                        <w:rFonts w:hint="default" w:ascii="Cambria Math" w:hAnsi="Cambria Math" w:cs="Times New Roman"/>
                        <w:color w:val="auto"/>
                      </w:rPr>
                      <m:t>f</m:t>
                    </m:r>
                    <m:ctrlPr>
                      <w:rPr>
                        <w:rFonts w:hint="default" w:ascii="Cambria Math" w:hAnsi="Cambria Math" w:cs="Times New Roman"/>
                        <w:b w:val="0"/>
                        <w:color w:val="auto"/>
                      </w:rPr>
                    </m:ctrlPr>
                  </m:sub>
                </m:sSub>
                <m:r>
                  <m:rPr/>
                  <w:rPr>
                    <w:rFonts w:hint="default" w:ascii="Cambria Math" w:hAnsi="Cambria Math" w:cs="Times New Roman"/>
                    <w:color w:val="auto"/>
                  </w:rPr>
                  <m:t>∗[</m:t>
                </m:r>
                <m:sSub>
                  <m:sSubPr>
                    <m:ctrlPr>
                      <w:rPr>
                        <w:rFonts w:hint="default" w:ascii="Cambria Math" w:hAnsi="Cambria Math" w:cs="Times New Roman"/>
                        <w:b w:val="0"/>
                        <w:color w:val="auto"/>
                      </w:rPr>
                    </m:ctrlPr>
                  </m:sSubPr>
                  <m:e>
                    <m:r>
                      <m:rPr/>
                      <w:rPr>
                        <w:rFonts w:hint="default" w:ascii="Cambria Math" w:hAnsi="Cambria Math" w:cs="Times New Roman"/>
                        <w:color w:val="auto"/>
                      </w:rPr>
                      <m:t>ℎ</m:t>
                    </m:r>
                    <m:ctrlPr>
                      <w:rPr>
                        <w:rFonts w:hint="default" w:ascii="Cambria Math" w:hAnsi="Cambria Math" w:cs="Times New Roman"/>
                        <w:b w:val="0"/>
                        <w:color w:val="auto"/>
                      </w:rPr>
                    </m:ctrlPr>
                  </m:e>
                  <m:sub>
                    <m:r>
                      <m:rPr/>
                      <w:rPr>
                        <w:rFonts w:hint="default" w:ascii="Cambria Math" w:hAnsi="Cambria Math" w:cs="Times New Roman"/>
                        <w:color w:val="auto"/>
                      </w:rPr>
                      <m:t>t−1</m:t>
                    </m:r>
                    <m:ctrlPr>
                      <w:rPr>
                        <w:rFonts w:hint="default" w:ascii="Cambria Math" w:hAnsi="Cambria Math" w:cs="Times New Roman"/>
                        <w:b w:val="0"/>
                        <w:color w:val="auto"/>
                      </w:rPr>
                    </m:ctrlPr>
                  </m:sub>
                </m:sSub>
                <m:r>
                  <m:rPr/>
                  <w:rPr>
                    <w:rFonts w:hint="default" w:ascii="Cambria Math" w:hAnsi="Cambria Math" w:cs="Times New Roman"/>
                    <w:color w:val="auto"/>
                  </w:rPr>
                  <m:t xml:space="preserve">, </m:t>
                </m:r>
                <m:sSub>
                  <m:sSubPr>
                    <m:ctrlPr>
                      <w:rPr>
                        <w:rFonts w:hint="default" w:ascii="Cambria Math" w:hAnsi="Cambria Math" w:cs="Times New Roman"/>
                        <w:b w:val="0"/>
                        <w:color w:val="auto"/>
                      </w:rPr>
                    </m:ctrlPr>
                  </m:sSubPr>
                  <m:e>
                    <m:r>
                      <m:rPr/>
                      <w:rPr>
                        <w:rFonts w:hint="default" w:ascii="Cambria Math" w:hAnsi="Cambria Math" w:cs="Times New Roman"/>
                        <w:color w:val="auto"/>
                      </w:rPr>
                      <m:t>x</m:t>
                    </m:r>
                    <m:ctrlPr>
                      <w:rPr>
                        <w:rFonts w:hint="default" w:ascii="Cambria Math" w:hAnsi="Cambria Math" w:cs="Times New Roman"/>
                        <w:b w:val="0"/>
                        <w:color w:val="auto"/>
                      </w:rPr>
                    </m:ctrlPr>
                  </m:e>
                  <m:sub>
                    <m:r>
                      <m:rPr/>
                      <w:rPr>
                        <w:rFonts w:hint="default" w:ascii="Cambria Math" w:hAnsi="Cambria Math" w:cs="Times New Roman"/>
                        <w:color w:val="auto"/>
                      </w:rPr>
                      <m:t>t</m:t>
                    </m:r>
                    <m:ctrlPr>
                      <w:rPr>
                        <w:rFonts w:hint="default" w:ascii="Cambria Math" w:hAnsi="Cambria Math" w:cs="Times New Roman"/>
                        <w:b w:val="0"/>
                        <w:color w:val="auto"/>
                      </w:rPr>
                    </m:ctrlPr>
                  </m:sub>
                </m:sSub>
                <m:r>
                  <m:rPr/>
                  <w:rPr>
                    <w:rFonts w:hint="default" w:ascii="Cambria Math" w:hAnsi="Cambria Math" w:cs="Times New Roman"/>
                    <w:color w:val="auto"/>
                  </w:rPr>
                  <m:t>]+</m:t>
                </m:r>
                <m:sSub>
                  <m:sSubPr>
                    <m:ctrlPr>
                      <w:rPr>
                        <w:rFonts w:hint="default" w:ascii="Cambria Math" w:hAnsi="Cambria Math" w:cs="Times New Roman"/>
                        <w:b w:val="0"/>
                        <w:color w:val="auto"/>
                      </w:rPr>
                    </m:ctrlPr>
                  </m:sSubPr>
                  <m:e>
                    <m:r>
                      <m:rPr/>
                      <w:rPr>
                        <w:rFonts w:hint="default" w:ascii="Cambria Math" w:hAnsi="Cambria Math" w:cs="Times New Roman"/>
                        <w:color w:val="auto"/>
                      </w:rPr>
                      <m:t>b</m:t>
                    </m:r>
                    <m:ctrlPr>
                      <w:rPr>
                        <w:rFonts w:hint="default" w:ascii="Cambria Math" w:hAnsi="Cambria Math" w:cs="Times New Roman"/>
                        <w:b w:val="0"/>
                        <w:color w:val="auto"/>
                      </w:rPr>
                    </m:ctrlPr>
                  </m:e>
                  <m:sub>
                    <m:r>
                      <m:rPr/>
                      <w:rPr>
                        <w:rFonts w:hint="default" w:ascii="Cambria Math" w:hAnsi="Cambria Math" w:cs="Times New Roman"/>
                        <w:color w:val="auto"/>
                      </w:rPr>
                      <m:t>f</m:t>
                    </m:r>
                    <m:ctrlPr>
                      <w:rPr>
                        <w:rFonts w:hint="default" w:ascii="Cambria Math" w:hAnsi="Cambria Math" w:cs="Times New Roman"/>
                        <w:b w:val="0"/>
                        <w:color w:val="auto"/>
                      </w:rPr>
                    </m:ctrlPr>
                  </m:sub>
                </m:sSub>
                <m:r>
                  <m:rPr/>
                  <w:rPr>
                    <w:rFonts w:hint="default" w:ascii="Cambria Math" w:hAnsi="Cambria Math" w:cs="Times New Roman"/>
                    <w:color w:val="auto"/>
                  </w:rPr>
                  <m:t>)</m:t>
                </m:r>
              </m:oMath>
            </m:oMathPara>
          </w:p>
        </w:tc>
        <w:tc>
          <w:tcPr>
            <w:tcBorders>
              <w:top w:val="single" w:color="FFFFFF" w:sz="8" w:space="0"/>
              <w:left w:val="single" w:color="FFFFFF" w:sz="8" w:space="0"/>
              <w:bottom w:val="single" w:color="FFFFFF" w:sz="8" w:space="0"/>
              <w:right w:val="single" w:color="FFFFFF" w:sz="8" w:space="0"/>
            </w:tcBorders>
            <w:shd w:val="clear" w:color="auto" w:fill="auto"/>
            <w:tcMar>
              <w:top w:w="100" w:type="dxa"/>
              <w:left w:w="100" w:type="dxa"/>
              <w:bottom w:w="100" w:type="dxa"/>
              <w:right w:w="100" w:type="dxa"/>
            </w:tcMar>
            <w:vAlign w:val="top"/>
          </w:tcPr>
          <w:p w14:paraId="00000225">
            <w:pPr>
              <w:widowControl w:val="0"/>
              <w:spacing w:line="240" w:lineRule="auto"/>
              <w:jc w:val="right"/>
              <w:rPr>
                <w:rFonts w:hint="default" w:ascii="Times New Roman" w:hAnsi="Times New Roman" w:cs="Times New Roman"/>
                <w:b w:val="0"/>
                <w:color w:val="auto"/>
              </w:rPr>
            </w:pPr>
            <w:r>
              <w:rPr>
                <w:rFonts w:hint="default" w:ascii="Times New Roman" w:hAnsi="Times New Roman" w:cs="Times New Roman"/>
                <w:b w:val="0"/>
                <w:color w:val="auto"/>
                <w:rtl w:val="0"/>
              </w:rPr>
              <w:t>(5)</w:t>
            </w:r>
          </w:p>
        </w:tc>
      </w:tr>
    </w:tbl>
    <w:p w14:paraId="00000226">
      <w:pPr>
        <w:spacing w:line="360" w:lineRule="auto"/>
        <w:jc w:val="left"/>
        <w:rPr>
          <w:rFonts w:hint="default" w:ascii="Times New Roman" w:hAnsi="Times New Roman" w:cs="Times New Roman"/>
          <w:b w:val="0"/>
          <w:color w:val="auto"/>
        </w:rPr>
      </w:pPr>
    </w:p>
    <w:p w14:paraId="00000227">
      <w:pPr>
        <w:spacing w:line="360" w:lineRule="auto"/>
        <w:rPr>
          <w:rFonts w:hint="default" w:ascii="Times New Roman" w:hAnsi="Times New Roman" w:cs="Times New Roman"/>
          <w:b w:val="0"/>
          <w:color w:val="auto"/>
        </w:rPr>
      </w:pPr>
      <w:r>
        <w:rPr>
          <w:rFonts w:hint="default" w:ascii="Times New Roman" w:hAnsi="Times New Roman" w:cs="Times New Roman"/>
          <w:b w:val="0"/>
          <w:color w:val="auto"/>
        </w:rPr>
        <w:drawing>
          <wp:inline distT="114300" distB="114300" distL="114300" distR="114300">
            <wp:extent cx="6124575" cy="4419600"/>
            <wp:effectExtent l="0" t="0" r="0" b="0"/>
            <wp:docPr id="26" name="image23.png"/>
            <wp:cNvGraphicFramePr/>
            <a:graphic xmlns:a="http://schemas.openxmlformats.org/drawingml/2006/main">
              <a:graphicData uri="http://schemas.openxmlformats.org/drawingml/2006/picture">
                <pic:pic xmlns:pic="http://schemas.openxmlformats.org/drawingml/2006/picture">
                  <pic:nvPicPr>
                    <pic:cNvPr id="26" name="image23.png"/>
                    <pic:cNvPicPr preferRelativeResize="0"/>
                  </pic:nvPicPr>
                  <pic:blipFill>
                    <a:blip r:embed="rId15"/>
                    <a:srcRect/>
                    <a:stretch>
                      <a:fillRect/>
                    </a:stretch>
                  </pic:blipFill>
                  <pic:spPr>
                    <a:xfrm>
                      <a:off x="0" y="0"/>
                      <a:ext cx="6124575" cy="4419600"/>
                    </a:xfrm>
                    <a:prstGeom prst="rect">
                      <a:avLst/>
                    </a:prstGeom>
                  </pic:spPr>
                </pic:pic>
              </a:graphicData>
            </a:graphic>
          </wp:inline>
        </w:drawing>
      </w:r>
    </w:p>
    <w:p w14:paraId="00000228">
      <w:pPr>
        <w:spacing w:line="360" w:lineRule="auto"/>
        <w:rPr>
          <w:rFonts w:hint="default" w:ascii="Times New Roman" w:hAnsi="Times New Roman" w:cs="Times New Roman"/>
          <w:b w:val="0"/>
          <w:color w:val="auto"/>
        </w:rPr>
      </w:pPr>
      <w:r>
        <w:rPr>
          <w:rFonts w:hint="default" w:ascii="Times New Roman" w:hAnsi="Times New Roman" w:cs="Times New Roman"/>
          <w:b w:val="0"/>
          <w:color w:val="auto"/>
          <w:rtl w:val="0"/>
        </w:rPr>
        <w:t>Рисунок 2.9 - Вентиль забування</w:t>
      </w:r>
    </w:p>
    <w:p w14:paraId="00000229">
      <w:pPr>
        <w:spacing w:line="360" w:lineRule="auto"/>
        <w:ind w:left="1440" w:firstLine="0"/>
        <w:rPr>
          <w:rFonts w:hint="default" w:ascii="Times New Roman" w:hAnsi="Times New Roman" w:cs="Times New Roman"/>
          <w:b w:val="0"/>
          <w:color w:val="auto"/>
        </w:rPr>
      </w:pPr>
    </w:p>
    <w:p w14:paraId="0000022A">
      <w:pPr>
        <w:numPr>
          <w:ilvl w:val="0"/>
          <w:numId w:val="33"/>
        </w:numPr>
        <w:spacing w:line="360" w:lineRule="auto"/>
        <w:ind w:left="1440" w:hanging="360"/>
        <w:jc w:val="both"/>
        <w:rPr>
          <w:rFonts w:hint="default" w:ascii="Times New Roman" w:hAnsi="Times New Roman" w:cs="Times New Roman"/>
          <w:b w:val="0"/>
          <w:color w:val="auto"/>
        </w:rPr>
      </w:pPr>
      <w:r>
        <w:rPr>
          <w:rFonts w:hint="default" w:ascii="Times New Roman" w:hAnsi="Times New Roman" w:cs="Times New Roman"/>
          <w:b w:val="0"/>
          <w:color w:val="auto"/>
          <w:rtl w:val="0"/>
        </w:rPr>
        <w:t>Вентиль введення (Input Gate) (Рисунки 2.10): Визначає, яку нову інформацію слід додати до клітинного стану:</w:t>
      </w:r>
    </w:p>
    <w:tbl>
      <w:tblPr>
        <w:tblStyle w:val="21"/>
        <w:tblW w:w="8490" w:type="dxa"/>
        <w:tblInd w:w="144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100" w:type="dxa"/>
          <w:left w:w="100" w:type="dxa"/>
          <w:bottom w:w="100" w:type="dxa"/>
          <w:right w:w="100" w:type="dxa"/>
        </w:tblCellMar>
      </w:tblPr>
      <w:tblGrid>
        <w:gridCol w:w="7875"/>
        <w:gridCol w:w="615"/>
      </w:tblGrid>
      <w:tr w14:paraId="6E1C15C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100" w:type="dxa"/>
            <w:left w:w="100" w:type="dxa"/>
            <w:bottom w:w="100" w:type="dxa"/>
            <w:right w:w="100" w:type="dxa"/>
          </w:tblCellMar>
        </w:tblPrEx>
        <w:tc>
          <w:tcPr>
            <w:tcBorders>
              <w:top w:val="single" w:color="FFFFFF" w:sz="8" w:space="0"/>
              <w:left w:val="single" w:color="FFFFFF" w:sz="8" w:space="0"/>
              <w:bottom w:val="single" w:color="FFFFFF" w:sz="8" w:space="0"/>
              <w:right w:val="single" w:color="FFFFFF" w:sz="8" w:space="0"/>
            </w:tcBorders>
            <w:shd w:val="clear" w:color="auto" w:fill="auto"/>
            <w:tcMar>
              <w:top w:w="100" w:type="dxa"/>
              <w:left w:w="100" w:type="dxa"/>
              <w:bottom w:w="100" w:type="dxa"/>
              <w:right w:w="100" w:type="dxa"/>
            </w:tcMar>
            <w:vAlign w:val="top"/>
          </w:tcPr>
          <w:p w14:paraId="0000022B">
            <w:pPr>
              <w:spacing w:line="360" w:lineRule="auto"/>
              <w:ind w:left="1440" w:firstLine="0"/>
              <w:rPr>
                <w:rFonts w:hint="default" w:ascii="Times New Roman" w:hAnsi="Times New Roman" w:cs="Times New Roman"/>
                <w:b w:val="0"/>
                <w:color w:val="auto"/>
              </w:rPr>
            </w:pPr>
            <m:oMathPara>
              <m:oMath>
                <m:sSub>
                  <m:sSubPr>
                    <m:ctrlPr>
                      <w:rPr>
                        <w:rFonts w:hint="default" w:ascii="Cambria Math" w:hAnsi="Cambria Math" w:cs="Times New Roman"/>
                        <w:b w:val="0"/>
                        <w:color w:val="auto"/>
                      </w:rPr>
                    </m:ctrlPr>
                  </m:sSubPr>
                  <m:e>
                    <m:r>
                      <m:rPr/>
                      <w:rPr>
                        <w:rFonts w:hint="default" w:ascii="Cambria Math" w:hAnsi="Cambria Math" w:cs="Times New Roman"/>
                        <w:color w:val="auto"/>
                      </w:rPr>
                      <m:t>i</m:t>
                    </m:r>
                    <m:ctrlPr>
                      <w:rPr>
                        <w:rFonts w:hint="default" w:ascii="Cambria Math" w:hAnsi="Cambria Math" w:cs="Times New Roman"/>
                        <w:b w:val="0"/>
                        <w:color w:val="auto"/>
                      </w:rPr>
                    </m:ctrlPr>
                  </m:e>
                  <m:sub>
                    <m:r>
                      <m:rPr/>
                      <w:rPr>
                        <w:rFonts w:hint="default" w:ascii="Cambria Math" w:hAnsi="Cambria Math" w:cs="Times New Roman"/>
                        <w:color w:val="auto"/>
                      </w:rPr>
                      <m:t>t</m:t>
                    </m:r>
                    <m:ctrlPr>
                      <w:rPr>
                        <w:rFonts w:hint="default" w:ascii="Cambria Math" w:hAnsi="Cambria Math" w:cs="Times New Roman"/>
                        <w:b w:val="0"/>
                        <w:color w:val="auto"/>
                      </w:rPr>
                    </m:ctrlPr>
                  </m:sub>
                </m:sSub>
                <m:r>
                  <m:rPr/>
                  <w:rPr>
                    <w:rFonts w:hint="default" w:ascii="Cambria Math" w:hAnsi="Cambria Math" w:cs="Times New Roman"/>
                    <w:color w:val="auto"/>
                  </w:rPr>
                  <m:t>=σ(</m:t>
                </m:r>
                <m:sSub>
                  <m:sSubPr>
                    <m:ctrlPr>
                      <w:rPr>
                        <w:rFonts w:hint="default" w:ascii="Cambria Math" w:hAnsi="Cambria Math" w:cs="Times New Roman"/>
                        <w:b w:val="0"/>
                        <w:color w:val="auto"/>
                      </w:rPr>
                    </m:ctrlPr>
                  </m:sSubPr>
                  <m:e>
                    <m:r>
                      <m:rPr/>
                      <w:rPr>
                        <w:rFonts w:hint="default" w:ascii="Cambria Math" w:hAnsi="Cambria Math" w:cs="Times New Roman"/>
                        <w:color w:val="auto"/>
                      </w:rPr>
                      <m:t>W</m:t>
                    </m:r>
                    <m:ctrlPr>
                      <w:rPr>
                        <w:rFonts w:hint="default" w:ascii="Cambria Math" w:hAnsi="Cambria Math" w:cs="Times New Roman"/>
                        <w:b w:val="0"/>
                        <w:color w:val="auto"/>
                      </w:rPr>
                    </m:ctrlPr>
                  </m:e>
                  <m:sub>
                    <m:r>
                      <m:rPr/>
                      <w:rPr>
                        <w:rFonts w:hint="default" w:ascii="Cambria Math" w:hAnsi="Cambria Math" w:cs="Times New Roman"/>
                        <w:color w:val="auto"/>
                      </w:rPr>
                      <m:t>i</m:t>
                    </m:r>
                    <m:ctrlPr>
                      <w:rPr>
                        <w:rFonts w:hint="default" w:ascii="Cambria Math" w:hAnsi="Cambria Math" w:cs="Times New Roman"/>
                        <w:b w:val="0"/>
                        <w:color w:val="auto"/>
                      </w:rPr>
                    </m:ctrlPr>
                  </m:sub>
                </m:sSub>
                <m:r>
                  <m:rPr/>
                  <w:rPr>
                    <w:rFonts w:hint="default" w:ascii="Cambria Math" w:hAnsi="Cambria Math" w:cs="Times New Roman"/>
                    <w:color w:val="auto"/>
                  </w:rPr>
                  <m:t>∗[</m:t>
                </m:r>
                <m:sSub>
                  <m:sSubPr>
                    <m:ctrlPr>
                      <w:rPr>
                        <w:rFonts w:hint="default" w:ascii="Cambria Math" w:hAnsi="Cambria Math" w:cs="Times New Roman"/>
                        <w:b w:val="0"/>
                        <w:color w:val="auto"/>
                      </w:rPr>
                    </m:ctrlPr>
                  </m:sSubPr>
                  <m:e>
                    <m:r>
                      <m:rPr/>
                      <w:rPr>
                        <w:rFonts w:hint="default" w:ascii="Cambria Math" w:hAnsi="Cambria Math" w:cs="Times New Roman"/>
                        <w:color w:val="auto"/>
                      </w:rPr>
                      <m:t>ℎ</m:t>
                    </m:r>
                    <m:ctrlPr>
                      <w:rPr>
                        <w:rFonts w:hint="default" w:ascii="Cambria Math" w:hAnsi="Cambria Math" w:cs="Times New Roman"/>
                        <w:b w:val="0"/>
                        <w:color w:val="auto"/>
                      </w:rPr>
                    </m:ctrlPr>
                  </m:e>
                  <m:sub>
                    <m:r>
                      <m:rPr/>
                      <w:rPr>
                        <w:rFonts w:hint="default" w:ascii="Cambria Math" w:hAnsi="Cambria Math" w:cs="Times New Roman"/>
                        <w:color w:val="auto"/>
                      </w:rPr>
                      <m:t>t−1</m:t>
                    </m:r>
                    <m:ctrlPr>
                      <w:rPr>
                        <w:rFonts w:hint="default" w:ascii="Cambria Math" w:hAnsi="Cambria Math" w:cs="Times New Roman"/>
                        <w:b w:val="0"/>
                        <w:color w:val="auto"/>
                      </w:rPr>
                    </m:ctrlPr>
                  </m:sub>
                </m:sSub>
                <m:r>
                  <m:rPr/>
                  <w:rPr>
                    <w:rFonts w:hint="default" w:ascii="Cambria Math" w:hAnsi="Cambria Math" w:cs="Times New Roman"/>
                    <w:color w:val="auto"/>
                  </w:rPr>
                  <m:t xml:space="preserve">, </m:t>
                </m:r>
                <m:sSub>
                  <m:sSubPr>
                    <m:ctrlPr>
                      <w:rPr>
                        <w:rFonts w:hint="default" w:ascii="Cambria Math" w:hAnsi="Cambria Math" w:cs="Times New Roman"/>
                        <w:b w:val="0"/>
                        <w:color w:val="auto"/>
                      </w:rPr>
                    </m:ctrlPr>
                  </m:sSubPr>
                  <m:e>
                    <m:r>
                      <m:rPr/>
                      <w:rPr>
                        <w:rFonts w:hint="default" w:ascii="Cambria Math" w:hAnsi="Cambria Math" w:cs="Times New Roman"/>
                        <w:color w:val="auto"/>
                      </w:rPr>
                      <m:t>x</m:t>
                    </m:r>
                    <m:ctrlPr>
                      <w:rPr>
                        <w:rFonts w:hint="default" w:ascii="Cambria Math" w:hAnsi="Cambria Math" w:cs="Times New Roman"/>
                        <w:b w:val="0"/>
                        <w:color w:val="auto"/>
                      </w:rPr>
                    </m:ctrlPr>
                  </m:e>
                  <m:sub>
                    <m:r>
                      <m:rPr/>
                      <w:rPr>
                        <w:rFonts w:hint="default" w:ascii="Cambria Math" w:hAnsi="Cambria Math" w:cs="Times New Roman"/>
                        <w:color w:val="auto"/>
                      </w:rPr>
                      <m:t>t</m:t>
                    </m:r>
                    <m:ctrlPr>
                      <w:rPr>
                        <w:rFonts w:hint="default" w:ascii="Cambria Math" w:hAnsi="Cambria Math" w:cs="Times New Roman"/>
                        <w:b w:val="0"/>
                        <w:color w:val="auto"/>
                      </w:rPr>
                    </m:ctrlPr>
                  </m:sub>
                </m:sSub>
                <m:r>
                  <m:rPr/>
                  <w:rPr>
                    <w:rFonts w:hint="default" w:ascii="Cambria Math" w:hAnsi="Cambria Math" w:cs="Times New Roman"/>
                    <w:color w:val="auto"/>
                  </w:rPr>
                  <m:t>]+</m:t>
                </m:r>
                <m:sSub>
                  <m:sSubPr>
                    <m:ctrlPr>
                      <w:rPr>
                        <w:rFonts w:hint="default" w:ascii="Cambria Math" w:hAnsi="Cambria Math" w:cs="Times New Roman"/>
                        <w:b w:val="0"/>
                        <w:color w:val="auto"/>
                      </w:rPr>
                    </m:ctrlPr>
                  </m:sSubPr>
                  <m:e>
                    <m:r>
                      <m:rPr/>
                      <w:rPr>
                        <w:rFonts w:hint="default" w:ascii="Cambria Math" w:hAnsi="Cambria Math" w:cs="Times New Roman"/>
                        <w:color w:val="auto"/>
                      </w:rPr>
                      <m:t>b</m:t>
                    </m:r>
                    <m:ctrlPr>
                      <w:rPr>
                        <w:rFonts w:hint="default" w:ascii="Cambria Math" w:hAnsi="Cambria Math" w:cs="Times New Roman"/>
                        <w:b w:val="0"/>
                        <w:color w:val="auto"/>
                      </w:rPr>
                    </m:ctrlPr>
                  </m:e>
                  <m:sub>
                    <m:r>
                      <m:rPr/>
                      <w:rPr>
                        <w:rFonts w:hint="default" w:ascii="Cambria Math" w:hAnsi="Cambria Math" w:cs="Times New Roman"/>
                        <w:color w:val="auto"/>
                      </w:rPr>
                      <m:t>i</m:t>
                    </m:r>
                    <m:ctrlPr>
                      <w:rPr>
                        <w:rFonts w:hint="default" w:ascii="Cambria Math" w:hAnsi="Cambria Math" w:cs="Times New Roman"/>
                        <w:b w:val="0"/>
                        <w:color w:val="auto"/>
                      </w:rPr>
                    </m:ctrlPr>
                  </m:sub>
                </m:sSub>
                <m:r>
                  <m:rPr/>
                  <w:rPr>
                    <w:rFonts w:hint="default" w:ascii="Cambria Math" w:hAnsi="Cambria Math" w:cs="Times New Roman"/>
                    <w:color w:val="auto"/>
                  </w:rPr>
                  <m:t>)</m:t>
                </m:r>
              </m:oMath>
            </m:oMathPara>
          </w:p>
        </w:tc>
        <w:tc>
          <w:tcPr>
            <w:tcBorders>
              <w:top w:val="single" w:color="FFFFFF" w:sz="8" w:space="0"/>
              <w:left w:val="single" w:color="FFFFFF" w:sz="8" w:space="0"/>
              <w:bottom w:val="single" w:color="FFFFFF" w:sz="8" w:space="0"/>
              <w:right w:val="single" w:color="FFFFFF" w:sz="8" w:space="0"/>
            </w:tcBorders>
            <w:shd w:val="clear" w:color="auto" w:fill="auto"/>
            <w:tcMar>
              <w:top w:w="100" w:type="dxa"/>
              <w:left w:w="100" w:type="dxa"/>
              <w:bottom w:w="100" w:type="dxa"/>
              <w:right w:w="100" w:type="dxa"/>
            </w:tcMar>
            <w:vAlign w:val="top"/>
          </w:tcPr>
          <w:p w14:paraId="0000022C">
            <w:pPr>
              <w:widowControl w:val="0"/>
              <w:spacing w:line="240" w:lineRule="auto"/>
              <w:jc w:val="right"/>
              <w:rPr>
                <w:rFonts w:hint="default" w:ascii="Times New Roman" w:hAnsi="Times New Roman" w:cs="Times New Roman"/>
                <w:b w:val="0"/>
                <w:color w:val="auto"/>
              </w:rPr>
            </w:pPr>
            <w:r>
              <w:rPr>
                <w:rFonts w:hint="default" w:ascii="Times New Roman" w:hAnsi="Times New Roman" w:cs="Times New Roman"/>
                <w:b w:val="0"/>
                <w:color w:val="auto"/>
                <w:rtl w:val="0"/>
              </w:rPr>
              <w:t>(6)</w:t>
            </w:r>
          </w:p>
        </w:tc>
      </w:tr>
    </w:tbl>
    <w:p w14:paraId="0000022D">
      <w:pPr>
        <w:spacing w:line="360" w:lineRule="auto"/>
        <w:jc w:val="left"/>
        <w:rPr>
          <w:rFonts w:hint="default" w:ascii="Times New Roman" w:hAnsi="Times New Roman" w:cs="Times New Roman"/>
          <w:b w:val="0"/>
          <w:color w:val="auto"/>
        </w:rPr>
      </w:pPr>
    </w:p>
    <w:p w14:paraId="0000022E">
      <w:pPr>
        <w:spacing w:line="360" w:lineRule="auto"/>
        <w:rPr>
          <w:rFonts w:hint="default" w:ascii="Times New Roman" w:hAnsi="Times New Roman" w:cs="Times New Roman"/>
          <w:b w:val="0"/>
          <w:color w:val="auto"/>
        </w:rPr>
      </w:pPr>
      <w:r>
        <w:rPr>
          <w:rFonts w:hint="default" w:ascii="Times New Roman" w:hAnsi="Times New Roman" w:cs="Times New Roman"/>
          <w:b w:val="0"/>
          <w:color w:val="auto"/>
        </w:rPr>
        <w:drawing>
          <wp:inline distT="114300" distB="114300" distL="114300" distR="114300">
            <wp:extent cx="6134100" cy="4238625"/>
            <wp:effectExtent l="0" t="0" r="0" b="0"/>
            <wp:docPr id="20" name="image33.png"/>
            <wp:cNvGraphicFramePr/>
            <a:graphic xmlns:a="http://schemas.openxmlformats.org/drawingml/2006/main">
              <a:graphicData uri="http://schemas.openxmlformats.org/drawingml/2006/picture">
                <pic:pic xmlns:pic="http://schemas.openxmlformats.org/drawingml/2006/picture">
                  <pic:nvPicPr>
                    <pic:cNvPr id="20" name="image33.png"/>
                    <pic:cNvPicPr preferRelativeResize="0"/>
                  </pic:nvPicPr>
                  <pic:blipFill>
                    <a:blip r:embed="rId16"/>
                    <a:srcRect/>
                    <a:stretch>
                      <a:fillRect/>
                    </a:stretch>
                  </pic:blipFill>
                  <pic:spPr>
                    <a:xfrm>
                      <a:off x="0" y="0"/>
                      <a:ext cx="6134100" cy="4238625"/>
                    </a:xfrm>
                    <a:prstGeom prst="rect">
                      <a:avLst/>
                    </a:prstGeom>
                  </pic:spPr>
                </pic:pic>
              </a:graphicData>
            </a:graphic>
          </wp:inline>
        </w:drawing>
      </w:r>
    </w:p>
    <w:p w14:paraId="0000022F">
      <w:pPr>
        <w:spacing w:line="360" w:lineRule="auto"/>
        <w:rPr>
          <w:rFonts w:hint="default" w:ascii="Times New Roman" w:hAnsi="Times New Roman" w:cs="Times New Roman"/>
          <w:b w:val="0"/>
          <w:color w:val="auto"/>
        </w:rPr>
      </w:pPr>
      <w:r>
        <w:rPr>
          <w:rFonts w:hint="default" w:ascii="Times New Roman" w:hAnsi="Times New Roman" w:cs="Times New Roman"/>
          <w:b w:val="0"/>
          <w:color w:val="auto"/>
          <w:rtl w:val="0"/>
        </w:rPr>
        <w:t xml:space="preserve">Рисунок 2.10 - Вентиль введення </w:t>
      </w:r>
    </w:p>
    <w:p w14:paraId="00000230">
      <w:pPr>
        <w:spacing w:line="360" w:lineRule="auto"/>
        <w:ind w:left="1440" w:firstLine="0"/>
        <w:rPr>
          <w:rFonts w:hint="default" w:ascii="Times New Roman" w:hAnsi="Times New Roman" w:cs="Times New Roman"/>
          <w:b w:val="0"/>
          <w:color w:val="auto"/>
        </w:rPr>
      </w:pPr>
    </w:p>
    <w:p w14:paraId="00000231">
      <w:pPr>
        <w:spacing w:line="360" w:lineRule="auto"/>
        <w:ind w:left="1440" w:firstLine="0"/>
        <w:jc w:val="both"/>
        <w:rPr>
          <w:rFonts w:hint="default" w:ascii="Times New Roman" w:hAnsi="Times New Roman" w:cs="Times New Roman"/>
          <w:b w:val="0"/>
          <w:color w:val="auto"/>
        </w:rPr>
      </w:pPr>
      <w:r>
        <w:rPr>
          <w:rFonts w:hint="default" w:ascii="Times New Roman" w:hAnsi="Times New Roman" w:cs="Times New Roman"/>
          <w:b w:val="0"/>
          <w:color w:val="auto"/>
          <w:rtl w:val="0"/>
        </w:rPr>
        <w:t>Кандидати для оновлення обчислюються як:</w:t>
      </w:r>
    </w:p>
    <w:tbl>
      <w:tblPr>
        <w:tblStyle w:val="22"/>
        <w:tblW w:w="8490" w:type="dxa"/>
        <w:tblInd w:w="144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100" w:type="dxa"/>
          <w:left w:w="100" w:type="dxa"/>
          <w:bottom w:w="100" w:type="dxa"/>
          <w:right w:w="100" w:type="dxa"/>
        </w:tblCellMar>
      </w:tblPr>
      <w:tblGrid>
        <w:gridCol w:w="7875"/>
        <w:gridCol w:w="615"/>
      </w:tblGrid>
      <w:tr w14:paraId="573EB4B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100" w:type="dxa"/>
            <w:left w:w="100" w:type="dxa"/>
            <w:bottom w:w="100" w:type="dxa"/>
            <w:right w:w="100" w:type="dxa"/>
          </w:tblCellMar>
        </w:tblPrEx>
        <w:tc>
          <w:tcPr>
            <w:tcBorders>
              <w:top w:val="single" w:color="FFFFFF" w:sz="8" w:space="0"/>
              <w:left w:val="single" w:color="FFFFFF" w:sz="8" w:space="0"/>
              <w:bottom w:val="single" w:color="FFFFFF" w:sz="8" w:space="0"/>
              <w:right w:val="single" w:color="FFFFFF" w:sz="8" w:space="0"/>
            </w:tcBorders>
            <w:shd w:val="clear" w:color="auto" w:fill="auto"/>
            <w:tcMar>
              <w:top w:w="100" w:type="dxa"/>
              <w:left w:w="100" w:type="dxa"/>
              <w:bottom w:w="100" w:type="dxa"/>
              <w:right w:w="100" w:type="dxa"/>
            </w:tcMar>
            <w:vAlign w:val="top"/>
          </w:tcPr>
          <w:p w14:paraId="00000232">
            <w:pPr>
              <w:spacing w:line="360" w:lineRule="auto"/>
              <w:ind w:left="1440" w:firstLine="0"/>
              <w:rPr>
                <w:rFonts w:hint="default" w:ascii="Times New Roman" w:hAnsi="Times New Roman" w:cs="Times New Roman"/>
                <w:b w:val="0"/>
                <w:color w:val="auto"/>
              </w:rPr>
            </w:pPr>
            <m:oMathPara>
              <m:oMath>
                <m:sSub>
                  <m:sSubPr>
                    <m:ctrlPr>
                      <w:rPr>
                        <w:rFonts w:hint="default" w:ascii="Cambria Math" w:hAnsi="Cambria Math" w:cs="Times New Roman"/>
                        <w:b w:val="0"/>
                        <w:bCs w:val="0"/>
                        <w:i/>
                        <w:color w:val="auto"/>
                      </w:rPr>
                    </m:ctrlPr>
                  </m:sSubPr>
                  <m:e>
                    <m:r>
                      <m:rPr/>
                      <w:rPr>
                        <w:rFonts w:hint="default" w:ascii="Cambria Math" w:hAnsi="Cambria Math" w:cs="Times New Roman"/>
                        <w:color w:val="auto"/>
                      </w:rPr>
                      <m:t>Ĉ</m:t>
                    </m:r>
                    <m:ctrlPr>
                      <w:rPr>
                        <w:rFonts w:hint="default" w:ascii="Cambria Math" w:hAnsi="Cambria Math" w:cs="Times New Roman"/>
                        <w:b w:val="0"/>
                        <w:bCs w:val="0"/>
                        <w:i/>
                        <w:color w:val="auto"/>
                      </w:rPr>
                    </m:ctrlPr>
                  </m:e>
                  <m:sub>
                    <m:r>
                      <m:rPr/>
                      <w:rPr>
                        <w:rFonts w:hint="default" w:ascii="Cambria Math" w:hAnsi="Cambria Math" w:cs="Times New Roman"/>
                        <w:color w:val="auto"/>
                        <w:lang w:val="en-US"/>
                      </w:rPr>
                      <m:t>t</m:t>
                    </m:r>
                    <m:ctrlPr>
                      <w:rPr>
                        <w:rFonts w:hint="default" w:ascii="Cambria Math" w:hAnsi="Cambria Math" w:cs="Times New Roman"/>
                        <w:b w:val="0"/>
                        <w:bCs w:val="0"/>
                        <w:i/>
                        <w:color w:val="auto"/>
                      </w:rPr>
                    </m:ctrlPr>
                  </m:sub>
                </m:sSub>
                <m:r>
                  <m:rPr/>
                  <w:rPr>
                    <w:rFonts w:hint="default" w:ascii="Cambria Math" w:hAnsi="Cambria Math" w:cs="Times New Roman"/>
                    <w:color w:val="auto"/>
                  </w:rPr>
                  <m:t>=tanℎ(</m:t>
                </m:r>
                <m:sSub>
                  <m:sSubPr>
                    <m:ctrlPr>
                      <w:rPr>
                        <w:rFonts w:hint="default" w:ascii="Cambria Math" w:hAnsi="Cambria Math" w:cs="Times New Roman"/>
                        <w:b w:val="0"/>
                        <w:color w:val="auto"/>
                      </w:rPr>
                    </m:ctrlPr>
                  </m:sSubPr>
                  <m:e>
                    <m:r>
                      <m:rPr/>
                      <w:rPr>
                        <w:rFonts w:hint="default" w:ascii="Cambria Math" w:hAnsi="Cambria Math" w:cs="Times New Roman"/>
                        <w:color w:val="auto"/>
                      </w:rPr>
                      <m:t>W</m:t>
                    </m:r>
                    <m:ctrlPr>
                      <w:rPr>
                        <w:rFonts w:hint="default" w:ascii="Cambria Math" w:hAnsi="Cambria Math" w:cs="Times New Roman"/>
                        <w:b w:val="0"/>
                        <w:color w:val="auto"/>
                      </w:rPr>
                    </m:ctrlPr>
                  </m:e>
                  <m:sub>
                    <m:r>
                      <m:rPr/>
                      <w:rPr>
                        <w:rFonts w:hint="default" w:ascii="Cambria Math" w:hAnsi="Cambria Math" w:cs="Times New Roman"/>
                        <w:color w:val="auto"/>
                      </w:rPr>
                      <m:t>C</m:t>
                    </m:r>
                    <m:ctrlPr>
                      <w:rPr>
                        <w:rFonts w:hint="default" w:ascii="Cambria Math" w:hAnsi="Cambria Math" w:cs="Times New Roman"/>
                        <w:b w:val="0"/>
                        <w:color w:val="auto"/>
                      </w:rPr>
                    </m:ctrlPr>
                  </m:sub>
                </m:sSub>
                <m:r>
                  <m:rPr/>
                  <w:rPr>
                    <w:rFonts w:hint="default" w:ascii="Cambria Math" w:hAnsi="Cambria Math" w:cs="Times New Roman"/>
                    <w:color w:val="auto"/>
                  </w:rPr>
                  <m:t>∗[</m:t>
                </m:r>
                <m:sSub>
                  <m:sSubPr>
                    <m:ctrlPr>
                      <w:rPr>
                        <w:rFonts w:hint="default" w:ascii="Cambria Math" w:hAnsi="Cambria Math" w:cs="Times New Roman"/>
                        <w:b w:val="0"/>
                        <w:color w:val="auto"/>
                      </w:rPr>
                    </m:ctrlPr>
                  </m:sSubPr>
                  <m:e>
                    <m:r>
                      <m:rPr/>
                      <w:rPr>
                        <w:rFonts w:hint="default" w:ascii="Cambria Math" w:hAnsi="Cambria Math" w:cs="Times New Roman"/>
                        <w:color w:val="auto"/>
                      </w:rPr>
                      <m:t>ℎ</m:t>
                    </m:r>
                    <m:ctrlPr>
                      <w:rPr>
                        <w:rFonts w:hint="default" w:ascii="Cambria Math" w:hAnsi="Cambria Math" w:cs="Times New Roman"/>
                        <w:b w:val="0"/>
                        <w:color w:val="auto"/>
                      </w:rPr>
                    </m:ctrlPr>
                  </m:e>
                  <m:sub>
                    <m:r>
                      <m:rPr/>
                      <w:rPr>
                        <w:rFonts w:hint="default" w:ascii="Cambria Math" w:hAnsi="Cambria Math" w:cs="Times New Roman"/>
                        <w:color w:val="auto"/>
                      </w:rPr>
                      <m:t>t−1</m:t>
                    </m:r>
                    <m:ctrlPr>
                      <w:rPr>
                        <w:rFonts w:hint="default" w:ascii="Cambria Math" w:hAnsi="Cambria Math" w:cs="Times New Roman"/>
                        <w:b w:val="0"/>
                        <w:color w:val="auto"/>
                      </w:rPr>
                    </m:ctrlPr>
                  </m:sub>
                </m:sSub>
                <m:r>
                  <m:rPr/>
                  <w:rPr>
                    <w:rFonts w:hint="default" w:ascii="Cambria Math" w:hAnsi="Cambria Math" w:cs="Times New Roman"/>
                    <w:color w:val="auto"/>
                  </w:rPr>
                  <m:t xml:space="preserve">, </m:t>
                </m:r>
                <m:sSub>
                  <m:sSubPr>
                    <m:ctrlPr>
                      <w:rPr>
                        <w:rFonts w:hint="default" w:ascii="Cambria Math" w:hAnsi="Cambria Math" w:cs="Times New Roman"/>
                        <w:b w:val="0"/>
                        <w:color w:val="auto"/>
                      </w:rPr>
                    </m:ctrlPr>
                  </m:sSubPr>
                  <m:e>
                    <m:r>
                      <m:rPr/>
                      <w:rPr>
                        <w:rFonts w:hint="default" w:ascii="Cambria Math" w:hAnsi="Cambria Math" w:cs="Times New Roman"/>
                        <w:color w:val="auto"/>
                      </w:rPr>
                      <m:t>x</m:t>
                    </m:r>
                    <m:ctrlPr>
                      <w:rPr>
                        <w:rFonts w:hint="default" w:ascii="Cambria Math" w:hAnsi="Cambria Math" w:cs="Times New Roman"/>
                        <w:b w:val="0"/>
                        <w:color w:val="auto"/>
                      </w:rPr>
                    </m:ctrlPr>
                  </m:e>
                  <m:sub>
                    <m:r>
                      <m:rPr/>
                      <w:rPr>
                        <w:rFonts w:hint="default" w:ascii="Cambria Math" w:hAnsi="Cambria Math" w:cs="Times New Roman"/>
                        <w:color w:val="auto"/>
                      </w:rPr>
                      <m:t>t</m:t>
                    </m:r>
                    <m:ctrlPr>
                      <w:rPr>
                        <w:rFonts w:hint="default" w:ascii="Cambria Math" w:hAnsi="Cambria Math" w:cs="Times New Roman"/>
                        <w:b w:val="0"/>
                        <w:color w:val="auto"/>
                      </w:rPr>
                    </m:ctrlPr>
                  </m:sub>
                </m:sSub>
                <m:r>
                  <m:rPr/>
                  <w:rPr>
                    <w:rFonts w:hint="default" w:ascii="Cambria Math" w:hAnsi="Cambria Math" w:cs="Times New Roman"/>
                    <w:color w:val="auto"/>
                  </w:rPr>
                  <m:t>]+</m:t>
                </m:r>
                <m:sSub>
                  <m:sSubPr>
                    <m:ctrlPr>
                      <w:rPr>
                        <w:rFonts w:hint="default" w:ascii="Cambria Math" w:hAnsi="Cambria Math" w:cs="Times New Roman"/>
                        <w:b w:val="0"/>
                        <w:color w:val="auto"/>
                      </w:rPr>
                    </m:ctrlPr>
                  </m:sSubPr>
                  <m:e>
                    <m:r>
                      <m:rPr/>
                      <w:rPr>
                        <w:rFonts w:hint="default" w:ascii="Cambria Math" w:hAnsi="Cambria Math" w:cs="Times New Roman"/>
                        <w:color w:val="auto"/>
                      </w:rPr>
                      <m:t>b</m:t>
                    </m:r>
                    <m:ctrlPr>
                      <w:rPr>
                        <w:rFonts w:hint="default" w:ascii="Cambria Math" w:hAnsi="Cambria Math" w:cs="Times New Roman"/>
                        <w:b w:val="0"/>
                        <w:color w:val="auto"/>
                      </w:rPr>
                    </m:ctrlPr>
                  </m:e>
                  <m:sub>
                    <m:r>
                      <m:rPr/>
                      <w:rPr>
                        <w:rFonts w:hint="default" w:ascii="Cambria Math" w:hAnsi="Cambria Math" w:cs="Times New Roman"/>
                        <w:color w:val="auto"/>
                      </w:rPr>
                      <m:t>C</m:t>
                    </m:r>
                    <m:ctrlPr>
                      <w:rPr>
                        <w:rFonts w:hint="default" w:ascii="Cambria Math" w:hAnsi="Cambria Math" w:cs="Times New Roman"/>
                        <w:b w:val="0"/>
                        <w:color w:val="auto"/>
                      </w:rPr>
                    </m:ctrlPr>
                  </m:sub>
                </m:sSub>
                <m:r>
                  <m:rPr/>
                  <w:rPr>
                    <w:rFonts w:hint="default" w:ascii="Cambria Math" w:hAnsi="Cambria Math" w:cs="Times New Roman"/>
                    <w:color w:val="auto"/>
                  </w:rPr>
                  <m:t>)</m:t>
                </m:r>
              </m:oMath>
            </m:oMathPara>
          </w:p>
        </w:tc>
        <w:tc>
          <w:tcPr>
            <w:tcBorders>
              <w:top w:val="single" w:color="FFFFFF" w:sz="8" w:space="0"/>
              <w:left w:val="single" w:color="FFFFFF" w:sz="8" w:space="0"/>
              <w:bottom w:val="single" w:color="FFFFFF" w:sz="8" w:space="0"/>
              <w:right w:val="single" w:color="FFFFFF" w:sz="8" w:space="0"/>
            </w:tcBorders>
            <w:shd w:val="clear" w:color="auto" w:fill="auto"/>
            <w:tcMar>
              <w:top w:w="100" w:type="dxa"/>
              <w:left w:w="100" w:type="dxa"/>
              <w:bottom w:w="100" w:type="dxa"/>
              <w:right w:w="100" w:type="dxa"/>
            </w:tcMar>
            <w:vAlign w:val="top"/>
          </w:tcPr>
          <w:p w14:paraId="00000233">
            <w:pPr>
              <w:widowControl w:val="0"/>
              <w:spacing w:line="240" w:lineRule="auto"/>
              <w:jc w:val="right"/>
              <w:rPr>
                <w:rFonts w:hint="default" w:ascii="Times New Roman" w:hAnsi="Times New Roman" w:cs="Times New Roman"/>
                <w:b w:val="0"/>
                <w:color w:val="auto"/>
              </w:rPr>
            </w:pPr>
            <w:r>
              <w:rPr>
                <w:rFonts w:hint="default" w:ascii="Times New Roman" w:hAnsi="Times New Roman" w:cs="Times New Roman"/>
                <w:b w:val="0"/>
                <w:color w:val="auto"/>
                <w:rtl w:val="0"/>
              </w:rPr>
              <w:t>(7)</w:t>
            </w:r>
          </w:p>
        </w:tc>
      </w:tr>
    </w:tbl>
    <w:p w14:paraId="00000234">
      <w:pPr>
        <w:numPr>
          <w:ilvl w:val="0"/>
          <w:numId w:val="33"/>
        </w:numPr>
        <w:spacing w:line="360" w:lineRule="auto"/>
        <w:ind w:left="1440" w:hanging="360"/>
        <w:jc w:val="both"/>
        <w:rPr>
          <w:rFonts w:hint="default" w:ascii="Times New Roman" w:hAnsi="Times New Roman" w:cs="Times New Roman"/>
          <w:b w:val="0"/>
          <w:color w:val="auto"/>
        </w:rPr>
      </w:pPr>
      <w:r>
        <w:rPr>
          <w:rFonts w:hint="default" w:ascii="Times New Roman" w:hAnsi="Times New Roman" w:cs="Times New Roman"/>
          <w:b w:val="0"/>
          <w:color w:val="auto"/>
          <w:rtl w:val="0"/>
        </w:rPr>
        <w:t xml:space="preserve">Вентиль виходу (Output Gate) (Рисунки 2.11): Визначає, яку частину інформації з клітинного стану використовувати для обчислення вихідного стану: </w:t>
      </w:r>
    </w:p>
    <w:tbl>
      <w:tblPr>
        <w:tblStyle w:val="23"/>
        <w:tblW w:w="8490" w:type="dxa"/>
        <w:tblInd w:w="144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100" w:type="dxa"/>
          <w:left w:w="100" w:type="dxa"/>
          <w:bottom w:w="100" w:type="dxa"/>
          <w:right w:w="100" w:type="dxa"/>
        </w:tblCellMar>
      </w:tblPr>
      <w:tblGrid>
        <w:gridCol w:w="7875"/>
        <w:gridCol w:w="615"/>
      </w:tblGrid>
      <w:tr w14:paraId="6EEAFB3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100" w:type="dxa"/>
            <w:left w:w="100" w:type="dxa"/>
            <w:bottom w:w="100" w:type="dxa"/>
            <w:right w:w="100" w:type="dxa"/>
          </w:tblCellMar>
        </w:tblPrEx>
        <w:tc>
          <w:tcPr>
            <w:tcBorders>
              <w:top w:val="single" w:color="FFFFFF" w:sz="8" w:space="0"/>
              <w:left w:val="single" w:color="FFFFFF" w:sz="8" w:space="0"/>
              <w:bottom w:val="single" w:color="FFFFFF" w:sz="8" w:space="0"/>
              <w:right w:val="single" w:color="FFFFFF" w:sz="8" w:space="0"/>
            </w:tcBorders>
            <w:shd w:val="clear" w:color="auto" w:fill="auto"/>
            <w:tcMar>
              <w:top w:w="100" w:type="dxa"/>
              <w:left w:w="100" w:type="dxa"/>
              <w:bottom w:w="100" w:type="dxa"/>
              <w:right w:w="100" w:type="dxa"/>
            </w:tcMar>
            <w:vAlign w:val="top"/>
          </w:tcPr>
          <w:p w14:paraId="00000235">
            <w:pPr>
              <w:spacing w:line="360" w:lineRule="auto"/>
              <w:ind w:left="1440" w:firstLine="0"/>
              <w:rPr>
                <w:rFonts w:hint="default" w:ascii="Times New Roman" w:hAnsi="Times New Roman" w:cs="Times New Roman"/>
                <w:b w:val="0"/>
                <w:color w:val="auto"/>
              </w:rPr>
            </w:pPr>
            <m:oMathPara>
              <m:oMath>
                <m:sSub>
                  <m:sSubPr>
                    <m:ctrlPr>
                      <w:rPr>
                        <w:rFonts w:hint="default" w:ascii="Cambria Math" w:hAnsi="Cambria Math" w:cs="Times New Roman"/>
                        <w:b w:val="0"/>
                        <w:color w:val="auto"/>
                      </w:rPr>
                    </m:ctrlPr>
                  </m:sSubPr>
                  <m:e>
                    <m:r>
                      <m:rPr/>
                      <w:rPr>
                        <w:rFonts w:hint="default" w:ascii="Cambria Math" w:hAnsi="Cambria Math" w:cs="Times New Roman"/>
                        <w:color w:val="auto"/>
                      </w:rPr>
                      <m:t>o</m:t>
                    </m:r>
                    <m:ctrlPr>
                      <w:rPr>
                        <w:rFonts w:hint="default" w:ascii="Cambria Math" w:hAnsi="Cambria Math" w:cs="Times New Roman"/>
                        <w:b w:val="0"/>
                        <w:color w:val="auto"/>
                      </w:rPr>
                    </m:ctrlPr>
                  </m:e>
                  <m:sub>
                    <m:r>
                      <m:rPr/>
                      <w:rPr>
                        <w:rFonts w:hint="default" w:ascii="Cambria Math" w:hAnsi="Cambria Math" w:cs="Times New Roman"/>
                        <w:color w:val="auto"/>
                      </w:rPr>
                      <m:t>t</m:t>
                    </m:r>
                    <m:ctrlPr>
                      <w:rPr>
                        <w:rFonts w:hint="default" w:ascii="Cambria Math" w:hAnsi="Cambria Math" w:cs="Times New Roman"/>
                        <w:b w:val="0"/>
                        <w:color w:val="auto"/>
                      </w:rPr>
                    </m:ctrlPr>
                  </m:sub>
                </m:sSub>
                <m:r>
                  <m:rPr/>
                  <w:rPr>
                    <w:rFonts w:hint="default" w:ascii="Cambria Math" w:hAnsi="Cambria Math" w:cs="Times New Roman"/>
                    <w:color w:val="auto"/>
                  </w:rPr>
                  <m:t>=σ(</m:t>
                </m:r>
                <m:sSub>
                  <m:sSubPr>
                    <m:ctrlPr>
                      <w:rPr>
                        <w:rFonts w:hint="default" w:ascii="Cambria Math" w:hAnsi="Cambria Math" w:cs="Times New Roman"/>
                        <w:b w:val="0"/>
                        <w:color w:val="auto"/>
                      </w:rPr>
                    </m:ctrlPr>
                  </m:sSubPr>
                  <m:e>
                    <m:r>
                      <m:rPr/>
                      <w:rPr>
                        <w:rFonts w:hint="default" w:ascii="Cambria Math" w:hAnsi="Cambria Math" w:cs="Times New Roman"/>
                        <w:color w:val="auto"/>
                      </w:rPr>
                      <m:t>W</m:t>
                    </m:r>
                    <m:ctrlPr>
                      <w:rPr>
                        <w:rFonts w:hint="default" w:ascii="Cambria Math" w:hAnsi="Cambria Math" w:cs="Times New Roman"/>
                        <w:b w:val="0"/>
                        <w:color w:val="auto"/>
                      </w:rPr>
                    </m:ctrlPr>
                  </m:e>
                  <m:sub>
                    <m:r>
                      <m:rPr/>
                      <w:rPr>
                        <w:rFonts w:hint="default" w:ascii="Cambria Math" w:hAnsi="Cambria Math" w:cs="Times New Roman"/>
                        <w:color w:val="auto"/>
                      </w:rPr>
                      <m:t>o</m:t>
                    </m:r>
                    <m:ctrlPr>
                      <w:rPr>
                        <w:rFonts w:hint="default" w:ascii="Cambria Math" w:hAnsi="Cambria Math" w:cs="Times New Roman"/>
                        <w:b w:val="0"/>
                        <w:color w:val="auto"/>
                      </w:rPr>
                    </m:ctrlPr>
                  </m:sub>
                </m:sSub>
                <m:r>
                  <m:rPr/>
                  <w:rPr>
                    <w:rFonts w:hint="default" w:ascii="Cambria Math" w:hAnsi="Cambria Math" w:cs="Times New Roman"/>
                    <w:color w:val="auto"/>
                  </w:rPr>
                  <m:t>∗[</m:t>
                </m:r>
                <m:sSub>
                  <m:sSubPr>
                    <m:ctrlPr>
                      <w:rPr>
                        <w:rFonts w:hint="default" w:ascii="Cambria Math" w:hAnsi="Cambria Math" w:cs="Times New Roman"/>
                        <w:b w:val="0"/>
                        <w:color w:val="auto"/>
                      </w:rPr>
                    </m:ctrlPr>
                  </m:sSubPr>
                  <m:e>
                    <m:r>
                      <m:rPr/>
                      <w:rPr>
                        <w:rFonts w:hint="default" w:ascii="Cambria Math" w:hAnsi="Cambria Math" w:cs="Times New Roman"/>
                        <w:color w:val="auto"/>
                      </w:rPr>
                      <m:t>ℎ</m:t>
                    </m:r>
                    <m:ctrlPr>
                      <w:rPr>
                        <w:rFonts w:hint="default" w:ascii="Cambria Math" w:hAnsi="Cambria Math" w:cs="Times New Roman"/>
                        <w:b w:val="0"/>
                        <w:color w:val="auto"/>
                      </w:rPr>
                    </m:ctrlPr>
                  </m:e>
                  <m:sub>
                    <m:r>
                      <m:rPr/>
                      <w:rPr>
                        <w:rFonts w:hint="default" w:ascii="Cambria Math" w:hAnsi="Cambria Math" w:cs="Times New Roman"/>
                        <w:color w:val="auto"/>
                      </w:rPr>
                      <m:t>t−1</m:t>
                    </m:r>
                    <m:ctrlPr>
                      <w:rPr>
                        <w:rFonts w:hint="default" w:ascii="Cambria Math" w:hAnsi="Cambria Math" w:cs="Times New Roman"/>
                        <w:b w:val="0"/>
                        <w:color w:val="auto"/>
                      </w:rPr>
                    </m:ctrlPr>
                  </m:sub>
                </m:sSub>
                <m:r>
                  <m:rPr/>
                  <w:rPr>
                    <w:rFonts w:hint="default" w:ascii="Cambria Math" w:hAnsi="Cambria Math" w:cs="Times New Roman"/>
                    <w:color w:val="auto"/>
                  </w:rPr>
                  <m:t xml:space="preserve">, </m:t>
                </m:r>
                <m:sSub>
                  <m:sSubPr>
                    <m:ctrlPr>
                      <w:rPr>
                        <w:rFonts w:hint="default" w:ascii="Cambria Math" w:hAnsi="Cambria Math" w:cs="Times New Roman"/>
                        <w:b w:val="0"/>
                        <w:color w:val="auto"/>
                      </w:rPr>
                    </m:ctrlPr>
                  </m:sSubPr>
                  <m:e>
                    <m:r>
                      <m:rPr/>
                      <w:rPr>
                        <w:rFonts w:hint="default" w:ascii="Cambria Math" w:hAnsi="Cambria Math" w:cs="Times New Roman"/>
                        <w:color w:val="auto"/>
                      </w:rPr>
                      <m:t>x</m:t>
                    </m:r>
                    <m:ctrlPr>
                      <w:rPr>
                        <w:rFonts w:hint="default" w:ascii="Cambria Math" w:hAnsi="Cambria Math" w:cs="Times New Roman"/>
                        <w:b w:val="0"/>
                        <w:color w:val="auto"/>
                      </w:rPr>
                    </m:ctrlPr>
                  </m:e>
                  <m:sub>
                    <m:r>
                      <m:rPr/>
                      <w:rPr>
                        <w:rFonts w:hint="default" w:ascii="Cambria Math" w:hAnsi="Cambria Math" w:cs="Times New Roman"/>
                        <w:color w:val="auto"/>
                      </w:rPr>
                      <m:t>t</m:t>
                    </m:r>
                    <m:ctrlPr>
                      <w:rPr>
                        <w:rFonts w:hint="default" w:ascii="Cambria Math" w:hAnsi="Cambria Math" w:cs="Times New Roman"/>
                        <w:b w:val="0"/>
                        <w:color w:val="auto"/>
                      </w:rPr>
                    </m:ctrlPr>
                  </m:sub>
                </m:sSub>
                <m:r>
                  <m:rPr/>
                  <w:rPr>
                    <w:rFonts w:hint="default" w:ascii="Cambria Math" w:hAnsi="Cambria Math" w:cs="Times New Roman"/>
                    <w:color w:val="auto"/>
                  </w:rPr>
                  <m:t>]+</m:t>
                </m:r>
                <m:sSub>
                  <m:sSubPr>
                    <m:ctrlPr>
                      <w:rPr>
                        <w:rFonts w:hint="default" w:ascii="Cambria Math" w:hAnsi="Cambria Math" w:cs="Times New Roman"/>
                        <w:b w:val="0"/>
                        <w:color w:val="auto"/>
                      </w:rPr>
                    </m:ctrlPr>
                  </m:sSubPr>
                  <m:e>
                    <m:r>
                      <m:rPr/>
                      <w:rPr>
                        <w:rFonts w:hint="default" w:ascii="Cambria Math" w:hAnsi="Cambria Math" w:cs="Times New Roman"/>
                        <w:color w:val="auto"/>
                      </w:rPr>
                      <m:t>b</m:t>
                    </m:r>
                    <m:ctrlPr>
                      <w:rPr>
                        <w:rFonts w:hint="default" w:ascii="Cambria Math" w:hAnsi="Cambria Math" w:cs="Times New Roman"/>
                        <w:b w:val="0"/>
                        <w:color w:val="auto"/>
                      </w:rPr>
                    </m:ctrlPr>
                  </m:e>
                  <m:sub>
                    <m:r>
                      <m:rPr/>
                      <w:rPr>
                        <w:rFonts w:hint="default" w:ascii="Cambria Math" w:hAnsi="Cambria Math" w:cs="Times New Roman"/>
                        <w:color w:val="auto"/>
                      </w:rPr>
                      <m:t>o</m:t>
                    </m:r>
                    <m:ctrlPr>
                      <w:rPr>
                        <w:rFonts w:hint="default" w:ascii="Cambria Math" w:hAnsi="Cambria Math" w:cs="Times New Roman"/>
                        <w:b w:val="0"/>
                        <w:color w:val="auto"/>
                      </w:rPr>
                    </m:ctrlPr>
                  </m:sub>
                </m:sSub>
                <m:r>
                  <m:rPr/>
                  <w:rPr>
                    <w:rFonts w:hint="default" w:ascii="Cambria Math" w:hAnsi="Cambria Math" w:cs="Times New Roman"/>
                    <w:color w:val="auto"/>
                  </w:rPr>
                  <m:t>)</m:t>
                </m:r>
              </m:oMath>
            </m:oMathPara>
          </w:p>
        </w:tc>
        <w:tc>
          <w:tcPr>
            <w:tcBorders>
              <w:top w:val="single" w:color="FFFFFF" w:sz="8" w:space="0"/>
              <w:left w:val="single" w:color="FFFFFF" w:sz="8" w:space="0"/>
              <w:bottom w:val="single" w:color="FFFFFF" w:sz="8" w:space="0"/>
              <w:right w:val="single" w:color="FFFFFF" w:sz="8" w:space="0"/>
            </w:tcBorders>
            <w:shd w:val="clear" w:color="auto" w:fill="auto"/>
            <w:tcMar>
              <w:top w:w="100" w:type="dxa"/>
              <w:left w:w="100" w:type="dxa"/>
              <w:bottom w:w="100" w:type="dxa"/>
              <w:right w:w="100" w:type="dxa"/>
            </w:tcMar>
            <w:vAlign w:val="top"/>
          </w:tcPr>
          <w:p w14:paraId="00000236">
            <w:pPr>
              <w:widowControl w:val="0"/>
              <w:spacing w:line="240" w:lineRule="auto"/>
              <w:jc w:val="right"/>
              <w:rPr>
                <w:rFonts w:hint="default" w:ascii="Times New Roman" w:hAnsi="Times New Roman" w:cs="Times New Roman"/>
                <w:b w:val="0"/>
                <w:color w:val="auto"/>
              </w:rPr>
            </w:pPr>
            <w:r>
              <w:rPr>
                <w:rFonts w:hint="default" w:ascii="Times New Roman" w:hAnsi="Times New Roman" w:cs="Times New Roman"/>
                <w:b w:val="0"/>
                <w:color w:val="auto"/>
                <w:rtl w:val="0"/>
              </w:rPr>
              <w:t>(8)</w:t>
            </w:r>
          </w:p>
        </w:tc>
      </w:tr>
    </w:tbl>
    <w:p w14:paraId="00000237">
      <w:pPr>
        <w:spacing w:line="360" w:lineRule="auto"/>
        <w:jc w:val="left"/>
        <w:rPr>
          <w:rFonts w:hint="default" w:ascii="Times New Roman" w:hAnsi="Times New Roman" w:cs="Times New Roman"/>
          <w:b w:val="0"/>
          <w:color w:val="auto"/>
        </w:rPr>
      </w:pPr>
    </w:p>
    <w:p w14:paraId="00000238">
      <w:pPr>
        <w:spacing w:line="360" w:lineRule="auto"/>
        <w:rPr>
          <w:rFonts w:hint="default" w:ascii="Times New Roman" w:hAnsi="Times New Roman" w:cs="Times New Roman"/>
          <w:b w:val="0"/>
          <w:color w:val="auto"/>
        </w:rPr>
      </w:pPr>
      <w:r>
        <w:rPr>
          <w:rFonts w:hint="default" w:ascii="Times New Roman" w:hAnsi="Times New Roman" w:cs="Times New Roman"/>
          <w:b w:val="0"/>
          <w:color w:val="auto"/>
        </w:rPr>
        <w:drawing>
          <wp:inline distT="114300" distB="114300" distL="114300" distR="114300">
            <wp:extent cx="6162675" cy="4343400"/>
            <wp:effectExtent l="0" t="0" r="0" b="0"/>
            <wp:docPr id="52" name="image39.png"/>
            <wp:cNvGraphicFramePr/>
            <a:graphic xmlns:a="http://schemas.openxmlformats.org/drawingml/2006/main">
              <a:graphicData uri="http://schemas.openxmlformats.org/drawingml/2006/picture">
                <pic:pic xmlns:pic="http://schemas.openxmlformats.org/drawingml/2006/picture">
                  <pic:nvPicPr>
                    <pic:cNvPr id="52" name="image39.png"/>
                    <pic:cNvPicPr preferRelativeResize="0"/>
                  </pic:nvPicPr>
                  <pic:blipFill>
                    <a:blip r:embed="rId17"/>
                    <a:srcRect/>
                    <a:stretch>
                      <a:fillRect/>
                    </a:stretch>
                  </pic:blipFill>
                  <pic:spPr>
                    <a:xfrm>
                      <a:off x="0" y="0"/>
                      <a:ext cx="6162675" cy="4343400"/>
                    </a:xfrm>
                    <a:prstGeom prst="rect">
                      <a:avLst/>
                    </a:prstGeom>
                  </pic:spPr>
                </pic:pic>
              </a:graphicData>
            </a:graphic>
          </wp:inline>
        </w:drawing>
      </w:r>
    </w:p>
    <w:p w14:paraId="00000239">
      <w:pPr>
        <w:spacing w:line="360" w:lineRule="auto"/>
        <w:rPr>
          <w:rFonts w:hint="default" w:ascii="Times New Roman" w:hAnsi="Times New Roman" w:cs="Times New Roman"/>
          <w:b w:val="0"/>
          <w:color w:val="auto"/>
        </w:rPr>
      </w:pPr>
      <w:r>
        <w:rPr>
          <w:rFonts w:hint="default" w:ascii="Times New Roman" w:hAnsi="Times New Roman" w:cs="Times New Roman"/>
          <w:b w:val="0"/>
          <w:color w:val="auto"/>
          <w:rtl w:val="0"/>
        </w:rPr>
        <w:t>Рисунок 2.11 - Вентиль виходу</w:t>
      </w:r>
    </w:p>
    <w:p w14:paraId="0000023A">
      <w:pPr>
        <w:spacing w:line="360" w:lineRule="auto"/>
        <w:ind w:left="1440" w:firstLine="0"/>
        <w:rPr>
          <w:rFonts w:hint="default" w:ascii="Times New Roman" w:hAnsi="Times New Roman" w:cs="Times New Roman"/>
          <w:b w:val="0"/>
          <w:color w:val="auto"/>
        </w:rPr>
      </w:pPr>
    </w:p>
    <w:p w14:paraId="0000023B">
      <w:pPr>
        <w:spacing w:line="360" w:lineRule="auto"/>
        <w:ind w:left="1440" w:firstLine="0"/>
        <w:jc w:val="both"/>
        <w:rPr>
          <w:rFonts w:hint="default" w:ascii="Times New Roman" w:hAnsi="Times New Roman" w:cs="Times New Roman"/>
          <w:b w:val="0"/>
          <w:color w:val="auto"/>
        </w:rPr>
      </w:pPr>
      <w:r>
        <w:rPr>
          <w:rFonts w:hint="default" w:ascii="Times New Roman" w:hAnsi="Times New Roman" w:cs="Times New Roman"/>
          <w:b w:val="0"/>
          <w:color w:val="auto"/>
          <w:rtl w:val="0"/>
        </w:rPr>
        <w:t>Вихідний стан обчислюється як:</w:t>
      </w:r>
    </w:p>
    <w:tbl>
      <w:tblPr>
        <w:tblStyle w:val="24"/>
        <w:tblW w:w="8490" w:type="dxa"/>
        <w:tblInd w:w="144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100" w:type="dxa"/>
          <w:left w:w="100" w:type="dxa"/>
          <w:bottom w:w="100" w:type="dxa"/>
          <w:right w:w="100" w:type="dxa"/>
        </w:tblCellMar>
      </w:tblPr>
      <w:tblGrid>
        <w:gridCol w:w="7875"/>
        <w:gridCol w:w="615"/>
      </w:tblGrid>
      <w:tr w14:paraId="2463C7F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100" w:type="dxa"/>
            <w:left w:w="100" w:type="dxa"/>
            <w:bottom w:w="100" w:type="dxa"/>
            <w:right w:w="100" w:type="dxa"/>
          </w:tblCellMar>
        </w:tblPrEx>
        <w:tc>
          <w:tcPr>
            <w:tcBorders>
              <w:top w:val="single" w:color="FFFFFF" w:sz="8" w:space="0"/>
              <w:left w:val="single" w:color="FFFFFF" w:sz="8" w:space="0"/>
              <w:bottom w:val="single" w:color="FFFFFF" w:sz="8" w:space="0"/>
              <w:right w:val="single" w:color="FFFFFF" w:sz="8" w:space="0"/>
            </w:tcBorders>
            <w:shd w:val="clear" w:color="auto" w:fill="auto"/>
            <w:tcMar>
              <w:top w:w="100" w:type="dxa"/>
              <w:left w:w="100" w:type="dxa"/>
              <w:bottom w:w="100" w:type="dxa"/>
              <w:right w:w="100" w:type="dxa"/>
            </w:tcMar>
            <w:vAlign w:val="top"/>
          </w:tcPr>
          <w:p w14:paraId="0000023C">
            <w:pPr>
              <w:spacing w:line="360" w:lineRule="auto"/>
              <w:ind w:left="1440" w:firstLine="0"/>
              <w:rPr>
                <w:rFonts w:hint="default" w:ascii="Times New Roman" w:hAnsi="Times New Roman" w:cs="Times New Roman"/>
                <w:b w:val="0"/>
                <w:color w:val="auto"/>
              </w:rPr>
            </w:pPr>
            <m:oMathPara>
              <m:oMath>
                <m:sSub>
                  <m:sSubPr>
                    <m:ctrlPr>
                      <w:rPr>
                        <w:rFonts w:hint="default" w:ascii="Cambria Math" w:hAnsi="Cambria Math" w:cs="Times New Roman"/>
                        <w:b w:val="0"/>
                        <w:color w:val="auto"/>
                      </w:rPr>
                    </m:ctrlPr>
                  </m:sSubPr>
                  <m:e>
                    <m:r>
                      <m:rPr/>
                      <w:rPr>
                        <w:rFonts w:hint="default" w:ascii="Cambria Math" w:hAnsi="Cambria Math" w:cs="Times New Roman"/>
                        <w:color w:val="auto"/>
                      </w:rPr>
                      <m:t>ℎ</m:t>
                    </m:r>
                    <m:ctrlPr>
                      <w:rPr>
                        <w:rFonts w:hint="default" w:ascii="Cambria Math" w:hAnsi="Cambria Math" w:cs="Times New Roman"/>
                        <w:b w:val="0"/>
                        <w:color w:val="auto"/>
                      </w:rPr>
                    </m:ctrlPr>
                  </m:e>
                  <m:sub>
                    <m:r>
                      <m:rPr/>
                      <w:rPr>
                        <w:rFonts w:hint="default" w:ascii="Cambria Math" w:hAnsi="Cambria Math" w:cs="Times New Roman"/>
                        <w:color w:val="auto"/>
                      </w:rPr>
                      <m:t>t</m:t>
                    </m:r>
                    <m:ctrlPr>
                      <w:rPr>
                        <w:rFonts w:hint="default" w:ascii="Cambria Math" w:hAnsi="Cambria Math" w:cs="Times New Roman"/>
                        <w:b w:val="0"/>
                        <w:color w:val="auto"/>
                      </w:rPr>
                    </m:ctrlPr>
                  </m:sub>
                </m:sSub>
                <m:r>
                  <m:rPr/>
                  <w:rPr>
                    <w:rFonts w:hint="default" w:ascii="Cambria Math" w:hAnsi="Cambria Math" w:cs="Times New Roman"/>
                    <w:color w:val="auto"/>
                  </w:rPr>
                  <m:t>=</m:t>
                </m:r>
                <m:sSub>
                  <m:sSubPr>
                    <m:ctrlPr>
                      <w:rPr>
                        <w:rFonts w:hint="default" w:ascii="Cambria Math" w:hAnsi="Cambria Math" w:cs="Times New Roman"/>
                        <w:b w:val="0"/>
                        <w:color w:val="auto"/>
                      </w:rPr>
                    </m:ctrlPr>
                  </m:sSubPr>
                  <m:e>
                    <m:r>
                      <m:rPr/>
                      <w:rPr>
                        <w:rFonts w:hint="default" w:ascii="Cambria Math" w:hAnsi="Cambria Math" w:cs="Times New Roman"/>
                        <w:color w:val="auto"/>
                      </w:rPr>
                      <m:t>o</m:t>
                    </m:r>
                    <m:ctrlPr>
                      <w:rPr>
                        <w:rFonts w:hint="default" w:ascii="Cambria Math" w:hAnsi="Cambria Math" w:cs="Times New Roman"/>
                        <w:b w:val="0"/>
                        <w:color w:val="auto"/>
                      </w:rPr>
                    </m:ctrlPr>
                  </m:e>
                  <m:sub>
                    <m:r>
                      <m:rPr/>
                      <w:rPr>
                        <w:rFonts w:hint="default" w:ascii="Cambria Math" w:hAnsi="Cambria Math" w:cs="Times New Roman"/>
                        <w:color w:val="auto"/>
                      </w:rPr>
                      <m:t>t</m:t>
                    </m:r>
                    <m:ctrlPr>
                      <w:rPr>
                        <w:rFonts w:hint="default" w:ascii="Cambria Math" w:hAnsi="Cambria Math" w:cs="Times New Roman"/>
                        <w:b w:val="0"/>
                        <w:color w:val="auto"/>
                      </w:rPr>
                    </m:ctrlPr>
                  </m:sub>
                </m:sSub>
                <m:r>
                  <m:rPr/>
                  <w:rPr>
                    <w:rFonts w:hint="default" w:ascii="Cambria Math" w:hAnsi="Cambria Math" w:cs="Times New Roman"/>
                    <w:color w:val="auto"/>
                  </w:rPr>
                  <m:t>∗tanℎ(</m:t>
                </m:r>
                <m:sSub>
                  <m:sSubPr>
                    <m:ctrlPr>
                      <w:rPr>
                        <w:rFonts w:hint="default" w:ascii="Cambria Math" w:hAnsi="Cambria Math" w:cs="Times New Roman"/>
                        <w:b w:val="0"/>
                        <w:color w:val="auto"/>
                      </w:rPr>
                    </m:ctrlPr>
                  </m:sSubPr>
                  <m:e>
                    <m:r>
                      <m:rPr/>
                      <w:rPr>
                        <w:rFonts w:hint="default" w:ascii="Cambria Math" w:hAnsi="Cambria Math" w:cs="Times New Roman"/>
                        <w:color w:val="auto"/>
                      </w:rPr>
                      <m:t>C</m:t>
                    </m:r>
                    <m:ctrlPr>
                      <w:rPr>
                        <w:rFonts w:hint="default" w:ascii="Cambria Math" w:hAnsi="Cambria Math" w:cs="Times New Roman"/>
                        <w:b w:val="0"/>
                        <w:color w:val="auto"/>
                      </w:rPr>
                    </m:ctrlPr>
                  </m:e>
                  <m:sub>
                    <m:r>
                      <m:rPr/>
                      <w:rPr>
                        <w:rFonts w:hint="default" w:ascii="Cambria Math" w:hAnsi="Cambria Math" w:cs="Times New Roman"/>
                        <w:color w:val="auto"/>
                      </w:rPr>
                      <m:t>t</m:t>
                    </m:r>
                    <m:ctrlPr>
                      <w:rPr>
                        <w:rFonts w:hint="default" w:ascii="Cambria Math" w:hAnsi="Cambria Math" w:cs="Times New Roman"/>
                        <w:b w:val="0"/>
                        <w:color w:val="auto"/>
                      </w:rPr>
                    </m:ctrlPr>
                  </m:sub>
                </m:sSub>
                <m:r>
                  <m:rPr/>
                  <w:rPr>
                    <w:rFonts w:hint="default" w:ascii="Cambria Math" w:hAnsi="Cambria Math" w:cs="Times New Roman"/>
                    <w:color w:val="auto"/>
                  </w:rPr>
                  <m:t>)</m:t>
                </m:r>
              </m:oMath>
            </m:oMathPara>
          </w:p>
        </w:tc>
        <w:tc>
          <w:tcPr>
            <w:tcBorders>
              <w:top w:val="single" w:color="FFFFFF" w:sz="8" w:space="0"/>
              <w:left w:val="single" w:color="FFFFFF" w:sz="8" w:space="0"/>
              <w:bottom w:val="single" w:color="FFFFFF" w:sz="8" w:space="0"/>
              <w:right w:val="single" w:color="FFFFFF" w:sz="8" w:space="0"/>
            </w:tcBorders>
            <w:shd w:val="clear" w:color="auto" w:fill="auto"/>
            <w:tcMar>
              <w:top w:w="100" w:type="dxa"/>
              <w:left w:w="100" w:type="dxa"/>
              <w:bottom w:w="100" w:type="dxa"/>
              <w:right w:w="100" w:type="dxa"/>
            </w:tcMar>
            <w:vAlign w:val="top"/>
          </w:tcPr>
          <w:p w14:paraId="0000023D">
            <w:pPr>
              <w:widowControl w:val="0"/>
              <w:spacing w:line="240" w:lineRule="auto"/>
              <w:jc w:val="right"/>
              <w:rPr>
                <w:rFonts w:hint="default" w:ascii="Times New Roman" w:hAnsi="Times New Roman" w:cs="Times New Roman"/>
                <w:b w:val="0"/>
                <w:color w:val="auto"/>
              </w:rPr>
            </w:pPr>
            <w:r>
              <w:rPr>
                <w:rFonts w:hint="default" w:ascii="Times New Roman" w:hAnsi="Times New Roman" w:cs="Times New Roman"/>
                <w:b w:val="0"/>
                <w:color w:val="auto"/>
                <w:rtl w:val="0"/>
              </w:rPr>
              <w:t>(9)</w:t>
            </w:r>
          </w:p>
        </w:tc>
      </w:tr>
    </w:tbl>
    <w:p w14:paraId="0000023E">
      <w:pPr>
        <w:spacing w:line="360" w:lineRule="auto"/>
        <w:ind w:firstLine="720"/>
        <w:jc w:val="both"/>
        <w:rPr>
          <w:rFonts w:hint="default" w:ascii="Times New Roman" w:hAnsi="Times New Roman" w:cs="Times New Roman"/>
          <w:b w:val="0"/>
          <w:color w:val="auto"/>
        </w:rPr>
      </w:pPr>
      <w:r>
        <w:rPr>
          <w:rFonts w:hint="default" w:ascii="Times New Roman" w:hAnsi="Times New Roman" w:cs="Times New Roman"/>
          <w:b w:val="0"/>
          <w:color w:val="auto"/>
          <w:rtl w:val="0"/>
        </w:rPr>
        <w:t>Оновлення клітинного стану (рисунок 2.12):</w:t>
      </w:r>
    </w:p>
    <w:tbl>
      <w:tblPr>
        <w:tblStyle w:val="25"/>
        <w:tblW w:w="8490" w:type="dxa"/>
        <w:tblInd w:w="144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100" w:type="dxa"/>
          <w:left w:w="100" w:type="dxa"/>
          <w:bottom w:w="100" w:type="dxa"/>
          <w:right w:w="100" w:type="dxa"/>
        </w:tblCellMar>
      </w:tblPr>
      <w:tblGrid>
        <w:gridCol w:w="7740"/>
        <w:gridCol w:w="750"/>
      </w:tblGrid>
      <w:tr w14:paraId="06C47D1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100" w:type="dxa"/>
            <w:left w:w="100" w:type="dxa"/>
            <w:bottom w:w="100" w:type="dxa"/>
            <w:right w:w="100" w:type="dxa"/>
          </w:tblCellMar>
        </w:tblPrEx>
        <w:tc>
          <w:tcPr>
            <w:tcBorders>
              <w:top w:val="single" w:color="FFFFFF" w:sz="8" w:space="0"/>
              <w:left w:val="single" w:color="FFFFFF" w:sz="8" w:space="0"/>
              <w:bottom w:val="single" w:color="FFFFFF" w:sz="8" w:space="0"/>
              <w:right w:val="single" w:color="FFFFFF" w:sz="8" w:space="0"/>
            </w:tcBorders>
            <w:shd w:val="clear" w:color="auto" w:fill="auto"/>
            <w:tcMar>
              <w:top w:w="100" w:type="dxa"/>
              <w:left w:w="100" w:type="dxa"/>
              <w:bottom w:w="100" w:type="dxa"/>
              <w:right w:w="100" w:type="dxa"/>
            </w:tcMar>
            <w:vAlign w:val="top"/>
          </w:tcPr>
          <w:p w14:paraId="0000023F">
            <w:pPr>
              <w:spacing w:line="360" w:lineRule="auto"/>
              <w:ind w:left="1440" w:firstLine="0"/>
              <w:rPr>
                <w:rFonts w:hint="default" w:ascii="Times New Roman" w:hAnsi="Times New Roman" w:cs="Times New Roman"/>
                <w:b w:val="0"/>
                <w:color w:val="auto"/>
              </w:rPr>
            </w:pPr>
            <m:oMathPara>
              <m:oMath>
                <m:sSub>
                  <m:sSubPr>
                    <m:ctrlPr>
                      <w:rPr>
                        <w:rFonts w:hint="default" w:ascii="Cambria Math" w:hAnsi="Cambria Math" w:cs="Times New Roman"/>
                        <w:b w:val="0"/>
                        <w:color w:val="auto"/>
                      </w:rPr>
                    </m:ctrlPr>
                  </m:sSubPr>
                  <m:e>
                    <m:r>
                      <m:rPr/>
                      <w:rPr>
                        <w:rFonts w:hint="default" w:ascii="Cambria Math" w:hAnsi="Cambria Math" w:cs="Times New Roman"/>
                        <w:color w:val="auto"/>
                      </w:rPr>
                      <m:t>С</m:t>
                    </m:r>
                    <m:ctrlPr>
                      <w:rPr>
                        <w:rFonts w:hint="default" w:ascii="Cambria Math" w:hAnsi="Cambria Math" w:cs="Times New Roman"/>
                        <w:b w:val="0"/>
                        <w:color w:val="auto"/>
                      </w:rPr>
                    </m:ctrlPr>
                  </m:e>
                  <m:sub>
                    <m:r>
                      <m:rPr/>
                      <w:rPr>
                        <w:rFonts w:hint="default" w:ascii="Cambria Math" w:hAnsi="Cambria Math" w:cs="Times New Roman"/>
                        <w:color w:val="auto"/>
                      </w:rPr>
                      <m:t>t</m:t>
                    </m:r>
                    <m:ctrlPr>
                      <w:rPr>
                        <w:rFonts w:hint="default" w:ascii="Cambria Math" w:hAnsi="Cambria Math" w:cs="Times New Roman"/>
                        <w:b w:val="0"/>
                        <w:color w:val="auto"/>
                      </w:rPr>
                    </m:ctrlPr>
                  </m:sub>
                </m:sSub>
                <m:r>
                  <m:rPr/>
                  <w:rPr>
                    <w:rFonts w:hint="default" w:ascii="Cambria Math" w:hAnsi="Cambria Math" w:cs="Times New Roman"/>
                    <w:color w:val="auto"/>
                  </w:rPr>
                  <m:t>=</m:t>
                </m:r>
                <m:sSub>
                  <m:sSubPr>
                    <m:ctrlPr>
                      <w:rPr>
                        <w:rFonts w:hint="default" w:ascii="Cambria Math" w:hAnsi="Cambria Math" w:cs="Times New Roman"/>
                        <w:b w:val="0"/>
                        <w:color w:val="auto"/>
                      </w:rPr>
                    </m:ctrlPr>
                  </m:sSubPr>
                  <m:e>
                    <m:r>
                      <m:rPr/>
                      <w:rPr>
                        <w:rFonts w:hint="default" w:ascii="Cambria Math" w:hAnsi="Cambria Math" w:cs="Times New Roman"/>
                        <w:color w:val="auto"/>
                      </w:rPr>
                      <m:t>f</m:t>
                    </m:r>
                    <m:ctrlPr>
                      <w:rPr>
                        <w:rFonts w:hint="default" w:ascii="Cambria Math" w:hAnsi="Cambria Math" w:cs="Times New Roman"/>
                        <w:b w:val="0"/>
                        <w:color w:val="auto"/>
                      </w:rPr>
                    </m:ctrlPr>
                  </m:e>
                  <m:sub>
                    <m:r>
                      <m:rPr/>
                      <w:rPr>
                        <w:rFonts w:hint="default" w:ascii="Cambria Math" w:hAnsi="Cambria Math" w:cs="Times New Roman"/>
                        <w:color w:val="auto"/>
                      </w:rPr>
                      <m:t>t</m:t>
                    </m:r>
                    <m:ctrlPr>
                      <w:rPr>
                        <w:rFonts w:hint="default" w:ascii="Cambria Math" w:hAnsi="Cambria Math" w:cs="Times New Roman"/>
                        <w:b w:val="0"/>
                        <w:color w:val="auto"/>
                      </w:rPr>
                    </m:ctrlPr>
                  </m:sub>
                </m:sSub>
                <m:r>
                  <m:rPr/>
                  <w:rPr>
                    <w:rFonts w:hint="default" w:ascii="Cambria Math" w:hAnsi="Cambria Math" w:cs="Times New Roman"/>
                    <w:color w:val="auto"/>
                  </w:rPr>
                  <m:t>∗</m:t>
                </m:r>
                <m:sSub>
                  <m:sSubPr>
                    <m:ctrlPr>
                      <w:rPr>
                        <w:rFonts w:hint="default" w:ascii="Cambria Math" w:hAnsi="Cambria Math" w:cs="Times New Roman"/>
                        <w:b w:val="0"/>
                        <w:color w:val="auto"/>
                      </w:rPr>
                    </m:ctrlPr>
                  </m:sSubPr>
                  <m:e>
                    <m:r>
                      <m:rPr/>
                      <w:rPr>
                        <w:rFonts w:hint="default" w:ascii="Cambria Math" w:hAnsi="Cambria Math" w:cs="Times New Roman"/>
                        <w:color w:val="auto"/>
                      </w:rPr>
                      <m:t>С</m:t>
                    </m:r>
                    <m:ctrlPr>
                      <w:rPr>
                        <w:rFonts w:hint="default" w:ascii="Cambria Math" w:hAnsi="Cambria Math" w:cs="Times New Roman"/>
                        <w:b w:val="0"/>
                        <w:color w:val="auto"/>
                      </w:rPr>
                    </m:ctrlPr>
                  </m:e>
                  <m:sub>
                    <m:r>
                      <m:rPr/>
                      <w:rPr>
                        <w:rFonts w:hint="default" w:ascii="Cambria Math" w:hAnsi="Cambria Math" w:cs="Times New Roman"/>
                        <w:color w:val="auto"/>
                      </w:rPr>
                      <m:t>t−1</m:t>
                    </m:r>
                    <m:ctrlPr>
                      <w:rPr>
                        <w:rFonts w:hint="default" w:ascii="Cambria Math" w:hAnsi="Cambria Math" w:cs="Times New Roman"/>
                        <w:b w:val="0"/>
                        <w:color w:val="auto"/>
                      </w:rPr>
                    </m:ctrlPr>
                  </m:sub>
                </m:sSub>
                <m:r>
                  <m:rPr/>
                  <w:rPr>
                    <w:rFonts w:hint="default" w:ascii="Cambria Math" w:hAnsi="Cambria Math" w:cs="Times New Roman"/>
                    <w:color w:val="auto"/>
                  </w:rPr>
                  <m:t>+</m:t>
                </m:r>
                <m:sSub>
                  <m:sSubPr>
                    <m:ctrlPr>
                      <w:rPr>
                        <w:rFonts w:hint="default" w:ascii="Cambria Math" w:hAnsi="Cambria Math" w:cs="Times New Roman"/>
                        <w:b w:val="0"/>
                        <w:color w:val="auto"/>
                      </w:rPr>
                    </m:ctrlPr>
                  </m:sSubPr>
                  <m:e>
                    <m:r>
                      <m:rPr/>
                      <w:rPr>
                        <w:rFonts w:hint="default" w:ascii="Cambria Math" w:hAnsi="Cambria Math" w:cs="Times New Roman"/>
                        <w:color w:val="auto"/>
                      </w:rPr>
                      <m:t>i</m:t>
                    </m:r>
                    <m:ctrlPr>
                      <w:rPr>
                        <w:rFonts w:hint="default" w:ascii="Cambria Math" w:hAnsi="Cambria Math" w:cs="Times New Roman"/>
                        <w:b w:val="0"/>
                        <w:color w:val="auto"/>
                      </w:rPr>
                    </m:ctrlPr>
                  </m:e>
                  <m:sub>
                    <m:r>
                      <m:rPr/>
                      <w:rPr>
                        <w:rFonts w:hint="default" w:ascii="Cambria Math" w:hAnsi="Cambria Math" w:cs="Times New Roman"/>
                        <w:color w:val="auto"/>
                      </w:rPr>
                      <m:t>t</m:t>
                    </m:r>
                    <m:ctrlPr>
                      <w:rPr>
                        <w:rFonts w:hint="default" w:ascii="Cambria Math" w:hAnsi="Cambria Math" w:cs="Times New Roman"/>
                        <w:b w:val="0"/>
                        <w:color w:val="auto"/>
                      </w:rPr>
                    </m:ctrlPr>
                  </m:sub>
                </m:sSub>
                <m:r>
                  <m:rPr/>
                  <w:rPr>
                    <w:rFonts w:hint="default" w:ascii="Cambria Math" w:hAnsi="Cambria Math" w:cs="Times New Roman"/>
                    <w:color w:val="auto"/>
                  </w:rPr>
                  <m:t>∗</m:t>
                </m:r>
                <m:sSubSup>
                  <m:sSubSupPr>
                    <m:ctrlPr>
                      <w:rPr>
                        <w:rFonts w:hint="default" w:ascii="Cambria Math" w:hAnsi="Cambria Math" w:cs="Times New Roman"/>
                        <w:b w:val="0"/>
                        <w:color w:val="auto"/>
                      </w:rPr>
                    </m:ctrlPr>
                  </m:sSubSupPr>
                  <m:e>
                    <m:r>
                      <m:rPr/>
                      <w:rPr>
                        <w:rFonts w:hint="default" w:ascii="Cambria Math" w:hAnsi="Cambria Math" w:cs="Times New Roman"/>
                        <w:color w:val="auto"/>
                      </w:rPr>
                      <m:t>Ĉ</m:t>
                    </m:r>
                    <m:ctrlPr>
                      <w:rPr>
                        <w:rFonts w:hint="default" w:ascii="Cambria Math" w:hAnsi="Cambria Math" w:cs="Times New Roman"/>
                        <w:b w:val="0"/>
                        <w:color w:val="auto"/>
                      </w:rPr>
                    </m:ctrlPr>
                  </m:e>
                  <m:sub>
                    <m:r>
                      <m:rPr/>
                      <w:rPr>
                        <w:rFonts w:hint="default" w:ascii="Cambria Math" w:hAnsi="Cambria Math" w:cs="Times New Roman"/>
                        <w:color w:val="auto"/>
                      </w:rPr>
                      <m:t>t</m:t>
                    </m:r>
                    <m:ctrlPr>
                      <w:rPr>
                        <w:rFonts w:hint="default" w:ascii="Cambria Math" w:hAnsi="Cambria Math" w:cs="Times New Roman"/>
                        <w:b w:val="0"/>
                        <w:color w:val="auto"/>
                      </w:rPr>
                    </m:ctrlPr>
                  </m:sub>
                  <m:sup>
                    <m:ctrlPr>
                      <w:rPr>
                        <w:rFonts w:hint="default" w:ascii="Cambria Math" w:hAnsi="Cambria Math" w:cs="Times New Roman"/>
                        <w:b w:val="0"/>
                        <w:color w:val="auto"/>
                      </w:rPr>
                    </m:ctrlPr>
                  </m:sup>
                </m:sSubSup>
              </m:oMath>
            </m:oMathPara>
          </w:p>
        </w:tc>
        <w:tc>
          <w:tcPr>
            <w:tcBorders>
              <w:top w:val="single" w:color="FFFFFF" w:sz="8" w:space="0"/>
              <w:left w:val="single" w:color="FFFFFF" w:sz="8" w:space="0"/>
              <w:bottom w:val="single" w:color="FFFFFF" w:sz="8" w:space="0"/>
              <w:right w:val="single" w:color="FFFFFF" w:sz="8" w:space="0"/>
            </w:tcBorders>
            <w:shd w:val="clear" w:color="auto" w:fill="auto"/>
            <w:tcMar>
              <w:top w:w="100" w:type="dxa"/>
              <w:left w:w="100" w:type="dxa"/>
              <w:bottom w:w="100" w:type="dxa"/>
              <w:right w:w="100" w:type="dxa"/>
            </w:tcMar>
            <w:vAlign w:val="top"/>
          </w:tcPr>
          <w:p w14:paraId="00000240">
            <w:pPr>
              <w:widowControl w:val="0"/>
              <w:spacing w:line="240" w:lineRule="auto"/>
              <w:jc w:val="right"/>
              <w:rPr>
                <w:rFonts w:hint="default" w:ascii="Times New Roman" w:hAnsi="Times New Roman" w:cs="Times New Roman"/>
                <w:b w:val="0"/>
                <w:color w:val="auto"/>
              </w:rPr>
            </w:pPr>
            <w:r>
              <w:rPr>
                <w:rFonts w:hint="default" w:ascii="Times New Roman" w:hAnsi="Times New Roman" w:cs="Times New Roman"/>
                <w:b w:val="0"/>
                <w:color w:val="auto"/>
                <w:rtl w:val="0"/>
              </w:rPr>
              <w:t>(10)</w:t>
            </w:r>
          </w:p>
        </w:tc>
      </w:tr>
    </w:tbl>
    <w:p w14:paraId="00000241">
      <w:pPr>
        <w:spacing w:line="360" w:lineRule="auto"/>
        <w:ind w:firstLine="720"/>
        <w:jc w:val="both"/>
        <w:rPr>
          <w:rFonts w:hint="default" w:ascii="Times New Roman" w:hAnsi="Times New Roman" w:cs="Times New Roman"/>
          <w:b w:val="0"/>
          <w:color w:val="auto"/>
        </w:rPr>
      </w:pPr>
      <w:r>
        <w:rPr>
          <w:rFonts w:hint="default" w:ascii="Times New Roman" w:hAnsi="Times New Roman" w:cs="Times New Roman"/>
          <w:b w:val="0"/>
          <w:color w:val="auto"/>
          <w:rtl w:val="0"/>
        </w:rPr>
        <w:t>де</w:t>
      </w:r>
      <w:r>
        <w:rPr>
          <w:rFonts w:hint="default" w:ascii="Times New Roman" w:hAnsi="Times New Roman" w:cs="Times New Roman"/>
          <w:b w:val="0"/>
          <w:bCs w:val="0"/>
          <w:color w:val="auto"/>
          <w:rtl w:val="0"/>
        </w:rPr>
        <w:t xml:space="preserve"> </w:t>
      </w:r>
      <m:oMath>
        <m:sSub>
          <m:sSubPr>
            <m:ctrlPr>
              <w:rPr>
                <w:rFonts w:hint="default" w:ascii="Cambria Math" w:hAnsi="Cambria Math" w:cs="Times New Roman"/>
                <w:b w:val="0"/>
                <w:bCs w:val="0"/>
                <w:i/>
                <w:color w:val="auto"/>
              </w:rPr>
            </m:ctrlPr>
          </m:sSubPr>
          <m:e>
            <m:r>
              <m:rPr/>
              <w:rPr>
                <w:rFonts w:hint="default" w:ascii="Cambria Math" w:hAnsi="Cambria Math" w:cs="Times New Roman"/>
                <w:color w:val="auto"/>
              </w:rPr>
              <m:t>Ĉ</m:t>
            </m:r>
            <m:ctrlPr>
              <w:rPr>
                <w:rFonts w:hint="default" w:ascii="Cambria Math" w:hAnsi="Cambria Math" w:cs="Times New Roman"/>
                <w:b w:val="0"/>
                <w:bCs w:val="0"/>
                <w:i/>
                <w:color w:val="auto"/>
              </w:rPr>
            </m:ctrlPr>
          </m:e>
          <m:sub>
            <m:r>
              <m:rPr/>
              <w:rPr>
                <w:rFonts w:hint="default" w:ascii="Cambria Math" w:hAnsi="Cambria Math" w:cs="Times New Roman"/>
                <w:color w:val="auto"/>
                <w:lang w:val="en-US"/>
              </w:rPr>
              <m:t>t</m:t>
            </m:r>
            <m:ctrlPr>
              <w:rPr>
                <w:rFonts w:hint="default" w:ascii="Cambria Math" w:hAnsi="Cambria Math" w:cs="Times New Roman"/>
                <w:b w:val="0"/>
                <w:bCs w:val="0"/>
                <w:i/>
                <w:color w:val="auto"/>
              </w:rPr>
            </m:ctrlPr>
          </m:sub>
        </m:sSub>
      </m:oMath>
      <w:r>
        <w:rPr>
          <w:rFonts w:hint="default" w:ascii="Times New Roman" w:hAnsi="Times New Roman" w:cs="Times New Roman"/>
          <w:b w:val="0"/>
          <w:bCs w:val="0"/>
          <w:color w:val="auto"/>
          <w:rtl w:val="0"/>
        </w:rPr>
        <w:t xml:space="preserve">, </w:t>
      </w:r>
      <m:oMath>
        <m:sSub>
          <m:sSubPr>
            <m:ctrlPr>
              <w:rPr>
                <w:rFonts w:hint="default" w:ascii="Cambria Math" w:hAnsi="Cambria Math" w:cs="Times New Roman"/>
                <w:b w:val="0"/>
                <w:bCs w:val="0"/>
                <w:color w:val="auto"/>
              </w:rPr>
            </m:ctrlPr>
          </m:sSubPr>
          <m:e>
            <m:r>
              <m:rPr/>
              <w:rPr>
                <w:rFonts w:hint="default" w:ascii="Cambria Math" w:hAnsi="Cambria Math" w:cs="Times New Roman"/>
                <w:color w:val="auto"/>
              </w:rPr>
              <m:t>i</m:t>
            </m:r>
            <m:ctrlPr>
              <w:rPr>
                <w:rFonts w:hint="default" w:ascii="Cambria Math" w:hAnsi="Cambria Math" w:cs="Times New Roman"/>
                <w:b w:val="0"/>
                <w:bCs w:val="0"/>
                <w:color w:val="auto"/>
              </w:rPr>
            </m:ctrlPr>
          </m:e>
          <m:sub>
            <m:r>
              <m:rPr/>
              <w:rPr>
                <w:rFonts w:hint="default" w:ascii="Cambria Math" w:hAnsi="Cambria Math" w:cs="Times New Roman"/>
                <w:color w:val="auto"/>
              </w:rPr>
              <m:t>t</m:t>
            </m:r>
            <m:ctrlPr>
              <w:rPr>
                <w:rFonts w:hint="default" w:ascii="Cambria Math" w:hAnsi="Cambria Math" w:cs="Times New Roman"/>
                <w:b w:val="0"/>
                <w:bCs w:val="0"/>
                <w:color w:val="auto"/>
              </w:rPr>
            </m:ctrlPr>
          </m:sub>
        </m:sSub>
      </m:oMath>
      <w:r>
        <w:rPr>
          <w:rFonts w:hint="default" w:ascii="Times New Roman" w:hAnsi="Times New Roman" w:cs="Times New Roman"/>
          <w:b w:val="0"/>
          <w:color w:val="auto"/>
          <w:rtl w:val="0"/>
        </w:rPr>
        <w:t xml:space="preserve">, </w:t>
      </w:r>
      <m:oMath>
        <m:sSub>
          <m:sSubPr>
            <m:ctrlPr>
              <w:rPr>
                <w:rFonts w:hint="default" w:ascii="Cambria Math" w:hAnsi="Cambria Math" w:cs="Times New Roman"/>
                <w:b w:val="0"/>
                <w:color w:val="auto"/>
              </w:rPr>
            </m:ctrlPr>
          </m:sSubPr>
          <m:e>
            <m:r>
              <m:rPr/>
              <w:rPr>
                <w:rFonts w:hint="default" w:ascii="Cambria Math" w:hAnsi="Cambria Math" w:cs="Times New Roman"/>
                <w:color w:val="auto"/>
              </w:rPr>
              <m:t>f</m:t>
            </m:r>
            <m:ctrlPr>
              <w:rPr>
                <w:rFonts w:hint="default" w:ascii="Cambria Math" w:hAnsi="Cambria Math" w:cs="Times New Roman"/>
                <w:b w:val="0"/>
                <w:color w:val="auto"/>
              </w:rPr>
            </m:ctrlPr>
          </m:e>
          <m:sub>
            <m:r>
              <m:rPr/>
              <w:rPr>
                <w:rFonts w:hint="default" w:ascii="Cambria Math" w:hAnsi="Cambria Math" w:cs="Times New Roman"/>
                <w:color w:val="auto"/>
              </w:rPr>
              <m:t>t</m:t>
            </m:r>
            <m:ctrlPr>
              <w:rPr>
                <w:rFonts w:hint="default" w:ascii="Cambria Math" w:hAnsi="Cambria Math" w:cs="Times New Roman"/>
                <w:b w:val="0"/>
                <w:color w:val="auto"/>
              </w:rPr>
            </m:ctrlPr>
          </m:sub>
        </m:sSub>
      </m:oMath>
      <w:r>
        <w:rPr>
          <w:rFonts w:hint="default" w:ascii="Times New Roman" w:hAnsi="Times New Roman" w:cs="Times New Roman"/>
          <w:b w:val="0"/>
          <w:color w:val="auto"/>
          <w:rtl w:val="0"/>
        </w:rPr>
        <w:t xml:space="preserve"> - параметри, що визначаються через активаційні функції.</w:t>
      </w:r>
    </w:p>
    <w:p w14:paraId="00000242">
      <w:pPr>
        <w:spacing w:line="360" w:lineRule="auto"/>
        <w:ind w:firstLine="720"/>
        <w:jc w:val="both"/>
        <w:rPr>
          <w:rFonts w:hint="default" w:ascii="Times New Roman" w:hAnsi="Times New Roman" w:cs="Times New Roman"/>
          <w:b w:val="0"/>
          <w:color w:val="auto"/>
        </w:rPr>
      </w:pPr>
    </w:p>
    <w:p w14:paraId="00000243">
      <w:pPr>
        <w:spacing w:line="360" w:lineRule="auto"/>
        <w:rPr>
          <w:rFonts w:hint="default" w:ascii="Times New Roman" w:hAnsi="Times New Roman" w:cs="Times New Roman"/>
          <w:b w:val="0"/>
          <w:color w:val="auto"/>
        </w:rPr>
      </w:pPr>
      <w:r>
        <w:rPr>
          <w:rFonts w:hint="default" w:ascii="Times New Roman" w:hAnsi="Times New Roman" w:cs="Times New Roman"/>
          <w:b w:val="0"/>
          <w:color w:val="auto"/>
        </w:rPr>
        <w:drawing>
          <wp:inline distT="114300" distB="114300" distL="114300" distR="114300">
            <wp:extent cx="6067425" cy="4181475"/>
            <wp:effectExtent l="0" t="0" r="0" b="0"/>
            <wp:docPr id="22" name="image32.png"/>
            <wp:cNvGraphicFramePr/>
            <a:graphic xmlns:a="http://schemas.openxmlformats.org/drawingml/2006/main">
              <a:graphicData uri="http://schemas.openxmlformats.org/drawingml/2006/picture">
                <pic:pic xmlns:pic="http://schemas.openxmlformats.org/drawingml/2006/picture">
                  <pic:nvPicPr>
                    <pic:cNvPr id="22" name="image32.png"/>
                    <pic:cNvPicPr preferRelativeResize="0"/>
                  </pic:nvPicPr>
                  <pic:blipFill>
                    <a:blip r:embed="rId18"/>
                    <a:srcRect/>
                    <a:stretch>
                      <a:fillRect/>
                    </a:stretch>
                  </pic:blipFill>
                  <pic:spPr>
                    <a:xfrm>
                      <a:off x="0" y="0"/>
                      <a:ext cx="6067425" cy="4181475"/>
                    </a:xfrm>
                    <a:prstGeom prst="rect">
                      <a:avLst/>
                    </a:prstGeom>
                  </pic:spPr>
                </pic:pic>
              </a:graphicData>
            </a:graphic>
          </wp:inline>
        </w:drawing>
      </w:r>
    </w:p>
    <w:p w14:paraId="00000244">
      <w:pPr>
        <w:spacing w:line="360" w:lineRule="auto"/>
        <w:rPr>
          <w:rFonts w:hint="default" w:ascii="Times New Roman" w:hAnsi="Times New Roman" w:cs="Times New Roman"/>
          <w:b w:val="0"/>
          <w:color w:val="auto"/>
        </w:rPr>
      </w:pPr>
      <w:r>
        <w:rPr>
          <w:rFonts w:hint="default" w:ascii="Times New Roman" w:hAnsi="Times New Roman" w:cs="Times New Roman"/>
          <w:b w:val="0"/>
          <w:color w:val="auto"/>
          <w:rtl w:val="0"/>
        </w:rPr>
        <w:t>Рисунок 2.12 - Оновлення старого клітинного шару</w:t>
      </w:r>
    </w:p>
    <w:p w14:paraId="00000245">
      <w:pPr>
        <w:spacing w:line="360" w:lineRule="auto"/>
        <w:rPr>
          <w:rFonts w:hint="default" w:ascii="Times New Roman" w:hAnsi="Times New Roman" w:cs="Times New Roman"/>
          <w:b w:val="0"/>
          <w:color w:val="auto"/>
        </w:rPr>
      </w:pPr>
    </w:p>
    <w:p w14:paraId="00000246">
      <w:pPr>
        <w:spacing w:line="360" w:lineRule="auto"/>
        <w:ind w:firstLine="720"/>
        <w:jc w:val="both"/>
        <w:rPr>
          <w:rFonts w:hint="default" w:ascii="Times New Roman" w:hAnsi="Times New Roman" w:cs="Times New Roman"/>
          <w:b w:val="0"/>
          <w:color w:val="auto"/>
        </w:rPr>
      </w:pPr>
      <w:r>
        <w:rPr>
          <w:rFonts w:hint="default" w:ascii="Times New Roman" w:hAnsi="Times New Roman" w:cs="Times New Roman"/>
          <w:b w:val="0"/>
          <w:color w:val="auto"/>
          <w:rtl w:val="0"/>
        </w:rPr>
        <w:t xml:space="preserve">Особливості LSTM: </w:t>
      </w:r>
    </w:p>
    <w:p w14:paraId="00000247">
      <w:pPr>
        <w:numPr>
          <w:ilvl w:val="0"/>
          <w:numId w:val="34"/>
        </w:numPr>
        <w:spacing w:line="360" w:lineRule="auto"/>
        <w:ind w:left="1440" w:hanging="360"/>
        <w:jc w:val="both"/>
        <w:rPr>
          <w:rFonts w:hint="default" w:ascii="Times New Roman" w:hAnsi="Times New Roman" w:cs="Times New Roman"/>
          <w:b w:val="0"/>
          <w:color w:val="auto"/>
        </w:rPr>
      </w:pPr>
      <w:r>
        <w:rPr>
          <w:rFonts w:hint="default" w:ascii="Times New Roman" w:hAnsi="Times New Roman" w:cs="Times New Roman"/>
          <w:b w:val="0"/>
          <w:color w:val="auto"/>
          <w:rtl w:val="0"/>
        </w:rPr>
        <w:t xml:space="preserve">Здатність зберігати контекст на довгих проміжках часу. </w:t>
      </w:r>
    </w:p>
    <w:p w14:paraId="00000248">
      <w:pPr>
        <w:numPr>
          <w:ilvl w:val="0"/>
          <w:numId w:val="34"/>
        </w:numPr>
        <w:spacing w:line="360" w:lineRule="auto"/>
        <w:ind w:left="1440" w:hanging="360"/>
        <w:jc w:val="both"/>
        <w:rPr>
          <w:rFonts w:hint="default" w:ascii="Times New Roman" w:hAnsi="Times New Roman" w:cs="Times New Roman"/>
          <w:b w:val="0"/>
          <w:color w:val="auto"/>
        </w:rPr>
      </w:pPr>
      <w:r>
        <w:rPr>
          <w:rFonts w:hint="default" w:ascii="Times New Roman" w:hAnsi="Times New Roman" w:cs="Times New Roman"/>
          <w:b w:val="0"/>
          <w:color w:val="auto"/>
          <w:rtl w:val="0"/>
        </w:rPr>
        <w:t xml:space="preserve">Ефективність у задачах розпізнавання емоцій на серіях зображень завдяки врахуванню змін у часі. </w:t>
      </w:r>
    </w:p>
    <w:p w14:paraId="00000249">
      <w:pPr>
        <w:numPr>
          <w:ilvl w:val="0"/>
          <w:numId w:val="34"/>
        </w:numPr>
        <w:spacing w:line="360" w:lineRule="auto"/>
        <w:ind w:left="1440" w:hanging="360"/>
        <w:jc w:val="both"/>
        <w:rPr>
          <w:rFonts w:hint="default" w:ascii="Times New Roman" w:hAnsi="Times New Roman" w:cs="Times New Roman"/>
          <w:b w:val="0"/>
          <w:color w:val="auto"/>
        </w:rPr>
      </w:pPr>
      <w:r>
        <w:rPr>
          <w:rFonts w:hint="default" w:ascii="Times New Roman" w:hAnsi="Times New Roman" w:cs="Times New Roman"/>
          <w:b w:val="0"/>
          <w:color w:val="auto"/>
          <w:rtl w:val="0"/>
        </w:rPr>
        <w:t>Можливість уникати перенасичення градієнтів завдяки використанню вентилів.</w:t>
      </w:r>
    </w:p>
    <w:p w14:paraId="0000024A">
      <w:pPr>
        <w:spacing w:line="360" w:lineRule="auto"/>
        <w:ind w:firstLine="720"/>
        <w:jc w:val="both"/>
        <w:rPr>
          <w:rFonts w:hint="default" w:ascii="Times New Roman" w:hAnsi="Times New Roman" w:cs="Times New Roman"/>
          <w:b w:val="0"/>
          <w:color w:val="auto"/>
        </w:rPr>
      </w:pPr>
      <w:r>
        <w:rPr>
          <w:rFonts w:hint="default" w:ascii="Times New Roman" w:hAnsi="Times New Roman" w:cs="Times New Roman"/>
          <w:b w:val="0"/>
          <w:color w:val="auto"/>
          <w:rtl w:val="0"/>
        </w:rPr>
        <w:t xml:space="preserve">Окрім стандартних LSTM, існують варіанти, які покращують ефективність у специфічних задачах: </w:t>
      </w:r>
    </w:p>
    <w:p w14:paraId="0000024B">
      <w:pPr>
        <w:numPr>
          <w:ilvl w:val="0"/>
          <w:numId w:val="35"/>
        </w:numPr>
        <w:spacing w:line="360" w:lineRule="auto"/>
        <w:ind w:left="1440" w:hanging="360"/>
        <w:jc w:val="both"/>
        <w:rPr>
          <w:rFonts w:hint="default" w:ascii="Times New Roman" w:hAnsi="Times New Roman" w:cs="Times New Roman"/>
          <w:b w:val="0"/>
          <w:color w:val="auto"/>
        </w:rPr>
      </w:pPr>
      <w:r>
        <w:rPr>
          <w:rFonts w:hint="default" w:ascii="Times New Roman" w:hAnsi="Times New Roman" w:cs="Times New Roman"/>
          <w:b w:val="0"/>
          <w:color w:val="auto"/>
          <w:rtl w:val="0"/>
        </w:rPr>
        <w:t xml:space="preserve">GRU (Gated Recurrent Unit) (рисунок 2.13). Спрощена версія LSTM із меншою кількістю параметрів. </w:t>
      </w:r>
    </w:p>
    <w:p w14:paraId="0000024C">
      <w:pPr>
        <w:spacing w:line="360" w:lineRule="auto"/>
        <w:ind w:left="1440" w:firstLine="0"/>
        <w:jc w:val="both"/>
        <w:rPr>
          <w:rFonts w:hint="default" w:ascii="Times New Roman" w:hAnsi="Times New Roman" w:cs="Times New Roman"/>
          <w:b w:val="0"/>
          <w:color w:val="auto"/>
        </w:rPr>
      </w:pPr>
    </w:p>
    <w:p w14:paraId="0000024D">
      <w:pPr>
        <w:spacing w:line="360" w:lineRule="auto"/>
        <w:rPr>
          <w:rFonts w:hint="default" w:ascii="Times New Roman" w:hAnsi="Times New Roman" w:cs="Times New Roman"/>
          <w:b w:val="0"/>
          <w:color w:val="auto"/>
        </w:rPr>
      </w:pPr>
      <w:r>
        <w:rPr>
          <w:rFonts w:hint="default" w:ascii="Times New Roman" w:hAnsi="Times New Roman" w:cs="Times New Roman"/>
          <w:b w:val="0"/>
          <w:color w:val="auto"/>
        </w:rPr>
        <w:drawing>
          <wp:inline distT="114300" distB="114300" distL="114300" distR="114300">
            <wp:extent cx="5631815" cy="3569335"/>
            <wp:effectExtent l="0" t="0" r="6985" b="12065"/>
            <wp:docPr id="9" name="image1.png"/>
            <wp:cNvGraphicFramePr/>
            <a:graphic xmlns:a="http://schemas.openxmlformats.org/drawingml/2006/main">
              <a:graphicData uri="http://schemas.openxmlformats.org/drawingml/2006/picture">
                <pic:pic xmlns:pic="http://schemas.openxmlformats.org/drawingml/2006/picture">
                  <pic:nvPicPr>
                    <pic:cNvPr id="9" name="image1.png"/>
                    <pic:cNvPicPr preferRelativeResize="0"/>
                  </pic:nvPicPr>
                  <pic:blipFill>
                    <a:blip r:embed="rId19"/>
                    <a:srcRect/>
                    <a:stretch>
                      <a:fillRect/>
                    </a:stretch>
                  </pic:blipFill>
                  <pic:spPr>
                    <a:xfrm>
                      <a:off x="0" y="0"/>
                      <a:ext cx="5632163" cy="3569548"/>
                    </a:xfrm>
                    <a:prstGeom prst="rect">
                      <a:avLst/>
                    </a:prstGeom>
                  </pic:spPr>
                </pic:pic>
              </a:graphicData>
            </a:graphic>
          </wp:inline>
        </w:drawing>
      </w:r>
    </w:p>
    <w:p w14:paraId="0000024E">
      <w:pPr>
        <w:spacing w:line="360" w:lineRule="auto"/>
        <w:rPr>
          <w:rFonts w:hint="default" w:ascii="Times New Roman" w:hAnsi="Times New Roman" w:cs="Times New Roman"/>
          <w:b w:val="0"/>
          <w:color w:val="auto"/>
        </w:rPr>
      </w:pPr>
      <w:r>
        <w:rPr>
          <w:rFonts w:hint="default" w:ascii="Times New Roman" w:hAnsi="Times New Roman" w:cs="Times New Roman"/>
          <w:b w:val="0"/>
          <w:color w:val="auto"/>
          <w:rtl w:val="0"/>
        </w:rPr>
        <w:t>Рисунок 2.13 - GRU</w:t>
      </w:r>
    </w:p>
    <w:p w14:paraId="0000024F">
      <w:pPr>
        <w:spacing w:line="360" w:lineRule="auto"/>
        <w:rPr>
          <w:rFonts w:hint="default" w:ascii="Times New Roman" w:hAnsi="Times New Roman" w:cs="Times New Roman"/>
          <w:b w:val="0"/>
          <w:color w:val="auto"/>
        </w:rPr>
      </w:pPr>
    </w:p>
    <w:p w14:paraId="00000250">
      <w:pPr>
        <w:numPr>
          <w:ilvl w:val="0"/>
          <w:numId w:val="35"/>
        </w:numPr>
        <w:spacing w:line="360" w:lineRule="auto"/>
        <w:ind w:left="1440" w:hanging="360"/>
        <w:jc w:val="both"/>
        <w:rPr>
          <w:rFonts w:hint="default" w:ascii="Times New Roman" w:hAnsi="Times New Roman" w:cs="Times New Roman"/>
          <w:b w:val="0"/>
          <w:color w:val="auto"/>
        </w:rPr>
      </w:pPr>
      <w:r>
        <w:rPr>
          <w:rFonts w:hint="default" w:ascii="Times New Roman" w:hAnsi="Times New Roman" w:cs="Times New Roman"/>
          <w:b w:val="0"/>
          <w:color w:val="auto"/>
          <w:rtl w:val="0"/>
        </w:rPr>
        <w:t>Peephole LSTM (рисунок 2.14). Додає прямий доступ клітинного стану до вентилів через “очні сполуки”.</w:t>
      </w:r>
    </w:p>
    <w:p w14:paraId="00000251">
      <w:pPr>
        <w:spacing w:line="360" w:lineRule="auto"/>
        <w:jc w:val="both"/>
        <w:rPr>
          <w:rFonts w:hint="default" w:ascii="Times New Roman" w:hAnsi="Times New Roman" w:cs="Times New Roman"/>
          <w:b w:val="0"/>
          <w:color w:val="auto"/>
        </w:rPr>
      </w:pPr>
    </w:p>
    <w:p w14:paraId="00000252">
      <w:pPr>
        <w:spacing w:line="360" w:lineRule="auto"/>
        <w:rPr>
          <w:rFonts w:hint="default" w:ascii="Times New Roman" w:hAnsi="Times New Roman" w:cs="Times New Roman"/>
          <w:b w:val="0"/>
          <w:color w:val="auto"/>
        </w:rPr>
      </w:pPr>
      <w:r>
        <w:rPr>
          <w:rFonts w:hint="default" w:ascii="Times New Roman" w:hAnsi="Times New Roman" w:cs="Times New Roman"/>
          <w:b w:val="0"/>
          <w:color w:val="auto"/>
        </w:rPr>
        <w:drawing>
          <wp:inline distT="114300" distB="114300" distL="114300" distR="114300">
            <wp:extent cx="5189220" cy="3590290"/>
            <wp:effectExtent l="0" t="0" r="0" b="0"/>
            <wp:docPr id="15" name="image8.png"/>
            <wp:cNvGraphicFramePr/>
            <a:graphic xmlns:a="http://schemas.openxmlformats.org/drawingml/2006/main">
              <a:graphicData uri="http://schemas.openxmlformats.org/drawingml/2006/picture">
                <pic:pic xmlns:pic="http://schemas.openxmlformats.org/drawingml/2006/picture">
                  <pic:nvPicPr>
                    <pic:cNvPr id="15" name="image8.png"/>
                    <pic:cNvPicPr preferRelativeResize="0"/>
                  </pic:nvPicPr>
                  <pic:blipFill>
                    <a:blip r:embed="rId20"/>
                    <a:srcRect/>
                    <a:stretch>
                      <a:fillRect/>
                    </a:stretch>
                  </pic:blipFill>
                  <pic:spPr>
                    <a:xfrm>
                      <a:off x="0" y="0"/>
                      <a:ext cx="5189250" cy="3590400"/>
                    </a:xfrm>
                    <a:prstGeom prst="rect">
                      <a:avLst/>
                    </a:prstGeom>
                  </pic:spPr>
                </pic:pic>
              </a:graphicData>
            </a:graphic>
          </wp:inline>
        </w:drawing>
      </w:r>
    </w:p>
    <w:p w14:paraId="00000253">
      <w:pPr>
        <w:spacing w:line="360" w:lineRule="auto"/>
        <w:rPr>
          <w:rFonts w:hint="default" w:ascii="Times New Roman" w:hAnsi="Times New Roman" w:cs="Times New Roman"/>
          <w:b w:val="0"/>
          <w:color w:val="auto"/>
        </w:rPr>
      </w:pPr>
      <w:r>
        <w:rPr>
          <w:rFonts w:hint="default" w:ascii="Times New Roman" w:hAnsi="Times New Roman" w:cs="Times New Roman"/>
          <w:b w:val="0"/>
          <w:color w:val="auto"/>
          <w:rtl w:val="0"/>
        </w:rPr>
        <w:t>Рисунок 2.14 - “очні сполуки” в Peephole LSTM</w:t>
      </w:r>
    </w:p>
    <w:p w14:paraId="00000254">
      <w:pPr>
        <w:spacing w:line="360" w:lineRule="auto"/>
        <w:rPr>
          <w:rFonts w:hint="default" w:ascii="Times New Roman" w:hAnsi="Times New Roman" w:cs="Times New Roman"/>
          <w:b w:val="0"/>
          <w:color w:val="auto"/>
        </w:rPr>
      </w:pPr>
    </w:p>
    <w:p w14:paraId="00000255">
      <w:pPr>
        <w:numPr>
          <w:ilvl w:val="0"/>
          <w:numId w:val="35"/>
        </w:numPr>
        <w:spacing w:line="360" w:lineRule="auto"/>
        <w:ind w:left="1440" w:hanging="360"/>
        <w:jc w:val="both"/>
        <w:rPr>
          <w:rFonts w:hint="default" w:ascii="Times New Roman" w:hAnsi="Times New Roman" w:cs="Times New Roman"/>
          <w:b w:val="0"/>
          <w:color w:val="auto"/>
        </w:rPr>
      </w:pPr>
      <w:r>
        <w:rPr>
          <w:rFonts w:hint="default" w:ascii="Times New Roman" w:hAnsi="Times New Roman" w:cs="Times New Roman"/>
          <w:b w:val="0"/>
          <w:color w:val="auto"/>
          <w:rtl w:val="0"/>
        </w:rPr>
        <w:t>Coupled Forget and Input Gates (рисунок 2.15). Об'єднує вентиль забування​ та вентиль введення, щоб зменшити кількість параметрів моделі.</w:t>
      </w:r>
    </w:p>
    <w:p w14:paraId="00000256">
      <w:pPr>
        <w:spacing w:line="360" w:lineRule="auto"/>
        <w:ind w:left="1440" w:firstLine="0"/>
        <w:jc w:val="both"/>
        <w:rPr>
          <w:rFonts w:hint="default" w:ascii="Times New Roman" w:hAnsi="Times New Roman" w:cs="Times New Roman"/>
          <w:b w:val="0"/>
          <w:color w:val="auto"/>
        </w:rPr>
      </w:pPr>
    </w:p>
    <w:p w14:paraId="00000257">
      <w:pPr>
        <w:spacing w:line="360" w:lineRule="auto"/>
        <w:rPr>
          <w:rFonts w:hint="default" w:ascii="Times New Roman" w:hAnsi="Times New Roman" w:cs="Times New Roman"/>
          <w:b w:val="0"/>
          <w:color w:val="auto"/>
        </w:rPr>
      </w:pPr>
      <w:r>
        <w:rPr>
          <w:rFonts w:hint="default" w:ascii="Times New Roman" w:hAnsi="Times New Roman" w:cs="Times New Roman"/>
          <w:b w:val="0"/>
          <w:color w:val="auto"/>
        </w:rPr>
        <w:drawing>
          <wp:inline distT="114300" distB="114300" distL="114300" distR="114300">
            <wp:extent cx="6238875" cy="4362450"/>
            <wp:effectExtent l="0" t="0" r="0" b="0"/>
            <wp:docPr id="46" name="image41.png"/>
            <wp:cNvGraphicFramePr/>
            <a:graphic xmlns:a="http://schemas.openxmlformats.org/drawingml/2006/main">
              <a:graphicData uri="http://schemas.openxmlformats.org/drawingml/2006/picture">
                <pic:pic xmlns:pic="http://schemas.openxmlformats.org/drawingml/2006/picture">
                  <pic:nvPicPr>
                    <pic:cNvPr id="46" name="image41.png"/>
                    <pic:cNvPicPr preferRelativeResize="0"/>
                  </pic:nvPicPr>
                  <pic:blipFill>
                    <a:blip r:embed="rId21"/>
                    <a:srcRect/>
                    <a:stretch>
                      <a:fillRect/>
                    </a:stretch>
                  </pic:blipFill>
                  <pic:spPr>
                    <a:xfrm>
                      <a:off x="0" y="0"/>
                      <a:ext cx="6238875" cy="4362450"/>
                    </a:xfrm>
                    <a:prstGeom prst="rect">
                      <a:avLst/>
                    </a:prstGeom>
                  </pic:spPr>
                </pic:pic>
              </a:graphicData>
            </a:graphic>
          </wp:inline>
        </w:drawing>
      </w:r>
    </w:p>
    <w:p w14:paraId="00000258">
      <w:pPr>
        <w:spacing w:line="360" w:lineRule="auto"/>
        <w:rPr>
          <w:rFonts w:hint="default" w:ascii="Times New Roman" w:hAnsi="Times New Roman" w:cs="Times New Roman"/>
          <w:b w:val="0"/>
          <w:color w:val="auto"/>
        </w:rPr>
      </w:pPr>
      <w:r>
        <w:rPr>
          <w:rFonts w:hint="default" w:ascii="Times New Roman" w:hAnsi="Times New Roman" w:cs="Times New Roman"/>
          <w:b w:val="0"/>
          <w:color w:val="auto"/>
          <w:rtl w:val="0"/>
        </w:rPr>
        <w:t>Рисунок 2.15 - Спарені забувальний та вхідний вентилі</w:t>
      </w:r>
    </w:p>
    <w:p w14:paraId="00000259">
      <w:pPr>
        <w:spacing w:line="360" w:lineRule="auto"/>
        <w:jc w:val="both"/>
        <w:rPr>
          <w:rFonts w:hint="default" w:ascii="Times New Roman" w:hAnsi="Times New Roman" w:cs="Times New Roman"/>
          <w:b w:val="0"/>
          <w:color w:val="auto"/>
        </w:rPr>
      </w:pPr>
    </w:p>
    <w:p w14:paraId="0000025A">
      <w:pPr>
        <w:spacing w:line="360" w:lineRule="auto"/>
        <w:jc w:val="both"/>
        <w:rPr>
          <w:rFonts w:hint="default" w:ascii="Times New Roman" w:hAnsi="Times New Roman" w:cs="Times New Roman"/>
          <w:b w:val="0"/>
          <w:color w:val="auto"/>
        </w:rPr>
      </w:pPr>
    </w:p>
    <w:p w14:paraId="0000025B">
      <w:pPr>
        <w:pStyle w:val="3"/>
        <w:spacing w:line="360" w:lineRule="auto"/>
        <w:ind w:firstLine="720"/>
        <w:jc w:val="both"/>
        <w:outlineLvl w:val="0"/>
        <w:rPr>
          <w:rFonts w:hint="default" w:ascii="Times New Roman" w:hAnsi="Times New Roman" w:cs="Times New Roman"/>
          <w:color w:val="auto"/>
          <w:sz w:val="28"/>
          <w:szCs w:val="28"/>
        </w:rPr>
      </w:pPr>
      <w:bookmarkStart w:id="60" w:name="_8dk47xwnzohx" w:colFirst="0" w:colLast="0"/>
      <w:bookmarkEnd w:id="60"/>
      <w:bookmarkStart w:id="61" w:name="_Toc1837"/>
      <w:r>
        <w:rPr>
          <w:rFonts w:hint="default" w:ascii="Times New Roman" w:hAnsi="Times New Roman" w:cs="Times New Roman"/>
          <w:color w:val="auto"/>
          <w:sz w:val="28"/>
          <w:szCs w:val="28"/>
          <w:rtl w:val="0"/>
        </w:rPr>
        <w:t>2.7 Використання гібридної моделі CNN-LSTM</w:t>
      </w:r>
      <w:bookmarkEnd w:id="61"/>
    </w:p>
    <w:p w14:paraId="0000025C">
      <w:pPr>
        <w:spacing w:line="360" w:lineRule="auto"/>
        <w:jc w:val="both"/>
        <w:rPr>
          <w:rFonts w:hint="default" w:ascii="Times New Roman" w:hAnsi="Times New Roman" w:cs="Times New Roman"/>
          <w:color w:val="auto"/>
        </w:rPr>
      </w:pPr>
    </w:p>
    <w:p w14:paraId="0000025D">
      <w:pPr>
        <w:spacing w:line="360" w:lineRule="auto"/>
        <w:jc w:val="both"/>
        <w:rPr>
          <w:rFonts w:hint="default" w:ascii="Times New Roman" w:hAnsi="Times New Roman" w:cs="Times New Roman"/>
          <w:b w:val="0"/>
          <w:color w:val="auto"/>
        </w:rPr>
      </w:pPr>
    </w:p>
    <w:p w14:paraId="0000025E">
      <w:pPr>
        <w:spacing w:line="360" w:lineRule="auto"/>
        <w:jc w:val="both"/>
        <w:rPr>
          <w:rFonts w:hint="default" w:ascii="Times New Roman" w:hAnsi="Times New Roman" w:cs="Times New Roman"/>
          <w:b w:val="0"/>
          <w:color w:val="auto"/>
        </w:rPr>
      </w:pPr>
      <w:r>
        <w:rPr>
          <w:rFonts w:hint="default" w:ascii="Times New Roman" w:hAnsi="Times New Roman" w:cs="Times New Roman"/>
          <w:b w:val="0"/>
          <w:color w:val="auto"/>
          <w:rtl w:val="0"/>
        </w:rPr>
        <w:t xml:space="preserve">Гібридна модель включає: </w:t>
      </w:r>
    </w:p>
    <w:p w14:paraId="0000025F">
      <w:pPr>
        <w:numPr>
          <w:ilvl w:val="0"/>
          <w:numId w:val="36"/>
        </w:numPr>
        <w:spacing w:line="360" w:lineRule="auto"/>
        <w:ind w:left="720" w:hanging="360"/>
        <w:jc w:val="both"/>
        <w:rPr>
          <w:rFonts w:hint="default" w:ascii="Times New Roman" w:hAnsi="Times New Roman" w:cs="Times New Roman"/>
          <w:b w:val="0"/>
          <w:color w:val="auto"/>
        </w:rPr>
      </w:pPr>
      <w:r>
        <w:rPr>
          <w:rFonts w:hint="default" w:ascii="Times New Roman" w:hAnsi="Times New Roman" w:cs="Times New Roman"/>
          <w:b w:val="0"/>
          <w:color w:val="auto"/>
          <w:rtl w:val="0"/>
        </w:rPr>
        <w:t>Вхідний шар: обробка зображень розміром 48x48 пікселів.</w:t>
      </w:r>
    </w:p>
    <w:p w14:paraId="00000260">
      <w:pPr>
        <w:numPr>
          <w:ilvl w:val="0"/>
          <w:numId w:val="36"/>
        </w:numPr>
        <w:spacing w:line="360" w:lineRule="auto"/>
        <w:ind w:left="720" w:hanging="360"/>
        <w:jc w:val="both"/>
        <w:rPr>
          <w:rFonts w:hint="default" w:ascii="Times New Roman" w:hAnsi="Times New Roman" w:cs="Times New Roman"/>
          <w:b w:val="0"/>
          <w:color w:val="auto"/>
        </w:rPr>
      </w:pPr>
      <w:r>
        <w:rPr>
          <w:rFonts w:hint="default" w:ascii="Times New Roman" w:hAnsi="Times New Roman" w:cs="Times New Roman"/>
          <w:b w:val="0"/>
          <w:color w:val="auto"/>
          <w:rtl w:val="0"/>
        </w:rPr>
        <w:t xml:space="preserve">Згорткові шари. </w:t>
      </w:r>
    </w:p>
    <w:p w14:paraId="00000261">
      <w:pPr>
        <w:numPr>
          <w:ilvl w:val="0"/>
          <w:numId w:val="36"/>
        </w:numPr>
        <w:spacing w:line="360" w:lineRule="auto"/>
        <w:ind w:left="720" w:hanging="360"/>
        <w:jc w:val="both"/>
        <w:rPr>
          <w:rFonts w:hint="default" w:ascii="Times New Roman" w:hAnsi="Times New Roman" w:cs="Times New Roman"/>
          <w:b w:val="0"/>
          <w:color w:val="auto"/>
        </w:rPr>
      </w:pPr>
      <w:r>
        <w:rPr>
          <w:rFonts w:hint="default" w:ascii="Times New Roman" w:hAnsi="Times New Roman" w:cs="Times New Roman"/>
          <w:b w:val="0"/>
          <w:color w:val="auto"/>
          <w:rtl w:val="0"/>
        </w:rPr>
        <w:t xml:space="preserve">Рекурентні шари LSTM. </w:t>
      </w:r>
    </w:p>
    <w:p w14:paraId="00000262">
      <w:pPr>
        <w:numPr>
          <w:ilvl w:val="0"/>
          <w:numId w:val="36"/>
        </w:numPr>
        <w:spacing w:line="360" w:lineRule="auto"/>
        <w:ind w:left="720" w:hanging="360"/>
        <w:jc w:val="both"/>
        <w:rPr>
          <w:rFonts w:hint="default" w:ascii="Times New Roman" w:hAnsi="Times New Roman" w:cs="Times New Roman"/>
          <w:b w:val="0"/>
          <w:color w:val="auto"/>
        </w:rPr>
      </w:pPr>
      <w:r>
        <w:rPr>
          <w:rFonts w:hint="default" w:ascii="Times New Roman" w:hAnsi="Times New Roman" w:cs="Times New Roman"/>
          <w:b w:val="0"/>
          <w:color w:val="auto"/>
          <w:rtl w:val="0"/>
        </w:rPr>
        <w:t>Вихідний шар: класифікація на 7 категорій емоцій.</w:t>
      </w:r>
    </w:p>
    <w:p w14:paraId="00000263">
      <w:pPr>
        <w:spacing w:line="360" w:lineRule="auto"/>
        <w:ind w:left="720" w:firstLine="0"/>
        <w:jc w:val="both"/>
        <w:rPr>
          <w:rFonts w:hint="default" w:ascii="Times New Roman" w:hAnsi="Times New Roman" w:cs="Times New Roman"/>
          <w:b w:val="0"/>
          <w:color w:val="auto"/>
        </w:rPr>
      </w:pPr>
    </w:p>
    <w:p w14:paraId="00000264">
      <w:pPr>
        <w:spacing w:line="360" w:lineRule="auto"/>
        <w:ind w:left="720" w:firstLine="0"/>
        <w:jc w:val="both"/>
        <w:rPr>
          <w:rFonts w:hint="default" w:ascii="Times New Roman" w:hAnsi="Times New Roman" w:cs="Times New Roman"/>
          <w:b w:val="0"/>
          <w:color w:val="auto"/>
        </w:rPr>
      </w:pPr>
    </w:p>
    <w:p w14:paraId="00000265">
      <w:pPr>
        <w:pStyle w:val="3"/>
        <w:spacing w:line="360" w:lineRule="auto"/>
        <w:ind w:firstLine="720"/>
        <w:jc w:val="both"/>
        <w:outlineLvl w:val="0"/>
        <w:rPr>
          <w:rFonts w:hint="default" w:ascii="Times New Roman" w:hAnsi="Times New Roman" w:cs="Times New Roman"/>
          <w:color w:val="auto"/>
          <w:sz w:val="28"/>
          <w:szCs w:val="28"/>
        </w:rPr>
      </w:pPr>
      <w:bookmarkStart w:id="62" w:name="_9nvsyt21qq6i" w:colFirst="0" w:colLast="0"/>
      <w:bookmarkEnd w:id="62"/>
      <w:bookmarkStart w:id="63" w:name="_Toc27311"/>
      <w:r>
        <w:rPr>
          <w:rFonts w:hint="default" w:ascii="Times New Roman" w:hAnsi="Times New Roman" w:cs="Times New Roman"/>
          <w:color w:val="auto"/>
          <w:sz w:val="28"/>
          <w:szCs w:val="28"/>
          <w:rtl w:val="0"/>
        </w:rPr>
        <w:t>2.8 Особливості реалізації системи</w:t>
      </w:r>
      <w:bookmarkEnd w:id="63"/>
    </w:p>
    <w:p w14:paraId="00000266">
      <w:pPr>
        <w:spacing w:line="360" w:lineRule="auto"/>
        <w:jc w:val="both"/>
        <w:rPr>
          <w:rFonts w:hint="default" w:ascii="Times New Roman" w:hAnsi="Times New Roman" w:cs="Times New Roman"/>
          <w:color w:val="auto"/>
        </w:rPr>
      </w:pPr>
    </w:p>
    <w:p w14:paraId="00000267">
      <w:pPr>
        <w:spacing w:line="360" w:lineRule="auto"/>
        <w:jc w:val="both"/>
        <w:rPr>
          <w:rFonts w:hint="default" w:ascii="Times New Roman" w:hAnsi="Times New Roman" w:cs="Times New Roman"/>
          <w:color w:val="auto"/>
        </w:rPr>
      </w:pPr>
    </w:p>
    <w:p w14:paraId="00000268">
      <w:pPr>
        <w:spacing w:line="360" w:lineRule="auto"/>
        <w:jc w:val="both"/>
        <w:rPr>
          <w:rFonts w:hint="default" w:ascii="Times New Roman" w:hAnsi="Times New Roman" w:cs="Times New Roman"/>
          <w:b w:val="0"/>
          <w:color w:val="auto"/>
        </w:rPr>
      </w:pPr>
      <w:r>
        <w:rPr>
          <w:rFonts w:hint="default" w:ascii="Times New Roman" w:hAnsi="Times New Roman" w:cs="Times New Roman"/>
          <w:b w:val="0"/>
          <w:color w:val="auto"/>
          <w:rtl w:val="0"/>
        </w:rPr>
        <w:t xml:space="preserve">Система інтегрує наступні компоненти: </w:t>
      </w:r>
    </w:p>
    <w:p w14:paraId="00000269">
      <w:pPr>
        <w:numPr>
          <w:ilvl w:val="0"/>
          <w:numId w:val="37"/>
        </w:numPr>
        <w:spacing w:line="360" w:lineRule="auto"/>
        <w:ind w:left="720" w:hanging="360"/>
        <w:jc w:val="both"/>
        <w:rPr>
          <w:rFonts w:hint="default" w:ascii="Times New Roman" w:hAnsi="Times New Roman" w:cs="Times New Roman"/>
          <w:b w:val="0"/>
          <w:color w:val="auto"/>
        </w:rPr>
      </w:pPr>
      <w:r>
        <w:rPr>
          <w:rFonts w:hint="default" w:ascii="Times New Roman" w:hAnsi="Times New Roman" w:cs="Times New Roman"/>
          <w:b w:val="0"/>
          <w:color w:val="auto"/>
          <w:rtl w:val="0"/>
        </w:rPr>
        <w:t xml:space="preserve">OpenCV - виявлення облич із використанням каскадів Хаара. </w:t>
      </w:r>
    </w:p>
    <w:p w14:paraId="0000026A">
      <w:pPr>
        <w:numPr>
          <w:ilvl w:val="0"/>
          <w:numId w:val="37"/>
        </w:numPr>
        <w:spacing w:line="360" w:lineRule="auto"/>
        <w:ind w:left="720" w:hanging="360"/>
        <w:jc w:val="both"/>
        <w:rPr>
          <w:rFonts w:hint="default" w:ascii="Times New Roman" w:hAnsi="Times New Roman" w:cs="Times New Roman"/>
          <w:b w:val="0"/>
          <w:color w:val="auto"/>
        </w:rPr>
      </w:pPr>
      <w:r>
        <w:rPr>
          <w:rFonts w:hint="default" w:ascii="Times New Roman" w:hAnsi="Times New Roman" w:cs="Times New Roman"/>
          <w:b w:val="0"/>
          <w:color w:val="auto"/>
          <w:rtl w:val="0"/>
        </w:rPr>
        <w:t xml:space="preserve">TensorFlow - створення та тренування моделі. </w:t>
      </w:r>
    </w:p>
    <w:p w14:paraId="0000026B">
      <w:pPr>
        <w:numPr>
          <w:ilvl w:val="0"/>
          <w:numId w:val="37"/>
        </w:numPr>
        <w:spacing w:line="360" w:lineRule="auto"/>
        <w:ind w:left="720" w:hanging="360"/>
        <w:jc w:val="both"/>
        <w:rPr>
          <w:rFonts w:hint="default" w:ascii="Times New Roman" w:hAnsi="Times New Roman" w:cs="Times New Roman"/>
          <w:b w:val="0"/>
          <w:color w:val="auto"/>
        </w:rPr>
      </w:pPr>
      <w:r>
        <w:rPr>
          <w:rFonts w:hint="default" w:ascii="Times New Roman" w:hAnsi="Times New Roman" w:cs="Times New Roman"/>
          <w:b w:val="0"/>
          <w:color w:val="auto"/>
          <w:rtl w:val="0"/>
        </w:rPr>
        <w:t>Flask- розробка веб-інтерфейсу для аналізу емоцій у реальному часі.</w:t>
      </w:r>
    </w:p>
    <w:p w14:paraId="0000026C">
      <w:pPr>
        <w:spacing w:line="360" w:lineRule="auto"/>
        <w:ind w:firstLine="720"/>
        <w:jc w:val="both"/>
        <w:rPr>
          <w:rFonts w:hint="default" w:ascii="Times New Roman" w:hAnsi="Times New Roman" w:cs="Times New Roman"/>
          <w:b w:val="0"/>
          <w:color w:val="auto"/>
        </w:rPr>
      </w:pPr>
      <w:r>
        <w:rPr>
          <w:rFonts w:hint="default" w:ascii="Times New Roman" w:hAnsi="Times New Roman" w:cs="Times New Roman"/>
          <w:b w:val="0"/>
          <w:color w:val="auto"/>
          <w:rtl w:val="0"/>
        </w:rPr>
        <w:t>Реалізація включає модулі для роботи із зображеннями, відео та прямими трансляціями з камери.</w:t>
      </w:r>
    </w:p>
    <w:p w14:paraId="0000026D">
      <w:pPr>
        <w:spacing w:line="360" w:lineRule="auto"/>
        <w:ind w:firstLine="720"/>
        <w:jc w:val="both"/>
        <w:rPr>
          <w:rFonts w:hint="default" w:ascii="Times New Roman" w:hAnsi="Times New Roman" w:cs="Times New Roman"/>
          <w:b w:val="0"/>
          <w:color w:val="auto"/>
        </w:rPr>
      </w:pPr>
    </w:p>
    <w:p w14:paraId="0000026E">
      <w:pPr>
        <w:spacing w:line="360" w:lineRule="auto"/>
        <w:ind w:firstLine="720"/>
        <w:jc w:val="both"/>
        <w:rPr>
          <w:rFonts w:hint="default" w:ascii="Times New Roman" w:hAnsi="Times New Roman" w:cs="Times New Roman"/>
          <w:b w:val="0"/>
          <w:color w:val="auto"/>
        </w:rPr>
      </w:pPr>
    </w:p>
    <w:p w14:paraId="0000026F">
      <w:pPr>
        <w:pStyle w:val="3"/>
        <w:spacing w:line="360" w:lineRule="auto"/>
        <w:ind w:firstLine="720"/>
        <w:jc w:val="both"/>
        <w:outlineLvl w:val="0"/>
        <w:rPr>
          <w:rFonts w:hint="default" w:ascii="Times New Roman" w:hAnsi="Times New Roman" w:cs="Times New Roman"/>
          <w:color w:val="auto"/>
          <w:sz w:val="28"/>
          <w:szCs w:val="28"/>
        </w:rPr>
      </w:pPr>
      <w:bookmarkStart w:id="64" w:name="_x6bjdvyxnmdl" w:colFirst="0" w:colLast="0"/>
      <w:bookmarkEnd w:id="64"/>
      <w:bookmarkStart w:id="65" w:name="_Toc5128"/>
      <w:r>
        <w:rPr>
          <w:rFonts w:hint="default" w:ascii="Times New Roman" w:hAnsi="Times New Roman" w:cs="Times New Roman"/>
          <w:color w:val="auto"/>
          <w:sz w:val="28"/>
          <w:szCs w:val="28"/>
          <w:rtl w:val="0"/>
        </w:rPr>
        <w:t>2.9 Методика оцінки ефективності</w:t>
      </w:r>
      <w:bookmarkEnd w:id="65"/>
    </w:p>
    <w:p w14:paraId="00000270">
      <w:pPr>
        <w:spacing w:line="360" w:lineRule="auto"/>
        <w:jc w:val="both"/>
        <w:rPr>
          <w:rFonts w:hint="default" w:ascii="Times New Roman" w:hAnsi="Times New Roman" w:cs="Times New Roman"/>
          <w:color w:val="auto"/>
        </w:rPr>
      </w:pPr>
    </w:p>
    <w:p w14:paraId="00000271">
      <w:pPr>
        <w:spacing w:line="360" w:lineRule="auto"/>
        <w:jc w:val="both"/>
        <w:rPr>
          <w:rFonts w:hint="default" w:ascii="Times New Roman" w:hAnsi="Times New Roman" w:cs="Times New Roman"/>
          <w:color w:val="auto"/>
        </w:rPr>
      </w:pPr>
    </w:p>
    <w:p w14:paraId="00000272">
      <w:pPr>
        <w:spacing w:line="360" w:lineRule="auto"/>
        <w:ind w:firstLine="720"/>
        <w:jc w:val="both"/>
        <w:rPr>
          <w:rFonts w:hint="default" w:ascii="Times New Roman" w:hAnsi="Times New Roman" w:cs="Times New Roman"/>
          <w:b w:val="0"/>
          <w:color w:val="auto"/>
        </w:rPr>
      </w:pPr>
      <w:r>
        <w:rPr>
          <w:rFonts w:hint="default" w:ascii="Times New Roman" w:hAnsi="Times New Roman" w:cs="Times New Roman"/>
          <w:b w:val="0"/>
          <w:color w:val="auto"/>
          <w:rtl w:val="0"/>
        </w:rPr>
        <w:t xml:space="preserve">Ефективність оцінювалася за такими критеріями: </w:t>
      </w:r>
    </w:p>
    <w:p w14:paraId="00000273">
      <w:pPr>
        <w:numPr>
          <w:ilvl w:val="0"/>
          <w:numId w:val="38"/>
        </w:numPr>
        <w:spacing w:line="360" w:lineRule="auto"/>
        <w:ind w:left="1440" w:hanging="360"/>
        <w:jc w:val="both"/>
        <w:rPr>
          <w:rFonts w:hint="default" w:ascii="Times New Roman" w:hAnsi="Times New Roman" w:cs="Times New Roman"/>
          <w:b w:val="0"/>
          <w:color w:val="auto"/>
        </w:rPr>
      </w:pPr>
      <w:r>
        <w:rPr>
          <w:rFonts w:hint="default" w:ascii="Times New Roman" w:hAnsi="Times New Roman" w:cs="Times New Roman"/>
          <w:b w:val="0"/>
          <w:color w:val="auto"/>
          <w:rtl w:val="0"/>
        </w:rPr>
        <w:t xml:space="preserve">Точність: Використання метрик accuracy, F1-score, precision, recall, roc-auc, та gini. </w:t>
      </w:r>
    </w:p>
    <w:p w14:paraId="00000274">
      <w:pPr>
        <w:numPr>
          <w:ilvl w:val="0"/>
          <w:numId w:val="38"/>
        </w:numPr>
        <w:spacing w:line="360" w:lineRule="auto"/>
        <w:ind w:left="1440" w:hanging="360"/>
        <w:jc w:val="both"/>
        <w:rPr>
          <w:rFonts w:hint="default" w:ascii="Times New Roman" w:hAnsi="Times New Roman" w:cs="Times New Roman"/>
          <w:b w:val="0"/>
          <w:color w:val="auto"/>
        </w:rPr>
      </w:pPr>
      <w:r>
        <w:rPr>
          <w:rFonts w:hint="default" w:ascii="Times New Roman" w:hAnsi="Times New Roman" w:cs="Times New Roman"/>
          <w:b w:val="0"/>
          <w:color w:val="auto"/>
          <w:rtl w:val="0"/>
        </w:rPr>
        <w:t>Стійкість до шумів: Тестування моделі із застосуванням штучно створених шумів (Гаусів шум)</w:t>
      </w:r>
    </w:p>
    <w:p w14:paraId="00000275">
      <w:pPr>
        <w:numPr>
          <w:ilvl w:val="0"/>
          <w:numId w:val="38"/>
        </w:numPr>
        <w:spacing w:line="360" w:lineRule="auto"/>
        <w:ind w:left="1440" w:hanging="360"/>
        <w:jc w:val="both"/>
        <w:rPr>
          <w:rFonts w:hint="default" w:ascii="Times New Roman" w:hAnsi="Times New Roman" w:cs="Times New Roman"/>
          <w:b w:val="0"/>
          <w:color w:val="auto"/>
        </w:rPr>
      </w:pPr>
      <w:r>
        <w:rPr>
          <w:rFonts w:hint="default" w:ascii="Times New Roman" w:hAnsi="Times New Roman" w:cs="Times New Roman"/>
          <w:b w:val="0"/>
          <w:color w:val="auto"/>
          <w:rtl w:val="0"/>
        </w:rPr>
        <w:t xml:space="preserve">Швидкодія: Вимірювання часу обробки одного кадру. </w:t>
      </w:r>
    </w:p>
    <w:p w14:paraId="00000276">
      <w:pPr>
        <w:numPr>
          <w:ilvl w:val="0"/>
          <w:numId w:val="38"/>
        </w:numPr>
        <w:spacing w:line="360" w:lineRule="auto"/>
        <w:ind w:left="1440" w:hanging="360"/>
        <w:jc w:val="both"/>
        <w:rPr>
          <w:rFonts w:hint="default" w:ascii="Times New Roman" w:hAnsi="Times New Roman" w:cs="Times New Roman"/>
          <w:b w:val="0"/>
          <w:color w:val="auto"/>
        </w:rPr>
      </w:pPr>
      <w:r>
        <w:rPr>
          <w:rFonts w:hint="default" w:ascii="Times New Roman" w:hAnsi="Times New Roman" w:cs="Times New Roman"/>
          <w:b w:val="0"/>
          <w:color w:val="auto"/>
          <w:rtl w:val="0"/>
        </w:rPr>
        <w:t>Кількість параметрів моделі</w:t>
      </w:r>
    </w:p>
    <w:p w14:paraId="00000277">
      <w:pPr>
        <w:spacing w:line="360" w:lineRule="auto"/>
        <w:jc w:val="both"/>
        <w:rPr>
          <w:rFonts w:hint="default" w:ascii="Times New Roman" w:hAnsi="Times New Roman" w:cs="Times New Roman"/>
          <w:b w:val="0"/>
          <w:color w:val="auto"/>
        </w:rPr>
      </w:pPr>
      <w:r>
        <w:rPr>
          <w:rFonts w:hint="default" w:ascii="Times New Roman" w:hAnsi="Times New Roman" w:cs="Times New Roman"/>
          <w:b w:val="0"/>
          <w:color w:val="auto"/>
          <w:rtl w:val="0"/>
        </w:rPr>
        <w:tab/>
      </w:r>
      <w:r>
        <w:rPr>
          <w:rFonts w:hint="default" w:ascii="Times New Roman" w:hAnsi="Times New Roman" w:cs="Times New Roman"/>
          <w:b w:val="0"/>
          <w:color w:val="auto"/>
          <w:rtl w:val="0"/>
        </w:rPr>
        <w:t>Гаусів шум:</w:t>
      </w:r>
    </w:p>
    <w:tbl>
      <w:tblPr>
        <w:tblStyle w:val="26"/>
        <w:tblW w:w="8490" w:type="dxa"/>
        <w:tblInd w:w="144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100" w:type="dxa"/>
          <w:left w:w="100" w:type="dxa"/>
          <w:bottom w:w="100" w:type="dxa"/>
          <w:right w:w="100" w:type="dxa"/>
        </w:tblCellMar>
      </w:tblPr>
      <w:tblGrid>
        <w:gridCol w:w="7800"/>
        <w:gridCol w:w="690"/>
      </w:tblGrid>
      <w:tr w14:paraId="66379C7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100" w:type="dxa"/>
            <w:left w:w="100" w:type="dxa"/>
            <w:bottom w:w="100" w:type="dxa"/>
            <w:right w:w="100" w:type="dxa"/>
          </w:tblCellMar>
        </w:tblPrEx>
        <w:tc>
          <w:tcPr>
            <w:tcBorders>
              <w:top w:val="single" w:color="FFFFFF" w:sz="8" w:space="0"/>
              <w:left w:val="single" w:color="FFFFFF" w:sz="8" w:space="0"/>
              <w:bottom w:val="single" w:color="FFFFFF" w:sz="8" w:space="0"/>
              <w:right w:val="single" w:color="FFFFFF" w:sz="8" w:space="0"/>
            </w:tcBorders>
            <w:shd w:val="clear" w:color="auto" w:fill="auto"/>
            <w:tcMar>
              <w:top w:w="100" w:type="dxa"/>
              <w:left w:w="100" w:type="dxa"/>
              <w:bottom w:w="100" w:type="dxa"/>
              <w:right w:w="100" w:type="dxa"/>
            </w:tcMar>
            <w:vAlign w:val="top"/>
          </w:tcPr>
          <w:p w14:paraId="00000278">
            <w:pPr>
              <w:spacing w:line="360" w:lineRule="auto"/>
              <w:rPr>
                <w:rFonts w:hint="default" w:ascii="Times New Roman" w:hAnsi="Times New Roman" w:cs="Times New Roman"/>
                <w:b w:val="0"/>
                <w:color w:val="auto"/>
              </w:rPr>
            </w:pPr>
            <m:oMathPara>
              <m:oMath>
                <m:r>
                  <m:rPr/>
                  <w:rPr>
                    <w:rFonts w:hint="default" w:ascii="Cambria Math" w:hAnsi="Cambria Math" w:cs="Times New Roman"/>
                    <w:color w:val="auto"/>
                  </w:rPr>
                  <m:t xml:space="preserve">y=x+N(μ, </m:t>
                </m:r>
                <m:sSup>
                  <m:sSupPr>
                    <m:ctrlPr>
                      <w:rPr>
                        <w:rFonts w:hint="default" w:ascii="Cambria Math" w:hAnsi="Cambria Math" w:cs="Times New Roman"/>
                        <w:b w:val="0"/>
                        <w:color w:val="auto"/>
                      </w:rPr>
                    </m:ctrlPr>
                  </m:sSupPr>
                  <m:e>
                    <m:r>
                      <m:rPr/>
                      <w:rPr>
                        <w:rFonts w:hint="default" w:ascii="Cambria Math" w:hAnsi="Cambria Math" w:cs="Times New Roman"/>
                        <w:color w:val="auto"/>
                      </w:rPr>
                      <m:t>σ</m:t>
                    </m:r>
                    <m:ctrlPr>
                      <w:rPr>
                        <w:rFonts w:hint="default" w:ascii="Cambria Math" w:hAnsi="Cambria Math" w:cs="Times New Roman"/>
                        <w:b w:val="0"/>
                        <w:color w:val="auto"/>
                      </w:rPr>
                    </m:ctrlPr>
                  </m:e>
                  <m:sup>
                    <m:r>
                      <m:rPr/>
                      <w:rPr>
                        <w:rFonts w:hint="default" w:ascii="Cambria Math" w:hAnsi="Cambria Math" w:cs="Times New Roman"/>
                        <w:color w:val="auto"/>
                      </w:rPr>
                      <m:t>2</m:t>
                    </m:r>
                    <m:ctrlPr>
                      <w:rPr>
                        <w:rFonts w:hint="default" w:ascii="Cambria Math" w:hAnsi="Cambria Math" w:cs="Times New Roman"/>
                        <w:b w:val="0"/>
                        <w:color w:val="auto"/>
                      </w:rPr>
                    </m:ctrlPr>
                  </m:sup>
                </m:sSup>
                <m:r>
                  <m:rPr/>
                  <w:rPr>
                    <w:rFonts w:hint="default" w:ascii="Cambria Math" w:hAnsi="Cambria Math" w:cs="Times New Roman"/>
                    <w:color w:val="auto"/>
                  </w:rPr>
                  <m:t>)</m:t>
                </m:r>
              </m:oMath>
            </m:oMathPara>
          </w:p>
        </w:tc>
        <w:tc>
          <w:tcPr>
            <w:tcBorders>
              <w:top w:val="single" w:color="FFFFFF" w:sz="8" w:space="0"/>
              <w:left w:val="single" w:color="FFFFFF" w:sz="8" w:space="0"/>
              <w:bottom w:val="single" w:color="FFFFFF" w:sz="8" w:space="0"/>
              <w:right w:val="single" w:color="FFFFFF" w:sz="8" w:space="0"/>
            </w:tcBorders>
            <w:shd w:val="clear" w:color="auto" w:fill="auto"/>
            <w:tcMar>
              <w:top w:w="100" w:type="dxa"/>
              <w:left w:w="100" w:type="dxa"/>
              <w:bottom w:w="100" w:type="dxa"/>
              <w:right w:w="100" w:type="dxa"/>
            </w:tcMar>
            <w:vAlign w:val="top"/>
          </w:tcPr>
          <w:p w14:paraId="00000279">
            <w:pPr>
              <w:widowControl w:val="0"/>
              <w:spacing w:line="240" w:lineRule="auto"/>
              <w:jc w:val="right"/>
              <w:rPr>
                <w:rFonts w:hint="default" w:ascii="Times New Roman" w:hAnsi="Times New Roman" w:cs="Times New Roman"/>
                <w:b w:val="0"/>
                <w:color w:val="auto"/>
              </w:rPr>
            </w:pPr>
            <w:r>
              <w:rPr>
                <w:rFonts w:hint="default" w:ascii="Times New Roman" w:hAnsi="Times New Roman" w:cs="Times New Roman"/>
                <w:b w:val="0"/>
                <w:color w:val="auto"/>
                <w:rtl w:val="0"/>
              </w:rPr>
              <w:t>(11)</w:t>
            </w:r>
          </w:p>
        </w:tc>
      </w:tr>
    </w:tbl>
    <w:p w14:paraId="0000027A">
      <w:pPr>
        <w:spacing w:line="360" w:lineRule="auto"/>
        <w:ind w:left="0" w:firstLine="720"/>
        <w:jc w:val="both"/>
        <w:rPr>
          <w:rFonts w:hint="default" w:ascii="Times New Roman" w:hAnsi="Times New Roman" w:cs="Times New Roman"/>
          <w:b w:val="0"/>
          <w:color w:val="auto"/>
        </w:rPr>
      </w:pPr>
      <w:r>
        <w:rPr>
          <w:rFonts w:hint="default" w:ascii="Times New Roman" w:hAnsi="Times New Roman" w:cs="Times New Roman"/>
          <w:b w:val="0"/>
          <w:color w:val="auto"/>
          <w:rtl w:val="0"/>
        </w:rPr>
        <w:t xml:space="preserve">де y - піксель результуючого зображення, x - піксель оригінального зображення, </w:t>
      </w:r>
      <m:oMath>
        <m:r>
          <m:rPr/>
          <w:rPr>
            <w:rFonts w:hint="default" w:ascii="Cambria Math" w:hAnsi="Cambria Math" w:cs="Times New Roman"/>
            <w:color w:val="auto"/>
          </w:rPr>
          <m:t xml:space="preserve">N(μ, </m:t>
        </m:r>
        <m:sSup>
          <m:sSupPr>
            <m:ctrlPr>
              <w:rPr>
                <w:rFonts w:hint="default" w:ascii="Cambria Math" w:hAnsi="Cambria Math" w:cs="Times New Roman"/>
                <w:b w:val="0"/>
                <w:color w:val="auto"/>
              </w:rPr>
            </m:ctrlPr>
          </m:sSupPr>
          <m:e>
            <m:r>
              <m:rPr/>
              <w:rPr>
                <w:rFonts w:hint="default" w:ascii="Cambria Math" w:hAnsi="Cambria Math" w:cs="Times New Roman"/>
                <w:color w:val="auto"/>
              </w:rPr>
              <m:t>σ</m:t>
            </m:r>
            <m:ctrlPr>
              <w:rPr>
                <w:rFonts w:hint="default" w:ascii="Cambria Math" w:hAnsi="Cambria Math" w:cs="Times New Roman"/>
                <w:b w:val="0"/>
                <w:color w:val="auto"/>
              </w:rPr>
            </m:ctrlPr>
          </m:e>
          <m:sup>
            <m:r>
              <m:rPr/>
              <w:rPr>
                <w:rFonts w:hint="default" w:ascii="Cambria Math" w:hAnsi="Cambria Math" w:cs="Times New Roman"/>
                <w:color w:val="auto"/>
              </w:rPr>
              <m:t>2</m:t>
            </m:r>
            <m:ctrlPr>
              <w:rPr>
                <w:rFonts w:hint="default" w:ascii="Cambria Math" w:hAnsi="Cambria Math" w:cs="Times New Roman"/>
                <w:b w:val="0"/>
                <w:color w:val="auto"/>
              </w:rPr>
            </m:ctrlPr>
          </m:sup>
        </m:sSup>
        <m:r>
          <m:rPr/>
          <w:rPr>
            <w:rFonts w:hint="default" w:ascii="Cambria Math" w:hAnsi="Cambria Math" w:cs="Times New Roman"/>
            <w:color w:val="auto"/>
          </w:rPr>
          <m:t>)</m:t>
        </m:r>
      </m:oMath>
      <w:r>
        <w:rPr>
          <w:rFonts w:hint="default" w:ascii="Times New Roman" w:hAnsi="Times New Roman" w:cs="Times New Roman"/>
          <w:b w:val="0"/>
          <w:color w:val="auto"/>
          <w:rtl w:val="0"/>
        </w:rPr>
        <w:t xml:space="preserve"> - випадкове значення шуму, додане до пікселя.</w:t>
      </w:r>
    </w:p>
    <w:p w14:paraId="0000027B">
      <w:pPr>
        <w:rPr>
          <w:rFonts w:hint="default" w:ascii="Times New Roman" w:hAnsi="Times New Roman" w:cs="Times New Roman"/>
          <w:color w:val="auto"/>
        </w:rPr>
      </w:pPr>
    </w:p>
    <w:p w14:paraId="0000027C">
      <w:pPr>
        <w:pStyle w:val="3"/>
        <w:spacing w:line="360" w:lineRule="auto"/>
        <w:ind w:firstLine="720"/>
        <w:jc w:val="both"/>
        <w:outlineLvl w:val="9"/>
        <w:rPr>
          <w:rFonts w:hint="default" w:ascii="Times New Roman" w:hAnsi="Times New Roman" w:cs="Times New Roman"/>
          <w:color w:val="auto"/>
          <w:sz w:val="28"/>
          <w:szCs w:val="28"/>
        </w:rPr>
      </w:pPr>
      <w:bookmarkStart w:id="66" w:name="_b05vdwb6lqr4" w:colFirst="0" w:colLast="0"/>
      <w:bookmarkEnd w:id="66"/>
    </w:p>
    <w:p w14:paraId="0000027D">
      <w:pPr>
        <w:pStyle w:val="3"/>
        <w:spacing w:line="360" w:lineRule="auto"/>
        <w:ind w:firstLine="720"/>
        <w:jc w:val="both"/>
        <w:outlineLvl w:val="0"/>
        <w:rPr>
          <w:rFonts w:hint="default" w:ascii="Times New Roman" w:hAnsi="Times New Roman" w:cs="Times New Roman"/>
          <w:color w:val="auto"/>
          <w:sz w:val="28"/>
          <w:szCs w:val="28"/>
        </w:rPr>
      </w:pPr>
      <w:bookmarkStart w:id="67" w:name="_r9oiy126w8mt" w:colFirst="0" w:colLast="0"/>
      <w:bookmarkEnd w:id="67"/>
      <w:bookmarkStart w:id="68" w:name="_Toc28627"/>
      <w:r>
        <w:rPr>
          <w:rFonts w:hint="default" w:ascii="Times New Roman" w:hAnsi="Times New Roman" w:cs="Times New Roman"/>
          <w:color w:val="auto"/>
          <w:sz w:val="28"/>
          <w:szCs w:val="28"/>
          <w:rtl w:val="0"/>
        </w:rPr>
        <w:t>2.10 Порівняння із класичною CNN</w:t>
      </w:r>
      <w:bookmarkEnd w:id="68"/>
    </w:p>
    <w:p w14:paraId="0000027E">
      <w:pPr>
        <w:spacing w:line="360" w:lineRule="auto"/>
        <w:jc w:val="both"/>
        <w:rPr>
          <w:rFonts w:hint="default" w:ascii="Times New Roman" w:hAnsi="Times New Roman" w:cs="Times New Roman"/>
          <w:b w:val="0"/>
          <w:color w:val="auto"/>
        </w:rPr>
      </w:pPr>
    </w:p>
    <w:p w14:paraId="0000027F">
      <w:pPr>
        <w:spacing w:line="360" w:lineRule="auto"/>
        <w:jc w:val="both"/>
        <w:rPr>
          <w:rFonts w:hint="default" w:ascii="Times New Roman" w:hAnsi="Times New Roman" w:cs="Times New Roman"/>
          <w:b w:val="0"/>
          <w:color w:val="auto"/>
        </w:rPr>
      </w:pPr>
    </w:p>
    <w:p w14:paraId="00000280">
      <w:pPr>
        <w:spacing w:line="360" w:lineRule="auto"/>
        <w:ind w:firstLine="720"/>
        <w:jc w:val="both"/>
        <w:rPr>
          <w:rFonts w:hint="default" w:ascii="Times New Roman" w:hAnsi="Times New Roman" w:cs="Times New Roman"/>
          <w:b w:val="0"/>
          <w:color w:val="auto"/>
        </w:rPr>
      </w:pPr>
      <w:r>
        <w:rPr>
          <w:rFonts w:hint="default" w:ascii="Times New Roman" w:hAnsi="Times New Roman" w:cs="Times New Roman"/>
          <w:b w:val="0"/>
          <w:color w:val="auto"/>
          <w:rtl w:val="0"/>
        </w:rPr>
        <w:t xml:space="preserve">Порівняльний аналіз підтвердив переваги моделі CNN-LSTM: </w:t>
      </w:r>
    </w:p>
    <w:p w14:paraId="00000281">
      <w:pPr>
        <w:numPr>
          <w:ilvl w:val="0"/>
          <w:numId w:val="39"/>
        </w:numPr>
        <w:spacing w:line="360" w:lineRule="auto"/>
        <w:ind w:left="1440" w:hanging="360"/>
        <w:jc w:val="both"/>
        <w:rPr>
          <w:rFonts w:hint="default" w:ascii="Times New Roman" w:hAnsi="Times New Roman" w:cs="Times New Roman"/>
          <w:b w:val="0"/>
          <w:color w:val="auto"/>
        </w:rPr>
      </w:pPr>
      <w:r>
        <w:rPr>
          <w:rFonts w:hint="default" w:ascii="Times New Roman" w:hAnsi="Times New Roman" w:cs="Times New Roman"/>
          <w:b w:val="0"/>
          <w:color w:val="auto"/>
          <w:rtl w:val="0"/>
        </w:rPr>
        <w:t xml:space="preserve">Вища точність на тестовому наборі при додаванні шуму до зображення. </w:t>
      </w:r>
    </w:p>
    <w:p w14:paraId="00000282">
      <w:pPr>
        <w:numPr>
          <w:ilvl w:val="0"/>
          <w:numId w:val="39"/>
        </w:numPr>
        <w:spacing w:line="360" w:lineRule="auto"/>
        <w:ind w:left="1440" w:hanging="360"/>
        <w:jc w:val="both"/>
        <w:rPr>
          <w:rFonts w:hint="default" w:ascii="Times New Roman" w:hAnsi="Times New Roman" w:cs="Times New Roman"/>
          <w:b w:val="0"/>
          <w:color w:val="auto"/>
        </w:rPr>
      </w:pPr>
      <w:r>
        <w:rPr>
          <w:rFonts w:hint="default" w:ascii="Times New Roman" w:hAnsi="Times New Roman" w:cs="Times New Roman"/>
          <w:b w:val="0"/>
          <w:color w:val="auto"/>
          <w:rtl w:val="0"/>
        </w:rPr>
        <w:t>Менший розмір моделі.</w:t>
      </w:r>
    </w:p>
    <w:p w14:paraId="00000283">
      <w:pPr>
        <w:numPr>
          <w:ilvl w:val="0"/>
          <w:numId w:val="39"/>
        </w:numPr>
        <w:spacing w:line="360" w:lineRule="auto"/>
        <w:ind w:left="1440" w:hanging="360"/>
        <w:jc w:val="both"/>
        <w:rPr>
          <w:rFonts w:hint="default" w:ascii="Times New Roman" w:hAnsi="Times New Roman" w:cs="Times New Roman"/>
          <w:b w:val="0"/>
          <w:color w:val="auto"/>
        </w:rPr>
      </w:pPr>
      <w:r>
        <w:rPr>
          <w:rFonts w:hint="default" w:ascii="Times New Roman" w:hAnsi="Times New Roman" w:cs="Times New Roman"/>
          <w:b w:val="0"/>
          <w:color w:val="auto"/>
          <w:rtl w:val="0"/>
        </w:rPr>
        <w:t>Вища швидкодія.</w:t>
      </w:r>
    </w:p>
    <w:p w14:paraId="00000284">
      <w:pPr>
        <w:spacing w:line="360" w:lineRule="auto"/>
        <w:jc w:val="both"/>
        <w:rPr>
          <w:rFonts w:hint="default" w:ascii="Times New Roman" w:hAnsi="Times New Roman" w:cs="Times New Roman"/>
          <w:b w:val="0"/>
          <w:color w:val="auto"/>
        </w:rPr>
      </w:pPr>
    </w:p>
    <w:p w14:paraId="00000285">
      <w:pPr>
        <w:spacing w:line="360" w:lineRule="auto"/>
        <w:jc w:val="both"/>
        <w:rPr>
          <w:rFonts w:hint="default" w:ascii="Times New Roman" w:hAnsi="Times New Roman" w:cs="Times New Roman"/>
          <w:b w:val="0"/>
          <w:color w:val="auto"/>
        </w:rPr>
      </w:pPr>
    </w:p>
    <w:p w14:paraId="00000286">
      <w:pPr>
        <w:pStyle w:val="3"/>
        <w:spacing w:line="360" w:lineRule="auto"/>
        <w:ind w:firstLine="720"/>
        <w:jc w:val="both"/>
        <w:outlineLvl w:val="0"/>
        <w:rPr>
          <w:rFonts w:hint="default" w:ascii="Times New Roman" w:hAnsi="Times New Roman" w:cs="Times New Roman"/>
          <w:color w:val="auto"/>
          <w:sz w:val="28"/>
          <w:szCs w:val="28"/>
        </w:rPr>
      </w:pPr>
      <w:bookmarkStart w:id="69" w:name="_jaj5i5t08txt" w:colFirst="0" w:colLast="0"/>
      <w:bookmarkEnd w:id="69"/>
      <w:bookmarkStart w:id="70" w:name="_Toc6816"/>
      <w:r>
        <w:rPr>
          <w:rFonts w:hint="default" w:ascii="Times New Roman" w:hAnsi="Times New Roman" w:cs="Times New Roman"/>
          <w:color w:val="auto"/>
          <w:sz w:val="28"/>
          <w:szCs w:val="28"/>
          <w:rtl w:val="0"/>
        </w:rPr>
        <w:t>2.11 Інноваційність підходу</w:t>
      </w:r>
      <w:bookmarkEnd w:id="70"/>
    </w:p>
    <w:p w14:paraId="00000287">
      <w:pPr>
        <w:spacing w:line="360" w:lineRule="auto"/>
        <w:jc w:val="both"/>
        <w:rPr>
          <w:rFonts w:hint="default" w:ascii="Times New Roman" w:hAnsi="Times New Roman" w:cs="Times New Roman"/>
          <w:b w:val="0"/>
          <w:color w:val="auto"/>
        </w:rPr>
      </w:pPr>
    </w:p>
    <w:p w14:paraId="00000288">
      <w:pPr>
        <w:spacing w:line="360" w:lineRule="auto"/>
        <w:jc w:val="both"/>
        <w:rPr>
          <w:rFonts w:hint="default" w:ascii="Times New Roman" w:hAnsi="Times New Roman" w:cs="Times New Roman"/>
          <w:b w:val="0"/>
          <w:color w:val="auto"/>
        </w:rPr>
      </w:pPr>
    </w:p>
    <w:p w14:paraId="00000289">
      <w:pPr>
        <w:spacing w:line="360" w:lineRule="auto"/>
        <w:ind w:firstLine="720"/>
        <w:jc w:val="both"/>
        <w:rPr>
          <w:rFonts w:hint="default" w:ascii="Times New Roman" w:hAnsi="Times New Roman" w:cs="Times New Roman"/>
          <w:b w:val="0"/>
          <w:color w:val="auto"/>
        </w:rPr>
      </w:pPr>
      <w:r>
        <w:rPr>
          <w:rFonts w:hint="default" w:ascii="Times New Roman" w:hAnsi="Times New Roman" w:cs="Times New Roman"/>
          <w:b w:val="0"/>
          <w:color w:val="auto"/>
          <w:rtl w:val="0"/>
        </w:rPr>
        <w:t xml:space="preserve">Інноваційність дослідження полягає у: </w:t>
      </w:r>
    </w:p>
    <w:p w14:paraId="0000028A">
      <w:pPr>
        <w:numPr>
          <w:ilvl w:val="0"/>
          <w:numId w:val="40"/>
        </w:numPr>
        <w:spacing w:line="360" w:lineRule="auto"/>
        <w:ind w:left="1440" w:hanging="360"/>
        <w:jc w:val="both"/>
        <w:rPr>
          <w:rFonts w:hint="default" w:ascii="Times New Roman" w:hAnsi="Times New Roman" w:cs="Times New Roman"/>
          <w:b w:val="0"/>
          <w:color w:val="auto"/>
        </w:rPr>
      </w:pPr>
      <w:r>
        <w:rPr>
          <w:rFonts w:hint="default" w:ascii="Times New Roman" w:hAnsi="Times New Roman" w:cs="Times New Roman"/>
          <w:b w:val="0"/>
          <w:color w:val="auto"/>
          <w:rtl w:val="0"/>
        </w:rPr>
        <w:t xml:space="preserve">Поєднанні просторового та часових аналізів. </w:t>
      </w:r>
    </w:p>
    <w:p w14:paraId="0000028B">
      <w:pPr>
        <w:numPr>
          <w:ilvl w:val="0"/>
          <w:numId w:val="40"/>
        </w:numPr>
        <w:spacing w:line="360" w:lineRule="auto"/>
        <w:ind w:left="1440" w:hanging="360"/>
        <w:jc w:val="both"/>
        <w:rPr>
          <w:rFonts w:hint="default" w:ascii="Times New Roman" w:hAnsi="Times New Roman" w:cs="Times New Roman"/>
          <w:b w:val="0"/>
          <w:color w:val="auto"/>
        </w:rPr>
      </w:pPr>
      <w:r>
        <w:rPr>
          <w:rFonts w:hint="default" w:ascii="Times New Roman" w:hAnsi="Times New Roman" w:cs="Times New Roman"/>
          <w:b w:val="0"/>
          <w:color w:val="auto"/>
          <w:rtl w:val="0"/>
        </w:rPr>
        <w:t xml:space="preserve">Реалізації системи у вигляді інтерактивного веб-додатку. </w:t>
      </w:r>
    </w:p>
    <w:p w14:paraId="0000028C">
      <w:pPr>
        <w:numPr>
          <w:ilvl w:val="0"/>
          <w:numId w:val="40"/>
        </w:numPr>
        <w:spacing w:line="360" w:lineRule="auto"/>
        <w:ind w:left="1440" w:hanging="360"/>
        <w:jc w:val="both"/>
        <w:rPr>
          <w:rFonts w:hint="default" w:ascii="Times New Roman" w:hAnsi="Times New Roman" w:cs="Times New Roman"/>
          <w:b w:val="0"/>
          <w:color w:val="auto"/>
        </w:rPr>
      </w:pPr>
      <w:r>
        <w:rPr>
          <w:rFonts w:hint="default" w:ascii="Times New Roman" w:hAnsi="Times New Roman" w:cs="Times New Roman"/>
          <w:b w:val="0"/>
          <w:color w:val="auto"/>
          <w:rtl w:val="0"/>
        </w:rPr>
        <w:t>Використанні сучасних бібліотек із високою продуктивністю.</w:t>
      </w:r>
    </w:p>
    <w:p w14:paraId="0000028D">
      <w:pPr>
        <w:spacing w:line="360" w:lineRule="auto"/>
        <w:jc w:val="both"/>
        <w:rPr>
          <w:rFonts w:hint="default" w:ascii="Times New Roman" w:hAnsi="Times New Roman" w:cs="Times New Roman"/>
          <w:b w:val="0"/>
          <w:color w:val="auto"/>
        </w:rPr>
      </w:pPr>
    </w:p>
    <w:p w14:paraId="0000028E">
      <w:pPr>
        <w:spacing w:line="360" w:lineRule="auto"/>
        <w:jc w:val="both"/>
        <w:rPr>
          <w:rFonts w:hint="default" w:ascii="Times New Roman" w:hAnsi="Times New Roman" w:cs="Times New Roman"/>
          <w:b w:val="0"/>
          <w:color w:val="auto"/>
        </w:rPr>
      </w:pPr>
    </w:p>
    <w:p w14:paraId="0000028F">
      <w:pPr>
        <w:spacing w:line="360" w:lineRule="auto"/>
        <w:jc w:val="both"/>
        <w:rPr>
          <w:rFonts w:hint="default" w:ascii="Times New Roman" w:hAnsi="Times New Roman" w:cs="Times New Roman"/>
          <w:b w:val="0"/>
          <w:color w:val="auto"/>
        </w:rPr>
      </w:pPr>
    </w:p>
    <w:p w14:paraId="00000290">
      <w:pPr>
        <w:spacing w:line="360" w:lineRule="auto"/>
        <w:jc w:val="both"/>
        <w:rPr>
          <w:rFonts w:hint="default" w:ascii="Times New Roman" w:hAnsi="Times New Roman" w:cs="Times New Roman"/>
          <w:b w:val="0"/>
          <w:color w:val="auto"/>
        </w:rPr>
      </w:pPr>
    </w:p>
    <w:p w14:paraId="00000291">
      <w:pPr>
        <w:pStyle w:val="3"/>
        <w:spacing w:line="360" w:lineRule="auto"/>
        <w:ind w:firstLine="720" w:firstLineChars="0"/>
        <w:jc w:val="both"/>
        <w:rPr>
          <w:rFonts w:hint="default" w:ascii="Times New Roman" w:hAnsi="Times New Roman" w:cs="Times New Roman"/>
          <w:color w:val="auto"/>
          <w:sz w:val="28"/>
          <w:szCs w:val="28"/>
        </w:rPr>
      </w:pPr>
      <w:bookmarkStart w:id="71" w:name="_o3b5obmr9kee" w:colFirst="0" w:colLast="0"/>
      <w:bookmarkEnd w:id="71"/>
      <w:bookmarkStart w:id="72" w:name="_Toc20125"/>
      <w:r>
        <w:rPr>
          <w:rFonts w:hint="default" w:ascii="Times New Roman" w:hAnsi="Times New Roman" w:cs="Times New Roman"/>
          <w:color w:val="auto"/>
          <w:sz w:val="28"/>
          <w:szCs w:val="28"/>
          <w:rtl w:val="0"/>
        </w:rPr>
        <w:t>Висновки</w:t>
      </w:r>
      <w:bookmarkEnd w:id="72"/>
    </w:p>
    <w:p w14:paraId="00000292">
      <w:pPr>
        <w:spacing w:line="360" w:lineRule="auto"/>
        <w:jc w:val="both"/>
        <w:rPr>
          <w:rFonts w:hint="default" w:ascii="Times New Roman" w:hAnsi="Times New Roman" w:cs="Times New Roman"/>
          <w:b w:val="0"/>
          <w:color w:val="auto"/>
        </w:rPr>
      </w:pPr>
    </w:p>
    <w:p w14:paraId="00000293">
      <w:pPr>
        <w:spacing w:line="360" w:lineRule="auto"/>
        <w:ind w:left="0" w:firstLine="0"/>
        <w:jc w:val="both"/>
        <w:rPr>
          <w:rFonts w:hint="default" w:ascii="Times New Roman" w:hAnsi="Times New Roman" w:cs="Times New Roman"/>
          <w:b w:val="0"/>
          <w:color w:val="auto"/>
        </w:rPr>
      </w:pPr>
    </w:p>
    <w:p w14:paraId="00000294">
      <w:pPr>
        <w:spacing w:line="360" w:lineRule="auto"/>
        <w:ind w:firstLine="720"/>
        <w:jc w:val="both"/>
        <w:rPr>
          <w:rFonts w:hint="default" w:ascii="Times New Roman" w:hAnsi="Times New Roman" w:cs="Times New Roman"/>
          <w:b w:val="0"/>
          <w:color w:val="auto"/>
        </w:rPr>
      </w:pPr>
      <w:r>
        <w:rPr>
          <w:rFonts w:hint="default" w:ascii="Times New Roman" w:hAnsi="Times New Roman" w:cs="Times New Roman"/>
          <w:b w:val="0"/>
          <w:color w:val="auto"/>
          <w:rtl w:val="0"/>
        </w:rPr>
        <w:t>У другому розділі було проведено аналіз і розробку методології дослідження, включаючи обґрунтування напряму роботи, що є основою для вирішення поставленої задачі створення системи розпізнавання емоцій людини на основі гібридної моделі CNN-LSTM.</w:t>
      </w:r>
      <w:r>
        <w:rPr>
          <w:rFonts w:hint="default" w:ascii="Times New Roman" w:hAnsi="Times New Roman" w:cs="Times New Roman"/>
          <w:color w:val="auto"/>
        </w:rPr>
        <w:br w:type="page"/>
      </w:r>
    </w:p>
    <w:p w14:paraId="00000295">
      <w:pPr>
        <w:pStyle w:val="2"/>
        <w:spacing w:line="360" w:lineRule="auto"/>
        <w:ind w:firstLine="720"/>
        <w:rPr>
          <w:rFonts w:hint="default" w:ascii="Times New Roman" w:hAnsi="Times New Roman" w:cs="Times New Roman"/>
          <w:b w:val="0"/>
          <w:color w:val="auto"/>
          <w:sz w:val="28"/>
          <w:szCs w:val="28"/>
        </w:rPr>
      </w:pPr>
      <w:bookmarkStart w:id="73" w:name="_b0xpa2flxhi2" w:colFirst="0" w:colLast="0"/>
      <w:bookmarkEnd w:id="73"/>
      <w:bookmarkStart w:id="74" w:name="_Toc2221"/>
      <w:r>
        <w:rPr>
          <w:rFonts w:hint="default" w:ascii="Times New Roman" w:hAnsi="Times New Roman" w:cs="Times New Roman"/>
          <w:b w:val="0"/>
          <w:color w:val="auto"/>
          <w:sz w:val="28"/>
          <w:szCs w:val="28"/>
          <w:rtl w:val="0"/>
        </w:rPr>
        <w:t>3. РЕАЛІЗАЦІЯ СИСТЕМИ РОЗПІЗНАВАННЯ ЕМОЦІЙ</w:t>
      </w:r>
      <w:bookmarkEnd w:id="74"/>
    </w:p>
    <w:p w14:paraId="00000296">
      <w:pPr>
        <w:pStyle w:val="3"/>
        <w:spacing w:line="360" w:lineRule="auto"/>
        <w:ind w:firstLine="720"/>
        <w:jc w:val="both"/>
        <w:outlineLvl w:val="0"/>
        <w:rPr>
          <w:rFonts w:hint="default" w:ascii="Times New Roman" w:hAnsi="Times New Roman" w:cs="Times New Roman"/>
          <w:color w:val="auto"/>
          <w:sz w:val="28"/>
          <w:szCs w:val="28"/>
        </w:rPr>
      </w:pPr>
      <w:bookmarkStart w:id="75" w:name="_h169wjk0ugqm" w:colFirst="0" w:colLast="0"/>
      <w:bookmarkEnd w:id="75"/>
      <w:bookmarkStart w:id="76" w:name="_Toc16087"/>
      <w:r>
        <w:rPr>
          <w:rFonts w:hint="default" w:ascii="Times New Roman" w:hAnsi="Times New Roman" w:cs="Times New Roman"/>
          <w:color w:val="auto"/>
          <w:sz w:val="28"/>
          <w:szCs w:val="28"/>
          <w:rtl w:val="0"/>
        </w:rPr>
        <w:t>3.1 Опис реалізації системи</w:t>
      </w:r>
      <w:bookmarkEnd w:id="76"/>
    </w:p>
    <w:p w14:paraId="00000297">
      <w:pPr>
        <w:spacing w:line="360" w:lineRule="auto"/>
        <w:jc w:val="both"/>
        <w:rPr>
          <w:rFonts w:hint="default" w:ascii="Times New Roman" w:hAnsi="Times New Roman" w:cs="Times New Roman"/>
          <w:b w:val="0"/>
          <w:color w:val="auto"/>
        </w:rPr>
      </w:pPr>
    </w:p>
    <w:p w14:paraId="00000298">
      <w:pPr>
        <w:spacing w:line="360" w:lineRule="auto"/>
        <w:jc w:val="both"/>
        <w:rPr>
          <w:rFonts w:hint="default" w:ascii="Times New Roman" w:hAnsi="Times New Roman" w:cs="Times New Roman"/>
          <w:b w:val="0"/>
          <w:color w:val="auto"/>
        </w:rPr>
      </w:pPr>
    </w:p>
    <w:p w14:paraId="00000299">
      <w:pPr>
        <w:spacing w:line="360" w:lineRule="auto"/>
        <w:ind w:firstLine="720"/>
        <w:jc w:val="both"/>
        <w:rPr>
          <w:rFonts w:hint="default" w:ascii="Times New Roman" w:hAnsi="Times New Roman" w:cs="Times New Roman"/>
          <w:b w:val="0"/>
          <w:color w:val="auto"/>
        </w:rPr>
      </w:pPr>
      <w:r>
        <w:rPr>
          <w:rFonts w:hint="default" w:ascii="Times New Roman" w:hAnsi="Times New Roman" w:cs="Times New Roman"/>
          <w:b w:val="0"/>
          <w:color w:val="auto"/>
          <w:rtl w:val="0"/>
        </w:rPr>
        <w:t>Розроблена система для розпізнавання емоцій людини базується на використанні сучасних методів глибокого навчання та інтеграції з бібліотеками OpenCV і Flask. Архітектура системи включає кілька основних модулів: завантаження і підготовка даних, навчання моделі CNN-LSTM, тестування моделі, а також інтеграція в інтерфейс користувача.</w:t>
      </w:r>
    </w:p>
    <w:p w14:paraId="0000029A">
      <w:pPr>
        <w:spacing w:line="360" w:lineRule="auto"/>
        <w:jc w:val="both"/>
        <w:rPr>
          <w:rFonts w:hint="default" w:ascii="Times New Roman" w:hAnsi="Times New Roman" w:cs="Times New Roman"/>
          <w:b w:val="0"/>
          <w:color w:val="auto"/>
        </w:rPr>
      </w:pPr>
    </w:p>
    <w:p w14:paraId="0000029B">
      <w:pPr>
        <w:spacing w:line="360" w:lineRule="auto"/>
        <w:jc w:val="both"/>
        <w:rPr>
          <w:rFonts w:hint="default" w:ascii="Times New Roman" w:hAnsi="Times New Roman" w:cs="Times New Roman"/>
          <w:b w:val="0"/>
          <w:color w:val="auto"/>
        </w:rPr>
      </w:pPr>
    </w:p>
    <w:p w14:paraId="0000029C">
      <w:pPr>
        <w:pStyle w:val="4"/>
        <w:spacing w:line="360" w:lineRule="auto"/>
        <w:ind w:firstLine="720"/>
        <w:jc w:val="both"/>
        <w:rPr>
          <w:rFonts w:hint="default" w:ascii="Times New Roman" w:hAnsi="Times New Roman" w:cs="Times New Roman"/>
          <w:color w:val="auto"/>
        </w:rPr>
      </w:pPr>
      <w:bookmarkStart w:id="77" w:name="_8om3i4g3pljy" w:colFirst="0" w:colLast="0"/>
      <w:bookmarkEnd w:id="77"/>
      <w:bookmarkStart w:id="78" w:name="_Toc31736"/>
      <w:r>
        <w:rPr>
          <w:rFonts w:hint="default" w:ascii="Times New Roman" w:hAnsi="Times New Roman" w:cs="Times New Roman"/>
          <w:color w:val="auto"/>
          <w:rtl w:val="0"/>
        </w:rPr>
        <w:t>3.1.1 Функція fit_hybrid_CNN_LSTM_model</w:t>
      </w:r>
      <w:bookmarkEnd w:id="78"/>
    </w:p>
    <w:p w14:paraId="0000029D">
      <w:pPr>
        <w:spacing w:line="360" w:lineRule="auto"/>
        <w:jc w:val="both"/>
        <w:rPr>
          <w:rFonts w:hint="default" w:ascii="Times New Roman" w:hAnsi="Times New Roman" w:cs="Times New Roman"/>
          <w:b w:val="0"/>
          <w:color w:val="auto"/>
        </w:rPr>
      </w:pPr>
    </w:p>
    <w:p w14:paraId="0000029E">
      <w:pPr>
        <w:spacing w:line="360" w:lineRule="auto"/>
        <w:jc w:val="both"/>
        <w:rPr>
          <w:rFonts w:hint="default" w:ascii="Times New Roman" w:hAnsi="Times New Roman" w:cs="Times New Roman"/>
          <w:b w:val="0"/>
          <w:color w:val="auto"/>
        </w:rPr>
      </w:pPr>
    </w:p>
    <w:p w14:paraId="0000029F">
      <w:pPr>
        <w:spacing w:line="360" w:lineRule="auto"/>
        <w:ind w:firstLine="720"/>
        <w:jc w:val="both"/>
        <w:rPr>
          <w:rFonts w:hint="default" w:ascii="Times New Roman" w:hAnsi="Times New Roman" w:cs="Times New Roman"/>
          <w:b w:val="0"/>
          <w:color w:val="auto"/>
        </w:rPr>
      </w:pPr>
      <w:r>
        <w:rPr>
          <w:rFonts w:hint="default" w:ascii="Times New Roman" w:hAnsi="Times New Roman" w:cs="Times New Roman"/>
          <w:b w:val="0"/>
          <w:color w:val="auto"/>
          <w:rtl w:val="0"/>
        </w:rPr>
        <w:t>Функція створює, налаштовує та тренує гібридну нейронну мережу CNN-LSTM для класифікації емоцій на основі зображень із датасету. Вона виконує підготовку даних, додає кілька згорткових шарів для виділення просторових ознак, інтегрує бінаправлені LSTM шари і використовує повнозв’язні шари для класифікації емоцій у 7 категорій. Після компіляції модель навчається на тренувальних даних із використанням callback-функцій для оптимізації.</w:t>
      </w:r>
    </w:p>
    <w:p w14:paraId="000002A0">
      <w:pPr>
        <w:spacing w:line="360" w:lineRule="auto"/>
        <w:ind w:firstLine="720"/>
        <w:jc w:val="both"/>
        <w:rPr>
          <w:rFonts w:hint="default" w:ascii="Times New Roman" w:hAnsi="Times New Roman" w:cs="Times New Roman"/>
          <w:b w:val="0"/>
          <w:color w:val="auto"/>
        </w:rPr>
      </w:pPr>
      <w:r>
        <w:rPr>
          <w:rFonts w:hint="default" w:ascii="Times New Roman" w:hAnsi="Times New Roman" w:cs="Times New Roman"/>
          <w:b w:val="0"/>
          <w:color w:val="auto"/>
          <w:rtl w:val="0"/>
        </w:rPr>
        <w:t>Опис роботи функції:</w:t>
      </w:r>
    </w:p>
    <w:p w14:paraId="000002A1">
      <w:pPr>
        <w:numPr>
          <w:ilvl w:val="0"/>
          <w:numId w:val="41"/>
        </w:numPr>
        <w:spacing w:line="360" w:lineRule="auto"/>
        <w:ind w:left="1440" w:hanging="360"/>
        <w:jc w:val="both"/>
        <w:rPr>
          <w:rFonts w:hint="default" w:ascii="Times New Roman" w:hAnsi="Times New Roman" w:cs="Times New Roman"/>
          <w:b w:val="0"/>
          <w:color w:val="auto"/>
        </w:rPr>
      </w:pPr>
      <w:r>
        <w:rPr>
          <w:rFonts w:hint="default" w:ascii="Times New Roman" w:hAnsi="Times New Roman" w:cs="Times New Roman"/>
          <w:b w:val="0"/>
          <w:color w:val="auto"/>
          <w:rtl w:val="0"/>
        </w:rPr>
        <w:t xml:space="preserve">Поділ датасету: </w:t>
      </w:r>
    </w:p>
    <w:p w14:paraId="000002A2">
      <w:pPr>
        <w:numPr>
          <w:ilvl w:val="0"/>
          <w:numId w:val="42"/>
        </w:numPr>
        <w:spacing w:line="360" w:lineRule="auto"/>
        <w:ind w:left="2160" w:hanging="360"/>
        <w:jc w:val="both"/>
        <w:rPr>
          <w:rFonts w:hint="default" w:ascii="Times New Roman" w:hAnsi="Times New Roman" w:cs="Times New Roman"/>
          <w:b w:val="0"/>
          <w:color w:val="auto"/>
        </w:rPr>
      </w:pPr>
      <w:r>
        <w:rPr>
          <w:rFonts w:hint="default" w:ascii="Times New Roman" w:hAnsi="Times New Roman" w:cs="Times New Roman"/>
          <w:b w:val="0"/>
          <w:color w:val="auto"/>
          <w:rtl w:val="0"/>
        </w:rPr>
        <w:t xml:space="preserve">Вхідні зображення (data_images) та мітки (data_labels) розділяються на тренувальний і тестовий набори за допомогою методу split_data_img_lb із класу Images. </w:t>
      </w:r>
    </w:p>
    <w:p w14:paraId="000002A3">
      <w:pPr>
        <w:numPr>
          <w:ilvl w:val="0"/>
          <w:numId w:val="42"/>
        </w:numPr>
        <w:spacing w:line="360" w:lineRule="auto"/>
        <w:ind w:left="2160" w:hanging="360"/>
        <w:jc w:val="both"/>
        <w:rPr>
          <w:rFonts w:hint="default" w:ascii="Times New Roman" w:hAnsi="Times New Roman" w:cs="Times New Roman"/>
          <w:b w:val="0"/>
          <w:color w:val="auto"/>
        </w:rPr>
      </w:pPr>
      <w:r>
        <w:rPr>
          <w:rFonts w:hint="default" w:ascii="Times New Roman" w:hAnsi="Times New Roman" w:cs="Times New Roman"/>
          <w:b w:val="0"/>
          <w:color w:val="auto"/>
          <w:rtl w:val="0"/>
        </w:rPr>
        <w:t xml:space="preserve">Параметр validation_ratio визначає частку даних, яка відводиться для тестування. </w:t>
      </w:r>
    </w:p>
    <w:p w14:paraId="000002A4">
      <w:pPr>
        <w:numPr>
          <w:ilvl w:val="0"/>
          <w:numId w:val="41"/>
        </w:numPr>
        <w:spacing w:line="360" w:lineRule="auto"/>
        <w:ind w:left="1440" w:hanging="360"/>
        <w:jc w:val="both"/>
        <w:rPr>
          <w:rFonts w:hint="default" w:ascii="Times New Roman" w:hAnsi="Times New Roman" w:cs="Times New Roman"/>
          <w:b w:val="0"/>
          <w:color w:val="auto"/>
        </w:rPr>
      </w:pPr>
      <w:r>
        <w:rPr>
          <w:rFonts w:hint="default" w:ascii="Times New Roman" w:hAnsi="Times New Roman" w:cs="Times New Roman"/>
          <w:b w:val="0"/>
          <w:color w:val="auto"/>
          <w:rtl w:val="0"/>
        </w:rPr>
        <w:t xml:space="preserve">Ініціалізація моделі: </w:t>
      </w:r>
    </w:p>
    <w:p w14:paraId="000002A5">
      <w:pPr>
        <w:numPr>
          <w:ilvl w:val="0"/>
          <w:numId w:val="43"/>
        </w:numPr>
        <w:spacing w:line="360" w:lineRule="auto"/>
        <w:ind w:left="2160" w:hanging="360"/>
        <w:jc w:val="both"/>
        <w:rPr>
          <w:rFonts w:hint="default" w:ascii="Times New Roman" w:hAnsi="Times New Roman" w:cs="Times New Roman"/>
          <w:b w:val="0"/>
          <w:color w:val="auto"/>
        </w:rPr>
      </w:pPr>
      <w:r>
        <w:rPr>
          <w:rFonts w:hint="default" w:ascii="Times New Roman" w:hAnsi="Times New Roman" w:cs="Times New Roman"/>
          <w:b w:val="0"/>
          <w:color w:val="auto"/>
          <w:rtl w:val="0"/>
        </w:rPr>
        <w:t xml:space="preserve">Модель створюється як об’єкт класу Sequential, що дозволяє додавати шари послідовно. </w:t>
      </w:r>
    </w:p>
    <w:p w14:paraId="000002A6">
      <w:pPr>
        <w:numPr>
          <w:ilvl w:val="0"/>
          <w:numId w:val="41"/>
        </w:numPr>
        <w:spacing w:line="360" w:lineRule="auto"/>
        <w:ind w:left="1440" w:hanging="360"/>
        <w:jc w:val="both"/>
        <w:rPr>
          <w:rFonts w:hint="default" w:ascii="Times New Roman" w:hAnsi="Times New Roman" w:cs="Times New Roman"/>
          <w:b w:val="0"/>
          <w:color w:val="auto"/>
        </w:rPr>
      </w:pPr>
      <w:r>
        <w:rPr>
          <w:rFonts w:hint="default" w:ascii="Times New Roman" w:hAnsi="Times New Roman" w:cs="Times New Roman"/>
          <w:b w:val="0"/>
          <w:color w:val="auto"/>
          <w:rtl w:val="0"/>
        </w:rPr>
        <w:t xml:space="preserve">Побудова згорткових блоків: </w:t>
      </w:r>
    </w:p>
    <w:p w14:paraId="000002A7">
      <w:pPr>
        <w:numPr>
          <w:ilvl w:val="0"/>
          <w:numId w:val="44"/>
        </w:numPr>
        <w:spacing w:line="360" w:lineRule="auto"/>
        <w:ind w:left="2160" w:hanging="360"/>
        <w:jc w:val="both"/>
        <w:rPr>
          <w:rFonts w:hint="default" w:ascii="Times New Roman" w:hAnsi="Times New Roman" w:cs="Times New Roman"/>
          <w:b w:val="0"/>
          <w:color w:val="auto"/>
        </w:rPr>
      </w:pPr>
      <w:r>
        <w:rPr>
          <w:rFonts w:hint="default" w:ascii="Times New Roman" w:hAnsi="Times New Roman" w:cs="Times New Roman"/>
          <w:b w:val="0"/>
          <w:color w:val="auto"/>
          <w:rtl w:val="0"/>
        </w:rPr>
        <w:t xml:space="preserve">Чотири послідовні згорткові блоки з 32, 64, 128 і 512 фільтрами відповідно. </w:t>
      </w:r>
    </w:p>
    <w:p w14:paraId="000002A8">
      <w:pPr>
        <w:numPr>
          <w:ilvl w:val="0"/>
          <w:numId w:val="44"/>
        </w:numPr>
        <w:spacing w:line="360" w:lineRule="auto"/>
        <w:ind w:left="2160" w:hanging="360"/>
        <w:jc w:val="both"/>
        <w:rPr>
          <w:rFonts w:hint="default" w:ascii="Times New Roman" w:hAnsi="Times New Roman" w:cs="Times New Roman"/>
          <w:b w:val="0"/>
          <w:color w:val="auto"/>
        </w:rPr>
      </w:pPr>
      <w:r>
        <w:rPr>
          <w:rFonts w:hint="default" w:ascii="Times New Roman" w:hAnsi="Times New Roman" w:cs="Times New Roman"/>
          <w:b w:val="0"/>
          <w:color w:val="auto"/>
          <w:rtl w:val="0"/>
        </w:rPr>
        <w:t xml:space="preserve">Кожен блок містить: Шар Conv2D для виділення просторових ознак із зображень, активацію relu для нелінійності, шар нормалізації (BatchNormalization) для покращення збіжності, шар пулінгу (MaxPooling2D) для зменшення розмірності, шар Dropout для запобігання перенавчанню. </w:t>
      </w:r>
    </w:p>
    <w:p w14:paraId="000002A9">
      <w:pPr>
        <w:numPr>
          <w:ilvl w:val="0"/>
          <w:numId w:val="41"/>
        </w:numPr>
        <w:spacing w:line="360" w:lineRule="auto"/>
        <w:ind w:left="1440" w:hanging="360"/>
        <w:jc w:val="both"/>
        <w:rPr>
          <w:rFonts w:hint="default" w:ascii="Times New Roman" w:hAnsi="Times New Roman" w:cs="Times New Roman"/>
          <w:b w:val="0"/>
          <w:color w:val="auto"/>
        </w:rPr>
      </w:pPr>
      <w:r>
        <w:rPr>
          <w:rFonts w:hint="default" w:ascii="Times New Roman" w:hAnsi="Times New Roman" w:cs="Times New Roman"/>
          <w:b w:val="0"/>
          <w:color w:val="auto"/>
          <w:rtl w:val="0"/>
        </w:rPr>
        <w:t xml:space="preserve">Підготовка до роботи з LSTM: </w:t>
      </w:r>
    </w:p>
    <w:p w14:paraId="000002AA">
      <w:pPr>
        <w:numPr>
          <w:ilvl w:val="0"/>
          <w:numId w:val="45"/>
        </w:numPr>
        <w:spacing w:line="360" w:lineRule="auto"/>
        <w:ind w:left="2160" w:hanging="360"/>
        <w:jc w:val="both"/>
        <w:rPr>
          <w:rFonts w:hint="default" w:ascii="Times New Roman" w:hAnsi="Times New Roman" w:cs="Times New Roman"/>
          <w:b w:val="0"/>
          <w:color w:val="auto"/>
        </w:rPr>
      </w:pPr>
      <w:r>
        <w:rPr>
          <w:rFonts w:hint="default" w:ascii="Times New Roman" w:hAnsi="Times New Roman" w:cs="Times New Roman"/>
          <w:b w:val="0"/>
          <w:color w:val="auto"/>
          <w:rtl w:val="0"/>
        </w:rPr>
        <w:t xml:space="preserve">Після проходження згорткових шарів дані розгортаються за допомогою шару Flatten. </w:t>
      </w:r>
    </w:p>
    <w:p w14:paraId="000002AB">
      <w:pPr>
        <w:numPr>
          <w:ilvl w:val="0"/>
          <w:numId w:val="45"/>
        </w:numPr>
        <w:spacing w:line="360" w:lineRule="auto"/>
        <w:ind w:left="2160" w:hanging="360"/>
        <w:jc w:val="both"/>
        <w:rPr>
          <w:rFonts w:hint="default" w:ascii="Times New Roman" w:hAnsi="Times New Roman" w:cs="Times New Roman"/>
          <w:b w:val="0"/>
          <w:color w:val="auto"/>
        </w:rPr>
      </w:pPr>
      <w:r>
        <w:rPr>
          <w:rFonts w:hint="default" w:ascii="Times New Roman" w:hAnsi="Times New Roman" w:cs="Times New Roman"/>
          <w:b w:val="0"/>
          <w:color w:val="auto"/>
          <w:rtl w:val="0"/>
        </w:rPr>
        <w:t xml:space="preserve">Шар Reshape перетворює дані у формат послідовностей із 512 ознаками для подальшої обробки LSTM. </w:t>
      </w:r>
    </w:p>
    <w:p w14:paraId="000002AC">
      <w:pPr>
        <w:numPr>
          <w:ilvl w:val="0"/>
          <w:numId w:val="41"/>
        </w:numPr>
        <w:spacing w:line="360" w:lineRule="auto"/>
        <w:ind w:left="1440" w:hanging="360"/>
        <w:jc w:val="both"/>
        <w:rPr>
          <w:rFonts w:hint="default" w:ascii="Times New Roman" w:hAnsi="Times New Roman" w:cs="Times New Roman"/>
          <w:b w:val="0"/>
          <w:color w:val="auto"/>
        </w:rPr>
      </w:pPr>
      <w:r>
        <w:rPr>
          <w:rFonts w:hint="default" w:ascii="Times New Roman" w:hAnsi="Times New Roman" w:cs="Times New Roman"/>
          <w:b w:val="0"/>
          <w:color w:val="auto"/>
          <w:rtl w:val="0"/>
        </w:rPr>
        <w:t xml:space="preserve">Бінаправлені LSTM: </w:t>
      </w:r>
    </w:p>
    <w:p w14:paraId="000002AD">
      <w:pPr>
        <w:numPr>
          <w:ilvl w:val="0"/>
          <w:numId w:val="46"/>
        </w:numPr>
        <w:spacing w:line="360" w:lineRule="auto"/>
        <w:ind w:left="2160" w:hanging="360"/>
        <w:jc w:val="both"/>
        <w:rPr>
          <w:rFonts w:hint="default" w:ascii="Times New Roman" w:hAnsi="Times New Roman" w:cs="Times New Roman"/>
          <w:b w:val="0"/>
          <w:color w:val="auto"/>
        </w:rPr>
      </w:pPr>
      <w:r>
        <w:rPr>
          <w:rFonts w:hint="default" w:ascii="Times New Roman" w:hAnsi="Times New Roman" w:cs="Times New Roman"/>
          <w:b w:val="0"/>
          <w:color w:val="auto"/>
          <w:rtl w:val="0"/>
        </w:rPr>
        <w:t xml:space="preserve">Додаються два бінаправлені LSTM-шари. Перший шар має 256 нейронів, з поверненням послідовностей (return_sequences = True) для передачі даних наступному LSTM. Другий шар має 128 нейронів. </w:t>
      </w:r>
    </w:p>
    <w:p w14:paraId="000002AE">
      <w:pPr>
        <w:numPr>
          <w:ilvl w:val="0"/>
          <w:numId w:val="46"/>
        </w:numPr>
        <w:spacing w:line="360" w:lineRule="auto"/>
        <w:ind w:left="2160" w:hanging="360"/>
        <w:jc w:val="both"/>
        <w:rPr>
          <w:rFonts w:hint="default" w:ascii="Times New Roman" w:hAnsi="Times New Roman" w:cs="Times New Roman"/>
          <w:b w:val="0"/>
          <w:color w:val="auto"/>
        </w:rPr>
      </w:pPr>
      <w:r>
        <w:rPr>
          <w:rFonts w:hint="default" w:ascii="Times New Roman" w:hAnsi="Times New Roman" w:cs="Times New Roman"/>
          <w:b w:val="0"/>
          <w:color w:val="auto"/>
          <w:rtl w:val="0"/>
        </w:rPr>
        <w:t>Регуляризація L2 (kernel_regularizer = l2) використовується для боротьби з перенавчанням. Dropout застосовується для зменшення ймовірності перенавчання.</w:t>
      </w:r>
    </w:p>
    <w:p w14:paraId="000002AF">
      <w:pPr>
        <w:numPr>
          <w:ilvl w:val="0"/>
          <w:numId w:val="41"/>
        </w:numPr>
        <w:spacing w:line="360" w:lineRule="auto"/>
        <w:ind w:left="1440" w:hanging="360"/>
        <w:jc w:val="both"/>
        <w:rPr>
          <w:rFonts w:hint="default" w:ascii="Times New Roman" w:hAnsi="Times New Roman" w:cs="Times New Roman"/>
          <w:b w:val="0"/>
          <w:color w:val="auto"/>
        </w:rPr>
      </w:pPr>
      <w:r>
        <w:rPr>
          <w:rFonts w:hint="default" w:ascii="Times New Roman" w:hAnsi="Times New Roman" w:cs="Times New Roman"/>
          <w:b w:val="0"/>
          <w:color w:val="auto"/>
          <w:rtl w:val="0"/>
        </w:rPr>
        <w:t xml:space="preserve">Повнозв’язні шари: </w:t>
      </w:r>
    </w:p>
    <w:p w14:paraId="000002B0">
      <w:pPr>
        <w:numPr>
          <w:ilvl w:val="0"/>
          <w:numId w:val="47"/>
        </w:numPr>
        <w:spacing w:line="360" w:lineRule="auto"/>
        <w:ind w:left="2160" w:hanging="360"/>
        <w:jc w:val="both"/>
        <w:rPr>
          <w:rFonts w:hint="default" w:ascii="Times New Roman" w:hAnsi="Times New Roman" w:cs="Times New Roman"/>
          <w:b w:val="0"/>
          <w:color w:val="auto"/>
        </w:rPr>
      </w:pPr>
      <w:r>
        <w:rPr>
          <w:rFonts w:hint="default" w:ascii="Times New Roman" w:hAnsi="Times New Roman" w:cs="Times New Roman"/>
          <w:b w:val="0"/>
          <w:color w:val="auto"/>
          <w:rtl w:val="0"/>
        </w:rPr>
        <w:t xml:space="preserve">Додаються два шари Dense для класифікації: Перший шар із 256 нейронів. Другий шар із 512 нейронів. </w:t>
      </w:r>
    </w:p>
    <w:p w14:paraId="000002B1">
      <w:pPr>
        <w:numPr>
          <w:ilvl w:val="0"/>
          <w:numId w:val="47"/>
        </w:numPr>
        <w:spacing w:line="360" w:lineRule="auto"/>
        <w:ind w:left="2160" w:hanging="360"/>
        <w:jc w:val="both"/>
        <w:rPr>
          <w:rFonts w:hint="default" w:ascii="Times New Roman" w:hAnsi="Times New Roman" w:cs="Times New Roman"/>
          <w:b w:val="0"/>
          <w:color w:val="auto"/>
        </w:rPr>
      </w:pPr>
      <w:r>
        <w:rPr>
          <w:rFonts w:hint="default" w:ascii="Times New Roman" w:hAnsi="Times New Roman" w:cs="Times New Roman"/>
          <w:b w:val="0"/>
          <w:color w:val="auto"/>
          <w:rtl w:val="0"/>
        </w:rPr>
        <w:t xml:space="preserve">Кожен шар використовує активацію relu, нормалізацію (BatchNormalization) і Dropout для підвищення стабільності. </w:t>
      </w:r>
    </w:p>
    <w:p w14:paraId="000002B2">
      <w:pPr>
        <w:numPr>
          <w:ilvl w:val="0"/>
          <w:numId w:val="41"/>
        </w:numPr>
        <w:spacing w:line="360" w:lineRule="auto"/>
        <w:ind w:left="1440" w:hanging="360"/>
        <w:jc w:val="both"/>
        <w:rPr>
          <w:rFonts w:hint="default" w:ascii="Times New Roman" w:hAnsi="Times New Roman" w:cs="Times New Roman"/>
          <w:b w:val="0"/>
          <w:color w:val="auto"/>
        </w:rPr>
      </w:pPr>
      <w:r>
        <w:rPr>
          <w:rFonts w:hint="default" w:ascii="Times New Roman" w:hAnsi="Times New Roman" w:cs="Times New Roman"/>
          <w:b w:val="0"/>
          <w:color w:val="auto"/>
          <w:rtl w:val="0"/>
        </w:rPr>
        <w:t xml:space="preserve">Вихідний шар: </w:t>
      </w:r>
    </w:p>
    <w:p w14:paraId="000002B3">
      <w:pPr>
        <w:numPr>
          <w:ilvl w:val="0"/>
          <w:numId w:val="48"/>
        </w:numPr>
        <w:spacing w:line="360" w:lineRule="auto"/>
        <w:ind w:left="2160" w:hanging="360"/>
        <w:jc w:val="both"/>
        <w:rPr>
          <w:rFonts w:hint="default" w:ascii="Times New Roman" w:hAnsi="Times New Roman" w:cs="Times New Roman"/>
          <w:b w:val="0"/>
          <w:color w:val="auto"/>
        </w:rPr>
      </w:pPr>
      <w:r>
        <w:rPr>
          <w:rFonts w:hint="default" w:ascii="Times New Roman" w:hAnsi="Times New Roman" w:cs="Times New Roman"/>
          <w:b w:val="0"/>
          <w:color w:val="auto"/>
          <w:rtl w:val="0"/>
        </w:rPr>
        <w:t xml:space="preserve">Останній шар має 7 нейронів із функцією активації softmax, що відповідає 7 класам емоцій. </w:t>
      </w:r>
    </w:p>
    <w:p w14:paraId="000002B4">
      <w:pPr>
        <w:numPr>
          <w:ilvl w:val="0"/>
          <w:numId w:val="41"/>
        </w:numPr>
        <w:spacing w:line="360" w:lineRule="auto"/>
        <w:ind w:left="1440" w:hanging="360"/>
        <w:jc w:val="both"/>
        <w:rPr>
          <w:rFonts w:hint="default" w:ascii="Times New Roman" w:hAnsi="Times New Roman" w:cs="Times New Roman"/>
          <w:b w:val="0"/>
          <w:color w:val="auto"/>
        </w:rPr>
      </w:pPr>
      <w:r>
        <w:rPr>
          <w:rFonts w:hint="default" w:ascii="Times New Roman" w:hAnsi="Times New Roman" w:cs="Times New Roman"/>
          <w:b w:val="0"/>
          <w:color w:val="auto"/>
          <w:rtl w:val="0"/>
        </w:rPr>
        <w:t xml:space="preserve">Компіляція моделі: </w:t>
      </w:r>
    </w:p>
    <w:p w14:paraId="000002B5">
      <w:pPr>
        <w:numPr>
          <w:ilvl w:val="0"/>
          <w:numId w:val="49"/>
        </w:numPr>
        <w:spacing w:line="360" w:lineRule="auto"/>
        <w:ind w:left="2160" w:hanging="360"/>
        <w:jc w:val="both"/>
        <w:rPr>
          <w:rFonts w:hint="default" w:ascii="Times New Roman" w:hAnsi="Times New Roman" w:cs="Times New Roman"/>
          <w:b w:val="0"/>
          <w:color w:val="auto"/>
        </w:rPr>
      </w:pPr>
      <w:r>
        <w:rPr>
          <w:rFonts w:hint="default" w:ascii="Times New Roman" w:hAnsi="Times New Roman" w:cs="Times New Roman"/>
          <w:b w:val="0"/>
          <w:color w:val="auto"/>
          <w:rtl w:val="0"/>
        </w:rPr>
        <w:t xml:space="preserve">Модель компілюється за допомогою оптимізатора Adam із параметром швидкості навчання 0.0005. </w:t>
      </w:r>
    </w:p>
    <w:p w14:paraId="000002B6">
      <w:pPr>
        <w:numPr>
          <w:ilvl w:val="0"/>
          <w:numId w:val="49"/>
        </w:numPr>
        <w:spacing w:line="360" w:lineRule="auto"/>
        <w:ind w:left="2160" w:hanging="360"/>
        <w:jc w:val="both"/>
        <w:rPr>
          <w:rFonts w:hint="default" w:ascii="Times New Roman" w:hAnsi="Times New Roman" w:cs="Times New Roman"/>
          <w:b w:val="0"/>
          <w:color w:val="auto"/>
        </w:rPr>
      </w:pPr>
      <w:r>
        <w:rPr>
          <w:rFonts w:hint="default" w:ascii="Times New Roman" w:hAnsi="Times New Roman" w:cs="Times New Roman"/>
          <w:b w:val="0"/>
          <w:color w:val="auto"/>
          <w:rtl w:val="0"/>
        </w:rPr>
        <w:t xml:space="preserve">Вибирається функція втрат categorical_crossentropy, яка підходить для багатокласової класифікації. </w:t>
      </w:r>
    </w:p>
    <w:p w14:paraId="000002B7">
      <w:pPr>
        <w:numPr>
          <w:ilvl w:val="0"/>
          <w:numId w:val="49"/>
        </w:numPr>
        <w:spacing w:line="360" w:lineRule="auto"/>
        <w:ind w:left="2160" w:hanging="360"/>
        <w:jc w:val="both"/>
        <w:rPr>
          <w:rFonts w:hint="default" w:ascii="Times New Roman" w:hAnsi="Times New Roman" w:cs="Times New Roman"/>
          <w:b w:val="0"/>
          <w:color w:val="auto"/>
        </w:rPr>
      </w:pPr>
      <w:r>
        <w:rPr>
          <w:rFonts w:hint="default" w:ascii="Times New Roman" w:hAnsi="Times New Roman" w:cs="Times New Roman"/>
          <w:b w:val="0"/>
          <w:color w:val="auto"/>
          <w:rtl w:val="0"/>
        </w:rPr>
        <w:t xml:space="preserve">Метрика оцінки — accuracy. </w:t>
      </w:r>
    </w:p>
    <w:p w14:paraId="000002B8">
      <w:pPr>
        <w:numPr>
          <w:ilvl w:val="0"/>
          <w:numId w:val="41"/>
        </w:numPr>
        <w:spacing w:line="360" w:lineRule="auto"/>
        <w:ind w:left="1440" w:hanging="360"/>
        <w:jc w:val="both"/>
        <w:rPr>
          <w:rFonts w:hint="default" w:ascii="Times New Roman" w:hAnsi="Times New Roman" w:cs="Times New Roman"/>
          <w:b w:val="0"/>
          <w:color w:val="auto"/>
        </w:rPr>
      </w:pPr>
      <w:r>
        <w:rPr>
          <w:rFonts w:hint="default" w:ascii="Times New Roman" w:hAnsi="Times New Roman" w:cs="Times New Roman"/>
          <w:b w:val="0"/>
          <w:color w:val="auto"/>
          <w:rtl w:val="0"/>
        </w:rPr>
        <w:t xml:space="preserve">Налаштування callback-функцій: </w:t>
      </w:r>
    </w:p>
    <w:p w14:paraId="000002B9">
      <w:pPr>
        <w:numPr>
          <w:ilvl w:val="0"/>
          <w:numId w:val="50"/>
        </w:numPr>
        <w:spacing w:line="360" w:lineRule="auto"/>
        <w:ind w:left="2160" w:hanging="360"/>
        <w:jc w:val="both"/>
        <w:rPr>
          <w:rFonts w:hint="default" w:ascii="Times New Roman" w:hAnsi="Times New Roman" w:cs="Times New Roman"/>
          <w:b w:val="0"/>
          <w:color w:val="auto"/>
        </w:rPr>
      </w:pPr>
      <w:r>
        <w:rPr>
          <w:rFonts w:hint="default" w:ascii="Times New Roman" w:hAnsi="Times New Roman" w:cs="Times New Roman"/>
          <w:b w:val="0"/>
          <w:color w:val="auto"/>
          <w:rtl w:val="0"/>
        </w:rPr>
        <w:t xml:space="preserve">ReduceLROnPlateau зменшує швидкість навчання при стагнації покращення. </w:t>
      </w:r>
    </w:p>
    <w:p w14:paraId="000002BA">
      <w:pPr>
        <w:numPr>
          <w:ilvl w:val="0"/>
          <w:numId w:val="50"/>
        </w:numPr>
        <w:spacing w:line="360" w:lineRule="auto"/>
        <w:ind w:left="2160" w:hanging="360"/>
        <w:jc w:val="both"/>
        <w:rPr>
          <w:rFonts w:hint="default" w:ascii="Times New Roman" w:hAnsi="Times New Roman" w:cs="Times New Roman"/>
          <w:b w:val="0"/>
          <w:color w:val="auto"/>
        </w:rPr>
      </w:pPr>
      <w:r>
        <w:rPr>
          <w:rFonts w:hint="default" w:ascii="Times New Roman" w:hAnsi="Times New Roman" w:cs="Times New Roman"/>
          <w:b w:val="0"/>
          <w:color w:val="auto"/>
          <w:rtl w:val="0"/>
        </w:rPr>
        <w:t xml:space="preserve">ModelCheckpoint зберігає найкращу модель на основі мінімальної втрати на тестових даних. </w:t>
      </w:r>
    </w:p>
    <w:p w14:paraId="000002BB">
      <w:pPr>
        <w:numPr>
          <w:ilvl w:val="0"/>
          <w:numId w:val="50"/>
        </w:numPr>
        <w:spacing w:line="360" w:lineRule="auto"/>
        <w:ind w:left="2160" w:hanging="360"/>
        <w:jc w:val="both"/>
        <w:rPr>
          <w:rFonts w:hint="default" w:ascii="Times New Roman" w:hAnsi="Times New Roman" w:cs="Times New Roman"/>
          <w:b w:val="0"/>
          <w:color w:val="auto"/>
        </w:rPr>
      </w:pPr>
      <w:r>
        <w:rPr>
          <w:rFonts w:hint="default" w:ascii="Times New Roman" w:hAnsi="Times New Roman" w:cs="Times New Roman"/>
          <w:b w:val="0"/>
          <w:color w:val="auto"/>
          <w:rtl w:val="0"/>
        </w:rPr>
        <w:t xml:space="preserve">EarlyStopping зупиняє навчання, якщо точність перестає покращуватися протягом 5 епох. </w:t>
      </w:r>
    </w:p>
    <w:p w14:paraId="000002BC">
      <w:pPr>
        <w:numPr>
          <w:ilvl w:val="0"/>
          <w:numId w:val="41"/>
        </w:numPr>
        <w:spacing w:line="360" w:lineRule="auto"/>
        <w:ind w:left="1440" w:hanging="360"/>
        <w:jc w:val="both"/>
        <w:rPr>
          <w:rFonts w:hint="default" w:ascii="Times New Roman" w:hAnsi="Times New Roman" w:cs="Times New Roman"/>
          <w:b w:val="0"/>
          <w:color w:val="auto"/>
        </w:rPr>
      </w:pPr>
      <w:r>
        <w:rPr>
          <w:rFonts w:hint="default" w:ascii="Times New Roman" w:hAnsi="Times New Roman" w:cs="Times New Roman"/>
          <w:b w:val="0"/>
          <w:color w:val="auto"/>
          <w:rtl w:val="0"/>
        </w:rPr>
        <w:t xml:space="preserve">Навчання моделі: </w:t>
      </w:r>
    </w:p>
    <w:p w14:paraId="000002BD">
      <w:pPr>
        <w:numPr>
          <w:ilvl w:val="0"/>
          <w:numId w:val="51"/>
        </w:numPr>
        <w:spacing w:line="360" w:lineRule="auto"/>
        <w:ind w:left="2160" w:hanging="360"/>
        <w:jc w:val="both"/>
        <w:rPr>
          <w:rFonts w:hint="default" w:ascii="Times New Roman" w:hAnsi="Times New Roman" w:cs="Times New Roman"/>
          <w:b w:val="0"/>
          <w:color w:val="auto"/>
        </w:rPr>
      </w:pPr>
      <w:r>
        <w:rPr>
          <w:rFonts w:hint="default" w:ascii="Times New Roman" w:hAnsi="Times New Roman" w:cs="Times New Roman"/>
          <w:b w:val="0"/>
          <w:color w:val="auto"/>
          <w:rtl w:val="0"/>
        </w:rPr>
        <w:t xml:space="preserve">Модель тренується на тренувальному наборі із валідацією на тестовому наборі. </w:t>
      </w:r>
    </w:p>
    <w:p w14:paraId="000002BE">
      <w:pPr>
        <w:numPr>
          <w:ilvl w:val="0"/>
          <w:numId w:val="51"/>
        </w:numPr>
        <w:spacing w:line="360" w:lineRule="auto"/>
        <w:ind w:left="2160" w:hanging="360"/>
        <w:jc w:val="both"/>
        <w:rPr>
          <w:rFonts w:hint="default" w:ascii="Times New Roman" w:hAnsi="Times New Roman" w:cs="Times New Roman"/>
          <w:b w:val="0"/>
          <w:color w:val="auto"/>
        </w:rPr>
      </w:pPr>
      <w:r>
        <w:rPr>
          <w:rFonts w:hint="default" w:ascii="Times New Roman" w:hAnsi="Times New Roman" w:cs="Times New Roman"/>
          <w:b w:val="0"/>
          <w:color w:val="auto"/>
          <w:rtl w:val="0"/>
        </w:rPr>
        <w:t xml:space="preserve">Тренування триває задану кількість епох (num_epochs) із використанням callback-функцій. </w:t>
      </w:r>
    </w:p>
    <w:p w14:paraId="000002BF">
      <w:pPr>
        <w:numPr>
          <w:ilvl w:val="0"/>
          <w:numId w:val="41"/>
        </w:numPr>
        <w:spacing w:line="360" w:lineRule="auto"/>
        <w:ind w:left="1440" w:hanging="360"/>
        <w:jc w:val="both"/>
        <w:rPr>
          <w:rFonts w:hint="default" w:ascii="Times New Roman" w:hAnsi="Times New Roman" w:cs="Times New Roman"/>
          <w:b w:val="0"/>
          <w:color w:val="auto"/>
        </w:rPr>
      </w:pPr>
      <w:r>
        <w:rPr>
          <w:rFonts w:hint="default" w:ascii="Times New Roman" w:hAnsi="Times New Roman" w:cs="Times New Roman"/>
          <w:b w:val="0"/>
          <w:color w:val="auto"/>
          <w:rtl w:val="0"/>
        </w:rPr>
        <w:t xml:space="preserve">Повернення моделі: </w:t>
      </w:r>
    </w:p>
    <w:p w14:paraId="000002C0">
      <w:pPr>
        <w:numPr>
          <w:ilvl w:val="0"/>
          <w:numId w:val="52"/>
        </w:numPr>
        <w:spacing w:line="360" w:lineRule="auto"/>
        <w:ind w:left="2160" w:hanging="360"/>
        <w:jc w:val="both"/>
        <w:rPr>
          <w:rFonts w:hint="default" w:ascii="Times New Roman" w:hAnsi="Times New Roman" w:cs="Times New Roman"/>
          <w:b w:val="0"/>
          <w:color w:val="auto"/>
        </w:rPr>
      </w:pPr>
      <w:r>
        <w:rPr>
          <w:rFonts w:hint="default" w:ascii="Times New Roman" w:hAnsi="Times New Roman" w:cs="Times New Roman"/>
          <w:b w:val="0"/>
          <w:color w:val="auto"/>
          <w:rtl w:val="0"/>
        </w:rPr>
        <w:t>Після завершення навчання функція повертає готову модель для подальшого використання або тестування.</w:t>
      </w:r>
    </w:p>
    <w:p w14:paraId="000002C1">
      <w:pPr>
        <w:spacing w:line="360" w:lineRule="auto"/>
        <w:jc w:val="left"/>
        <w:rPr>
          <w:rFonts w:hint="default" w:ascii="Times New Roman" w:hAnsi="Times New Roman" w:cs="Times New Roman"/>
          <w:b w:val="0"/>
          <w:color w:val="auto"/>
        </w:rPr>
      </w:pPr>
      <w:r>
        <w:rPr>
          <w:rFonts w:hint="default" w:ascii="Times New Roman" w:hAnsi="Times New Roman" w:cs="Times New Roman"/>
          <w:b w:val="0"/>
          <w:color w:val="auto"/>
          <w:rtl w:val="0"/>
        </w:rPr>
        <w:t xml:space="preserve">Функція fit_hybrid_CNN_LSTM_model: </w:t>
      </w:r>
    </w:p>
    <w:p w14:paraId="000002C2">
      <w:pPr>
        <w:spacing w:line="240" w:lineRule="auto"/>
        <w:jc w:val="left"/>
        <w:rPr>
          <w:rFonts w:hint="default" w:ascii="Times New Roman" w:hAnsi="Times New Roman" w:cs="Times New Roman"/>
          <w:b w:val="0"/>
          <w:color w:val="auto"/>
          <w:sz w:val="16"/>
          <w:szCs w:val="16"/>
        </w:rPr>
      </w:pPr>
      <w:r>
        <w:rPr>
          <w:rFonts w:hint="default" w:ascii="Times New Roman" w:hAnsi="Times New Roman" w:cs="Times New Roman"/>
          <w:b w:val="0"/>
          <w:color w:val="auto"/>
          <w:sz w:val="16"/>
          <w:szCs w:val="16"/>
          <w:rtl w:val="0"/>
        </w:rPr>
        <w:t>def fit_hybrid_CNN_LSTM_model(data_images: np.array,</w:t>
      </w:r>
    </w:p>
    <w:p w14:paraId="000002C3">
      <w:pPr>
        <w:spacing w:line="240" w:lineRule="auto"/>
        <w:jc w:val="left"/>
        <w:rPr>
          <w:rFonts w:hint="default" w:ascii="Times New Roman" w:hAnsi="Times New Roman" w:cs="Times New Roman"/>
          <w:b w:val="0"/>
          <w:color w:val="auto"/>
          <w:sz w:val="16"/>
          <w:szCs w:val="16"/>
        </w:rPr>
      </w:pPr>
      <w:r>
        <w:rPr>
          <w:rFonts w:hint="default" w:ascii="Times New Roman" w:hAnsi="Times New Roman" w:cs="Times New Roman"/>
          <w:b w:val="0"/>
          <w:color w:val="auto"/>
          <w:sz w:val="16"/>
          <w:szCs w:val="16"/>
          <w:rtl w:val="0"/>
        </w:rPr>
        <w:t xml:space="preserve">                              data_labels: np.array,</w:t>
      </w:r>
    </w:p>
    <w:p w14:paraId="000002C4">
      <w:pPr>
        <w:spacing w:line="240" w:lineRule="auto"/>
        <w:jc w:val="left"/>
        <w:rPr>
          <w:rFonts w:hint="default" w:ascii="Times New Roman" w:hAnsi="Times New Roman" w:cs="Times New Roman"/>
          <w:b w:val="0"/>
          <w:color w:val="auto"/>
          <w:sz w:val="16"/>
          <w:szCs w:val="16"/>
        </w:rPr>
      </w:pPr>
      <w:r>
        <w:rPr>
          <w:rFonts w:hint="default" w:ascii="Times New Roman" w:hAnsi="Times New Roman" w:cs="Times New Roman"/>
          <w:b w:val="0"/>
          <w:color w:val="auto"/>
          <w:sz w:val="16"/>
          <w:szCs w:val="16"/>
          <w:rtl w:val="0"/>
        </w:rPr>
        <w:t xml:space="preserve">                              img_size: int,</w:t>
      </w:r>
    </w:p>
    <w:p w14:paraId="000002C5">
      <w:pPr>
        <w:spacing w:line="240" w:lineRule="auto"/>
        <w:jc w:val="left"/>
        <w:rPr>
          <w:rFonts w:hint="default" w:ascii="Times New Roman" w:hAnsi="Times New Roman" w:cs="Times New Roman"/>
          <w:b w:val="0"/>
          <w:color w:val="auto"/>
          <w:sz w:val="16"/>
          <w:szCs w:val="16"/>
        </w:rPr>
      </w:pPr>
      <w:r>
        <w:rPr>
          <w:rFonts w:hint="default" w:ascii="Times New Roman" w:hAnsi="Times New Roman" w:cs="Times New Roman"/>
          <w:b w:val="0"/>
          <w:color w:val="auto"/>
          <w:sz w:val="16"/>
          <w:szCs w:val="16"/>
          <w:rtl w:val="0"/>
        </w:rPr>
        <w:t xml:space="preserve">                              validation_ratio: float,</w:t>
      </w:r>
    </w:p>
    <w:p w14:paraId="000002C6">
      <w:pPr>
        <w:spacing w:line="240" w:lineRule="auto"/>
        <w:jc w:val="left"/>
        <w:rPr>
          <w:rFonts w:hint="default" w:ascii="Times New Roman" w:hAnsi="Times New Roman" w:cs="Times New Roman"/>
          <w:b w:val="0"/>
          <w:color w:val="auto"/>
          <w:sz w:val="16"/>
          <w:szCs w:val="16"/>
        </w:rPr>
      </w:pPr>
      <w:r>
        <w:rPr>
          <w:rFonts w:hint="default" w:ascii="Times New Roman" w:hAnsi="Times New Roman" w:cs="Times New Roman"/>
          <w:b w:val="0"/>
          <w:color w:val="auto"/>
          <w:sz w:val="16"/>
          <w:szCs w:val="16"/>
          <w:rtl w:val="0"/>
        </w:rPr>
        <w:t xml:space="preserve">                              num_epochs: int) -&gt; Sequential:</w:t>
      </w:r>
    </w:p>
    <w:p w14:paraId="000002C7">
      <w:pPr>
        <w:spacing w:line="240" w:lineRule="auto"/>
        <w:jc w:val="left"/>
        <w:rPr>
          <w:rFonts w:hint="default" w:ascii="Times New Roman" w:hAnsi="Times New Roman" w:cs="Times New Roman"/>
          <w:b w:val="0"/>
          <w:color w:val="auto"/>
          <w:sz w:val="16"/>
          <w:szCs w:val="16"/>
        </w:rPr>
      </w:pPr>
      <w:r>
        <w:rPr>
          <w:rFonts w:hint="default" w:ascii="Times New Roman" w:hAnsi="Times New Roman" w:cs="Times New Roman"/>
          <w:b w:val="0"/>
          <w:color w:val="auto"/>
          <w:sz w:val="16"/>
          <w:szCs w:val="16"/>
          <w:rtl w:val="0"/>
        </w:rPr>
        <w:t xml:space="preserve">    # Поділ датасету</w:t>
      </w:r>
    </w:p>
    <w:p w14:paraId="000002C8">
      <w:pPr>
        <w:spacing w:line="240" w:lineRule="auto"/>
        <w:jc w:val="left"/>
        <w:rPr>
          <w:rFonts w:hint="default" w:ascii="Times New Roman" w:hAnsi="Times New Roman" w:cs="Times New Roman"/>
          <w:b w:val="0"/>
          <w:color w:val="auto"/>
          <w:sz w:val="16"/>
          <w:szCs w:val="16"/>
        </w:rPr>
      </w:pPr>
      <w:r>
        <w:rPr>
          <w:rFonts w:hint="default" w:ascii="Times New Roman" w:hAnsi="Times New Roman" w:cs="Times New Roman"/>
          <w:b w:val="0"/>
          <w:color w:val="auto"/>
          <w:sz w:val="16"/>
          <w:szCs w:val="16"/>
          <w:rtl w:val="0"/>
        </w:rPr>
        <w:t xml:space="preserve">    train_images, test_images, train_labels, test_labels = Images().split_data_img_lb(data_images, data_labels, validation_ratio)</w:t>
      </w:r>
    </w:p>
    <w:p w14:paraId="000002C9">
      <w:pPr>
        <w:spacing w:line="240" w:lineRule="auto"/>
        <w:jc w:val="left"/>
        <w:rPr>
          <w:rFonts w:hint="default" w:ascii="Times New Roman" w:hAnsi="Times New Roman" w:cs="Times New Roman"/>
          <w:b w:val="0"/>
          <w:color w:val="auto"/>
          <w:sz w:val="16"/>
          <w:szCs w:val="16"/>
        </w:rPr>
      </w:pPr>
    </w:p>
    <w:p w14:paraId="000002CA">
      <w:pPr>
        <w:spacing w:line="240" w:lineRule="auto"/>
        <w:jc w:val="left"/>
        <w:rPr>
          <w:rFonts w:hint="default" w:ascii="Times New Roman" w:hAnsi="Times New Roman" w:cs="Times New Roman"/>
          <w:b w:val="0"/>
          <w:color w:val="auto"/>
          <w:sz w:val="16"/>
          <w:szCs w:val="16"/>
        </w:rPr>
      </w:pPr>
      <w:r>
        <w:rPr>
          <w:rFonts w:hint="default" w:ascii="Times New Roman" w:hAnsi="Times New Roman" w:cs="Times New Roman"/>
          <w:b w:val="0"/>
          <w:color w:val="auto"/>
          <w:sz w:val="16"/>
          <w:szCs w:val="16"/>
          <w:rtl w:val="0"/>
        </w:rPr>
        <w:t xml:space="preserve">    # Ініціалізація</w:t>
      </w:r>
    </w:p>
    <w:p w14:paraId="000002CB">
      <w:pPr>
        <w:spacing w:line="240" w:lineRule="auto"/>
        <w:jc w:val="left"/>
        <w:rPr>
          <w:rFonts w:hint="default" w:ascii="Times New Roman" w:hAnsi="Times New Roman" w:cs="Times New Roman"/>
          <w:b w:val="0"/>
          <w:color w:val="auto"/>
          <w:sz w:val="16"/>
          <w:szCs w:val="16"/>
        </w:rPr>
      </w:pPr>
      <w:r>
        <w:rPr>
          <w:rFonts w:hint="default" w:ascii="Times New Roman" w:hAnsi="Times New Roman" w:cs="Times New Roman"/>
          <w:b w:val="0"/>
          <w:color w:val="auto"/>
          <w:sz w:val="16"/>
          <w:szCs w:val="16"/>
          <w:rtl w:val="0"/>
        </w:rPr>
        <w:t xml:space="preserve">    emotion_recognition_model = Sequential()</w:t>
      </w:r>
    </w:p>
    <w:p w14:paraId="000002CC">
      <w:pPr>
        <w:spacing w:line="240" w:lineRule="auto"/>
        <w:jc w:val="left"/>
        <w:rPr>
          <w:rFonts w:hint="default" w:ascii="Times New Roman" w:hAnsi="Times New Roman" w:cs="Times New Roman"/>
          <w:b w:val="0"/>
          <w:color w:val="auto"/>
          <w:sz w:val="16"/>
          <w:szCs w:val="16"/>
        </w:rPr>
      </w:pPr>
    </w:p>
    <w:p w14:paraId="000002CD">
      <w:pPr>
        <w:spacing w:line="240" w:lineRule="auto"/>
        <w:jc w:val="left"/>
        <w:rPr>
          <w:rFonts w:hint="default" w:ascii="Times New Roman" w:hAnsi="Times New Roman" w:cs="Times New Roman"/>
          <w:b w:val="0"/>
          <w:color w:val="auto"/>
          <w:sz w:val="16"/>
          <w:szCs w:val="16"/>
        </w:rPr>
      </w:pPr>
      <w:r>
        <w:rPr>
          <w:rFonts w:hint="default" w:ascii="Times New Roman" w:hAnsi="Times New Roman" w:cs="Times New Roman"/>
          <w:b w:val="0"/>
          <w:color w:val="auto"/>
          <w:sz w:val="16"/>
          <w:szCs w:val="16"/>
          <w:rtl w:val="0"/>
        </w:rPr>
        <w:t xml:space="preserve">    emotion_recognition_model.add(Conv2D(32, (3, 3), padding="same", input_shape=(img_size, img_size, 1)))</w:t>
      </w:r>
    </w:p>
    <w:p w14:paraId="000002CE">
      <w:pPr>
        <w:spacing w:line="240" w:lineRule="auto"/>
        <w:jc w:val="left"/>
        <w:rPr>
          <w:rFonts w:hint="default" w:ascii="Times New Roman" w:hAnsi="Times New Roman" w:cs="Times New Roman"/>
          <w:b w:val="0"/>
          <w:color w:val="auto"/>
          <w:sz w:val="16"/>
          <w:szCs w:val="16"/>
        </w:rPr>
      </w:pPr>
      <w:r>
        <w:rPr>
          <w:rFonts w:hint="default" w:ascii="Times New Roman" w:hAnsi="Times New Roman" w:cs="Times New Roman"/>
          <w:b w:val="0"/>
          <w:color w:val="auto"/>
          <w:sz w:val="16"/>
          <w:szCs w:val="16"/>
          <w:rtl w:val="0"/>
        </w:rPr>
        <w:t xml:space="preserve">    emotion_recognition_model.add(Activation('relu'))</w:t>
      </w:r>
    </w:p>
    <w:p w14:paraId="000002CF">
      <w:pPr>
        <w:spacing w:line="240" w:lineRule="auto"/>
        <w:jc w:val="left"/>
        <w:rPr>
          <w:rFonts w:hint="default" w:ascii="Times New Roman" w:hAnsi="Times New Roman" w:cs="Times New Roman"/>
          <w:b w:val="0"/>
          <w:color w:val="auto"/>
          <w:sz w:val="16"/>
          <w:szCs w:val="16"/>
        </w:rPr>
      </w:pPr>
      <w:r>
        <w:rPr>
          <w:rFonts w:hint="default" w:ascii="Times New Roman" w:hAnsi="Times New Roman" w:cs="Times New Roman"/>
          <w:b w:val="0"/>
          <w:color w:val="auto"/>
          <w:sz w:val="16"/>
          <w:szCs w:val="16"/>
          <w:rtl w:val="0"/>
        </w:rPr>
        <w:t xml:space="preserve">    emotion_recognition_model.add(BatchNormalization())</w:t>
      </w:r>
    </w:p>
    <w:p w14:paraId="000002D0">
      <w:pPr>
        <w:spacing w:line="240" w:lineRule="auto"/>
        <w:jc w:val="left"/>
        <w:rPr>
          <w:rFonts w:hint="default" w:ascii="Times New Roman" w:hAnsi="Times New Roman" w:cs="Times New Roman"/>
          <w:b w:val="0"/>
          <w:color w:val="auto"/>
          <w:sz w:val="16"/>
          <w:szCs w:val="16"/>
        </w:rPr>
      </w:pPr>
      <w:r>
        <w:rPr>
          <w:rFonts w:hint="default" w:ascii="Times New Roman" w:hAnsi="Times New Roman" w:cs="Times New Roman"/>
          <w:b w:val="0"/>
          <w:color w:val="auto"/>
          <w:sz w:val="16"/>
          <w:szCs w:val="16"/>
          <w:rtl w:val="0"/>
        </w:rPr>
        <w:t xml:space="preserve">    emotion_recognition_model.add(MaxPooling2D(pool_size=(2, 2)))</w:t>
      </w:r>
    </w:p>
    <w:p w14:paraId="000002D1">
      <w:pPr>
        <w:spacing w:line="240" w:lineRule="auto"/>
        <w:jc w:val="left"/>
        <w:rPr>
          <w:rFonts w:hint="default" w:ascii="Times New Roman" w:hAnsi="Times New Roman" w:cs="Times New Roman"/>
          <w:b w:val="0"/>
          <w:color w:val="auto"/>
          <w:sz w:val="16"/>
          <w:szCs w:val="16"/>
        </w:rPr>
      </w:pPr>
      <w:r>
        <w:rPr>
          <w:rFonts w:hint="default" w:ascii="Times New Roman" w:hAnsi="Times New Roman" w:cs="Times New Roman"/>
          <w:b w:val="0"/>
          <w:color w:val="auto"/>
          <w:sz w:val="16"/>
          <w:szCs w:val="16"/>
          <w:rtl w:val="0"/>
        </w:rPr>
        <w:t xml:space="preserve">    emotion_recognition_model.add(Dropout(0.25))</w:t>
      </w:r>
    </w:p>
    <w:p w14:paraId="000002D2">
      <w:pPr>
        <w:spacing w:line="240" w:lineRule="auto"/>
        <w:jc w:val="left"/>
        <w:rPr>
          <w:rFonts w:hint="default" w:ascii="Times New Roman" w:hAnsi="Times New Roman" w:cs="Times New Roman"/>
          <w:b w:val="0"/>
          <w:color w:val="auto"/>
          <w:sz w:val="16"/>
          <w:szCs w:val="16"/>
        </w:rPr>
      </w:pPr>
      <w:r>
        <w:rPr>
          <w:rFonts w:hint="default" w:ascii="Times New Roman" w:hAnsi="Times New Roman" w:cs="Times New Roman"/>
          <w:b w:val="0"/>
          <w:color w:val="auto"/>
          <w:sz w:val="16"/>
          <w:szCs w:val="16"/>
          <w:rtl w:val="0"/>
        </w:rPr>
        <w:t xml:space="preserve">    emotion_recognition_model.add(Conv2D(64, (3, 3), padding="same"))</w:t>
      </w:r>
    </w:p>
    <w:p w14:paraId="000002D3">
      <w:pPr>
        <w:spacing w:line="240" w:lineRule="auto"/>
        <w:jc w:val="left"/>
        <w:rPr>
          <w:rFonts w:hint="default" w:ascii="Times New Roman" w:hAnsi="Times New Roman" w:cs="Times New Roman"/>
          <w:b w:val="0"/>
          <w:color w:val="auto"/>
          <w:sz w:val="16"/>
          <w:szCs w:val="16"/>
        </w:rPr>
      </w:pPr>
      <w:r>
        <w:rPr>
          <w:rFonts w:hint="default" w:ascii="Times New Roman" w:hAnsi="Times New Roman" w:cs="Times New Roman"/>
          <w:b w:val="0"/>
          <w:color w:val="auto"/>
          <w:sz w:val="16"/>
          <w:szCs w:val="16"/>
          <w:rtl w:val="0"/>
        </w:rPr>
        <w:t xml:space="preserve">    emotion_recognition_model.add(Activation('relu'))</w:t>
      </w:r>
    </w:p>
    <w:p w14:paraId="000002D4">
      <w:pPr>
        <w:spacing w:line="240" w:lineRule="auto"/>
        <w:jc w:val="left"/>
        <w:rPr>
          <w:rFonts w:hint="default" w:ascii="Times New Roman" w:hAnsi="Times New Roman" w:cs="Times New Roman"/>
          <w:b w:val="0"/>
          <w:color w:val="auto"/>
          <w:sz w:val="16"/>
          <w:szCs w:val="16"/>
        </w:rPr>
      </w:pPr>
      <w:r>
        <w:rPr>
          <w:rFonts w:hint="default" w:ascii="Times New Roman" w:hAnsi="Times New Roman" w:cs="Times New Roman"/>
          <w:b w:val="0"/>
          <w:color w:val="auto"/>
          <w:sz w:val="16"/>
          <w:szCs w:val="16"/>
          <w:rtl w:val="0"/>
        </w:rPr>
        <w:t xml:space="preserve">    emotion_recognition_model.add(BatchNormalization())</w:t>
      </w:r>
    </w:p>
    <w:p w14:paraId="000002D5">
      <w:pPr>
        <w:spacing w:line="240" w:lineRule="auto"/>
        <w:jc w:val="left"/>
        <w:rPr>
          <w:rFonts w:hint="default" w:ascii="Times New Roman" w:hAnsi="Times New Roman" w:cs="Times New Roman"/>
          <w:b w:val="0"/>
          <w:color w:val="auto"/>
          <w:sz w:val="16"/>
          <w:szCs w:val="16"/>
        </w:rPr>
      </w:pPr>
      <w:r>
        <w:rPr>
          <w:rFonts w:hint="default" w:ascii="Times New Roman" w:hAnsi="Times New Roman" w:cs="Times New Roman"/>
          <w:b w:val="0"/>
          <w:color w:val="auto"/>
          <w:sz w:val="16"/>
          <w:szCs w:val="16"/>
          <w:rtl w:val="0"/>
        </w:rPr>
        <w:t xml:space="preserve">    emotion_recognition_model.add(MaxPooling2D(pool_size=(2, 2)))</w:t>
      </w:r>
    </w:p>
    <w:p w14:paraId="000002D6">
      <w:pPr>
        <w:spacing w:line="240" w:lineRule="auto"/>
        <w:jc w:val="left"/>
        <w:rPr>
          <w:rFonts w:hint="default" w:ascii="Times New Roman" w:hAnsi="Times New Roman" w:cs="Times New Roman"/>
          <w:b w:val="0"/>
          <w:color w:val="auto"/>
          <w:sz w:val="16"/>
          <w:szCs w:val="16"/>
        </w:rPr>
      </w:pPr>
      <w:r>
        <w:rPr>
          <w:rFonts w:hint="default" w:ascii="Times New Roman" w:hAnsi="Times New Roman" w:cs="Times New Roman"/>
          <w:b w:val="0"/>
          <w:color w:val="auto"/>
          <w:sz w:val="16"/>
          <w:szCs w:val="16"/>
          <w:rtl w:val="0"/>
        </w:rPr>
        <w:t xml:space="preserve">    emotion_recognition_model.add(Dropout(0.25))</w:t>
      </w:r>
    </w:p>
    <w:p w14:paraId="000002D7">
      <w:pPr>
        <w:spacing w:line="240" w:lineRule="auto"/>
        <w:jc w:val="left"/>
        <w:rPr>
          <w:rFonts w:hint="default" w:ascii="Times New Roman" w:hAnsi="Times New Roman" w:cs="Times New Roman"/>
          <w:b w:val="0"/>
          <w:color w:val="auto"/>
          <w:sz w:val="16"/>
          <w:szCs w:val="16"/>
        </w:rPr>
      </w:pPr>
      <w:r>
        <w:rPr>
          <w:rFonts w:hint="default" w:ascii="Times New Roman" w:hAnsi="Times New Roman" w:cs="Times New Roman"/>
          <w:b w:val="0"/>
          <w:color w:val="auto"/>
          <w:sz w:val="16"/>
          <w:szCs w:val="16"/>
          <w:rtl w:val="0"/>
        </w:rPr>
        <w:t xml:space="preserve">    emotion_recognition_model.add(Conv2D(128, (3, 3), padding="same"))</w:t>
      </w:r>
    </w:p>
    <w:p w14:paraId="000002D8">
      <w:pPr>
        <w:spacing w:line="240" w:lineRule="auto"/>
        <w:jc w:val="left"/>
        <w:rPr>
          <w:rFonts w:hint="default" w:ascii="Times New Roman" w:hAnsi="Times New Roman" w:cs="Times New Roman"/>
          <w:b w:val="0"/>
          <w:color w:val="auto"/>
          <w:sz w:val="16"/>
          <w:szCs w:val="16"/>
        </w:rPr>
      </w:pPr>
      <w:r>
        <w:rPr>
          <w:rFonts w:hint="default" w:ascii="Times New Roman" w:hAnsi="Times New Roman" w:cs="Times New Roman"/>
          <w:b w:val="0"/>
          <w:color w:val="auto"/>
          <w:sz w:val="16"/>
          <w:szCs w:val="16"/>
          <w:rtl w:val="0"/>
        </w:rPr>
        <w:t xml:space="preserve">    emotion_recognition_model.add(Activation('relu'))</w:t>
      </w:r>
    </w:p>
    <w:p w14:paraId="000002D9">
      <w:pPr>
        <w:spacing w:line="240" w:lineRule="auto"/>
        <w:jc w:val="left"/>
        <w:rPr>
          <w:rFonts w:hint="default" w:ascii="Times New Roman" w:hAnsi="Times New Roman" w:cs="Times New Roman"/>
          <w:b w:val="0"/>
          <w:color w:val="auto"/>
          <w:sz w:val="16"/>
          <w:szCs w:val="16"/>
        </w:rPr>
      </w:pPr>
      <w:r>
        <w:rPr>
          <w:rFonts w:hint="default" w:ascii="Times New Roman" w:hAnsi="Times New Roman" w:cs="Times New Roman"/>
          <w:b w:val="0"/>
          <w:color w:val="auto"/>
          <w:sz w:val="16"/>
          <w:szCs w:val="16"/>
          <w:rtl w:val="0"/>
        </w:rPr>
        <w:t xml:space="preserve">    emotion_recognition_model.add(BatchNormalization())</w:t>
      </w:r>
    </w:p>
    <w:p w14:paraId="000002DA">
      <w:pPr>
        <w:spacing w:line="240" w:lineRule="auto"/>
        <w:jc w:val="left"/>
        <w:rPr>
          <w:rFonts w:hint="default" w:ascii="Times New Roman" w:hAnsi="Times New Roman" w:cs="Times New Roman"/>
          <w:b w:val="0"/>
          <w:color w:val="auto"/>
          <w:sz w:val="16"/>
          <w:szCs w:val="16"/>
        </w:rPr>
      </w:pPr>
      <w:r>
        <w:rPr>
          <w:rFonts w:hint="default" w:ascii="Times New Roman" w:hAnsi="Times New Roman" w:cs="Times New Roman"/>
          <w:b w:val="0"/>
          <w:color w:val="auto"/>
          <w:sz w:val="16"/>
          <w:szCs w:val="16"/>
          <w:rtl w:val="0"/>
        </w:rPr>
        <w:t xml:space="preserve">    emotion_recognition_model.add(MaxPooling2D(pool_size=(2, 2)))</w:t>
      </w:r>
    </w:p>
    <w:p w14:paraId="000002DB">
      <w:pPr>
        <w:spacing w:line="240" w:lineRule="auto"/>
        <w:jc w:val="left"/>
        <w:rPr>
          <w:rFonts w:hint="default" w:ascii="Times New Roman" w:hAnsi="Times New Roman" w:cs="Times New Roman"/>
          <w:b w:val="0"/>
          <w:color w:val="auto"/>
          <w:sz w:val="16"/>
          <w:szCs w:val="16"/>
        </w:rPr>
      </w:pPr>
      <w:r>
        <w:rPr>
          <w:rFonts w:hint="default" w:ascii="Times New Roman" w:hAnsi="Times New Roman" w:cs="Times New Roman"/>
          <w:b w:val="0"/>
          <w:color w:val="auto"/>
          <w:sz w:val="16"/>
          <w:szCs w:val="16"/>
          <w:rtl w:val="0"/>
        </w:rPr>
        <w:t xml:space="preserve">    emotion_recognition_model.add(Dropout(0.25))</w:t>
      </w:r>
    </w:p>
    <w:p w14:paraId="000002DC">
      <w:pPr>
        <w:spacing w:line="240" w:lineRule="auto"/>
        <w:jc w:val="left"/>
        <w:rPr>
          <w:rFonts w:hint="default" w:ascii="Times New Roman" w:hAnsi="Times New Roman" w:cs="Times New Roman"/>
          <w:b w:val="0"/>
          <w:color w:val="auto"/>
          <w:sz w:val="16"/>
          <w:szCs w:val="16"/>
        </w:rPr>
      </w:pPr>
      <w:r>
        <w:rPr>
          <w:rFonts w:hint="default" w:ascii="Times New Roman" w:hAnsi="Times New Roman" w:cs="Times New Roman"/>
          <w:b w:val="0"/>
          <w:color w:val="auto"/>
          <w:sz w:val="16"/>
          <w:szCs w:val="16"/>
          <w:rtl w:val="0"/>
        </w:rPr>
        <w:t xml:space="preserve">    emotion_recognition_model.add(Conv2D(512, (3, 3), padding="same"))</w:t>
      </w:r>
    </w:p>
    <w:p w14:paraId="000002DD">
      <w:pPr>
        <w:spacing w:line="240" w:lineRule="auto"/>
        <w:jc w:val="left"/>
        <w:rPr>
          <w:rFonts w:hint="default" w:ascii="Times New Roman" w:hAnsi="Times New Roman" w:cs="Times New Roman"/>
          <w:b w:val="0"/>
          <w:color w:val="auto"/>
          <w:sz w:val="16"/>
          <w:szCs w:val="16"/>
        </w:rPr>
      </w:pPr>
      <w:r>
        <w:rPr>
          <w:rFonts w:hint="default" w:ascii="Times New Roman" w:hAnsi="Times New Roman" w:cs="Times New Roman"/>
          <w:b w:val="0"/>
          <w:color w:val="auto"/>
          <w:sz w:val="16"/>
          <w:szCs w:val="16"/>
          <w:rtl w:val="0"/>
        </w:rPr>
        <w:t xml:space="preserve">    emotion_recognition_model.add(Activation('relu'))</w:t>
      </w:r>
    </w:p>
    <w:p w14:paraId="000002DE">
      <w:pPr>
        <w:spacing w:line="240" w:lineRule="auto"/>
        <w:jc w:val="left"/>
        <w:rPr>
          <w:rFonts w:hint="default" w:ascii="Times New Roman" w:hAnsi="Times New Roman" w:cs="Times New Roman"/>
          <w:b w:val="0"/>
          <w:color w:val="auto"/>
          <w:sz w:val="16"/>
          <w:szCs w:val="16"/>
        </w:rPr>
      </w:pPr>
      <w:r>
        <w:rPr>
          <w:rFonts w:hint="default" w:ascii="Times New Roman" w:hAnsi="Times New Roman" w:cs="Times New Roman"/>
          <w:b w:val="0"/>
          <w:color w:val="auto"/>
          <w:sz w:val="16"/>
          <w:szCs w:val="16"/>
          <w:rtl w:val="0"/>
        </w:rPr>
        <w:t xml:space="preserve">    emotion_recognition_model.add(BatchNormalization())</w:t>
      </w:r>
    </w:p>
    <w:p w14:paraId="000002DF">
      <w:pPr>
        <w:spacing w:line="240" w:lineRule="auto"/>
        <w:jc w:val="left"/>
        <w:rPr>
          <w:rFonts w:hint="default" w:ascii="Times New Roman" w:hAnsi="Times New Roman" w:cs="Times New Roman"/>
          <w:b w:val="0"/>
          <w:color w:val="auto"/>
          <w:sz w:val="16"/>
          <w:szCs w:val="16"/>
        </w:rPr>
      </w:pPr>
      <w:r>
        <w:rPr>
          <w:rFonts w:hint="default" w:ascii="Times New Roman" w:hAnsi="Times New Roman" w:cs="Times New Roman"/>
          <w:b w:val="0"/>
          <w:color w:val="auto"/>
          <w:sz w:val="16"/>
          <w:szCs w:val="16"/>
          <w:rtl w:val="0"/>
        </w:rPr>
        <w:t xml:space="preserve">    emotion_recognition_model.add(MaxPooling2D(pool_size=(2, 2)))</w:t>
      </w:r>
    </w:p>
    <w:p w14:paraId="000002E0">
      <w:pPr>
        <w:spacing w:line="240" w:lineRule="auto"/>
        <w:jc w:val="left"/>
        <w:rPr>
          <w:rFonts w:hint="default" w:ascii="Times New Roman" w:hAnsi="Times New Roman" w:cs="Times New Roman"/>
          <w:b w:val="0"/>
          <w:color w:val="auto"/>
          <w:sz w:val="16"/>
          <w:szCs w:val="16"/>
        </w:rPr>
      </w:pPr>
      <w:r>
        <w:rPr>
          <w:rFonts w:hint="default" w:ascii="Times New Roman" w:hAnsi="Times New Roman" w:cs="Times New Roman"/>
          <w:b w:val="0"/>
          <w:color w:val="auto"/>
          <w:sz w:val="16"/>
          <w:szCs w:val="16"/>
          <w:rtl w:val="0"/>
        </w:rPr>
        <w:t xml:space="preserve">    emotion_recognition_model.add(Dropout(0.25))</w:t>
      </w:r>
    </w:p>
    <w:p w14:paraId="000002E1">
      <w:pPr>
        <w:spacing w:line="240" w:lineRule="auto"/>
        <w:jc w:val="left"/>
        <w:rPr>
          <w:rFonts w:hint="default" w:ascii="Times New Roman" w:hAnsi="Times New Roman" w:cs="Times New Roman"/>
          <w:b w:val="0"/>
          <w:color w:val="auto"/>
          <w:sz w:val="16"/>
          <w:szCs w:val="16"/>
        </w:rPr>
      </w:pPr>
    </w:p>
    <w:p w14:paraId="000002E2">
      <w:pPr>
        <w:spacing w:line="240" w:lineRule="auto"/>
        <w:jc w:val="left"/>
        <w:rPr>
          <w:rFonts w:hint="default" w:ascii="Times New Roman" w:hAnsi="Times New Roman" w:cs="Times New Roman"/>
          <w:b w:val="0"/>
          <w:color w:val="auto"/>
          <w:sz w:val="16"/>
          <w:szCs w:val="16"/>
        </w:rPr>
      </w:pPr>
      <w:r>
        <w:rPr>
          <w:rFonts w:hint="default" w:ascii="Times New Roman" w:hAnsi="Times New Roman" w:cs="Times New Roman"/>
          <w:b w:val="0"/>
          <w:color w:val="auto"/>
          <w:sz w:val="16"/>
          <w:szCs w:val="16"/>
          <w:rtl w:val="0"/>
        </w:rPr>
        <w:t xml:space="preserve">    emotion_recognition_model.add(Flatten())</w:t>
      </w:r>
    </w:p>
    <w:p w14:paraId="000002E3">
      <w:pPr>
        <w:spacing w:line="240" w:lineRule="auto"/>
        <w:jc w:val="left"/>
        <w:rPr>
          <w:rFonts w:hint="default" w:ascii="Times New Roman" w:hAnsi="Times New Roman" w:cs="Times New Roman"/>
          <w:b w:val="0"/>
          <w:color w:val="auto"/>
          <w:sz w:val="16"/>
          <w:szCs w:val="16"/>
        </w:rPr>
      </w:pPr>
      <w:r>
        <w:rPr>
          <w:rFonts w:hint="default" w:ascii="Times New Roman" w:hAnsi="Times New Roman" w:cs="Times New Roman"/>
          <w:b w:val="0"/>
          <w:color w:val="auto"/>
          <w:sz w:val="16"/>
          <w:szCs w:val="16"/>
          <w:rtl w:val="0"/>
        </w:rPr>
        <w:t xml:space="preserve">    emotion_recognition_model.add(Reshape((-1, 512)))  #</w:t>
      </w:r>
    </w:p>
    <w:p w14:paraId="000002E4">
      <w:pPr>
        <w:spacing w:line="240" w:lineRule="auto"/>
        <w:jc w:val="left"/>
        <w:rPr>
          <w:rFonts w:hint="default" w:ascii="Times New Roman" w:hAnsi="Times New Roman" w:cs="Times New Roman"/>
          <w:b w:val="0"/>
          <w:color w:val="auto"/>
          <w:sz w:val="16"/>
          <w:szCs w:val="16"/>
        </w:rPr>
      </w:pPr>
    </w:p>
    <w:p w14:paraId="000002E5">
      <w:pPr>
        <w:spacing w:line="240" w:lineRule="auto"/>
        <w:jc w:val="left"/>
        <w:rPr>
          <w:rFonts w:hint="default" w:ascii="Times New Roman" w:hAnsi="Times New Roman" w:cs="Times New Roman"/>
          <w:b w:val="0"/>
          <w:color w:val="auto"/>
          <w:sz w:val="16"/>
          <w:szCs w:val="16"/>
        </w:rPr>
      </w:pPr>
      <w:r>
        <w:rPr>
          <w:rFonts w:hint="default" w:ascii="Times New Roman" w:hAnsi="Times New Roman" w:cs="Times New Roman"/>
          <w:b w:val="0"/>
          <w:color w:val="auto"/>
          <w:sz w:val="16"/>
          <w:szCs w:val="16"/>
          <w:rtl w:val="0"/>
        </w:rPr>
        <w:t xml:space="preserve">    emotion_recognition_model.add(Bidirectional(LSTM(256, return_sequences=True, kernel_regularizer=l2(0.001))))</w:t>
      </w:r>
    </w:p>
    <w:p w14:paraId="000002E6">
      <w:pPr>
        <w:spacing w:line="240" w:lineRule="auto"/>
        <w:jc w:val="left"/>
        <w:rPr>
          <w:rFonts w:hint="default" w:ascii="Times New Roman" w:hAnsi="Times New Roman" w:cs="Times New Roman"/>
          <w:b w:val="0"/>
          <w:color w:val="auto"/>
          <w:sz w:val="16"/>
          <w:szCs w:val="16"/>
        </w:rPr>
      </w:pPr>
      <w:r>
        <w:rPr>
          <w:rFonts w:hint="default" w:ascii="Times New Roman" w:hAnsi="Times New Roman" w:cs="Times New Roman"/>
          <w:b w:val="0"/>
          <w:color w:val="auto"/>
          <w:sz w:val="16"/>
          <w:szCs w:val="16"/>
          <w:rtl w:val="0"/>
        </w:rPr>
        <w:t xml:space="preserve">    emotion_recognition_model.add(Dropout(0.25))</w:t>
      </w:r>
    </w:p>
    <w:p w14:paraId="000002E7">
      <w:pPr>
        <w:spacing w:line="240" w:lineRule="auto"/>
        <w:jc w:val="left"/>
        <w:rPr>
          <w:rFonts w:hint="default" w:ascii="Times New Roman" w:hAnsi="Times New Roman" w:cs="Times New Roman"/>
          <w:b w:val="0"/>
          <w:color w:val="auto"/>
          <w:sz w:val="16"/>
          <w:szCs w:val="16"/>
        </w:rPr>
      </w:pPr>
      <w:r>
        <w:rPr>
          <w:rFonts w:hint="default" w:ascii="Times New Roman" w:hAnsi="Times New Roman" w:cs="Times New Roman"/>
          <w:b w:val="0"/>
          <w:color w:val="auto"/>
          <w:sz w:val="16"/>
          <w:szCs w:val="16"/>
          <w:rtl w:val="0"/>
        </w:rPr>
        <w:t xml:space="preserve">    emotion_recognition_model.add(Bidirectional(LSTM(128, kernel_regularizer=l2(0.001))))</w:t>
      </w:r>
    </w:p>
    <w:p w14:paraId="000002E8">
      <w:pPr>
        <w:spacing w:line="240" w:lineRule="auto"/>
        <w:jc w:val="left"/>
        <w:rPr>
          <w:rFonts w:hint="default" w:ascii="Times New Roman" w:hAnsi="Times New Roman" w:cs="Times New Roman"/>
          <w:b w:val="0"/>
          <w:color w:val="auto"/>
          <w:sz w:val="16"/>
          <w:szCs w:val="16"/>
        </w:rPr>
      </w:pPr>
      <w:r>
        <w:rPr>
          <w:rFonts w:hint="default" w:ascii="Times New Roman" w:hAnsi="Times New Roman" w:cs="Times New Roman"/>
          <w:b w:val="0"/>
          <w:color w:val="auto"/>
          <w:sz w:val="16"/>
          <w:szCs w:val="16"/>
          <w:rtl w:val="0"/>
        </w:rPr>
        <w:t xml:space="preserve">    emotion_recognition_model.add(Dropout(0.25))</w:t>
      </w:r>
    </w:p>
    <w:p w14:paraId="000002E9">
      <w:pPr>
        <w:spacing w:line="240" w:lineRule="auto"/>
        <w:jc w:val="left"/>
        <w:rPr>
          <w:rFonts w:hint="default" w:ascii="Times New Roman" w:hAnsi="Times New Roman" w:cs="Times New Roman"/>
          <w:b w:val="0"/>
          <w:color w:val="auto"/>
          <w:sz w:val="16"/>
          <w:szCs w:val="16"/>
        </w:rPr>
      </w:pPr>
    </w:p>
    <w:p w14:paraId="000002EA">
      <w:pPr>
        <w:spacing w:line="240" w:lineRule="auto"/>
        <w:jc w:val="left"/>
        <w:rPr>
          <w:rFonts w:hint="default" w:ascii="Times New Roman" w:hAnsi="Times New Roman" w:cs="Times New Roman"/>
          <w:b w:val="0"/>
          <w:color w:val="auto"/>
          <w:sz w:val="16"/>
          <w:szCs w:val="16"/>
        </w:rPr>
      </w:pPr>
      <w:r>
        <w:rPr>
          <w:rFonts w:hint="default" w:ascii="Times New Roman" w:hAnsi="Times New Roman" w:cs="Times New Roman"/>
          <w:b w:val="0"/>
          <w:color w:val="auto"/>
          <w:sz w:val="16"/>
          <w:szCs w:val="16"/>
          <w:rtl w:val="0"/>
        </w:rPr>
        <w:t xml:space="preserve">    emotion_recognition_model.add(Dense(256))</w:t>
      </w:r>
    </w:p>
    <w:p w14:paraId="000002EB">
      <w:pPr>
        <w:spacing w:line="240" w:lineRule="auto"/>
        <w:jc w:val="left"/>
        <w:rPr>
          <w:rFonts w:hint="default" w:ascii="Times New Roman" w:hAnsi="Times New Roman" w:cs="Times New Roman"/>
          <w:b w:val="0"/>
          <w:color w:val="auto"/>
          <w:sz w:val="16"/>
          <w:szCs w:val="16"/>
        </w:rPr>
      </w:pPr>
      <w:r>
        <w:rPr>
          <w:rFonts w:hint="default" w:ascii="Times New Roman" w:hAnsi="Times New Roman" w:cs="Times New Roman"/>
          <w:b w:val="0"/>
          <w:color w:val="auto"/>
          <w:sz w:val="16"/>
          <w:szCs w:val="16"/>
          <w:rtl w:val="0"/>
        </w:rPr>
        <w:t xml:space="preserve">    emotion_recognition_model.add(Activation('relu'))</w:t>
      </w:r>
    </w:p>
    <w:p w14:paraId="000002EC">
      <w:pPr>
        <w:spacing w:line="240" w:lineRule="auto"/>
        <w:jc w:val="left"/>
        <w:rPr>
          <w:rFonts w:hint="default" w:ascii="Times New Roman" w:hAnsi="Times New Roman" w:cs="Times New Roman"/>
          <w:b w:val="0"/>
          <w:color w:val="auto"/>
          <w:sz w:val="16"/>
          <w:szCs w:val="16"/>
        </w:rPr>
      </w:pPr>
      <w:r>
        <w:rPr>
          <w:rFonts w:hint="default" w:ascii="Times New Roman" w:hAnsi="Times New Roman" w:cs="Times New Roman"/>
          <w:b w:val="0"/>
          <w:color w:val="auto"/>
          <w:sz w:val="16"/>
          <w:szCs w:val="16"/>
          <w:rtl w:val="0"/>
        </w:rPr>
        <w:t xml:space="preserve">    emotion_recognition_model.add(BatchNormalization())</w:t>
      </w:r>
    </w:p>
    <w:p w14:paraId="000002ED">
      <w:pPr>
        <w:spacing w:line="240" w:lineRule="auto"/>
        <w:jc w:val="left"/>
        <w:rPr>
          <w:rFonts w:hint="default" w:ascii="Times New Roman" w:hAnsi="Times New Roman" w:cs="Times New Roman"/>
          <w:b w:val="0"/>
          <w:color w:val="auto"/>
          <w:sz w:val="16"/>
          <w:szCs w:val="16"/>
        </w:rPr>
      </w:pPr>
      <w:r>
        <w:rPr>
          <w:rFonts w:hint="default" w:ascii="Times New Roman" w:hAnsi="Times New Roman" w:cs="Times New Roman"/>
          <w:b w:val="0"/>
          <w:color w:val="auto"/>
          <w:sz w:val="16"/>
          <w:szCs w:val="16"/>
          <w:rtl w:val="0"/>
        </w:rPr>
        <w:t xml:space="preserve">    emotion_recognition_model.add(Dropout(0.25))</w:t>
      </w:r>
    </w:p>
    <w:p w14:paraId="000002EE">
      <w:pPr>
        <w:spacing w:line="240" w:lineRule="auto"/>
        <w:jc w:val="left"/>
        <w:rPr>
          <w:rFonts w:hint="default" w:ascii="Times New Roman" w:hAnsi="Times New Roman" w:cs="Times New Roman"/>
          <w:b w:val="0"/>
          <w:color w:val="auto"/>
          <w:sz w:val="16"/>
          <w:szCs w:val="16"/>
        </w:rPr>
      </w:pPr>
      <w:r>
        <w:rPr>
          <w:rFonts w:hint="default" w:ascii="Times New Roman" w:hAnsi="Times New Roman" w:cs="Times New Roman"/>
          <w:b w:val="0"/>
          <w:color w:val="auto"/>
          <w:sz w:val="16"/>
          <w:szCs w:val="16"/>
          <w:rtl w:val="0"/>
        </w:rPr>
        <w:t xml:space="preserve">    emotion_recognition_model.add(Dense(512))</w:t>
      </w:r>
    </w:p>
    <w:p w14:paraId="000002EF">
      <w:pPr>
        <w:spacing w:line="240" w:lineRule="auto"/>
        <w:jc w:val="left"/>
        <w:rPr>
          <w:rFonts w:hint="default" w:ascii="Times New Roman" w:hAnsi="Times New Roman" w:cs="Times New Roman"/>
          <w:b w:val="0"/>
          <w:color w:val="auto"/>
          <w:sz w:val="16"/>
          <w:szCs w:val="16"/>
        </w:rPr>
      </w:pPr>
      <w:r>
        <w:rPr>
          <w:rFonts w:hint="default" w:ascii="Times New Roman" w:hAnsi="Times New Roman" w:cs="Times New Roman"/>
          <w:b w:val="0"/>
          <w:color w:val="auto"/>
          <w:sz w:val="16"/>
          <w:szCs w:val="16"/>
          <w:rtl w:val="0"/>
        </w:rPr>
        <w:t xml:space="preserve">    emotion_recognition_model.add(Activation('relu'))</w:t>
      </w:r>
    </w:p>
    <w:p w14:paraId="000002F0">
      <w:pPr>
        <w:spacing w:line="240" w:lineRule="auto"/>
        <w:jc w:val="left"/>
        <w:rPr>
          <w:rFonts w:hint="default" w:ascii="Times New Roman" w:hAnsi="Times New Roman" w:cs="Times New Roman"/>
          <w:b w:val="0"/>
          <w:color w:val="auto"/>
          <w:sz w:val="16"/>
          <w:szCs w:val="16"/>
        </w:rPr>
      </w:pPr>
      <w:r>
        <w:rPr>
          <w:rFonts w:hint="default" w:ascii="Times New Roman" w:hAnsi="Times New Roman" w:cs="Times New Roman"/>
          <w:b w:val="0"/>
          <w:color w:val="auto"/>
          <w:sz w:val="16"/>
          <w:szCs w:val="16"/>
          <w:rtl w:val="0"/>
        </w:rPr>
        <w:t xml:space="preserve">    emotion_recognition_model.add(BatchNormalization())</w:t>
      </w:r>
    </w:p>
    <w:p w14:paraId="000002F1">
      <w:pPr>
        <w:spacing w:line="240" w:lineRule="auto"/>
        <w:jc w:val="left"/>
        <w:rPr>
          <w:rFonts w:hint="default" w:ascii="Times New Roman" w:hAnsi="Times New Roman" w:cs="Times New Roman"/>
          <w:b w:val="0"/>
          <w:color w:val="auto"/>
          <w:sz w:val="16"/>
          <w:szCs w:val="16"/>
        </w:rPr>
      </w:pPr>
      <w:r>
        <w:rPr>
          <w:rFonts w:hint="default" w:ascii="Times New Roman" w:hAnsi="Times New Roman" w:cs="Times New Roman"/>
          <w:b w:val="0"/>
          <w:color w:val="auto"/>
          <w:sz w:val="16"/>
          <w:szCs w:val="16"/>
          <w:rtl w:val="0"/>
        </w:rPr>
        <w:t xml:space="preserve">    emotion_recognition_model.add(Dropout(0.25))</w:t>
      </w:r>
    </w:p>
    <w:p w14:paraId="000002F2">
      <w:pPr>
        <w:spacing w:line="240" w:lineRule="auto"/>
        <w:jc w:val="left"/>
        <w:rPr>
          <w:rFonts w:hint="default" w:ascii="Times New Roman" w:hAnsi="Times New Roman" w:cs="Times New Roman"/>
          <w:b w:val="0"/>
          <w:color w:val="auto"/>
          <w:sz w:val="16"/>
          <w:szCs w:val="16"/>
        </w:rPr>
      </w:pPr>
    </w:p>
    <w:p w14:paraId="000002F3">
      <w:pPr>
        <w:spacing w:line="240" w:lineRule="auto"/>
        <w:jc w:val="left"/>
        <w:rPr>
          <w:rFonts w:hint="default" w:ascii="Times New Roman" w:hAnsi="Times New Roman" w:cs="Times New Roman"/>
          <w:b w:val="0"/>
          <w:color w:val="auto"/>
          <w:sz w:val="16"/>
          <w:szCs w:val="16"/>
        </w:rPr>
      </w:pPr>
      <w:r>
        <w:rPr>
          <w:rFonts w:hint="default" w:ascii="Times New Roman" w:hAnsi="Times New Roman" w:cs="Times New Roman"/>
          <w:b w:val="0"/>
          <w:color w:val="auto"/>
          <w:sz w:val="16"/>
          <w:szCs w:val="16"/>
          <w:rtl w:val="0"/>
        </w:rPr>
        <w:t xml:space="preserve">    # Вихідний шар </w:t>
      </w:r>
    </w:p>
    <w:p w14:paraId="000002F4">
      <w:pPr>
        <w:spacing w:line="240" w:lineRule="auto"/>
        <w:jc w:val="left"/>
        <w:rPr>
          <w:rFonts w:hint="default" w:ascii="Times New Roman" w:hAnsi="Times New Roman" w:cs="Times New Roman"/>
          <w:b w:val="0"/>
          <w:color w:val="auto"/>
          <w:sz w:val="16"/>
          <w:szCs w:val="16"/>
        </w:rPr>
      </w:pPr>
      <w:r>
        <w:rPr>
          <w:rFonts w:hint="default" w:ascii="Times New Roman" w:hAnsi="Times New Roman" w:cs="Times New Roman"/>
          <w:b w:val="0"/>
          <w:color w:val="auto"/>
          <w:sz w:val="16"/>
          <w:szCs w:val="16"/>
          <w:rtl w:val="0"/>
        </w:rPr>
        <w:t xml:space="preserve">    emotion_recognition_model.add(Dense(7, activation="softmax"))</w:t>
      </w:r>
    </w:p>
    <w:p w14:paraId="000002F5">
      <w:pPr>
        <w:spacing w:line="240" w:lineRule="auto"/>
        <w:jc w:val="left"/>
        <w:rPr>
          <w:rFonts w:hint="default" w:ascii="Times New Roman" w:hAnsi="Times New Roman" w:cs="Times New Roman"/>
          <w:b w:val="0"/>
          <w:color w:val="auto"/>
          <w:sz w:val="16"/>
          <w:szCs w:val="16"/>
        </w:rPr>
      </w:pPr>
    </w:p>
    <w:p w14:paraId="000002F6">
      <w:pPr>
        <w:spacing w:line="240" w:lineRule="auto"/>
        <w:jc w:val="left"/>
        <w:rPr>
          <w:rFonts w:hint="default" w:ascii="Times New Roman" w:hAnsi="Times New Roman" w:cs="Times New Roman"/>
          <w:b w:val="0"/>
          <w:color w:val="auto"/>
          <w:sz w:val="16"/>
          <w:szCs w:val="16"/>
        </w:rPr>
      </w:pPr>
      <w:r>
        <w:rPr>
          <w:rFonts w:hint="default" w:ascii="Times New Roman" w:hAnsi="Times New Roman" w:cs="Times New Roman"/>
          <w:b w:val="0"/>
          <w:color w:val="auto"/>
          <w:sz w:val="16"/>
          <w:szCs w:val="16"/>
          <w:rtl w:val="0"/>
        </w:rPr>
        <w:t xml:space="preserve">    # Компіляція </w:t>
      </w:r>
    </w:p>
    <w:p w14:paraId="000002F7">
      <w:pPr>
        <w:spacing w:line="240" w:lineRule="auto"/>
        <w:jc w:val="left"/>
        <w:rPr>
          <w:rFonts w:hint="default" w:ascii="Times New Roman" w:hAnsi="Times New Roman" w:cs="Times New Roman"/>
          <w:b w:val="0"/>
          <w:color w:val="auto"/>
          <w:sz w:val="16"/>
          <w:szCs w:val="16"/>
        </w:rPr>
      </w:pPr>
      <w:r>
        <w:rPr>
          <w:rFonts w:hint="default" w:ascii="Times New Roman" w:hAnsi="Times New Roman" w:cs="Times New Roman"/>
          <w:b w:val="0"/>
          <w:color w:val="auto"/>
          <w:sz w:val="16"/>
          <w:szCs w:val="16"/>
          <w:rtl w:val="0"/>
        </w:rPr>
        <w:t xml:space="preserve">    optimizer = Adam(lr=0.0005)</w:t>
      </w:r>
    </w:p>
    <w:p w14:paraId="000002F8">
      <w:pPr>
        <w:spacing w:line="240" w:lineRule="auto"/>
        <w:jc w:val="left"/>
        <w:rPr>
          <w:rFonts w:hint="default" w:ascii="Times New Roman" w:hAnsi="Times New Roman" w:cs="Times New Roman"/>
          <w:b w:val="0"/>
          <w:color w:val="auto"/>
          <w:sz w:val="16"/>
          <w:szCs w:val="16"/>
        </w:rPr>
      </w:pPr>
      <w:r>
        <w:rPr>
          <w:rFonts w:hint="default" w:ascii="Times New Roman" w:hAnsi="Times New Roman" w:cs="Times New Roman"/>
          <w:b w:val="0"/>
          <w:color w:val="auto"/>
          <w:sz w:val="16"/>
          <w:szCs w:val="16"/>
          <w:rtl w:val="0"/>
        </w:rPr>
        <w:t xml:space="preserve">    emotion_recognition_model.compile(optimizer=optimizer, loss="categorical_crossentropy", metrics=['accuracy'])</w:t>
      </w:r>
    </w:p>
    <w:p w14:paraId="000002F9">
      <w:pPr>
        <w:spacing w:line="240" w:lineRule="auto"/>
        <w:jc w:val="left"/>
        <w:rPr>
          <w:rFonts w:hint="default" w:ascii="Times New Roman" w:hAnsi="Times New Roman" w:cs="Times New Roman"/>
          <w:b w:val="0"/>
          <w:color w:val="auto"/>
          <w:sz w:val="16"/>
          <w:szCs w:val="16"/>
        </w:rPr>
      </w:pPr>
    </w:p>
    <w:p w14:paraId="000002FA">
      <w:pPr>
        <w:spacing w:line="240" w:lineRule="auto"/>
        <w:jc w:val="left"/>
        <w:rPr>
          <w:rFonts w:hint="default" w:ascii="Times New Roman" w:hAnsi="Times New Roman" w:cs="Times New Roman"/>
          <w:b w:val="0"/>
          <w:color w:val="auto"/>
          <w:sz w:val="16"/>
          <w:szCs w:val="16"/>
        </w:rPr>
      </w:pPr>
      <w:r>
        <w:rPr>
          <w:rFonts w:hint="default" w:ascii="Times New Roman" w:hAnsi="Times New Roman" w:cs="Times New Roman"/>
          <w:b w:val="0"/>
          <w:color w:val="auto"/>
          <w:sz w:val="16"/>
          <w:szCs w:val="16"/>
          <w:rtl w:val="0"/>
        </w:rPr>
        <w:t xml:space="preserve">    lr_reduction = ReduceLROnPlateau(monitor='val_loss', factor=0.1, patience=2, min_lr=0.00001, mode='auto')</w:t>
      </w:r>
    </w:p>
    <w:p w14:paraId="000002FB">
      <w:pPr>
        <w:spacing w:line="240" w:lineRule="auto"/>
        <w:jc w:val="left"/>
        <w:rPr>
          <w:rFonts w:hint="default" w:ascii="Times New Roman" w:hAnsi="Times New Roman" w:cs="Times New Roman"/>
          <w:b w:val="0"/>
          <w:color w:val="auto"/>
          <w:sz w:val="16"/>
          <w:szCs w:val="16"/>
        </w:rPr>
      </w:pPr>
      <w:r>
        <w:rPr>
          <w:rFonts w:hint="default" w:ascii="Times New Roman" w:hAnsi="Times New Roman" w:cs="Times New Roman"/>
          <w:b w:val="0"/>
          <w:color w:val="auto"/>
          <w:sz w:val="16"/>
          <w:szCs w:val="16"/>
          <w:rtl w:val="0"/>
        </w:rPr>
        <w:t xml:space="preserve">    save_checkpoint = ModelCheckpoint("optimized_emotion_model.h5", monitor='val_loss', mode='min', verbose=1)</w:t>
      </w:r>
    </w:p>
    <w:p w14:paraId="000002FC">
      <w:pPr>
        <w:spacing w:line="240" w:lineRule="auto"/>
        <w:jc w:val="left"/>
        <w:rPr>
          <w:rFonts w:hint="default" w:ascii="Times New Roman" w:hAnsi="Times New Roman" w:cs="Times New Roman"/>
          <w:b w:val="0"/>
          <w:color w:val="auto"/>
          <w:sz w:val="16"/>
          <w:szCs w:val="16"/>
        </w:rPr>
      </w:pPr>
      <w:r>
        <w:rPr>
          <w:rFonts w:hint="default" w:ascii="Times New Roman" w:hAnsi="Times New Roman" w:cs="Times New Roman"/>
          <w:b w:val="0"/>
          <w:color w:val="auto"/>
          <w:sz w:val="16"/>
          <w:szCs w:val="16"/>
          <w:rtl w:val="0"/>
        </w:rPr>
        <w:t xml:space="preserve">    early_termination = EarlyStopping(monitor='val_loss', patience=5, restore_best_weights=True)</w:t>
      </w:r>
    </w:p>
    <w:p w14:paraId="000002FD">
      <w:pPr>
        <w:spacing w:line="240" w:lineRule="auto"/>
        <w:jc w:val="left"/>
        <w:rPr>
          <w:rFonts w:hint="default" w:ascii="Times New Roman" w:hAnsi="Times New Roman" w:cs="Times New Roman"/>
          <w:b w:val="0"/>
          <w:color w:val="auto"/>
          <w:sz w:val="16"/>
          <w:szCs w:val="16"/>
        </w:rPr>
      </w:pPr>
      <w:r>
        <w:rPr>
          <w:rFonts w:hint="default" w:ascii="Times New Roman" w:hAnsi="Times New Roman" w:cs="Times New Roman"/>
          <w:b w:val="0"/>
          <w:color w:val="auto"/>
          <w:sz w:val="16"/>
          <w:szCs w:val="16"/>
          <w:rtl w:val="0"/>
        </w:rPr>
        <w:t xml:space="preserve">    callback_functions = [save_checkpoint, lr_reduction, early_termination]</w:t>
      </w:r>
    </w:p>
    <w:p w14:paraId="000002FE">
      <w:pPr>
        <w:spacing w:line="240" w:lineRule="auto"/>
        <w:jc w:val="left"/>
        <w:rPr>
          <w:rFonts w:hint="default" w:ascii="Times New Roman" w:hAnsi="Times New Roman" w:cs="Times New Roman"/>
          <w:b w:val="0"/>
          <w:color w:val="auto"/>
          <w:sz w:val="16"/>
          <w:szCs w:val="16"/>
        </w:rPr>
      </w:pPr>
    </w:p>
    <w:p w14:paraId="000002FF">
      <w:pPr>
        <w:spacing w:line="240" w:lineRule="auto"/>
        <w:jc w:val="left"/>
        <w:rPr>
          <w:rFonts w:hint="default" w:ascii="Times New Roman" w:hAnsi="Times New Roman" w:cs="Times New Roman"/>
          <w:b w:val="0"/>
          <w:color w:val="auto"/>
          <w:sz w:val="16"/>
          <w:szCs w:val="16"/>
        </w:rPr>
      </w:pPr>
      <w:r>
        <w:rPr>
          <w:rFonts w:hint="default" w:ascii="Times New Roman" w:hAnsi="Times New Roman" w:cs="Times New Roman"/>
          <w:b w:val="0"/>
          <w:color w:val="auto"/>
          <w:sz w:val="16"/>
          <w:szCs w:val="16"/>
          <w:rtl w:val="0"/>
        </w:rPr>
        <w:t xml:space="preserve">    # Навчання моделі</w:t>
      </w:r>
    </w:p>
    <w:p w14:paraId="00000300">
      <w:pPr>
        <w:spacing w:line="240" w:lineRule="auto"/>
        <w:jc w:val="left"/>
        <w:rPr>
          <w:rFonts w:hint="default" w:ascii="Times New Roman" w:hAnsi="Times New Roman" w:cs="Times New Roman"/>
          <w:b w:val="0"/>
          <w:color w:val="auto"/>
          <w:sz w:val="16"/>
          <w:szCs w:val="16"/>
        </w:rPr>
      </w:pPr>
      <w:r>
        <w:rPr>
          <w:rFonts w:hint="default" w:ascii="Times New Roman" w:hAnsi="Times New Roman" w:cs="Times New Roman"/>
          <w:b w:val="0"/>
          <w:color w:val="auto"/>
          <w:sz w:val="16"/>
          <w:szCs w:val="16"/>
          <w:rtl w:val="0"/>
        </w:rPr>
        <w:t xml:space="preserve">    training_history = emotion_recognition_model.fit(train_images, train_labels,</w:t>
      </w:r>
    </w:p>
    <w:p w14:paraId="00000301">
      <w:pPr>
        <w:spacing w:line="240" w:lineRule="auto"/>
        <w:jc w:val="left"/>
        <w:rPr>
          <w:rFonts w:hint="default" w:ascii="Times New Roman" w:hAnsi="Times New Roman" w:cs="Times New Roman"/>
          <w:b w:val="0"/>
          <w:color w:val="auto"/>
          <w:sz w:val="16"/>
          <w:szCs w:val="16"/>
        </w:rPr>
      </w:pPr>
      <w:r>
        <w:rPr>
          <w:rFonts w:hint="default" w:ascii="Times New Roman" w:hAnsi="Times New Roman" w:cs="Times New Roman"/>
          <w:b w:val="0"/>
          <w:color w:val="auto"/>
          <w:sz w:val="16"/>
          <w:szCs w:val="16"/>
          <w:rtl w:val="0"/>
        </w:rPr>
        <w:t xml:space="preserve">                                                     validation_data=(test_images, test_labels),</w:t>
      </w:r>
    </w:p>
    <w:p w14:paraId="00000302">
      <w:pPr>
        <w:spacing w:line="240" w:lineRule="auto"/>
        <w:jc w:val="left"/>
        <w:rPr>
          <w:rFonts w:hint="default" w:ascii="Times New Roman" w:hAnsi="Times New Roman" w:cs="Times New Roman"/>
          <w:b w:val="0"/>
          <w:color w:val="auto"/>
          <w:sz w:val="16"/>
          <w:szCs w:val="16"/>
        </w:rPr>
      </w:pPr>
      <w:r>
        <w:rPr>
          <w:rFonts w:hint="default" w:ascii="Times New Roman" w:hAnsi="Times New Roman" w:cs="Times New Roman"/>
          <w:b w:val="0"/>
          <w:color w:val="auto"/>
          <w:sz w:val="16"/>
          <w:szCs w:val="16"/>
          <w:rtl w:val="0"/>
        </w:rPr>
        <w:t xml:space="preserve">                                                     callbacks=callback_functions,</w:t>
      </w:r>
    </w:p>
    <w:p w14:paraId="00000303">
      <w:pPr>
        <w:spacing w:line="240" w:lineRule="auto"/>
        <w:jc w:val="left"/>
        <w:rPr>
          <w:rFonts w:hint="default" w:ascii="Times New Roman" w:hAnsi="Times New Roman" w:cs="Times New Roman"/>
          <w:b w:val="0"/>
          <w:color w:val="auto"/>
          <w:sz w:val="16"/>
          <w:szCs w:val="16"/>
        </w:rPr>
      </w:pPr>
      <w:r>
        <w:rPr>
          <w:rFonts w:hint="default" w:ascii="Times New Roman" w:hAnsi="Times New Roman" w:cs="Times New Roman"/>
          <w:b w:val="0"/>
          <w:color w:val="auto"/>
          <w:sz w:val="16"/>
          <w:szCs w:val="16"/>
          <w:rtl w:val="0"/>
        </w:rPr>
        <w:t xml:space="preserve">                                                     epochs=num_epochs)</w:t>
      </w:r>
    </w:p>
    <w:p w14:paraId="00000304">
      <w:pPr>
        <w:spacing w:line="240" w:lineRule="auto"/>
        <w:jc w:val="left"/>
        <w:rPr>
          <w:rFonts w:hint="default" w:ascii="Times New Roman" w:hAnsi="Times New Roman" w:cs="Times New Roman"/>
          <w:b w:val="0"/>
          <w:color w:val="auto"/>
          <w:sz w:val="16"/>
          <w:szCs w:val="16"/>
        </w:rPr>
      </w:pPr>
    </w:p>
    <w:p w14:paraId="00000305">
      <w:pPr>
        <w:spacing w:line="240" w:lineRule="auto"/>
        <w:jc w:val="left"/>
        <w:rPr>
          <w:rFonts w:hint="default" w:ascii="Times New Roman" w:hAnsi="Times New Roman" w:cs="Times New Roman"/>
          <w:b w:val="0"/>
          <w:color w:val="auto"/>
          <w:sz w:val="16"/>
          <w:szCs w:val="16"/>
        </w:rPr>
      </w:pPr>
      <w:r>
        <w:rPr>
          <w:rFonts w:hint="default" w:ascii="Times New Roman" w:hAnsi="Times New Roman" w:cs="Times New Roman"/>
          <w:b w:val="0"/>
          <w:color w:val="auto"/>
          <w:sz w:val="16"/>
          <w:szCs w:val="16"/>
          <w:rtl w:val="0"/>
        </w:rPr>
        <w:t xml:space="preserve">    return emotion_recognition_model</w:t>
      </w:r>
    </w:p>
    <w:p w14:paraId="00000306">
      <w:pPr>
        <w:spacing w:line="360" w:lineRule="auto"/>
        <w:jc w:val="left"/>
        <w:rPr>
          <w:rFonts w:hint="default" w:ascii="Times New Roman" w:hAnsi="Times New Roman" w:cs="Times New Roman"/>
          <w:b w:val="0"/>
          <w:color w:val="auto"/>
        </w:rPr>
      </w:pPr>
    </w:p>
    <w:p w14:paraId="00000307">
      <w:pPr>
        <w:spacing w:line="360" w:lineRule="auto"/>
        <w:jc w:val="left"/>
        <w:rPr>
          <w:rFonts w:hint="default" w:ascii="Times New Roman" w:hAnsi="Times New Roman" w:cs="Times New Roman"/>
          <w:b w:val="0"/>
          <w:color w:val="auto"/>
        </w:rPr>
      </w:pPr>
    </w:p>
    <w:p w14:paraId="00000308">
      <w:pPr>
        <w:spacing w:line="360" w:lineRule="auto"/>
        <w:jc w:val="left"/>
        <w:rPr>
          <w:rFonts w:hint="default" w:ascii="Times New Roman" w:hAnsi="Times New Roman" w:cs="Times New Roman"/>
          <w:b w:val="0"/>
          <w:color w:val="auto"/>
        </w:rPr>
      </w:pPr>
    </w:p>
    <w:p w14:paraId="00000309">
      <w:pPr>
        <w:spacing w:line="360" w:lineRule="auto"/>
        <w:jc w:val="left"/>
        <w:rPr>
          <w:rFonts w:hint="default" w:ascii="Times New Roman" w:hAnsi="Times New Roman" w:cs="Times New Roman"/>
          <w:b w:val="0"/>
          <w:color w:val="auto"/>
        </w:rPr>
      </w:pPr>
    </w:p>
    <w:p w14:paraId="0000030A">
      <w:pPr>
        <w:spacing w:line="360" w:lineRule="auto"/>
        <w:jc w:val="left"/>
        <w:rPr>
          <w:rFonts w:hint="default" w:ascii="Times New Roman" w:hAnsi="Times New Roman" w:cs="Times New Roman"/>
          <w:b w:val="0"/>
          <w:color w:val="auto"/>
        </w:rPr>
      </w:pPr>
    </w:p>
    <w:p w14:paraId="0000030B">
      <w:pPr>
        <w:spacing w:line="360" w:lineRule="auto"/>
        <w:jc w:val="left"/>
        <w:rPr>
          <w:rFonts w:hint="default" w:ascii="Times New Roman" w:hAnsi="Times New Roman" w:cs="Times New Roman"/>
          <w:b w:val="0"/>
          <w:color w:val="auto"/>
        </w:rPr>
      </w:pPr>
    </w:p>
    <w:p w14:paraId="0000030C">
      <w:pPr>
        <w:spacing w:line="360" w:lineRule="auto"/>
        <w:jc w:val="left"/>
        <w:rPr>
          <w:rFonts w:hint="default" w:ascii="Times New Roman" w:hAnsi="Times New Roman" w:cs="Times New Roman"/>
          <w:b w:val="0"/>
          <w:color w:val="auto"/>
        </w:rPr>
      </w:pPr>
    </w:p>
    <w:p w14:paraId="0000030D">
      <w:pPr>
        <w:spacing w:line="360" w:lineRule="auto"/>
        <w:jc w:val="left"/>
        <w:rPr>
          <w:rFonts w:hint="default" w:ascii="Times New Roman" w:hAnsi="Times New Roman" w:cs="Times New Roman"/>
          <w:b w:val="0"/>
          <w:color w:val="auto"/>
        </w:rPr>
      </w:pPr>
    </w:p>
    <w:p w14:paraId="0000030E">
      <w:pPr>
        <w:spacing w:line="360" w:lineRule="auto"/>
        <w:jc w:val="left"/>
        <w:rPr>
          <w:rFonts w:hint="default" w:ascii="Times New Roman" w:hAnsi="Times New Roman" w:cs="Times New Roman"/>
          <w:b w:val="0"/>
          <w:color w:val="auto"/>
        </w:rPr>
      </w:pPr>
    </w:p>
    <w:p w14:paraId="0000030F">
      <w:pPr>
        <w:spacing w:line="360" w:lineRule="auto"/>
        <w:jc w:val="left"/>
        <w:rPr>
          <w:rFonts w:hint="default" w:ascii="Times New Roman" w:hAnsi="Times New Roman" w:cs="Times New Roman"/>
          <w:b w:val="0"/>
          <w:color w:val="auto"/>
        </w:rPr>
      </w:pPr>
      <w:r>
        <w:rPr>
          <w:rFonts w:hint="default" w:ascii="Times New Roman" w:hAnsi="Times New Roman" w:cs="Times New Roman"/>
          <w:b w:val="0"/>
          <w:color w:val="auto"/>
          <w:rtl w:val="0"/>
        </w:rPr>
        <w:t>Архітектура розробленої гібридної нейронної мережі CNN-LSTM зображена на рисунку 3.1</w:t>
      </w:r>
    </w:p>
    <w:p w14:paraId="00000310">
      <w:pPr>
        <w:spacing w:line="360" w:lineRule="auto"/>
        <w:jc w:val="left"/>
        <w:rPr>
          <w:rFonts w:hint="default" w:ascii="Times New Roman" w:hAnsi="Times New Roman" w:cs="Times New Roman"/>
          <w:b w:val="0"/>
          <w:color w:val="auto"/>
        </w:rPr>
      </w:pPr>
    </w:p>
    <w:p w14:paraId="00000311">
      <w:pPr>
        <w:spacing w:line="360" w:lineRule="auto"/>
        <w:rPr>
          <w:rFonts w:hint="default" w:ascii="Times New Roman" w:hAnsi="Times New Roman" w:cs="Times New Roman"/>
          <w:b w:val="0"/>
          <w:color w:val="auto"/>
        </w:rPr>
      </w:pPr>
      <w:r>
        <w:rPr>
          <w:rFonts w:hint="default" w:ascii="Times New Roman" w:hAnsi="Times New Roman" w:cs="Times New Roman"/>
          <w:b w:val="0"/>
          <w:color w:val="auto"/>
        </w:rPr>
        <w:drawing>
          <wp:inline distT="114300" distB="114300" distL="114300" distR="114300">
            <wp:extent cx="5955665" cy="3099435"/>
            <wp:effectExtent l="0" t="0" r="0" b="0"/>
            <wp:docPr id="39" name="image50.png"/>
            <wp:cNvGraphicFramePr/>
            <a:graphic xmlns:a="http://schemas.openxmlformats.org/drawingml/2006/main">
              <a:graphicData uri="http://schemas.openxmlformats.org/drawingml/2006/picture">
                <pic:pic xmlns:pic="http://schemas.openxmlformats.org/drawingml/2006/picture">
                  <pic:nvPicPr>
                    <pic:cNvPr id="39" name="image50.png"/>
                    <pic:cNvPicPr preferRelativeResize="0"/>
                  </pic:nvPicPr>
                  <pic:blipFill>
                    <a:blip r:embed="rId22"/>
                    <a:srcRect/>
                    <a:stretch>
                      <a:fillRect/>
                    </a:stretch>
                  </pic:blipFill>
                  <pic:spPr>
                    <a:xfrm>
                      <a:off x="0" y="0"/>
                      <a:ext cx="5956013" cy="3099749"/>
                    </a:xfrm>
                    <a:prstGeom prst="rect">
                      <a:avLst/>
                    </a:prstGeom>
                  </pic:spPr>
                </pic:pic>
              </a:graphicData>
            </a:graphic>
          </wp:inline>
        </w:drawing>
      </w:r>
    </w:p>
    <w:p w14:paraId="00000312">
      <w:pPr>
        <w:spacing w:line="360" w:lineRule="auto"/>
        <w:rPr>
          <w:rFonts w:hint="default" w:ascii="Times New Roman" w:hAnsi="Times New Roman" w:cs="Times New Roman"/>
          <w:b w:val="0"/>
          <w:color w:val="auto"/>
        </w:rPr>
      </w:pPr>
      <w:r>
        <w:rPr>
          <w:rFonts w:hint="default" w:ascii="Times New Roman" w:hAnsi="Times New Roman" w:cs="Times New Roman"/>
          <w:b w:val="0"/>
          <w:color w:val="auto"/>
          <w:rtl w:val="0"/>
        </w:rPr>
        <w:t>Рисунок 3.1 - Архітектура розробленої гібридної нейронної мережі CNN-LSTM</w:t>
      </w:r>
    </w:p>
    <w:p w14:paraId="00000313">
      <w:pPr>
        <w:spacing w:line="360" w:lineRule="auto"/>
        <w:rPr>
          <w:rFonts w:hint="default" w:ascii="Times New Roman" w:hAnsi="Times New Roman" w:cs="Times New Roman"/>
          <w:b w:val="0"/>
          <w:color w:val="auto"/>
        </w:rPr>
      </w:pPr>
    </w:p>
    <w:p w14:paraId="00000314">
      <w:pPr>
        <w:spacing w:line="360" w:lineRule="auto"/>
        <w:rPr>
          <w:rFonts w:hint="default" w:ascii="Times New Roman" w:hAnsi="Times New Roman" w:cs="Times New Roman"/>
          <w:b w:val="0"/>
          <w:color w:val="auto"/>
        </w:rPr>
      </w:pPr>
    </w:p>
    <w:p w14:paraId="00000315">
      <w:pPr>
        <w:pStyle w:val="4"/>
        <w:spacing w:line="360" w:lineRule="auto"/>
        <w:ind w:firstLine="720"/>
        <w:jc w:val="both"/>
        <w:rPr>
          <w:rFonts w:hint="default" w:ascii="Times New Roman" w:hAnsi="Times New Roman" w:cs="Times New Roman"/>
          <w:color w:val="auto"/>
        </w:rPr>
      </w:pPr>
      <w:bookmarkStart w:id="79" w:name="_s6fz386cr2el" w:colFirst="0" w:colLast="0"/>
      <w:bookmarkEnd w:id="79"/>
      <w:bookmarkStart w:id="80" w:name="_Toc16299"/>
      <w:r>
        <w:rPr>
          <w:rFonts w:hint="default" w:ascii="Times New Roman" w:hAnsi="Times New Roman" w:cs="Times New Roman"/>
          <w:color w:val="auto"/>
          <w:rtl w:val="0"/>
        </w:rPr>
        <w:t>3.1.2 Клас Data</w:t>
      </w:r>
      <w:bookmarkEnd w:id="80"/>
    </w:p>
    <w:p w14:paraId="00000316">
      <w:pPr>
        <w:spacing w:line="360" w:lineRule="auto"/>
        <w:jc w:val="both"/>
        <w:rPr>
          <w:rFonts w:hint="default" w:ascii="Times New Roman" w:hAnsi="Times New Roman" w:cs="Times New Roman"/>
          <w:b w:val="0"/>
          <w:color w:val="auto"/>
        </w:rPr>
      </w:pPr>
    </w:p>
    <w:p w14:paraId="00000317">
      <w:pPr>
        <w:spacing w:line="360" w:lineRule="auto"/>
        <w:jc w:val="both"/>
        <w:rPr>
          <w:rFonts w:hint="default" w:ascii="Times New Roman" w:hAnsi="Times New Roman" w:cs="Times New Roman"/>
          <w:b w:val="0"/>
          <w:color w:val="auto"/>
        </w:rPr>
      </w:pPr>
    </w:p>
    <w:p w14:paraId="00000318">
      <w:pPr>
        <w:spacing w:line="360" w:lineRule="auto"/>
        <w:ind w:firstLine="720"/>
        <w:jc w:val="both"/>
        <w:rPr>
          <w:rFonts w:hint="default" w:ascii="Times New Roman" w:hAnsi="Times New Roman" w:cs="Times New Roman"/>
          <w:b w:val="0"/>
          <w:color w:val="auto"/>
        </w:rPr>
      </w:pPr>
      <w:r>
        <w:rPr>
          <w:rFonts w:hint="default" w:ascii="Times New Roman" w:hAnsi="Times New Roman" w:cs="Times New Roman"/>
          <w:b w:val="0"/>
          <w:color w:val="auto"/>
          <w:rtl w:val="0"/>
        </w:rPr>
        <w:t>Клас Data на рисунку 3.2 забезпечує обробку датасету FER2013, включаючи завантаження даних із файлу CSV, перетворення пікселів у формат масиву чисел для подальшого використання в моделі та перегляд вибраних рядків датасету.</w:t>
      </w:r>
    </w:p>
    <w:p w14:paraId="00000319">
      <w:pPr>
        <w:spacing w:line="360" w:lineRule="auto"/>
        <w:ind w:firstLine="720"/>
        <w:jc w:val="both"/>
        <w:rPr>
          <w:rFonts w:hint="default" w:ascii="Times New Roman" w:hAnsi="Times New Roman" w:cs="Times New Roman"/>
          <w:b w:val="0"/>
          <w:color w:val="auto"/>
        </w:rPr>
      </w:pPr>
      <w:r>
        <w:rPr>
          <w:rFonts w:hint="default" w:ascii="Times New Roman" w:hAnsi="Times New Roman" w:cs="Times New Roman"/>
          <w:b w:val="0"/>
          <w:color w:val="auto"/>
          <w:rtl w:val="0"/>
        </w:rPr>
        <w:t>Опис роботи класу:</w:t>
      </w:r>
    </w:p>
    <w:p w14:paraId="0000031A">
      <w:pPr>
        <w:numPr>
          <w:ilvl w:val="0"/>
          <w:numId w:val="53"/>
        </w:numPr>
        <w:spacing w:line="360" w:lineRule="auto"/>
        <w:ind w:left="1440" w:hanging="360"/>
        <w:jc w:val="both"/>
        <w:rPr>
          <w:rFonts w:hint="default" w:ascii="Times New Roman" w:hAnsi="Times New Roman" w:cs="Times New Roman"/>
          <w:b w:val="0"/>
          <w:color w:val="auto"/>
        </w:rPr>
      </w:pPr>
      <w:r>
        <w:rPr>
          <w:rFonts w:hint="default" w:ascii="Times New Roman" w:hAnsi="Times New Roman" w:cs="Times New Roman"/>
          <w:b w:val="0"/>
          <w:color w:val="auto"/>
          <w:rtl w:val="0"/>
        </w:rPr>
        <w:t xml:space="preserve">Метод load_dataset: </w:t>
      </w:r>
    </w:p>
    <w:p w14:paraId="0000031B">
      <w:pPr>
        <w:numPr>
          <w:ilvl w:val="0"/>
          <w:numId w:val="54"/>
        </w:numPr>
        <w:spacing w:line="360" w:lineRule="auto"/>
        <w:ind w:left="2160" w:hanging="360"/>
        <w:jc w:val="both"/>
        <w:rPr>
          <w:rFonts w:hint="default" w:ascii="Times New Roman" w:hAnsi="Times New Roman" w:cs="Times New Roman"/>
          <w:b w:val="0"/>
          <w:color w:val="auto"/>
        </w:rPr>
      </w:pPr>
      <w:r>
        <w:rPr>
          <w:rFonts w:hint="default" w:ascii="Times New Roman" w:hAnsi="Times New Roman" w:cs="Times New Roman"/>
          <w:b w:val="0"/>
          <w:color w:val="auto"/>
          <w:rtl w:val="0"/>
        </w:rPr>
        <w:t xml:space="preserve">Завантажує дані з CSV за допомогою pandas.read_csv. </w:t>
      </w:r>
    </w:p>
    <w:p w14:paraId="0000031C">
      <w:pPr>
        <w:numPr>
          <w:ilvl w:val="0"/>
          <w:numId w:val="54"/>
        </w:numPr>
        <w:spacing w:line="360" w:lineRule="auto"/>
        <w:ind w:left="2160" w:hanging="360"/>
        <w:jc w:val="both"/>
        <w:rPr>
          <w:rFonts w:hint="default" w:ascii="Times New Roman" w:hAnsi="Times New Roman" w:cs="Times New Roman"/>
          <w:b w:val="0"/>
          <w:color w:val="auto"/>
        </w:rPr>
      </w:pPr>
      <w:r>
        <w:rPr>
          <w:rFonts w:hint="default" w:ascii="Times New Roman" w:hAnsi="Times New Roman" w:cs="Times New Roman"/>
          <w:b w:val="0"/>
          <w:color w:val="auto"/>
          <w:rtl w:val="0"/>
        </w:rPr>
        <w:t xml:space="preserve">Витягує мітки класів (перший стовпець) і пікселі у вигляді строк (другий стовпець). </w:t>
      </w:r>
    </w:p>
    <w:p w14:paraId="0000031D">
      <w:pPr>
        <w:numPr>
          <w:ilvl w:val="0"/>
          <w:numId w:val="54"/>
        </w:numPr>
        <w:spacing w:line="360" w:lineRule="auto"/>
        <w:ind w:left="2160" w:hanging="360"/>
        <w:jc w:val="both"/>
        <w:rPr>
          <w:rFonts w:hint="default" w:ascii="Times New Roman" w:hAnsi="Times New Roman" w:cs="Times New Roman"/>
          <w:b w:val="0"/>
          <w:color w:val="auto"/>
        </w:rPr>
      </w:pPr>
      <w:r>
        <w:rPr>
          <w:rFonts w:hint="default" w:ascii="Times New Roman" w:hAnsi="Times New Roman" w:cs="Times New Roman"/>
          <w:b w:val="0"/>
          <w:color w:val="auto"/>
          <w:rtl w:val="0"/>
        </w:rPr>
        <w:t xml:space="preserve">Ініціалізує нульовий масив images для зберігання числових значень пікселів. </w:t>
      </w:r>
    </w:p>
    <w:p w14:paraId="0000031E">
      <w:pPr>
        <w:numPr>
          <w:ilvl w:val="0"/>
          <w:numId w:val="54"/>
        </w:numPr>
        <w:spacing w:line="360" w:lineRule="auto"/>
        <w:ind w:left="2160" w:hanging="360"/>
        <w:jc w:val="both"/>
        <w:rPr>
          <w:rFonts w:hint="default" w:ascii="Times New Roman" w:hAnsi="Times New Roman" w:cs="Times New Roman"/>
          <w:b w:val="0"/>
          <w:color w:val="auto"/>
        </w:rPr>
      </w:pPr>
      <w:r>
        <w:rPr>
          <w:rFonts w:hint="default" w:ascii="Times New Roman" w:hAnsi="Times New Roman" w:cs="Times New Roman"/>
          <w:b w:val="0"/>
          <w:color w:val="auto"/>
          <w:rtl w:val="0"/>
        </w:rPr>
        <w:t>Перетворює строки пікселів на числа, розділяючи їх і записуючи у відповідні позиції масиву images.</w:t>
      </w:r>
    </w:p>
    <w:p w14:paraId="0000031F">
      <w:pPr>
        <w:numPr>
          <w:ilvl w:val="0"/>
          <w:numId w:val="53"/>
        </w:numPr>
        <w:spacing w:line="360" w:lineRule="auto"/>
        <w:ind w:left="1440" w:hanging="360"/>
        <w:jc w:val="both"/>
        <w:rPr>
          <w:rFonts w:hint="default" w:ascii="Times New Roman" w:hAnsi="Times New Roman" w:cs="Times New Roman"/>
          <w:b w:val="0"/>
          <w:color w:val="auto"/>
        </w:rPr>
      </w:pPr>
      <w:r>
        <w:rPr>
          <w:rFonts w:hint="default" w:ascii="Times New Roman" w:hAnsi="Times New Roman" w:cs="Times New Roman"/>
          <w:b w:val="0"/>
          <w:color w:val="auto"/>
          <w:rtl w:val="0"/>
        </w:rPr>
        <w:t>Метод show_dataset:</w:t>
      </w:r>
    </w:p>
    <w:p w14:paraId="00000320">
      <w:pPr>
        <w:numPr>
          <w:ilvl w:val="0"/>
          <w:numId w:val="55"/>
        </w:numPr>
        <w:spacing w:line="360" w:lineRule="auto"/>
        <w:ind w:left="2160" w:hanging="360"/>
        <w:jc w:val="both"/>
        <w:rPr>
          <w:rFonts w:hint="default" w:ascii="Times New Roman" w:hAnsi="Times New Roman" w:cs="Times New Roman"/>
          <w:b w:val="0"/>
          <w:color w:val="auto"/>
        </w:rPr>
      </w:pPr>
      <w:r>
        <w:rPr>
          <w:rFonts w:hint="default" w:ascii="Times New Roman" w:hAnsi="Times New Roman" w:cs="Times New Roman"/>
          <w:b w:val="0"/>
          <w:color w:val="auto"/>
          <w:rtl w:val="0"/>
        </w:rPr>
        <w:t>Завантажує дані з CSV файлу за допомогою pandas.read_csv.</w:t>
      </w:r>
    </w:p>
    <w:p w14:paraId="00000321">
      <w:pPr>
        <w:numPr>
          <w:ilvl w:val="0"/>
          <w:numId w:val="55"/>
        </w:numPr>
        <w:spacing w:line="360" w:lineRule="auto"/>
        <w:ind w:left="2160" w:hanging="360"/>
        <w:jc w:val="both"/>
        <w:rPr>
          <w:rFonts w:hint="default" w:ascii="Times New Roman" w:hAnsi="Times New Roman" w:cs="Times New Roman"/>
          <w:b w:val="0"/>
          <w:color w:val="auto"/>
        </w:rPr>
      </w:pPr>
      <w:r>
        <w:rPr>
          <w:rFonts w:hint="default" w:ascii="Times New Roman" w:hAnsi="Times New Roman" w:cs="Times New Roman"/>
          <w:b w:val="0"/>
          <w:color w:val="auto"/>
          <w:rtl w:val="0"/>
        </w:rPr>
        <w:t>Використовує метод head() для отримання вказаної кількості рядків.</w:t>
      </w:r>
    </w:p>
    <w:p w14:paraId="00000322">
      <w:pPr>
        <w:spacing w:line="360" w:lineRule="auto"/>
        <w:jc w:val="both"/>
        <w:rPr>
          <w:rFonts w:hint="default" w:ascii="Times New Roman" w:hAnsi="Times New Roman" w:cs="Times New Roman"/>
          <w:b w:val="0"/>
          <w:color w:val="auto"/>
        </w:rPr>
      </w:pPr>
    </w:p>
    <w:p w14:paraId="00000323">
      <w:pPr>
        <w:spacing w:line="360" w:lineRule="auto"/>
        <w:rPr>
          <w:rFonts w:hint="default" w:ascii="Times New Roman" w:hAnsi="Times New Roman" w:cs="Times New Roman"/>
          <w:b w:val="0"/>
          <w:color w:val="auto"/>
        </w:rPr>
      </w:pPr>
      <w:r>
        <w:rPr>
          <w:rFonts w:hint="default" w:ascii="Times New Roman" w:hAnsi="Times New Roman" w:cs="Times New Roman"/>
          <w:b w:val="0"/>
          <w:color w:val="auto"/>
        </w:rPr>
        <w:drawing>
          <wp:inline distT="114300" distB="114300" distL="114300" distR="114300">
            <wp:extent cx="5762625" cy="3416935"/>
            <wp:effectExtent l="0" t="0" r="0" b="0"/>
            <wp:docPr id="21" name="image24.png"/>
            <wp:cNvGraphicFramePr/>
            <a:graphic xmlns:a="http://schemas.openxmlformats.org/drawingml/2006/main">
              <a:graphicData uri="http://schemas.openxmlformats.org/drawingml/2006/picture">
                <pic:pic xmlns:pic="http://schemas.openxmlformats.org/drawingml/2006/picture">
                  <pic:nvPicPr>
                    <pic:cNvPr id="21" name="image24.png"/>
                    <pic:cNvPicPr preferRelativeResize="0"/>
                  </pic:nvPicPr>
                  <pic:blipFill>
                    <a:blip r:embed="rId23"/>
                    <a:srcRect/>
                    <a:stretch>
                      <a:fillRect/>
                    </a:stretch>
                  </pic:blipFill>
                  <pic:spPr>
                    <a:xfrm>
                      <a:off x="0" y="0"/>
                      <a:ext cx="5762738" cy="3417539"/>
                    </a:xfrm>
                    <a:prstGeom prst="rect">
                      <a:avLst/>
                    </a:prstGeom>
                  </pic:spPr>
                </pic:pic>
              </a:graphicData>
            </a:graphic>
          </wp:inline>
        </w:drawing>
      </w:r>
    </w:p>
    <w:p w14:paraId="00000324">
      <w:pPr>
        <w:spacing w:line="360" w:lineRule="auto"/>
        <w:rPr>
          <w:rFonts w:hint="default" w:ascii="Times New Roman" w:hAnsi="Times New Roman" w:cs="Times New Roman"/>
          <w:b w:val="0"/>
          <w:color w:val="auto"/>
        </w:rPr>
      </w:pPr>
      <w:r>
        <w:rPr>
          <w:rFonts w:hint="default" w:ascii="Times New Roman" w:hAnsi="Times New Roman" w:cs="Times New Roman"/>
          <w:b w:val="0"/>
          <w:color w:val="auto"/>
          <w:rtl w:val="0"/>
        </w:rPr>
        <w:t>Рисунок 3.2 - Клас Data</w:t>
      </w:r>
    </w:p>
    <w:p w14:paraId="00000325">
      <w:pPr>
        <w:spacing w:line="360" w:lineRule="auto"/>
        <w:jc w:val="both"/>
        <w:rPr>
          <w:rFonts w:hint="default" w:ascii="Times New Roman" w:hAnsi="Times New Roman" w:cs="Times New Roman"/>
          <w:b w:val="0"/>
          <w:color w:val="auto"/>
        </w:rPr>
      </w:pPr>
    </w:p>
    <w:p w14:paraId="00000326">
      <w:pPr>
        <w:spacing w:line="360" w:lineRule="auto"/>
        <w:jc w:val="both"/>
        <w:rPr>
          <w:rFonts w:hint="default" w:ascii="Times New Roman" w:hAnsi="Times New Roman" w:cs="Times New Roman"/>
          <w:b w:val="0"/>
          <w:color w:val="auto"/>
        </w:rPr>
      </w:pPr>
    </w:p>
    <w:p w14:paraId="00000327">
      <w:pPr>
        <w:pStyle w:val="4"/>
        <w:spacing w:line="360" w:lineRule="auto"/>
        <w:ind w:firstLine="720"/>
        <w:jc w:val="both"/>
        <w:rPr>
          <w:rFonts w:hint="default" w:ascii="Times New Roman" w:hAnsi="Times New Roman" w:cs="Times New Roman"/>
          <w:color w:val="auto"/>
        </w:rPr>
      </w:pPr>
      <w:bookmarkStart w:id="81" w:name="_w9ulxcc2vmkb" w:colFirst="0" w:colLast="0"/>
      <w:bookmarkEnd w:id="81"/>
      <w:bookmarkStart w:id="82" w:name="_Toc30078"/>
      <w:r>
        <w:rPr>
          <w:rFonts w:hint="default" w:ascii="Times New Roman" w:hAnsi="Times New Roman" w:cs="Times New Roman"/>
          <w:color w:val="auto"/>
          <w:rtl w:val="0"/>
        </w:rPr>
        <w:t>3.1.3 Клас Image</w:t>
      </w:r>
      <w:bookmarkEnd w:id="82"/>
    </w:p>
    <w:p w14:paraId="00000328">
      <w:pPr>
        <w:spacing w:line="360" w:lineRule="auto"/>
        <w:jc w:val="both"/>
        <w:rPr>
          <w:rFonts w:hint="default" w:ascii="Times New Roman" w:hAnsi="Times New Roman" w:cs="Times New Roman"/>
          <w:b w:val="0"/>
          <w:color w:val="auto"/>
        </w:rPr>
      </w:pPr>
    </w:p>
    <w:p w14:paraId="00000329">
      <w:pPr>
        <w:spacing w:line="360" w:lineRule="auto"/>
        <w:jc w:val="both"/>
        <w:rPr>
          <w:rFonts w:hint="default" w:ascii="Times New Roman" w:hAnsi="Times New Roman" w:cs="Times New Roman"/>
          <w:b w:val="0"/>
          <w:color w:val="auto"/>
        </w:rPr>
      </w:pPr>
    </w:p>
    <w:p w14:paraId="0000032A">
      <w:pPr>
        <w:spacing w:line="360" w:lineRule="auto"/>
        <w:ind w:firstLine="720"/>
        <w:jc w:val="both"/>
        <w:rPr>
          <w:rFonts w:hint="default" w:ascii="Times New Roman" w:hAnsi="Times New Roman" w:cs="Times New Roman"/>
          <w:b w:val="0"/>
          <w:color w:val="auto"/>
        </w:rPr>
      </w:pPr>
      <w:r>
        <w:rPr>
          <w:rFonts w:hint="default" w:ascii="Times New Roman" w:hAnsi="Times New Roman" w:cs="Times New Roman"/>
          <w:b w:val="0"/>
          <w:color w:val="auto"/>
          <w:rtl w:val="0"/>
        </w:rPr>
        <w:t>Клас Images на рисунку 3.3 успадковує функціональність класу Data та розширює її методами для роботи із зображеннями. Він дозволяє відображати приклади зображень із датасету, готувати зображення для моделі (нормалізація, перетворення до потрібного формату), а також зберігати, завантажувати і розділяти дані для навчання.</w:t>
      </w:r>
    </w:p>
    <w:p w14:paraId="0000032B">
      <w:pPr>
        <w:spacing w:line="360" w:lineRule="auto"/>
        <w:ind w:firstLine="720"/>
        <w:jc w:val="both"/>
        <w:rPr>
          <w:rFonts w:hint="default" w:ascii="Times New Roman" w:hAnsi="Times New Roman" w:cs="Times New Roman"/>
          <w:b w:val="0"/>
          <w:color w:val="auto"/>
        </w:rPr>
      </w:pPr>
      <w:r>
        <w:rPr>
          <w:rFonts w:hint="default" w:ascii="Times New Roman" w:hAnsi="Times New Roman" w:cs="Times New Roman"/>
          <w:b w:val="0"/>
          <w:color w:val="auto"/>
          <w:rtl w:val="0"/>
        </w:rPr>
        <w:t>Опис роботи класу:</w:t>
      </w:r>
    </w:p>
    <w:p w14:paraId="0000032C">
      <w:pPr>
        <w:numPr>
          <w:ilvl w:val="0"/>
          <w:numId w:val="56"/>
        </w:numPr>
        <w:spacing w:line="360" w:lineRule="auto"/>
        <w:ind w:left="1440" w:hanging="360"/>
        <w:jc w:val="both"/>
        <w:rPr>
          <w:rFonts w:hint="default" w:ascii="Times New Roman" w:hAnsi="Times New Roman" w:cs="Times New Roman"/>
          <w:b w:val="0"/>
          <w:color w:val="auto"/>
        </w:rPr>
      </w:pPr>
      <w:r>
        <w:rPr>
          <w:rFonts w:hint="default" w:ascii="Times New Roman" w:hAnsi="Times New Roman" w:cs="Times New Roman"/>
          <w:b w:val="0"/>
          <w:color w:val="auto"/>
          <w:rtl w:val="0"/>
        </w:rPr>
        <w:t xml:space="preserve">Метод show_images: </w:t>
      </w:r>
    </w:p>
    <w:p w14:paraId="0000032D">
      <w:pPr>
        <w:numPr>
          <w:ilvl w:val="0"/>
          <w:numId w:val="57"/>
        </w:numPr>
        <w:spacing w:line="360" w:lineRule="auto"/>
        <w:ind w:left="2160" w:hanging="360"/>
        <w:jc w:val="both"/>
        <w:rPr>
          <w:rFonts w:hint="default" w:ascii="Times New Roman" w:hAnsi="Times New Roman" w:cs="Times New Roman"/>
          <w:b w:val="0"/>
          <w:color w:val="auto"/>
        </w:rPr>
      </w:pPr>
      <w:r>
        <w:rPr>
          <w:rFonts w:hint="default" w:ascii="Times New Roman" w:hAnsi="Times New Roman" w:cs="Times New Roman"/>
          <w:b w:val="0"/>
          <w:color w:val="auto"/>
          <w:rtl w:val="0"/>
        </w:rPr>
        <w:t>Завантажує дані за допомогою методу load_dataset.</w:t>
      </w:r>
    </w:p>
    <w:p w14:paraId="0000032E">
      <w:pPr>
        <w:numPr>
          <w:ilvl w:val="0"/>
          <w:numId w:val="57"/>
        </w:numPr>
        <w:spacing w:line="360" w:lineRule="auto"/>
        <w:ind w:left="2160" w:hanging="360"/>
        <w:jc w:val="both"/>
        <w:rPr>
          <w:rFonts w:hint="default" w:ascii="Times New Roman" w:hAnsi="Times New Roman" w:cs="Times New Roman"/>
          <w:b w:val="0"/>
          <w:color w:val="auto"/>
        </w:rPr>
      </w:pPr>
      <w:r>
        <w:rPr>
          <w:rFonts w:hint="default" w:ascii="Times New Roman" w:hAnsi="Times New Roman" w:cs="Times New Roman"/>
          <w:b w:val="0"/>
          <w:color w:val="auto"/>
          <w:rtl w:val="0"/>
        </w:rPr>
        <w:t>Використовує matplotlib для створення сітки підзображень.</w:t>
      </w:r>
    </w:p>
    <w:p w14:paraId="0000032F">
      <w:pPr>
        <w:numPr>
          <w:ilvl w:val="0"/>
          <w:numId w:val="57"/>
        </w:numPr>
        <w:spacing w:line="360" w:lineRule="auto"/>
        <w:ind w:left="2160" w:hanging="360"/>
        <w:jc w:val="both"/>
        <w:rPr>
          <w:rFonts w:hint="default" w:ascii="Times New Roman" w:hAnsi="Times New Roman" w:cs="Times New Roman"/>
          <w:b w:val="0"/>
          <w:color w:val="auto"/>
        </w:rPr>
      </w:pPr>
      <w:r>
        <w:rPr>
          <w:rFonts w:hint="default" w:ascii="Times New Roman" w:hAnsi="Times New Roman" w:cs="Times New Roman"/>
          <w:b w:val="0"/>
          <w:color w:val="auto"/>
          <w:rtl w:val="0"/>
        </w:rPr>
        <w:t xml:space="preserve">Кожне зображення відновлюється до розміру (size, size) і відображається у відтінках сірого. </w:t>
      </w:r>
    </w:p>
    <w:p w14:paraId="00000330">
      <w:pPr>
        <w:numPr>
          <w:ilvl w:val="0"/>
          <w:numId w:val="57"/>
        </w:numPr>
        <w:spacing w:line="360" w:lineRule="auto"/>
        <w:ind w:left="2160" w:hanging="360"/>
        <w:jc w:val="both"/>
        <w:rPr>
          <w:rFonts w:hint="default" w:ascii="Times New Roman" w:hAnsi="Times New Roman" w:cs="Times New Roman"/>
          <w:b w:val="0"/>
          <w:color w:val="auto"/>
        </w:rPr>
      </w:pPr>
      <w:r>
        <w:rPr>
          <w:rFonts w:hint="default" w:ascii="Times New Roman" w:hAnsi="Times New Roman" w:cs="Times New Roman"/>
          <w:b w:val="0"/>
          <w:color w:val="auto"/>
          <w:rtl w:val="0"/>
        </w:rPr>
        <w:t>Назва емоції виводиться під кожним зображенням.</w:t>
      </w:r>
    </w:p>
    <w:p w14:paraId="00000331">
      <w:pPr>
        <w:numPr>
          <w:ilvl w:val="0"/>
          <w:numId w:val="56"/>
        </w:numPr>
        <w:spacing w:line="360" w:lineRule="auto"/>
        <w:ind w:left="1440" w:hanging="360"/>
        <w:jc w:val="both"/>
        <w:rPr>
          <w:rFonts w:hint="default" w:ascii="Times New Roman" w:hAnsi="Times New Roman" w:cs="Times New Roman"/>
          <w:b w:val="0"/>
          <w:color w:val="auto"/>
        </w:rPr>
      </w:pPr>
      <w:r>
        <w:rPr>
          <w:rFonts w:hint="default" w:ascii="Times New Roman" w:hAnsi="Times New Roman" w:cs="Times New Roman"/>
          <w:b w:val="0"/>
          <w:color w:val="auto"/>
          <w:rtl w:val="0"/>
        </w:rPr>
        <w:t xml:space="preserve">Метод preparation_images: </w:t>
      </w:r>
    </w:p>
    <w:p w14:paraId="00000332">
      <w:pPr>
        <w:numPr>
          <w:ilvl w:val="0"/>
          <w:numId w:val="58"/>
        </w:numPr>
        <w:spacing w:line="360" w:lineRule="auto"/>
        <w:ind w:left="2160" w:hanging="360"/>
        <w:jc w:val="both"/>
        <w:rPr>
          <w:rFonts w:hint="default" w:ascii="Times New Roman" w:hAnsi="Times New Roman" w:cs="Times New Roman"/>
          <w:b w:val="0"/>
          <w:color w:val="auto"/>
        </w:rPr>
      </w:pPr>
      <w:r>
        <w:rPr>
          <w:rFonts w:hint="default" w:ascii="Times New Roman" w:hAnsi="Times New Roman" w:cs="Times New Roman"/>
          <w:b w:val="0"/>
          <w:color w:val="auto"/>
          <w:rtl w:val="0"/>
        </w:rPr>
        <w:t xml:space="preserve">Завантажує дані з CSV за допомогою load_dataset. </w:t>
      </w:r>
    </w:p>
    <w:p w14:paraId="00000333">
      <w:pPr>
        <w:numPr>
          <w:ilvl w:val="0"/>
          <w:numId w:val="58"/>
        </w:numPr>
        <w:spacing w:line="360" w:lineRule="auto"/>
        <w:ind w:left="2160" w:hanging="360"/>
        <w:jc w:val="both"/>
        <w:rPr>
          <w:rFonts w:hint="default" w:ascii="Times New Roman" w:hAnsi="Times New Roman" w:cs="Times New Roman"/>
          <w:b w:val="0"/>
          <w:color w:val="auto"/>
        </w:rPr>
      </w:pPr>
      <w:r>
        <w:rPr>
          <w:rFonts w:hint="default" w:ascii="Times New Roman" w:hAnsi="Times New Roman" w:cs="Times New Roman"/>
          <w:b w:val="0"/>
          <w:color w:val="auto"/>
          <w:rtl w:val="0"/>
        </w:rPr>
        <w:t xml:space="preserve">Перетворює одномірні масиви пікселів у тривимірні масиви (розмір зображення). </w:t>
      </w:r>
    </w:p>
    <w:p w14:paraId="00000334">
      <w:pPr>
        <w:numPr>
          <w:ilvl w:val="0"/>
          <w:numId w:val="58"/>
        </w:numPr>
        <w:spacing w:line="360" w:lineRule="auto"/>
        <w:ind w:left="2160" w:hanging="360"/>
        <w:jc w:val="both"/>
        <w:rPr>
          <w:rFonts w:hint="default" w:ascii="Times New Roman" w:hAnsi="Times New Roman" w:cs="Times New Roman"/>
          <w:b w:val="0"/>
          <w:color w:val="auto"/>
        </w:rPr>
      </w:pPr>
      <w:r>
        <w:rPr>
          <w:rFonts w:hint="default" w:ascii="Times New Roman" w:hAnsi="Times New Roman" w:cs="Times New Roman"/>
          <w:b w:val="0"/>
          <w:color w:val="auto"/>
          <w:rtl w:val="0"/>
        </w:rPr>
        <w:t xml:space="preserve">Нормалізує значення пікселів у діапазоні [0, 1]. </w:t>
      </w:r>
    </w:p>
    <w:p w14:paraId="00000335">
      <w:pPr>
        <w:numPr>
          <w:ilvl w:val="0"/>
          <w:numId w:val="58"/>
        </w:numPr>
        <w:spacing w:line="360" w:lineRule="auto"/>
        <w:ind w:left="2160" w:hanging="360"/>
        <w:jc w:val="both"/>
        <w:rPr>
          <w:rFonts w:hint="default" w:ascii="Times New Roman" w:hAnsi="Times New Roman" w:cs="Times New Roman"/>
          <w:b w:val="0"/>
          <w:color w:val="auto"/>
        </w:rPr>
      </w:pPr>
      <w:r>
        <w:rPr>
          <w:rFonts w:hint="default" w:ascii="Times New Roman" w:hAnsi="Times New Roman" w:cs="Times New Roman"/>
          <w:b w:val="0"/>
          <w:color w:val="auto"/>
          <w:rtl w:val="0"/>
        </w:rPr>
        <w:t>Закодовує мітки емоцій у формат one-hot за допомогою to_categorical.</w:t>
      </w:r>
    </w:p>
    <w:p w14:paraId="00000336">
      <w:pPr>
        <w:numPr>
          <w:ilvl w:val="0"/>
          <w:numId w:val="56"/>
        </w:numPr>
        <w:spacing w:line="360" w:lineRule="auto"/>
        <w:ind w:left="1440" w:hanging="360"/>
        <w:jc w:val="both"/>
        <w:rPr>
          <w:rFonts w:hint="default" w:ascii="Times New Roman" w:hAnsi="Times New Roman" w:cs="Times New Roman"/>
          <w:b w:val="0"/>
          <w:color w:val="auto"/>
        </w:rPr>
      </w:pPr>
      <w:r>
        <w:rPr>
          <w:rFonts w:hint="default" w:ascii="Times New Roman" w:hAnsi="Times New Roman" w:cs="Times New Roman"/>
          <w:b w:val="0"/>
          <w:color w:val="auto"/>
          <w:rtl w:val="0"/>
        </w:rPr>
        <w:t xml:space="preserve">Метод save_data: </w:t>
      </w:r>
    </w:p>
    <w:p w14:paraId="00000337">
      <w:pPr>
        <w:numPr>
          <w:ilvl w:val="0"/>
          <w:numId w:val="59"/>
        </w:numPr>
        <w:spacing w:line="360" w:lineRule="auto"/>
        <w:ind w:left="2160" w:hanging="360"/>
        <w:jc w:val="both"/>
        <w:rPr>
          <w:rFonts w:hint="default" w:ascii="Times New Roman" w:hAnsi="Times New Roman" w:cs="Times New Roman"/>
          <w:b w:val="0"/>
          <w:color w:val="auto"/>
        </w:rPr>
      </w:pPr>
      <w:r>
        <w:rPr>
          <w:rFonts w:hint="default" w:ascii="Times New Roman" w:hAnsi="Times New Roman" w:cs="Times New Roman"/>
          <w:b w:val="0"/>
          <w:color w:val="auto"/>
          <w:rtl w:val="0"/>
        </w:rPr>
        <w:t>Створює два файли: один для зображень (images), інший для міток (labels).</w:t>
      </w:r>
    </w:p>
    <w:p w14:paraId="00000338">
      <w:pPr>
        <w:numPr>
          <w:ilvl w:val="0"/>
          <w:numId w:val="56"/>
        </w:numPr>
        <w:spacing w:line="360" w:lineRule="auto"/>
        <w:ind w:left="1440" w:hanging="360"/>
        <w:jc w:val="both"/>
        <w:rPr>
          <w:rFonts w:hint="default" w:ascii="Times New Roman" w:hAnsi="Times New Roman" w:cs="Times New Roman"/>
          <w:b w:val="0"/>
          <w:color w:val="auto"/>
        </w:rPr>
      </w:pPr>
      <w:r>
        <w:rPr>
          <w:rFonts w:hint="default" w:ascii="Times New Roman" w:hAnsi="Times New Roman" w:cs="Times New Roman"/>
          <w:b w:val="0"/>
          <w:color w:val="auto"/>
          <w:rtl w:val="0"/>
        </w:rPr>
        <w:t xml:space="preserve">Метод load_data: </w:t>
      </w:r>
    </w:p>
    <w:p w14:paraId="00000339">
      <w:pPr>
        <w:numPr>
          <w:ilvl w:val="0"/>
          <w:numId w:val="60"/>
        </w:numPr>
        <w:spacing w:line="360" w:lineRule="auto"/>
        <w:ind w:left="2160" w:hanging="360"/>
        <w:jc w:val="both"/>
        <w:rPr>
          <w:rFonts w:hint="default" w:ascii="Times New Roman" w:hAnsi="Times New Roman" w:cs="Times New Roman"/>
          <w:b w:val="0"/>
          <w:color w:val="auto"/>
        </w:rPr>
      </w:pPr>
      <w:r>
        <w:rPr>
          <w:rFonts w:hint="default" w:ascii="Times New Roman" w:hAnsi="Times New Roman" w:cs="Times New Roman"/>
          <w:b w:val="0"/>
          <w:color w:val="auto"/>
          <w:rtl w:val="0"/>
        </w:rPr>
        <w:t>Завантажує файли images та labels із вказаної директорії.</w:t>
      </w:r>
    </w:p>
    <w:p w14:paraId="0000033A">
      <w:pPr>
        <w:numPr>
          <w:ilvl w:val="0"/>
          <w:numId w:val="56"/>
        </w:numPr>
        <w:spacing w:line="360" w:lineRule="auto"/>
        <w:ind w:left="1440" w:hanging="360"/>
        <w:jc w:val="both"/>
        <w:rPr>
          <w:rFonts w:hint="default" w:ascii="Times New Roman" w:hAnsi="Times New Roman" w:cs="Times New Roman"/>
          <w:b w:val="0"/>
          <w:color w:val="auto"/>
        </w:rPr>
      </w:pPr>
      <w:r>
        <w:rPr>
          <w:rFonts w:hint="default" w:ascii="Times New Roman" w:hAnsi="Times New Roman" w:cs="Times New Roman"/>
          <w:b w:val="0"/>
          <w:color w:val="auto"/>
          <w:rtl w:val="0"/>
        </w:rPr>
        <w:t xml:space="preserve">Метод split_data: </w:t>
      </w:r>
    </w:p>
    <w:p w14:paraId="0000033B">
      <w:pPr>
        <w:numPr>
          <w:ilvl w:val="0"/>
          <w:numId w:val="61"/>
        </w:numPr>
        <w:spacing w:line="360" w:lineRule="auto"/>
        <w:ind w:left="2160" w:hanging="360"/>
        <w:jc w:val="both"/>
        <w:rPr>
          <w:rFonts w:hint="default" w:ascii="Times New Roman" w:hAnsi="Times New Roman" w:cs="Times New Roman"/>
          <w:b w:val="0"/>
          <w:color w:val="auto"/>
        </w:rPr>
      </w:pPr>
      <w:r>
        <w:rPr>
          <w:rFonts w:hint="default" w:ascii="Times New Roman" w:hAnsi="Times New Roman" w:cs="Times New Roman"/>
          <w:b w:val="0"/>
          <w:color w:val="auto"/>
          <w:rtl w:val="0"/>
        </w:rPr>
        <w:t xml:space="preserve">Завантажує дані за допомогою load_data. </w:t>
      </w:r>
    </w:p>
    <w:p w14:paraId="0000033C">
      <w:pPr>
        <w:numPr>
          <w:ilvl w:val="0"/>
          <w:numId w:val="61"/>
        </w:numPr>
        <w:spacing w:line="360" w:lineRule="auto"/>
        <w:ind w:left="2160" w:hanging="360"/>
        <w:jc w:val="both"/>
        <w:rPr>
          <w:rFonts w:hint="default" w:ascii="Times New Roman" w:hAnsi="Times New Roman" w:cs="Times New Roman"/>
          <w:b w:val="0"/>
          <w:color w:val="auto"/>
        </w:rPr>
      </w:pPr>
      <w:r>
        <w:rPr>
          <w:rFonts w:hint="default" w:ascii="Times New Roman" w:hAnsi="Times New Roman" w:cs="Times New Roman"/>
          <w:b w:val="0"/>
          <w:color w:val="auto"/>
          <w:rtl w:val="0"/>
        </w:rPr>
        <w:t>Розділяє їх на тренувальний і тестовий набори за допомогою train_test_split.</w:t>
      </w:r>
    </w:p>
    <w:p w14:paraId="0000033D">
      <w:pPr>
        <w:spacing w:line="360" w:lineRule="auto"/>
        <w:ind w:firstLine="720"/>
        <w:jc w:val="both"/>
        <w:rPr>
          <w:rFonts w:hint="default" w:ascii="Times New Roman" w:hAnsi="Times New Roman" w:cs="Times New Roman"/>
          <w:b w:val="0"/>
          <w:color w:val="auto"/>
        </w:rPr>
      </w:pPr>
    </w:p>
    <w:p w14:paraId="0000033E">
      <w:pPr>
        <w:spacing w:line="360" w:lineRule="auto"/>
        <w:jc w:val="left"/>
        <w:rPr>
          <w:rFonts w:hint="default" w:ascii="Times New Roman" w:hAnsi="Times New Roman" w:cs="Times New Roman"/>
          <w:b w:val="0"/>
          <w:color w:val="auto"/>
        </w:rPr>
      </w:pPr>
      <w:r>
        <w:rPr>
          <w:rFonts w:hint="default" w:ascii="Times New Roman" w:hAnsi="Times New Roman" w:cs="Times New Roman"/>
          <w:b w:val="0"/>
          <w:color w:val="auto"/>
        </w:rPr>
        <w:drawing>
          <wp:inline distT="114300" distB="114300" distL="114300" distR="114300">
            <wp:extent cx="6299835" cy="6769100"/>
            <wp:effectExtent l="0" t="0" r="0" b="0"/>
            <wp:docPr id="50" name="image52.png"/>
            <wp:cNvGraphicFramePr/>
            <a:graphic xmlns:a="http://schemas.openxmlformats.org/drawingml/2006/main">
              <a:graphicData uri="http://schemas.openxmlformats.org/drawingml/2006/picture">
                <pic:pic xmlns:pic="http://schemas.openxmlformats.org/drawingml/2006/picture">
                  <pic:nvPicPr>
                    <pic:cNvPr id="50" name="image52.png"/>
                    <pic:cNvPicPr preferRelativeResize="0"/>
                  </pic:nvPicPr>
                  <pic:blipFill>
                    <a:blip r:embed="rId24"/>
                    <a:srcRect/>
                    <a:stretch>
                      <a:fillRect/>
                    </a:stretch>
                  </pic:blipFill>
                  <pic:spPr>
                    <a:xfrm>
                      <a:off x="0" y="0"/>
                      <a:ext cx="6300000" cy="6769100"/>
                    </a:xfrm>
                    <a:prstGeom prst="rect">
                      <a:avLst/>
                    </a:prstGeom>
                  </pic:spPr>
                </pic:pic>
              </a:graphicData>
            </a:graphic>
          </wp:inline>
        </w:drawing>
      </w:r>
    </w:p>
    <w:p w14:paraId="0000033F">
      <w:pPr>
        <w:spacing w:line="360" w:lineRule="auto"/>
        <w:rPr>
          <w:rFonts w:hint="default" w:ascii="Times New Roman" w:hAnsi="Times New Roman" w:cs="Times New Roman"/>
          <w:b w:val="0"/>
          <w:color w:val="auto"/>
        </w:rPr>
      </w:pPr>
      <w:r>
        <w:rPr>
          <w:rFonts w:hint="default" w:ascii="Times New Roman" w:hAnsi="Times New Roman" w:cs="Times New Roman"/>
          <w:b w:val="0"/>
          <w:color w:val="auto"/>
          <w:rtl w:val="0"/>
        </w:rPr>
        <w:t>Рисунок 3.3 - Клас Image</w:t>
      </w:r>
    </w:p>
    <w:p w14:paraId="00000340">
      <w:pPr>
        <w:spacing w:line="360" w:lineRule="auto"/>
        <w:jc w:val="both"/>
        <w:rPr>
          <w:rFonts w:hint="default" w:ascii="Times New Roman" w:hAnsi="Times New Roman" w:cs="Times New Roman"/>
          <w:b w:val="0"/>
          <w:color w:val="auto"/>
        </w:rPr>
      </w:pPr>
    </w:p>
    <w:p w14:paraId="00000341">
      <w:pPr>
        <w:spacing w:line="360" w:lineRule="auto"/>
        <w:jc w:val="left"/>
        <w:rPr>
          <w:rFonts w:hint="default" w:ascii="Times New Roman" w:hAnsi="Times New Roman" w:cs="Times New Roman"/>
          <w:b w:val="0"/>
          <w:color w:val="auto"/>
        </w:rPr>
      </w:pPr>
    </w:p>
    <w:p w14:paraId="00000342">
      <w:pPr>
        <w:spacing w:line="360" w:lineRule="auto"/>
        <w:jc w:val="left"/>
        <w:rPr>
          <w:rFonts w:hint="default" w:ascii="Times New Roman" w:hAnsi="Times New Roman" w:cs="Times New Roman"/>
          <w:b w:val="0"/>
          <w:color w:val="auto"/>
        </w:rPr>
      </w:pPr>
    </w:p>
    <w:p w14:paraId="00000343">
      <w:pPr>
        <w:spacing w:line="360" w:lineRule="auto"/>
        <w:jc w:val="left"/>
        <w:rPr>
          <w:rFonts w:hint="default" w:ascii="Times New Roman" w:hAnsi="Times New Roman" w:cs="Times New Roman"/>
          <w:b w:val="0"/>
          <w:color w:val="auto"/>
        </w:rPr>
      </w:pPr>
    </w:p>
    <w:p w14:paraId="00000344">
      <w:pPr>
        <w:spacing w:line="360" w:lineRule="auto"/>
        <w:jc w:val="left"/>
        <w:rPr>
          <w:rFonts w:hint="default" w:ascii="Times New Roman" w:hAnsi="Times New Roman" w:cs="Times New Roman"/>
          <w:b w:val="0"/>
          <w:color w:val="auto"/>
        </w:rPr>
      </w:pPr>
    </w:p>
    <w:p w14:paraId="00000345">
      <w:pPr>
        <w:pStyle w:val="4"/>
        <w:spacing w:line="360" w:lineRule="auto"/>
        <w:ind w:firstLine="720"/>
        <w:jc w:val="both"/>
        <w:rPr>
          <w:rFonts w:hint="default" w:ascii="Times New Roman" w:hAnsi="Times New Roman" w:cs="Times New Roman"/>
          <w:color w:val="auto"/>
        </w:rPr>
      </w:pPr>
      <w:bookmarkStart w:id="83" w:name="_ykikx4vw40zv" w:colFirst="0" w:colLast="0"/>
      <w:bookmarkEnd w:id="83"/>
      <w:bookmarkStart w:id="84" w:name="_Toc15025"/>
      <w:r>
        <w:rPr>
          <w:rFonts w:hint="default" w:ascii="Times New Roman" w:hAnsi="Times New Roman" w:cs="Times New Roman"/>
          <w:color w:val="auto"/>
          <w:rtl w:val="0"/>
        </w:rPr>
        <w:t>3.1.4 Клас Test</w:t>
      </w:r>
      <w:bookmarkEnd w:id="84"/>
    </w:p>
    <w:p w14:paraId="00000346">
      <w:pPr>
        <w:spacing w:line="360" w:lineRule="auto"/>
        <w:jc w:val="both"/>
        <w:rPr>
          <w:rFonts w:hint="default" w:ascii="Times New Roman" w:hAnsi="Times New Roman" w:cs="Times New Roman"/>
          <w:b w:val="0"/>
          <w:color w:val="auto"/>
        </w:rPr>
      </w:pPr>
    </w:p>
    <w:p w14:paraId="00000347">
      <w:pPr>
        <w:spacing w:line="360" w:lineRule="auto"/>
        <w:jc w:val="both"/>
        <w:rPr>
          <w:rFonts w:hint="default" w:ascii="Times New Roman" w:hAnsi="Times New Roman" w:cs="Times New Roman"/>
          <w:b w:val="0"/>
          <w:color w:val="auto"/>
        </w:rPr>
      </w:pPr>
    </w:p>
    <w:p w14:paraId="00000348">
      <w:pPr>
        <w:spacing w:line="360" w:lineRule="auto"/>
        <w:ind w:firstLine="720"/>
        <w:jc w:val="both"/>
        <w:rPr>
          <w:rFonts w:hint="default" w:ascii="Times New Roman" w:hAnsi="Times New Roman" w:cs="Times New Roman"/>
          <w:b w:val="0"/>
          <w:color w:val="auto"/>
        </w:rPr>
      </w:pPr>
      <w:r>
        <w:rPr>
          <w:rFonts w:hint="default" w:ascii="Times New Roman" w:hAnsi="Times New Roman" w:cs="Times New Roman"/>
          <w:b w:val="0"/>
          <w:color w:val="auto"/>
          <w:rtl w:val="0"/>
        </w:rPr>
        <w:t>Клас Test на рисунку 3.4 забезпечує оцінку продуктивності моделі на тестових даних, включаючи візуалізацію передбачень, розрахунок метрик класифікації (точність, F1-score, AUC тощо), створення підмножин даних, додавання шуму до зображень та вимірювання часу прогнозування. Він дозволяє проводити аналіз роботи моделі для різних умов і наборів даних.</w:t>
      </w:r>
    </w:p>
    <w:p w14:paraId="00000349">
      <w:pPr>
        <w:spacing w:line="360" w:lineRule="auto"/>
        <w:ind w:firstLine="720"/>
        <w:jc w:val="both"/>
        <w:rPr>
          <w:rFonts w:hint="default" w:ascii="Times New Roman" w:hAnsi="Times New Roman" w:cs="Times New Roman"/>
          <w:b w:val="0"/>
          <w:color w:val="auto"/>
        </w:rPr>
      </w:pPr>
      <w:r>
        <w:rPr>
          <w:rFonts w:hint="default" w:ascii="Times New Roman" w:hAnsi="Times New Roman" w:cs="Times New Roman"/>
          <w:b w:val="0"/>
          <w:color w:val="auto"/>
          <w:rtl w:val="0"/>
        </w:rPr>
        <w:t>Опис роботи класу:</w:t>
      </w:r>
    </w:p>
    <w:p w14:paraId="0000034A">
      <w:pPr>
        <w:numPr>
          <w:ilvl w:val="0"/>
          <w:numId w:val="62"/>
        </w:numPr>
        <w:spacing w:line="360" w:lineRule="auto"/>
        <w:ind w:left="1440" w:hanging="360"/>
        <w:jc w:val="both"/>
        <w:rPr>
          <w:rFonts w:hint="default" w:ascii="Times New Roman" w:hAnsi="Times New Roman" w:cs="Times New Roman"/>
          <w:b w:val="0"/>
          <w:color w:val="auto"/>
        </w:rPr>
      </w:pPr>
      <w:r>
        <w:rPr>
          <w:rFonts w:hint="default" w:ascii="Times New Roman" w:hAnsi="Times New Roman" w:cs="Times New Roman"/>
          <w:b w:val="0"/>
          <w:color w:val="auto"/>
          <w:rtl w:val="0"/>
        </w:rPr>
        <w:t xml:space="preserve">Метод show_pred_images: </w:t>
      </w:r>
    </w:p>
    <w:p w14:paraId="0000034B">
      <w:pPr>
        <w:numPr>
          <w:ilvl w:val="0"/>
          <w:numId w:val="63"/>
        </w:numPr>
        <w:spacing w:line="360" w:lineRule="auto"/>
        <w:ind w:left="2160" w:hanging="360"/>
        <w:jc w:val="both"/>
        <w:rPr>
          <w:rFonts w:hint="default" w:ascii="Times New Roman" w:hAnsi="Times New Roman" w:cs="Times New Roman"/>
          <w:b w:val="0"/>
          <w:color w:val="auto"/>
        </w:rPr>
      </w:pPr>
      <w:r>
        <w:rPr>
          <w:rFonts w:hint="default" w:ascii="Times New Roman" w:hAnsi="Times New Roman" w:cs="Times New Roman"/>
          <w:b w:val="0"/>
          <w:color w:val="auto"/>
          <w:rtl w:val="0"/>
        </w:rPr>
        <w:t xml:space="preserve">Візуалізує тестові зображення з передбаченнями моделі та реальними мітками. </w:t>
      </w:r>
    </w:p>
    <w:p w14:paraId="0000034C">
      <w:pPr>
        <w:numPr>
          <w:ilvl w:val="0"/>
          <w:numId w:val="62"/>
        </w:numPr>
        <w:spacing w:line="360" w:lineRule="auto"/>
        <w:ind w:left="1440" w:hanging="360"/>
        <w:jc w:val="both"/>
        <w:rPr>
          <w:rFonts w:hint="default" w:ascii="Times New Roman" w:hAnsi="Times New Roman" w:cs="Times New Roman"/>
          <w:b w:val="0"/>
          <w:color w:val="auto"/>
        </w:rPr>
      </w:pPr>
      <w:r>
        <w:rPr>
          <w:rFonts w:hint="default" w:ascii="Times New Roman" w:hAnsi="Times New Roman" w:cs="Times New Roman"/>
          <w:b w:val="0"/>
          <w:color w:val="auto"/>
          <w:rtl w:val="0"/>
        </w:rPr>
        <w:t xml:space="preserve">Метод test_model_f1_score: </w:t>
      </w:r>
    </w:p>
    <w:p w14:paraId="0000034D">
      <w:pPr>
        <w:numPr>
          <w:ilvl w:val="0"/>
          <w:numId w:val="64"/>
        </w:numPr>
        <w:spacing w:line="360" w:lineRule="auto"/>
        <w:ind w:left="2160" w:hanging="360"/>
        <w:jc w:val="both"/>
        <w:rPr>
          <w:rFonts w:hint="default" w:ascii="Times New Roman" w:hAnsi="Times New Roman" w:cs="Times New Roman"/>
          <w:b w:val="0"/>
          <w:color w:val="auto"/>
        </w:rPr>
      </w:pPr>
      <w:r>
        <w:rPr>
          <w:rFonts w:hint="default" w:ascii="Times New Roman" w:hAnsi="Times New Roman" w:cs="Times New Roman"/>
          <w:b w:val="0"/>
          <w:color w:val="auto"/>
          <w:rtl w:val="0"/>
        </w:rPr>
        <w:t xml:space="preserve">Розраховує та виводить значення F1-score для тестового набору. </w:t>
      </w:r>
    </w:p>
    <w:p w14:paraId="0000034E">
      <w:pPr>
        <w:numPr>
          <w:ilvl w:val="0"/>
          <w:numId w:val="62"/>
        </w:numPr>
        <w:spacing w:line="360" w:lineRule="auto"/>
        <w:ind w:left="1440" w:hanging="360"/>
        <w:jc w:val="both"/>
        <w:rPr>
          <w:rFonts w:hint="default" w:ascii="Times New Roman" w:hAnsi="Times New Roman" w:cs="Times New Roman"/>
          <w:b w:val="0"/>
          <w:color w:val="auto"/>
        </w:rPr>
      </w:pPr>
      <w:r>
        <w:rPr>
          <w:rFonts w:hint="default" w:ascii="Times New Roman" w:hAnsi="Times New Roman" w:cs="Times New Roman"/>
          <w:b w:val="0"/>
          <w:color w:val="auto"/>
          <w:rtl w:val="0"/>
        </w:rPr>
        <w:t xml:space="preserve">Метод test_model_metrics: </w:t>
      </w:r>
    </w:p>
    <w:p w14:paraId="0000034F">
      <w:pPr>
        <w:numPr>
          <w:ilvl w:val="0"/>
          <w:numId w:val="65"/>
        </w:numPr>
        <w:spacing w:line="360" w:lineRule="auto"/>
        <w:ind w:left="2160" w:hanging="360"/>
        <w:jc w:val="both"/>
        <w:rPr>
          <w:rFonts w:hint="default" w:ascii="Times New Roman" w:hAnsi="Times New Roman" w:cs="Times New Roman"/>
          <w:b w:val="0"/>
          <w:color w:val="auto"/>
        </w:rPr>
      </w:pPr>
      <w:r>
        <w:rPr>
          <w:rFonts w:hint="default" w:ascii="Times New Roman" w:hAnsi="Times New Roman" w:cs="Times New Roman"/>
          <w:b w:val="0"/>
          <w:color w:val="auto"/>
          <w:rtl w:val="0"/>
        </w:rPr>
        <w:t xml:space="preserve">Обчислює основні метрики класифікації (F1-score, точність, повнота, прецизійність, ROC AUC, коефіцієнт Джині). </w:t>
      </w:r>
    </w:p>
    <w:p w14:paraId="00000350">
      <w:pPr>
        <w:numPr>
          <w:ilvl w:val="0"/>
          <w:numId w:val="62"/>
        </w:numPr>
        <w:spacing w:line="360" w:lineRule="auto"/>
        <w:ind w:left="1440" w:hanging="360"/>
        <w:jc w:val="both"/>
        <w:rPr>
          <w:rFonts w:hint="default" w:ascii="Times New Roman" w:hAnsi="Times New Roman" w:cs="Times New Roman"/>
          <w:b w:val="0"/>
          <w:color w:val="auto"/>
        </w:rPr>
      </w:pPr>
      <w:r>
        <w:rPr>
          <w:rFonts w:hint="default" w:ascii="Times New Roman" w:hAnsi="Times New Roman" w:cs="Times New Roman"/>
          <w:b w:val="0"/>
          <w:color w:val="auto"/>
          <w:rtl w:val="0"/>
        </w:rPr>
        <w:t xml:space="preserve">Метод add_noise: </w:t>
      </w:r>
    </w:p>
    <w:p w14:paraId="00000351">
      <w:pPr>
        <w:numPr>
          <w:ilvl w:val="0"/>
          <w:numId w:val="66"/>
        </w:numPr>
        <w:spacing w:line="360" w:lineRule="auto"/>
        <w:ind w:left="2160" w:hanging="360"/>
        <w:jc w:val="both"/>
        <w:rPr>
          <w:rFonts w:hint="default" w:ascii="Times New Roman" w:hAnsi="Times New Roman" w:cs="Times New Roman"/>
          <w:b w:val="0"/>
          <w:color w:val="auto"/>
        </w:rPr>
      </w:pPr>
      <w:r>
        <w:rPr>
          <w:rFonts w:hint="default" w:ascii="Times New Roman" w:hAnsi="Times New Roman" w:cs="Times New Roman"/>
          <w:b w:val="0"/>
          <w:color w:val="auto"/>
          <w:rtl w:val="0"/>
        </w:rPr>
        <w:t xml:space="preserve">Додає шум до тестових зображень для оцінки стійкості моделі. </w:t>
      </w:r>
    </w:p>
    <w:p w14:paraId="00000352">
      <w:pPr>
        <w:numPr>
          <w:ilvl w:val="0"/>
          <w:numId w:val="62"/>
        </w:numPr>
        <w:spacing w:line="360" w:lineRule="auto"/>
        <w:ind w:left="1440" w:hanging="360"/>
        <w:jc w:val="both"/>
        <w:rPr>
          <w:rFonts w:hint="default" w:ascii="Times New Roman" w:hAnsi="Times New Roman" w:cs="Times New Roman"/>
          <w:b w:val="0"/>
          <w:color w:val="auto"/>
        </w:rPr>
      </w:pPr>
      <w:r>
        <w:rPr>
          <w:rFonts w:hint="default" w:ascii="Times New Roman" w:hAnsi="Times New Roman" w:cs="Times New Roman"/>
          <w:b w:val="0"/>
          <w:color w:val="auto"/>
          <w:rtl w:val="0"/>
        </w:rPr>
        <w:t xml:space="preserve">Метод create_sequences: </w:t>
      </w:r>
    </w:p>
    <w:p w14:paraId="00000353">
      <w:pPr>
        <w:numPr>
          <w:ilvl w:val="0"/>
          <w:numId w:val="67"/>
        </w:numPr>
        <w:spacing w:line="360" w:lineRule="auto"/>
        <w:ind w:left="2160" w:hanging="360"/>
        <w:jc w:val="both"/>
        <w:rPr>
          <w:rFonts w:hint="default" w:ascii="Times New Roman" w:hAnsi="Times New Roman" w:cs="Times New Roman"/>
          <w:b w:val="0"/>
          <w:color w:val="auto"/>
        </w:rPr>
      </w:pPr>
      <w:r>
        <w:rPr>
          <w:rFonts w:hint="default" w:ascii="Times New Roman" w:hAnsi="Times New Roman" w:cs="Times New Roman"/>
          <w:b w:val="0"/>
          <w:color w:val="auto"/>
          <w:rtl w:val="0"/>
        </w:rPr>
        <w:t xml:space="preserve">Створює послідовності для обробки часових даних. </w:t>
      </w:r>
    </w:p>
    <w:p w14:paraId="00000354">
      <w:pPr>
        <w:numPr>
          <w:ilvl w:val="0"/>
          <w:numId w:val="62"/>
        </w:numPr>
        <w:spacing w:line="360" w:lineRule="auto"/>
        <w:ind w:left="1440" w:hanging="360"/>
        <w:jc w:val="both"/>
        <w:rPr>
          <w:rFonts w:hint="default" w:ascii="Times New Roman" w:hAnsi="Times New Roman" w:cs="Times New Roman"/>
          <w:b w:val="0"/>
          <w:color w:val="auto"/>
        </w:rPr>
      </w:pPr>
      <w:r>
        <w:rPr>
          <w:rFonts w:hint="default" w:ascii="Times New Roman" w:hAnsi="Times New Roman" w:cs="Times New Roman"/>
          <w:b w:val="0"/>
          <w:color w:val="auto"/>
          <w:rtl w:val="0"/>
        </w:rPr>
        <w:t xml:space="preserve">Метод filter_classes: </w:t>
      </w:r>
    </w:p>
    <w:p w14:paraId="00000355">
      <w:pPr>
        <w:numPr>
          <w:ilvl w:val="0"/>
          <w:numId w:val="68"/>
        </w:numPr>
        <w:spacing w:line="360" w:lineRule="auto"/>
        <w:ind w:left="2160" w:hanging="360"/>
        <w:jc w:val="both"/>
        <w:rPr>
          <w:rFonts w:hint="default" w:ascii="Times New Roman" w:hAnsi="Times New Roman" w:cs="Times New Roman"/>
          <w:b w:val="0"/>
          <w:color w:val="auto"/>
        </w:rPr>
      </w:pPr>
      <w:r>
        <w:rPr>
          <w:rFonts w:hint="default" w:ascii="Times New Roman" w:hAnsi="Times New Roman" w:cs="Times New Roman"/>
          <w:b w:val="0"/>
          <w:color w:val="auto"/>
          <w:rtl w:val="0"/>
        </w:rPr>
        <w:t xml:space="preserve">Фільтрує дані, залишаючи лише вибрані класи емоцій. </w:t>
      </w:r>
    </w:p>
    <w:p w14:paraId="00000356">
      <w:pPr>
        <w:numPr>
          <w:ilvl w:val="0"/>
          <w:numId w:val="62"/>
        </w:numPr>
        <w:spacing w:line="360" w:lineRule="auto"/>
        <w:ind w:left="1440" w:hanging="360"/>
        <w:jc w:val="both"/>
        <w:rPr>
          <w:rFonts w:hint="default" w:ascii="Times New Roman" w:hAnsi="Times New Roman" w:cs="Times New Roman"/>
          <w:b w:val="0"/>
          <w:color w:val="auto"/>
        </w:rPr>
      </w:pPr>
      <w:r>
        <w:rPr>
          <w:rFonts w:hint="default" w:ascii="Times New Roman" w:hAnsi="Times New Roman" w:cs="Times New Roman"/>
          <w:b w:val="0"/>
          <w:color w:val="auto"/>
          <w:rtl w:val="0"/>
        </w:rPr>
        <w:t xml:space="preserve">Метод measure_inference_time: </w:t>
      </w:r>
    </w:p>
    <w:p w14:paraId="00000357">
      <w:pPr>
        <w:numPr>
          <w:ilvl w:val="0"/>
          <w:numId w:val="69"/>
        </w:numPr>
        <w:spacing w:line="360" w:lineRule="auto"/>
        <w:ind w:left="2160" w:hanging="360"/>
        <w:jc w:val="both"/>
        <w:rPr>
          <w:rFonts w:hint="default" w:ascii="Times New Roman" w:hAnsi="Times New Roman" w:cs="Times New Roman"/>
          <w:b w:val="0"/>
          <w:color w:val="auto"/>
        </w:rPr>
      </w:pPr>
      <w:r>
        <w:rPr>
          <w:rFonts w:hint="default" w:ascii="Times New Roman" w:hAnsi="Times New Roman" w:cs="Times New Roman"/>
          <w:b w:val="0"/>
          <w:color w:val="auto"/>
          <w:rtl w:val="0"/>
        </w:rPr>
        <w:t>Вимірює середній час прогнозування одного зображення.</w:t>
      </w:r>
    </w:p>
    <w:p w14:paraId="00000358">
      <w:pPr>
        <w:spacing w:line="360" w:lineRule="auto"/>
        <w:jc w:val="both"/>
        <w:rPr>
          <w:rFonts w:hint="default" w:ascii="Times New Roman" w:hAnsi="Times New Roman" w:cs="Times New Roman"/>
          <w:b w:val="0"/>
          <w:color w:val="auto"/>
        </w:rPr>
      </w:pPr>
    </w:p>
    <w:p w14:paraId="00000359">
      <w:pPr>
        <w:spacing w:line="360" w:lineRule="auto"/>
        <w:rPr>
          <w:rFonts w:hint="default" w:ascii="Times New Roman" w:hAnsi="Times New Roman" w:cs="Times New Roman"/>
          <w:b w:val="0"/>
          <w:color w:val="auto"/>
        </w:rPr>
      </w:pPr>
      <w:r>
        <w:rPr>
          <w:rFonts w:hint="default" w:ascii="Times New Roman" w:hAnsi="Times New Roman" w:cs="Times New Roman"/>
          <w:b w:val="0"/>
          <w:color w:val="auto"/>
        </w:rPr>
        <w:drawing>
          <wp:inline distT="114300" distB="114300" distL="114300" distR="114300">
            <wp:extent cx="5791200" cy="8696960"/>
            <wp:effectExtent l="0" t="0" r="0" b="0"/>
            <wp:docPr id="10" name="image18.png"/>
            <wp:cNvGraphicFramePr/>
            <a:graphic xmlns:a="http://schemas.openxmlformats.org/drawingml/2006/main">
              <a:graphicData uri="http://schemas.openxmlformats.org/drawingml/2006/picture">
                <pic:pic xmlns:pic="http://schemas.openxmlformats.org/drawingml/2006/picture">
                  <pic:nvPicPr>
                    <pic:cNvPr id="10" name="image18.png"/>
                    <pic:cNvPicPr preferRelativeResize="0"/>
                  </pic:nvPicPr>
                  <pic:blipFill>
                    <a:blip r:embed="rId25"/>
                    <a:srcRect/>
                    <a:stretch>
                      <a:fillRect/>
                    </a:stretch>
                  </pic:blipFill>
                  <pic:spPr>
                    <a:xfrm>
                      <a:off x="0" y="0"/>
                      <a:ext cx="5791313" cy="8697498"/>
                    </a:xfrm>
                    <a:prstGeom prst="rect">
                      <a:avLst/>
                    </a:prstGeom>
                  </pic:spPr>
                </pic:pic>
              </a:graphicData>
            </a:graphic>
          </wp:inline>
        </w:drawing>
      </w:r>
    </w:p>
    <w:p w14:paraId="0000035A">
      <w:pPr>
        <w:spacing w:line="360" w:lineRule="auto"/>
        <w:rPr>
          <w:rFonts w:hint="default" w:ascii="Times New Roman" w:hAnsi="Times New Roman" w:cs="Times New Roman"/>
          <w:b w:val="0"/>
          <w:color w:val="auto"/>
        </w:rPr>
      </w:pPr>
      <w:r>
        <w:rPr>
          <w:rFonts w:hint="default" w:ascii="Times New Roman" w:hAnsi="Times New Roman" w:cs="Times New Roman"/>
          <w:b w:val="0"/>
          <w:color w:val="auto"/>
          <w:rtl w:val="0"/>
        </w:rPr>
        <w:t>Рисунок 3.4 - Клас Test</w:t>
      </w:r>
    </w:p>
    <w:p w14:paraId="0000035B">
      <w:pPr>
        <w:pStyle w:val="4"/>
        <w:spacing w:line="360" w:lineRule="auto"/>
        <w:ind w:firstLine="720"/>
        <w:jc w:val="both"/>
        <w:rPr>
          <w:rFonts w:hint="default" w:ascii="Times New Roman" w:hAnsi="Times New Roman" w:cs="Times New Roman"/>
          <w:color w:val="auto"/>
        </w:rPr>
      </w:pPr>
      <w:bookmarkStart w:id="85" w:name="_qwh28m4j9qso" w:colFirst="0" w:colLast="0"/>
      <w:bookmarkEnd w:id="85"/>
      <w:bookmarkStart w:id="86" w:name="_Toc15042"/>
      <w:r>
        <w:rPr>
          <w:rFonts w:hint="default" w:ascii="Times New Roman" w:hAnsi="Times New Roman" w:cs="Times New Roman"/>
          <w:color w:val="auto"/>
          <w:rtl w:val="0"/>
        </w:rPr>
        <w:t>3.1.5 Клас Detect</w:t>
      </w:r>
      <w:bookmarkEnd w:id="86"/>
    </w:p>
    <w:p w14:paraId="0000035C">
      <w:pPr>
        <w:spacing w:line="360" w:lineRule="auto"/>
        <w:jc w:val="both"/>
        <w:rPr>
          <w:rFonts w:hint="default" w:ascii="Times New Roman" w:hAnsi="Times New Roman" w:cs="Times New Roman"/>
          <w:b w:val="0"/>
          <w:color w:val="auto"/>
        </w:rPr>
      </w:pPr>
    </w:p>
    <w:p w14:paraId="0000035D">
      <w:pPr>
        <w:spacing w:line="360" w:lineRule="auto"/>
        <w:jc w:val="both"/>
        <w:rPr>
          <w:rFonts w:hint="default" w:ascii="Times New Roman" w:hAnsi="Times New Roman" w:cs="Times New Roman"/>
          <w:b w:val="0"/>
          <w:color w:val="auto"/>
        </w:rPr>
      </w:pPr>
    </w:p>
    <w:p w14:paraId="0000035E">
      <w:pPr>
        <w:spacing w:line="360" w:lineRule="auto"/>
        <w:ind w:firstLine="720"/>
        <w:jc w:val="both"/>
        <w:rPr>
          <w:rFonts w:hint="default" w:ascii="Times New Roman" w:hAnsi="Times New Roman" w:cs="Times New Roman"/>
          <w:b w:val="0"/>
          <w:color w:val="auto"/>
        </w:rPr>
      </w:pPr>
      <w:r>
        <w:rPr>
          <w:rFonts w:hint="default" w:ascii="Times New Roman" w:hAnsi="Times New Roman" w:cs="Times New Roman"/>
          <w:b w:val="0"/>
          <w:color w:val="auto"/>
          <w:rtl w:val="0"/>
        </w:rPr>
        <w:t>Клас Detect на рисунку 3.5 призначений для виявлення облич на зображеннях за допомогою каскадів Хаара та попередньої обробки зображень облич для класифікації емоцій. Він також дозволяє визначати емоцію людини, використовуючи навчений модельний класифікатор.</w:t>
      </w:r>
    </w:p>
    <w:p w14:paraId="0000035F">
      <w:pPr>
        <w:spacing w:line="360" w:lineRule="auto"/>
        <w:ind w:firstLine="720"/>
        <w:jc w:val="both"/>
        <w:rPr>
          <w:rFonts w:hint="default" w:ascii="Times New Roman" w:hAnsi="Times New Roman" w:cs="Times New Roman"/>
          <w:b w:val="0"/>
          <w:color w:val="auto"/>
        </w:rPr>
      </w:pPr>
      <w:r>
        <w:rPr>
          <w:rFonts w:hint="default" w:ascii="Times New Roman" w:hAnsi="Times New Roman" w:cs="Times New Roman"/>
          <w:b w:val="0"/>
          <w:color w:val="auto"/>
          <w:rtl w:val="0"/>
        </w:rPr>
        <w:t>Опис роботи класу:</w:t>
      </w:r>
    </w:p>
    <w:p w14:paraId="00000360">
      <w:pPr>
        <w:numPr>
          <w:ilvl w:val="0"/>
          <w:numId w:val="70"/>
        </w:numPr>
        <w:spacing w:line="360" w:lineRule="auto"/>
        <w:ind w:left="1440" w:hanging="360"/>
        <w:jc w:val="both"/>
        <w:rPr>
          <w:rFonts w:hint="default" w:ascii="Times New Roman" w:hAnsi="Times New Roman" w:cs="Times New Roman"/>
          <w:b w:val="0"/>
          <w:color w:val="auto"/>
        </w:rPr>
      </w:pPr>
      <w:r>
        <w:rPr>
          <w:rFonts w:hint="default" w:ascii="Times New Roman" w:hAnsi="Times New Roman" w:cs="Times New Roman"/>
          <w:b w:val="0"/>
          <w:color w:val="auto"/>
          <w:rtl w:val="0"/>
        </w:rPr>
        <w:t xml:space="preserve">Метод face_image_preprocessing: </w:t>
      </w:r>
    </w:p>
    <w:p w14:paraId="00000361">
      <w:pPr>
        <w:numPr>
          <w:ilvl w:val="0"/>
          <w:numId w:val="71"/>
        </w:numPr>
        <w:spacing w:line="360" w:lineRule="auto"/>
        <w:ind w:left="2160" w:hanging="360"/>
        <w:jc w:val="both"/>
        <w:rPr>
          <w:rFonts w:hint="default" w:ascii="Times New Roman" w:hAnsi="Times New Roman" w:cs="Times New Roman"/>
          <w:b w:val="0"/>
          <w:color w:val="auto"/>
        </w:rPr>
      </w:pPr>
      <w:r>
        <w:rPr>
          <w:rFonts w:hint="default" w:ascii="Times New Roman" w:hAnsi="Times New Roman" w:cs="Times New Roman"/>
          <w:b w:val="0"/>
          <w:color w:val="auto"/>
          <w:rtl w:val="0"/>
        </w:rPr>
        <w:t xml:space="preserve">Малює прямокутну рамку на вихідному зображенні навколо обличчя. </w:t>
      </w:r>
    </w:p>
    <w:p w14:paraId="00000362">
      <w:pPr>
        <w:numPr>
          <w:ilvl w:val="0"/>
          <w:numId w:val="71"/>
        </w:numPr>
        <w:spacing w:line="360" w:lineRule="auto"/>
        <w:ind w:left="2160" w:hanging="360"/>
        <w:jc w:val="both"/>
        <w:rPr>
          <w:rFonts w:hint="default" w:ascii="Times New Roman" w:hAnsi="Times New Roman" w:cs="Times New Roman"/>
          <w:b w:val="0"/>
          <w:color w:val="auto"/>
        </w:rPr>
      </w:pPr>
      <w:r>
        <w:rPr>
          <w:rFonts w:hint="default" w:ascii="Times New Roman" w:hAnsi="Times New Roman" w:cs="Times New Roman"/>
          <w:b w:val="0"/>
          <w:color w:val="auto"/>
          <w:rtl w:val="0"/>
        </w:rPr>
        <w:t>Визначає область обличчя із переданого чорно-білого зображення (gray_img).</w:t>
      </w:r>
    </w:p>
    <w:p w14:paraId="00000363">
      <w:pPr>
        <w:numPr>
          <w:ilvl w:val="0"/>
          <w:numId w:val="71"/>
        </w:numPr>
        <w:spacing w:line="360" w:lineRule="auto"/>
        <w:ind w:left="2160" w:hanging="360"/>
        <w:jc w:val="both"/>
        <w:rPr>
          <w:rFonts w:hint="default" w:ascii="Times New Roman" w:hAnsi="Times New Roman" w:cs="Times New Roman"/>
          <w:b w:val="0"/>
          <w:color w:val="auto"/>
        </w:rPr>
      </w:pPr>
      <w:r>
        <w:rPr>
          <w:rFonts w:hint="default" w:ascii="Times New Roman" w:hAnsi="Times New Roman" w:cs="Times New Roman"/>
          <w:b w:val="0"/>
          <w:color w:val="auto"/>
          <w:rtl w:val="0"/>
        </w:rPr>
        <w:t xml:space="preserve">Змінює розмір обличчя до визначеного атрибутом size. </w:t>
      </w:r>
    </w:p>
    <w:p w14:paraId="00000364">
      <w:pPr>
        <w:numPr>
          <w:ilvl w:val="0"/>
          <w:numId w:val="71"/>
        </w:numPr>
        <w:spacing w:line="360" w:lineRule="auto"/>
        <w:ind w:left="2160" w:hanging="360"/>
        <w:jc w:val="both"/>
        <w:rPr>
          <w:rFonts w:hint="default" w:ascii="Times New Roman" w:hAnsi="Times New Roman" w:cs="Times New Roman"/>
          <w:b w:val="0"/>
          <w:color w:val="auto"/>
        </w:rPr>
      </w:pPr>
      <w:r>
        <w:rPr>
          <w:rFonts w:hint="default" w:ascii="Times New Roman" w:hAnsi="Times New Roman" w:cs="Times New Roman"/>
          <w:b w:val="0"/>
          <w:color w:val="auto"/>
          <w:rtl w:val="0"/>
        </w:rPr>
        <w:t xml:space="preserve">Нормалізує значення пікселів, ділячи їх на 255. </w:t>
      </w:r>
    </w:p>
    <w:p w14:paraId="00000365">
      <w:pPr>
        <w:numPr>
          <w:ilvl w:val="0"/>
          <w:numId w:val="70"/>
        </w:numPr>
        <w:spacing w:line="360" w:lineRule="auto"/>
        <w:ind w:left="1440" w:hanging="360"/>
        <w:jc w:val="both"/>
        <w:rPr>
          <w:rFonts w:hint="default" w:ascii="Times New Roman" w:hAnsi="Times New Roman" w:cs="Times New Roman"/>
          <w:b w:val="0"/>
          <w:color w:val="auto"/>
        </w:rPr>
      </w:pPr>
      <w:r>
        <w:rPr>
          <w:rFonts w:hint="default" w:ascii="Times New Roman" w:hAnsi="Times New Roman" w:cs="Times New Roman"/>
          <w:b w:val="0"/>
          <w:color w:val="auto"/>
          <w:rtl w:val="0"/>
        </w:rPr>
        <w:t xml:space="preserve">Метод emotion_detect: </w:t>
      </w:r>
    </w:p>
    <w:p w14:paraId="00000366">
      <w:pPr>
        <w:numPr>
          <w:ilvl w:val="0"/>
          <w:numId w:val="72"/>
        </w:numPr>
        <w:spacing w:line="360" w:lineRule="auto"/>
        <w:ind w:left="2160" w:hanging="360"/>
        <w:jc w:val="both"/>
        <w:rPr>
          <w:rFonts w:hint="default" w:ascii="Times New Roman" w:hAnsi="Times New Roman" w:cs="Times New Roman"/>
          <w:b w:val="0"/>
          <w:color w:val="auto"/>
        </w:rPr>
      </w:pPr>
      <w:r>
        <w:rPr>
          <w:rFonts w:hint="default" w:ascii="Times New Roman" w:hAnsi="Times New Roman" w:cs="Times New Roman"/>
          <w:b w:val="0"/>
          <w:color w:val="auto"/>
          <w:rtl w:val="0"/>
        </w:rPr>
        <w:t xml:space="preserve">Використовує метод face_image_preprocessing для підготовки області обличчя. </w:t>
      </w:r>
    </w:p>
    <w:p w14:paraId="00000367">
      <w:pPr>
        <w:numPr>
          <w:ilvl w:val="0"/>
          <w:numId w:val="72"/>
        </w:numPr>
        <w:spacing w:line="360" w:lineRule="auto"/>
        <w:ind w:left="2160" w:hanging="360"/>
        <w:jc w:val="both"/>
        <w:rPr>
          <w:rFonts w:hint="default" w:ascii="Times New Roman" w:hAnsi="Times New Roman" w:cs="Times New Roman"/>
          <w:b w:val="0"/>
          <w:color w:val="auto"/>
        </w:rPr>
      </w:pPr>
      <w:r>
        <w:rPr>
          <w:rFonts w:hint="default" w:ascii="Times New Roman" w:hAnsi="Times New Roman" w:cs="Times New Roman"/>
          <w:b w:val="0"/>
          <w:color w:val="auto"/>
          <w:rtl w:val="0"/>
        </w:rPr>
        <w:t>Передає оброблене зображення в модель для передбачення.</w:t>
      </w:r>
    </w:p>
    <w:p w14:paraId="00000368">
      <w:pPr>
        <w:numPr>
          <w:ilvl w:val="0"/>
          <w:numId w:val="72"/>
        </w:numPr>
        <w:spacing w:line="360" w:lineRule="auto"/>
        <w:ind w:left="2160" w:hanging="360"/>
        <w:jc w:val="both"/>
        <w:rPr>
          <w:rFonts w:hint="default" w:ascii="Times New Roman" w:hAnsi="Times New Roman" w:cs="Times New Roman"/>
          <w:b w:val="0"/>
          <w:color w:val="auto"/>
        </w:rPr>
      </w:pPr>
      <w:r>
        <w:rPr>
          <w:rFonts w:hint="default" w:ascii="Times New Roman" w:hAnsi="Times New Roman" w:cs="Times New Roman"/>
          <w:b w:val="0"/>
          <w:color w:val="auto"/>
          <w:rtl w:val="0"/>
        </w:rPr>
        <w:t xml:space="preserve">Визначає клас із найвищою ймовірністю (np.argmax). </w:t>
      </w:r>
    </w:p>
    <w:p w14:paraId="00000369">
      <w:pPr>
        <w:numPr>
          <w:ilvl w:val="0"/>
          <w:numId w:val="72"/>
        </w:numPr>
        <w:spacing w:line="360" w:lineRule="auto"/>
        <w:ind w:left="2160" w:hanging="360"/>
        <w:jc w:val="both"/>
        <w:rPr>
          <w:rFonts w:hint="default" w:ascii="Times New Roman" w:hAnsi="Times New Roman" w:cs="Times New Roman"/>
          <w:b w:val="0"/>
          <w:color w:val="auto"/>
        </w:rPr>
      </w:pPr>
      <w:r>
        <w:rPr>
          <w:rFonts w:hint="default" w:ascii="Times New Roman" w:hAnsi="Times New Roman" w:cs="Times New Roman"/>
          <w:b w:val="0"/>
          <w:color w:val="auto"/>
          <w:rtl w:val="0"/>
        </w:rPr>
        <w:t>Повертає назву емоції та її ймовірність.</w:t>
      </w:r>
    </w:p>
    <w:p w14:paraId="0000036A">
      <w:pPr>
        <w:spacing w:line="360" w:lineRule="auto"/>
        <w:jc w:val="left"/>
        <w:rPr>
          <w:rFonts w:hint="default" w:ascii="Times New Roman" w:hAnsi="Times New Roman" w:cs="Times New Roman"/>
          <w:b w:val="0"/>
          <w:color w:val="auto"/>
        </w:rPr>
      </w:pPr>
    </w:p>
    <w:p w14:paraId="0000036B">
      <w:pPr>
        <w:spacing w:line="360" w:lineRule="auto"/>
        <w:jc w:val="left"/>
        <w:rPr>
          <w:rFonts w:hint="default" w:ascii="Times New Roman" w:hAnsi="Times New Roman" w:cs="Times New Roman"/>
          <w:b w:val="0"/>
          <w:color w:val="auto"/>
        </w:rPr>
      </w:pPr>
      <w:r>
        <w:rPr>
          <w:rFonts w:hint="default" w:ascii="Times New Roman" w:hAnsi="Times New Roman" w:cs="Times New Roman"/>
          <w:b w:val="0"/>
          <w:color w:val="auto"/>
        </w:rPr>
        <w:drawing>
          <wp:inline distT="114300" distB="114300" distL="114300" distR="114300">
            <wp:extent cx="6299835" cy="2730500"/>
            <wp:effectExtent l="0" t="0" r="0" b="0"/>
            <wp:docPr id="33" name="image29.png"/>
            <wp:cNvGraphicFramePr/>
            <a:graphic xmlns:a="http://schemas.openxmlformats.org/drawingml/2006/main">
              <a:graphicData uri="http://schemas.openxmlformats.org/drawingml/2006/picture">
                <pic:pic xmlns:pic="http://schemas.openxmlformats.org/drawingml/2006/picture">
                  <pic:nvPicPr>
                    <pic:cNvPr id="33" name="image29.png"/>
                    <pic:cNvPicPr preferRelativeResize="0"/>
                  </pic:nvPicPr>
                  <pic:blipFill>
                    <a:blip r:embed="rId26"/>
                    <a:srcRect/>
                    <a:stretch>
                      <a:fillRect/>
                    </a:stretch>
                  </pic:blipFill>
                  <pic:spPr>
                    <a:xfrm>
                      <a:off x="0" y="0"/>
                      <a:ext cx="6300000" cy="2730500"/>
                    </a:xfrm>
                    <a:prstGeom prst="rect">
                      <a:avLst/>
                    </a:prstGeom>
                  </pic:spPr>
                </pic:pic>
              </a:graphicData>
            </a:graphic>
          </wp:inline>
        </w:drawing>
      </w:r>
    </w:p>
    <w:p w14:paraId="0000036C">
      <w:pPr>
        <w:spacing w:line="360" w:lineRule="auto"/>
        <w:rPr>
          <w:rFonts w:hint="default" w:ascii="Times New Roman" w:hAnsi="Times New Roman" w:cs="Times New Roman"/>
          <w:b w:val="0"/>
          <w:color w:val="auto"/>
        </w:rPr>
      </w:pPr>
      <w:r>
        <w:rPr>
          <w:rFonts w:hint="default" w:ascii="Times New Roman" w:hAnsi="Times New Roman" w:cs="Times New Roman"/>
          <w:b w:val="0"/>
          <w:color w:val="auto"/>
          <w:rtl w:val="0"/>
        </w:rPr>
        <w:t>Рисунок 3.5 - Клас Detect</w:t>
      </w:r>
    </w:p>
    <w:p w14:paraId="0000036D">
      <w:pPr>
        <w:spacing w:line="360" w:lineRule="auto"/>
        <w:jc w:val="left"/>
        <w:rPr>
          <w:rFonts w:hint="default" w:ascii="Times New Roman" w:hAnsi="Times New Roman" w:cs="Times New Roman"/>
          <w:b w:val="0"/>
          <w:color w:val="auto"/>
        </w:rPr>
      </w:pPr>
    </w:p>
    <w:p w14:paraId="0000036E">
      <w:pPr>
        <w:spacing w:line="360" w:lineRule="auto"/>
        <w:jc w:val="left"/>
        <w:rPr>
          <w:rFonts w:hint="default" w:ascii="Times New Roman" w:hAnsi="Times New Roman" w:cs="Times New Roman"/>
          <w:b w:val="0"/>
          <w:color w:val="auto"/>
        </w:rPr>
      </w:pPr>
    </w:p>
    <w:p w14:paraId="0000036F">
      <w:pPr>
        <w:pStyle w:val="4"/>
        <w:spacing w:line="360" w:lineRule="auto"/>
        <w:ind w:firstLine="720"/>
        <w:jc w:val="both"/>
        <w:rPr>
          <w:rFonts w:hint="default" w:ascii="Times New Roman" w:hAnsi="Times New Roman" w:cs="Times New Roman"/>
          <w:color w:val="auto"/>
        </w:rPr>
      </w:pPr>
      <w:bookmarkStart w:id="87" w:name="_7wmxvbwh3us3" w:colFirst="0" w:colLast="0"/>
      <w:bookmarkEnd w:id="87"/>
      <w:bookmarkStart w:id="88" w:name="_Toc133"/>
      <w:r>
        <w:rPr>
          <w:rFonts w:hint="default" w:ascii="Times New Roman" w:hAnsi="Times New Roman" w:cs="Times New Roman"/>
          <w:color w:val="auto"/>
          <w:rtl w:val="0"/>
        </w:rPr>
        <w:t>3.1.6 Клас FileDetect</w:t>
      </w:r>
      <w:bookmarkEnd w:id="88"/>
    </w:p>
    <w:p w14:paraId="00000370">
      <w:pPr>
        <w:rPr>
          <w:rFonts w:hint="default" w:ascii="Times New Roman" w:hAnsi="Times New Roman" w:cs="Times New Roman"/>
          <w:color w:val="auto"/>
        </w:rPr>
      </w:pPr>
    </w:p>
    <w:p w14:paraId="00000371">
      <w:pPr>
        <w:rPr>
          <w:rFonts w:hint="default" w:ascii="Times New Roman" w:hAnsi="Times New Roman" w:cs="Times New Roman"/>
          <w:color w:val="auto"/>
        </w:rPr>
      </w:pPr>
    </w:p>
    <w:p w14:paraId="00000372">
      <w:pPr>
        <w:jc w:val="both"/>
        <w:rPr>
          <w:rFonts w:hint="default" w:ascii="Times New Roman" w:hAnsi="Times New Roman" w:cs="Times New Roman"/>
          <w:b w:val="0"/>
          <w:color w:val="auto"/>
        </w:rPr>
      </w:pPr>
    </w:p>
    <w:p w14:paraId="00000373">
      <w:pPr>
        <w:ind w:firstLine="720"/>
        <w:jc w:val="both"/>
        <w:rPr>
          <w:rFonts w:hint="default" w:ascii="Times New Roman" w:hAnsi="Times New Roman" w:cs="Times New Roman"/>
          <w:b w:val="0"/>
          <w:color w:val="auto"/>
        </w:rPr>
      </w:pPr>
      <w:r>
        <w:rPr>
          <w:rFonts w:hint="default" w:ascii="Times New Roman" w:hAnsi="Times New Roman" w:cs="Times New Roman"/>
          <w:b w:val="0"/>
          <w:color w:val="auto"/>
          <w:rtl w:val="0"/>
        </w:rPr>
        <w:t>Клас FileDetect на рисунку 3.6 розширює функціональність класу Detect, додаючи можливість аналізу зображень і відео для розпізнавання емоцій на обличчях. Він обробляє зображення або відеокадри, визначає емоцію для кожного обличчя, додає текстові підписи із результатами передбачень і зберігає дані аналізу у файл.</w:t>
      </w:r>
    </w:p>
    <w:p w14:paraId="00000374">
      <w:pPr>
        <w:ind w:firstLine="720"/>
        <w:jc w:val="both"/>
        <w:rPr>
          <w:rFonts w:hint="default" w:ascii="Times New Roman" w:hAnsi="Times New Roman" w:cs="Times New Roman"/>
          <w:b w:val="0"/>
          <w:color w:val="auto"/>
        </w:rPr>
      </w:pPr>
      <w:r>
        <w:rPr>
          <w:rFonts w:hint="default" w:ascii="Times New Roman" w:hAnsi="Times New Roman" w:cs="Times New Roman"/>
          <w:b w:val="0"/>
          <w:color w:val="auto"/>
          <w:rtl w:val="0"/>
        </w:rPr>
        <w:t>Опис роботи класу:</w:t>
      </w:r>
    </w:p>
    <w:p w14:paraId="00000375">
      <w:pPr>
        <w:numPr>
          <w:ilvl w:val="0"/>
          <w:numId w:val="73"/>
        </w:numPr>
        <w:ind w:left="1440" w:hanging="360"/>
        <w:jc w:val="both"/>
        <w:rPr>
          <w:rFonts w:hint="default" w:ascii="Times New Roman" w:hAnsi="Times New Roman" w:cs="Times New Roman"/>
          <w:b w:val="0"/>
          <w:color w:val="auto"/>
        </w:rPr>
      </w:pPr>
      <w:r>
        <w:rPr>
          <w:rFonts w:hint="default" w:ascii="Times New Roman" w:hAnsi="Times New Roman" w:cs="Times New Roman"/>
          <w:b w:val="0"/>
          <w:color w:val="auto"/>
          <w:rtl w:val="0"/>
        </w:rPr>
        <w:t xml:space="preserve">Метод image_detect: </w:t>
      </w:r>
    </w:p>
    <w:p w14:paraId="00000376">
      <w:pPr>
        <w:numPr>
          <w:ilvl w:val="0"/>
          <w:numId w:val="74"/>
        </w:numPr>
        <w:ind w:left="2160" w:hanging="360"/>
        <w:jc w:val="both"/>
        <w:rPr>
          <w:rFonts w:hint="default" w:ascii="Times New Roman" w:hAnsi="Times New Roman" w:cs="Times New Roman"/>
          <w:b w:val="0"/>
          <w:color w:val="auto"/>
        </w:rPr>
      </w:pPr>
      <w:r>
        <w:rPr>
          <w:rFonts w:hint="default" w:ascii="Times New Roman" w:hAnsi="Times New Roman" w:cs="Times New Roman"/>
          <w:b w:val="0"/>
          <w:color w:val="auto"/>
          <w:rtl w:val="0"/>
        </w:rPr>
        <w:t xml:space="preserve">Завантажує зображення за допомогою cv2.imread. </w:t>
      </w:r>
    </w:p>
    <w:p w14:paraId="00000377">
      <w:pPr>
        <w:numPr>
          <w:ilvl w:val="0"/>
          <w:numId w:val="74"/>
        </w:numPr>
        <w:ind w:left="2160" w:hanging="360"/>
        <w:jc w:val="both"/>
        <w:rPr>
          <w:rFonts w:hint="default" w:ascii="Times New Roman" w:hAnsi="Times New Roman" w:cs="Times New Roman"/>
          <w:b w:val="0"/>
          <w:color w:val="auto"/>
        </w:rPr>
      </w:pPr>
      <w:r>
        <w:rPr>
          <w:rFonts w:hint="default" w:ascii="Times New Roman" w:hAnsi="Times New Roman" w:cs="Times New Roman"/>
          <w:b w:val="0"/>
          <w:color w:val="auto"/>
          <w:rtl w:val="0"/>
        </w:rPr>
        <w:t xml:space="preserve">Перетворює зображення в чорно-біле (gray_img). </w:t>
      </w:r>
    </w:p>
    <w:p w14:paraId="00000378">
      <w:pPr>
        <w:numPr>
          <w:ilvl w:val="0"/>
          <w:numId w:val="74"/>
        </w:numPr>
        <w:ind w:left="2160" w:hanging="360"/>
        <w:jc w:val="both"/>
        <w:rPr>
          <w:rFonts w:hint="default" w:ascii="Times New Roman" w:hAnsi="Times New Roman" w:cs="Times New Roman"/>
          <w:b w:val="0"/>
          <w:color w:val="auto"/>
        </w:rPr>
      </w:pPr>
      <w:r>
        <w:rPr>
          <w:rFonts w:hint="default" w:ascii="Times New Roman" w:hAnsi="Times New Roman" w:cs="Times New Roman"/>
          <w:b w:val="0"/>
          <w:color w:val="auto"/>
          <w:rtl w:val="0"/>
        </w:rPr>
        <w:t xml:space="preserve">Визначає обличчя за допомогою face_haar_cascade.detectMultiScale. </w:t>
      </w:r>
    </w:p>
    <w:p w14:paraId="00000379">
      <w:pPr>
        <w:numPr>
          <w:ilvl w:val="0"/>
          <w:numId w:val="74"/>
        </w:numPr>
        <w:ind w:left="2160" w:hanging="360"/>
        <w:jc w:val="both"/>
        <w:rPr>
          <w:rFonts w:hint="default" w:ascii="Times New Roman" w:hAnsi="Times New Roman" w:cs="Times New Roman"/>
          <w:b w:val="0"/>
          <w:color w:val="auto"/>
        </w:rPr>
      </w:pPr>
      <w:r>
        <w:rPr>
          <w:rFonts w:hint="default" w:ascii="Times New Roman" w:hAnsi="Times New Roman" w:cs="Times New Roman"/>
          <w:b w:val="0"/>
          <w:color w:val="auto"/>
          <w:rtl w:val="0"/>
        </w:rPr>
        <w:t xml:space="preserve">Для кожного обличчя викликає метод emotion_detect для передбачення емоції. Вимірює час передбачення. Малює текст із результатами (назва емоції, точність) на зображенні. </w:t>
      </w:r>
    </w:p>
    <w:p w14:paraId="0000037A">
      <w:pPr>
        <w:numPr>
          <w:ilvl w:val="0"/>
          <w:numId w:val="74"/>
        </w:numPr>
        <w:ind w:left="2160" w:hanging="360"/>
        <w:jc w:val="both"/>
        <w:rPr>
          <w:rFonts w:hint="default" w:ascii="Times New Roman" w:hAnsi="Times New Roman" w:cs="Times New Roman"/>
          <w:b w:val="0"/>
          <w:color w:val="auto"/>
        </w:rPr>
      </w:pPr>
      <w:r>
        <w:rPr>
          <w:rFonts w:hint="default" w:ascii="Times New Roman" w:hAnsi="Times New Roman" w:cs="Times New Roman"/>
          <w:b w:val="0"/>
          <w:color w:val="auto"/>
          <w:rtl w:val="0"/>
        </w:rPr>
        <w:t xml:space="preserve">У разі помилок у процесі обробки (наприклад, відсутність облич) метод їх ігнорує. </w:t>
      </w:r>
    </w:p>
    <w:p w14:paraId="0000037B">
      <w:pPr>
        <w:numPr>
          <w:ilvl w:val="0"/>
          <w:numId w:val="73"/>
        </w:numPr>
        <w:ind w:left="1440" w:hanging="360"/>
        <w:jc w:val="both"/>
        <w:rPr>
          <w:rFonts w:hint="default" w:ascii="Times New Roman" w:hAnsi="Times New Roman" w:cs="Times New Roman"/>
          <w:b w:val="0"/>
          <w:color w:val="auto"/>
        </w:rPr>
      </w:pPr>
      <w:r>
        <w:rPr>
          <w:rFonts w:hint="default" w:ascii="Times New Roman" w:hAnsi="Times New Roman" w:cs="Times New Roman"/>
          <w:b w:val="0"/>
          <w:color w:val="auto"/>
          <w:rtl w:val="0"/>
        </w:rPr>
        <w:t xml:space="preserve">Метод video_detect: </w:t>
      </w:r>
    </w:p>
    <w:p w14:paraId="0000037C">
      <w:pPr>
        <w:numPr>
          <w:ilvl w:val="0"/>
          <w:numId w:val="75"/>
        </w:numPr>
        <w:ind w:left="2160" w:hanging="360"/>
        <w:jc w:val="both"/>
        <w:rPr>
          <w:rFonts w:hint="default" w:ascii="Times New Roman" w:hAnsi="Times New Roman" w:cs="Times New Roman"/>
          <w:b w:val="0"/>
          <w:color w:val="auto"/>
        </w:rPr>
      </w:pPr>
      <w:r>
        <w:rPr>
          <w:rFonts w:hint="default" w:ascii="Times New Roman" w:hAnsi="Times New Roman" w:cs="Times New Roman"/>
          <w:b w:val="0"/>
          <w:color w:val="auto"/>
          <w:rtl w:val="0"/>
        </w:rPr>
        <w:t xml:space="preserve">Відкриває відеофайл за допомогою cv2.VideoCapture. </w:t>
      </w:r>
    </w:p>
    <w:p w14:paraId="0000037D">
      <w:pPr>
        <w:numPr>
          <w:ilvl w:val="0"/>
          <w:numId w:val="75"/>
        </w:numPr>
        <w:ind w:left="2160" w:hanging="360"/>
        <w:jc w:val="both"/>
        <w:rPr>
          <w:rFonts w:hint="default" w:ascii="Times New Roman" w:hAnsi="Times New Roman" w:cs="Times New Roman"/>
          <w:b w:val="0"/>
          <w:color w:val="auto"/>
        </w:rPr>
      </w:pPr>
      <w:r>
        <w:rPr>
          <w:rFonts w:hint="default" w:ascii="Times New Roman" w:hAnsi="Times New Roman" w:cs="Times New Roman"/>
          <w:b w:val="0"/>
          <w:color w:val="auto"/>
          <w:rtl w:val="0"/>
        </w:rPr>
        <w:t xml:space="preserve">У циклі читає кадри відео. </w:t>
      </w:r>
    </w:p>
    <w:p w14:paraId="0000037E">
      <w:pPr>
        <w:numPr>
          <w:ilvl w:val="0"/>
          <w:numId w:val="75"/>
        </w:numPr>
        <w:ind w:left="2160" w:hanging="360"/>
        <w:jc w:val="both"/>
        <w:rPr>
          <w:rFonts w:hint="default" w:ascii="Times New Roman" w:hAnsi="Times New Roman" w:cs="Times New Roman"/>
          <w:b w:val="0"/>
          <w:color w:val="auto"/>
        </w:rPr>
      </w:pPr>
      <w:r>
        <w:rPr>
          <w:rFonts w:hint="default" w:ascii="Times New Roman" w:hAnsi="Times New Roman" w:cs="Times New Roman"/>
          <w:b w:val="0"/>
          <w:color w:val="auto"/>
          <w:rtl w:val="0"/>
        </w:rPr>
        <w:t xml:space="preserve">Для кожного кадру перетворює його на чорно-біле (gray_img). Визначає обличчя за допомогою face_haar_cascade.detectMultiScale. Для кожного обличчя: Викликає метод emotion_detect для визначення емоції. Вимірює час прогнозування. Додає результати у self.dataset (pred_emotion, accuracy, time, s). Малює текст із результатами на кадрі. </w:t>
      </w:r>
    </w:p>
    <w:p w14:paraId="0000037F">
      <w:pPr>
        <w:numPr>
          <w:ilvl w:val="0"/>
          <w:numId w:val="75"/>
        </w:numPr>
        <w:ind w:left="2160" w:hanging="360"/>
        <w:jc w:val="both"/>
        <w:rPr>
          <w:rFonts w:hint="default" w:ascii="Times New Roman" w:hAnsi="Times New Roman" w:cs="Times New Roman"/>
          <w:b w:val="0"/>
          <w:color w:val="auto"/>
        </w:rPr>
      </w:pPr>
      <w:r>
        <w:rPr>
          <w:rFonts w:hint="default" w:ascii="Times New Roman" w:hAnsi="Times New Roman" w:cs="Times New Roman"/>
          <w:b w:val="0"/>
          <w:color w:val="auto"/>
          <w:rtl w:val="0"/>
        </w:rPr>
        <w:t xml:space="preserve">Зберігає дані про всі передбачення у файл CSV. </w:t>
      </w:r>
    </w:p>
    <w:p w14:paraId="00000380">
      <w:pPr>
        <w:numPr>
          <w:ilvl w:val="0"/>
          <w:numId w:val="75"/>
        </w:numPr>
        <w:ind w:left="2160" w:hanging="360"/>
        <w:jc w:val="both"/>
        <w:rPr>
          <w:rFonts w:hint="default" w:ascii="Times New Roman" w:hAnsi="Times New Roman" w:cs="Times New Roman"/>
          <w:b w:val="0"/>
          <w:color w:val="auto"/>
        </w:rPr>
      </w:pPr>
      <w:r>
        <w:rPr>
          <w:rFonts w:hint="default" w:ascii="Times New Roman" w:hAnsi="Times New Roman" w:cs="Times New Roman"/>
          <w:b w:val="0"/>
          <w:color w:val="auto"/>
          <w:rtl w:val="0"/>
        </w:rPr>
        <w:t>Закриває відеофайл і знищує всі вікна OpenCV.</w:t>
      </w:r>
    </w:p>
    <w:p w14:paraId="00000381">
      <w:pPr>
        <w:spacing w:line="360" w:lineRule="auto"/>
        <w:jc w:val="left"/>
        <w:rPr>
          <w:rFonts w:hint="default" w:ascii="Times New Roman" w:hAnsi="Times New Roman" w:cs="Times New Roman"/>
          <w:b w:val="0"/>
          <w:color w:val="auto"/>
        </w:rPr>
      </w:pPr>
    </w:p>
    <w:p w14:paraId="00000382">
      <w:pPr>
        <w:spacing w:line="360" w:lineRule="auto"/>
        <w:jc w:val="left"/>
        <w:rPr>
          <w:rFonts w:hint="default" w:ascii="Times New Roman" w:hAnsi="Times New Roman" w:cs="Times New Roman"/>
          <w:b w:val="0"/>
          <w:color w:val="auto"/>
        </w:rPr>
      </w:pPr>
      <w:r>
        <w:rPr>
          <w:rFonts w:hint="default" w:ascii="Times New Roman" w:hAnsi="Times New Roman" w:cs="Times New Roman"/>
          <w:b w:val="0"/>
          <w:color w:val="auto"/>
        </w:rPr>
        <w:drawing>
          <wp:inline distT="114300" distB="114300" distL="114300" distR="114300">
            <wp:extent cx="6299835" cy="5778500"/>
            <wp:effectExtent l="0" t="0" r="0" b="0"/>
            <wp:docPr id="51" name="image38.png"/>
            <wp:cNvGraphicFramePr/>
            <a:graphic xmlns:a="http://schemas.openxmlformats.org/drawingml/2006/main">
              <a:graphicData uri="http://schemas.openxmlformats.org/drawingml/2006/picture">
                <pic:pic xmlns:pic="http://schemas.openxmlformats.org/drawingml/2006/picture">
                  <pic:nvPicPr>
                    <pic:cNvPr id="51" name="image38.png"/>
                    <pic:cNvPicPr preferRelativeResize="0"/>
                  </pic:nvPicPr>
                  <pic:blipFill>
                    <a:blip r:embed="rId27"/>
                    <a:srcRect/>
                    <a:stretch>
                      <a:fillRect/>
                    </a:stretch>
                  </pic:blipFill>
                  <pic:spPr>
                    <a:xfrm>
                      <a:off x="0" y="0"/>
                      <a:ext cx="6300000" cy="5778500"/>
                    </a:xfrm>
                    <a:prstGeom prst="rect">
                      <a:avLst/>
                    </a:prstGeom>
                  </pic:spPr>
                </pic:pic>
              </a:graphicData>
            </a:graphic>
          </wp:inline>
        </w:drawing>
      </w:r>
    </w:p>
    <w:p w14:paraId="00000383">
      <w:pPr>
        <w:spacing w:line="360" w:lineRule="auto"/>
        <w:rPr>
          <w:rFonts w:hint="default" w:ascii="Times New Roman" w:hAnsi="Times New Roman" w:cs="Times New Roman"/>
          <w:b w:val="0"/>
          <w:color w:val="auto"/>
        </w:rPr>
      </w:pPr>
      <w:r>
        <w:rPr>
          <w:rFonts w:hint="default" w:ascii="Times New Roman" w:hAnsi="Times New Roman" w:cs="Times New Roman"/>
          <w:b w:val="0"/>
          <w:color w:val="auto"/>
          <w:rtl w:val="0"/>
        </w:rPr>
        <w:t>Рисунок 3.6 - Клас FileDetect</w:t>
      </w:r>
    </w:p>
    <w:p w14:paraId="00000384">
      <w:pPr>
        <w:spacing w:line="360" w:lineRule="auto"/>
        <w:jc w:val="left"/>
        <w:rPr>
          <w:rFonts w:hint="default" w:ascii="Times New Roman" w:hAnsi="Times New Roman" w:cs="Times New Roman"/>
          <w:b w:val="0"/>
          <w:color w:val="auto"/>
        </w:rPr>
      </w:pPr>
    </w:p>
    <w:p w14:paraId="00000385">
      <w:pPr>
        <w:pStyle w:val="4"/>
        <w:spacing w:line="360" w:lineRule="auto"/>
        <w:ind w:firstLine="720"/>
        <w:jc w:val="both"/>
        <w:rPr>
          <w:rFonts w:hint="default" w:ascii="Times New Roman" w:hAnsi="Times New Roman" w:cs="Times New Roman"/>
          <w:color w:val="auto"/>
        </w:rPr>
      </w:pPr>
      <w:bookmarkStart w:id="89" w:name="_qon4lm3jmt5l" w:colFirst="0" w:colLast="0"/>
      <w:bookmarkEnd w:id="89"/>
      <w:bookmarkStart w:id="90" w:name="_Toc32392"/>
      <w:r>
        <w:rPr>
          <w:rFonts w:hint="default" w:ascii="Times New Roman" w:hAnsi="Times New Roman" w:cs="Times New Roman"/>
          <w:color w:val="auto"/>
          <w:rtl w:val="0"/>
        </w:rPr>
        <w:t>3.1.7 Клас VideoCameraDetect</w:t>
      </w:r>
      <w:bookmarkEnd w:id="90"/>
    </w:p>
    <w:p w14:paraId="00000386">
      <w:pPr>
        <w:spacing w:line="360" w:lineRule="auto"/>
        <w:jc w:val="both"/>
        <w:rPr>
          <w:rFonts w:hint="default" w:ascii="Times New Roman" w:hAnsi="Times New Roman" w:cs="Times New Roman"/>
          <w:b w:val="0"/>
          <w:color w:val="auto"/>
        </w:rPr>
      </w:pPr>
    </w:p>
    <w:p w14:paraId="00000387">
      <w:pPr>
        <w:spacing w:line="360" w:lineRule="auto"/>
        <w:jc w:val="both"/>
        <w:rPr>
          <w:rFonts w:hint="default" w:ascii="Times New Roman" w:hAnsi="Times New Roman" w:cs="Times New Roman"/>
          <w:b w:val="0"/>
          <w:color w:val="auto"/>
        </w:rPr>
      </w:pPr>
    </w:p>
    <w:p w14:paraId="00000388">
      <w:pPr>
        <w:spacing w:line="360" w:lineRule="auto"/>
        <w:ind w:firstLine="720"/>
        <w:jc w:val="both"/>
        <w:rPr>
          <w:rFonts w:hint="default" w:ascii="Times New Roman" w:hAnsi="Times New Roman" w:cs="Times New Roman"/>
          <w:b w:val="0"/>
          <w:color w:val="auto"/>
        </w:rPr>
      </w:pPr>
      <w:r>
        <w:rPr>
          <w:rFonts w:hint="default" w:ascii="Times New Roman" w:hAnsi="Times New Roman" w:cs="Times New Roman"/>
          <w:b w:val="0"/>
          <w:color w:val="auto"/>
          <w:rtl w:val="0"/>
        </w:rPr>
        <w:t>Клас VideoCameraDetect на рисунку 3.7 розширює функціональність класу Detect для обробки відеопотоку в реальному часі з вебкамери. Він забезпечує виявлення облич на кожному кадрі, визначення емоцій за допомогою навченої моделі, накладання текстових підписів на кадри й збереження результатів аналізу у файл CSV.</w:t>
      </w:r>
    </w:p>
    <w:p w14:paraId="00000389">
      <w:pPr>
        <w:spacing w:line="360" w:lineRule="auto"/>
        <w:ind w:firstLine="720"/>
        <w:jc w:val="both"/>
        <w:rPr>
          <w:rFonts w:hint="default" w:ascii="Times New Roman" w:hAnsi="Times New Roman" w:cs="Times New Roman"/>
          <w:b w:val="0"/>
          <w:color w:val="auto"/>
        </w:rPr>
      </w:pPr>
      <w:r>
        <w:rPr>
          <w:rFonts w:hint="default" w:ascii="Times New Roman" w:hAnsi="Times New Roman" w:cs="Times New Roman"/>
          <w:b w:val="0"/>
          <w:color w:val="auto"/>
          <w:rtl w:val="0"/>
        </w:rPr>
        <w:t xml:space="preserve">Опис роботи класу: </w:t>
      </w:r>
    </w:p>
    <w:p w14:paraId="0000038A">
      <w:pPr>
        <w:numPr>
          <w:ilvl w:val="0"/>
          <w:numId w:val="76"/>
        </w:numPr>
        <w:spacing w:line="360" w:lineRule="auto"/>
        <w:ind w:left="1440" w:hanging="360"/>
        <w:jc w:val="both"/>
        <w:rPr>
          <w:rFonts w:hint="default" w:ascii="Times New Roman" w:hAnsi="Times New Roman" w:cs="Times New Roman"/>
          <w:b w:val="0"/>
          <w:color w:val="auto"/>
        </w:rPr>
      </w:pPr>
      <w:r>
        <w:rPr>
          <w:rFonts w:hint="default" w:ascii="Times New Roman" w:hAnsi="Times New Roman" w:cs="Times New Roman"/>
          <w:b w:val="0"/>
          <w:color w:val="auto"/>
          <w:rtl w:val="0"/>
        </w:rPr>
        <w:t xml:space="preserve">Метод __del__: </w:t>
      </w:r>
    </w:p>
    <w:p w14:paraId="0000038B">
      <w:pPr>
        <w:numPr>
          <w:ilvl w:val="0"/>
          <w:numId w:val="77"/>
        </w:numPr>
        <w:spacing w:line="360" w:lineRule="auto"/>
        <w:ind w:left="2160" w:hanging="360"/>
        <w:jc w:val="both"/>
        <w:rPr>
          <w:rFonts w:hint="default" w:ascii="Times New Roman" w:hAnsi="Times New Roman" w:cs="Times New Roman"/>
          <w:b w:val="0"/>
          <w:color w:val="auto"/>
        </w:rPr>
      </w:pPr>
      <w:r>
        <w:rPr>
          <w:rFonts w:hint="default" w:ascii="Times New Roman" w:hAnsi="Times New Roman" w:cs="Times New Roman"/>
          <w:b w:val="0"/>
          <w:color w:val="auto"/>
          <w:rtl w:val="0"/>
        </w:rPr>
        <w:t xml:space="preserve">Звільняє ресурси, пов’язані з відеопотоком (self.video.release()). </w:t>
      </w:r>
    </w:p>
    <w:p w14:paraId="0000038C">
      <w:pPr>
        <w:numPr>
          <w:ilvl w:val="0"/>
          <w:numId w:val="76"/>
        </w:numPr>
        <w:spacing w:line="360" w:lineRule="auto"/>
        <w:ind w:left="1440" w:hanging="360"/>
        <w:jc w:val="both"/>
        <w:rPr>
          <w:rFonts w:hint="default" w:ascii="Times New Roman" w:hAnsi="Times New Roman" w:cs="Times New Roman"/>
          <w:b w:val="0"/>
          <w:color w:val="auto"/>
        </w:rPr>
      </w:pPr>
      <w:r>
        <w:rPr>
          <w:rFonts w:hint="default" w:ascii="Times New Roman" w:hAnsi="Times New Roman" w:cs="Times New Roman"/>
          <w:b w:val="0"/>
          <w:color w:val="auto"/>
          <w:rtl w:val="0"/>
        </w:rPr>
        <w:t xml:space="preserve">Метод get_frame: </w:t>
      </w:r>
    </w:p>
    <w:p w14:paraId="0000038D">
      <w:pPr>
        <w:numPr>
          <w:ilvl w:val="0"/>
          <w:numId w:val="78"/>
        </w:numPr>
        <w:spacing w:line="360" w:lineRule="auto"/>
        <w:ind w:left="2160" w:hanging="360"/>
        <w:jc w:val="both"/>
        <w:rPr>
          <w:rFonts w:hint="default" w:ascii="Times New Roman" w:hAnsi="Times New Roman" w:cs="Times New Roman"/>
          <w:b w:val="0"/>
          <w:color w:val="auto"/>
        </w:rPr>
      </w:pPr>
      <w:r>
        <w:rPr>
          <w:rFonts w:hint="default" w:ascii="Times New Roman" w:hAnsi="Times New Roman" w:cs="Times New Roman"/>
          <w:b w:val="0"/>
          <w:color w:val="auto"/>
          <w:rtl w:val="0"/>
        </w:rPr>
        <w:t>Зчитує поточний кадр за допомогою self.video.read().</w:t>
      </w:r>
    </w:p>
    <w:p w14:paraId="0000038E">
      <w:pPr>
        <w:numPr>
          <w:ilvl w:val="0"/>
          <w:numId w:val="78"/>
        </w:numPr>
        <w:spacing w:line="360" w:lineRule="auto"/>
        <w:ind w:left="2160" w:hanging="360"/>
        <w:jc w:val="both"/>
        <w:rPr>
          <w:rFonts w:hint="default" w:ascii="Times New Roman" w:hAnsi="Times New Roman" w:cs="Times New Roman"/>
          <w:b w:val="0"/>
          <w:color w:val="auto"/>
        </w:rPr>
      </w:pPr>
      <w:r>
        <w:rPr>
          <w:rFonts w:hint="default" w:ascii="Times New Roman" w:hAnsi="Times New Roman" w:cs="Times New Roman"/>
          <w:b w:val="0"/>
          <w:color w:val="auto"/>
          <w:rtl w:val="0"/>
        </w:rPr>
        <w:t xml:space="preserve">Перетворює зображення у відтінки сірого (gray_img). </w:t>
      </w:r>
    </w:p>
    <w:p w14:paraId="0000038F">
      <w:pPr>
        <w:numPr>
          <w:ilvl w:val="0"/>
          <w:numId w:val="78"/>
        </w:numPr>
        <w:spacing w:line="360" w:lineRule="auto"/>
        <w:ind w:left="2160" w:hanging="360"/>
        <w:jc w:val="both"/>
        <w:rPr>
          <w:rFonts w:hint="default" w:ascii="Times New Roman" w:hAnsi="Times New Roman" w:cs="Times New Roman"/>
          <w:b w:val="0"/>
          <w:color w:val="auto"/>
        </w:rPr>
      </w:pPr>
      <w:r>
        <w:rPr>
          <w:rFonts w:hint="default" w:ascii="Times New Roman" w:hAnsi="Times New Roman" w:cs="Times New Roman"/>
          <w:b w:val="0"/>
          <w:color w:val="auto"/>
          <w:rtl w:val="0"/>
        </w:rPr>
        <w:t xml:space="preserve">Визначає обличчя на кадрі за допомогою self.face_haar_cascade.detectMultiScale. </w:t>
      </w:r>
    </w:p>
    <w:p w14:paraId="00000390">
      <w:pPr>
        <w:numPr>
          <w:ilvl w:val="0"/>
          <w:numId w:val="78"/>
        </w:numPr>
        <w:spacing w:line="360" w:lineRule="auto"/>
        <w:ind w:left="2160" w:hanging="360"/>
        <w:jc w:val="both"/>
        <w:rPr>
          <w:rFonts w:hint="default" w:ascii="Times New Roman" w:hAnsi="Times New Roman" w:cs="Times New Roman"/>
          <w:b w:val="0"/>
          <w:color w:val="auto"/>
        </w:rPr>
      </w:pPr>
      <w:r>
        <w:rPr>
          <w:rFonts w:hint="default" w:ascii="Times New Roman" w:hAnsi="Times New Roman" w:cs="Times New Roman"/>
          <w:b w:val="0"/>
          <w:color w:val="auto"/>
          <w:rtl w:val="0"/>
        </w:rPr>
        <w:t xml:space="preserve">Для кожного виявленого обличчя викликає метод emotion_detect для визначення емоції. Вимірює час передбачення. Додає текстові підписи (емоція та точність) на кадр за допомогою cv2.putText. </w:t>
      </w:r>
    </w:p>
    <w:p w14:paraId="00000391">
      <w:pPr>
        <w:numPr>
          <w:ilvl w:val="0"/>
          <w:numId w:val="78"/>
        </w:numPr>
        <w:spacing w:line="360" w:lineRule="auto"/>
        <w:ind w:left="2160" w:hanging="360"/>
        <w:jc w:val="both"/>
        <w:rPr>
          <w:rFonts w:hint="default" w:ascii="Times New Roman" w:hAnsi="Times New Roman" w:cs="Times New Roman"/>
          <w:b w:val="0"/>
          <w:color w:val="auto"/>
        </w:rPr>
      </w:pPr>
      <w:r>
        <w:rPr>
          <w:rFonts w:hint="default" w:ascii="Times New Roman" w:hAnsi="Times New Roman" w:cs="Times New Roman"/>
          <w:b w:val="0"/>
          <w:color w:val="auto"/>
          <w:rtl w:val="0"/>
        </w:rPr>
        <w:t xml:space="preserve">Зберігає результати у self.dataset. Масштабує кадр до розміру WINDOW_SIZE для зручного виводу. </w:t>
      </w:r>
    </w:p>
    <w:p w14:paraId="00000392">
      <w:pPr>
        <w:numPr>
          <w:ilvl w:val="0"/>
          <w:numId w:val="78"/>
        </w:numPr>
        <w:spacing w:line="360" w:lineRule="auto"/>
        <w:ind w:left="2160" w:hanging="360"/>
        <w:jc w:val="both"/>
        <w:rPr>
          <w:rFonts w:hint="default" w:ascii="Times New Roman" w:hAnsi="Times New Roman" w:cs="Times New Roman"/>
          <w:b w:val="0"/>
          <w:color w:val="auto"/>
        </w:rPr>
      </w:pPr>
      <w:r>
        <w:rPr>
          <w:rFonts w:hint="default" w:ascii="Times New Roman" w:hAnsi="Times New Roman" w:cs="Times New Roman"/>
          <w:b w:val="0"/>
          <w:color w:val="auto"/>
          <w:rtl w:val="0"/>
        </w:rPr>
        <w:t xml:space="preserve">Кодує кадр у формат .jpg за допомогою cv2.imencode. </w:t>
      </w:r>
    </w:p>
    <w:p w14:paraId="00000393">
      <w:pPr>
        <w:numPr>
          <w:ilvl w:val="0"/>
          <w:numId w:val="78"/>
        </w:numPr>
        <w:spacing w:line="360" w:lineRule="auto"/>
        <w:ind w:left="2160" w:hanging="360"/>
        <w:jc w:val="both"/>
        <w:rPr>
          <w:rFonts w:hint="default" w:ascii="Times New Roman" w:hAnsi="Times New Roman" w:cs="Times New Roman"/>
          <w:b w:val="0"/>
          <w:color w:val="auto"/>
        </w:rPr>
      </w:pPr>
      <w:r>
        <w:rPr>
          <w:rFonts w:hint="default" w:ascii="Times New Roman" w:hAnsi="Times New Roman" w:cs="Times New Roman"/>
          <w:b w:val="0"/>
          <w:color w:val="auto"/>
          <w:rtl w:val="0"/>
        </w:rPr>
        <w:t xml:space="preserve">Зберігає поточний стан результатів у CSV файл emotion_predictions.csv. </w:t>
      </w:r>
    </w:p>
    <w:p w14:paraId="00000394">
      <w:pPr>
        <w:numPr>
          <w:ilvl w:val="0"/>
          <w:numId w:val="78"/>
        </w:numPr>
        <w:spacing w:line="360" w:lineRule="auto"/>
        <w:ind w:left="2160" w:hanging="360"/>
        <w:jc w:val="both"/>
        <w:rPr>
          <w:rFonts w:hint="default" w:ascii="Times New Roman" w:hAnsi="Times New Roman" w:cs="Times New Roman"/>
          <w:b w:val="0"/>
          <w:color w:val="auto"/>
        </w:rPr>
      </w:pPr>
      <w:r>
        <w:rPr>
          <w:rFonts w:hint="default" w:ascii="Times New Roman" w:hAnsi="Times New Roman" w:cs="Times New Roman"/>
          <w:b w:val="0"/>
          <w:color w:val="auto"/>
          <w:rtl w:val="0"/>
        </w:rPr>
        <w:t>Якщо кадр зчитано успішно (ret == True), повертає кадр у байтовому форматі; інакше вимикає камеру (self.active = False) і повертає None.</w:t>
      </w:r>
    </w:p>
    <w:p w14:paraId="00000395">
      <w:pPr>
        <w:spacing w:line="360" w:lineRule="auto"/>
        <w:jc w:val="left"/>
        <w:rPr>
          <w:rFonts w:hint="default" w:ascii="Times New Roman" w:hAnsi="Times New Roman" w:cs="Times New Roman"/>
          <w:b w:val="0"/>
          <w:color w:val="auto"/>
        </w:rPr>
      </w:pPr>
    </w:p>
    <w:p w14:paraId="00000396">
      <w:pPr>
        <w:spacing w:line="360" w:lineRule="auto"/>
        <w:jc w:val="left"/>
        <w:rPr>
          <w:rFonts w:hint="default" w:ascii="Times New Roman" w:hAnsi="Times New Roman" w:cs="Times New Roman"/>
          <w:b w:val="0"/>
          <w:color w:val="auto"/>
        </w:rPr>
      </w:pPr>
      <w:r>
        <w:rPr>
          <w:rFonts w:hint="default" w:ascii="Times New Roman" w:hAnsi="Times New Roman" w:cs="Times New Roman"/>
          <w:b w:val="0"/>
          <w:color w:val="auto"/>
        </w:rPr>
        <w:drawing>
          <wp:inline distT="114300" distB="114300" distL="114300" distR="114300">
            <wp:extent cx="6299835" cy="3962400"/>
            <wp:effectExtent l="0" t="0" r="0" b="0"/>
            <wp:docPr id="35" name="image47.png"/>
            <wp:cNvGraphicFramePr/>
            <a:graphic xmlns:a="http://schemas.openxmlformats.org/drawingml/2006/main">
              <a:graphicData uri="http://schemas.openxmlformats.org/drawingml/2006/picture">
                <pic:pic xmlns:pic="http://schemas.openxmlformats.org/drawingml/2006/picture">
                  <pic:nvPicPr>
                    <pic:cNvPr id="35" name="image47.png"/>
                    <pic:cNvPicPr preferRelativeResize="0"/>
                  </pic:nvPicPr>
                  <pic:blipFill>
                    <a:blip r:embed="rId28"/>
                    <a:srcRect/>
                    <a:stretch>
                      <a:fillRect/>
                    </a:stretch>
                  </pic:blipFill>
                  <pic:spPr>
                    <a:xfrm>
                      <a:off x="0" y="0"/>
                      <a:ext cx="6300000" cy="3962400"/>
                    </a:xfrm>
                    <a:prstGeom prst="rect">
                      <a:avLst/>
                    </a:prstGeom>
                  </pic:spPr>
                </pic:pic>
              </a:graphicData>
            </a:graphic>
          </wp:inline>
        </w:drawing>
      </w:r>
    </w:p>
    <w:p w14:paraId="00000397">
      <w:pPr>
        <w:spacing w:line="360" w:lineRule="auto"/>
        <w:rPr>
          <w:rFonts w:hint="default" w:ascii="Times New Roman" w:hAnsi="Times New Roman" w:cs="Times New Roman"/>
          <w:b w:val="0"/>
          <w:color w:val="auto"/>
        </w:rPr>
      </w:pPr>
      <w:r>
        <w:rPr>
          <w:rFonts w:hint="default" w:ascii="Times New Roman" w:hAnsi="Times New Roman" w:cs="Times New Roman"/>
          <w:b w:val="0"/>
          <w:color w:val="auto"/>
          <w:rtl w:val="0"/>
        </w:rPr>
        <w:t>Рисунок 3.7 - Клас VideoCameraDetect</w:t>
      </w:r>
    </w:p>
    <w:p w14:paraId="00000398">
      <w:pPr>
        <w:spacing w:line="360" w:lineRule="auto"/>
        <w:ind w:firstLine="720"/>
        <w:jc w:val="both"/>
        <w:rPr>
          <w:rFonts w:hint="default" w:ascii="Times New Roman" w:hAnsi="Times New Roman" w:cs="Times New Roman"/>
          <w:b w:val="0"/>
          <w:color w:val="auto"/>
        </w:rPr>
      </w:pPr>
    </w:p>
    <w:p w14:paraId="00000399">
      <w:pPr>
        <w:spacing w:line="360" w:lineRule="auto"/>
        <w:ind w:firstLine="720"/>
        <w:jc w:val="both"/>
        <w:rPr>
          <w:rFonts w:hint="default" w:ascii="Times New Roman" w:hAnsi="Times New Roman" w:cs="Times New Roman"/>
          <w:b w:val="0"/>
          <w:color w:val="auto"/>
        </w:rPr>
      </w:pPr>
    </w:p>
    <w:p w14:paraId="0000039A">
      <w:pPr>
        <w:pStyle w:val="4"/>
        <w:spacing w:line="360" w:lineRule="auto"/>
        <w:ind w:firstLine="720"/>
        <w:jc w:val="both"/>
        <w:rPr>
          <w:rFonts w:hint="default" w:ascii="Times New Roman" w:hAnsi="Times New Roman" w:cs="Times New Roman"/>
          <w:color w:val="auto"/>
        </w:rPr>
      </w:pPr>
      <w:bookmarkStart w:id="91" w:name="_2bdq5v70a9qh" w:colFirst="0" w:colLast="0"/>
      <w:bookmarkEnd w:id="91"/>
      <w:bookmarkStart w:id="92" w:name="_Toc29451"/>
      <w:r>
        <w:rPr>
          <w:rFonts w:hint="default" w:ascii="Times New Roman" w:hAnsi="Times New Roman" w:cs="Times New Roman"/>
          <w:color w:val="auto"/>
          <w:rtl w:val="0"/>
        </w:rPr>
        <w:t>3.1.8 Клас DetectedFile</w:t>
      </w:r>
      <w:bookmarkEnd w:id="92"/>
    </w:p>
    <w:p w14:paraId="0000039B">
      <w:pPr>
        <w:spacing w:line="360" w:lineRule="auto"/>
        <w:jc w:val="both"/>
        <w:rPr>
          <w:rFonts w:hint="default" w:ascii="Times New Roman" w:hAnsi="Times New Roman" w:cs="Times New Roman"/>
          <w:b w:val="0"/>
          <w:color w:val="auto"/>
        </w:rPr>
      </w:pPr>
    </w:p>
    <w:p w14:paraId="0000039C">
      <w:pPr>
        <w:spacing w:line="360" w:lineRule="auto"/>
        <w:jc w:val="both"/>
        <w:rPr>
          <w:rFonts w:hint="default" w:ascii="Times New Roman" w:hAnsi="Times New Roman" w:cs="Times New Roman"/>
          <w:b w:val="0"/>
          <w:color w:val="auto"/>
          <w:lang w:val="uk-UA"/>
        </w:rPr>
      </w:pPr>
    </w:p>
    <w:p w14:paraId="0000039D">
      <w:pPr>
        <w:spacing w:line="360" w:lineRule="auto"/>
        <w:ind w:firstLine="720"/>
        <w:jc w:val="both"/>
        <w:rPr>
          <w:rFonts w:hint="default" w:ascii="Times New Roman" w:hAnsi="Times New Roman" w:cs="Times New Roman"/>
          <w:b w:val="0"/>
          <w:color w:val="auto"/>
        </w:rPr>
      </w:pPr>
      <w:r>
        <w:rPr>
          <w:rFonts w:hint="default" w:ascii="Times New Roman" w:hAnsi="Times New Roman" w:cs="Times New Roman"/>
          <w:b w:val="0"/>
          <w:color w:val="auto"/>
          <w:rtl w:val="0"/>
        </w:rPr>
        <w:t>Клас DetectedFile на рисунку 3.8 розширює функціональність FileDetect, дозволяючи обробляти зображення та відео для розпізнавання емоцій, а також зберігати результати виводу у вигляді нових файлів. Він автоматично генерує унікальні назви для вихідних файлів і зберігає їх у вказану директорію.</w:t>
      </w:r>
    </w:p>
    <w:p w14:paraId="0000039E">
      <w:pPr>
        <w:spacing w:line="360" w:lineRule="auto"/>
        <w:ind w:firstLine="720"/>
        <w:jc w:val="both"/>
        <w:rPr>
          <w:rFonts w:hint="default" w:ascii="Times New Roman" w:hAnsi="Times New Roman" w:cs="Times New Roman"/>
          <w:b w:val="0"/>
          <w:color w:val="auto"/>
        </w:rPr>
      </w:pPr>
      <w:r>
        <w:rPr>
          <w:rFonts w:hint="default" w:ascii="Times New Roman" w:hAnsi="Times New Roman" w:cs="Times New Roman"/>
          <w:b w:val="0"/>
          <w:color w:val="auto"/>
          <w:rtl w:val="0"/>
        </w:rPr>
        <w:t xml:space="preserve">Опис роботи класу: </w:t>
      </w:r>
    </w:p>
    <w:p w14:paraId="0000039F">
      <w:pPr>
        <w:numPr>
          <w:ilvl w:val="0"/>
          <w:numId w:val="79"/>
        </w:numPr>
        <w:spacing w:line="360" w:lineRule="auto"/>
        <w:ind w:left="1440" w:hanging="360"/>
        <w:jc w:val="both"/>
        <w:rPr>
          <w:rFonts w:hint="default" w:ascii="Times New Roman" w:hAnsi="Times New Roman" w:cs="Times New Roman"/>
          <w:b w:val="0"/>
          <w:color w:val="auto"/>
        </w:rPr>
      </w:pPr>
      <w:r>
        <w:rPr>
          <w:rFonts w:hint="default" w:ascii="Times New Roman" w:hAnsi="Times New Roman" w:cs="Times New Roman"/>
          <w:b w:val="0"/>
          <w:color w:val="auto"/>
          <w:rtl w:val="0"/>
        </w:rPr>
        <w:t xml:space="preserve">Метод get_detected_image: </w:t>
      </w:r>
    </w:p>
    <w:p w14:paraId="000003A0">
      <w:pPr>
        <w:numPr>
          <w:ilvl w:val="0"/>
          <w:numId w:val="80"/>
        </w:numPr>
        <w:spacing w:line="360" w:lineRule="auto"/>
        <w:ind w:left="2160" w:hanging="360"/>
        <w:jc w:val="both"/>
        <w:rPr>
          <w:rFonts w:hint="default" w:ascii="Times New Roman" w:hAnsi="Times New Roman" w:cs="Times New Roman"/>
          <w:b w:val="0"/>
          <w:color w:val="auto"/>
        </w:rPr>
      </w:pPr>
      <w:r>
        <w:rPr>
          <w:rFonts w:hint="default" w:ascii="Times New Roman" w:hAnsi="Times New Roman" w:cs="Times New Roman"/>
          <w:b w:val="0"/>
          <w:color w:val="auto"/>
          <w:rtl w:val="0"/>
        </w:rPr>
        <w:t xml:space="preserve">Викликає метод image_detect для обробки зображення та отримання масиву кадру з передбаченнями. </w:t>
      </w:r>
    </w:p>
    <w:p w14:paraId="000003A1">
      <w:pPr>
        <w:numPr>
          <w:ilvl w:val="0"/>
          <w:numId w:val="80"/>
        </w:numPr>
        <w:spacing w:line="360" w:lineRule="auto"/>
        <w:ind w:left="2160" w:hanging="360"/>
        <w:jc w:val="both"/>
        <w:rPr>
          <w:rFonts w:hint="default" w:ascii="Times New Roman" w:hAnsi="Times New Roman" w:cs="Times New Roman"/>
          <w:b w:val="0"/>
          <w:color w:val="auto"/>
        </w:rPr>
      </w:pPr>
      <w:r>
        <w:rPr>
          <w:rFonts w:hint="default" w:ascii="Times New Roman" w:hAnsi="Times New Roman" w:cs="Times New Roman"/>
          <w:b w:val="0"/>
          <w:color w:val="auto"/>
          <w:rtl w:val="0"/>
        </w:rPr>
        <w:t xml:space="preserve">Перетворює отриманий масив у формат зображення (Image.fromarray). </w:t>
      </w:r>
    </w:p>
    <w:p w14:paraId="000003A2">
      <w:pPr>
        <w:numPr>
          <w:ilvl w:val="0"/>
          <w:numId w:val="80"/>
        </w:numPr>
        <w:spacing w:line="360" w:lineRule="auto"/>
        <w:ind w:left="2160" w:hanging="360"/>
        <w:jc w:val="both"/>
        <w:rPr>
          <w:rFonts w:hint="default" w:ascii="Times New Roman" w:hAnsi="Times New Roman" w:cs="Times New Roman"/>
          <w:b w:val="0"/>
          <w:color w:val="auto"/>
        </w:rPr>
      </w:pPr>
      <w:r>
        <w:rPr>
          <w:rFonts w:hint="default" w:ascii="Times New Roman" w:hAnsi="Times New Roman" w:cs="Times New Roman"/>
          <w:b w:val="0"/>
          <w:color w:val="auto"/>
          <w:rtl w:val="0"/>
        </w:rPr>
        <w:t xml:space="preserve">Генерує унікальну назву для збереження файлу за допомогою uuid.uuid4. </w:t>
      </w:r>
    </w:p>
    <w:p w14:paraId="000003A3">
      <w:pPr>
        <w:numPr>
          <w:ilvl w:val="0"/>
          <w:numId w:val="80"/>
        </w:numPr>
        <w:spacing w:line="360" w:lineRule="auto"/>
        <w:ind w:left="2160" w:hanging="360"/>
        <w:jc w:val="both"/>
        <w:rPr>
          <w:rFonts w:hint="default" w:ascii="Times New Roman" w:hAnsi="Times New Roman" w:cs="Times New Roman"/>
          <w:b w:val="0"/>
          <w:color w:val="auto"/>
        </w:rPr>
      </w:pPr>
      <w:r>
        <w:rPr>
          <w:rFonts w:hint="default" w:ascii="Times New Roman" w:hAnsi="Times New Roman" w:cs="Times New Roman"/>
          <w:b w:val="0"/>
          <w:color w:val="auto"/>
          <w:rtl w:val="0"/>
        </w:rPr>
        <w:t xml:space="preserve">Зберігає оброблене зображення у вказаній директорії. </w:t>
      </w:r>
    </w:p>
    <w:p w14:paraId="000003A4">
      <w:pPr>
        <w:numPr>
          <w:ilvl w:val="0"/>
          <w:numId w:val="79"/>
        </w:numPr>
        <w:spacing w:line="360" w:lineRule="auto"/>
        <w:ind w:left="1440" w:hanging="360"/>
        <w:jc w:val="both"/>
        <w:rPr>
          <w:rFonts w:hint="default" w:ascii="Times New Roman" w:hAnsi="Times New Roman" w:cs="Times New Roman"/>
          <w:b w:val="0"/>
          <w:color w:val="auto"/>
        </w:rPr>
      </w:pPr>
      <w:r>
        <w:rPr>
          <w:rFonts w:hint="default" w:ascii="Times New Roman" w:hAnsi="Times New Roman" w:cs="Times New Roman"/>
          <w:b w:val="0"/>
          <w:color w:val="auto"/>
          <w:rtl w:val="0"/>
        </w:rPr>
        <w:t xml:space="preserve">Метод get_detected_video: </w:t>
      </w:r>
    </w:p>
    <w:p w14:paraId="000003A5">
      <w:pPr>
        <w:numPr>
          <w:ilvl w:val="0"/>
          <w:numId w:val="81"/>
        </w:numPr>
        <w:spacing w:line="360" w:lineRule="auto"/>
        <w:ind w:left="2160" w:hanging="360"/>
        <w:jc w:val="both"/>
        <w:rPr>
          <w:rFonts w:hint="default" w:ascii="Times New Roman" w:hAnsi="Times New Roman" w:cs="Times New Roman"/>
          <w:b w:val="0"/>
          <w:color w:val="auto"/>
        </w:rPr>
      </w:pPr>
      <w:r>
        <w:rPr>
          <w:rFonts w:hint="default" w:ascii="Times New Roman" w:hAnsi="Times New Roman" w:cs="Times New Roman"/>
          <w:b w:val="0"/>
          <w:color w:val="auto"/>
          <w:rtl w:val="0"/>
        </w:rPr>
        <w:t xml:space="preserve">Викликає метод video_detect для обробки відеофайлу та отримання масиву оброблених кадрів. </w:t>
      </w:r>
    </w:p>
    <w:p w14:paraId="000003A6">
      <w:pPr>
        <w:numPr>
          <w:ilvl w:val="0"/>
          <w:numId w:val="81"/>
        </w:numPr>
        <w:spacing w:line="360" w:lineRule="auto"/>
        <w:ind w:left="2160" w:hanging="360"/>
        <w:jc w:val="both"/>
        <w:rPr>
          <w:rFonts w:hint="default" w:ascii="Times New Roman" w:hAnsi="Times New Roman" w:cs="Times New Roman"/>
          <w:b w:val="0"/>
          <w:color w:val="auto"/>
        </w:rPr>
      </w:pPr>
      <w:r>
        <w:rPr>
          <w:rFonts w:hint="default" w:ascii="Times New Roman" w:hAnsi="Times New Roman" w:cs="Times New Roman"/>
          <w:b w:val="0"/>
          <w:color w:val="auto"/>
          <w:rtl w:val="0"/>
        </w:rPr>
        <w:t xml:space="preserve">Генерує унікальну назву для вихідного відео за допомогою uuid.uuid4. </w:t>
      </w:r>
    </w:p>
    <w:p w14:paraId="000003A7">
      <w:pPr>
        <w:numPr>
          <w:ilvl w:val="0"/>
          <w:numId w:val="81"/>
        </w:numPr>
        <w:spacing w:line="360" w:lineRule="auto"/>
        <w:ind w:left="2160" w:hanging="360"/>
        <w:jc w:val="both"/>
        <w:rPr>
          <w:rFonts w:hint="default" w:ascii="Times New Roman" w:hAnsi="Times New Roman" w:cs="Times New Roman"/>
          <w:b w:val="0"/>
          <w:color w:val="auto"/>
        </w:rPr>
      </w:pPr>
      <w:r>
        <w:rPr>
          <w:rFonts w:hint="default" w:ascii="Times New Roman" w:hAnsi="Times New Roman" w:cs="Times New Roman"/>
          <w:b w:val="0"/>
          <w:color w:val="auto"/>
          <w:rtl w:val="0"/>
        </w:rPr>
        <w:t xml:space="preserve">Визначає розмір кадрів і налаштовує відеозапискодек: mp4a і частота кадрів: FPS. </w:t>
      </w:r>
    </w:p>
    <w:p w14:paraId="000003A8">
      <w:pPr>
        <w:numPr>
          <w:ilvl w:val="0"/>
          <w:numId w:val="81"/>
        </w:numPr>
        <w:spacing w:line="360" w:lineRule="auto"/>
        <w:ind w:left="2160" w:hanging="360"/>
        <w:jc w:val="both"/>
        <w:rPr>
          <w:rFonts w:hint="default" w:ascii="Times New Roman" w:hAnsi="Times New Roman" w:cs="Times New Roman"/>
          <w:b w:val="0"/>
          <w:color w:val="auto"/>
        </w:rPr>
      </w:pPr>
      <w:r>
        <w:rPr>
          <w:rFonts w:hint="default" w:ascii="Times New Roman" w:hAnsi="Times New Roman" w:cs="Times New Roman"/>
          <w:b w:val="0"/>
          <w:color w:val="auto"/>
          <w:rtl w:val="0"/>
        </w:rPr>
        <w:t xml:space="preserve">Додає кожен оброблений кадр до вихідного відео. </w:t>
      </w:r>
    </w:p>
    <w:p w14:paraId="000003A9">
      <w:pPr>
        <w:numPr>
          <w:ilvl w:val="0"/>
          <w:numId w:val="81"/>
        </w:numPr>
        <w:spacing w:line="360" w:lineRule="auto"/>
        <w:ind w:left="2160" w:hanging="360"/>
        <w:jc w:val="both"/>
        <w:rPr>
          <w:rFonts w:hint="default" w:ascii="Times New Roman" w:hAnsi="Times New Roman" w:cs="Times New Roman"/>
          <w:b w:val="0"/>
          <w:color w:val="auto"/>
        </w:rPr>
      </w:pPr>
      <w:r>
        <w:rPr>
          <w:rFonts w:hint="default" w:ascii="Times New Roman" w:hAnsi="Times New Roman" w:cs="Times New Roman"/>
          <w:b w:val="0"/>
          <w:color w:val="auto"/>
          <w:rtl w:val="0"/>
        </w:rPr>
        <w:t>Закриває файл відео після завершення запису (out_video.release).</w:t>
      </w:r>
    </w:p>
    <w:p w14:paraId="000003AA">
      <w:pPr>
        <w:spacing w:line="360" w:lineRule="auto"/>
        <w:jc w:val="left"/>
        <w:rPr>
          <w:rFonts w:hint="default" w:ascii="Times New Roman" w:hAnsi="Times New Roman" w:cs="Times New Roman"/>
          <w:b w:val="0"/>
          <w:color w:val="auto"/>
        </w:rPr>
      </w:pPr>
    </w:p>
    <w:p w14:paraId="000003AB">
      <w:pPr>
        <w:spacing w:line="360" w:lineRule="auto"/>
        <w:jc w:val="left"/>
        <w:rPr>
          <w:rFonts w:hint="default" w:ascii="Times New Roman" w:hAnsi="Times New Roman" w:cs="Times New Roman"/>
          <w:b w:val="0"/>
          <w:color w:val="auto"/>
        </w:rPr>
      </w:pPr>
      <w:r>
        <w:rPr>
          <w:rFonts w:hint="default" w:ascii="Times New Roman" w:hAnsi="Times New Roman" w:cs="Times New Roman"/>
          <w:b w:val="0"/>
          <w:color w:val="auto"/>
        </w:rPr>
        <w:drawing>
          <wp:inline distT="114300" distB="114300" distL="114300" distR="114300">
            <wp:extent cx="6299835" cy="4025900"/>
            <wp:effectExtent l="0" t="0" r="0" b="0"/>
            <wp:docPr id="23" name="image31.png"/>
            <wp:cNvGraphicFramePr/>
            <a:graphic xmlns:a="http://schemas.openxmlformats.org/drawingml/2006/main">
              <a:graphicData uri="http://schemas.openxmlformats.org/drawingml/2006/picture">
                <pic:pic xmlns:pic="http://schemas.openxmlformats.org/drawingml/2006/picture">
                  <pic:nvPicPr>
                    <pic:cNvPr id="23" name="image31.png"/>
                    <pic:cNvPicPr preferRelativeResize="0"/>
                  </pic:nvPicPr>
                  <pic:blipFill>
                    <a:blip r:embed="rId29"/>
                    <a:srcRect/>
                    <a:stretch>
                      <a:fillRect/>
                    </a:stretch>
                  </pic:blipFill>
                  <pic:spPr>
                    <a:xfrm>
                      <a:off x="0" y="0"/>
                      <a:ext cx="6300000" cy="4025900"/>
                    </a:xfrm>
                    <a:prstGeom prst="rect">
                      <a:avLst/>
                    </a:prstGeom>
                  </pic:spPr>
                </pic:pic>
              </a:graphicData>
            </a:graphic>
          </wp:inline>
        </w:drawing>
      </w:r>
    </w:p>
    <w:p w14:paraId="000003AC">
      <w:pPr>
        <w:spacing w:line="360" w:lineRule="auto"/>
        <w:rPr>
          <w:rFonts w:hint="default" w:ascii="Times New Roman" w:hAnsi="Times New Roman" w:cs="Times New Roman"/>
          <w:b w:val="0"/>
          <w:color w:val="auto"/>
        </w:rPr>
      </w:pPr>
      <w:r>
        <w:rPr>
          <w:rFonts w:hint="default" w:ascii="Times New Roman" w:hAnsi="Times New Roman" w:cs="Times New Roman"/>
          <w:b w:val="0"/>
          <w:color w:val="auto"/>
          <w:rtl w:val="0"/>
        </w:rPr>
        <w:t>Рисунок 3.8 - Клас DetectedFile</w:t>
      </w:r>
    </w:p>
    <w:p w14:paraId="000003AD">
      <w:pPr>
        <w:spacing w:line="360" w:lineRule="auto"/>
        <w:ind w:firstLine="720"/>
        <w:jc w:val="both"/>
        <w:rPr>
          <w:rFonts w:hint="default" w:ascii="Times New Roman" w:hAnsi="Times New Roman" w:cs="Times New Roman"/>
          <w:b w:val="0"/>
          <w:color w:val="auto"/>
        </w:rPr>
      </w:pPr>
    </w:p>
    <w:p w14:paraId="000003AE">
      <w:pPr>
        <w:pStyle w:val="4"/>
        <w:spacing w:line="360" w:lineRule="auto"/>
        <w:ind w:firstLine="720"/>
        <w:jc w:val="both"/>
        <w:rPr>
          <w:rFonts w:hint="default" w:ascii="Times New Roman" w:hAnsi="Times New Roman" w:cs="Times New Roman"/>
          <w:color w:val="auto"/>
        </w:rPr>
      </w:pPr>
      <w:bookmarkStart w:id="93" w:name="_h4vr3afqq47" w:colFirst="0" w:colLast="0"/>
      <w:bookmarkEnd w:id="93"/>
      <w:bookmarkStart w:id="94" w:name="_Toc29840"/>
      <w:r>
        <w:rPr>
          <w:rFonts w:hint="default" w:ascii="Times New Roman" w:hAnsi="Times New Roman" w:cs="Times New Roman"/>
          <w:color w:val="auto"/>
          <w:rtl w:val="0"/>
        </w:rPr>
        <w:t>3.1.9 Файл main.py</w:t>
      </w:r>
      <w:bookmarkEnd w:id="94"/>
    </w:p>
    <w:p w14:paraId="000003AF">
      <w:pPr>
        <w:spacing w:line="360" w:lineRule="auto"/>
        <w:jc w:val="both"/>
        <w:rPr>
          <w:rFonts w:hint="default" w:ascii="Times New Roman" w:hAnsi="Times New Roman" w:cs="Times New Roman"/>
          <w:b w:val="0"/>
          <w:color w:val="auto"/>
        </w:rPr>
      </w:pPr>
    </w:p>
    <w:p w14:paraId="000003B0">
      <w:pPr>
        <w:spacing w:line="360" w:lineRule="auto"/>
        <w:jc w:val="both"/>
        <w:rPr>
          <w:rFonts w:hint="default" w:ascii="Times New Roman" w:hAnsi="Times New Roman" w:cs="Times New Roman"/>
          <w:b w:val="0"/>
          <w:color w:val="auto"/>
        </w:rPr>
      </w:pPr>
    </w:p>
    <w:p w14:paraId="000003B1">
      <w:pPr>
        <w:spacing w:line="360" w:lineRule="auto"/>
        <w:ind w:firstLine="720"/>
        <w:jc w:val="both"/>
        <w:rPr>
          <w:rFonts w:hint="default" w:ascii="Times New Roman" w:hAnsi="Times New Roman" w:cs="Times New Roman"/>
          <w:b w:val="0"/>
          <w:color w:val="auto"/>
        </w:rPr>
      </w:pPr>
      <w:r>
        <w:rPr>
          <w:rFonts w:hint="default" w:ascii="Times New Roman" w:hAnsi="Times New Roman" w:cs="Times New Roman"/>
          <w:b w:val="0"/>
          <w:color w:val="auto"/>
          <w:rtl w:val="0"/>
        </w:rPr>
        <w:t>Головний файл проєкту, код якого зображено на рисунку 3.9, реалізує веб-додаток на Flask для інтерактивної взаємодії з користувачем, дозволяючи завантажувати зображення та відео для аналізу емоцій за допомогою гібридної нейронної мережі CNN-LSTM. Користувач може переглядати результати обробки зображень і відео, отримувати відеопотік із вебкамери в реальному часі та візуалізувати статистику передбачень у вигляді графіків. Додаток включає функції завантаження файлів, перевірки їх типів, обробки за допомогою попередньо навчених моделей і виводу результатів через веб-інтерфейс.</w:t>
      </w:r>
    </w:p>
    <w:p w14:paraId="000003B2">
      <w:pPr>
        <w:spacing w:line="360" w:lineRule="auto"/>
        <w:jc w:val="both"/>
        <w:rPr>
          <w:rFonts w:hint="default" w:ascii="Times New Roman" w:hAnsi="Times New Roman" w:cs="Times New Roman"/>
          <w:b w:val="0"/>
          <w:color w:val="auto"/>
        </w:rPr>
      </w:pPr>
      <w:r>
        <w:rPr>
          <w:rFonts w:hint="default" w:ascii="Times New Roman" w:hAnsi="Times New Roman" w:cs="Times New Roman"/>
          <w:b w:val="0"/>
          <w:color w:val="auto"/>
          <w:rtl w:val="0"/>
        </w:rPr>
        <w:tab/>
      </w:r>
      <w:r>
        <w:rPr>
          <w:rFonts w:hint="default" w:ascii="Times New Roman" w:hAnsi="Times New Roman" w:cs="Times New Roman"/>
          <w:b w:val="0"/>
          <w:color w:val="auto"/>
          <w:rtl w:val="0"/>
        </w:rPr>
        <w:t>Опис роботи файлу:</w:t>
      </w:r>
    </w:p>
    <w:p w14:paraId="000003B3">
      <w:pPr>
        <w:numPr>
          <w:ilvl w:val="0"/>
          <w:numId w:val="82"/>
        </w:numPr>
        <w:spacing w:line="360" w:lineRule="auto"/>
        <w:ind w:left="1440" w:hanging="360"/>
        <w:jc w:val="both"/>
        <w:rPr>
          <w:rFonts w:hint="default" w:ascii="Times New Roman" w:hAnsi="Times New Roman" w:cs="Times New Roman"/>
          <w:b w:val="0"/>
          <w:color w:val="auto"/>
        </w:rPr>
      </w:pPr>
      <w:r>
        <w:rPr>
          <w:rFonts w:hint="default" w:ascii="Times New Roman" w:hAnsi="Times New Roman" w:cs="Times New Roman"/>
          <w:b w:val="0"/>
          <w:color w:val="auto"/>
          <w:rtl w:val="0"/>
        </w:rPr>
        <w:t xml:space="preserve">Імпортування та завантаження моделі: </w:t>
      </w:r>
    </w:p>
    <w:p w14:paraId="000003B4">
      <w:pPr>
        <w:numPr>
          <w:ilvl w:val="0"/>
          <w:numId w:val="83"/>
        </w:numPr>
        <w:spacing w:line="360" w:lineRule="auto"/>
        <w:ind w:left="2160" w:hanging="360"/>
        <w:jc w:val="both"/>
        <w:rPr>
          <w:rFonts w:hint="default" w:ascii="Times New Roman" w:hAnsi="Times New Roman" w:cs="Times New Roman"/>
          <w:b w:val="0"/>
          <w:color w:val="auto"/>
        </w:rPr>
      </w:pPr>
      <w:r>
        <w:rPr>
          <w:rFonts w:hint="default" w:ascii="Times New Roman" w:hAnsi="Times New Roman" w:cs="Times New Roman"/>
          <w:b w:val="0"/>
          <w:color w:val="auto"/>
          <w:rtl w:val="0"/>
        </w:rPr>
        <w:t>Завантажує попередньо навчений файл моделі model_LSTM_30epo.h5 і ваги model_weights_LSTM_30epo.h5.</w:t>
      </w:r>
    </w:p>
    <w:p w14:paraId="000003B5">
      <w:pPr>
        <w:numPr>
          <w:ilvl w:val="0"/>
          <w:numId w:val="82"/>
        </w:numPr>
        <w:spacing w:line="360" w:lineRule="auto"/>
        <w:ind w:left="1440" w:hanging="360"/>
        <w:jc w:val="both"/>
        <w:rPr>
          <w:rFonts w:hint="default" w:ascii="Times New Roman" w:hAnsi="Times New Roman" w:cs="Times New Roman"/>
          <w:b w:val="0"/>
          <w:color w:val="auto"/>
        </w:rPr>
      </w:pPr>
      <w:r>
        <w:rPr>
          <w:rFonts w:hint="default" w:ascii="Times New Roman" w:hAnsi="Times New Roman" w:cs="Times New Roman"/>
          <w:b w:val="0"/>
          <w:color w:val="auto"/>
          <w:rtl w:val="0"/>
        </w:rPr>
        <w:t xml:space="preserve">Перевірка типів файлів: </w:t>
      </w:r>
    </w:p>
    <w:p w14:paraId="000003B6">
      <w:pPr>
        <w:numPr>
          <w:ilvl w:val="0"/>
          <w:numId w:val="84"/>
        </w:numPr>
        <w:spacing w:line="360" w:lineRule="auto"/>
        <w:ind w:left="2160" w:hanging="360"/>
        <w:jc w:val="both"/>
        <w:rPr>
          <w:rFonts w:hint="default" w:ascii="Times New Roman" w:hAnsi="Times New Roman" w:cs="Times New Roman"/>
          <w:b w:val="0"/>
          <w:color w:val="auto"/>
        </w:rPr>
      </w:pPr>
      <w:r>
        <w:rPr>
          <w:rFonts w:hint="default" w:ascii="Times New Roman" w:hAnsi="Times New Roman" w:cs="Times New Roman"/>
          <w:b w:val="0"/>
          <w:color w:val="auto"/>
          <w:rtl w:val="0"/>
        </w:rPr>
        <w:t>Забезпечує перевірку дозволених форматів файлів для зображень та відео.</w:t>
      </w:r>
    </w:p>
    <w:p w14:paraId="000003B7">
      <w:pPr>
        <w:numPr>
          <w:ilvl w:val="0"/>
          <w:numId w:val="82"/>
        </w:numPr>
        <w:spacing w:line="360" w:lineRule="auto"/>
        <w:ind w:left="1440" w:hanging="360"/>
        <w:jc w:val="both"/>
        <w:rPr>
          <w:rFonts w:hint="default" w:ascii="Times New Roman" w:hAnsi="Times New Roman" w:cs="Times New Roman"/>
          <w:b w:val="0"/>
          <w:color w:val="auto"/>
        </w:rPr>
      </w:pPr>
      <w:r>
        <w:rPr>
          <w:rFonts w:hint="default" w:ascii="Times New Roman" w:hAnsi="Times New Roman" w:cs="Times New Roman"/>
          <w:b w:val="0"/>
          <w:color w:val="auto"/>
          <w:rtl w:val="0"/>
        </w:rPr>
        <w:t xml:space="preserve">Налаштування Flask-додатка: </w:t>
      </w:r>
    </w:p>
    <w:p w14:paraId="000003B8">
      <w:pPr>
        <w:numPr>
          <w:ilvl w:val="0"/>
          <w:numId w:val="85"/>
        </w:numPr>
        <w:spacing w:line="360" w:lineRule="auto"/>
        <w:ind w:left="2160" w:hanging="360"/>
        <w:jc w:val="both"/>
        <w:rPr>
          <w:rFonts w:hint="default" w:ascii="Times New Roman" w:hAnsi="Times New Roman" w:cs="Times New Roman"/>
          <w:b w:val="0"/>
          <w:color w:val="auto"/>
        </w:rPr>
      </w:pPr>
      <w:r>
        <w:rPr>
          <w:rFonts w:hint="default" w:ascii="Times New Roman" w:hAnsi="Times New Roman" w:cs="Times New Roman"/>
          <w:b w:val="0"/>
          <w:color w:val="auto"/>
          <w:rtl w:val="0"/>
        </w:rPr>
        <w:t xml:space="preserve">Ініціалізує Flask-додаток і задає конфігурацію шляхів для завантаження та збереження файлів. </w:t>
      </w:r>
    </w:p>
    <w:p w14:paraId="000003B9">
      <w:pPr>
        <w:numPr>
          <w:ilvl w:val="0"/>
          <w:numId w:val="82"/>
        </w:numPr>
        <w:spacing w:line="360" w:lineRule="auto"/>
        <w:ind w:left="1440" w:hanging="360"/>
        <w:jc w:val="both"/>
        <w:rPr>
          <w:rFonts w:hint="default" w:ascii="Times New Roman" w:hAnsi="Times New Roman" w:cs="Times New Roman"/>
          <w:b w:val="0"/>
          <w:color w:val="auto"/>
        </w:rPr>
      </w:pPr>
      <w:r>
        <w:rPr>
          <w:rFonts w:hint="default" w:ascii="Times New Roman" w:hAnsi="Times New Roman" w:cs="Times New Roman"/>
          <w:b w:val="0"/>
          <w:color w:val="auto"/>
          <w:rtl w:val="0"/>
        </w:rPr>
        <w:t xml:space="preserve">Роутинг додатка: </w:t>
      </w:r>
    </w:p>
    <w:p w14:paraId="000003BA">
      <w:pPr>
        <w:numPr>
          <w:ilvl w:val="0"/>
          <w:numId w:val="86"/>
        </w:numPr>
        <w:spacing w:line="360" w:lineRule="auto"/>
        <w:ind w:left="2160" w:hanging="360"/>
        <w:jc w:val="both"/>
        <w:rPr>
          <w:rFonts w:hint="default" w:ascii="Times New Roman" w:hAnsi="Times New Roman" w:cs="Times New Roman"/>
          <w:b w:val="0"/>
          <w:color w:val="auto"/>
        </w:rPr>
      </w:pPr>
      <w:r>
        <w:rPr>
          <w:rFonts w:hint="default" w:ascii="Times New Roman" w:hAnsi="Times New Roman" w:cs="Times New Roman"/>
          <w:b w:val="0"/>
          <w:color w:val="auto"/>
          <w:rtl w:val="0"/>
        </w:rPr>
        <w:t xml:space="preserve">Роут / - відображає головну сторінку веб-додатка з HTML-шаблоном index.html. </w:t>
      </w:r>
    </w:p>
    <w:p w14:paraId="000003BB">
      <w:pPr>
        <w:numPr>
          <w:ilvl w:val="0"/>
          <w:numId w:val="86"/>
        </w:numPr>
        <w:spacing w:line="360" w:lineRule="auto"/>
        <w:ind w:left="2160" w:hanging="360"/>
        <w:jc w:val="both"/>
        <w:rPr>
          <w:rFonts w:hint="default" w:ascii="Times New Roman" w:hAnsi="Times New Roman" w:cs="Times New Roman"/>
          <w:b w:val="0"/>
          <w:color w:val="auto"/>
        </w:rPr>
      </w:pPr>
      <w:r>
        <w:rPr>
          <w:rFonts w:hint="default" w:ascii="Times New Roman" w:hAnsi="Times New Roman" w:cs="Times New Roman"/>
          <w:b w:val="0"/>
          <w:color w:val="auto"/>
          <w:rtl w:val="0"/>
        </w:rPr>
        <w:t>Роут /file_detect - обробляє завантажені файли (зображення або відео) для аналізу емоцій.</w:t>
      </w:r>
    </w:p>
    <w:p w14:paraId="000003BC">
      <w:pPr>
        <w:numPr>
          <w:ilvl w:val="0"/>
          <w:numId w:val="86"/>
        </w:numPr>
        <w:spacing w:line="360" w:lineRule="auto"/>
        <w:ind w:left="2160" w:hanging="360"/>
        <w:jc w:val="both"/>
        <w:rPr>
          <w:rFonts w:hint="default" w:ascii="Times New Roman" w:hAnsi="Times New Roman" w:cs="Times New Roman"/>
          <w:b w:val="0"/>
          <w:color w:val="auto"/>
        </w:rPr>
      </w:pPr>
      <w:r>
        <w:rPr>
          <w:rFonts w:hint="default" w:ascii="Times New Roman" w:hAnsi="Times New Roman" w:cs="Times New Roman"/>
          <w:b w:val="0"/>
          <w:color w:val="auto"/>
          <w:rtl w:val="0"/>
        </w:rPr>
        <w:t xml:space="preserve">Роут /video_feed - запускає відеопотік у реальному часі з вебкамери. </w:t>
      </w:r>
    </w:p>
    <w:p w14:paraId="000003BD">
      <w:pPr>
        <w:numPr>
          <w:ilvl w:val="0"/>
          <w:numId w:val="86"/>
        </w:numPr>
        <w:spacing w:line="360" w:lineRule="auto"/>
        <w:ind w:left="2160" w:hanging="360"/>
        <w:jc w:val="both"/>
        <w:rPr>
          <w:rFonts w:hint="default" w:ascii="Times New Roman" w:hAnsi="Times New Roman" w:cs="Times New Roman"/>
          <w:b w:val="0"/>
          <w:color w:val="auto"/>
        </w:rPr>
      </w:pPr>
      <w:r>
        <w:rPr>
          <w:rFonts w:hint="default" w:ascii="Times New Roman" w:hAnsi="Times New Roman" w:cs="Times New Roman"/>
          <w:b w:val="0"/>
          <w:color w:val="auto"/>
          <w:rtl w:val="0"/>
        </w:rPr>
        <w:t xml:space="preserve">Роут /stop_video - зупиняє відеопотік у реальному часі. </w:t>
      </w:r>
    </w:p>
    <w:p w14:paraId="000003BE">
      <w:pPr>
        <w:numPr>
          <w:ilvl w:val="0"/>
          <w:numId w:val="86"/>
        </w:numPr>
        <w:spacing w:line="360" w:lineRule="auto"/>
        <w:ind w:left="2160" w:hanging="360"/>
        <w:jc w:val="both"/>
        <w:rPr>
          <w:rFonts w:hint="default" w:ascii="Times New Roman" w:hAnsi="Times New Roman" w:cs="Times New Roman"/>
          <w:b w:val="0"/>
          <w:color w:val="auto"/>
        </w:rPr>
      </w:pPr>
      <w:r>
        <w:rPr>
          <w:rFonts w:hint="default" w:ascii="Times New Roman" w:hAnsi="Times New Roman" w:cs="Times New Roman"/>
          <w:b w:val="0"/>
          <w:color w:val="auto"/>
          <w:rtl w:val="0"/>
        </w:rPr>
        <w:t>Роут /graph - генерує та відображає графік розподілу передбачених емоцій.</w:t>
      </w:r>
    </w:p>
    <w:p w14:paraId="000003BF">
      <w:pPr>
        <w:numPr>
          <w:ilvl w:val="0"/>
          <w:numId w:val="82"/>
        </w:numPr>
        <w:spacing w:line="360" w:lineRule="auto"/>
        <w:ind w:left="1440" w:hanging="360"/>
        <w:jc w:val="both"/>
        <w:rPr>
          <w:rFonts w:hint="default" w:ascii="Times New Roman" w:hAnsi="Times New Roman" w:cs="Times New Roman"/>
          <w:b w:val="0"/>
          <w:color w:val="auto"/>
        </w:rPr>
      </w:pPr>
      <w:r>
        <w:rPr>
          <w:rFonts w:hint="default" w:ascii="Times New Roman" w:hAnsi="Times New Roman" w:cs="Times New Roman"/>
          <w:b w:val="0"/>
          <w:color w:val="auto"/>
          <w:rtl w:val="0"/>
        </w:rPr>
        <w:t>Основна функція (if __name__ == '__main__':):</w:t>
      </w:r>
    </w:p>
    <w:p w14:paraId="000003C0">
      <w:pPr>
        <w:numPr>
          <w:ilvl w:val="0"/>
          <w:numId w:val="87"/>
        </w:numPr>
        <w:spacing w:line="360" w:lineRule="auto"/>
        <w:ind w:left="2160" w:hanging="360"/>
        <w:jc w:val="both"/>
        <w:rPr>
          <w:rFonts w:hint="default" w:ascii="Times New Roman" w:hAnsi="Times New Roman" w:cs="Times New Roman"/>
          <w:b w:val="0"/>
          <w:color w:val="auto"/>
        </w:rPr>
      </w:pPr>
      <w:r>
        <w:rPr>
          <w:rFonts w:hint="default" w:ascii="Times New Roman" w:hAnsi="Times New Roman" w:cs="Times New Roman"/>
          <w:b w:val="0"/>
          <w:color w:val="auto"/>
          <w:rtl w:val="0"/>
        </w:rPr>
        <w:t>Запускає Flask-додаток.</w:t>
      </w:r>
    </w:p>
    <w:p w14:paraId="000003C1">
      <w:pPr>
        <w:spacing w:line="360" w:lineRule="auto"/>
        <w:jc w:val="left"/>
        <w:rPr>
          <w:rFonts w:hint="default" w:ascii="Times New Roman" w:hAnsi="Times New Roman" w:cs="Times New Roman"/>
          <w:b w:val="0"/>
          <w:color w:val="auto"/>
        </w:rPr>
      </w:pPr>
    </w:p>
    <w:p w14:paraId="000003C2">
      <w:pPr>
        <w:spacing w:line="360" w:lineRule="auto"/>
        <w:rPr>
          <w:rFonts w:hint="default" w:ascii="Times New Roman" w:hAnsi="Times New Roman" w:cs="Times New Roman"/>
          <w:b w:val="0"/>
          <w:color w:val="auto"/>
        </w:rPr>
      </w:pPr>
      <w:r>
        <w:rPr>
          <w:rFonts w:hint="default" w:ascii="Times New Roman" w:hAnsi="Times New Roman" w:cs="Times New Roman"/>
          <w:b w:val="0"/>
          <w:color w:val="auto"/>
        </w:rPr>
        <w:drawing>
          <wp:inline distT="114300" distB="114300" distL="114300" distR="114300">
            <wp:extent cx="5010785" cy="8716010"/>
            <wp:effectExtent l="0" t="0" r="0" b="0"/>
            <wp:docPr id="11" name="image10.png"/>
            <wp:cNvGraphicFramePr/>
            <a:graphic xmlns:a="http://schemas.openxmlformats.org/drawingml/2006/main">
              <a:graphicData uri="http://schemas.openxmlformats.org/drawingml/2006/picture">
                <pic:pic xmlns:pic="http://schemas.openxmlformats.org/drawingml/2006/picture">
                  <pic:nvPicPr>
                    <pic:cNvPr id="11" name="image10.png"/>
                    <pic:cNvPicPr preferRelativeResize="0"/>
                  </pic:nvPicPr>
                  <pic:blipFill>
                    <a:blip r:embed="rId30"/>
                    <a:srcRect t="2243"/>
                    <a:stretch>
                      <a:fillRect/>
                    </a:stretch>
                  </pic:blipFill>
                  <pic:spPr>
                    <a:xfrm>
                      <a:off x="0" y="0"/>
                      <a:ext cx="5011370" cy="8716237"/>
                    </a:xfrm>
                    <a:prstGeom prst="rect">
                      <a:avLst/>
                    </a:prstGeom>
                  </pic:spPr>
                </pic:pic>
              </a:graphicData>
            </a:graphic>
          </wp:inline>
        </w:drawing>
      </w:r>
    </w:p>
    <w:p w14:paraId="000003C3">
      <w:pPr>
        <w:spacing w:line="360" w:lineRule="auto"/>
        <w:rPr>
          <w:rFonts w:hint="default" w:ascii="Times New Roman" w:hAnsi="Times New Roman" w:cs="Times New Roman"/>
          <w:b w:val="0"/>
          <w:color w:val="auto"/>
        </w:rPr>
      </w:pPr>
      <w:r>
        <w:rPr>
          <w:rFonts w:hint="default" w:ascii="Times New Roman" w:hAnsi="Times New Roman" w:cs="Times New Roman"/>
          <w:b w:val="0"/>
          <w:color w:val="auto"/>
          <w:rtl w:val="0"/>
        </w:rPr>
        <w:t>Рисунок 3.9 - Файл main.py</w:t>
      </w:r>
    </w:p>
    <w:p w14:paraId="000003C4">
      <w:pPr>
        <w:pStyle w:val="4"/>
        <w:spacing w:line="360" w:lineRule="auto"/>
        <w:ind w:firstLine="720"/>
        <w:jc w:val="both"/>
        <w:rPr>
          <w:rFonts w:hint="default" w:ascii="Times New Roman" w:hAnsi="Times New Roman" w:cs="Times New Roman"/>
          <w:color w:val="auto"/>
        </w:rPr>
      </w:pPr>
      <w:bookmarkStart w:id="95" w:name="_mcywlgbshl7a" w:colFirst="0" w:colLast="0"/>
      <w:bookmarkEnd w:id="95"/>
      <w:bookmarkStart w:id="96" w:name="_Toc4805"/>
      <w:r>
        <w:rPr>
          <w:rFonts w:hint="default" w:ascii="Times New Roman" w:hAnsi="Times New Roman" w:cs="Times New Roman"/>
          <w:color w:val="auto"/>
          <w:rtl w:val="0"/>
        </w:rPr>
        <w:t>3.1.10 Клас Info</w:t>
      </w:r>
      <w:bookmarkEnd w:id="96"/>
    </w:p>
    <w:p w14:paraId="000003C5">
      <w:pPr>
        <w:spacing w:line="360" w:lineRule="auto"/>
        <w:jc w:val="both"/>
        <w:rPr>
          <w:rFonts w:hint="default" w:ascii="Times New Roman" w:hAnsi="Times New Roman" w:cs="Times New Roman"/>
          <w:b w:val="0"/>
          <w:color w:val="auto"/>
        </w:rPr>
      </w:pPr>
    </w:p>
    <w:p w14:paraId="000003C6">
      <w:pPr>
        <w:spacing w:line="360" w:lineRule="auto"/>
        <w:jc w:val="both"/>
        <w:rPr>
          <w:rFonts w:hint="default" w:ascii="Times New Roman" w:hAnsi="Times New Roman" w:cs="Times New Roman"/>
          <w:b w:val="0"/>
          <w:color w:val="auto"/>
        </w:rPr>
      </w:pPr>
    </w:p>
    <w:p w14:paraId="000003C7">
      <w:pPr>
        <w:spacing w:line="360" w:lineRule="auto"/>
        <w:ind w:firstLine="720"/>
        <w:jc w:val="both"/>
        <w:rPr>
          <w:rFonts w:hint="default" w:ascii="Times New Roman" w:hAnsi="Times New Roman" w:cs="Times New Roman"/>
          <w:b w:val="0"/>
          <w:color w:val="auto"/>
        </w:rPr>
      </w:pPr>
      <w:r>
        <w:rPr>
          <w:rFonts w:hint="default" w:ascii="Times New Roman" w:hAnsi="Times New Roman" w:cs="Times New Roman"/>
          <w:b w:val="0"/>
          <w:color w:val="auto"/>
          <w:rtl w:val="0"/>
        </w:rPr>
        <w:t>Клас Info на рисунку 3.10 використовується для аналізу результатів передбачень емоцій, збережених у датасеті. Він дозволяє створювати графіки розподілу передбачених емоцій для візуалізації частоти кожної емоції в результатах. Окрім цього, клас може бути розширений для обчислення середньої точності передбачень для кожної емоції або інших статистичних показників, що стосуються роботи системи.</w:t>
      </w:r>
    </w:p>
    <w:p w14:paraId="000003C8">
      <w:pPr>
        <w:spacing w:line="360" w:lineRule="auto"/>
        <w:jc w:val="both"/>
        <w:rPr>
          <w:rFonts w:hint="default" w:ascii="Times New Roman" w:hAnsi="Times New Roman" w:cs="Times New Roman"/>
          <w:b w:val="0"/>
          <w:color w:val="auto"/>
        </w:rPr>
      </w:pPr>
      <w:r>
        <w:rPr>
          <w:rFonts w:hint="default" w:ascii="Times New Roman" w:hAnsi="Times New Roman" w:cs="Times New Roman"/>
          <w:b w:val="0"/>
          <w:color w:val="auto"/>
          <w:rtl w:val="0"/>
        </w:rPr>
        <w:tab/>
      </w:r>
      <w:r>
        <w:rPr>
          <w:rFonts w:hint="default" w:ascii="Times New Roman" w:hAnsi="Times New Roman" w:cs="Times New Roman"/>
          <w:b w:val="0"/>
          <w:color w:val="auto"/>
          <w:rtl w:val="0"/>
        </w:rPr>
        <w:t>Опис роботи класу:</w:t>
      </w:r>
    </w:p>
    <w:p w14:paraId="000003C9">
      <w:pPr>
        <w:numPr>
          <w:ilvl w:val="0"/>
          <w:numId w:val="88"/>
        </w:numPr>
        <w:spacing w:line="360" w:lineRule="auto"/>
        <w:ind w:left="1440" w:hanging="360"/>
        <w:jc w:val="both"/>
        <w:rPr>
          <w:rFonts w:hint="default" w:ascii="Times New Roman" w:hAnsi="Times New Roman" w:cs="Times New Roman"/>
          <w:b w:val="0"/>
          <w:color w:val="auto"/>
        </w:rPr>
      </w:pPr>
      <w:r>
        <w:rPr>
          <w:rFonts w:hint="default" w:ascii="Times New Roman" w:hAnsi="Times New Roman" w:cs="Times New Roman"/>
          <w:b w:val="0"/>
          <w:color w:val="auto"/>
          <w:rtl w:val="0"/>
        </w:rPr>
        <w:t xml:space="preserve">Метод get_emotion_countplot: </w:t>
      </w:r>
    </w:p>
    <w:p w14:paraId="000003CA">
      <w:pPr>
        <w:numPr>
          <w:ilvl w:val="0"/>
          <w:numId w:val="89"/>
        </w:numPr>
        <w:spacing w:line="360" w:lineRule="auto"/>
        <w:ind w:left="2160" w:hanging="360"/>
        <w:jc w:val="both"/>
        <w:rPr>
          <w:rFonts w:hint="default" w:ascii="Times New Roman" w:hAnsi="Times New Roman" w:cs="Times New Roman"/>
          <w:b w:val="0"/>
          <w:color w:val="auto"/>
        </w:rPr>
      </w:pPr>
      <w:r>
        <w:rPr>
          <w:rFonts w:hint="default" w:ascii="Times New Roman" w:hAnsi="Times New Roman" w:cs="Times New Roman"/>
          <w:b w:val="0"/>
          <w:color w:val="auto"/>
          <w:rtl w:val="0"/>
        </w:rPr>
        <w:t>Створює графік розподілу (CountPlot) передбачених емоцій для візуалізації частоти кожної категорії емоцій у результатах.</w:t>
      </w:r>
    </w:p>
    <w:p w14:paraId="000003CB">
      <w:pPr>
        <w:numPr>
          <w:ilvl w:val="0"/>
          <w:numId w:val="89"/>
        </w:numPr>
        <w:spacing w:line="360" w:lineRule="auto"/>
        <w:ind w:left="2160" w:hanging="360"/>
        <w:jc w:val="both"/>
        <w:rPr>
          <w:rFonts w:hint="default" w:ascii="Times New Roman" w:hAnsi="Times New Roman" w:cs="Times New Roman"/>
          <w:b w:val="0"/>
          <w:color w:val="auto"/>
        </w:rPr>
      </w:pPr>
      <w:r>
        <w:rPr>
          <w:rFonts w:hint="default" w:ascii="Times New Roman" w:hAnsi="Times New Roman" w:cs="Times New Roman"/>
          <w:b w:val="0"/>
          <w:color w:val="auto"/>
          <w:rtl w:val="0"/>
        </w:rPr>
        <w:t xml:space="preserve">Завантажує датасет із вказаного шляху за допомогою pandas.read_csv. </w:t>
      </w:r>
    </w:p>
    <w:p w14:paraId="000003CC">
      <w:pPr>
        <w:numPr>
          <w:ilvl w:val="0"/>
          <w:numId w:val="89"/>
        </w:numPr>
        <w:spacing w:line="360" w:lineRule="auto"/>
        <w:ind w:left="2160" w:hanging="360"/>
        <w:jc w:val="both"/>
        <w:rPr>
          <w:rFonts w:hint="default" w:ascii="Times New Roman" w:hAnsi="Times New Roman" w:cs="Times New Roman"/>
          <w:b w:val="0"/>
          <w:color w:val="auto"/>
        </w:rPr>
      </w:pPr>
      <w:r>
        <w:rPr>
          <w:rFonts w:hint="default" w:ascii="Times New Roman" w:hAnsi="Times New Roman" w:cs="Times New Roman"/>
          <w:b w:val="0"/>
          <w:color w:val="auto"/>
          <w:rtl w:val="0"/>
        </w:rPr>
        <w:t>Створює графік розподілу емоцій за допомогою sns.countplot.</w:t>
      </w:r>
    </w:p>
    <w:p w14:paraId="000003CD">
      <w:pPr>
        <w:numPr>
          <w:ilvl w:val="0"/>
          <w:numId w:val="89"/>
        </w:numPr>
        <w:spacing w:line="360" w:lineRule="auto"/>
        <w:ind w:left="2160" w:hanging="360"/>
        <w:jc w:val="both"/>
        <w:rPr>
          <w:rFonts w:hint="default" w:ascii="Times New Roman" w:hAnsi="Times New Roman" w:cs="Times New Roman"/>
          <w:b w:val="0"/>
          <w:color w:val="auto"/>
        </w:rPr>
      </w:pPr>
      <w:r>
        <w:rPr>
          <w:rFonts w:hint="default" w:ascii="Times New Roman" w:hAnsi="Times New Roman" w:cs="Times New Roman"/>
          <w:b w:val="0"/>
          <w:color w:val="auto"/>
          <w:rtl w:val="0"/>
        </w:rPr>
        <w:t xml:space="preserve">Налаштовує розмір графіка, заголовок, підписи осей і шрифт. </w:t>
      </w:r>
    </w:p>
    <w:p w14:paraId="000003CE">
      <w:pPr>
        <w:spacing w:line="360" w:lineRule="auto"/>
        <w:jc w:val="left"/>
        <w:rPr>
          <w:rFonts w:hint="default" w:ascii="Times New Roman" w:hAnsi="Times New Roman" w:cs="Times New Roman"/>
          <w:b w:val="0"/>
          <w:color w:val="auto"/>
        </w:rPr>
      </w:pPr>
    </w:p>
    <w:p w14:paraId="000003CF">
      <w:pPr>
        <w:spacing w:line="360" w:lineRule="auto"/>
        <w:jc w:val="left"/>
        <w:rPr>
          <w:rFonts w:hint="default" w:ascii="Times New Roman" w:hAnsi="Times New Roman" w:cs="Times New Roman"/>
          <w:b w:val="0"/>
          <w:color w:val="auto"/>
        </w:rPr>
      </w:pPr>
      <w:r>
        <w:rPr>
          <w:rFonts w:hint="default" w:ascii="Times New Roman" w:hAnsi="Times New Roman" w:cs="Times New Roman"/>
          <w:b w:val="0"/>
          <w:color w:val="auto"/>
        </w:rPr>
        <w:drawing>
          <wp:inline distT="114300" distB="114300" distL="114300" distR="114300">
            <wp:extent cx="6299835" cy="2438400"/>
            <wp:effectExtent l="0" t="0" r="0" b="0"/>
            <wp:docPr id="25" name="image26.png"/>
            <wp:cNvGraphicFramePr/>
            <a:graphic xmlns:a="http://schemas.openxmlformats.org/drawingml/2006/main">
              <a:graphicData uri="http://schemas.openxmlformats.org/drawingml/2006/picture">
                <pic:pic xmlns:pic="http://schemas.openxmlformats.org/drawingml/2006/picture">
                  <pic:nvPicPr>
                    <pic:cNvPr id="25" name="image26.png"/>
                    <pic:cNvPicPr preferRelativeResize="0"/>
                  </pic:nvPicPr>
                  <pic:blipFill>
                    <a:blip r:embed="rId31"/>
                    <a:srcRect/>
                    <a:stretch>
                      <a:fillRect/>
                    </a:stretch>
                  </pic:blipFill>
                  <pic:spPr>
                    <a:xfrm>
                      <a:off x="0" y="0"/>
                      <a:ext cx="6300000" cy="2438400"/>
                    </a:xfrm>
                    <a:prstGeom prst="rect">
                      <a:avLst/>
                    </a:prstGeom>
                  </pic:spPr>
                </pic:pic>
              </a:graphicData>
            </a:graphic>
          </wp:inline>
        </w:drawing>
      </w:r>
    </w:p>
    <w:p w14:paraId="000003D0">
      <w:pPr>
        <w:spacing w:line="360" w:lineRule="auto"/>
        <w:rPr>
          <w:rFonts w:hint="default" w:ascii="Times New Roman" w:hAnsi="Times New Roman" w:cs="Times New Roman"/>
          <w:b w:val="0"/>
          <w:color w:val="auto"/>
        </w:rPr>
      </w:pPr>
      <w:r>
        <w:rPr>
          <w:rFonts w:hint="default" w:ascii="Times New Roman" w:hAnsi="Times New Roman" w:cs="Times New Roman"/>
          <w:b w:val="0"/>
          <w:color w:val="auto"/>
          <w:rtl w:val="0"/>
        </w:rPr>
        <w:t>Рисунок 3.10 - Клас Info</w:t>
      </w:r>
    </w:p>
    <w:p w14:paraId="000003D1">
      <w:pPr>
        <w:spacing w:line="360" w:lineRule="auto"/>
        <w:jc w:val="left"/>
        <w:rPr>
          <w:rFonts w:hint="default" w:ascii="Times New Roman" w:hAnsi="Times New Roman" w:cs="Times New Roman"/>
          <w:b w:val="0"/>
          <w:color w:val="auto"/>
        </w:rPr>
      </w:pPr>
    </w:p>
    <w:p w14:paraId="000003D2">
      <w:pPr>
        <w:pStyle w:val="3"/>
        <w:spacing w:line="360" w:lineRule="auto"/>
        <w:ind w:firstLine="720"/>
        <w:jc w:val="left"/>
        <w:rPr>
          <w:rFonts w:hint="default" w:ascii="Times New Roman" w:hAnsi="Times New Roman" w:cs="Times New Roman"/>
          <w:color w:val="auto"/>
          <w:sz w:val="28"/>
          <w:szCs w:val="28"/>
        </w:rPr>
      </w:pPr>
      <w:bookmarkStart w:id="97" w:name="_ljovnzb71u1t" w:colFirst="0" w:colLast="0"/>
      <w:bookmarkEnd w:id="97"/>
      <w:bookmarkStart w:id="98" w:name="_Toc20494"/>
      <w:r>
        <w:rPr>
          <w:rFonts w:hint="default" w:ascii="Times New Roman" w:hAnsi="Times New Roman" w:cs="Times New Roman"/>
          <w:color w:val="auto"/>
          <w:sz w:val="28"/>
          <w:szCs w:val="28"/>
          <w:rtl w:val="0"/>
        </w:rPr>
        <w:t>Висновки</w:t>
      </w:r>
      <w:bookmarkEnd w:id="98"/>
    </w:p>
    <w:p w14:paraId="000003D3">
      <w:pPr>
        <w:spacing w:line="360" w:lineRule="auto"/>
        <w:jc w:val="both"/>
        <w:rPr>
          <w:rFonts w:hint="default" w:ascii="Times New Roman" w:hAnsi="Times New Roman" w:cs="Times New Roman"/>
          <w:b w:val="0"/>
          <w:color w:val="auto"/>
        </w:rPr>
      </w:pPr>
    </w:p>
    <w:p w14:paraId="000003D4">
      <w:pPr>
        <w:spacing w:line="360" w:lineRule="auto"/>
        <w:jc w:val="both"/>
        <w:rPr>
          <w:rFonts w:hint="default" w:ascii="Times New Roman" w:hAnsi="Times New Roman" w:cs="Times New Roman"/>
          <w:b w:val="0"/>
          <w:color w:val="auto"/>
        </w:rPr>
      </w:pPr>
    </w:p>
    <w:p w14:paraId="000003D5">
      <w:pPr>
        <w:spacing w:line="360" w:lineRule="auto"/>
        <w:ind w:firstLine="720"/>
        <w:jc w:val="both"/>
        <w:rPr>
          <w:rFonts w:hint="default" w:ascii="Times New Roman" w:hAnsi="Times New Roman" w:cs="Times New Roman"/>
          <w:b w:val="0"/>
          <w:color w:val="auto"/>
        </w:rPr>
      </w:pPr>
      <w:r>
        <w:rPr>
          <w:rFonts w:hint="default" w:ascii="Times New Roman" w:hAnsi="Times New Roman" w:cs="Times New Roman"/>
          <w:b w:val="0"/>
          <w:color w:val="auto"/>
          <w:rtl w:val="0"/>
        </w:rPr>
        <w:t>У третьому розділі описано архітектуру розробленої системи розпізнавання емоцій, включаючи класи та методи для роботи з даними, тренування моделі, тестування та інтеграції у веб-додаток. Подано детальний код основних компонентів, що дозволяє відтворити функціональність системи.</w:t>
      </w:r>
      <w:r>
        <w:rPr>
          <w:rFonts w:hint="default" w:ascii="Times New Roman" w:hAnsi="Times New Roman" w:cs="Times New Roman"/>
          <w:color w:val="auto"/>
        </w:rPr>
        <w:br w:type="page"/>
      </w:r>
    </w:p>
    <w:p w14:paraId="000003D6">
      <w:pPr>
        <w:pStyle w:val="2"/>
        <w:spacing w:line="360" w:lineRule="auto"/>
        <w:ind w:firstLine="720"/>
        <w:rPr>
          <w:rFonts w:hint="default" w:ascii="Times New Roman" w:hAnsi="Times New Roman" w:cs="Times New Roman"/>
          <w:b w:val="0"/>
          <w:color w:val="auto"/>
          <w:sz w:val="28"/>
          <w:szCs w:val="28"/>
        </w:rPr>
      </w:pPr>
      <w:bookmarkStart w:id="99" w:name="_mnk1h1mwojxa" w:colFirst="0" w:colLast="0"/>
      <w:bookmarkEnd w:id="99"/>
      <w:bookmarkStart w:id="100" w:name="_Toc4071"/>
      <w:r>
        <w:rPr>
          <w:rFonts w:hint="default" w:ascii="Times New Roman" w:hAnsi="Times New Roman" w:cs="Times New Roman"/>
          <w:b w:val="0"/>
          <w:color w:val="auto"/>
          <w:sz w:val="28"/>
          <w:szCs w:val="28"/>
          <w:rtl w:val="0"/>
        </w:rPr>
        <w:t>4.ТЕСТУВАННЯ РОЗРОБЛЕНОЇ СИСТЕМИ РОЗПІЗНАВАННЯ ЕМОЦІЙ</w:t>
      </w:r>
      <w:bookmarkEnd w:id="100"/>
    </w:p>
    <w:p w14:paraId="000003D7">
      <w:pPr>
        <w:pStyle w:val="3"/>
        <w:spacing w:line="360" w:lineRule="auto"/>
        <w:ind w:firstLine="720"/>
        <w:jc w:val="both"/>
        <w:rPr>
          <w:rFonts w:hint="default" w:ascii="Times New Roman" w:hAnsi="Times New Roman" w:cs="Times New Roman"/>
          <w:color w:val="auto"/>
          <w:sz w:val="28"/>
          <w:szCs w:val="28"/>
        </w:rPr>
      </w:pPr>
      <w:bookmarkStart w:id="101" w:name="_b5bbsy6jo4qx" w:colFirst="0" w:colLast="0"/>
      <w:bookmarkEnd w:id="101"/>
      <w:bookmarkStart w:id="102" w:name="_Toc27374"/>
      <w:r>
        <w:rPr>
          <w:rFonts w:hint="default" w:ascii="Times New Roman" w:hAnsi="Times New Roman" w:cs="Times New Roman"/>
          <w:color w:val="auto"/>
          <w:sz w:val="28"/>
          <w:szCs w:val="28"/>
          <w:rtl w:val="0"/>
        </w:rPr>
        <w:t>4.1 Програмне забезпечення</w:t>
      </w:r>
      <w:bookmarkEnd w:id="102"/>
    </w:p>
    <w:p w14:paraId="000003D8">
      <w:pPr>
        <w:spacing w:line="360" w:lineRule="auto"/>
        <w:jc w:val="both"/>
        <w:rPr>
          <w:rFonts w:hint="default" w:ascii="Times New Roman" w:hAnsi="Times New Roman" w:cs="Times New Roman"/>
          <w:b w:val="0"/>
          <w:color w:val="auto"/>
        </w:rPr>
      </w:pPr>
    </w:p>
    <w:p w14:paraId="000003D9">
      <w:pPr>
        <w:spacing w:line="360" w:lineRule="auto"/>
        <w:jc w:val="both"/>
        <w:rPr>
          <w:rFonts w:hint="default" w:ascii="Times New Roman" w:hAnsi="Times New Roman" w:cs="Times New Roman"/>
          <w:b w:val="0"/>
          <w:color w:val="auto"/>
        </w:rPr>
      </w:pPr>
    </w:p>
    <w:p w14:paraId="000003DA">
      <w:pPr>
        <w:spacing w:line="360" w:lineRule="auto"/>
        <w:ind w:firstLine="720"/>
        <w:jc w:val="both"/>
        <w:rPr>
          <w:rFonts w:hint="default" w:ascii="Times New Roman" w:hAnsi="Times New Roman" w:cs="Times New Roman"/>
          <w:b w:val="0"/>
          <w:color w:val="auto"/>
        </w:rPr>
      </w:pPr>
      <w:r>
        <w:rPr>
          <w:rFonts w:hint="default" w:ascii="Times New Roman" w:hAnsi="Times New Roman" w:cs="Times New Roman"/>
          <w:b w:val="0"/>
          <w:color w:val="auto"/>
          <w:rtl w:val="0"/>
        </w:rPr>
        <w:t xml:space="preserve">Для тестування системи було використано наступне програмне забезпечення: </w:t>
      </w:r>
    </w:p>
    <w:p w14:paraId="000003DB">
      <w:pPr>
        <w:numPr>
          <w:ilvl w:val="0"/>
          <w:numId w:val="90"/>
        </w:numPr>
        <w:spacing w:line="360" w:lineRule="auto"/>
        <w:ind w:left="1440" w:hanging="360"/>
        <w:jc w:val="both"/>
        <w:rPr>
          <w:rFonts w:hint="default" w:ascii="Times New Roman" w:hAnsi="Times New Roman" w:cs="Times New Roman"/>
          <w:b w:val="0"/>
          <w:color w:val="auto"/>
        </w:rPr>
      </w:pPr>
      <w:r>
        <w:rPr>
          <w:rFonts w:hint="default" w:ascii="Times New Roman" w:hAnsi="Times New Roman" w:cs="Times New Roman"/>
          <w:b w:val="0"/>
          <w:color w:val="auto"/>
          <w:rtl w:val="0"/>
        </w:rPr>
        <w:t>Sklearn – для метрик точності класифікації.</w:t>
      </w:r>
    </w:p>
    <w:p w14:paraId="000003DC">
      <w:pPr>
        <w:numPr>
          <w:ilvl w:val="0"/>
          <w:numId w:val="90"/>
        </w:numPr>
        <w:spacing w:line="360" w:lineRule="auto"/>
        <w:ind w:left="1440" w:hanging="360"/>
        <w:jc w:val="both"/>
        <w:rPr>
          <w:rFonts w:hint="default" w:ascii="Times New Roman" w:hAnsi="Times New Roman" w:cs="Times New Roman"/>
          <w:b w:val="0"/>
          <w:color w:val="auto"/>
        </w:rPr>
      </w:pPr>
      <w:r>
        <w:rPr>
          <w:rFonts w:hint="default" w:ascii="Times New Roman" w:hAnsi="Times New Roman" w:cs="Times New Roman"/>
          <w:b w:val="0"/>
          <w:color w:val="auto"/>
          <w:rtl w:val="0"/>
        </w:rPr>
        <w:t>Flask – для створення веб-застосунку з інтерактивним інтерфейсом.</w:t>
      </w:r>
    </w:p>
    <w:p w14:paraId="000003DD">
      <w:pPr>
        <w:numPr>
          <w:ilvl w:val="0"/>
          <w:numId w:val="90"/>
        </w:numPr>
        <w:spacing w:line="360" w:lineRule="auto"/>
        <w:ind w:left="1440" w:hanging="360"/>
        <w:jc w:val="both"/>
        <w:rPr>
          <w:rFonts w:hint="default" w:ascii="Times New Roman" w:hAnsi="Times New Roman" w:cs="Times New Roman"/>
          <w:b w:val="0"/>
          <w:color w:val="auto"/>
        </w:rPr>
      </w:pPr>
      <w:r>
        <w:rPr>
          <w:rFonts w:hint="default" w:ascii="Times New Roman" w:hAnsi="Times New Roman" w:cs="Times New Roman"/>
          <w:b w:val="0"/>
          <w:color w:val="auto"/>
          <w:rtl w:val="0"/>
        </w:rPr>
        <w:t xml:space="preserve">Python 3.10 – основна мова програмування. </w:t>
      </w:r>
    </w:p>
    <w:p w14:paraId="000003DE">
      <w:pPr>
        <w:numPr>
          <w:ilvl w:val="0"/>
          <w:numId w:val="90"/>
        </w:numPr>
        <w:spacing w:line="360" w:lineRule="auto"/>
        <w:ind w:left="1440" w:hanging="360"/>
        <w:jc w:val="both"/>
        <w:rPr>
          <w:rFonts w:hint="default" w:ascii="Times New Roman" w:hAnsi="Times New Roman" w:cs="Times New Roman"/>
          <w:b w:val="0"/>
          <w:color w:val="auto"/>
        </w:rPr>
      </w:pPr>
      <w:r>
        <w:rPr>
          <w:rFonts w:hint="default" w:ascii="Times New Roman" w:hAnsi="Times New Roman" w:cs="Times New Roman"/>
          <w:b w:val="0"/>
          <w:color w:val="auto"/>
          <w:rtl w:val="0"/>
        </w:rPr>
        <w:t>Jupyter Notebook – для експериментів із моделлю та її параметрами.</w:t>
      </w:r>
    </w:p>
    <w:p w14:paraId="000003DF">
      <w:pPr>
        <w:numPr>
          <w:ilvl w:val="0"/>
          <w:numId w:val="90"/>
        </w:numPr>
        <w:spacing w:line="360" w:lineRule="auto"/>
        <w:ind w:left="1440" w:hanging="360"/>
        <w:jc w:val="both"/>
        <w:rPr>
          <w:rFonts w:hint="default" w:ascii="Times New Roman" w:hAnsi="Times New Roman" w:cs="Times New Roman"/>
          <w:b w:val="0"/>
          <w:color w:val="auto"/>
        </w:rPr>
      </w:pPr>
      <w:r>
        <w:rPr>
          <w:rFonts w:hint="default" w:ascii="Times New Roman" w:hAnsi="Times New Roman" w:cs="Times New Roman"/>
          <w:b w:val="0"/>
          <w:color w:val="auto"/>
          <w:rtl w:val="0"/>
        </w:rPr>
        <w:t>Matplotlib, Seaborn – для візуалізації результатів тестування.</w:t>
      </w:r>
    </w:p>
    <w:p w14:paraId="000003E0">
      <w:pPr>
        <w:spacing w:line="360" w:lineRule="auto"/>
        <w:jc w:val="both"/>
        <w:rPr>
          <w:rFonts w:hint="default" w:ascii="Times New Roman" w:hAnsi="Times New Roman" w:cs="Times New Roman"/>
          <w:b w:val="0"/>
          <w:color w:val="auto"/>
        </w:rPr>
      </w:pPr>
    </w:p>
    <w:p w14:paraId="000003E1">
      <w:pPr>
        <w:spacing w:line="360" w:lineRule="auto"/>
        <w:jc w:val="both"/>
        <w:rPr>
          <w:rFonts w:hint="default" w:ascii="Times New Roman" w:hAnsi="Times New Roman" w:cs="Times New Roman"/>
          <w:b w:val="0"/>
          <w:color w:val="auto"/>
        </w:rPr>
      </w:pPr>
    </w:p>
    <w:p w14:paraId="000003E2">
      <w:pPr>
        <w:pStyle w:val="3"/>
        <w:spacing w:line="360" w:lineRule="auto"/>
        <w:ind w:firstLine="720"/>
        <w:jc w:val="both"/>
        <w:rPr>
          <w:rFonts w:hint="default" w:ascii="Times New Roman" w:hAnsi="Times New Roman" w:cs="Times New Roman"/>
          <w:color w:val="auto"/>
          <w:sz w:val="28"/>
          <w:szCs w:val="28"/>
        </w:rPr>
      </w:pPr>
      <w:bookmarkStart w:id="103" w:name="_izksznadgcw5" w:colFirst="0" w:colLast="0"/>
      <w:bookmarkEnd w:id="103"/>
      <w:bookmarkStart w:id="104" w:name="_Toc17684"/>
      <w:r>
        <w:rPr>
          <w:rFonts w:hint="default" w:ascii="Times New Roman" w:hAnsi="Times New Roman" w:cs="Times New Roman"/>
          <w:color w:val="auto"/>
          <w:sz w:val="28"/>
          <w:szCs w:val="28"/>
          <w:rtl w:val="0"/>
        </w:rPr>
        <w:t>4.2 Апаратне забезпечення</w:t>
      </w:r>
      <w:bookmarkEnd w:id="104"/>
    </w:p>
    <w:p w14:paraId="000003E3">
      <w:pPr>
        <w:spacing w:line="360" w:lineRule="auto"/>
        <w:jc w:val="both"/>
        <w:rPr>
          <w:rFonts w:hint="default" w:ascii="Times New Roman" w:hAnsi="Times New Roman" w:cs="Times New Roman"/>
          <w:b w:val="0"/>
          <w:color w:val="auto"/>
        </w:rPr>
      </w:pPr>
    </w:p>
    <w:p w14:paraId="000003E4">
      <w:pPr>
        <w:spacing w:line="360" w:lineRule="auto"/>
        <w:jc w:val="both"/>
        <w:rPr>
          <w:rFonts w:hint="default" w:ascii="Times New Roman" w:hAnsi="Times New Roman" w:cs="Times New Roman"/>
          <w:b w:val="0"/>
          <w:color w:val="auto"/>
        </w:rPr>
      </w:pPr>
    </w:p>
    <w:p w14:paraId="000003E5">
      <w:pPr>
        <w:spacing w:line="360" w:lineRule="auto"/>
        <w:ind w:firstLine="720"/>
        <w:jc w:val="both"/>
        <w:rPr>
          <w:rFonts w:hint="default" w:ascii="Times New Roman" w:hAnsi="Times New Roman" w:cs="Times New Roman"/>
          <w:b w:val="0"/>
          <w:color w:val="auto"/>
        </w:rPr>
      </w:pPr>
      <w:r>
        <w:rPr>
          <w:rFonts w:hint="default" w:ascii="Times New Roman" w:hAnsi="Times New Roman" w:cs="Times New Roman"/>
          <w:b w:val="0"/>
          <w:color w:val="auto"/>
          <w:rtl w:val="0"/>
        </w:rPr>
        <w:t xml:space="preserve">Тестування системи виконувалося на такій апаратній платформі: </w:t>
      </w:r>
    </w:p>
    <w:p w14:paraId="000003E6">
      <w:pPr>
        <w:numPr>
          <w:ilvl w:val="0"/>
          <w:numId w:val="91"/>
        </w:numPr>
        <w:spacing w:line="360" w:lineRule="auto"/>
        <w:ind w:left="1440" w:hanging="360"/>
        <w:jc w:val="both"/>
        <w:rPr>
          <w:rFonts w:hint="default" w:ascii="Times New Roman" w:hAnsi="Times New Roman" w:cs="Times New Roman"/>
          <w:b w:val="0"/>
          <w:color w:val="auto"/>
        </w:rPr>
      </w:pPr>
      <w:r>
        <w:rPr>
          <w:rFonts w:hint="default" w:ascii="Times New Roman" w:hAnsi="Times New Roman" w:cs="Times New Roman"/>
          <w:b w:val="0"/>
          <w:color w:val="auto"/>
          <w:rtl w:val="0"/>
        </w:rPr>
        <w:t xml:space="preserve">Процесор: Intel Core i5-8250U. </w:t>
      </w:r>
    </w:p>
    <w:p w14:paraId="000003E7">
      <w:pPr>
        <w:numPr>
          <w:ilvl w:val="0"/>
          <w:numId w:val="91"/>
        </w:numPr>
        <w:spacing w:line="360" w:lineRule="auto"/>
        <w:ind w:left="1440" w:hanging="360"/>
        <w:jc w:val="both"/>
        <w:rPr>
          <w:rFonts w:hint="default" w:ascii="Times New Roman" w:hAnsi="Times New Roman" w:cs="Times New Roman"/>
          <w:b w:val="0"/>
          <w:color w:val="auto"/>
        </w:rPr>
      </w:pPr>
      <w:r>
        <w:rPr>
          <w:rFonts w:hint="default" w:ascii="Times New Roman" w:hAnsi="Times New Roman" w:cs="Times New Roman"/>
          <w:b w:val="0"/>
          <w:color w:val="auto"/>
          <w:rtl w:val="0"/>
        </w:rPr>
        <w:t xml:space="preserve">Оперативна пам’ять: 8 ГБ DDR4. </w:t>
      </w:r>
    </w:p>
    <w:p w14:paraId="000003E8">
      <w:pPr>
        <w:numPr>
          <w:ilvl w:val="0"/>
          <w:numId w:val="91"/>
        </w:numPr>
        <w:spacing w:line="360" w:lineRule="auto"/>
        <w:ind w:left="1440" w:hanging="360"/>
        <w:jc w:val="both"/>
        <w:rPr>
          <w:rFonts w:hint="default" w:ascii="Times New Roman" w:hAnsi="Times New Roman" w:cs="Times New Roman"/>
          <w:b w:val="0"/>
          <w:color w:val="auto"/>
        </w:rPr>
      </w:pPr>
      <w:r>
        <w:rPr>
          <w:rFonts w:hint="default" w:ascii="Times New Roman" w:hAnsi="Times New Roman" w:cs="Times New Roman"/>
          <w:b w:val="0"/>
          <w:color w:val="auto"/>
          <w:rtl w:val="0"/>
        </w:rPr>
        <w:t xml:space="preserve">Відеокарта: NVIDIA GeForce MX150 з 2 ГБ пам’яті. </w:t>
      </w:r>
    </w:p>
    <w:p w14:paraId="000003E9">
      <w:pPr>
        <w:numPr>
          <w:ilvl w:val="0"/>
          <w:numId w:val="91"/>
        </w:numPr>
        <w:spacing w:line="360" w:lineRule="auto"/>
        <w:ind w:left="1440" w:hanging="360"/>
        <w:jc w:val="both"/>
        <w:rPr>
          <w:rFonts w:hint="default" w:ascii="Times New Roman" w:hAnsi="Times New Roman" w:cs="Times New Roman"/>
          <w:b w:val="0"/>
          <w:color w:val="auto"/>
        </w:rPr>
      </w:pPr>
      <w:r>
        <w:rPr>
          <w:rFonts w:hint="default" w:ascii="Times New Roman" w:hAnsi="Times New Roman" w:cs="Times New Roman"/>
          <w:b w:val="0"/>
          <w:color w:val="auto"/>
          <w:rtl w:val="0"/>
        </w:rPr>
        <w:t xml:space="preserve">Диск: SSD 256 ТБ (для зберігання даних та швидкого доступу до моделі). </w:t>
      </w:r>
    </w:p>
    <w:p w14:paraId="000003EA">
      <w:pPr>
        <w:numPr>
          <w:ilvl w:val="0"/>
          <w:numId w:val="91"/>
        </w:numPr>
        <w:spacing w:line="360" w:lineRule="auto"/>
        <w:ind w:left="1440" w:hanging="360"/>
        <w:jc w:val="both"/>
        <w:rPr>
          <w:rFonts w:hint="default" w:ascii="Times New Roman" w:hAnsi="Times New Roman" w:cs="Times New Roman"/>
          <w:b w:val="0"/>
          <w:color w:val="auto"/>
        </w:rPr>
      </w:pPr>
      <w:r>
        <w:rPr>
          <w:rFonts w:hint="default" w:ascii="Times New Roman" w:hAnsi="Times New Roman" w:cs="Times New Roman"/>
          <w:b w:val="0"/>
          <w:color w:val="auto"/>
          <w:rtl w:val="0"/>
        </w:rPr>
        <w:t xml:space="preserve">Операційна система: Windows 11. </w:t>
      </w:r>
    </w:p>
    <w:p w14:paraId="000003EB">
      <w:pPr>
        <w:spacing w:line="360" w:lineRule="auto"/>
        <w:ind w:firstLine="720"/>
        <w:jc w:val="both"/>
        <w:rPr>
          <w:rFonts w:hint="default" w:ascii="Times New Roman" w:hAnsi="Times New Roman" w:cs="Times New Roman"/>
          <w:b w:val="0"/>
          <w:color w:val="auto"/>
        </w:rPr>
      </w:pPr>
      <w:r>
        <w:rPr>
          <w:rFonts w:hint="default" w:ascii="Times New Roman" w:hAnsi="Times New Roman" w:cs="Times New Roman"/>
          <w:b w:val="0"/>
          <w:color w:val="auto"/>
          <w:rtl w:val="0"/>
        </w:rPr>
        <w:t>Для перевірки роботи веб-застосунку використовували ноутбук із вебкамерою.</w:t>
      </w:r>
    </w:p>
    <w:p w14:paraId="000003EC">
      <w:pPr>
        <w:spacing w:line="360" w:lineRule="auto"/>
        <w:ind w:firstLine="720"/>
        <w:jc w:val="both"/>
        <w:rPr>
          <w:rFonts w:hint="default" w:ascii="Times New Roman" w:hAnsi="Times New Roman" w:cs="Times New Roman"/>
          <w:b w:val="0"/>
          <w:color w:val="auto"/>
        </w:rPr>
      </w:pPr>
    </w:p>
    <w:p w14:paraId="000003ED">
      <w:pPr>
        <w:pStyle w:val="3"/>
        <w:spacing w:line="360" w:lineRule="auto"/>
        <w:ind w:firstLine="720"/>
        <w:jc w:val="both"/>
        <w:rPr>
          <w:rFonts w:hint="default" w:ascii="Times New Roman" w:hAnsi="Times New Roman" w:cs="Times New Roman"/>
          <w:color w:val="auto"/>
          <w:sz w:val="28"/>
          <w:szCs w:val="28"/>
        </w:rPr>
      </w:pPr>
      <w:bookmarkStart w:id="105" w:name="_vo4jmcrfnoad" w:colFirst="0" w:colLast="0"/>
      <w:bookmarkEnd w:id="105"/>
      <w:bookmarkStart w:id="106" w:name="_Toc1059"/>
      <w:r>
        <w:rPr>
          <w:rFonts w:hint="default" w:ascii="Times New Roman" w:hAnsi="Times New Roman" w:cs="Times New Roman"/>
          <w:color w:val="auto"/>
          <w:sz w:val="28"/>
          <w:szCs w:val="28"/>
          <w:rtl w:val="0"/>
        </w:rPr>
        <w:t>4.3 Методологія тестування</w:t>
      </w:r>
      <w:bookmarkEnd w:id="106"/>
    </w:p>
    <w:p w14:paraId="000003EE">
      <w:pPr>
        <w:spacing w:line="360" w:lineRule="auto"/>
        <w:jc w:val="both"/>
        <w:rPr>
          <w:rFonts w:hint="default" w:ascii="Times New Roman" w:hAnsi="Times New Roman" w:cs="Times New Roman"/>
          <w:b w:val="0"/>
          <w:color w:val="auto"/>
        </w:rPr>
      </w:pPr>
    </w:p>
    <w:p w14:paraId="000003EF">
      <w:pPr>
        <w:spacing w:line="360" w:lineRule="auto"/>
        <w:jc w:val="both"/>
        <w:rPr>
          <w:rFonts w:hint="default" w:ascii="Times New Roman" w:hAnsi="Times New Roman" w:cs="Times New Roman"/>
          <w:b w:val="0"/>
          <w:color w:val="auto"/>
        </w:rPr>
      </w:pPr>
    </w:p>
    <w:p w14:paraId="000003F0">
      <w:pPr>
        <w:spacing w:line="360" w:lineRule="auto"/>
        <w:ind w:firstLine="720"/>
        <w:jc w:val="both"/>
        <w:rPr>
          <w:rFonts w:hint="default" w:ascii="Times New Roman" w:hAnsi="Times New Roman" w:cs="Times New Roman"/>
          <w:b w:val="0"/>
          <w:color w:val="auto"/>
        </w:rPr>
      </w:pPr>
      <w:r>
        <w:rPr>
          <w:rFonts w:hint="default" w:ascii="Times New Roman" w:hAnsi="Times New Roman" w:cs="Times New Roman"/>
          <w:b w:val="0"/>
          <w:color w:val="auto"/>
          <w:rtl w:val="0"/>
        </w:rPr>
        <w:t xml:space="preserve">Методологія тестування базувалася на таких етапах: </w:t>
      </w:r>
    </w:p>
    <w:p w14:paraId="000003F1">
      <w:pPr>
        <w:numPr>
          <w:ilvl w:val="0"/>
          <w:numId w:val="92"/>
        </w:numPr>
        <w:spacing w:line="360" w:lineRule="auto"/>
        <w:ind w:left="1440" w:hanging="360"/>
        <w:jc w:val="both"/>
        <w:rPr>
          <w:rFonts w:hint="default" w:ascii="Times New Roman" w:hAnsi="Times New Roman" w:cs="Times New Roman"/>
          <w:b w:val="0"/>
          <w:color w:val="auto"/>
        </w:rPr>
      </w:pPr>
      <w:r>
        <w:rPr>
          <w:rFonts w:hint="default" w:ascii="Times New Roman" w:hAnsi="Times New Roman" w:cs="Times New Roman"/>
          <w:b w:val="0"/>
          <w:color w:val="auto"/>
          <w:rtl w:val="0"/>
        </w:rPr>
        <w:t xml:space="preserve">Тестування на чистих даних: Модель перевіряється на тестовій вибірці з датасету FER2013 без змін. </w:t>
      </w:r>
    </w:p>
    <w:p w14:paraId="000003F2">
      <w:pPr>
        <w:numPr>
          <w:ilvl w:val="0"/>
          <w:numId w:val="92"/>
        </w:numPr>
        <w:spacing w:line="360" w:lineRule="auto"/>
        <w:ind w:left="1440" w:hanging="360"/>
        <w:jc w:val="both"/>
        <w:rPr>
          <w:rFonts w:hint="default" w:ascii="Times New Roman" w:hAnsi="Times New Roman" w:cs="Times New Roman"/>
          <w:b w:val="0"/>
          <w:color w:val="auto"/>
        </w:rPr>
      </w:pPr>
      <w:r>
        <w:rPr>
          <w:rFonts w:hint="default" w:ascii="Times New Roman" w:hAnsi="Times New Roman" w:cs="Times New Roman"/>
          <w:b w:val="0"/>
          <w:color w:val="auto"/>
          <w:rtl w:val="0"/>
        </w:rPr>
        <w:t xml:space="preserve">Тестування на зашумлених даних: До тестових зображень додавався гаусів шум, після чого модель перевіряється на стійкість. </w:t>
      </w:r>
    </w:p>
    <w:p w14:paraId="000003F3">
      <w:pPr>
        <w:numPr>
          <w:ilvl w:val="0"/>
          <w:numId w:val="92"/>
        </w:numPr>
        <w:spacing w:line="360" w:lineRule="auto"/>
        <w:ind w:left="1440" w:hanging="360"/>
        <w:jc w:val="both"/>
        <w:rPr>
          <w:rFonts w:hint="default" w:ascii="Times New Roman" w:hAnsi="Times New Roman" w:cs="Times New Roman"/>
          <w:b w:val="0"/>
          <w:color w:val="auto"/>
        </w:rPr>
      </w:pPr>
      <w:r>
        <w:rPr>
          <w:rFonts w:hint="default" w:ascii="Times New Roman" w:hAnsi="Times New Roman" w:cs="Times New Roman"/>
          <w:b w:val="0"/>
          <w:color w:val="auto"/>
          <w:rtl w:val="0"/>
        </w:rPr>
        <w:t>Швидкодія та параметри: Оцінка часу обробки одного зображення та кількості параметрів моделі в порівнянні з класичною мережею CNN.</w:t>
      </w:r>
    </w:p>
    <w:p w14:paraId="000003F4">
      <w:pPr>
        <w:numPr>
          <w:ilvl w:val="0"/>
          <w:numId w:val="92"/>
        </w:numPr>
        <w:spacing w:line="360" w:lineRule="auto"/>
        <w:ind w:left="1440" w:hanging="360"/>
        <w:jc w:val="both"/>
        <w:rPr>
          <w:rFonts w:hint="default" w:ascii="Times New Roman" w:hAnsi="Times New Roman" w:cs="Times New Roman"/>
          <w:b w:val="0"/>
          <w:color w:val="auto"/>
        </w:rPr>
      </w:pPr>
      <w:r>
        <w:rPr>
          <w:rFonts w:hint="default" w:ascii="Times New Roman" w:hAnsi="Times New Roman" w:cs="Times New Roman"/>
          <w:b w:val="0"/>
          <w:color w:val="auto"/>
          <w:rtl w:val="0"/>
        </w:rPr>
        <w:t>Робота веб-застосунку: Перевірка роботи системи в реальному часі, на завантажених зображеннях і відео.</w:t>
      </w:r>
    </w:p>
    <w:p w14:paraId="000003F5">
      <w:pPr>
        <w:spacing w:line="360" w:lineRule="auto"/>
        <w:jc w:val="both"/>
        <w:rPr>
          <w:rFonts w:hint="default" w:ascii="Times New Roman" w:hAnsi="Times New Roman" w:cs="Times New Roman"/>
          <w:b w:val="0"/>
          <w:color w:val="auto"/>
        </w:rPr>
      </w:pPr>
    </w:p>
    <w:p w14:paraId="000003F6">
      <w:pPr>
        <w:spacing w:line="360" w:lineRule="auto"/>
        <w:jc w:val="both"/>
        <w:rPr>
          <w:rFonts w:hint="default" w:ascii="Times New Roman" w:hAnsi="Times New Roman" w:cs="Times New Roman"/>
          <w:b w:val="0"/>
          <w:color w:val="auto"/>
        </w:rPr>
      </w:pPr>
    </w:p>
    <w:p w14:paraId="000003F7">
      <w:pPr>
        <w:pStyle w:val="3"/>
        <w:spacing w:line="360" w:lineRule="auto"/>
        <w:ind w:firstLine="720"/>
        <w:jc w:val="both"/>
        <w:rPr>
          <w:rFonts w:hint="default" w:ascii="Times New Roman" w:hAnsi="Times New Roman" w:cs="Times New Roman"/>
          <w:color w:val="auto"/>
          <w:sz w:val="28"/>
          <w:szCs w:val="28"/>
        </w:rPr>
      </w:pPr>
      <w:bookmarkStart w:id="107" w:name="_uvrihnifcza" w:colFirst="0" w:colLast="0"/>
      <w:bookmarkEnd w:id="107"/>
      <w:bookmarkStart w:id="108" w:name="_Toc28897"/>
      <w:r>
        <w:rPr>
          <w:rFonts w:hint="default" w:ascii="Times New Roman" w:hAnsi="Times New Roman" w:cs="Times New Roman"/>
          <w:color w:val="auto"/>
          <w:sz w:val="28"/>
          <w:szCs w:val="28"/>
          <w:rtl w:val="0"/>
        </w:rPr>
        <w:t>4.4 Методи об’єктивної оцінки якості</w:t>
      </w:r>
      <w:bookmarkEnd w:id="108"/>
    </w:p>
    <w:p w14:paraId="000003F8">
      <w:pPr>
        <w:spacing w:line="360" w:lineRule="auto"/>
        <w:jc w:val="both"/>
        <w:rPr>
          <w:rFonts w:hint="default" w:ascii="Times New Roman" w:hAnsi="Times New Roman" w:cs="Times New Roman"/>
          <w:b w:val="0"/>
          <w:color w:val="auto"/>
        </w:rPr>
      </w:pPr>
    </w:p>
    <w:p w14:paraId="000003F9">
      <w:pPr>
        <w:spacing w:line="360" w:lineRule="auto"/>
        <w:jc w:val="both"/>
        <w:rPr>
          <w:rFonts w:hint="default" w:ascii="Times New Roman" w:hAnsi="Times New Roman" w:cs="Times New Roman"/>
          <w:b w:val="0"/>
          <w:color w:val="auto"/>
        </w:rPr>
      </w:pPr>
    </w:p>
    <w:p w14:paraId="000003FA">
      <w:pPr>
        <w:spacing w:line="360" w:lineRule="auto"/>
        <w:ind w:firstLine="720"/>
        <w:jc w:val="both"/>
        <w:rPr>
          <w:rFonts w:hint="default" w:ascii="Times New Roman" w:hAnsi="Times New Roman" w:cs="Times New Roman"/>
          <w:b w:val="0"/>
          <w:color w:val="auto"/>
        </w:rPr>
      </w:pPr>
      <w:r>
        <w:rPr>
          <w:rFonts w:hint="default" w:ascii="Times New Roman" w:hAnsi="Times New Roman" w:cs="Times New Roman"/>
          <w:b w:val="0"/>
          <w:color w:val="auto"/>
          <w:rtl w:val="0"/>
        </w:rPr>
        <w:t>Для оцінки якості роботи системи використовувалися наступні метрики [11]:</w:t>
      </w:r>
    </w:p>
    <w:p w14:paraId="000003FB">
      <w:pPr>
        <w:numPr>
          <w:ilvl w:val="0"/>
          <w:numId w:val="93"/>
        </w:numPr>
        <w:spacing w:line="360" w:lineRule="auto"/>
        <w:ind w:left="1440" w:hanging="360"/>
        <w:jc w:val="both"/>
        <w:rPr>
          <w:rFonts w:hint="default" w:ascii="Times New Roman" w:hAnsi="Times New Roman" w:cs="Times New Roman"/>
          <w:b w:val="0"/>
          <w:color w:val="auto"/>
        </w:rPr>
      </w:pPr>
      <w:r>
        <w:rPr>
          <w:rFonts w:hint="default" w:ascii="Times New Roman" w:hAnsi="Times New Roman" w:cs="Times New Roman"/>
          <w:b w:val="0"/>
          <w:color w:val="auto"/>
          <w:rtl w:val="0"/>
        </w:rPr>
        <w:t xml:space="preserve">Accuracy (Точність): </w:t>
      </w:r>
    </w:p>
    <w:p w14:paraId="000003FC">
      <w:pPr>
        <w:spacing w:line="360" w:lineRule="auto"/>
        <w:ind w:left="1440" w:firstLine="0"/>
        <w:jc w:val="both"/>
        <w:rPr>
          <w:rFonts w:hint="default" w:ascii="Times New Roman" w:hAnsi="Times New Roman" w:cs="Times New Roman"/>
          <w:b w:val="0"/>
          <w:color w:val="auto"/>
        </w:rPr>
      </w:pPr>
      <w:r>
        <w:rPr>
          <w:rFonts w:hint="default" w:ascii="Times New Roman" w:hAnsi="Times New Roman" w:cs="Times New Roman"/>
          <w:b w:val="0"/>
          <w:color w:val="auto"/>
          <w:rtl w:val="0"/>
        </w:rPr>
        <w:t>Відношення правильно класифікованих зразків до загальної кількості зразків.</w:t>
      </w:r>
    </w:p>
    <w:tbl>
      <w:tblPr>
        <w:tblStyle w:val="27"/>
        <w:tblW w:w="8490" w:type="dxa"/>
        <w:tblInd w:w="144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100" w:type="dxa"/>
          <w:left w:w="100" w:type="dxa"/>
          <w:bottom w:w="100" w:type="dxa"/>
          <w:right w:w="100" w:type="dxa"/>
        </w:tblCellMar>
      </w:tblPr>
      <w:tblGrid>
        <w:gridCol w:w="7770"/>
        <w:gridCol w:w="720"/>
      </w:tblGrid>
      <w:tr w14:paraId="10F2BE6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100" w:type="dxa"/>
            <w:left w:w="100" w:type="dxa"/>
            <w:bottom w:w="100" w:type="dxa"/>
            <w:right w:w="100" w:type="dxa"/>
          </w:tblCellMar>
        </w:tblPrEx>
        <w:tc>
          <w:tcPr>
            <w:tcBorders>
              <w:top w:val="single" w:color="FFFFFF" w:sz="8" w:space="0"/>
              <w:left w:val="single" w:color="FFFFFF" w:sz="8" w:space="0"/>
              <w:bottom w:val="single" w:color="FFFFFF" w:sz="8" w:space="0"/>
              <w:right w:val="single" w:color="FFFFFF" w:sz="8" w:space="0"/>
            </w:tcBorders>
            <w:shd w:val="clear" w:color="auto" w:fill="auto"/>
            <w:tcMar>
              <w:top w:w="100" w:type="dxa"/>
              <w:left w:w="100" w:type="dxa"/>
              <w:bottom w:w="100" w:type="dxa"/>
              <w:right w:w="100" w:type="dxa"/>
            </w:tcMar>
            <w:vAlign w:val="top"/>
          </w:tcPr>
          <w:p w14:paraId="000003FD">
            <w:pPr>
              <w:spacing w:line="360" w:lineRule="auto"/>
              <w:ind w:left="1440" w:firstLine="0"/>
              <w:rPr>
                <w:rFonts w:hint="default" w:ascii="Times New Roman" w:hAnsi="Times New Roman" w:cs="Times New Roman"/>
                <w:b w:val="0"/>
                <w:color w:val="auto"/>
              </w:rPr>
            </w:pPr>
            <m:oMathPara>
              <m:oMath>
                <m:r>
                  <m:rPr/>
                  <w:rPr>
                    <w:rFonts w:hint="default" w:ascii="Cambria Math" w:hAnsi="Cambria Math" w:cs="Times New Roman"/>
                    <w:color w:val="auto"/>
                  </w:rPr>
                  <m:t>Accuracy=</m:t>
                </m:r>
                <m:f>
                  <m:fPr>
                    <m:ctrlPr>
                      <w:rPr>
                        <w:rFonts w:hint="default" w:ascii="Cambria Math" w:hAnsi="Cambria Math" w:cs="Times New Roman"/>
                        <w:b w:val="0"/>
                        <w:color w:val="auto"/>
                      </w:rPr>
                    </m:ctrlPr>
                  </m:fPr>
                  <m:num>
                    <m:r>
                      <m:rPr/>
                      <w:rPr>
                        <w:rFonts w:hint="default" w:ascii="Cambria Math" w:hAnsi="Cambria Math" w:cs="Times New Roman"/>
                        <w:color w:val="auto"/>
                      </w:rPr>
                      <m:t>TP+TN</m:t>
                    </m:r>
                    <m:ctrlPr>
                      <w:rPr>
                        <w:rFonts w:hint="default" w:ascii="Cambria Math" w:hAnsi="Cambria Math" w:cs="Times New Roman"/>
                        <w:b w:val="0"/>
                        <w:color w:val="auto"/>
                      </w:rPr>
                    </m:ctrlPr>
                  </m:num>
                  <m:den>
                    <m:r>
                      <m:rPr/>
                      <w:rPr>
                        <w:rFonts w:hint="default" w:ascii="Cambria Math" w:hAnsi="Cambria Math" w:cs="Times New Roman"/>
                        <w:color w:val="auto"/>
                      </w:rPr>
                      <m:t>TP+TN+FP+FN</m:t>
                    </m:r>
                    <m:ctrlPr>
                      <w:rPr>
                        <w:rFonts w:hint="default" w:ascii="Cambria Math" w:hAnsi="Cambria Math" w:cs="Times New Roman"/>
                        <w:b w:val="0"/>
                        <w:color w:val="auto"/>
                      </w:rPr>
                    </m:ctrlPr>
                  </m:den>
                </m:f>
              </m:oMath>
            </m:oMathPara>
          </w:p>
        </w:tc>
        <w:tc>
          <w:tcPr>
            <w:tcBorders>
              <w:top w:val="single" w:color="FFFFFF" w:sz="8" w:space="0"/>
              <w:left w:val="single" w:color="FFFFFF" w:sz="8" w:space="0"/>
              <w:bottom w:val="single" w:color="FFFFFF" w:sz="8" w:space="0"/>
              <w:right w:val="single" w:color="FFFFFF" w:sz="8" w:space="0"/>
            </w:tcBorders>
            <w:shd w:val="clear" w:color="auto" w:fill="auto"/>
            <w:tcMar>
              <w:top w:w="100" w:type="dxa"/>
              <w:left w:w="100" w:type="dxa"/>
              <w:bottom w:w="100" w:type="dxa"/>
              <w:right w:w="100" w:type="dxa"/>
            </w:tcMar>
            <w:vAlign w:val="top"/>
          </w:tcPr>
          <w:p w14:paraId="000003FE">
            <w:pPr>
              <w:widowControl w:val="0"/>
              <w:spacing w:line="240" w:lineRule="auto"/>
              <w:jc w:val="right"/>
              <w:rPr>
                <w:rFonts w:hint="default" w:ascii="Times New Roman" w:hAnsi="Times New Roman" w:cs="Times New Roman"/>
                <w:b w:val="0"/>
                <w:color w:val="auto"/>
              </w:rPr>
            </w:pPr>
            <w:r>
              <w:rPr>
                <w:rFonts w:hint="default" w:ascii="Times New Roman" w:hAnsi="Times New Roman" w:cs="Times New Roman"/>
                <w:b w:val="0"/>
                <w:color w:val="auto"/>
                <w:rtl w:val="0"/>
              </w:rPr>
              <w:t>(12)</w:t>
            </w:r>
          </w:p>
        </w:tc>
      </w:tr>
    </w:tbl>
    <w:p w14:paraId="000003FF">
      <w:pPr>
        <w:numPr>
          <w:ilvl w:val="0"/>
          <w:numId w:val="94"/>
        </w:numPr>
        <w:spacing w:line="360" w:lineRule="auto"/>
        <w:ind w:left="1440" w:hanging="360"/>
        <w:jc w:val="both"/>
        <w:rPr>
          <w:rFonts w:hint="default" w:ascii="Times New Roman" w:hAnsi="Times New Roman" w:cs="Times New Roman"/>
          <w:b w:val="0"/>
          <w:color w:val="auto"/>
        </w:rPr>
      </w:pPr>
      <w:r>
        <w:rPr>
          <w:rFonts w:hint="default" w:ascii="Times New Roman" w:hAnsi="Times New Roman" w:cs="Times New Roman"/>
          <w:b w:val="0"/>
          <w:color w:val="auto"/>
          <w:rtl w:val="0"/>
        </w:rPr>
        <w:t xml:space="preserve">Precision (Прецизійність): </w:t>
      </w:r>
    </w:p>
    <w:p w14:paraId="00000400">
      <w:pPr>
        <w:spacing w:line="360" w:lineRule="auto"/>
        <w:ind w:left="1440" w:firstLine="0"/>
        <w:jc w:val="both"/>
        <w:rPr>
          <w:rFonts w:hint="default" w:ascii="Times New Roman" w:hAnsi="Times New Roman" w:cs="Times New Roman"/>
          <w:b w:val="0"/>
          <w:color w:val="auto"/>
        </w:rPr>
      </w:pPr>
      <w:r>
        <w:rPr>
          <w:rFonts w:hint="default" w:ascii="Times New Roman" w:hAnsi="Times New Roman" w:cs="Times New Roman"/>
          <w:b w:val="0"/>
          <w:color w:val="auto"/>
          <w:rtl w:val="0"/>
        </w:rPr>
        <w:t>Частка правильних позитивних передбачень серед усіх позитивних передбачень.</w:t>
      </w:r>
    </w:p>
    <w:tbl>
      <w:tblPr>
        <w:tblStyle w:val="28"/>
        <w:tblW w:w="8490" w:type="dxa"/>
        <w:tblInd w:w="144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100" w:type="dxa"/>
          <w:left w:w="100" w:type="dxa"/>
          <w:bottom w:w="100" w:type="dxa"/>
          <w:right w:w="100" w:type="dxa"/>
        </w:tblCellMar>
      </w:tblPr>
      <w:tblGrid>
        <w:gridCol w:w="7800"/>
        <w:gridCol w:w="690"/>
      </w:tblGrid>
      <w:tr w14:paraId="10BD6EA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100" w:type="dxa"/>
            <w:left w:w="100" w:type="dxa"/>
            <w:bottom w:w="100" w:type="dxa"/>
            <w:right w:w="100" w:type="dxa"/>
          </w:tblCellMar>
        </w:tblPrEx>
        <w:tc>
          <w:tcPr>
            <w:tcBorders>
              <w:top w:val="single" w:color="FFFFFF" w:sz="8" w:space="0"/>
              <w:left w:val="single" w:color="FFFFFF" w:sz="8" w:space="0"/>
              <w:bottom w:val="single" w:color="FFFFFF" w:sz="8" w:space="0"/>
              <w:right w:val="single" w:color="FFFFFF" w:sz="8" w:space="0"/>
            </w:tcBorders>
            <w:shd w:val="clear" w:color="auto" w:fill="auto"/>
            <w:tcMar>
              <w:top w:w="100" w:type="dxa"/>
              <w:left w:w="100" w:type="dxa"/>
              <w:bottom w:w="100" w:type="dxa"/>
              <w:right w:w="100" w:type="dxa"/>
            </w:tcMar>
            <w:vAlign w:val="top"/>
          </w:tcPr>
          <w:p w14:paraId="00000401">
            <w:pPr>
              <w:spacing w:line="360" w:lineRule="auto"/>
              <w:rPr>
                <w:rFonts w:hint="default" w:ascii="Times New Roman" w:hAnsi="Times New Roman" w:cs="Times New Roman"/>
                <w:b w:val="0"/>
                <w:color w:val="auto"/>
              </w:rPr>
            </w:pPr>
            <m:oMathPara>
              <m:oMath>
                <m:r>
                  <m:rPr/>
                  <w:rPr>
                    <w:rFonts w:hint="default" w:ascii="Cambria Math" w:hAnsi="Cambria Math" w:cs="Times New Roman"/>
                    <w:color w:val="auto"/>
                  </w:rPr>
                  <m:t>Precision=</m:t>
                </m:r>
                <m:f>
                  <m:fPr>
                    <m:ctrlPr>
                      <w:rPr>
                        <w:rFonts w:hint="default" w:ascii="Cambria Math" w:hAnsi="Cambria Math" w:cs="Times New Roman"/>
                        <w:b w:val="0"/>
                        <w:color w:val="auto"/>
                      </w:rPr>
                    </m:ctrlPr>
                  </m:fPr>
                  <m:num>
                    <m:r>
                      <m:rPr/>
                      <w:rPr>
                        <w:rFonts w:hint="default" w:ascii="Cambria Math" w:hAnsi="Cambria Math" w:cs="Times New Roman"/>
                        <w:color w:val="auto"/>
                      </w:rPr>
                      <m:t>TP</m:t>
                    </m:r>
                    <m:ctrlPr>
                      <w:rPr>
                        <w:rFonts w:hint="default" w:ascii="Cambria Math" w:hAnsi="Cambria Math" w:cs="Times New Roman"/>
                        <w:b w:val="0"/>
                        <w:color w:val="auto"/>
                      </w:rPr>
                    </m:ctrlPr>
                  </m:num>
                  <m:den>
                    <m:r>
                      <m:rPr/>
                      <w:rPr>
                        <w:rFonts w:hint="default" w:ascii="Cambria Math" w:hAnsi="Cambria Math" w:cs="Times New Roman"/>
                        <w:color w:val="auto"/>
                      </w:rPr>
                      <m:t>TP+FP</m:t>
                    </m:r>
                    <m:ctrlPr>
                      <w:rPr>
                        <w:rFonts w:hint="default" w:ascii="Cambria Math" w:hAnsi="Cambria Math" w:cs="Times New Roman"/>
                        <w:b w:val="0"/>
                        <w:color w:val="auto"/>
                      </w:rPr>
                    </m:ctrlPr>
                  </m:den>
                </m:f>
              </m:oMath>
            </m:oMathPara>
          </w:p>
        </w:tc>
        <w:tc>
          <w:tcPr>
            <w:tcBorders>
              <w:top w:val="single" w:color="FFFFFF" w:sz="8" w:space="0"/>
              <w:left w:val="single" w:color="FFFFFF" w:sz="8" w:space="0"/>
              <w:bottom w:val="single" w:color="FFFFFF" w:sz="8" w:space="0"/>
              <w:right w:val="single" w:color="FFFFFF" w:sz="8" w:space="0"/>
            </w:tcBorders>
            <w:shd w:val="clear" w:color="auto" w:fill="auto"/>
            <w:tcMar>
              <w:top w:w="100" w:type="dxa"/>
              <w:left w:w="100" w:type="dxa"/>
              <w:bottom w:w="100" w:type="dxa"/>
              <w:right w:w="100" w:type="dxa"/>
            </w:tcMar>
            <w:vAlign w:val="top"/>
          </w:tcPr>
          <w:p w14:paraId="00000402">
            <w:pPr>
              <w:widowControl w:val="0"/>
              <w:spacing w:line="240" w:lineRule="auto"/>
              <w:jc w:val="right"/>
              <w:rPr>
                <w:rFonts w:hint="default" w:ascii="Times New Roman" w:hAnsi="Times New Roman" w:cs="Times New Roman"/>
                <w:b w:val="0"/>
                <w:color w:val="auto"/>
              </w:rPr>
            </w:pPr>
            <w:r>
              <w:rPr>
                <w:rFonts w:hint="default" w:ascii="Times New Roman" w:hAnsi="Times New Roman" w:cs="Times New Roman"/>
                <w:b w:val="0"/>
                <w:color w:val="auto"/>
                <w:rtl w:val="0"/>
              </w:rPr>
              <w:t>(13)</w:t>
            </w:r>
          </w:p>
        </w:tc>
      </w:tr>
    </w:tbl>
    <w:p w14:paraId="00000403">
      <w:pPr>
        <w:numPr>
          <w:ilvl w:val="0"/>
          <w:numId w:val="95"/>
        </w:numPr>
        <w:spacing w:line="360" w:lineRule="auto"/>
        <w:ind w:left="1440" w:hanging="360"/>
        <w:jc w:val="both"/>
        <w:rPr>
          <w:rFonts w:hint="default" w:ascii="Times New Roman" w:hAnsi="Times New Roman" w:cs="Times New Roman"/>
          <w:b w:val="0"/>
          <w:color w:val="auto"/>
        </w:rPr>
      </w:pPr>
      <w:r>
        <w:rPr>
          <w:rFonts w:hint="default" w:ascii="Times New Roman" w:hAnsi="Times New Roman" w:cs="Times New Roman"/>
          <w:b w:val="0"/>
          <w:color w:val="auto"/>
          <w:rtl w:val="0"/>
        </w:rPr>
        <w:t xml:space="preserve">Recall (Повнота): </w:t>
      </w:r>
    </w:p>
    <w:p w14:paraId="00000404">
      <w:pPr>
        <w:spacing w:line="360" w:lineRule="auto"/>
        <w:ind w:left="1440" w:firstLine="0"/>
        <w:jc w:val="both"/>
        <w:rPr>
          <w:rFonts w:hint="default" w:ascii="Times New Roman" w:hAnsi="Times New Roman" w:cs="Times New Roman"/>
          <w:b w:val="0"/>
          <w:color w:val="auto"/>
        </w:rPr>
      </w:pPr>
      <w:r>
        <w:rPr>
          <w:rFonts w:hint="default" w:ascii="Times New Roman" w:hAnsi="Times New Roman" w:cs="Times New Roman"/>
          <w:b w:val="0"/>
          <w:color w:val="auto"/>
          <w:rtl w:val="0"/>
        </w:rPr>
        <w:t>Частка правильно визначених позитивних випадків серед усіх реальних позитивних випадків</w:t>
      </w:r>
    </w:p>
    <w:tbl>
      <w:tblPr>
        <w:tblStyle w:val="29"/>
        <w:tblW w:w="8490" w:type="dxa"/>
        <w:tblInd w:w="144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100" w:type="dxa"/>
          <w:left w:w="100" w:type="dxa"/>
          <w:bottom w:w="100" w:type="dxa"/>
          <w:right w:w="100" w:type="dxa"/>
        </w:tblCellMar>
      </w:tblPr>
      <w:tblGrid>
        <w:gridCol w:w="7770"/>
        <w:gridCol w:w="720"/>
      </w:tblGrid>
      <w:tr w14:paraId="7240EF9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100" w:type="dxa"/>
            <w:left w:w="100" w:type="dxa"/>
            <w:bottom w:w="100" w:type="dxa"/>
            <w:right w:w="100" w:type="dxa"/>
          </w:tblCellMar>
        </w:tblPrEx>
        <w:tc>
          <w:tcPr>
            <w:tcBorders>
              <w:top w:val="single" w:color="FFFFFF" w:sz="8" w:space="0"/>
              <w:left w:val="single" w:color="FFFFFF" w:sz="8" w:space="0"/>
              <w:bottom w:val="single" w:color="FFFFFF" w:sz="8" w:space="0"/>
              <w:right w:val="single" w:color="FFFFFF" w:sz="8" w:space="0"/>
            </w:tcBorders>
            <w:shd w:val="clear" w:color="auto" w:fill="auto"/>
            <w:tcMar>
              <w:top w:w="100" w:type="dxa"/>
              <w:left w:w="100" w:type="dxa"/>
              <w:bottom w:w="100" w:type="dxa"/>
              <w:right w:w="100" w:type="dxa"/>
            </w:tcMar>
            <w:vAlign w:val="top"/>
          </w:tcPr>
          <w:p w14:paraId="00000405">
            <w:pPr>
              <w:spacing w:line="360" w:lineRule="auto"/>
              <w:rPr>
                <w:rFonts w:hint="default" w:ascii="Times New Roman" w:hAnsi="Times New Roman" w:cs="Times New Roman"/>
                <w:b w:val="0"/>
                <w:color w:val="auto"/>
              </w:rPr>
            </w:pPr>
            <m:oMathPara>
              <m:oMath>
                <m:r>
                  <m:rPr/>
                  <w:rPr>
                    <w:rFonts w:hint="default" w:ascii="Cambria Math" w:hAnsi="Cambria Math" w:cs="Times New Roman"/>
                    <w:color w:val="auto"/>
                  </w:rPr>
                  <m:t>Recall=</m:t>
                </m:r>
                <m:f>
                  <m:fPr>
                    <m:ctrlPr>
                      <w:rPr>
                        <w:rFonts w:hint="default" w:ascii="Cambria Math" w:hAnsi="Cambria Math" w:cs="Times New Roman"/>
                        <w:b w:val="0"/>
                        <w:color w:val="auto"/>
                      </w:rPr>
                    </m:ctrlPr>
                  </m:fPr>
                  <m:num>
                    <m:r>
                      <m:rPr/>
                      <w:rPr>
                        <w:rFonts w:hint="default" w:ascii="Cambria Math" w:hAnsi="Cambria Math" w:cs="Times New Roman"/>
                        <w:color w:val="auto"/>
                      </w:rPr>
                      <m:t>TP</m:t>
                    </m:r>
                    <m:ctrlPr>
                      <w:rPr>
                        <w:rFonts w:hint="default" w:ascii="Cambria Math" w:hAnsi="Cambria Math" w:cs="Times New Roman"/>
                        <w:b w:val="0"/>
                        <w:color w:val="auto"/>
                      </w:rPr>
                    </m:ctrlPr>
                  </m:num>
                  <m:den>
                    <m:r>
                      <m:rPr/>
                      <w:rPr>
                        <w:rFonts w:hint="default" w:ascii="Cambria Math" w:hAnsi="Cambria Math" w:cs="Times New Roman"/>
                        <w:color w:val="auto"/>
                      </w:rPr>
                      <m:t>TP+FN</m:t>
                    </m:r>
                    <m:ctrlPr>
                      <w:rPr>
                        <w:rFonts w:hint="default" w:ascii="Cambria Math" w:hAnsi="Cambria Math" w:cs="Times New Roman"/>
                        <w:b w:val="0"/>
                        <w:color w:val="auto"/>
                      </w:rPr>
                    </m:ctrlPr>
                  </m:den>
                </m:f>
              </m:oMath>
            </m:oMathPara>
          </w:p>
        </w:tc>
        <w:tc>
          <w:tcPr>
            <w:tcBorders>
              <w:top w:val="single" w:color="FFFFFF" w:sz="8" w:space="0"/>
              <w:left w:val="single" w:color="FFFFFF" w:sz="8" w:space="0"/>
              <w:bottom w:val="single" w:color="FFFFFF" w:sz="8" w:space="0"/>
              <w:right w:val="single" w:color="FFFFFF" w:sz="8" w:space="0"/>
            </w:tcBorders>
            <w:shd w:val="clear" w:color="auto" w:fill="auto"/>
            <w:tcMar>
              <w:top w:w="100" w:type="dxa"/>
              <w:left w:w="100" w:type="dxa"/>
              <w:bottom w:w="100" w:type="dxa"/>
              <w:right w:w="100" w:type="dxa"/>
            </w:tcMar>
            <w:vAlign w:val="top"/>
          </w:tcPr>
          <w:p w14:paraId="00000406">
            <w:pPr>
              <w:widowControl w:val="0"/>
              <w:spacing w:line="240" w:lineRule="auto"/>
              <w:jc w:val="right"/>
              <w:rPr>
                <w:rFonts w:hint="default" w:ascii="Times New Roman" w:hAnsi="Times New Roman" w:cs="Times New Roman"/>
                <w:b w:val="0"/>
                <w:color w:val="auto"/>
              </w:rPr>
            </w:pPr>
            <w:r>
              <w:rPr>
                <w:rFonts w:hint="default" w:ascii="Times New Roman" w:hAnsi="Times New Roman" w:cs="Times New Roman"/>
                <w:b w:val="0"/>
                <w:color w:val="auto"/>
                <w:rtl w:val="0"/>
              </w:rPr>
              <w:t>(14)</w:t>
            </w:r>
          </w:p>
        </w:tc>
      </w:tr>
    </w:tbl>
    <w:p w14:paraId="00000407">
      <w:pPr>
        <w:numPr>
          <w:ilvl w:val="0"/>
          <w:numId w:val="96"/>
        </w:numPr>
        <w:spacing w:line="360" w:lineRule="auto"/>
        <w:ind w:left="1440" w:hanging="360"/>
        <w:jc w:val="both"/>
        <w:rPr>
          <w:rFonts w:hint="default" w:ascii="Times New Roman" w:hAnsi="Times New Roman" w:cs="Times New Roman"/>
          <w:b w:val="0"/>
          <w:color w:val="auto"/>
        </w:rPr>
      </w:pPr>
      <w:r>
        <w:rPr>
          <w:rFonts w:hint="default" w:ascii="Times New Roman" w:hAnsi="Times New Roman" w:cs="Times New Roman"/>
          <w:b w:val="0"/>
          <w:color w:val="auto"/>
          <w:rtl w:val="0"/>
        </w:rPr>
        <w:t xml:space="preserve">F1-score: </w:t>
      </w:r>
    </w:p>
    <w:p w14:paraId="00000408">
      <w:pPr>
        <w:spacing w:line="360" w:lineRule="auto"/>
        <w:ind w:left="1440" w:firstLine="0"/>
        <w:jc w:val="both"/>
        <w:rPr>
          <w:rFonts w:hint="default" w:ascii="Times New Roman" w:hAnsi="Times New Roman" w:cs="Times New Roman"/>
          <w:b w:val="0"/>
          <w:color w:val="auto"/>
        </w:rPr>
      </w:pPr>
      <w:r>
        <w:rPr>
          <w:rFonts w:hint="default" w:ascii="Times New Roman" w:hAnsi="Times New Roman" w:cs="Times New Roman"/>
          <w:b w:val="0"/>
          <w:color w:val="auto"/>
          <w:rtl w:val="0"/>
        </w:rPr>
        <w:t>Гармонійне середнє між Precision та Recall.</w:t>
      </w:r>
    </w:p>
    <w:tbl>
      <w:tblPr>
        <w:tblStyle w:val="30"/>
        <w:tblW w:w="8490" w:type="dxa"/>
        <w:tblInd w:w="144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100" w:type="dxa"/>
          <w:left w:w="100" w:type="dxa"/>
          <w:bottom w:w="100" w:type="dxa"/>
          <w:right w:w="100" w:type="dxa"/>
        </w:tblCellMar>
      </w:tblPr>
      <w:tblGrid>
        <w:gridCol w:w="7800"/>
        <w:gridCol w:w="690"/>
      </w:tblGrid>
      <w:tr w14:paraId="7CDEF65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100" w:type="dxa"/>
            <w:left w:w="100" w:type="dxa"/>
            <w:bottom w:w="100" w:type="dxa"/>
            <w:right w:w="100" w:type="dxa"/>
          </w:tblCellMar>
        </w:tblPrEx>
        <w:tc>
          <w:tcPr>
            <w:tcBorders>
              <w:top w:val="single" w:color="FFFFFF" w:sz="8" w:space="0"/>
              <w:left w:val="single" w:color="FFFFFF" w:sz="8" w:space="0"/>
              <w:bottom w:val="single" w:color="FFFFFF" w:sz="8" w:space="0"/>
              <w:right w:val="single" w:color="FFFFFF" w:sz="8" w:space="0"/>
            </w:tcBorders>
            <w:shd w:val="clear" w:color="auto" w:fill="auto"/>
            <w:tcMar>
              <w:top w:w="100" w:type="dxa"/>
              <w:left w:w="100" w:type="dxa"/>
              <w:bottom w:w="100" w:type="dxa"/>
              <w:right w:w="100" w:type="dxa"/>
            </w:tcMar>
            <w:vAlign w:val="top"/>
          </w:tcPr>
          <w:p w14:paraId="00000409">
            <w:pPr>
              <w:spacing w:line="360" w:lineRule="auto"/>
              <w:rPr>
                <w:rFonts w:hint="default" w:ascii="Times New Roman" w:hAnsi="Times New Roman" w:cs="Times New Roman"/>
                <w:b w:val="0"/>
                <w:color w:val="auto"/>
              </w:rPr>
            </w:pPr>
            <m:oMathPara>
              <m:oMath>
                <m:r>
                  <m:rPr/>
                  <w:rPr>
                    <w:rFonts w:hint="default" w:ascii="Cambria Math" w:hAnsi="Cambria Math" w:cs="Times New Roman"/>
                    <w:color w:val="auto"/>
                  </w:rPr>
                  <m:t>F1=2∗</m:t>
                </m:r>
                <m:f>
                  <m:fPr>
                    <m:ctrlPr>
                      <w:rPr>
                        <w:rFonts w:hint="default" w:ascii="Cambria Math" w:hAnsi="Cambria Math" w:cs="Times New Roman"/>
                        <w:b w:val="0"/>
                        <w:color w:val="auto"/>
                      </w:rPr>
                    </m:ctrlPr>
                  </m:fPr>
                  <m:num>
                    <m:r>
                      <m:rPr/>
                      <w:rPr>
                        <w:rFonts w:hint="default" w:ascii="Cambria Math" w:hAnsi="Cambria Math" w:cs="Times New Roman"/>
                        <w:color w:val="auto"/>
                      </w:rPr>
                      <m:t>Precision∗Recall</m:t>
                    </m:r>
                    <m:ctrlPr>
                      <w:rPr>
                        <w:rFonts w:hint="default" w:ascii="Cambria Math" w:hAnsi="Cambria Math" w:cs="Times New Roman"/>
                        <w:b w:val="0"/>
                        <w:color w:val="auto"/>
                      </w:rPr>
                    </m:ctrlPr>
                  </m:num>
                  <m:den>
                    <m:r>
                      <m:rPr/>
                      <w:rPr>
                        <w:rFonts w:hint="default" w:ascii="Cambria Math" w:hAnsi="Cambria Math" w:cs="Times New Roman"/>
                        <w:color w:val="auto"/>
                      </w:rPr>
                      <m:t>Precision+Recall</m:t>
                    </m:r>
                    <m:ctrlPr>
                      <w:rPr>
                        <w:rFonts w:hint="default" w:ascii="Cambria Math" w:hAnsi="Cambria Math" w:cs="Times New Roman"/>
                        <w:b w:val="0"/>
                        <w:color w:val="auto"/>
                      </w:rPr>
                    </m:ctrlPr>
                  </m:den>
                </m:f>
              </m:oMath>
            </m:oMathPara>
          </w:p>
        </w:tc>
        <w:tc>
          <w:tcPr>
            <w:tcBorders>
              <w:top w:val="single" w:color="FFFFFF" w:sz="8" w:space="0"/>
              <w:left w:val="single" w:color="FFFFFF" w:sz="8" w:space="0"/>
              <w:bottom w:val="single" w:color="FFFFFF" w:sz="8" w:space="0"/>
              <w:right w:val="single" w:color="FFFFFF" w:sz="8" w:space="0"/>
            </w:tcBorders>
            <w:shd w:val="clear" w:color="auto" w:fill="auto"/>
            <w:tcMar>
              <w:top w:w="100" w:type="dxa"/>
              <w:left w:w="100" w:type="dxa"/>
              <w:bottom w:w="100" w:type="dxa"/>
              <w:right w:w="100" w:type="dxa"/>
            </w:tcMar>
            <w:vAlign w:val="top"/>
          </w:tcPr>
          <w:p w14:paraId="0000040A">
            <w:pPr>
              <w:widowControl w:val="0"/>
              <w:spacing w:line="240" w:lineRule="auto"/>
              <w:jc w:val="right"/>
              <w:rPr>
                <w:rFonts w:hint="default" w:ascii="Times New Roman" w:hAnsi="Times New Roman" w:cs="Times New Roman"/>
                <w:b w:val="0"/>
                <w:color w:val="auto"/>
              </w:rPr>
            </w:pPr>
            <w:r>
              <w:rPr>
                <w:rFonts w:hint="default" w:ascii="Times New Roman" w:hAnsi="Times New Roman" w:cs="Times New Roman"/>
                <w:b w:val="0"/>
                <w:color w:val="auto"/>
                <w:rtl w:val="0"/>
              </w:rPr>
              <w:t>(15)</w:t>
            </w:r>
          </w:p>
        </w:tc>
      </w:tr>
    </w:tbl>
    <w:p w14:paraId="0000040B">
      <w:pPr>
        <w:numPr>
          <w:ilvl w:val="0"/>
          <w:numId w:val="97"/>
        </w:numPr>
        <w:spacing w:line="360" w:lineRule="auto"/>
        <w:ind w:left="1440" w:hanging="360"/>
        <w:jc w:val="left"/>
        <w:rPr>
          <w:rFonts w:hint="default" w:ascii="Times New Roman" w:hAnsi="Times New Roman" w:cs="Times New Roman"/>
          <w:b w:val="0"/>
          <w:color w:val="auto"/>
        </w:rPr>
      </w:pPr>
      <w:r>
        <w:rPr>
          <w:rFonts w:hint="default" w:ascii="Times New Roman" w:hAnsi="Times New Roman" w:cs="Times New Roman"/>
          <w:b w:val="0"/>
          <w:color w:val="auto"/>
          <w:rtl w:val="0"/>
        </w:rPr>
        <w:t>ROC-AUC:</w:t>
      </w:r>
    </w:p>
    <w:p w14:paraId="0000040C">
      <w:pPr>
        <w:spacing w:line="360" w:lineRule="auto"/>
        <w:ind w:left="1440" w:firstLine="0"/>
        <w:jc w:val="both"/>
        <w:rPr>
          <w:rFonts w:hint="default" w:ascii="Times New Roman" w:hAnsi="Times New Roman" w:cs="Times New Roman"/>
          <w:b w:val="0"/>
          <w:color w:val="auto"/>
        </w:rPr>
      </w:pPr>
      <w:r>
        <w:rPr>
          <w:rFonts w:hint="default" w:ascii="Times New Roman" w:hAnsi="Times New Roman" w:cs="Times New Roman"/>
          <w:b w:val="0"/>
          <w:color w:val="auto"/>
          <w:rtl w:val="0"/>
        </w:rPr>
        <w:t>Міра, яка оцінює здатність класифікатора розрізняти класи. ROC-крива відображає залежність між показником True Positive Rate (TPR) (повнота) та False Positive Rate (FPR) для різних порогових значень класифікації.</w:t>
      </w:r>
    </w:p>
    <w:tbl>
      <w:tblPr>
        <w:tblStyle w:val="31"/>
        <w:tblW w:w="8490" w:type="dxa"/>
        <w:tblInd w:w="144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100" w:type="dxa"/>
          <w:left w:w="100" w:type="dxa"/>
          <w:bottom w:w="100" w:type="dxa"/>
          <w:right w:w="100" w:type="dxa"/>
        </w:tblCellMar>
      </w:tblPr>
      <w:tblGrid>
        <w:gridCol w:w="7740"/>
        <w:gridCol w:w="750"/>
      </w:tblGrid>
      <w:tr w14:paraId="6C784A9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100" w:type="dxa"/>
            <w:left w:w="100" w:type="dxa"/>
            <w:bottom w:w="100" w:type="dxa"/>
            <w:right w:w="100" w:type="dxa"/>
          </w:tblCellMar>
        </w:tblPrEx>
        <w:tc>
          <w:tcPr>
            <w:tcBorders>
              <w:top w:val="single" w:color="FFFFFF" w:sz="8" w:space="0"/>
              <w:left w:val="single" w:color="FFFFFF" w:sz="8" w:space="0"/>
              <w:bottom w:val="single" w:color="FFFFFF" w:sz="8" w:space="0"/>
              <w:right w:val="single" w:color="FFFFFF" w:sz="8" w:space="0"/>
            </w:tcBorders>
            <w:shd w:val="clear" w:color="auto" w:fill="auto"/>
            <w:tcMar>
              <w:top w:w="100" w:type="dxa"/>
              <w:left w:w="100" w:type="dxa"/>
              <w:bottom w:w="100" w:type="dxa"/>
              <w:right w:w="100" w:type="dxa"/>
            </w:tcMar>
            <w:vAlign w:val="top"/>
          </w:tcPr>
          <w:p w14:paraId="0000040D">
            <w:pPr>
              <w:spacing w:line="360" w:lineRule="auto"/>
              <w:ind w:left="1440" w:firstLine="0"/>
              <w:rPr>
                <w:rFonts w:hint="default" w:ascii="Times New Roman" w:hAnsi="Times New Roman" w:cs="Times New Roman"/>
                <w:b w:val="0"/>
                <w:color w:val="auto"/>
              </w:rPr>
            </w:pPr>
            <m:oMathPara>
              <m:oMath>
                <m:r>
                  <m:rPr/>
                  <w:rPr>
                    <w:rFonts w:hint="default" w:ascii="Cambria Math" w:hAnsi="Cambria Math" w:cs="Times New Roman"/>
                    <w:color w:val="auto"/>
                  </w:rPr>
                  <m:t>ROC−AUC=</m:t>
                </m:r>
                <m:nary>
                  <m:naryPr>
                    <m:ctrlPr>
                      <w:rPr>
                        <w:rFonts w:hint="default" w:ascii="Cambria Math" w:hAnsi="Cambria Math" w:cs="Times New Roman"/>
                        <w:b w:val="0"/>
                        <w:color w:val="auto"/>
                      </w:rPr>
                    </m:ctrlPr>
                  </m:naryPr>
                  <m:sub>
                    <m:r>
                      <m:rPr/>
                      <w:rPr>
                        <w:rFonts w:hint="default" w:ascii="Cambria Math" w:hAnsi="Cambria Math" w:cs="Times New Roman"/>
                        <w:color w:val="auto"/>
                      </w:rPr>
                      <m:t>0</m:t>
                    </m:r>
                    <m:ctrlPr>
                      <w:rPr>
                        <w:rFonts w:hint="default" w:ascii="Cambria Math" w:hAnsi="Cambria Math" w:cs="Times New Roman"/>
                        <w:b w:val="0"/>
                        <w:color w:val="auto"/>
                      </w:rPr>
                    </m:ctrlPr>
                  </m:sub>
                  <m:sup>
                    <m:r>
                      <m:rPr/>
                      <w:rPr>
                        <w:rFonts w:hint="default" w:ascii="Cambria Math" w:hAnsi="Cambria Math" w:cs="Times New Roman"/>
                        <w:color w:val="auto"/>
                      </w:rPr>
                      <m:t>1</m:t>
                    </m:r>
                    <m:ctrlPr>
                      <w:rPr>
                        <w:rFonts w:hint="default" w:ascii="Cambria Math" w:hAnsi="Cambria Math" w:cs="Times New Roman"/>
                        <w:b w:val="0"/>
                        <w:color w:val="auto"/>
                      </w:rPr>
                    </m:ctrlPr>
                  </m:sup>
                  <m:e>
                    <m:r>
                      <m:rPr/>
                      <w:rPr>
                        <w:rFonts w:hint="default" w:ascii="Cambria Math" w:hAnsi="Cambria Math" w:cs="Times New Roman"/>
                        <w:color w:val="auto"/>
                      </w:rPr>
                      <m:t>TPRd(FPR)</m:t>
                    </m:r>
                    <m:ctrlPr>
                      <w:rPr>
                        <w:rFonts w:hint="default" w:ascii="Cambria Math" w:hAnsi="Cambria Math" w:cs="Times New Roman"/>
                        <w:b w:val="0"/>
                        <w:color w:val="auto"/>
                      </w:rPr>
                    </m:ctrlPr>
                  </m:e>
                </m:nary>
                <m:r>
                  <m:rPr/>
                  <w:rPr>
                    <w:rFonts w:hint="default" w:ascii="Cambria Math" w:hAnsi="Cambria Math" w:cs="Times New Roman"/>
                    <w:color w:val="auto"/>
                  </w:rPr>
                  <m:t xml:space="preserve"> </m:t>
                </m:r>
              </m:oMath>
            </m:oMathPara>
          </w:p>
        </w:tc>
        <w:tc>
          <w:tcPr>
            <w:tcBorders>
              <w:top w:val="single" w:color="FFFFFF" w:sz="8" w:space="0"/>
              <w:left w:val="single" w:color="FFFFFF" w:sz="8" w:space="0"/>
              <w:bottom w:val="single" w:color="FFFFFF" w:sz="8" w:space="0"/>
              <w:right w:val="single" w:color="FFFFFF" w:sz="8" w:space="0"/>
            </w:tcBorders>
            <w:shd w:val="clear" w:color="auto" w:fill="auto"/>
            <w:tcMar>
              <w:top w:w="100" w:type="dxa"/>
              <w:left w:w="100" w:type="dxa"/>
              <w:bottom w:w="100" w:type="dxa"/>
              <w:right w:w="100" w:type="dxa"/>
            </w:tcMar>
            <w:vAlign w:val="top"/>
          </w:tcPr>
          <w:p w14:paraId="0000040E">
            <w:pPr>
              <w:widowControl w:val="0"/>
              <w:spacing w:line="240" w:lineRule="auto"/>
              <w:jc w:val="right"/>
              <w:rPr>
                <w:rFonts w:hint="default" w:ascii="Times New Roman" w:hAnsi="Times New Roman" w:cs="Times New Roman"/>
                <w:b w:val="0"/>
                <w:color w:val="auto"/>
              </w:rPr>
            </w:pPr>
            <w:r>
              <w:rPr>
                <w:rFonts w:hint="default" w:ascii="Times New Roman" w:hAnsi="Times New Roman" w:cs="Times New Roman"/>
                <w:b w:val="0"/>
                <w:color w:val="auto"/>
                <w:rtl w:val="0"/>
              </w:rPr>
              <w:t>(16)</w:t>
            </w:r>
          </w:p>
        </w:tc>
      </w:tr>
    </w:tbl>
    <w:p w14:paraId="0000040F">
      <w:pPr>
        <w:spacing w:line="360" w:lineRule="auto"/>
        <w:ind w:left="1440" w:firstLine="0"/>
        <w:jc w:val="both"/>
        <w:rPr>
          <w:rFonts w:hint="default" w:ascii="Times New Roman" w:hAnsi="Times New Roman" w:cs="Times New Roman"/>
          <w:b w:val="0"/>
          <w:color w:val="auto"/>
        </w:rPr>
      </w:pPr>
      <w:r>
        <w:rPr>
          <w:rFonts w:hint="default" w:ascii="Times New Roman" w:hAnsi="Times New Roman" w:cs="Times New Roman"/>
          <w:b w:val="0"/>
          <w:color w:val="auto"/>
          <w:rtl w:val="0"/>
        </w:rPr>
        <w:t xml:space="preserve">де </w:t>
      </w:r>
      <m:oMath>
        <m:r>
          <m:rPr/>
          <w:rPr>
            <w:rFonts w:hint="default" w:ascii="Cambria Math" w:hAnsi="Cambria Math" w:cs="Times New Roman"/>
            <w:color w:val="auto"/>
          </w:rPr>
          <m:t xml:space="preserve">TPR </m:t>
        </m:r>
      </m:oMath>
      <w:r>
        <w:rPr>
          <w:rFonts w:hint="default" w:ascii="Times New Roman" w:hAnsi="Times New Roman" w:cs="Times New Roman"/>
          <w:b w:val="0"/>
          <w:color w:val="auto"/>
          <w:rtl w:val="0"/>
        </w:rPr>
        <w:t>(True Positive Rate) - частка правильних позитивних передбачень серед усіх реальних позитивних випадків, FPR (False Positive Rate) - частка неправильно позитивних передбачень серед усіх реальних негативних випадків.</w:t>
      </w:r>
    </w:p>
    <w:p w14:paraId="00000410">
      <w:pPr>
        <w:numPr>
          <w:ilvl w:val="0"/>
          <w:numId w:val="97"/>
        </w:numPr>
        <w:spacing w:line="360" w:lineRule="auto"/>
        <w:ind w:left="1440" w:hanging="360"/>
        <w:jc w:val="left"/>
        <w:rPr>
          <w:rFonts w:hint="default" w:ascii="Times New Roman" w:hAnsi="Times New Roman" w:cs="Times New Roman"/>
          <w:b w:val="0"/>
          <w:color w:val="auto"/>
        </w:rPr>
      </w:pPr>
      <w:r>
        <w:rPr>
          <w:rFonts w:hint="default" w:ascii="Times New Roman" w:hAnsi="Times New Roman" w:cs="Times New Roman"/>
          <w:b w:val="0"/>
          <w:color w:val="auto"/>
          <w:rtl w:val="0"/>
        </w:rPr>
        <w:t>Gini:</w:t>
      </w:r>
    </w:p>
    <w:p w14:paraId="00000411">
      <w:pPr>
        <w:spacing w:line="360" w:lineRule="auto"/>
        <w:ind w:left="1440" w:firstLine="0"/>
        <w:jc w:val="both"/>
        <w:rPr>
          <w:rFonts w:hint="default" w:ascii="Times New Roman" w:hAnsi="Times New Roman" w:cs="Times New Roman"/>
          <w:b w:val="0"/>
          <w:color w:val="auto"/>
        </w:rPr>
      </w:pPr>
      <w:r>
        <w:rPr>
          <w:rFonts w:hint="default" w:ascii="Times New Roman" w:hAnsi="Times New Roman" w:cs="Times New Roman"/>
          <w:b w:val="0"/>
          <w:color w:val="auto"/>
          <w:rtl w:val="0"/>
        </w:rPr>
        <w:t>Міра нерівності або розрізнення між класами, яка базується на значенні ROC-AUC. Джині-індекс обчислюється як подвоєне значення площі під кривою ROC, зменшене на 1.</w:t>
      </w:r>
    </w:p>
    <w:tbl>
      <w:tblPr>
        <w:tblStyle w:val="32"/>
        <w:tblW w:w="8490" w:type="dxa"/>
        <w:tblInd w:w="144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100" w:type="dxa"/>
          <w:left w:w="100" w:type="dxa"/>
          <w:bottom w:w="100" w:type="dxa"/>
          <w:right w:w="100" w:type="dxa"/>
        </w:tblCellMar>
      </w:tblPr>
      <w:tblGrid>
        <w:gridCol w:w="7785"/>
        <w:gridCol w:w="705"/>
      </w:tblGrid>
      <w:tr w14:paraId="779EB58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100" w:type="dxa"/>
            <w:left w:w="100" w:type="dxa"/>
            <w:bottom w:w="100" w:type="dxa"/>
            <w:right w:w="100" w:type="dxa"/>
          </w:tblCellMar>
        </w:tblPrEx>
        <w:tc>
          <w:tcPr>
            <w:tcBorders>
              <w:top w:val="single" w:color="FFFFFF" w:sz="8" w:space="0"/>
              <w:left w:val="single" w:color="FFFFFF" w:sz="8" w:space="0"/>
              <w:bottom w:val="single" w:color="FFFFFF" w:sz="8" w:space="0"/>
              <w:right w:val="single" w:color="FFFFFF" w:sz="8" w:space="0"/>
            </w:tcBorders>
            <w:shd w:val="clear" w:color="auto" w:fill="auto"/>
            <w:tcMar>
              <w:top w:w="100" w:type="dxa"/>
              <w:left w:w="100" w:type="dxa"/>
              <w:bottom w:w="100" w:type="dxa"/>
              <w:right w:w="100" w:type="dxa"/>
            </w:tcMar>
            <w:vAlign w:val="top"/>
          </w:tcPr>
          <w:p w14:paraId="00000412">
            <w:pPr>
              <w:spacing w:line="360" w:lineRule="auto"/>
              <w:ind w:left="1440" w:firstLine="0"/>
              <w:rPr>
                <w:rFonts w:hint="default" w:ascii="Times New Roman" w:hAnsi="Times New Roman" w:cs="Times New Roman"/>
                <w:b w:val="0"/>
                <w:color w:val="auto"/>
              </w:rPr>
            </w:pPr>
            <m:oMathPara>
              <m:oMath>
                <m:r>
                  <m:rPr/>
                  <w:rPr>
                    <w:rFonts w:hint="default" w:ascii="Cambria Math" w:hAnsi="Cambria Math" w:cs="Times New Roman"/>
                    <w:color w:val="auto"/>
                  </w:rPr>
                  <m:t>Gini= 2∗  ROC−AUC − 1</m:t>
                </m:r>
              </m:oMath>
            </m:oMathPara>
          </w:p>
        </w:tc>
        <w:tc>
          <w:tcPr>
            <w:tcBorders>
              <w:top w:val="single" w:color="FFFFFF" w:sz="8" w:space="0"/>
              <w:left w:val="single" w:color="FFFFFF" w:sz="8" w:space="0"/>
              <w:bottom w:val="single" w:color="FFFFFF" w:sz="8" w:space="0"/>
              <w:right w:val="single" w:color="FFFFFF" w:sz="8" w:space="0"/>
            </w:tcBorders>
            <w:shd w:val="clear" w:color="auto" w:fill="auto"/>
            <w:tcMar>
              <w:top w:w="100" w:type="dxa"/>
              <w:left w:w="100" w:type="dxa"/>
              <w:bottom w:w="100" w:type="dxa"/>
              <w:right w:w="100" w:type="dxa"/>
            </w:tcMar>
            <w:vAlign w:val="top"/>
          </w:tcPr>
          <w:p w14:paraId="00000413">
            <w:pPr>
              <w:widowControl w:val="0"/>
              <w:spacing w:line="240" w:lineRule="auto"/>
              <w:jc w:val="right"/>
              <w:rPr>
                <w:rFonts w:hint="default" w:ascii="Times New Roman" w:hAnsi="Times New Roman" w:cs="Times New Roman"/>
                <w:b w:val="0"/>
                <w:color w:val="auto"/>
              </w:rPr>
            </w:pPr>
            <w:r>
              <w:rPr>
                <w:rFonts w:hint="default" w:ascii="Times New Roman" w:hAnsi="Times New Roman" w:cs="Times New Roman"/>
                <w:b w:val="0"/>
                <w:color w:val="auto"/>
                <w:rtl w:val="0"/>
              </w:rPr>
              <w:t>(17)</w:t>
            </w:r>
          </w:p>
        </w:tc>
      </w:tr>
    </w:tbl>
    <w:p w14:paraId="00000414">
      <w:pPr>
        <w:numPr>
          <w:ilvl w:val="0"/>
          <w:numId w:val="97"/>
        </w:numPr>
        <w:spacing w:line="360" w:lineRule="auto"/>
        <w:ind w:left="1440" w:hanging="360"/>
        <w:jc w:val="both"/>
        <w:rPr>
          <w:rFonts w:hint="default" w:ascii="Times New Roman" w:hAnsi="Times New Roman" w:cs="Times New Roman"/>
          <w:b w:val="0"/>
          <w:color w:val="auto"/>
        </w:rPr>
      </w:pPr>
      <w:r>
        <w:rPr>
          <w:rFonts w:hint="default" w:ascii="Times New Roman" w:hAnsi="Times New Roman" w:cs="Times New Roman"/>
          <w:b w:val="0"/>
          <w:color w:val="auto"/>
          <w:rtl w:val="0"/>
        </w:rPr>
        <w:t xml:space="preserve">Inference Time: </w:t>
      </w:r>
    </w:p>
    <w:p w14:paraId="00000415">
      <w:pPr>
        <w:spacing w:line="360" w:lineRule="auto"/>
        <w:ind w:left="1440" w:firstLine="0"/>
        <w:jc w:val="both"/>
        <w:rPr>
          <w:rFonts w:hint="default" w:ascii="Times New Roman" w:hAnsi="Times New Roman" w:cs="Times New Roman"/>
          <w:b w:val="0"/>
          <w:color w:val="auto"/>
        </w:rPr>
      </w:pPr>
      <w:r>
        <w:rPr>
          <w:rFonts w:hint="default" w:ascii="Times New Roman" w:hAnsi="Times New Roman" w:cs="Times New Roman"/>
          <w:b w:val="0"/>
          <w:color w:val="auto"/>
          <w:rtl w:val="0"/>
        </w:rPr>
        <w:t>Середній час обробки одного зображення.</w:t>
      </w:r>
    </w:p>
    <w:p w14:paraId="00000416">
      <w:pPr>
        <w:numPr>
          <w:ilvl w:val="0"/>
          <w:numId w:val="98"/>
        </w:numPr>
        <w:spacing w:line="360" w:lineRule="auto"/>
        <w:ind w:left="1440" w:hanging="360"/>
        <w:jc w:val="both"/>
        <w:rPr>
          <w:rFonts w:hint="default" w:ascii="Times New Roman" w:hAnsi="Times New Roman" w:cs="Times New Roman"/>
          <w:b w:val="0"/>
          <w:color w:val="auto"/>
        </w:rPr>
      </w:pPr>
      <w:r>
        <w:rPr>
          <w:rFonts w:hint="default" w:ascii="Times New Roman" w:hAnsi="Times New Roman" w:cs="Times New Roman"/>
          <w:b w:val="0"/>
          <w:color w:val="auto"/>
          <w:rtl w:val="0"/>
        </w:rPr>
        <w:t xml:space="preserve">Noise Tolerance: </w:t>
      </w:r>
    </w:p>
    <w:p w14:paraId="00000417">
      <w:pPr>
        <w:spacing w:line="360" w:lineRule="auto"/>
        <w:ind w:left="1440" w:firstLine="0"/>
        <w:jc w:val="both"/>
        <w:rPr>
          <w:rFonts w:hint="default" w:ascii="Times New Roman" w:hAnsi="Times New Roman" w:cs="Times New Roman"/>
          <w:b w:val="0"/>
          <w:color w:val="auto"/>
        </w:rPr>
      </w:pPr>
      <w:r>
        <w:rPr>
          <w:rFonts w:hint="default" w:ascii="Times New Roman" w:hAnsi="Times New Roman" w:cs="Times New Roman"/>
          <w:b w:val="0"/>
          <w:color w:val="auto"/>
          <w:rtl w:val="0"/>
        </w:rPr>
        <w:t>Відсоток збереження точності при додаванні шуму.</w:t>
      </w:r>
    </w:p>
    <w:p w14:paraId="00000418">
      <w:pPr>
        <w:pStyle w:val="3"/>
        <w:spacing w:line="360" w:lineRule="auto"/>
        <w:ind w:firstLine="720"/>
        <w:jc w:val="both"/>
        <w:rPr>
          <w:rFonts w:hint="default" w:ascii="Times New Roman" w:hAnsi="Times New Roman" w:cs="Times New Roman"/>
          <w:color w:val="auto"/>
          <w:sz w:val="28"/>
          <w:szCs w:val="28"/>
        </w:rPr>
      </w:pPr>
      <w:bookmarkStart w:id="109" w:name="_ctyqdi8y8b4x" w:colFirst="0" w:colLast="0"/>
      <w:bookmarkEnd w:id="109"/>
      <w:bookmarkStart w:id="110" w:name="_Toc13719"/>
      <w:r>
        <w:rPr>
          <w:rFonts w:hint="default" w:ascii="Times New Roman" w:hAnsi="Times New Roman" w:cs="Times New Roman"/>
          <w:color w:val="auto"/>
          <w:sz w:val="28"/>
          <w:szCs w:val="28"/>
          <w:rtl w:val="0"/>
        </w:rPr>
        <w:t>4.5 Результати тестування (метрики класифікації)</w:t>
      </w:r>
      <w:bookmarkEnd w:id="110"/>
    </w:p>
    <w:p w14:paraId="00000419">
      <w:pPr>
        <w:spacing w:line="360" w:lineRule="auto"/>
        <w:jc w:val="both"/>
        <w:rPr>
          <w:rFonts w:hint="default" w:ascii="Times New Roman" w:hAnsi="Times New Roman" w:cs="Times New Roman"/>
          <w:b w:val="0"/>
          <w:color w:val="auto"/>
        </w:rPr>
      </w:pPr>
    </w:p>
    <w:p w14:paraId="0000041A">
      <w:pPr>
        <w:spacing w:line="360" w:lineRule="auto"/>
        <w:jc w:val="both"/>
        <w:rPr>
          <w:rFonts w:hint="default" w:ascii="Times New Roman" w:hAnsi="Times New Roman" w:cs="Times New Roman"/>
          <w:b w:val="0"/>
          <w:color w:val="auto"/>
        </w:rPr>
      </w:pPr>
    </w:p>
    <w:p w14:paraId="0000041B">
      <w:pPr>
        <w:spacing w:line="360" w:lineRule="auto"/>
        <w:ind w:firstLine="720"/>
        <w:jc w:val="both"/>
        <w:rPr>
          <w:rFonts w:hint="default" w:ascii="Times New Roman" w:hAnsi="Times New Roman" w:cs="Times New Roman"/>
          <w:b w:val="0"/>
          <w:color w:val="auto"/>
        </w:rPr>
      </w:pPr>
      <w:r>
        <w:rPr>
          <w:rFonts w:hint="default" w:ascii="Times New Roman" w:hAnsi="Times New Roman" w:cs="Times New Roman"/>
          <w:b w:val="0"/>
          <w:color w:val="auto"/>
          <w:rtl w:val="0"/>
        </w:rPr>
        <w:t>Результати тестування моделі CNN-LSTM на чистих даних представлені у таблиці 4.1</w:t>
      </w:r>
    </w:p>
    <w:p w14:paraId="0000041C">
      <w:pPr>
        <w:spacing w:line="360" w:lineRule="auto"/>
        <w:ind w:firstLine="720"/>
        <w:jc w:val="both"/>
        <w:rPr>
          <w:rFonts w:hint="default" w:ascii="Times New Roman" w:hAnsi="Times New Roman" w:cs="Times New Roman"/>
          <w:b w:val="0"/>
          <w:color w:val="auto"/>
        </w:rPr>
      </w:pPr>
    </w:p>
    <w:p w14:paraId="0000041D">
      <w:pPr>
        <w:spacing w:line="360" w:lineRule="auto"/>
        <w:ind w:firstLine="720"/>
        <w:rPr>
          <w:rFonts w:hint="default" w:ascii="Times New Roman" w:hAnsi="Times New Roman" w:cs="Times New Roman"/>
          <w:b w:val="0"/>
          <w:color w:val="auto"/>
        </w:rPr>
      </w:pPr>
      <w:r>
        <w:rPr>
          <w:rFonts w:hint="default" w:ascii="Times New Roman" w:hAnsi="Times New Roman" w:cs="Times New Roman"/>
          <w:b w:val="0"/>
          <w:color w:val="auto"/>
          <w:rtl w:val="0"/>
        </w:rPr>
        <w:t>Таблиця 4.1 - Порівняння метрик класифікації CNN та гібридної CNN-LSTM моделей на чистих тестових даних</w:t>
      </w:r>
    </w:p>
    <w:tbl>
      <w:tblPr>
        <w:tblStyle w:val="33"/>
        <w:tblW w:w="9765" w:type="dxa"/>
        <w:tblInd w:w="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100" w:type="dxa"/>
          <w:left w:w="100" w:type="dxa"/>
          <w:bottom w:w="100" w:type="dxa"/>
          <w:right w:w="100" w:type="dxa"/>
        </w:tblCellMar>
      </w:tblPr>
      <w:tblGrid>
        <w:gridCol w:w="1845"/>
        <w:gridCol w:w="1245"/>
        <w:gridCol w:w="1320"/>
        <w:gridCol w:w="1125"/>
        <w:gridCol w:w="1425"/>
        <w:gridCol w:w="1185"/>
        <w:gridCol w:w="1620"/>
      </w:tblGrid>
      <w:tr w14:paraId="467B28F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100" w:type="dxa"/>
            <w:left w:w="100" w:type="dxa"/>
            <w:bottom w:w="100" w:type="dxa"/>
            <w:right w:w="100" w:type="dxa"/>
          </w:tblCellMar>
        </w:tblPrEx>
        <w:tc>
          <w:tcPr>
            <w:shd w:val="clear" w:color="auto" w:fill="auto"/>
            <w:tcMar>
              <w:top w:w="100" w:type="dxa"/>
              <w:left w:w="100" w:type="dxa"/>
              <w:bottom w:w="100" w:type="dxa"/>
              <w:right w:w="100" w:type="dxa"/>
            </w:tcMar>
            <w:vAlign w:val="top"/>
          </w:tcPr>
          <w:p w14:paraId="0000041E">
            <w:pPr>
              <w:widowControl w:val="0"/>
              <w:spacing w:line="240" w:lineRule="auto"/>
              <w:rPr>
                <w:rFonts w:hint="default" w:ascii="Times New Roman" w:hAnsi="Times New Roman" w:cs="Times New Roman"/>
                <w:b w:val="0"/>
                <w:color w:val="auto"/>
              </w:rPr>
            </w:pPr>
            <w:r>
              <w:rPr>
                <w:rFonts w:hint="default" w:ascii="Times New Roman" w:hAnsi="Times New Roman" w:cs="Times New Roman"/>
                <w:b w:val="0"/>
                <w:color w:val="auto"/>
                <w:rtl w:val="0"/>
              </w:rPr>
              <w:t>Мережа</w:t>
            </w:r>
          </w:p>
        </w:tc>
        <w:tc>
          <w:tcPr>
            <w:shd w:val="clear" w:color="auto" w:fill="auto"/>
            <w:tcMar>
              <w:top w:w="100" w:type="dxa"/>
              <w:left w:w="100" w:type="dxa"/>
              <w:bottom w:w="100" w:type="dxa"/>
              <w:right w:w="100" w:type="dxa"/>
            </w:tcMar>
            <w:vAlign w:val="top"/>
          </w:tcPr>
          <w:p w14:paraId="0000041F">
            <w:pPr>
              <w:widowControl w:val="0"/>
              <w:spacing w:line="240" w:lineRule="auto"/>
              <w:rPr>
                <w:rFonts w:hint="default" w:ascii="Times New Roman" w:hAnsi="Times New Roman" w:cs="Times New Roman"/>
                <w:b w:val="0"/>
                <w:color w:val="auto"/>
              </w:rPr>
            </w:pPr>
            <w:r>
              <w:rPr>
                <w:rFonts w:hint="default" w:ascii="Times New Roman" w:hAnsi="Times New Roman" w:cs="Times New Roman"/>
                <w:b w:val="0"/>
                <w:color w:val="auto"/>
                <w:rtl w:val="0"/>
              </w:rPr>
              <w:t>f1 score</w:t>
            </w:r>
          </w:p>
        </w:tc>
        <w:tc>
          <w:tcPr>
            <w:shd w:val="clear" w:color="auto" w:fill="auto"/>
            <w:tcMar>
              <w:top w:w="100" w:type="dxa"/>
              <w:left w:w="100" w:type="dxa"/>
              <w:bottom w:w="100" w:type="dxa"/>
              <w:right w:w="100" w:type="dxa"/>
            </w:tcMar>
            <w:vAlign w:val="top"/>
          </w:tcPr>
          <w:p w14:paraId="00000420">
            <w:pPr>
              <w:widowControl w:val="0"/>
              <w:spacing w:line="240" w:lineRule="auto"/>
              <w:rPr>
                <w:rFonts w:hint="default" w:ascii="Times New Roman" w:hAnsi="Times New Roman" w:cs="Times New Roman"/>
                <w:b w:val="0"/>
                <w:color w:val="auto"/>
              </w:rPr>
            </w:pPr>
            <w:r>
              <w:rPr>
                <w:rFonts w:hint="default" w:ascii="Times New Roman" w:hAnsi="Times New Roman" w:cs="Times New Roman"/>
                <w:b w:val="0"/>
                <w:color w:val="auto"/>
                <w:rtl w:val="0"/>
              </w:rPr>
              <w:t>accuracy</w:t>
            </w:r>
          </w:p>
        </w:tc>
        <w:tc>
          <w:tcPr>
            <w:shd w:val="clear" w:color="auto" w:fill="auto"/>
            <w:tcMar>
              <w:top w:w="100" w:type="dxa"/>
              <w:left w:w="100" w:type="dxa"/>
              <w:bottom w:w="100" w:type="dxa"/>
              <w:right w:w="100" w:type="dxa"/>
            </w:tcMar>
            <w:vAlign w:val="top"/>
          </w:tcPr>
          <w:p w14:paraId="00000421">
            <w:pPr>
              <w:widowControl w:val="0"/>
              <w:spacing w:line="240" w:lineRule="auto"/>
              <w:rPr>
                <w:rFonts w:hint="default" w:ascii="Times New Roman" w:hAnsi="Times New Roman" w:cs="Times New Roman"/>
                <w:b w:val="0"/>
                <w:color w:val="auto"/>
              </w:rPr>
            </w:pPr>
            <w:r>
              <w:rPr>
                <w:rFonts w:hint="default" w:ascii="Times New Roman" w:hAnsi="Times New Roman" w:cs="Times New Roman"/>
                <w:b w:val="0"/>
                <w:color w:val="auto"/>
                <w:rtl w:val="0"/>
              </w:rPr>
              <w:t>recall</w:t>
            </w:r>
          </w:p>
        </w:tc>
        <w:tc>
          <w:tcPr>
            <w:shd w:val="clear" w:color="auto" w:fill="auto"/>
            <w:tcMar>
              <w:top w:w="100" w:type="dxa"/>
              <w:left w:w="100" w:type="dxa"/>
              <w:bottom w:w="100" w:type="dxa"/>
              <w:right w:w="100" w:type="dxa"/>
            </w:tcMar>
            <w:vAlign w:val="top"/>
          </w:tcPr>
          <w:p w14:paraId="00000422">
            <w:pPr>
              <w:widowControl w:val="0"/>
              <w:spacing w:line="240" w:lineRule="auto"/>
              <w:rPr>
                <w:rFonts w:hint="default" w:ascii="Times New Roman" w:hAnsi="Times New Roman" w:cs="Times New Roman"/>
                <w:b w:val="0"/>
                <w:color w:val="auto"/>
              </w:rPr>
            </w:pPr>
            <w:r>
              <w:rPr>
                <w:rFonts w:hint="default" w:ascii="Times New Roman" w:hAnsi="Times New Roman" w:cs="Times New Roman"/>
                <w:b w:val="0"/>
                <w:color w:val="auto"/>
                <w:rtl w:val="0"/>
              </w:rPr>
              <w:t>precision</w:t>
            </w:r>
          </w:p>
        </w:tc>
        <w:tc>
          <w:tcPr>
            <w:shd w:val="clear" w:color="auto" w:fill="auto"/>
            <w:tcMar>
              <w:top w:w="100" w:type="dxa"/>
              <w:left w:w="100" w:type="dxa"/>
              <w:bottom w:w="100" w:type="dxa"/>
              <w:right w:w="100" w:type="dxa"/>
            </w:tcMar>
            <w:vAlign w:val="top"/>
          </w:tcPr>
          <w:p w14:paraId="00000423">
            <w:pPr>
              <w:widowControl w:val="0"/>
              <w:spacing w:line="240" w:lineRule="auto"/>
              <w:rPr>
                <w:rFonts w:hint="default" w:ascii="Times New Roman" w:hAnsi="Times New Roman" w:cs="Times New Roman"/>
                <w:b w:val="0"/>
                <w:color w:val="auto"/>
              </w:rPr>
            </w:pPr>
            <w:r>
              <w:rPr>
                <w:rFonts w:hint="default" w:ascii="Times New Roman" w:hAnsi="Times New Roman" w:cs="Times New Roman"/>
                <w:b w:val="0"/>
                <w:color w:val="auto"/>
                <w:rtl w:val="0"/>
              </w:rPr>
              <w:t>roc-auc</w:t>
            </w:r>
          </w:p>
        </w:tc>
        <w:tc>
          <w:tcPr>
            <w:shd w:val="clear" w:color="auto" w:fill="auto"/>
            <w:tcMar>
              <w:top w:w="100" w:type="dxa"/>
              <w:left w:w="100" w:type="dxa"/>
              <w:bottom w:w="100" w:type="dxa"/>
              <w:right w:w="100" w:type="dxa"/>
            </w:tcMar>
            <w:vAlign w:val="top"/>
          </w:tcPr>
          <w:p w14:paraId="00000424">
            <w:pPr>
              <w:widowControl w:val="0"/>
              <w:spacing w:line="240" w:lineRule="auto"/>
              <w:rPr>
                <w:rFonts w:hint="default" w:ascii="Times New Roman" w:hAnsi="Times New Roman" w:cs="Times New Roman"/>
                <w:b w:val="0"/>
                <w:color w:val="auto"/>
              </w:rPr>
            </w:pPr>
            <w:r>
              <w:rPr>
                <w:rFonts w:hint="default" w:ascii="Times New Roman" w:hAnsi="Times New Roman" w:cs="Times New Roman"/>
                <w:b w:val="0"/>
                <w:color w:val="auto"/>
                <w:rtl w:val="0"/>
              </w:rPr>
              <w:t>gini</w:t>
            </w:r>
          </w:p>
        </w:tc>
      </w:tr>
      <w:tr w14:paraId="36C38C2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100" w:type="dxa"/>
            <w:left w:w="100" w:type="dxa"/>
            <w:bottom w:w="100" w:type="dxa"/>
            <w:right w:w="100" w:type="dxa"/>
          </w:tblCellMar>
        </w:tblPrEx>
        <w:tc>
          <w:tcPr>
            <w:shd w:val="clear" w:color="auto" w:fill="auto"/>
            <w:tcMar>
              <w:top w:w="100" w:type="dxa"/>
              <w:left w:w="100" w:type="dxa"/>
              <w:bottom w:w="100" w:type="dxa"/>
              <w:right w:w="100" w:type="dxa"/>
            </w:tcMar>
            <w:vAlign w:val="top"/>
          </w:tcPr>
          <w:p w14:paraId="00000425">
            <w:pPr>
              <w:widowControl w:val="0"/>
              <w:spacing w:line="240" w:lineRule="auto"/>
              <w:jc w:val="left"/>
              <w:rPr>
                <w:rFonts w:hint="default" w:ascii="Times New Roman" w:hAnsi="Times New Roman" w:cs="Times New Roman"/>
                <w:b w:val="0"/>
                <w:color w:val="auto"/>
              </w:rPr>
            </w:pPr>
            <w:r>
              <w:rPr>
                <w:rFonts w:hint="default" w:ascii="Times New Roman" w:hAnsi="Times New Roman" w:cs="Times New Roman"/>
                <w:b w:val="0"/>
                <w:color w:val="auto"/>
                <w:rtl w:val="0"/>
              </w:rPr>
              <w:t>CNN</w:t>
            </w:r>
          </w:p>
        </w:tc>
        <w:tc>
          <w:tcPr>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vAlign w:val="bottom"/>
          </w:tcPr>
          <w:p w14:paraId="00000426">
            <w:pPr>
              <w:widowControl w:val="0"/>
              <w:rPr>
                <w:rFonts w:hint="default" w:ascii="Times New Roman" w:hAnsi="Times New Roman" w:cs="Times New Roman"/>
                <w:b w:val="0"/>
                <w:color w:val="auto"/>
                <w:sz w:val="20"/>
                <w:szCs w:val="20"/>
              </w:rPr>
            </w:pPr>
            <w:r>
              <w:rPr>
                <w:rFonts w:hint="default" w:ascii="Times New Roman" w:hAnsi="Times New Roman" w:cs="Times New Roman"/>
                <w:b w:val="0"/>
                <w:color w:val="auto"/>
                <w:rtl w:val="0"/>
              </w:rPr>
              <w:t>64,52</w:t>
            </w:r>
          </w:p>
        </w:tc>
        <w:tc>
          <w:tcPr>
            <w:tcBorders>
              <w:top w:val="single" w:color="000000" w:sz="8" w:space="0"/>
              <w:left w:val="single" w:color="CCCCCC" w:sz="8" w:space="0"/>
              <w:bottom w:val="single" w:color="000000" w:sz="8" w:space="0"/>
              <w:right w:val="single" w:color="000000" w:sz="8" w:space="0"/>
            </w:tcBorders>
            <w:tcMar>
              <w:top w:w="40" w:type="dxa"/>
              <w:left w:w="40" w:type="dxa"/>
              <w:bottom w:w="40" w:type="dxa"/>
              <w:right w:w="40" w:type="dxa"/>
            </w:tcMar>
            <w:vAlign w:val="bottom"/>
          </w:tcPr>
          <w:p w14:paraId="00000427">
            <w:pPr>
              <w:widowControl w:val="0"/>
              <w:rPr>
                <w:rFonts w:hint="default" w:ascii="Times New Roman" w:hAnsi="Times New Roman" w:cs="Times New Roman"/>
                <w:b w:val="0"/>
                <w:color w:val="auto"/>
                <w:sz w:val="20"/>
                <w:szCs w:val="20"/>
              </w:rPr>
            </w:pPr>
            <w:r>
              <w:rPr>
                <w:rFonts w:hint="default" w:ascii="Times New Roman" w:hAnsi="Times New Roman" w:cs="Times New Roman"/>
                <w:b w:val="0"/>
                <w:color w:val="auto"/>
                <w:rtl w:val="0"/>
              </w:rPr>
              <w:t>65,19</w:t>
            </w:r>
          </w:p>
        </w:tc>
        <w:tc>
          <w:tcPr>
            <w:tcBorders>
              <w:top w:val="single" w:color="000000" w:sz="8" w:space="0"/>
              <w:left w:val="single" w:color="CCCCCC" w:sz="8" w:space="0"/>
              <w:bottom w:val="single" w:color="000000" w:sz="8" w:space="0"/>
              <w:right w:val="single" w:color="000000" w:sz="8" w:space="0"/>
            </w:tcBorders>
            <w:tcMar>
              <w:top w:w="40" w:type="dxa"/>
              <w:left w:w="40" w:type="dxa"/>
              <w:bottom w:w="40" w:type="dxa"/>
              <w:right w:w="40" w:type="dxa"/>
            </w:tcMar>
            <w:vAlign w:val="bottom"/>
          </w:tcPr>
          <w:p w14:paraId="00000428">
            <w:pPr>
              <w:widowControl w:val="0"/>
              <w:rPr>
                <w:rFonts w:hint="default" w:ascii="Times New Roman" w:hAnsi="Times New Roman" w:cs="Times New Roman"/>
                <w:b w:val="0"/>
                <w:color w:val="auto"/>
                <w:sz w:val="20"/>
                <w:szCs w:val="20"/>
              </w:rPr>
            </w:pPr>
            <w:r>
              <w:rPr>
                <w:rFonts w:hint="default" w:ascii="Times New Roman" w:hAnsi="Times New Roman" w:cs="Times New Roman"/>
                <w:b w:val="0"/>
                <w:color w:val="auto"/>
                <w:rtl w:val="0"/>
              </w:rPr>
              <w:t>65,54</w:t>
            </w:r>
          </w:p>
        </w:tc>
        <w:tc>
          <w:tcPr>
            <w:tcBorders>
              <w:top w:val="single" w:color="000000" w:sz="8" w:space="0"/>
              <w:left w:val="single" w:color="CCCCCC" w:sz="8" w:space="0"/>
              <w:bottom w:val="single" w:color="000000" w:sz="8" w:space="0"/>
              <w:right w:val="single" w:color="000000" w:sz="8" w:space="0"/>
            </w:tcBorders>
            <w:tcMar>
              <w:top w:w="40" w:type="dxa"/>
              <w:left w:w="40" w:type="dxa"/>
              <w:bottom w:w="40" w:type="dxa"/>
              <w:right w:w="40" w:type="dxa"/>
            </w:tcMar>
            <w:vAlign w:val="bottom"/>
          </w:tcPr>
          <w:p w14:paraId="00000429">
            <w:pPr>
              <w:widowControl w:val="0"/>
              <w:rPr>
                <w:rFonts w:hint="default" w:ascii="Times New Roman" w:hAnsi="Times New Roman" w:cs="Times New Roman"/>
                <w:b w:val="0"/>
                <w:color w:val="auto"/>
                <w:sz w:val="20"/>
                <w:szCs w:val="20"/>
              </w:rPr>
            </w:pPr>
            <w:r>
              <w:rPr>
                <w:rFonts w:hint="default" w:ascii="Times New Roman" w:hAnsi="Times New Roman" w:cs="Times New Roman"/>
                <w:b w:val="0"/>
                <w:color w:val="auto"/>
                <w:rtl w:val="0"/>
              </w:rPr>
              <w:t>63,94</w:t>
            </w:r>
          </w:p>
        </w:tc>
        <w:tc>
          <w:tcPr>
            <w:tcBorders>
              <w:top w:val="single" w:color="000000" w:sz="8" w:space="0"/>
              <w:left w:val="single" w:color="CCCCCC" w:sz="8" w:space="0"/>
              <w:bottom w:val="single" w:color="000000" w:sz="8" w:space="0"/>
              <w:right w:val="single" w:color="000000" w:sz="8" w:space="0"/>
            </w:tcBorders>
            <w:tcMar>
              <w:top w:w="40" w:type="dxa"/>
              <w:left w:w="40" w:type="dxa"/>
              <w:bottom w:w="40" w:type="dxa"/>
              <w:right w:w="40" w:type="dxa"/>
            </w:tcMar>
            <w:vAlign w:val="bottom"/>
          </w:tcPr>
          <w:p w14:paraId="0000042A">
            <w:pPr>
              <w:widowControl w:val="0"/>
              <w:rPr>
                <w:rFonts w:hint="default" w:ascii="Times New Roman" w:hAnsi="Times New Roman" w:cs="Times New Roman"/>
                <w:b w:val="0"/>
                <w:color w:val="auto"/>
                <w:sz w:val="20"/>
                <w:szCs w:val="20"/>
              </w:rPr>
            </w:pPr>
            <w:r>
              <w:rPr>
                <w:rFonts w:hint="default" w:ascii="Times New Roman" w:hAnsi="Times New Roman" w:cs="Times New Roman"/>
                <w:b w:val="0"/>
                <w:color w:val="auto"/>
                <w:rtl w:val="0"/>
              </w:rPr>
              <w:t>90,81</w:t>
            </w:r>
          </w:p>
        </w:tc>
        <w:tc>
          <w:tcPr>
            <w:tcBorders>
              <w:top w:val="single" w:color="000000" w:sz="8" w:space="0"/>
              <w:left w:val="single" w:color="CCCCCC" w:sz="8" w:space="0"/>
              <w:bottom w:val="single" w:color="000000" w:sz="8" w:space="0"/>
              <w:right w:val="single" w:color="000000" w:sz="8" w:space="0"/>
            </w:tcBorders>
            <w:tcMar>
              <w:top w:w="40" w:type="dxa"/>
              <w:left w:w="40" w:type="dxa"/>
              <w:bottom w:w="40" w:type="dxa"/>
              <w:right w:w="40" w:type="dxa"/>
            </w:tcMar>
            <w:vAlign w:val="bottom"/>
          </w:tcPr>
          <w:p w14:paraId="0000042B">
            <w:pPr>
              <w:widowControl w:val="0"/>
              <w:rPr>
                <w:rFonts w:hint="default" w:ascii="Times New Roman" w:hAnsi="Times New Roman" w:cs="Times New Roman"/>
                <w:b w:val="0"/>
                <w:color w:val="auto"/>
                <w:sz w:val="20"/>
                <w:szCs w:val="20"/>
              </w:rPr>
            </w:pPr>
            <w:r>
              <w:rPr>
                <w:rFonts w:hint="default" w:ascii="Times New Roman" w:hAnsi="Times New Roman" w:cs="Times New Roman"/>
                <w:b w:val="0"/>
                <w:color w:val="auto"/>
                <w:rtl w:val="0"/>
              </w:rPr>
              <w:t>81,62</w:t>
            </w:r>
          </w:p>
        </w:tc>
      </w:tr>
      <w:tr w14:paraId="73C44D9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100" w:type="dxa"/>
            <w:left w:w="100" w:type="dxa"/>
            <w:bottom w:w="100" w:type="dxa"/>
            <w:right w:w="100" w:type="dxa"/>
          </w:tblCellMar>
        </w:tblPrEx>
        <w:tc>
          <w:tcPr>
            <w:shd w:val="clear" w:color="auto" w:fill="auto"/>
            <w:tcMar>
              <w:top w:w="100" w:type="dxa"/>
              <w:left w:w="100" w:type="dxa"/>
              <w:bottom w:w="100" w:type="dxa"/>
              <w:right w:w="100" w:type="dxa"/>
            </w:tcMar>
            <w:vAlign w:val="top"/>
          </w:tcPr>
          <w:p w14:paraId="0000042C">
            <w:pPr>
              <w:widowControl w:val="0"/>
              <w:spacing w:line="240" w:lineRule="auto"/>
              <w:jc w:val="left"/>
              <w:rPr>
                <w:rFonts w:hint="default" w:ascii="Times New Roman" w:hAnsi="Times New Roman" w:cs="Times New Roman"/>
                <w:b w:val="0"/>
                <w:color w:val="auto"/>
              </w:rPr>
            </w:pPr>
            <w:r>
              <w:rPr>
                <w:rFonts w:hint="default" w:ascii="Times New Roman" w:hAnsi="Times New Roman" w:cs="Times New Roman"/>
                <w:b w:val="0"/>
                <w:color w:val="auto"/>
                <w:rtl w:val="0"/>
              </w:rPr>
              <w:t>CNN-LSTM</w:t>
            </w:r>
          </w:p>
        </w:tc>
        <w:tc>
          <w:tcPr>
            <w:tcBorders>
              <w:top w:val="single" w:color="CCCCCC" w:sz="8" w:space="0"/>
              <w:left w:val="single" w:color="000000" w:sz="8" w:space="0"/>
              <w:bottom w:val="single" w:color="000000" w:sz="8" w:space="0"/>
              <w:right w:val="single" w:color="000000" w:sz="8" w:space="0"/>
            </w:tcBorders>
            <w:tcMar>
              <w:top w:w="40" w:type="dxa"/>
              <w:left w:w="40" w:type="dxa"/>
              <w:bottom w:w="40" w:type="dxa"/>
              <w:right w:w="40" w:type="dxa"/>
            </w:tcMar>
            <w:vAlign w:val="bottom"/>
          </w:tcPr>
          <w:p w14:paraId="0000042D">
            <w:pPr>
              <w:widowControl w:val="0"/>
              <w:rPr>
                <w:rFonts w:hint="default" w:ascii="Times New Roman" w:hAnsi="Times New Roman" w:cs="Times New Roman"/>
                <w:b w:val="0"/>
                <w:color w:val="auto"/>
                <w:sz w:val="20"/>
                <w:szCs w:val="20"/>
              </w:rPr>
            </w:pPr>
            <w:r>
              <w:rPr>
                <w:rFonts w:hint="default" w:ascii="Times New Roman" w:hAnsi="Times New Roman" w:cs="Times New Roman"/>
                <w:b w:val="0"/>
                <w:color w:val="auto"/>
                <w:rtl w:val="0"/>
              </w:rPr>
              <w:t>60,83</w:t>
            </w:r>
          </w:p>
        </w:tc>
        <w:tc>
          <w:tcPr>
            <w:tcBorders>
              <w:top w:val="single" w:color="CCCCCC" w:sz="8" w:space="0"/>
              <w:left w:val="single" w:color="CCCCCC" w:sz="8" w:space="0"/>
              <w:bottom w:val="single" w:color="000000" w:sz="8" w:space="0"/>
              <w:right w:val="single" w:color="000000" w:sz="8" w:space="0"/>
            </w:tcBorders>
            <w:tcMar>
              <w:top w:w="40" w:type="dxa"/>
              <w:left w:w="40" w:type="dxa"/>
              <w:bottom w:w="40" w:type="dxa"/>
              <w:right w:w="40" w:type="dxa"/>
            </w:tcMar>
            <w:vAlign w:val="bottom"/>
          </w:tcPr>
          <w:p w14:paraId="0000042E">
            <w:pPr>
              <w:widowControl w:val="0"/>
              <w:rPr>
                <w:rFonts w:hint="default" w:ascii="Times New Roman" w:hAnsi="Times New Roman" w:cs="Times New Roman"/>
                <w:b w:val="0"/>
                <w:color w:val="auto"/>
                <w:sz w:val="20"/>
                <w:szCs w:val="20"/>
              </w:rPr>
            </w:pPr>
            <w:r>
              <w:rPr>
                <w:rFonts w:hint="default" w:ascii="Times New Roman" w:hAnsi="Times New Roman" w:cs="Times New Roman"/>
                <w:b w:val="0"/>
                <w:color w:val="auto"/>
                <w:rtl w:val="0"/>
              </w:rPr>
              <w:t>62,94</w:t>
            </w:r>
          </w:p>
        </w:tc>
        <w:tc>
          <w:tcPr>
            <w:tcBorders>
              <w:top w:val="single" w:color="CCCCCC" w:sz="8" w:space="0"/>
              <w:left w:val="single" w:color="CCCCCC" w:sz="8" w:space="0"/>
              <w:bottom w:val="single" w:color="000000" w:sz="8" w:space="0"/>
              <w:right w:val="single" w:color="000000" w:sz="8" w:space="0"/>
            </w:tcBorders>
            <w:tcMar>
              <w:top w:w="40" w:type="dxa"/>
              <w:left w:w="40" w:type="dxa"/>
              <w:bottom w:w="40" w:type="dxa"/>
              <w:right w:w="40" w:type="dxa"/>
            </w:tcMar>
            <w:vAlign w:val="bottom"/>
          </w:tcPr>
          <w:p w14:paraId="0000042F">
            <w:pPr>
              <w:widowControl w:val="0"/>
              <w:rPr>
                <w:rFonts w:hint="default" w:ascii="Times New Roman" w:hAnsi="Times New Roman" w:cs="Times New Roman"/>
                <w:b w:val="0"/>
                <w:color w:val="auto"/>
                <w:sz w:val="20"/>
                <w:szCs w:val="20"/>
              </w:rPr>
            </w:pPr>
            <w:r>
              <w:rPr>
                <w:rFonts w:hint="default" w:ascii="Times New Roman" w:hAnsi="Times New Roman" w:cs="Times New Roman"/>
                <w:b w:val="0"/>
                <w:color w:val="auto"/>
                <w:rtl w:val="0"/>
              </w:rPr>
              <w:t>63,90</w:t>
            </w:r>
          </w:p>
        </w:tc>
        <w:tc>
          <w:tcPr>
            <w:tcBorders>
              <w:top w:val="single" w:color="CCCCCC" w:sz="8" w:space="0"/>
              <w:left w:val="single" w:color="CCCCCC" w:sz="8" w:space="0"/>
              <w:bottom w:val="single" w:color="000000" w:sz="8" w:space="0"/>
              <w:right w:val="single" w:color="000000" w:sz="8" w:space="0"/>
            </w:tcBorders>
            <w:tcMar>
              <w:top w:w="40" w:type="dxa"/>
              <w:left w:w="40" w:type="dxa"/>
              <w:bottom w:w="40" w:type="dxa"/>
              <w:right w:w="40" w:type="dxa"/>
            </w:tcMar>
            <w:vAlign w:val="bottom"/>
          </w:tcPr>
          <w:p w14:paraId="00000430">
            <w:pPr>
              <w:widowControl w:val="0"/>
              <w:rPr>
                <w:rFonts w:hint="default" w:ascii="Times New Roman" w:hAnsi="Times New Roman" w:cs="Times New Roman"/>
                <w:b w:val="0"/>
                <w:color w:val="auto"/>
                <w:sz w:val="20"/>
                <w:szCs w:val="20"/>
              </w:rPr>
            </w:pPr>
            <w:r>
              <w:rPr>
                <w:rFonts w:hint="default" w:ascii="Times New Roman" w:hAnsi="Times New Roman" w:cs="Times New Roman"/>
                <w:b w:val="0"/>
                <w:color w:val="auto"/>
                <w:rtl w:val="0"/>
              </w:rPr>
              <w:t>59,45</w:t>
            </w:r>
          </w:p>
        </w:tc>
        <w:tc>
          <w:tcPr>
            <w:tcBorders>
              <w:top w:val="single" w:color="CCCCCC" w:sz="8" w:space="0"/>
              <w:left w:val="single" w:color="CCCCCC" w:sz="8" w:space="0"/>
              <w:bottom w:val="single" w:color="000000" w:sz="8" w:space="0"/>
              <w:right w:val="single" w:color="000000" w:sz="8" w:space="0"/>
            </w:tcBorders>
            <w:tcMar>
              <w:top w:w="40" w:type="dxa"/>
              <w:left w:w="40" w:type="dxa"/>
              <w:bottom w:w="40" w:type="dxa"/>
              <w:right w:w="40" w:type="dxa"/>
            </w:tcMar>
            <w:vAlign w:val="bottom"/>
          </w:tcPr>
          <w:p w14:paraId="00000431">
            <w:pPr>
              <w:widowControl w:val="0"/>
              <w:rPr>
                <w:rFonts w:hint="default" w:ascii="Times New Roman" w:hAnsi="Times New Roman" w:cs="Times New Roman"/>
                <w:b w:val="0"/>
                <w:color w:val="auto"/>
                <w:sz w:val="20"/>
                <w:szCs w:val="20"/>
              </w:rPr>
            </w:pPr>
            <w:r>
              <w:rPr>
                <w:rFonts w:hint="default" w:ascii="Times New Roman" w:hAnsi="Times New Roman" w:cs="Times New Roman"/>
                <w:b w:val="0"/>
                <w:color w:val="auto"/>
                <w:rtl w:val="0"/>
              </w:rPr>
              <w:t>89,91</w:t>
            </w:r>
          </w:p>
        </w:tc>
        <w:tc>
          <w:tcPr>
            <w:tcBorders>
              <w:top w:val="single" w:color="CCCCCC" w:sz="8" w:space="0"/>
              <w:left w:val="single" w:color="CCCCCC" w:sz="8" w:space="0"/>
              <w:bottom w:val="single" w:color="000000" w:sz="8" w:space="0"/>
              <w:right w:val="single" w:color="000000" w:sz="8" w:space="0"/>
            </w:tcBorders>
            <w:tcMar>
              <w:top w:w="40" w:type="dxa"/>
              <w:left w:w="40" w:type="dxa"/>
              <w:bottom w:w="40" w:type="dxa"/>
              <w:right w:w="40" w:type="dxa"/>
            </w:tcMar>
            <w:vAlign w:val="bottom"/>
          </w:tcPr>
          <w:p w14:paraId="00000432">
            <w:pPr>
              <w:widowControl w:val="0"/>
              <w:rPr>
                <w:rFonts w:hint="default" w:ascii="Times New Roman" w:hAnsi="Times New Roman" w:cs="Times New Roman"/>
                <w:b w:val="0"/>
                <w:color w:val="auto"/>
                <w:sz w:val="20"/>
                <w:szCs w:val="20"/>
              </w:rPr>
            </w:pPr>
            <w:r>
              <w:rPr>
                <w:rFonts w:hint="default" w:ascii="Times New Roman" w:hAnsi="Times New Roman" w:cs="Times New Roman"/>
                <w:b w:val="0"/>
                <w:color w:val="auto"/>
                <w:rtl w:val="0"/>
              </w:rPr>
              <w:t>79,81</w:t>
            </w:r>
          </w:p>
        </w:tc>
      </w:tr>
    </w:tbl>
    <w:p w14:paraId="00000433">
      <w:pPr>
        <w:spacing w:line="360" w:lineRule="auto"/>
        <w:jc w:val="both"/>
        <w:rPr>
          <w:rFonts w:hint="default" w:ascii="Times New Roman" w:hAnsi="Times New Roman" w:cs="Times New Roman"/>
          <w:b w:val="0"/>
          <w:color w:val="auto"/>
        </w:rPr>
      </w:pPr>
    </w:p>
    <w:p w14:paraId="00000434">
      <w:pPr>
        <w:spacing w:line="360" w:lineRule="auto"/>
        <w:jc w:val="both"/>
        <w:rPr>
          <w:rFonts w:hint="default" w:ascii="Times New Roman" w:hAnsi="Times New Roman" w:cs="Times New Roman"/>
          <w:b w:val="0"/>
          <w:color w:val="auto"/>
        </w:rPr>
      </w:pPr>
      <w:r>
        <w:rPr>
          <w:rFonts w:hint="default" w:ascii="Times New Roman" w:hAnsi="Times New Roman" w:cs="Times New Roman"/>
          <w:b w:val="0"/>
          <w:color w:val="auto"/>
          <w:rtl w:val="0"/>
        </w:rPr>
        <w:tab/>
      </w:r>
      <w:r>
        <w:rPr>
          <w:rFonts w:hint="default" w:ascii="Times New Roman" w:hAnsi="Times New Roman" w:cs="Times New Roman"/>
          <w:b w:val="0"/>
          <w:color w:val="auto"/>
          <w:rtl w:val="0"/>
        </w:rPr>
        <w:t>На рисунку 4.1 зображена діаграма порівняння метрик класифікації для  CNN та гібридної CNN-LSTM моделей</w:t>
      </w:r>
    </w:p>
    <w:p w14:paraId="00000435">
      <w:pPr>
        <w:spacing w:line="360" w:lineRule="auto"/>
        <w:jc w:val="both"/>
        <w:rPr>
          <w:rFonts w:hint="default" w:ascii="Times New Roman" w:hAnsi="Times New Roman" w:cs="Times New Roman"/>
          <w:b w:val="0"/>
          <w:color w:val="auto"/>
        </w:rPr>
      </w:pPr>
    </w:p>
    <w:p w14:paraId="00000436">
      <w:pPr>
        <w:spacing w:line="360" w:lineRule="auto"/>
        <w:ind w:firstLine="720"/>
        <w:rPr>
          <w:rFonts w:hint="default" w:ascii="Times New Roman" w:hAnsi="Times New Roman" w:cs="Times New Roman"/>
          <w:b w:val="0"/>
          <w:color w:val="auto"/>
        </w:rPr>
      </w:pPr>
      <w:r>
        <w:rPr>
          <w:rFonts w:hint="default" w:ascii="Times New Roman" w:hAnsi="Times New Roman" w:cs="Times New Roman"/>
          <w:b w:val="0"/>
          <w:color w:val="auto"/>
        </w:rPr>
        <w:drawing>
          <wp:inline distT="114300" distB="114300" distL="114300" distR="114300">
            <wp:extent cx="5657850" cy="3491865"/>
            <wp:effectExtent l="0" t="0" r="0" b="0"/>
            <wp:docPr id="42" name="image42.png" descr="Діаграма"/>
            <wp:cNvGraphicFramePr/>
            <a:graphic xmlns:a="http://schemas.openxmlformats.org/drawingml/2006/main">
              <a:graphicData uri="http://schemas.openxmlformats.org/drawingml/2006/picture">
                <pic:pic xmlns:pic="http://schemas.openxmlformats.org/drawingml/2006/picture">
                  <pic:nvPicPr>
                    <pic:cNvPr id="42" name="image42.png" descr="Діаграма"/>
                    <pic:cNvPicPr preferRelativeResize="0"/>
                  </pic:nvPicPr>
                  <pic:blipFill>
                    <a:blip r:embed="rId32"/>
                    <a:srcRect/>
                    <a:stretch>
                      <a:fillRect/>
                    </a:stretch>
                  </pic:blipFill>
                  <pic:spPr>
                    <a:xfrm>
                      <a:off x="0" y="0"/>
                      <a:ext cx="5657963" cy="3492358"/>
                    </a:xfrm>
                    <a:prstGeom prst="rect">
                      <a:avLst/>
                    </a:prstGeom>
                  </pic:spPr>
                </pic:pic>
              </a:graphicData>
            </a:graphic>
          </wp:inline>
        </w:drawing>
      </w:r>
    </w:p>
    <w:p w14:paraId="00000437">
      <w:pPr>
        <w:spacing w:line="360" w:lineRule="auto"/>
        <w:rPr>
          <w:rFonts w:hint="default" w:ascii="Times New Roman" w:hAnsi="Times New Roman" w:cs="Times New Roman"/>
          <w:b w:val="0"/>
          <w:color w:val="auto"/>
        </w:rPr>
      </w:pPr>
      <w:r>
        <w:rPr>
          <w:rFonts w:hint="default" w:ascii="Times New Roman" w:hAnsi="Times New Roman" w:cs="Times New Roman"/>
          <w:b w:val="0"/>
          <w:color w:val="auto"/>
          <w:rtl w:val="0"/>
        </w:rPr>
        <w:t>Рисунок 4.1 - Метрики класифікації CNN та гібридної CNN-LSTM моделей на чистих тестових даних</w:t>
      </w:r>
    </w:p>
    <w:p w14:paraId="00000438">
      <w:pPr>
        <w:spacing w:line="360" w:lineRule="auto"/>
        <w:ind w:firstLine="720"/>
        <w:jc w:val="both"/>
        <w:rPr>
          <w:rFonts w:hint="default" w:ascii="Times New Roman" w:hAnsi="Times New Roman" w:cs="Times New Roman"/>
          <w:b w:val="0"/>
          <w:color w:val="auto"/>
        </w:rPr>
      </w:pPr>
      <w:r>
        <w:rPr>
          <w:rFonts w:hint="default" w:ascii="Times New Roman" w:hAnsi="Times New Roman" w:cs="Times New Roman"/>
          <w:b w:val="0"/>
          <w:color w:val="auto"/>
          <w:rtl w:val="0"/>
        </w:rPr>
        <w:t>Результати тестування CNN та гібридної CNN-LSTM моделей на чистих даних по кожній емоції представлені у таблиці 4.2, таблиці 4.3, таблиці 4.4, таблиці 4.5, таблиці 4.6, таблиці 4.7.</w:t>
      </w:r>
    </w:p>
    <w:p w14:paraId="00000439">
      <w:pPr>
        <w:spacing w:line="360" w:lineRule="auto"/>
        <w:ind w:firstLine="720"/>
        <w:jc w:val="both"/>
        <w:rPr>
          <w:rFonts w:hint="default" w:ascii="Times New Roman" w:hAnsi="Times New Roman" w:cs="Times New Roman"/>
          <w:b w:val="0"/>
          <w:color w:val="auto"/>
        </w:rPr>
      </w:pPr>
    </w:p>
    <w:p w14:paraId="0000043A">
      <w:pPr>
        <w:spacing w:line="360" w:lineRule="auto"/>
        <w:ind w:firstLine="720"/>
        <w:rPr>
          <w:rFonts w:hint="default" w:ascii="Times New Roman" w:hAnsi="Times New Roman" w:cs="Times New Roman"/>
          <w:b w:val="0"/>
          <w:color w:val="auto"/>
        </w:rPr>
      </w:pPr>
      <w:r>
        <w:rPr>
          <w:rFonts w:hint="default" w:ascii="Times New Roman" w:hAnsi="Times New Roman" w:cs="Times New Roman"/>
          <w:b w:val="0"/>
          <w:color w:val="auto"/>
          <w:rtl w:val="0"/>
        </w:rPr>
        <w:t>Таблиця 4.2 - Порівняння метрик класифікації CNN та гібридної CNN-LSTM моделей по емоції Angry(Злість) на чистих тестових даних</w:t>
      </w:r>
    </w:p>
    <w:tbl>
      <w:tblPr>
        <w:tblStyle w:val="34"/>
        <w:tblW w:w="9926" w:type="dxa"/>
        <w:jc w:val="cente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100" w:type="dxa"/>
          <w:left w:w="100" w:type="dxa"/>
          <w:bottom w:w="100" w:type="dxa"/>
          <w:right w:w="100" w:type="dxa"/>
        </w:tblCellMar>
      </w:tblPr>
      <w:tblGrid>
        <w:gridCol w:w="3308"/>
        <w:gridCol w:w="3308"/>
        <w:gridCol w:w="3308"/>
      </w:tblGrid>
      <w:tr w14:paraId="441E475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100" w:type="dxa"/>
            <w:left w:w="100" w:type="dxa"/>
            <w:bottom w:w="100" w:type="dxa"/>
            <w:right w:w="100" w:type="dxa"/>
          </w:tblCellMar>
        </w:tblPrEx>
        <w:trPr>
          <w:jc w:val="center"/>
        </w:trPr>
        <w:tc>
          <w:tcPr>
            <w:shd w:val="clear" w:color="auto" w:fill="auto"/>
            <w:tcMar>
              <w:top w:w="100" w:type="dxa"/>
              <w:left w:w="100" w:type="dxa"/>
              <w:bottom w:w="100" w:type="dxa"/>
              <w:right w:w="100" w:type="dxa"/>
            </w:tcMar>
            <w:vAlign w:val="top"/>
          </w:tcPr>
          <w:p w14:paraId="0000043B">
            <w:pPr>
              <w:widowControl w:val="0"/>
              <w:spacing w:line="240" w:lineRule="auto"/>
              <w:rPr>
                <w:rFonts w:hint="default" w:ascii="Times New Roman" w:hAnsi="Times New Roman" w:cs="Times New Roman"/>
                <w:b w:val="0"/>
                <w:color w:val="auto"/>
              </w:rPr>
            </w:pPr>
            <w:r>
              <w:rPr>
                <w:rFonts w:hint="default" w:ascii="Times New Roman" w:hAnsi="Times New Roman" w:cs="Times New Roman"/>
                <w:b w:val="0"/>
                <w:color w:val="auto"/>
                <w:rtl w:val="0"/>
              </w:rPr>
              <w:t>Мережа</w:t>
            </w:r>
          </w:p>
        </w:tc>
        <w:tc>
          <w:tcPr>
            <w:shd w:val="clear" w:color="auto" w:fill="auto"/>
            <w:tcMar>
              <w:top w:w="100" w:type="dxa"/>
              <w:left w:w="100" w:type="dxa"/>
              <w:bottom w:w="100" w:type="dxa"/>
              <w:right w:w="100" w:type="dxa"/>
            </w:tcMar>
            <w:vAlign w:val="top"/>
          </w:tcPr>
          <w:p w14:paraId="0000043C">
            <w:pPr>
              <w:widowControl w:val="0"/>
              <w:spacing w:line="240" w:lineRule="auto"/>
              <w:rPr>
                <w:rFonts w:hint="default" w:ascii="Times New Roman" w:hAnsi="Times New Roman" w:cs="Times New Roman"/>
                <w:b w:val="0"/>
                <w:color w:val="auto"/>
              </w:rPr>
            </w:pPr>
            <w:r>
              <w:rPr>
                <w:rFonts w:hint="default" w:ascii="Times New Roman" w:hAnsi="Times New Roman" w:cs="Times New Roman"/>
                <w:b w:val="0"/>
                <w:color w:val="auto"/>
                <w:rtl w:val="0"/>
              </w:rPr>
              <w:t>f1 score</w:t>
            </w:r>
          </w:p>
        </w:tc>
        <w:tc>
          <w:tcPr>
            <w:shd w:val="clear" w:color="auto" w:fill="auto"/>
            <w:tcMar>
              <w:top w:w="100" w:type="dxa"/>
              <w:left w:w="100" w:type="dxa"/>
              <w:bottom w:w="100" w:type="dxa"/>
              <w:right w:w="100" w:type="dxa"/>
            </w:tcMar>
            <w:vAlign w:val="top"/>
          </w:tcPr>
          <w:p w14:paraId="0000043D">
            <w:pPr>
              <w:widowControl w:val="0"/>
              <w:spacing w:line="240" w:lineRule="auto"/>
              <w:rPr>
                <w:rFonts w:hint="default" w:ascii="Times New Roman" w:hAnsi="Times New Roman" w:cs="Times New Roman"/>
                <w:b w:val="0"/>
                <w:color w:val="auto"/>
              </w:rPr>
            </w:pPr>
            <w:r>
              <w:rPr>
                <w:rFonts w:hint="default" w:ascii="Times New Roman" w:hAnsi="Times New Roman" w:cs="Times New Roman"/>
                <w:b w:val="0"/>
                <w:color w:val="auto"/>
                <w:rtl w:val="0"/>
              </w:rPr>
              <w:t>accuracy</w:t>
            </w:r>
          </w:p>
        </w:tc>
      </w:tr>
      <w:tr w14:paraId="450FC27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100" w:type="dxa"/>
            <w:left w:w="100" w:type="dxa"/>
            <w:bottom w:w="100" w:type="dxa"/>
            <w:right w:w="100" w:type="dxa"/>
          </w:tblCellMar>
        </w:tblPrEx>
        <w:trPr>
          <w:jc w:val="center"/>
        </w:trPr>
        <w:tc>
          <w:tcPr>
            <w:shd w:val="clear" w:color="auto" w:fill="auto"/>
            <w:tcMar>
              <w:top w:w="100" w:type="dxa"/>
              <w:left w:w="100" w:type="dxa"/>
              <w:bottom w:w="100" w:type="dxa"/>
              <w:right w:w="100" w:type="dxa"/>
            </w:tcMar>
            <w:vAlign w:val="top"/>
          </w:tcPr>
          <w:p w14:paraId="0000043E">
            <w:pPr>
              <w:widowControl w:val="0"/>
              <w:spacing w:line="240" w:lineRule="auto"/>
              <w:jc w:val="left"/>
              <w:rPr>
                <w:rFonts w:hint="default" w:ascii="Times New Roman" w:hAnsi="Times New Roman" w:cs="Times New Roman"/>
                <w:b w:val="0"/>
                <w:color w:val="auto"/>
              </w:rPr>
            </w:pPr>
            <w:r>
              <w:rPr>
                <w:rFonts w:hint="default" w:ascii="Times New Roman" w:hAnsi="Times New Roman" w:cs="Times New Roman"/>
                <w:b w:val="0"/>
                <w:color w:val="auto"/>
                <w:rtl w:val="0"/>
              </w:rPr>
              <w:t>CNN</w:t>
            </w:r>
          </w:p>
        </w:tc>
        <w:tc>
          <w:tcPr>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vAlign w:val="bottom"/>
          </w:tcPr>
          <w:p w14:paraId="0000043F">
            <w:pPr>
              <w:widowControl w:val="0"/>
              <w:rPr>
                <w:rFonts w:hint="default" w:ascii="Times New Roman" w:hAnsi="Times New Roman" w:cs="Times New Roman"/>
                <w:b w:val="0"/>
                <w:color w:val="auto"/>
              </w:rPr>
            </w:pPr>
            <w:r>
              <w:rPr>
                <w:rFonts w:hint="default" w:ascii="Times New Roman" w:hAnsi="Times New Roman" w:cs="Times New Roman"/>
                <w:b w:val="0"/>
                <w:color w:val="auto"/>
                <w:rtl w:val="0"/>
              </w:rPr>
              <w:t>0,71</w:t>
            </w:r>
          </w:p>
        </w:tc>
        <w:tc>
          <w:tcPr>
            <w:tcBorders>
              <w:top w:val="single" w:color="000000" w:sz="8" w:space="0"/>
              <w:left w:val="single" w:color="CCCCCC" w:sz="8" w:space="0"/>
              <w:bottom w:val="single" w:color="000000" w:sz="8" w:space="0"/>
              <w:right w:val="single" w:color="000000" w:sz="8" w:space="0"/>
            </w:tcBorders>
            <w:tcMar>
              <w:top w:w="40" w:type="dxa"/>
              <w:left w:w="40" w:type="dxa"/>
              <w:bottom w:w="40" w:type="dxa"/>
              <w:right w:w="40" w:type="dxa"/>
            </w:tcMar>
            <w:vAlign w:val="bottom"/>
          </w:tcPr>
          <w:p w14:paraId="00000440">
            <w:pPr>
              <w:widowControl w:val="0"/>
              <w:rPr>
                <w:rFonts w:hint="default" w:ascii="Times New Roman" w:hAnsi="Times New Roman" w:cs="Times New Roman"/>
                <w:b w:val="0"/>
                <w:color w:val="auto"/>
              </w:rPr>
            </w:pPr>
            <w:r>
              <w:rPr>
                <w:rFonts w:hint="default" w:ascii="Times New Roman" w:hAnsi="Times New Roman" w:cs="Times New Roman"/>
                <w:b w:val="0"/>
                <w:color w:val="auto"/>
                <w:rtl w:val="0"/>
              </w:rPr>
              <w:t>0,55</w:t>
            </w:r>
          </w:p>
        </w:tc>
      </w:tr>
      <w:tr w14:paraId="32A5252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100" w:type="dxa"/>
            <w:left w:w="100" w:type="dxa"/>
            <w:bottom w:w="100" w:type="dxa"/>
            <w:right w:w="100" w:type="dxa"/>
          </w:tblCellMar>
        </w:tblPrEx>
        <w:trPr>
          <w:jc w:val="center"/>
        </w:trPr>
        <w:tc>
          <w:tcPr>
            <w:shd w:val="clear" w:color="auto" w:fill="auto"/>
            <w:tcMar>
              <w:top w:w="100" w:type="dxa"/>
              <w:left w:w="100" w:type="dxa"/>
              <w:bottom w:w="100" w:type="dxa"/>
              <w:right w:w="100" w:type="dxa"/>
            </w:tcMar>
            <w:vAlign w:val="top"/>
          </w:tcPr>
          <w:p w14:paraId="00000441">
            <w:pPr>
              <w:widowControl w:val="0"/>
              <w:spacing w:line="240" w:lineRule="auto"/>
              <w:jc w:val="left"/>
              <w:rPr>
                <w:rFonts w:hint="default" w:ascii="Times New Roman" w:hAnsi="Times New Roman" w:cs="Times New Roman"/>
                <w:b w:val="0"/>
                <w:color w:val="auto"/>
              </w:rPr>
            </w:pPr>
            <w:r>
              <w:rPr>
                <w:rFonts w:hint="default" w:ascii="Times New Roman" w:hAnsi="Times New Roman" w:cs="Times New Roman"/>
                <w:b w:val="0"/>
                <w:color w:val="auto"/>
                <w:rtl w:val="0"/>
              </w:rPr>
              <w:t>CNN-LSTM</w:t>
            </w:r>
          </w:p>
        </w:tc>
        <w:tc>
          <w:tcPr>
            <w:tcBorders>
              <w:top w:val="single" w:color="CCCCCC" w:sz="8" w:space="0"/>
              <w:left w:val="single" w:color="000000" w:sz="8" w:space="0"/>
              <w:bottom w:val="single" w:color="000000" w:sz="8" w:space="0"/>
              <w:right w:val="single" w:color="000000" w:sz="8" w:space="0"/>
            </w:tcBorders>
            <w:tcMar>
              <w:top w:w="40" w:type="dxa"/>
              <w:left w:w="40" w:type="dxa"/>
              <w:bottom w:w="40" w:type="dxa"/>
              <w:right w:w="40" w:type="dxa"/>
            </w:tcMar>
            <w:vAlign w:val="bottom"/>
          </w:tcPr>
          <w:p w14:paraId="00000442">
            <w:pPr>
              <w:widowControl w:val="0"/>
              <w:rPr>
                <w:rFonts w:hint="default" w:ascii="Times New Roman" w:hAnsi="Times New Roman" w:cs="Times New Roman"/>
                <w:b w:val="0"/>
                <w:color w:val="auto"/>
              </w:rPr>
            </w:pPr>
            <w:r>
              <w:rPr>
                <w:rFonts w:hint="default" w:ascii="Times New Roman" w:hAnsi="Times New Roman" w:cs="Times New Roman"/>
                <w:b w:val="0"/>
                <w:color w:val="auto"/>
                <w:rtl w:val="0"/>
              </w:rPr>
              <w:t>0,69</w:t>
            </w:r>
          </w:p>
        </w:tc>
        <w:tc>
          <w:tcPr>
            <w:tcBorders>
              <w:top w:val="single" w:color="CCCCCC" w:sz="8" w:space="0"/>
              <w:left w:val="single" w:color="CCCCCC" w:sz="8" w:space="0"/>
              <w:bottom w:val="single" w:color="000000" w:sz="8" w:space="0"/>
              <w:right w:val="single" w:color="000000" w:sz="8" w:space="0"/>
            </w:tcBorders>
            <w:tcMar>
              <w:top w:w="40" w:type="dxa"/>
              <w:left w:w="40" w:type="dxa"/>
              <w:bottom w:w="40" w:type="dxa"/>
              <w:right w:w="40" w:type="dxa"/>
            </w:tcMar>
            <w:vAlign w:val="bottom"/>
          </w:tcPr>
          <w:p w14:paraId="00000443">
            <w:pPr>
              <w:widowControl w:val="0"/>
              <w:rPr>
                <w:rFonts w:hint="default" w:ascii="Times New Roman" w:hAnsi="Times New Roman" w:cs="Times New Roman"/>
                <w:b w:val="0"/>
                <w:color w:val="auto"/>
              </w:rPr>
            </w:pPr>
            <w:r>
              <w:rPr>
                <w:rFonts w:hint="default" w:ascii="Times New Roman" w:hAnsi="Times New Roman" w:cs="Times New Roman"/>
                <w:b w:val="0"/>
                <w:color w:val="auto"/>
                <w:rtl w:val="0"/>
              </w:rPr>
              <w:t>0,52</w:t>
            </w:r>
          </w:p>
        </w:tc>
      </w:tr>
    </w:tbl>
    <w:p w14:paraId="00000444">
      <w:pPr>
        <w:spacing w:line="360" w:lineRule="auto"/>
        <w:ind w:firstLine="720"/>
        <w:rPr>
          <w:rFonts w:hint="default" w:ascii="Times New Roman" w:hAnsi="Times New Roman" w:cs="Times New Roman"/>
          <w:b w:val="0"/>
          <w:color w:val="auto"/>
        </w:rPr>
      </w:pPr>
    </w:p>
    <w:p w14:paraId="00000445">
      <w:pPr>
        <w:spacing w:line="360" w:lineRule="auto"/>
        <w:ind w:firstLine="720"/>
        <w:rPr>
          <w:rFonts w:hint="default" w:ascii="Times New Roman" w:hAnsi="Times New Roman" w:cs="Times New Roman"/>
          <w:b w:val="0"/>
          <w:color w:val="auto"/>
        </w:rPr>
      </w:pPr>
      <w:r>
        <w:rPr>
          <w:rFonts w:hint="default" w:ascii="Times New Roman" w:hAnsi="Times New Roman" w:cs="Times New Roman"/>
          <w:b w:val="0"/>
          <w:color w:val="auto"/>
          <w:rtl w:val="0"/>
        </w:rPr>
        <w:t>Таблиця 4.3 - Порівняння метрик класифікації CNN та гібридної CNN-LSTM моделей по емоції Fear(Страх) на чистих тестових даних</w:t>
      </w:r>
    </w:p>
    <w:tbl>
      <w:tblPr>
        <w:tblStyle w:val="35"/>
        <w:tblW w:w="9926" w:type="dxa"/>
        <w:jc w:val="cente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100" w:type="dxa"/>
          <w:left w:w="100" w:type="dxa"/>
          <w:bottom w:w="100" w:type="dxa"/>
          <w:right w:w="100" w:type="dxa"/>
        </w:tblCellMar>
      </w:tblPr>
      <w:tblGrid>
        <w:gridCol w:w="3308"/>
        <w:gridCol w:w="3308"/>
        <w:gridCol w:w="3308"/>
      </w:tblGrid>
      <w:tr w14:paraId="37FD3CC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100" w:type="dxa"/>
            <w:left w:w="100" w:type="dxa"/>
            <w:bottom w:w="100" w:type="dxa"/>
            <w:right w:w="100" w:type="dxa"/>
          </w:tblCellMar>
        </w:tblPrEx>
        <w:trPr>
          <w:jc w:val="center"/>
        </w:trPr>
        <w:tc>
          <w:tcPr>
            <w:shd w:val="clear" w:color="auto" w:fill="auto"/>
            <w:tcMar>
              <w:top w:w="100" w:type="dxa"/>
              <w:left w:w="100" w:type="dxa"/>
              <w:bottom w:w="100" w:type="dxa"/>
              <w:right w:w="100" w:type="dxa"/>
            </w:tcMar>
            <w:vAlign w:val="top"/>
          </w:tcPr>
          <w:p w14:paraId="00000446">
            <w:pPr>
              <w:widowControl w:val="0"/>
              <w:spacing w:line="240" w:lineRule="auto"/>
              <w:rPr>
                <w:rFonts w:hint="default" w:ascii="Times New Roman" w:hAnsi="Times New Roman" w:cs="Times New Roman"/>
                <w:b w:val="0"/>
                <w:color w:val="auto"/>
              </w:rPr>
            </w:pPr>
            <w:r>
              <w:rPr>
                <w:rFonts w:hint="default" w:ascii="Times New Roman" w:hAnsi="Times New Roman" w:cs="Times New Roman"/>
                <w:b w:val="0"/>
                <w:color w:val="auto"/>
                <w:rtl w:val="0"/>
              </w:rPr>
              <w:t>Мережа</w:t>
            </w:r>
          </w:p>
        </w:tc>
        <w:tc>
          <w:tcPr>
            <w:shd w:val="clear" w:color="auto" w:fill="auto"/>
            <w:tcMar>
              <w:top w:w="100" w:type="dxa"/>
              <w:left w:w="100" w:type="dxa"/>
              <w:bottom w:w="100" w:type="dxa"/>
              <w:right w:w="100" w:type="dxa"/>
            </w:tcMar>
            <w:vAlign w:val="top"/>
          </w:tcPr>
          <w:p w14:paraId="00000447">
            <w:pPr>
              <w:widowControl w:val="0"/>
              <w:spacing w:line="240" w:lineRule="auto"/>
              <w:rPr>
                <w:rFonts w:hint="default" w:ascii="Times New Roman" w:hAnsi="Times New Roman" w:cs="Times New Roman"/>
                <w:b w:val="0"/>
                <w:color w:val="auto"/>
              </w:rPr>
            </w:pPr>
            <w:r>
              <w:rPr>
                <w:rFonts w:hint="default" w:ascii="Times New Roman" w:hAnsi="Times New Roman" w:cs="Times New Roman"/>
                <w:b w:val="0"/>
                <w:color w:val="auto"/>
                <w:rtl w:val="0"/>
              </w:rPr>
              <w:t>f1 score</w:t>
            </w:r>
          </w:p>
        </w:tc>
        <w:tc>
          <w:tcPr>
            <w:shd w:val="clear" w:color="auto" w:fill="auto"/>
            <w:tcMar>
              <w:top w:w="100" w:type="dxa"/>
              <w:left w:w="100" w:type="dxa"/>
              <w:bottom w:w="100" w:type="dxa"/>
              <w:right w:w="100" w:type="dxa"/>
            </w:tcMar>
            <w:vAlign w:val="top"/>
          </w:tcPr>
          <w:p w14:paraId="00000448">
            <w:pPr>
              <w:widowControl w:val="0"/>
              <w:spacing w:line="240" w:lineRule="auto"/>
              <w:rPr>
                <w:rFonts w:hint="default" w:ascii="Times New Roman" w:hAnsi="Times New Roman" w:cs="Times New Roman"/>
                <w:b w:val="0"/>
                <w:color w:val="auto"/>
              </w:rPr>
            </w:pPr>
            <w:r>
              <w:rPr>
                <w:rFonts w:hint="default" w:ascii="Times New Roman" w:hAnsi="Times New Roman" w:cs="Times New Roman"/>
                <w:b w:val="0"/>
                <w:color w:val="auto"/>
                <w:rtl w:val="0"/>
              </w:rPr>
              <w:t>accuracy</w:t>
            </w:r>
          </w:p>
        </w:tc>
      </w:tr>
      <w:tr w14:paraId="642725F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100" w:type="dxa"/>
            <w:left w:w="100" w:type="dxa"/>
            <w:bottom w:w="100" w:type="dxa"/>
            <w:right w:w="100" w:type="dxa"/>
          </w:tblCellMar>
        </w:tblPrEx>
        <w:trPr>
          <w:jc w:val="center"/>
        </w:trPr>
        <w:tc>
          <w:tcPr>
            <w:shd w:val="clear" w:color="auto" w:fill="auto"/>
            <w:tcMar>
              <w:top w:w="100" w:type="dxa"/>
              <w:left w:w="100" w:type="dxa"/>
              <w:bottom w:w="100" w:type="dxa"/>
              <w:right w:w="100" w:type="dxa"/>
            </w:tcMar>
            <w:vAlign w:val="top"/>
          </w:tcPr>
          <w:p w14:paraId="00000449">
            <w:pPr>
              <w:widowControl w:val="0"/>
              <w:spacing w:line="240" w:lineRule="auto"/>
              <w:jc w:val="left"/>
              <w:rPr>
                <w:rFonts w:hint="default" w:ascii="Times New Roman" w:hAnsi="Times New Roman" w:cs="Times New Roman"/>
                <w:b w:val="0"/>
                <w:color w:val="auto"/>
              </w:rPr>
            </w:pPr>
            <w:r>
              <w:rPr>
                <w:rFonts w:hint="default" w:ascii="Times New Roman" w:hAnsi="Times New Roman" w:cs="Times New Roman"/>
                <w:b w:val="0"/>
                <w:color w:val="auto"/>
                <w:rtl w:val="0"/>
              </w:rPr>
              <w:t>CNN</w:t>
            </w:r>
          </w:p>
        </w:tc>
        <w:tc>
          <w:tcPr>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vAlign w:val="bottom"/>
          </w:tcPr>
          <w:p w14:paraId="0000044A">
            <w:pPr>
              <w:widowControl w:val="0"/>
              <w:rPr>
                <w:rFonts w:hint="default" w:ascii="Times New Roman" w:hAnsi="Times New Roman" w:cs="Times New Roman"/>
                <w:b w:val="0"/>
                <w:color w:val="auto"/>
              </w:rPr>
            </w:pPr>
            <w:r>
              <w:rPr>
                <w:rFonts w:hint="default" w:ascii="Times New Roman" w:hAnsi="Times New Roman" w:cs="Times New Roman"/>
                <w:b w:val="0"/>
                <w:color w:val="auto"/>
                <w:rtl w:val="0"/>
              </w:rPr>
              <w:t>0,61</w:t>
            </w:r>
          </w:p>
        </w:tc>
        <w:tc>
          <w:tcPr>
            <w:tcBorders>
              <w:top w:val="single" w:color="000000" w:sz="8" w:space="0"/>
              <w:left w:val="single" w:color="CCCCCC" w:sz="8" w:space="0"/>
              <w:bottom w:val="single" w:color="000000" w:sz="8" w:space="0"/>
              <w:right w:val="single" w:color="000000" w:sz="8" w:space="0"/>
            </w:tcBorders>
            <w:tcMar>
              <w:top w:w="40" w:type="dxa"/>
              <w:left w:w="40" w:type="dxa"/>
              <w:bottom w:w="40" w:type="dxa"/>
              <w:right w:w="40" w:type="dxa"/>
            </w:tcMar>
            <w:vAlign w:val="bottom"/>
          </w:tcPr>
          <w:p w14:paraId="0000044B">
            <w:pPr>
              <w:widowControl w:val="0"/>
              <w:rPr>
                <w:rFonts w:hint="default" w:ascii="Times New Roman" w:hAnsi="Times New Roman" w:cs="Times New Roman"/>
                <w:b w:val="0"/>
                <w:color w:val="auto"/>
              </w:rPr>
            </w:pPr>
            <w:r>
              <w:rPr>
                <w:rFonts w:hint="default" w:ascii="Times New Roman" w:hAnsi="Times New Roman" w:cs="Times New Roman"/>
                <w:b w:val="0"/>
                <w:color w:val="auto"/>
                <w:rtl w:val="0"/>
              </w:rPr>
              <w:t>0,44</w:t>
            </w:r>
          </w:p>
        </w:tc>
      </w:tr>
      <w:tr w14:paraId="5704308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100" w:type="dxa"/>
            <w:left w:w="100" w:type="dxa"/>
            <w:bottom w:w="100" w:type="dxa"/>
            <w:right w:w="100" w:type="dxa"/>
          </w:tblCellMar>
        </w:tblPrEx>
        <w:trPr>
          <w:jc w:val="center"/>
        </w:trPr>
        <w:tc>
          <w:tcPr>
            <w:shd w:val="clear" w:color="auto" w:fill="auto"/>
            <w:tcMar>
              <w:top w:w="100" w:type="dxa"/>
              <w:left w:w="100" w:type="dxa"/>
              <w:bottom w:w="100" w:type="dxa"/>
              <w:right w:w="100" w:type="dxa"/>
            </w:tcMar>
            <w:vAlign w:val="top"/>
          </w:tcPr>
          <w:p w14:paraId="0000044C">
            <w:pPr>
              <w:widowControl w:val="0"/>
              <w:spacing w:line="240" w:lineRule="auto"/>
              <w:jc w:val="left"/>
              <w:rPr>
                <w:rFonts w:hint="default" w:ascii="Times New Roman" w:hAnsi="Times New Roman" w:cs="Times New Roman"/>
                <w:b w:val="0"/>
                <w:color w:val="auto"/>
              </w:rPr>
            </w:pPr>
            <w:r>
              <w:rPr>
                <w:rFonts w:hint="default" w:ascii="Times New Roman" w:hAnsi="Times New Roman" w:cs="Times New Roman"/>
                <w:b w:val="0"/>
                <w:color w:val="auto"/>
                <w:rtl w:val="0"/>
              </w:rPr>
              <w:t>CNN-LSTM</w:t>
            </w:r>
          </w:p>
        </w:tc>
        <w:tc>
          <w:tcPr>
            <w:tcBorders>
              <w:top w:val="single" w:color="CCCCCC" w:sz="8" w:space="0"/>
              <w:left w:val="single" w:color="000000" w:sz="8" w:space="0"/>
              <w:bottom w:val="single" w:color="000000" w:sz="8" w:space="0"/>
              <w:right w:val="single" w:color="000000" w:sz="8" w:space="0"/>
            </w:tcBorders>
            <w:tcMar>
              <w:top w:w="40" w:type="dxa"/>
              <w:left w:w="40" w:type="dxa"/>
              <w:bottom w:w="40" w:type="dxa"/>
              <w:right w:w="40" w:type="dxa"/>
            </w:tcMar>
            <w:vAlign w:val="bottom"/>
          </w:tcPr>
          <w:p w14:paraId="0000044D">
            <w:pPr>
              <w:widowControl w:val="0"/>
              <w:rPr>
                <w:rFonts w:hint="default" w:ascii="Times New Roman" w:hAnsi="Times New Roman" w:cs="Times New Roman"/>
                <w:b w:val="0"/>
                <w:color w:val="auto"/>
              </w:rPr>
            </w:pPr>
            <w:r>
              <w:rPr>
                <w:rFonts w:hint="default" w:ascii="Times New Roman" w:hAnsi="Times New Roman" w:cs="Times New Roman"/>
                <w:b w:val="0"/>
                <w:color w:val="auto"/>
                <w:rtl w:val="0"/>
              </w:rPr>
              <w:t>0,53</w:t>
            </w:r>
          </w:p>
        </w:tc>
        <w:tc>
          <w:tcPr>
            <w:tcBorders>
              <w:top w:val="single" w:color="CCCCCC" w:sz="8" w:space="0"/>
              <w:left w:val="single" w:color="CCCCCC" w:sz="8" w:space="0"/>
              <w:bottom w:val="single" w:color="000000" w:sz="8" w:space="0"/>
              <w:right w:val="single" w:color="000000" w:sz="8" w:space="0"/>
            </w:tcBorders>
            <w:tcMar>
              <w:top w:w="40" w:type="dxa"/>
              <w:left w:w="40" w:type="dxa"/>
              <w:bottom w:w="40" w:type="dxa"/>
              <w:right w:w="40" w:type="dxa"/>
            </w:tcMar>
            <w:vAlign w:val="bottom"/>
          </w:tcPr>
          <w:p w14:paraId="0000044E">
            <w:pPr>
              <w:widowControl w:val="0"/>
              <w:rPr>
                <w:rFonts w:hint="default" w:ascii="Times New Roman" w:hAnsi="Times New Roman" w:cs="Times New Roman"/>
                <w:b w:val="0"/>
                <w:color w:val="auto"/>
              </w:rPr>
            </w:pPr>
            <w:r>
              <w:rPr>
                <w:rFonts w:hint="default" w:ascii="Times New Roman" w:hAnsi="Times New Roman" w:cs="Times New Roman"/>
                <w:b w:val="0"/>
                <w:color w:val="auto"/>
                <w:rtl w:val="0"/>
              </w:rPr>
              <w:t>0,36</w:t>
            </w:r>
          </w:p>
        </w:tc>
      </w:tr>
    </w:tbl>
    <w:p w14:paraId="0000044F">
      <w:pPr>
        <w:spacing w:line="360" w:lineRule="auto"/>
        <w:ind w:firstLine="720"/>
        <w:rPr>
          <w:rFonts w:hint="default" w:ascii="Times New Roman" w:hAnsi="Times New Roman" w:cs="Times New Roman"/>
          <w:b w:val="0"/>
          <w:color w:val="auto"/>
        </w:rPr>
      </w:pPr>
    </w:p>
    <w:p w14:paraId="00000450">
      <w:pPr>
        <w:spacing w:line="360" w:lineRule="auto"/>
        <w:ind w:firstLine="720"/>
        <w:rPr>
          <w:rFonts w:hint="default" w:ascii="Times New Roman" w:hAnsi="Times New Roman" w:cs="Times New Roman"/>
          <w:b w:val="0"/>
          <w:color w:val="auto"/>
        </w:rPr>
      </w:pPr>
      <w:r>
        <w:rPr>
          <w:rFonts w:hint="default" w:ascii="Times New Roman" w:hAnsi="Times New Roman" w:cs="Times New Roman"/>
          <w:b w:val="0"/>
          <w:color w:val="auto"/>
          <w:rtl w:val="0"/>
        </w:rPr>
        <w:t>Таблиця 4.4 - Порівняння метрик класифікації CNN та гібридної CNN-LSTM моделей по емоції Happy(Щастя) на чистих тестових даних</w:t>
      </w:r>
    </w:p>
    <w:tbl>
      <w:tblPr>
        <w:tblStyle w:val="36"/>
        <w:tblW w:w="9926" w:type="dxa"/>
        <w:jc w:val="cente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100" w:type="dxa"/>
          <w:left w:w="100" w:type="dxa"/>
          <w:bottom w:w="100" w:type="dxa"/>
          <w:right w:w="100" w:type="dxa"/>
        </w:tblCellMar>
      </w:tblPr>
      <w:tblGrid>
        <w:gridCol w:w="3308"/>
        <w:gridCol w:w="3308"/>
        <w:gridCol w:w="3308"/>
      </w:tblGrid>
      <w:tr w14:paraId="4AD1726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100" w:type="dxa"/>
            <w:left w:w="100" w:type="dxa"/>
            <w:bottom w:w="100" w:type="dxa"/>
            <w:right w:w="100" w:type="dxa"/>
          </w:tblCellMar>
        </w:tblPrEx>
        <w:trPr>
          <w:jc w:val="center"/>
        </w:trPr>
        <w:tc>
          <w:tcPr>
            <w:shd w:val="clear" w:color="auto" w:fill="auto"/>
            <w:tcMar>
              <w:top w:w="100" w:type="dxa"/>
              <w:left w:w="100" w:type="dxa"/>
              <w:bottom w:w="100" w:type="dxa"/>
              <w:right w:w="100" w:type="dxa"/>
            </w:tcMar>
            <w:vAlign w:val="top"/>
          </w:tcPr>
          <w:p w14:paraId="00000451">
            <w:pPr>
              <w:widowControl w:val="0"/>
              <w:spacing w:line="240" w:lineRule="auto"/>
              <w:rPr>
                <w:rFonts w:hint="default" w:ascii="Times New Roman" w:hAnsi="Times New Roman" w:cs="Times New Roman"/>
                <w:b w:val="0"/>
                <w:color w:val="auto"/>
              </w:rPr>
            </w:pPr>
            <w:r>
              <w:rPr>
                <w:rFonts w:hint="default" w:ascii="Times New Roman" w:hAnsi="Times New Roman" w:cs="Times New Roman"/>
                <w:b w:val="0"/>
                <w:color w:val="auto"/>
                <w:rtl w:val="0"/>
              </w:rPr>
              <w:t>Мережа</w:t>
            </w:r>
          </w:p>
        </w:tc>
        <w:tc>
          <w:tcPr>
            <w:shd w:val="clear" w:color="auto" w:fill="auto"/>
            <w:tcMar>
              <w:top w:w="100" w:type="dxa"/>
              <w:left w:w="100" w:type="dxa"/>
              <w:bottom w:w="100" w:type="dxa"/>
              <w:right w:w="100" w:type="dxa"/>
            </w:tcMar>
            <w:vAlign w:val="top"/>
          </w:tcPr>
          <w:p w14:paraId="00000452">
            <w:pPr>
              <w:widowControl w:val="0"/>
              <w:spacing w:line="240" w:lineRule="auto"/>
              <w:rPr>
                <w:rFonts w:hint="default" w:ascii="Times New Roman" w:hAnsi="Times New Roman" w:cs="Times New Roman"/>
                <w:b w:val="0"/>
                <w:color w:val="auto"/>
              </w:rPr>
            </w:pPr>
            <w:r>
              <w:rPr>
                <w:rFonts w:hint="default" w:ascii="Times New Roman" w:hAnsi="Times New Roman" w:cs="Times New Roman"/>
                <w:b w:val="0"/>
                <w:color w:val="auto"/>
                <w:rtl w:val="0"/>
              </w:rPr>
              <w:t>f1 score</w:t>
            </w:r>
          </w:p>
        </w:tc>
        <w:tc>
          <w:tcPr>
            <w:shd w:val="clear" w:color="auto" w:fill="auto"/>
            <w:tcMar>
              <w:top w:w="100" w:type="dxa"/>
              <w:left w:w="100" w:type="dxa"/>
              <w:bottom w:w="100" w:type="dxa"/>
              <w:right w:w="100" w:type="dxa"/>
            </w:tcMar>
            <w:vAlign w:val="top"/>
          </w:tcPr>
          <w:p w14:paraId="00000453">
            <w:pPr>
              <w:widowControl w:val="0"/>
              <w:spacing w:line="240" w:lineRule="auto"/>
              <w:rPr>
                <w:rFonts w:hint="default" w:ascii="Times New Roman" w:hAnsi="Times New Roman" w:cs="Times New Roman"/>
                <w:b w:val="0"/>
                <w:color w:val="auto"/>
              </w:rPr>
            </w:pPr>
            <w:r>
              <w:rPr>
                <w:rFonts w:hint="default" w:ascii="Times New Roman" w:hAnsi="Times New Roman" w:cs="Times New Roman"/>
                <w:b w:val="0"/>
                <w:color w:val="auto"/>
                <w:rtl w:val="0"/>
              </w:rPr>
              <w:t>accuracy</w:t>
            </w:r>
          </w:p>
        </w:tc>
      </w:tr>
      <w:tr w14:paraId="3CEF269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100" w:type="dxa"/>
            <w:left w:w="100" w:type="dxa"/>
            <w:bottom w:w="100" w:type="dxa"/>
            <w:right w:w="100" w:type="dxa"/>
          </w:tblCellMar>
        </w:tblPrEx>
        <w:trPr>
          <w:jc w:val="center"/>
        </w:trPr>
        <w:tc>
          <w:tcPr>
            <w:shd w:val="clear" w:color="auto" w:fill="auto"/>
            <w:tcMar>
              <w:top w:w="100" w:type="dxa"/>
              <w:left w:w="100" w:type="dxa"/>
              <w:bottom w:w="100" w:type="dxa"/>
              <w:right w:w="100" w:type="dxa"/>
            </w:tcMar>
            <w:vAlign w:val="top"/>
          </w:tcPr>
          <w:p w14:paraId="00000454">
            <w:pPr>
              <w:widowControl w:val="0"/>
              <w:spacing w:line="240" w:lineRule="auto"/>
              <w:jc w:val="left"/>
              <w:rPr>
                <w:rFonts w:hint="default" w:ascii="Times New Roman" w:hAnsi="Times New Roman" w:cs="Times New Roman"/>
                <w:b w:val="0"/>
                <w:color w:val="auto"/>
              </w:rPr>
            </w:pPr>
            <w:r>
              <w:rPr>
                <w:rFonts w:hint="default" w:ascii="Times New Roman" w:hAnsi="Times New Roman" w:cs="Times New Roman"/>
                <w:b w:val="0"/>
                <w:color w:val="auto"/>
                <w:rtl w:val="0"/>
              </w:rPr>
              <w:t>CNN</w:t>
            </w:r>
          </w:p>
        </w:tc>
        <w:tc>
          <w:tcPr>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vAlign w:val="bottom"/>
          </w:tcPr>
          <w:p w14:paraId="00000455">
            <w:pPr>
              <w:widowControl w:val="0"/>
              <w:rPr>
                <w:rFonts w:hint="default" w:ascii="Times New Roman" w:hAnsi="Times New Roman" w:cs="Times New Roman"/>
                <w:b w:val="0"/>
                <w:color w:val="auto"/>
              </w:rPr>
            </w:pPr>
            <w:r>
              <w:rPr>
                <w:rFonts w:hint="default" w:ascii="Times New Roman" w:hAnsi="Times New Roman" w:cs="Times New Roman"/>
                <w:b w:val="0"/>
                <w:color w:val="auto"/>
                <w:rtl w:val="0"/>
              </w:rPr>
              <w:t>0,92</w:t>
            </w:r>
          </w:p>
        </w:tc>
        <w:tc>
          <w:tcPr>
            <w:tcBorders>
              <w:top w:val="single" w:color="000000" w:sz="8" w:space="0"/>
              <w:left w:val="single" w:color="CCCCCC" w:sz="8" w:space="0"/>
              <w:bottom w:val="single" w:color="000000" w:sz="8" w:space="0"/>
              <w:right w:val="single" w:color="000000" w:sz="8" w:space="0"/>
            </w:tcBorders>
            <w:tcMar>
              <w:top w:w="40" w:type="dxa"/>
              <w:left w:w="40" w:type="dxa"/>
              <w:bottom w:w="40" w:type="dxa"/>
              <w:right w:w="40" w:type="dxa"/>
            </w:tcMar>
            <w:vAlign w:val="bottom"/>
          </w:tcPr>
          <w:p w14:paraId="00000456">
            <w:pPr>
              <w:widowControl w:val="0"/>
              <w:rPr>
                <w:rFonts w:hint="default" w:ascii="Times New Roman" w:hAnsi="Times New Roman" w:cs="Times New Roman"/>
                <w:b w:val="0"/>
                <w:color w:val="auto"/>
              </w:rPr>
            </w:pPr>
            <w:r>
              <w:rPr>
                <w:rFonts w:hint="default" w:ascii="Times New Roman" w:hAnsi="Times New Roman" w:cs="Times New Roman"/>
                <w:b w:val="0"/>
                <w:color w:val="auto"/>
                <w:rtl w:val="0"/>
              </w:rPr>
              <w:t>0,85</w:t>
            </w:r>
          </w:p>
        </w:tc>
      </w:tr>
      <w:tr w14:paraId="0C8E662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100" w:type="dxa"/>
            <w:left w:w="100" w:type="dxa"/>
            <w:bottom w:w="100" w:type="dxa"/>
            <w:right w:w="100" w:type="dxa"/>
          </w:tblCellMar>
        </w:tblPrEx>
        <w:trPr>
          <w:jc w:val="center"/>
        </w:trPr>
        <w:tc>
          <w:tcPr>
            <w:shd w:val="clear" w:color="auto" w:fill="auto"/>
            <w:tcMar>
              <w:top w:w="100" w:type="dxa"/>
              <w:left w:w="100" w:type="dxa"/>
              <w:bottom w:w="100" w:type="dxa"/>
              <w:right w:w="100" w:type="dxa"/>
            </w:tcMar>
            <w:vAlign w:val="top"/>
          </w:tcPr>
          <w:p w14:paraId="00000457">
            <w:pPr>
              <w:widowControl w:val="0"/>
              <w:spacing w:line="240" w:lineRule="auto"/>
              <w:jc w:val="left"/>
              <w:rPr>
                <w:rFonts w:hint="default" w:ascii="Times New Roman" w:hAnsi="Times New Roman" w:cs="Times New Roman"/>
                <w:b w:val="0"/>
                <w:color w:val="auto"/>
              </w:rPr>
            </w:pPr>
            <w:r>
              <w:rPr>
                <w:rFonts w:hint="default" w:ascii="Times New Roman" w:hAnsi="Times New Roman" w:cs="Times New Roman"/>
                <w:b w:val="0"/>
                <w:color w:val="auto"/>
                <w:rtl w:val="0"/>
              </w:rPr>
              <w:t>CNN-LSTM</w:t>
            </w:r>
          </w:p>
        </w:tc>
        <w:tc>
          <w:tcPr>
            <w:tcBorders>
              <w:top w:val="single" w:color="CCCCCC" w:sz="8" w:space="0"/>
              <w:left w:val="single" w:color="000000" w:sz="8" w:space="0"/>
              <w:bottom w:val="single" w:color="000000" w:sz="8" w:space="0"/>
              <w:right w:val="single" w:color="000000" w:sz="8" w:space="0"/>
            </w:tcBorders>
            <w:tcMar>
              <w:top w:w="40" w:type="dxa"/>
              <w:left w:w="40" w:type="dxa"/>
              <w:bottom w:w="40" w:type="dxa"/>
              <w:right w:w="40" w:type="dxa"/>
            </w:tcMar>
            <w:vAlign w:val="bottom"/>
          </w:tcPr>
          <w:p w14:paraId="00000458">
            <w:pPr>
              <w:widowControl w:val="0"/>
              <w:rPr>
                <w:rFonts w:hint="default" w:ascii="Times New Roman" w:hAnsi="Times New Roman" w:cs="Times New Roman"/>
                <w:b w:val="0"/>
                <w:color w:val="auto"/>
              </w:rPr>
            </w:pPr>
            <w:r>
              <w:rPr>
                <w:rFonts w:hint="default" w:ascii="Times New Roman" w:hAnsi="Times New Roman" w:cs="Times New Roman"/>
                <w:b w:val="0"/>
                <w:color w:val="auto"/>
                <w:rtl w:val="0"/>
              </w:rPr>
              <w:t>0,92</w:t>
            </w:r>
          </w:p>
        </w:tc>
        <w:tc>
          <w:tcPr>
            <w:tcBorders>
              <w:top w:val="single" w:color="CCCCCC" w:sz="8" w:space="0"/>
              <w:left w:val="single" w:color="CCCCCC" w:sz="8" w:space="0"/>
              <w:bottom w:val="single" w:color="000000" w:sz="8" w:space="0"/>
              <w:right w:val="single" w:color="000000" w:sz="8" w:space="0"/>
            </w:tcBorders>
            <w:tcMar>
              <w:top w:w="40" w:type="dxa"/>
              <w:left w:w="40" w:type="dxa"/>
              <w:bottom w:w="40" w:type="dxa"/>
              <w:right w:w="40" w:type="dxa"/>
            </w:tcMar>
            <w:vAlign w:val="bottom"/>
          </w:tcPr>
          <w:p w14:paraId="00000459">
            <w:pPr>
              <w:widowControl w:val="0"/>
              <w:rPr>
                <w:rFonts w:hint="default" w:ascii="Times New Roman" w:hAnsi="Times New Roman" w:cs="Times New Roman"/>
                <w:b w:val="0"/>
                <w:color w:val="auto"/>
              </w:rPr>
            </w:pPr>
            <w:r>
              <w:rPr>
                <w:rFonts w:hint="default" w:ascii="Times New Roman" w:hAnsi="Times New Roman" w:cs="Times New Roman"/>
                <w:b w:val="0"/>
                <w:color w:val="auto"/>
                <w:rtl w:val="0"/>
              </w:rPr>
              <w:t>0,85</w:t>
            </w:r>
          </w:p>
        </w:tc>
      </w:tr>
    </w:tbl>
    <w:p w14:paraId="0000045A">
      <w:pPr>
        <w:spacing w:line="360" w:lineRule="auto"/>
        <w:ind w:firstLine="720"/>
        <w:rPr>
          <w:rFonts w:hint="default" w:ascii="Times New Roman" w:hAnsi="Times New Roman" w:cs="Times New Roman"/>
          <w:b w:val="0"/>
          <w:color w:val="auto"/>
        </w:rPr>
      </w:pPr>
    </w:p>
    <w:p w14:paraId="0000045B">
      <w:pPr>
        <w:spacing w:line="360" w:lineRule="auto"/>
        <w:ind w:firstLine="720"/>
        <w:rPr>
          <w:rFonts w:hint="default" w:ascii="Times New Roman" w:hAnsi="Times New Roman" w:cs="Times New Roman"/>
          <w:b w:val="0"/>
          <w:color w:val="auto"/>
        </w:rPr>
      </w:pPr>
      <w:r>
        <w:rPr>
          <w:rFonts w:hint="default" w:ascii="Times New Roman" w:hAnsi="Times New Roman" w:cs="Times New Roman"/>
          <w:b w:val="0"/>
          <w:color w:val="auto"/>
          <w:rtl w:val="0"/>
        </w:rPr>
        <w:t>Таблиця 4.5 - Порівняння метрик класифікації CNN та гібридної CNN-LSTM моделей по емоції Sad(Сум) на чистих тестових даних</w:t>
      </w:r>
    </w:p>
    <w:tbl>
      <w:tblPr>
        <w:tblStyle w:val="37"/>
        <w:tblW w:w="9926" w:type="dxa"/>
        <w:jc w:val="cente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100" w:type="dxa"/>
          <w:left w:w="100" w:type="dxa"/>
          <w:bottom w:w="100" w:type="dxa"/>
          <w:right w:w="100" w:type="dxa"/>
        </w:tblCellMar>
      </w:tblPr>
      <w:tblGrid>
        <w:gridCol w:w="3308"/>
        <w:gridCol w:w="3308"/>
        <w:gridCol w:w="3308"/>
      </w:tblGrid>
      <w:tr w14:paraId="7B7375E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100" w:type="dxa"/>
            <w:left w:w="100" w:type="dxa"/>
            <w:bottom w:w="100" w:type="dxa"/>
            <w:right w:w="100" w:type="dxa"/>
          </w:tblCellMar>
        </w:tblPrEx>
        <w:trPr>
          <w:jc w:val="center"/>
        </w:trPr>
        <w:tc>
          <w:tcPr>
            <w:shd w:val="clear" w:color="auto" w:fill="auto"/>
            <w:tcMar>
              <w:top w:w="100" w:type="dxa"/>
              <w:left w:w="100" w:type="dxa"/>
              <w:bottom w:w="100" w:type="dxa"/>
              <w:right w:w="100" w:type="dxa"/>
            </w:tcMar>
            <w:vAlign w:val="top"/>
          </w:tcPr>
          <w:p w14:paraId="0000045C">
            <w:pPr>
              <w:widowControl w:val="0"/>
              <w:spacing w:line="240" w:lineRule="auto"/>
              <w:rPr>
                <w:rFonts w:hint="default" w:ascii="Times New Roman" w:hAnsi="Times New Roman" w:cs="Times New Roman"/>
                <w:b w:val="0"/>
                <w:color w:val="auto"/>
              </w:rPr>
            </w:pPr>
            <w:r>
              <w:rPr>
                <w:rFonts w:hint="default" w:ascii="Times New Roman" w:hAnsi="Times New Roman" w:cs="Times New Roman"/>
                <w:b w:val="0"/>
                <w:color w:val="auto"/>
                <w:rtl w:val="0"/>
              </w:rPr>
              <w:t>Мережа</w:t>
            </w:r>
          </w:p>
        </w:tc>
        <w:tc>
          <w:tcPr>
            <w:tcBorders>
              <w:bottom w:val="single" w:color="000000" w:sz="8" w:space="0"/>
            </w:tcBorders>
            <w:shd w:val="clear" w:color="auto" w:fill="auto"/>
            <w:tcMar>
              <w:top w:w="100" w:type="dxa"/>
              <w:left w:w="100" w:type="dxa"/>
              <w:bottom w:w="100" w:type="dxa"/>
              <w:right w:w="100" w:type="dxa"/>
            </w:tcMar>
            <w:vAlign w:val="top"/>
          </w:tcPr>
          <w:p w14:paraId="0000045D">
            <w:pPr>
              <w:widowControl w:val="0"/>
              <w:spacing w:line="240" w:lineRule="auto"/>
              <w:rPr>
                <w:rFonts w:hint="default" w:ascii="Times New Roman" w:hAnsi="Times New Roman" w:cs="Times New Roman"/>
                <w:b w:val="0"/>
                <w:color w:val="auto"/>
              </w:rPr>
            </w:pPr>
            <w:r>
              <w:rPr>
                <w:rFonts w:hint="default" w:ascii="Times New Roman" w:hAnsi="Times New Roman" w:cs="Times New Roman"/>
                <w:b w:val="0"/>
                <w:color w:val="auto"/>
                <w:rtl w:val="0"/>
              </w:rPr>
              <w:t>f1 score</w:t>
            </w:r>
          </w:p>
        </w:tc>
        <w:tc>
          <w:tcPr>
            <w:tcBorders>
              <w:bottom w:val="single" w:color="000000" w:sz="8" w:space="0"/>
            </w:tcBorders>
            <w:shd w:val="clear" w:color="auto" w:fill="auto"/>
            <w:tcMar>
              <w:top w:w="100" w:type="dxa"/>
              <w:left w:w="100" w:type="dxa"/>
              <w:bottom w:w="100" w:type="dxa"/>
              <w:right w:w="100" w:type="dxa"/>
            </w:tcMar>
            <w:vAlign w:val="top"/>
          </w:tcPr>
          <w:p w14:paraId="0000045E">
            <w:pPr>
              <w:widowControl w:val="0"/>
              <w:spacing w:line="240" w:lineRule="auto"/>
              <w:rPr>
                <w:rFonts w:hint="default" w:ascii="Times New Roman" w:hAnsi="Times New Roman" w:cs="Times New Roman"/>
                <w:b w:val="0"/>
                <w:color w:val="auto"/>
              </w:rPr>
            </w:pPr>
            <w:r>
              <w:rPr>
                <w:rFonts w:hint="default" w:ascii="Times New Roman" w:hAnsi="Times New Roman" w:cs="Times New Roman"/>
                <w:b w:val="0"/>
                <w:color w:val="auto"/>
                <w:rtl w:val="0"/>
              </w:rPr>
              <w:t>accuracy</w:t>
            </w:r>
          </w:p>
        </w:tc>
      </w:tr>
      <w:tr w14:paraId="46D0DFD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100" w:type="dxa"/>
            <w:left w:w="100" w:type="dxa"/>
            <w:bottom w:w="100" w:type="dxa"/>
            <w:right w:w="100" w:type="dxa"/>
          </w:tblCellMar>
        </w:tblPrEx>
        <w:trPr>
          <w:jc w:val="center"/>
        </w:trPr>
        <w:tc>
          <w:tcPr>
            <w:tcBorders>
              <w:right w:val="single" w:color="000000" w:sz="8" w:space="0"/>
            </w:tcBorders>
            <w:shd w:val="clear" w:color="auto" w:fill="auto"/>
            <w:tcMar>
              <w:top w:w="100" w:type="dxa"/>
              <w:left w:w="100" w:type="dxa"/>
              <w:bottom w:w="100" w:type="dxa"/>
              <w:right w:w="100" w:type="dxa"/>
            </w:tcMar>
            <w:vAlign w:val="top"/>
          </w:tcPr>
          <w:p w14:paraId="0000045F">
            <w:pPr>
              <w:widowControl w:val="0"/>
              <w:spacing w:line="240" w:lineRule="auto"/>
              <w:jc w:val="left"/>
              <w:rPr>
                <w:rFonts w:hint="default" w:ascii="Times New Roman" w:hAnsi="Times New Roman" w:cs="Times New Roman"/>
                <w:b w:val="0"/>
                <w:color w:val="auto"/>
              </w:rPr>
            </w:pPr>
            <w:r>
              <w:rPr>
                <w:rFonts w:hint="default" w:ascii="Times New Roman" w:hAnsi="Times New Roman" w:cs="Times New Roman"/>
                <w:b w:val="0"/>
                <w:color w:val="auto"/>
                <w:rtl w:val="0"/>
              </w:rPr>
              <w:t>CNN</w:t>
            </w:r>
          </w:p>
        </w:tc>
        <w:tc>
          <w:tcPr>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vAlign w:val="bottom"/>
          </w:tcPr>
          <w:p w14:paraId="00000460">
            <w:pPr>
              <w:widowControl w:val="0"/>
              <w:rPr>
                <w:rFonts w:hint="default" w:ascii="Times New Roman" w:hAnsi="Times New Roman" w:cs="Times New Roman"/>
                <w:b w:val="0"/>
                <w:color w:val="auto"/>
              </w:rPr>
            </w:pPr>
            <w:r>
              <w:rPr>
                <w:rFonts w:hint="default" w:ascii="Times New Roman" w:hAnsi="Times New Roman" w:cs="Times New Roman"/>
                <w:b w:val="0"/>
                <w:color w:val="auto"/>
                <w:rtl w:val="0"/>
              </w:rPr>
              <w:t>0,68</w:t>
            </w:r>
          </w:p>
        </w:tc>
        <w:tc>
          <w:tcPr>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vAlign w:val="bottom"/>
          </w:tcPr>
          <w:p w14:paraId="00000461">
            <w:pPr>
              <w:widowControl w:val="0"/>
              <w:rPr>
                <w:rFonts w:hint="default" w:ascii="Times New Roman" w:hAnsi="Times New Roman" w:cs="Times New Roman"/>
                <w:b w:val="0"/>
                <w:color w:val="auto"/>
              </w:rPr>
            </w:pPr>
            <w:r>
              <w:rPr>
                <w:rFonts w:hint="default" w:ascii="Times New Roman" w:hAnsi="Times New Roman" w:cs="Times New Roman"/>
                <w:b w:val="0"/>
                <w:color w:val="auto"/>
                <w:rtl w:val="0"/>
              </w:rPr>
              <w:t>0,51</w:t>
            </w:r>
          </w:p>
        </w:tc>
      </w:tr>
      <w:tr w14:paraId="2626F4E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100" w:type="dxa"/>
            <w:left w:w="100" w:type="dxa"/>
            <w:bottom w:w="100" w:type="dxa"/>
            <w:right w:w="100" w:type="dxa"/>
          </w:tblCellMar>
        </w:tblPrEx>
        <w:trPr>
          <w:jc w:val="center"/>
        </w:trPr>
        <w:tc>
          <w:tcPr>
            <w:tcBorders>
              <w:right w:val="single" w:color="000000" w:sz="8" w:space="0"/>
            </w:tcBorders>
            <w:shd w:val="clear" w:color="auto" w:fill="auto"/>
            <w:tcMar>
              <w:top w:w="100" w:type="dxa"/>
              <w:left w:w="100" w:type="dxa"/>
              <w:bottom w:w="100" w:type="dxa"/>
              <w:right w:w="100" w:type="dxa"/>
            </w:tcMar>
            <w:vAlign w:val="top"/>
          </w:tcPr>
          <w:p w14:paraId="00000462">
            <w:pPr>
              <w:widowControl w:val="0"/>
              <w:spacing w:line="240" w:lineRule="auto"/>
              <w:jc w:val="left"/>
              <w:rPr>
                <w:rFonts w:hint="default" w:ascii="Times New Roman" w:hAnsi="Times New Roman" w:cs="Times New Roman"/>
                <w:b w:val="0"/>
                <w:color w:val="auto"/>
              </w:rPr>
            </w:pPr>
            <w:r>
              <w:rPr>
                <w:rFonts w:hint="default" w:ascii="Times New Roman" w:hAnsi="Times New Roman" w:cs="Times New Roman"/>
                <w:b w:val="0"/>
                <w:color w:val="auto"/>
                <w:rtl w:val="0"/>
              </w:rPr>
              <w:t>CNN-LSTM</w:t>
            </w:r>
          </w:p>
        </w:tc>
        <w:tc>
          <w:tcPr>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vAlign w:val="bottom"/>
          </w:tcPr>
          <w:p w14:paraId="00000463">
            <w:pPr>
              <w:widowControl w:val="0"/>
              <w:rPr>
                <w:rFonts w:hint="default" w:ascii="Times New Roman" w:hAnsi="Times New Roman" w:cs="Times New Roman"/>
                <w:b w:val="0"/>
                <w:color w:val="auto"/>
              </w:rPr>
            </w:pPr>
            <w:r>
              <w:rPr>
                <w:rFonts w:hint="default" w:ascii="Times New Roman" w:hAnsi="Times New Roman" w:cs="Times New Roman"/>
                <w:b w:val="0"/>
                <w:color w:val="auto"/>
                <w:rtl w:val="0"/>
              </w:rPr>
              <w:t>0,71</w:t>
            </w:r>
          </w:p>
        </w:tc>
        <w:tc>
          <w:tcPr>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vAlign w:val="bottom"/>
          </w:tcPr>
          <w:p w14:paraId="00000464">
            <w:pPr>
              <w:widowControl w:val="0"/>
              <w:rPr>
                <w:rFonts w:hint="default" w:ascii="Times New Roman" w:hAnsi="Times New Roman" w:cs="Times New Roman"/>
                <w:b w:val="0"/>
                <w:color w:val="auto"/>
              </w:rPr>
            </w:pPr>
            <w:r>
              <w:rPr>
                <w:rFonts w:hint="default" w:ascii="Times New Roman" w:hAnsi="Times New Roman" w:cs="Times New Roman"/>
                <w:b w:val="0"/>
                <w:color w:val="auto"/>
                <w:rtl w:val="0"/>
              </w:rPr>
              <w:t>0,55</w:t>
            </w:r>
          </w:p>
        </w:tc>
      </w:tr>
    </w:tbl>
    <w:p w14:paraId="00000465">
      <w:pPr>
        <w:spacing w:line="360" w:lineRule="auto"/>
        <w:ind w:firstLine="720"/>
        <w:rPr>
          <w:rFonts w:hint="default" w:ascii="Times New Roman" w:hAnsi="Times New Roman" w:cs="Times New Roman"/>
          <w:b w:val="0"/>
          <w:color w:val="auto"/>
        </w:rPr>
      </w:pPr>
    </w:p>
    <w:p w14:paraId="00000466">
      <w:pPr>
        <w:spacing w:line="360" w:lineRule="auto"/>
        <w:ind w:firstLine="720"/>
        <w:rPr>
          <w:rFonts w:hint="default" w:ascii="Times New Roman" w:hAnsi="Times New Roman" w:cs="Times New Roman"/>
          <w:b w:val="0"/>
          <w:color w:val="auto"/>
        </w:rPr>
      </w:pPr>
      <w:r>
        <w:rPr>
          <w:rFonts w:hint="default" w:ascii="Times New Roman" w:hAnsi="Times New Roman" w:cs="Times New Roman"/>
          <w:b w:val="0"/>
          <w:color w:val="auto"/>
          <w:rtl w:val="0"/>
        </w:rPr>
        <w:t>Таблиця 4.6 - Порівняння метрик класифікації CNN та гібридної CNN-LSTM моделей по емоції Surprise(Здивованість) на чистих тестових даних</w:t>
      </w:r>
    </w:p>
    <w:tbl>
      <w:tblPr>
        <w:tblStyle w:val="38"/>
        <w:tblW w:w="9926" w:type="dxa"/>
        <w:jc w:val="cente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100" w:type="dxa"/>
          <w:left w:w="100" w:type="dxa"/>
          <w:bottom w:w="100" w:type="dxa"/>
          <w:right w:w="100" w:type="dxa"/>
        </w:tblCellMar>
      </w:tblPr>
      <w:tblGrid>
        <w:gridCol w:w="3308"/>
        <w:gridCol w:w="3308"/>
        <w:gridCol w:w="3308"/>
      </w:tblGrid>
      <w:tr w14:paraId="4CF7617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100" w:type="dxa"/>
            <w:left w:w="100" w:type="dxa"/>
            <w:bottom w:w="100" w:type="dxa"/>
            <w:right w:w="100" w:type="dxa"/>
          </w:tblCellMar>
        </w:tblPrEx>
        <w:trPr>
          <w:jc w:val="center"/>
        </w:trPr>
        <w:tc>
          <w:tcPr>
            <w:shd w:val="clear" w:color="auto" w:fill="auto"/>
            <w:tcMar>
              <w:top w:w="100" w:type="dxa"/>
              <w:left w:w="100" w:type="dxa"/>
              <w:bottom w:w="100" w:type="dxa"/>
              <w:right w:w="100" w:type="dxa"/>
            </w:tcMar>
            <w:vAlign w:val="top"/>
          </w:tcPr>
          <w:p w14:paraId="00000467">
            <w:pPr>
              <w:widowControl w:val="0"/>
              <w:spacing w:line="240" w:lineRule="auto"/>
              <w:rPr>
                <w:rFonts w:hint="default" w:ascii="Times New Roman" w:hAnsi="Times New Roman" w:cs="Times New Roman"/>
                <w:b w:val="0"/>
                <w:color w:val="auto"/>
              </w:rPr>
            </w:pPr>
            <w:r>
              <w:rPr>
                <w:rFonts w:hint="default" w:ascii="Times New Roman" w:hAnsi="Times New Roman" w:cs="Times New Roman"/>
                <w:b w:val="0"/>
                <w:color w:val="auto"/>
                <w:rtl w:val="0"/>
              </w:rPr>
              <w:t>Мережа</w:t>
            </w:r>
          </w:p>
        </w:tc>
        <w:tc>
          <w:tcPr>
            <w:shd w:val="clear" w:color="auto" w:fill="auto"/>
            <w:tcMar>
              <w:top w:w="100" w:type="dxa"/>
              <w:left w:w="100" w:type="dxa"/>
              <w:bottom w:w="100" w:type="dxa"/>
              <w:right w:w="100" w:type="dxa"/>
            </w:tcMar>
            <w:vAlign w:val="top"/>
          </w:tcPr>
          <w:p w14:paraId="00000468">
            <w:pPr>
              <w:widowControl w:val="0"/>
              <w:spacing w:line="240" w:lineRule="auto"/>
              <w:rPr>
                <w:rFonts w:hint="default" w:ascii="Times New Roman" w:hAnsi="Times New Roman" w:cs="Times New Roman"/>
                <w:b w:val="0"/>
                <w:color w:val="auto"/>
              </w:rPr>
            </w:pPr>
            <w:r>
              <w:rPr>
                <w:rFonts w:hint="default" w:ascii="Times New Roman" w:hAnsi="Times New Roman" w:cs="Times New Roman"/>
                <w:b w:val="0"/>
                <w:color w:val="auto"/>
                <w:rtl w:val="0"/>
              </w:rPr>
              <w:t>f1 score</w:t>
            </w:r>
          </w:p>
        </w:tc>
        <w:tc>
          <w:tcPr>
            <w:shd w:val="clear" w:color="auto" w:fill="auto"/>
            <w:tcMar>
              <w:top w:w="100" w:type="dxa"/>
              <w:left w:w="100" w:type="dxa"/>
              <w:bottom w:w="100" w:type="dxa"/>
              <w:right w:w="100" w:type="dxa"/>
            </w:tcMar>
            <w:vAlign w:val="top"/>
          </w:tcPr>
          <w:p w14:paraId="00000469">
            <w:pPr>
              <w:widowControl w:val="0"/>
              <w:spacing w:line="240" w:lineRule="auto"/>
              <w:rPr>
                <w:rFonts w:hint="default" w:ascii="Times New Roman" w:hAnsi="Times New Roman" w:cs="Times New Roman"/>
                <w:b w:val="0"/>
                <w:color w:val="auto"/>
              </w:rPr>
            </w:pPr>
            <w:r>
              <w:rPr>
                <w:rFonts w:hint="default" w:ascii="Times New Roman" w:hAnsi="Times New Roman" w:cs="Times New Roman"/>
                <w:b w:val="0"/>
                <w:color w:val="auto"/>
                <w:rtl w:val="0"/>
              </w:rPr>
              <w:t>accuracy</w:t>
            </w:r>
          </w:p>
        </w:tc>
      </w:tr>
      <w:tr w14:paraId="77807FE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100" w:type="dxa"/>
            <w:left w:w="100" w:type="dxa"/>
            <w:bottom w:w="100" w:type="dxa"/>
            <w:right w:w="100" w:type="dxa"/>
          </w:tblCellMar>
        </w:tblPrEx>
        <w:trPr>
          <w:jc w:val="center"/>
        </w:trPr>
        <w:tc>
          <w:tcPr>
            <w:shd w:val="clear" w:color="auto" w:fill="auto"/>
            <w:tcMar>
              <w:top w:w="100" w:type="dxa"/>
              <w:left w:w="100" w:type="dxa"/>
              <w:bottom w:w="100" w:type="dxa"/>
              <w:right w:w="100" w:type="dxa"/>
            </w:tcMar>
            <w:vAlign w:val="top"/>
          </w:tcPr>
          <w:p w14:paraId="0000046A">
            <w:pPr>
              <w:widowControl w:val="0"/>
              <w:spacing w:line="240" w:lineRule="auto"/>
              <w:jc w:val="left"/>
              <w:rPr>
                <w:rFonts w:hint="default" w:ascii="Times New Roman" w:hAnsi="Times New Roman" w:cs="Times New Roman"/>
                <w:b w:val="0"/>
                <w:color w:val="auto"/>
              </w:rPr>
            </w:pPr>
            <w:r>
              <w:rPr>
                <w:rFonts w:hint="default" w:ascii="Times New Roman" w:hAnsi="Times New Roman" w:cs="Times New Roman"/>
                <w:b w:val="0"/>
                <w:color w:val="auto"/>
                <w:rtl w:val="0"/>
              </w:rPr>
              <w:t>CNN</w:t>
            </w:r>
          </w:p>
        </w:tc>
        <w:tc>
          <w:tcPr>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vAlign w:val="bottom"/>
          </w:tcPr>
          <w:p w14:paraId="0000046B">
            <w:pPr>
              <w:widowControl w:val="0"/>
              <w:rPr>
                <w:rFonts w:hint="default" w:ascii="Times New Roman" w:hAnsi="Times New Roman" w:cs="Times New Roman"/>
                <w:b w:val="0"/>
                <w:color w:val="auto"/>
              </w:rPr>
            </w:pPr>
            <w:r>
              <w:rPr>
                <w:rFonts w:hint="default" w:ascii="Times New Roman" w:hAnsi="Times New Roman" w:cs="Times New Roman"/>
                <w:b w:val="0"/>
                <w:color w:val="auto"/>
                <w:rtl w:val="0"/>
              </w:rPr>
              <w:t>0,88</w:t>
            </w:r>
          </w:p>
        </w:tc>
        <w:tc>
          <w:tcPr>
            <w:tcBorders>
              <w:top w:val="single" w:color="000000" w:sz="8" w:space="0"/>
              <w:left w:val="single" w:color="CCCCCC" w:sz="8" w:space="0"/>
              <w:bottom w:val="single" w:color="000000" w:sz="8" w:space="0"/>
              <w:right w:val="single" w:color="000000" w:sz="8" w:space="0"/>
            </w:tcBorders>
            <w:tcMar>
              <w:top w:w="40" w:type="dxa"/>
              <w:left w:w="40" w:type="dxa"/>
              <w:bottom w:w="40" w:type="dxa"/>
              <w:right w:w="40" w:type="dxa"/>
            </w:tcMar>
            <w:vAlign w:val="bottom"/>
          </w:tcPr>
          <w:p w14:paraId="0000046C">
            <w:pPr>
              <w:widowControl w:val="0"/>
              <w:rPr>
                <w:rFonts w:hint="default" w:ascii="Times New Roman" w:hAnsi="Times New Roman" w:cs="Times New Roman"/>
                <w:b w:val="0"/>
                <w:color w:val="auto"/>
              </w:rPr>
            </w:pPr>
            <w:r>
              <w:rPr>
                <w:rFonts w:hint="default" w:ascii="Times New Roman" w:hAnsi="Times New Roman" w:cs="Times New Roman"/>
                <w:b w:val="0"/>
                <w:color w:val="auto"/>
                <w:rtl w:val="0"/>
              </w:rPr>
              <w:t>0,79</w:t>
            </w:r>
          </w:p>
        </w:tc>
      </w:tr>
      <w:tr w14:paraId="150E65A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100" w:type="dxa"/>
            <w:left w:w="100" w:type="dxa"/>
            <w:bottom w:w="100" w:type="dxa"/>
            <w:right w:w="100" w:type="dxa"/>
          </w:tblCellMar>
        </w:tblPrEx>
        <w:trPr>
          <w:jc w:val="center"/>
        </w:trPr>
        <w:tc>
          <w:tcPr>
            <w:shd w:val="clear" w:color="auto" w:fill="auto"/>
            <w:tcMar>
              <w:top w:w="100" w:type="dxa"/>
              <w:left w:w="100" w:type="dxa"/>
              <w:bottom w:w="100" w:type="dxa"/>
              <w:right w:w="100" w:type="dxa"/>
            </w:tcMar>
            <w:vAlign w:val="top"/>
          </w:tcPr>
          <w:p w14:paraId="0000046D">
            <w:pPr>
              <w:widowControl w:val="0"/>
              <w:spacing w:line="240" w:lineRule="auto"/>
              <w:jc w:val="left"/>
              <w:rPr>
                <w:rFonts w:hint="default" w:ascii="Times New Roman" w:hAnsi="Times New Roman" w:cs="Times New Roman"/>
                <w:b w:val="0"/>
                <w:color w:val="auto"/>
              </w:rPr>
            </w:pPr>
            <w:r>
              <w:rPr>
                <w:rFonts w:hint="default" w:ascii="Times New Roman" w:hAnsi="Times New Roman" w:cs="Times New Roman"/>
                <w:b w:val="0"/>
                <w:color w:val="auto"/>
                <w:rtl w:val="0"/>
              </w:rPr>
              <w:t>CNN-LSTM</w:t>
            </w:r>
          </w:p>
        </w:tc>
        <w:tc>
          <w:tcPr>
            <w:tcBorders>
              <w:top w:val="single" w:color="CCCCCC" w:sz="8" w:space="0"/>
              <w:left w:val="single" w:color="000000" w:sz="8" w:space="0"/>
              <w:bottom w:val="single" w:color="000000" w:sz="8" w:space="0"/>
              <w:right w:val="single" w:color="000000" w:sz="8" w:space="0"/>
            </w:tcBorders>
            <w:tcMar>
              <w:top w:w="40" w:type="dxa"/>
              <w:left w:w="40" w:type="dxa"/>
              <w:bottom w:w="40" w:type="dxa"/>
              <w:right w:w="40" w:type="dxa"/>
            </w:tcMar>
            <w:vAlign w:val="bottom"/>
          </w:tcPr>
          <w:p w14:paraId="0000046E">
            <w:pPr>
              <w:widowControl w:val="0"/>
              <w:rPr>
                <w:rFonts w:hint="default" w:ascii="Times New Roman" w:hAnsi="Times New Roman" w:cs="Times New Roman"/>
                <w:b w:val="0"/>
                <w:color w:val="auto"/>
              </w:rPr>
            </w:pPr>
            <w:r>
              <w:rPr>
                <w:rFonts w:hint="default" w:ascii="Times New Roman" w:hAnsi="Times New Roman" w:cs="Times New Roman"/>
                <w:b w:val="0"/>
                <w:color w:val="auto"/>
                <w:rtl w:val="0"/>
              </w:rPr>
              <w:t>0,86</w:t>
            </w:r>
          </w:p>
        </w:tc>
        <w:tc>
          <w:tcPr>
            <w:tcBorders>
              <w:top w:val="single" w:color="CCCCCC" w:sz="8" w:space="0"/>
              <w:left w:val="single" w:color="CCCCCC" w:sz="8" w:space="0"/>
              <w:bottom w:val="single" w:color="000000" w:sz="8" w:space="0"/>
              <w:right w:val="single" w:color="000000" w:sz="8" w:space="0"/>
            </w:tcBorders>
            <w:tcMar>
              <w:top w:w="40" w:type="dxa"/>
              <w:left w:w="40" w:type="dxa"/>
              <w:bottom w:w="40" w:type="dxa"/>
              <w:right w:w="40" w:type="dxa"/>
            </w:tcMar>
            <w:vAlign w:val="bottom"/>
          </w:tcPr>
          <w:p w14:paraId="0000046F">
            <w:pPr>
              <w:widowControl w:val="0"/>
              <w:rPr>
                <w:rFonts w:hint="default" w:ascii="Times New Roman" w:hAnsi="Times New Roman" w:cs="Times New Roman"/>
                <w:b w:val="0"/>
                <w:color w:val="auto"/>
              </w:rPr>
            </w:pPr>
            <w:r>
              <w:rPr>
                <w:rFonts w:hint="default" w:ascii="Times New Roman" w:hAnsi="Times New Roman" w:cs="Times New Roman"/>
                <w:b w:val="0"/>
                <w:color w:val="auto"/>
                <w:rtl w:val="0"/>
              </w:rPr>
              <w:t>0,76</w:t>
            </w:r>
          </w:p>
        </w:tc>
      </w:tr>
    </w:tbl>
    <w:p w14:paraId="00000470">
      <w:pPr>
        <w:spacing w:line="360" w:lineRule="auto"/>
        <w:ind w:firstLine="720"/>
        <w:rPr>
          <w:rFonts w:hint="default" w:ascii="Times New Roman" w:hAnsi="Times New Roman" w:cs="Times New Roman"/>
          <w:b w:val="0"/>
          <w:color w:val="auto"/>
        </w:rPr>
      </w:pPr>
    </w:p>
    <w:p w14:paraId="00000471">
      <w:pPr>
        <w:spacing w:line="360" w:lineRule="auto"/>
        <w:ind w:firstLine="720"/>
        <w:rPr>
          <w:rFonts w:hint="default" w:ascii="Times New Roman" w:hAnsi="Times New Roman" w:cs="Times New Roman"/>
          <w:b w:val="0"/>
          <w:color w:val="auto"/>
        </w:rPr>
      </w:pPr>
      <w:r>
        <w:rPr>
          <w:rFonts w:hint="default" w:ascii="Times New Roman" w:hAnsi="Times New Roman" w:cs="Times New Roman"/>
          <w:b w:val="0"/>
          <w:color w:val="auto"/>
          <w:rtl w:val="0"/>
        </w:rPr>
        <w:t>Таблиця 4.7 - Порівняння метрик класифікації CNN та гібридної CNN-LSTM моделей по емоції Neutral(Нейтральна) на чистих тестових даних</w:t>
      </w:r>
    </w:p>
    <w:tbl>
      <w:tblPr>
        <w:tblStyle w:val="39"/>
        <w:tblW w:w="9926" w:type="dxa"/>
        <w:jc w:val="cente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100" w:type="dxa"/>
          <w:left w:w="100" w:type="dxa"/>
          <w:bottom w:w="100" w:type="dxa"/>
          <w:right w:w="100" w:type="dxa"/>
        </w:tblCellMar>
      </w:tblPr>
      <w:tblGrid>
        <w:gridCol w:w="3308"/>
        <w:gridCol w:w="3308"/>
        <w:gridCol w:w="3308"/>
      </w:tblGrid>
      <w:tr w14:paraId="10FA465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100" w:type="dxa"/>
            <w:left w:w="100" w:type="dxa"/>
            <w:bottom w:w="100" w:type="dxa"/>
            <w:right w:w="100" w:type="dxa"/>
          </w:tblCellMar>
        </w:tblPrEx>
        <w:trPr>
          <w:jc w:val="center"/>
        </w:trPr>
        <w:tc>
          <w:tcPr>
            <w:shd w:val="clear" w:color="auto" w:fill="auto"/>
            <w:tcMar>
              <w:top w:w="100" w:type="dxa"/>
              <w:left w:w="100" w:type="dxa"/>
              <w:bottom w:w="100" w:type="dxa"/>
              <w:right w:w="100" w:type="dxa"/>
            </w:tcMar>
            <w:vAlign w:val="top"/>
          </w:tcPr>
          <w:p w14:paraId="00000472">
            <w:pPr>
              <w:widowControl w:val="0"/>
              <w:spacing w:line="240" w:lineRule="auto"/>
              <w:rPr>
                <w:rFonts w:hint="default" w:ascii="Times New Roman" w:hAnsi="Times New Roman" w:cs="Times New Roman"/>
                <w:b w:val="0"/>
                <w:color w:val="auto"/>
              </w:rPr>
            </w:pPr>
            <w:r>
              <w:rPr>
                <w:rFonts w:hint="default" w:ascii="Times New Roman" w:hAnsi="Times New Roman" w:cs="Times New Roman"/>
                <w:b w:val="0"/>
                <w:color w:val="auto"/>
                <w:rtl w:val="0"/>
              </w:rPr>
              <w:t>Мережа</w:t>
            </w:r>
          </w:p>
        </w:tc>
        <w:tc>
          <w:tcPr>
            <w:shd w:val="clear" w:color="auto" w:fill="auto"/>
            <w:tcMar>
              <w:top w:w="100" w:type="dxa"/>
              <w:left w:w="100" w:type="dxa"/>
              <w:bottom w:w="100" w:type="dxa"/>
              <w:right w:w="100" w:type="dxa"/>
            </w:tcMar>
            <w:vAlign w:val="top"/>
          </w:tcPr>
          <w:p w14:paraId="00000473">
            <w:pPr>
              <w:widowControl w:val="0"/>
              <w:spacing w:line="240" w:lineRule="auto"/>
              <w:rPr>
                <w:rFonts w:hint="default" w:ascii="Times New Roman" w:hAnsi="Times New Roman" w:cs="Times New Roman"/>
                <w:b w:val="0"/>
                <w:color w:val="auto"/>
              </w:rPr>
            </w:pPr>
            <w:r>
              <w:rPr>
                <w:rFonts w:hint="default" w:ascii="Times New Roman" w:hAnsi="Times New Roman" w:cs="Times New Roman"/>
                <w:b w:val="0"/>
                <w:color w:val="auto"/>
                <w:rtl w:val="0"/>
              </w:rPr>
              <w:t>f1 score</w:t>
            </w:r>
          </w:p>
        </w:tc>
        <w:tc>
          <w:tcPr>
            <w:shd w:val="clear" w:color="auto" w:fill="auto"/>
            <w:tcMar>
              <w:top w:w="100" w:type="dxa"/>
              <w:left w:w="100" w:type="dxa"/>
              <w:bottom w:w="100" w:type="dxa"/>
              <w:right w:w="100" w:type="dxa"/>
            </w:tcMar>
            <w:vAlign w:val="top"/>
          </w:tcPr>
          <w:p w14:paraId="00000474">
            <w:pPr>
              <w:widowControl w:val="0"/>
              <w:spacing w:line="240" w:lineRule="auto"/>
              <w:rPr>
                <w:rFonts w:hint="default" w:ascii="Times New Roman" w:hAnsi="Times New Roman" w:cs="Times New Roman"/>
                <w:b w:val="0"/>
                <w:color w:val="auto"/>
              </w:rPr>
            </w:pPr>
            <w:r>
              <w:rPr>
                <w:rFonts w:hint="default" w:ascii="Times New Roman" w:hAnsi="Times New Roman" w:cs="Times New Roman"/>
                <w:b w:val="0"/>
                <w:color w:val="auto"/>
                <w:rtl w:val="0"/>
              </w:rPr>
              <w:t>accuracy</w:t>
            </w:r>
          </w:p>
        </w:tc>
      </w:tr>
      <w:tr w14:paraId="33D3923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100" w:type="dxa"/>
            <w:left w:w="100" w:type="dxa"/>
            <w:bottom w:w="100" w:type="dxa"/>
            <w:right w:w="100" w:type="dxa"/>
          </w:tblCellMar>
        </w:tblPrEx>
        <w:trPr>
          <w:jc w:val="center"/>
        </w:trPr>
        <w:tc>
          <w:tcPr>
            <w:shd w:val="clear" w:color="auto" w:fill="auto"/>
            <w:tcMar>
              <w:top w:w="100" w:type="dxa"/>
              <w:left w:w="100" w:type="dxa"/>
              <w:bottom w:w="100" w:type="dxa"/>
              <w:right w:w="100" w:type="dxa"/>
            </w:tcMar>
            <w:vAlign w:val="top"/>
          </w:tcPr>
          <w:p w14:paraId="00000475">
            <w:pPr>
              <w:widowControl w:val="0"/>
              <w:spacing w:line="240" w:lineRule="auto"/>
              <w:jc w:val="left"/>
              <w:rPr>
                <w:rFonts w:hint="default" w:ascii="Times New Roman" w:hAnsi="Times New Roman" w:cs="Times New Roman"/>
                <w:b w:val="0"/>
                <w:color w:val="auto"/>
              </w:rPr>
            </w:pPr>
            <w:r>
              <w:rPr>
                <w:rFonts w:hint="default" w:ascii="Times New Roman" w:hAnsi="Times New Roman" w:cs="Times New Roman"/>
                <w:b w:val="0"/>
                <w:color w:val="auto"/>
                <w:rtl w:val="0"/>
              </w:rPr>
              <w:t>CNN</w:t>
            </w:r>
          </w:p>
        </w:tc>
        <w:tc>
          <w:tcPr>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vAlign w:val="bottom"/>
          </w:tcPr>
          <w:p w14:paraId="00000476">
            <w:pPr>
              <w:widowControl w:val="0"/>
              <w:rPr>
                <w:rFonts w:hint="default" w:ascii="Times New Roman" w:hAnsi="Times New Roman" w:cs="Times New Roman"/>
                <w:b w:val="0"/>
                <w:color w:val="auto"/>
              </w:rPr>
            </w:pPr>
            <w:r>
              <w:rPr>
                <w:rFonts w:hint="default" w:ascii="Times New Roman" w:hAnsi="Times New Roman" w:cs="Times New Roman"/>
                <w:b w:val="0"/>
                <w:color w:val="auto"/>
                <w:rtl w:val="0"/>
              </w:rPr>
              <w:t>0,78</w:t>
            </w:r>
          </w:p>
        </w:tc>
        <w:tc>
          <w:tcPr>
            <w:tcBorders>
              <w:top w:val="single" w:color="000000" w:sz="8" w:space="0"/>
              <w:left w:val="single" w:color="CCCCCC" w:sz="8" w:space="0"/>
              <w:bottom w:val="single" w:color="000000" w:sz="8" w:space="0"/>
              <w:right w:val="single" w:color="000000" w:sz="8" w:space="0"/>
            </w:tcBorders>
            <w:tcMar>
              <w:top w:w="40" w:type="dxa"/>
              <w:left w:w="40" w:type="dxa"/>
              <w:bottom w:w="40" w:type="dxa"/>
              <w:right w:w="40" w:type="dxa"/>
            </w:tcMar>
            <w:vAlign w:val="bottom"/>
          </w:tcPr>
          <w:p w14:paraId="00000477">
            <w:pPr>
              <w:widowControl w:val="0"/>
              <w:rPr>
                <w:rFonts w:hint="default" w:ascii="Times New Roman" w:hAnsi="Times New Roman" w:cs="Times New Roman"/>
                <w:b w:val="0"/>
                <w:color w:val="auto"/>
              </w:rPr>
            </w:pPr>
            <w:r>
              <w:rPr>
                <w:rFonts w:hint="default" w:ascii="Times New Roman" w:hAnsi="Times New Roman" w:cs="Times New Roman"/>
                <w:b w:val="0"/>
                <w:color w:val="auto"/>
                <w:rtl w:val="0"/>
              </w:rPr>
              <w:t>0,64</w:t>
            </w:r>
          </w:p>
        </w:tc>
      </w:tr>
      <w:tr w14:paraId="134C1D7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100" w:type="dxa"/>
            <w:left w:w="100" w:type="dxa"/>
            <w:bottom w:w="100" w:type="dxa"/>
            <w:right w:w="100" w:type="dxa"/>
          </w:tblCellMar>
        </w:tblPrEx>
        <w:trPr>
          <w:jc w:val="center"/>
        </w:trPr>
        <w:tc>
          <w:tcPr>
            <w:shd w:val="clear" w:color="auto" w:fill="auto"/>
            <w:tcMar>
              <w:top w:w="100" w:type="dxa"/>
              <w:left w:w="100" w:type="dxa"/>
              <w:bottom w:w="100" w:type="dxa"/>
              <w:right w:w="100" w:type="dxa"/>
            </w:tcMar>
            <w:vAlign w:val="top"/>
          </w:tcPr>
          <w:p w14:paraId="00000478">
            <w:pPr>
              <w:widowControl w:val="0"/>
              <w:spacing w:line="240" w:lineRule="auto"/>
              <w:jc w:val="left"/>
              <w:rPr>
                <w:rFonts w:hint="default" w:ascii="Times New Roman" w:hAnsi="Times New Roman" w:cs="Times New Roman"/>
                <w:b w:val="0"/>
                <w:color w:val="auto"/>
              </w:rPr>
            </w:pPr>
            <w:r>
              <w:rPr>
                <w:rFonts w:hint="default" w:ascii="Times New Roman" w:hAnsi="Times New Roman" w:cs="Times New Roman"/>
                <w:b w:val="0"/>
                <w:color w:val="auto"/>
                <w:rtl w:val="0"/>
              </w:rPr>
              <w:t>CNN-LSTM</w:t>
            </w:r>
          </w:p>
        </w:tc>
        <w:tc>
          <w:tcPr>
            <w:tcBorders>
              <w:top w:val="single" w:color="CCCCCC" w:sz="8" w:space="0"/>
              <w:left w:val="single" w:color="000000" w:sz="8" w:space="0"/>
              <w:bottom w:val="single" w:color="000000" w:sz="8" w:space="0"/>
              <w:right w:val="single" w:color="000000" w:sz="8" w:space="0"/>
            </w:tcBorders>
            <w:tcMar>
              <w:top w:w="40" w:type="dxa"/>
              <w:left w:w="40" w:type="dxa"/>
              <w:bottom w:w="40" w:type="dxa"/>
              <w:right w:w="40" w:type="dxa"/>
            </w:tcMar>
            <w:vAlign w:val="bottom"/>
          </w:tcPr>
          <w:p w14:paraId="00000479">
            <w:pPr>
              <w:widowControl w:val="0"/>
              <w:rPr>
                <w:rFonts w:hint="default" w:ascii="Times New Roman" w:hAnsi="Times New Roman" w:cs="Times New Roman"/>
                <w:b w:val="0"/>
                <w:color w:val="auto"/>
              </w:rPr>
            </w:pPr>
            <w:r>
              <w:rPr>
                <w:rFonts w:hint="default" w:ascii="Times New Roman" w:hAnsi="Times New Roman" w:cs="Times New Roman"/>
                <w:b w:val="0"/>
                <w:color w:val="auto"/>
                <w:rtl w:val="0"/>
              </w:rPr>
              <w:t>0,80</w:t>
            </w:r>
          </w:p>
        </w:tc>
        <w:tc>
          <w:tcPr>
            <w:tcBorders>
              <w:top w:val="single" w:color="CCCCCC" w:sz="8" w:space="0"/>
              <w:left w:val="single" w:color="CCCCCC" w:sz="8" w:space="0"/>
              <w:bottom w:val="single" w:color="000000" w:sz="8" w:space="0"/>
              <w:right w:val="single" w:color="000000" w:sz="8" w:space="0"/>
            </w:tcBorders>
            <w:tcMar>
              <w:top w:w="40" w:type="dxa"/>
              <w:left w:w="40" w:type="dxa"/>
              <w:bottom w:w="40" w:type="dxa"/>
              <w:right w:w="40" w:type="dxa"/>
            </w:tcMar>
            <w:vAlign w:val="bottom"/>
          </w:tcPr>
          <w:p w14:paraId="0000047A">
            <w:pPr>
              <w:widowControl w:val="0"/>
              <w:rPr>
                <w:rFonts w:hint="default" w:ascii="Times New Roman" w:hAnsi="Times New Roman" w:cs="Times New Roman"/>
                <w:b w:val="0"/>
                <w:color w:val="auto"/>
              </w:rPr>
            </w:pPr>
            <w:r>
              <w:rPr>
                <w:rFonts w:hint="default" w:ascii="Times New Roman" w:hAnsi="Times New Roman" w:cs="Times New Roman"/>
                <w:b w:val="0"/>
                <w:color w:val="auto"/>
                <w:rtl w:val="0"/>
              </w:rPr>
              <w:t>0,67</w:t>
            </w:r>
          </w:p>
        </w:tc>
      </w:tr>
    </w:tbl>
    <w:p w14:paraId="0000047B">
      <w:pPr>
        <w:spacing w:line="360" w:lineRule="auto"/>
        <w:jc w:val="left"/>
        <w:rPr>
          <w:rFonts w:hint="default" w:ascii="Times New Roman" w:hAnsi="Times New Roman" w:cs="Times New Roman"/>
          <w:b w:val="0"/>
          <w:color w:val="auto"/>
        </w:rPr>
      </w:pPr>
    </w:p>
    <w:p w14:paraId="0000047C">
      <w:pPr>
        <w:spacing w:line="360" w:lineRule="auto"/>
        <w:ind w:firstLine="720"/>
        <w:jc w:val="both"/>
        <w:rPr>
          <w:rFonts w:hint="default" w:ascii="Times New Roman" w:hAnsi="Times New Roman" w:cs="Times New Roman"/>
          <w:b w:val="0"/>
          <w:color w:val="auto"/>
        </w:rPr>
      </w:pPr>
      <w:r>
        <w:rPr>
          <w:rFonts w:hint="default" w:ascii="Times New Roman" w:hAnsi="Times New Roman" w:cs="Times New Roman"/>
          <w:b w:val="0"/>
          <w:color w:val="auto"/>
          <w:rtl w:val="0"/>
        </w:rPr>
        <w:t>Діаграми порівняння метрик класифікації accuracy і f1-score по кожній емоції для  CNN та гібридної CNN-LSTM моделей зображені на рисунку 4.2, рисунку 4.3, рисунку 4.4, рисунку 4.5, рисунку 4.6, рисунку 4.7.</w:t>
      </w:r>
    </w:p>
    <w:p w14:paraId="0000047D">
      <w:pPr>
        <w:spacing w:line="360" w:lineRule="auto"/>
        <w:ind w:firstLine="720"/>
        <w:jc w:val="both"/>
        <w:rPr>
          <w:rFonts w:hint="default" w:ascii="Times New Roman" w:hAnsi="Times New Roman" w:cs="Times New Roman"/>
          <w:b w:val="0"/>
          <w:color w:val="auto"/>
        </w:rPr>
      </w:pPr>
    </w:p>
    <w:p w14:paraId="0000047E">
      <w:pPr>
        <w:spacing w:line="360" w:lineRule="auto"/>
        <w:ind w:firstLine="720"/>
        <w:jc w:val="both"/>
        <w:rPr>
          <w:rFonts w:hint="default" w:ascii="Times New Roman" w:hAnsi="Times New Roman" w:cs="Times New Roman"/>
          <w:b w:val="0"/>
          <w:color w:val="auto"/>
        </w:rPr>
      </w:pPr>
    </w:p>
    <w:p w14:paraId="0000047F">
      <w:pPr>
        <w:spacing w:line="360" w:lineRule="auto"/>
        <w:ind w:left="0" w:firstLine="0"/>
        <w:jc w:val="both"/>
        <w:rPr>
          <w:rFonts w:hint="default" w:ascii="Times New Roman" w:hAnsi="Times New Roman" w:cs="Times New Roman"/>
          <w:b w:val="0"/>
          <w:color w:val="auto"/>
        </w:rPr>
      </w:pPr>
    </w:p>
    <w:p w14:paraId="00000480">
      <w:pPr>
        <w:spacing w:line="360" w:lineRule="auto"/>
        <w:ind w:left="0" w:firstLine="0"/>
        <w:jc w:val="both"/>
        <w:rPr>
          <w:rFonts w:hint="default" w:ascii="Times New Roman" w:hAnsi="Times New Roman" w:cs="Times New Roman"/>
          <w:b w:val="0"/>
          <w:color w:val="auto"/>
        </w:rPr>
      </w:pPr>
    </w:p>
    <w:p w14:paraId="00000481">
      <w:pPr>
        <w:spacing w:line="360" w:lineRule="auto"/>
        <w:rPr>
          <w:rFonts w:hint="default" w:ascii="Times New Roman" w:hAnsi="Times New Roman" w:cs="Times New Roman"/>
          <w:b w:val="0"/>
          <w:color w:val="auto"/>
        </w:rPr>
      </w:pPr>
      <w:r>
        <w:rPr>
          <w:rFonts w:hint="default" w:ascii="Times New Roman" w:hAnsi="Times New Roman" w:cs="Times New Roman"/>
          <w:b w:val="0"/>
          <w:color w:val="auto"/>
        </w:rPr>
        <w:drawing>
          <wp:inline distT="114300" distB="114300" distL="114300" distR="114300">
            <wp:extent cx="6090920" cy="3766185"/>
            <wp:effectExtent l="0" t="0" r="0" b="0"/>
            <wp:docPr id="19" name="image5.png" descr="Діаграма"/>
            <wp:cNvGraphicFramePr/>
            <a:graphic xmlns:a="http://schemas.openxmlformats.org/drawingml/2006/main">
              <a:graphicData uri="http://schemas.openxmlformats.org/drawingml/2006/picture">
                <pic:pic xmlns:pic="http://schemas.openxmlformats.org/drawingml/2006/picture">
                  <pic:nvPicPr>
                    <pic:cNvPr id="19" name="image5.png" descr="Діаграма"/>
                    <pic:cNvPicPr preferRelativeResize="0"/>
                  </pic:nvPicPr>
                  <pic:blipFill>
                    <a:blip r:embed="rId33"/>
                    <a:srcRect/>
                    <a:stretch>
                      <a:fillRect/>
                    </a:stretch>
                  </pic:blipFill>
                  <pic:spPr>
                    <a:xfrm>
                      <a:off x="0" y="0"/>
                      <a:ext cx="6091540" cy="3766275"/>
                    </a:xfrm>
                    <a:prstGeom prst="rect">
                      <a:avLst/>
                    </a:prstGeom>
                  </pic:spPr>
                </pic:pic>
              </a:graphicData>
            </a:graphic>
          </wp:inline>
        </w:drawing>
      </w:r>
    </w:p>
    <w:p w14:paraId="00000482">
      <w:pPr>
        <w:spacing w:line="360" w:lineRule="auto"/>
        <w:rPr>
          <w:rFonts w:hint="default" w:ascii="Times New Roman" w:hAnsi="Times New Roman" w:cs="Times New Roman"/>
          <w:b w:val="0"/>
          <w:color w:val="auto"/>
        </w:rPr>
      </w:pPr>
      <w:r>
        <w:rPr>
          <w:rFonts w:hint="default" w:ascii="Times New Roman" w:hAnsi="Times New Roman" w:cs="Times New Roman"/>
          <w:b w:val="0"/>
          <w:color w:val="auto"/>
          <w:rtl w:val="0"/>
        </w:rPr>
        <w:t>Рисунок 4.2 - Метрики класифікації CNN та гібридної CNN-LSTM моделей по емоції Angry(Злість) на чистих тестових даних</w:t>
      </w:r>
    </w:p>
    <w:p w14:paraId="00000483">
      <w:pPr>
        <w:spacing w:line="360" w:lineRule="auto"/>
        <w:jc w:val="left"/>
        <w:rPr>
          <w:rFonts w:hint="default" w:ascii="Times New Roman" w:hAnsi="Times New Roman" w:cs="Times New Roman"/>
          <w:b w:val="0"/>
          <w:color w:val="auto"/>
        </w:rPr>
      </w:pPr>
    </w:p>
    <w:p w14:paraId="00000484">
      <w:pPr>
        <w:spacing w:line="360" w:lineRule="auto"/>
        <w:rPr>
          <w:rFonts w:hint="default" w:ascii="Times New Roman" w:hAnsi="Times New Roman" w:cs="Times New Roman"/>
          <w:b w:val="0"/>
          <w:color w:val="auto"/>
        </w:rPr>
      </w:pPr>
      <w:r>
        <w:rPr>
          <w:rFonts w:hint="default" w:ascii="Times New Roman" w:hAnsi="Times New Roman" w:cs="Times New Roman"/>
          <w:b w:val="0"/>
          <w:color w:val="auto"/>
        </w:rPr>
        <w:drawing>
          <wp:inline distT="114300" distB="114300" distL="114300" distR="114300">
            <wp:extent cx="6036945" cy="3729355"/>
            <wp:effectExtent l="0" t="0" r="0" b="0"/>
            <wp:docPr id="8" name="image15.png" descr="Діаграма"/>
            <wp:cNvGraphicFramePr/>
            <a:graphic xmlns:a="http://schemas.openxmlformats.org/drawingml/2006/main">
              <a:graphicData uri="http://schemas.openxmlformats.org/drawingml/2006/picture">
                <pic:pic xmlns:pic="http://schemas.openxmlformats.org/drawingml/2006/picture">
                  <pic:nvPicPr>
                    <pic:cNvPr id="8" name="image15.png" descr="Діаграма"/>
                    <pic:cNvPicPr preferRelativeResize="0"/>
                  </pic:nvPicPr>
                  <pic:blipFill>
                    <a:blip r:embed="rId34"/>
                    <a:srcRect/>
                    <a:stretch>
                      <a:fillRect/>
                    </a:stretch>
                  </pic:blipFill>
                  <pic:spPr>
                    <a:xfrm>
                      <a:off x="0" y="0"/>
                      <a:ext cx="6036975" cy="3729551"/>
                    </a:xfrm>
                    <a:prstGeom prst="rect">
                      <a:avLst/>
                    </a:prstGeom>
                  </pic:spPr>
                </pic:pic>
              </a:graphicData>
            </a:graphic>
          </wp:inline>
        </w:drawing>
      </w:r>
    </w:p>
    <w:p w14:paraId="00000485">
      <w:pPr>
        <w:spacing w:line="360" w:lineRule="auto"/>
        <w:rPr>
          <w:rFonts w:hint="default" w:ascii="Times New Roman" w:hAnsi="Times New Roman" w:cs="Times New Roman"/>
          <w:b w:val="0"/>
          <w:color w:val="auto"/>
        </w:rPr>
      </w:pPr>
      <w:r>
        <w:rPr>
          <w:rFonts w:hint="default" w:ascii="Times New Roman" w:hAnsi="Times New Roman" w:cs="Times New Roman"/>
          <w:b w:val="0"/>
          <w:color w:val="auto"/>
          <w:rtl w:val="0"/>
        </w:rPr>
        <w:t>Рисунок 4.3 - Метрики класифікації CNN та гібридної CNN-LSTM моделей по емоції  Fear(Страх) на чистих тестових даних</w:t>
      </w:r>
    </w:p>
    <w:p w14:paraId="00000486">
      <w:pPr>
        <w:spacing w:line="360" w:lineRule="auto"/>
        <w:rPr>
          <w:rFonts w:hint="default" w:ascii="Times New Roman" w:hAnsi="Times New Roman" w:cs="Times New Roman"/>
          <w:b w:val="0"/>
          <w:color w:val="auto"/>
        </w:rPr>
      </w:pPr>
      <w:r>
        <w:rPr>
          <w:rFonts w:hint="default" w:ascii="Times New Roman" w:hAnsi="Times New Roman" w:cs="Times New Roman"/>
          <w:b w:val="0"/>
          <w:color w:val="auto"/>
        </w:rPr>
        <w:drawing>
          <wp:inline distT="114300" distB="114300" distL="114300" distR="114300">
            <wp:extent cx="6022340" cy="3714750"/>
            <wp:effectExtent l="0" t="0" r="0" b="0"/>
            <wp:docPr id="41" name="image40.png" descr="Діаграма"/>
            <wp:cNvGraphicFramePr/>
            <a:graphic xmlns:a="http://schemas.openxmlformats.org/drawingml/2006/main">
              <a:graphicData uri="http://schemas.openxmlformats.org/drawingml/2006/picture">
                <pic:pic xmlns:pic="http://schemas.openxmlformats.org/drawingml/2006/picture">
                  <pic:nvPicPr>
                    <pic:cNvPr id="41" name="image40.png" descr="Діаграма"/>
                    <pic:cNvPicPr preferRelativeResize="0"/>
                  </pic:nvPicPr>
                  <pic:blipFill>
                    <a:blip r:embed="rId35"/>
                    <a:srcRect/>
                    <a:stretch>
                      <a:fillRect/>
                    </a:stretch>
                  </pic:blipFill>
                  <pic:spPr>
                    <a:xfrm>
                      <a:off x="0" y="0"/>
                      <a:ext cx="6022688" cy="3714929"/>
                    </a:xfrm>
                    <a:prstGeom prst="rect">
                      <a:avLst/>
                    </a:prstGeom>
                  </pic:spPr>
                </pic:pic>
              </a:graphicData>
            </a:graphic>
          </wp:inline>
        </w:drawing>
      </w:r>
    </w:p>
    <w:p w14:paraId="00000487">
      <w:pPr>
        <w:spacing w:line="360" w:lineRule="auto"/>
        <w:rPr>
          <w:rFonts w:hint="default" w:ascii="Times New Roman" w:hAnsi="Times New Roman" w:cs="Times New Roman"/>
          <w:b w:val="0"/>
          <w:color w:val="auto"/>
        </w:rPr>
      </w:pPr>
      <w:r>
        <w:rPr>
          <w:rFonts w:hint="default" w:ascii="Times New Roman" w:hAnsi="Times New Roman" w:cs="Times New Roman"/>
          <w:b w:val="0"/>
          <w:color w:val="auto"/>
          <w:rtl w:val="0"/>
        </w:rPr>
        <w:t>Рисунок 4.4 - Метрики класифікації CNN та гібридної CNN-LSTM моделей по емоції Happy(Щастя) на чистих тестових даних</w:t>
      </w:r>
    </w:p>
    <w:p w14:paraId="00000488">
      <w:pPr>
        <w:spacing w:line="360" w:lineRule="auto"/>
        <w:rPr>
          <w:rFonts w:hint="default" w:ascii="Times New Roman" w:hAnsi="Times New Roman" w:cs="Times New Roman"/>
          <w:b w:val="0"/>
          <w:color w:val="auto"/>
        </w:rPr>
      </w:pPr>
    </w:p>
    <w:p w14:paraId="00000489">
      <w:pPr>
        <w:spacing w:line="360" w:lineRule="auto"/>
        <w:rPr>
          <w:rFonts w:hint="default" w:ascii="Times New Roman" w:hAnsi="Times New Roman" w:cs="Times New Roman"/>
          <w:b w:val="0"/>
          <w:color w:val="auto"/>
        </w:rPr>
      </w:pPr>
      <w:r>
        <w:rPr>
          <w:rFonts w:hint="default" w:ascii="Times New Roman" w:hAnsi="Times New Roman" w:cs="Times New Roman"/>
          <w:b w:val="0"/>
          <w:color w:val="auto"/>
        </w:rPr>
        <w:drawing>
          <wp:inline distT="114300" distB="114300" distL="114300" distR="114300">
            <wp:extent cx="6027420" cy="3719195"/>
            <wp:effectExtent l="0" t="0" r="0" b="0"/>
            <wp:docPr id="47" name="image46.png" descr="Діаграма"/>
            <wp:cNvGraphicFramePr/>
            <a:graphic xmlns:a="http://schemas.openxmlformats.org/drawingml/2006/main">
              <a:graphicData uri="http://schemas.openxmlformats.org/drawingml/2006/picture">
                <pic:pic xmlns:pic="http://schemas.openxmlformats.org/drawingml/2006/picture">
                  <pic:nvPicPr>
                    <pic:cNvPr id="47" name="image46.png" descr="Діаграма"/>
                    <pic:cNvPicPr preferRelativeResize="0"/>
                  </pic:nvPicPr>
                  <pic:blipFill>
                    <a:blip r:embed="rId36"/>
                    <a:srcRect/>
                    <a:stretch>
                      <a:fillRect/>
                    </a:stretch>
                  </pic:blipFill>
                  <pic:spPr>
                    <a:xfrm>
                      <a:off x="0" y="0"/>
                      <a:ext cx="6027450" cy="3719264"/>
                    </a:xfrm>
                    <a:prstGeom prst="rect">
                      <a:avLst/>
                    </a:prstGeom>
                  </pic:spPr>
                </pic:pic>
              </a:graphicData>
            </a:graphic>
          </wp:inline>
        </w:drawing>
      </w:r>
    </w:p>
    <w:p w14:paraId="0000048A">
      <w:pPr>
        <w:spacing w:line="360" w:lineRule="auto"/>
        <w:rPr>
          <w:rFonts w:hint="default" w:ascii="Times New Roman" w:hAnsi="Times New Roman" w:cs="Times New Roman"/>
          <w:b w:val="0"/>
          <w:color w:val="auto"/>
        </w:rPr>
      </w:pPr>
      <w:r>
        <w:rPr>
          <w:rFonts w:hint="default" w:ascii="Times New Roman" w:hAnsi="Times New Roman" w:cs="Times New Roman"/>
          <w:b w:val="0"/>
          <w:color w:val="auto"/>
          <w:rtl w:val="0"/>
        </w:rPr>
        <w:t>Рисунок 4.5 - Метрики класифікації CNN та гібридної CNN-LSTM моделей по емоції Sad(Сум) на чистих тестових даних</w:t>
      </w:r>
    </w:p>
    <w:p w14:paraId="0000048B">
      <w:pPr>
        <w:spacing w:line="360" w:lineRule="auto"/>
        <w:rPr>
          <w:rFonts w:hint="default" w:ascii="Times New Roman" w:hAnsi="Times New Roman" w:cs="Times New Roman"/>
          <w:b w:val="0"/>
          <w:color w:val="auto"/>
        </w:rPr>
      </w:pPr>
      <w:r>
        <w:rPr>
          <w:rFonts w:hint="default" w:ascii="Times New Roman" w:hAnsi="Times New Roman" w:cs="Times New Roman"/>
          <w:b w:val="0"/>
          <w:color w:val="auto"/>
        </w:rPr>
        <w:drawing>
          <wp:inline distT="114300" distB="114300" distL="114300" distR="114300">
            <wp:extent cx="5941695" cy="3669030"/>
            <wp:effectExtent l="0" t="0" r="0" b="0"/>
            <wp:docPr id="24" name="image9.png" descr="Діаграма"/>
            <wp:cNvGraphicFramePr/>
            <a:graphic xmlns:a="http://schemas.openxmlformats.org/drawingml/2006/main">
              <a:graphicData uri="http://schemas.openxmlformats.org/drawingml/2006/picture">
                <pic:pic xmlns:pic="http://schemas.openxmlformats.org/drawingml/2006/picture">
                  <pic:nvPicPr>
                    <pic:cNvPr id="24" name="image9.png" descr="Діаграма"/>
                    <pic:cNvPicPr preferRelativeResize="0"/>
                  </pic:nvPicPr>
                  <pic:blipFill>
                    <a:blip r:embed="rId37"/>
                    <a:srcRect/>
                    <a:stretch>
                      <a:fillRect/>
                    </a:stretch>
                  </pic:blipFill>
                  <pic:spPr>
                    <a:xfrm>
                      <a:off x="0" y="0"/>
                      <a:ext cx="5941725" cy="3669341"/>
                    </a:xfrm>
                    <a:prstGeom prst="rect">
                      <a:avLst/>
                    </a:prstGeom>
                  </pic:spPr>
                </pic:pic>
              </a:graphicData>
            </a:graphic>
          </wp:inline>
        </w:drawing>
      </w:r>
    </w:p>
    <w:p w14:paraId="0000048C">
      <w:pPr>
        <w:spacing w:line="360" w:lineRule="auto"/>
        <w:rPr>
          <w:rFonts w:hint="default" w:ascii="Times New Roman" w:hAnsi="Times New Roman" w:cs="Times New Roman"/>
          <w:b w:val="0"/>
          <w:color w:val="auto"/>
        </w:rPr>
      </w:pPr>
      <w:r>
        <w:rPr>
          <w:rFonts w:hint="default" w:ascii="Times New Roman" w:hAnsi="Times New Roman" w:cs="Times New Roman"/>
          <w:b w:val="0"/>
          <w:color w:val="auto"/>
          <w:rtl w:val="0"/>
        </w:rPr>
        <w:t>Рисунок 4.6 - Метрики класифікації CNN та гібридної CNN-LSTM моделей по емоції Surprise(Здивованість) на чистих тестових даних</w:t>
      </w:r>
    </w:p>
    <w:p w14:paraId="0000048D">
      <w:pPr>
        <w:spacing w:line="360" w:lineRule="auto"/>
        <w:rPr>
          <w:rFonts w:hint="default" w:ascii="Times New Roman" w:hAnsi="Times New Roman" w:cs="Times New Roman"/>
          <w:b w:val="0"/>
          <w:color w:val="auto"/>
        </w:rPr>
      </w:pPr>
    </w:p>
    <w:p w14:paraId="0000048E">
      <w:pPr>
        <w:spacing w:line="360" w:lineRule="auto"/>
        <w:rPr>
          <w:rFonts w:hint="default" w:ascii="Times New Roman" w:hAnsi="Times New Roman" w:cs="Times New Roman"/>
          <w:b w:val="0"/>
          <w:color w:val="auto"/>
        </w:rPr>
      </w:pPr>
      <w:r>
        <w:rPr>
          <w:rFonts w:hint="default" w:ascii="Times New Roman" w:hAnsi="Times New Roman" w:cs="Times New Roman"/>
          <w:b w:val="0"/>
          <w:color w:val="auto"/>
        </w:rPr>
        <w:drawing>
          <wp:inline distT="114300" distB="114300" distL="114300" distR="114300">
            <wp:extent cx="6055360" cy="3737610"/>
            <wp:effectExtent l="0" t="0" r="0" b="0"/>
            <wp:docPr id="28" name="image17.png" descr="Діаграма"/>
            <wp:cNvGraphicFramePr/>
            <a:graphic xmlns:a="http://schemas.openxmlformats.org/drawingml/2006/main">
              <a:graphicData uri="http://schemas.openxmlformats.org/drawingml/2006/picture">
                <pic:pic xmlns:pic="http://schemas.openxmlformats.org/drawingml/2006/picture">
                  <pic:nvPicPr>
                    <pic:cNvPr id="28" name="image17.png" descr="Діаграма"/>
                    <pic:cNvPicPr preferRelativeResize="0"/>
                  </pic:nvPicPr>
                  <pic:blipFill>
                    <a:blip r:embed="rId38"/>
                    <a:srcRect/>
                    <a:stretch>
                      <a:fillRect/>
                    </a:stretch>
                  </pic:blipFill>
                  <pic:spPr>
                    <a:xfrm>
                      <a:off x="0" y="0"/>
                      <a:ext cx="6055367" cy="3737654"/>
                    </a:xfrm>
                    <a:prstGeom prst="rect">
                      <a:avLst/>
                    </a:prstGeom>
                  </pic:spPr>
                </pic:pic>
              </a:graphicData>
            </a:graphic>
          </wp:inline>
        </w:drawing>
      </w:r>
    </w:p>
    <w:p w14:paraId="0000048F">
      <w:pPr>
        <w:spacing w:line="360" w:lineRule="auto"/>
        <w:rPr>
          <w:rFonts w:hint="default" w:ascii="Times New Roman" w:hAnsi="Times New Roman" w:cs="Times New Roman"/>
          <w:b w:val="0"/>
          <w:color w:val="auto"/>
        </w:rPr>
      </w:pPr>
      <w:r>
        <w:rPr>
          <w:rFonts w:hint="default" w:ascii="Times New Roman" w:hAnsi="Times New Roman" w:cs="Times New Roman"/>
          <w:b w:val="0"/>
          <w:color w:val="auto"/>
          <w:rtl w:val="0"/>
        </w:rPr>
        <w:t>Рисунок 4.7 - Метрики класифікації CNN та гібридної CNN-LSTM моделей по емоції Neutral(Нейтральна) на чистих тестових даних</w:t>
      </w:r>
    </w:p>
    <w:p w14:paraId="00000490">
      <w:pPr>
        <w:pStyle w:val="3"/>
        <w:spacing w:line="360" w:lineRule="auto"/>
        <w:ind w:firstLine="720"/>
        <w:jc w:val="both"/>
        <w:rPr>
          <w:rFonts w:hint="default" w:ascii="Times New Roman" w:hAnsi="Times New Roman" w:cs="Times New Roman"/>
          <w:color w:val="auto"/>
          <w:sz w:val="28"/>
          <w:szCs w:val="28"/>
        </w:rPr>
      </w:pPr>
      <w:bookmarkStart w:id="111" w:name="_5s2pwos3h4h3" w:colFirst="0" w:colLast="0"/>
      <w:bookmarkEnd w:id="111"/>
      <w:bookmarkStart w:id="112" w:name="_Toc27794"/>
      <w:r>
        <w:rPr>
          <w:rFonts w:hint="default" w:ascii="Times New Roman" w:hAnsi="Times New Roman" w:cs="Times New Roman"/>
          <w:color w:val="auto"/>
          <w:sz w:val="28"/>
          <w:szCs w:val="28"/>
          <w:rtl w:val="0"/>
        </w:rPr>
        <w:t>4.6 Результати тестування (зображення із шумом)</w:t>
      </w:r>
      <w:bookmarkEnd w:id="112"/>
    </w:p>
    <w:p w14:paraId="00000491">
      <w:pPr>
        <w:spacing w:line="360" w:lineRule="auto"/>
        <w:jc w:val="both"/>
        <w:rPr>
          <w:rFonts w:hint="default" w:ascii="Times New Roman" w:hAnsi="Times New Roman" w:cs="Times New Roman"/>
          <w:b w:val="0"/>
          <w:color w:val="auto"/>
        </w:rPr>
      </w:pPr>
    </w:p>
    <w:p w14:paraId="00000492">
      <w:pPr>
        <w:spacing w:line="360" w:lineRule="auto"/>
        <w:jc w:val="both"/>
        <w:rPr>
          <w:rFonts w:hint="default" w:ascii="Times New Roman" w:hAnsi="Times New Roman" w:cs="Times New Roman"/>
          <w:b w:val="0"/>
          <w:color w:val="auto"/>
        </w:rPr>
      </w:pPr>
    </w:p>
    <w:p w14:paraId="00000493">
      <w:pPr>
        <w:spacing w:line="360" w:lineRule="auto"/>
        <w:jc w:val="both"/>
        <w:rPr>
          <w:rFonts w:hint="default" w:ascii="Times New Roman" w:hAnsi="Times New Roman" w:cs="Times New Roman"/>
          <w:b w:val="0"/>
          <w:color w:val="auto"/>
        </w:rPr>
      </w:pPr>
      <w:r>
        <w:rPr>
          <w:rFonts w:hint="default" w:ascii="Times New Roman" w:hAnsi="Times New Roman" w:cs="Times New Roman"/>
          <w:b w:val="0"/>
          <w:color w:val="auto"/>
          <w:rtl w:val="0"/>
        </w:rPr>
        <w:tab/>
      </w:r>
      <w:r>
        <w:rPr>
          <w:rFonts w:hint="default" w:ascii="Times New Roman" w:hAnsi="Times New Roman" w:cs="Times New Roman"/>
          <w:b w:val="0"/>
          <w:color w:val="auto"/>
          <w:rtl w:val="0"/>
        </w:rPr>
        <w:t>Приклад зображення із шумом зображено на рисунку 4.8:</w:t>
      </w:r>
    </w:p>
    <w:p w14:paraId="00000494">
      <w:pPr>
        <w:spacing w:line="360" w:lineRule="auto"/>
        <w:jc w:val="both"/>
        <w:rPr>
          <w:rFonts w:hint="default" w:ascii="Times New Roman" w:hAnsi="Times New Roman" w:cs="Times New Roman"/>
          <w:b w:val="0"/>
          <w:color w:val="auto"/>
        </w:rPr>
      </w:pPr>
    </w:p>
    <w:p w14:paraId="00000495">
      <w:pPr>
        <w:spacing w:line="360" w:lineRule="auto"/>
        <w:rPr>
          <w:rFonts w:hint="default" w:ascii="Times New Roman" w:hAnsi="Times New Roman" w:cs="Times New Roman"/>
          <w:b w:val="0"/>
          <w:color w:val="auto"/>
        </w:rPr>
      </w:pPr>
      <w:r>
        <w:rPr>
          <w:rFonts w:hint="default" w:ascii="Times New Roman" w:hAnsi="Times New Roman" w:cs="Times New Roman"/>
          <w:b w:val="0"/>
          <w:color w:val="auto"/>
        </w:rPr>
        <w:drawing>
          <wp:inline distT="114300" distB="114300" distL="114300" distR="114300">
            <wp:extent cx="1714500" cy="7038975"/>
            <wp:effectExtent l="0" t="0" r="0" b="0"/>
            <wp:docPr id="12" name="image13.png"/>
            <wp:cNvGraphicFramePr/>
            <a:graphic xmlns:a="http://schemas.openxmlformats.org/drawingml/2006/main">
              <a:graphicData uri="http://schemas.openxmlformats.org/drawingml/2006/picture">
                <pic:pic xmlns:pic="http://schemas.openxmlformats.org/drawingml/2006/picture">
                  <pic:nvPicPr>
                    <pic:cNvPr id="12" name="image13.png"/>
                    <pic:cNvPicPr preferRelativeResize="0"/>
                  </pic:nvPicPr>
                  <pic:blipFill>
                    <a:blip r:embed="rId39"/>
                    <a:srcRect/>
                    <a:stretch>
                      <a:fillRect/>
                    </a:stretch>
                  </pic:blipFill>
                  <pic:spPr>
                    <a:xfrm>
                      <a:off x="0" y="0"/>
                      <a:ext cx="1714500" cy="7038975"/>
                    </a:xfrm>
                    <a:prstGeom prst="rect">
                      <a:avLst/>
                    </a:prstGeom>
                  </pic:spPr>
                </pic:pic>
              </a:graphicData>
            </a:graphic>
          </wp:inline>
        </w:drawing>
      </w:r>
    </w:p>
    <w:p w14:paraId="00000496">
      <w:pPr>
        <w:spacing w:line="360" w:lineRule="auto"/>
        <w:rPr>
          <w:rFonts w:hint="default" w:ascii="Times New Roman" w:hAnsi="Times New Roman" w:cs="Times New Roman"/>
          <w:b w:val="0"/>
          <w:color w:val="auto"/>
        </w:rPr>
      </w:pPr>
      <w:r>
        <w:rPr>
          <w:rFonts w:hint="default" w:ascii="Times New Roman" w:hAnsi="Times New Roman" w:cs="Times New Roman"/>
          <w:b w:val="0"/>
          <w:color w:val="auto"/>
          <w:rtl w:val="0"/>
        </w:rPr>
        <w:t>Рисунок 4.8 - Приклад зображень з різними рівнями шумуcopyright certificate.</w:t>
      </w:r>
    </w:p>
    <w:p w14:paraId="00000497">
      <w:pPr>
        <w:spacing w:line="360" w:lineRule="auto"/>
        <w:ind w:firstLine="720"/>
        <w:jc w:val="both"/>
        <w:rPr>
          <w:rFonts w:hint="default" w:ascii="Times New Roman" w:hAnsi="Times New Roman" w:cs="Times New Roman"/>
          <w:b w:val="0"/>
          <w:color w:val="auto"/>
        </w:rPr>
      </w:pPr>
      <w:r>
        <w:rPr>
          <w:rFonts w:hint="default" w:ascii="Times New Roman" w:hAnsi="Times New Roman" w:cs="Times New Roman"/>
          <w:b w:val="0"/>
          <w:color w:val="auto"/>
          <w:rtl w:val="0"/>
        </w:rPr>
        <w:t>Результати тестування CNN та гібридної CNN-LSTM моделей на зашумлених зображеннях (гаусів шум) представлені у таблиці 4.8, таблиці 4.9.</w:t>
      </w:r>
    </w:p>
    <w:p w14:paraId="00000498">
      <w:pPr>
        <w:spacing w:line="360" w:lineRule="auto"/>
        <w:ind w:firstLine="720"/>
        <w:jc w:val="both"/>
        <w:rPr>
          <w:rFonts w:hint="default" w:ascii="Times New Roman" w:hAnsi="Times New Roman" w:cs="Times New Roman"/>
          <w:b w:val="0"/>
          <w:color w:val="auto"/>
        </w:rPr>
      </w:pPr>
    </w:p>
    <w:p w14:paraId="00000499">
      <w:pPr>
        <w:spacing w:line="360" w:lineRule="auto"/>
        <w:ind w:firstLine="720"/>
        <w:rPr>
          <w:rFonts w:hint="default" w:ascii="Times New Roman" w:hAnsi="Times New Roman" w:cs="Times New Roman"/>
          <w:b w:val="0"/>
          <w:color w:val="auto"/>
        </w:rPr>
      </w:pPr>
      <w:r>
        <w:rPr>
          <w:rFonts w:hint="default" w:ascii="Times New Roman" w:hAnsi="Times New Roman" w:cs="Times New Roman"/>
          <w:b w:val="0"/>
          <w:color w:val="auto"/>
          <w:rtl w:val="0"/>
        </w:rPr>
        <w:t>Таблиця 4.8 - Порівняння метрики accuracy CNN та гібридної CNN-LSTM моделей на зашумлених тестових даних при різних % шуму</w:t>
      </w:r>
    </w:p>
    <w:tbl>
      <w:tblPr>
        <w:tblStyle w:val="40"/>
        <w:tblW w:w="9900" w:type="dxa"/>
        <w:jc w:val="cente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100" w:type="dxa"/>
          <w:left w:w="100" w:type="dxa"/>
          <w:bottom w:w="100" w:type="dxa"/>
          <w:right w:w="100" w:type="dxa"/>
        </w:tblCellMar>
      </w:tblPr>
      <w:tblGrid>
        <w:gridCol w:w="1665"/>
        <w:gridCol w:w="825"/>
        <w:gridCol w:w="810"/>
        <w:gridCol w:w="807"/>
        <w:gridCol w:w="857"/>
        <w:gridCol w:w="885"/>
        <w:gridCol w:w="840"/>
        <w:gridCol w:w="825"/>
        <w:gridCol w:w="825"/>
        <w:gridCol w:w="795"/>
        <w:gridCol w:w="765"/>
      </w:tblGrid>
      <w:tr w14:paraId="24551E0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100" w:type="dxa"/>
            <w:left w:w="100" w:type="dxa"/>
            <w:bottom w:w="100" w:type="dxa"/>
            <w:right w:w="100" w:type="dxa"/>
          </w:tblCellMar>
        </w:tblPrEx>
        <w:trPr>
          <w:jc w:val="center"/>
        </w:trPr>
        <w:tc>
          <w:tcPr>
            <w:shd w:val="clear" w:color="auto" w:fill="auto"/>
            <w:tcMar>
              <w:top w:w="100" w:type="dxa"/>
              <w:left w:w="100" w:type="dxa"/>
              <w:bottom w:w="100" w:type="dxa"/>
              <w:right w:w="100" w:type="dxa"/>
            </w:tcMar>
            <w:vAlign w:val="top"/>
          </w:tcPr>
          <w:p w14:paraId="0000049A">
            <w:pPr>
              <w:widowControl w:val="0"/>
              <w:spacing w:line="240" w:lineRule="auto"/>
              <w:jc w:val="left"/>
              <w:rPr>
                <w:rFonts w:hint="default" w:ascii="Times New Roman" w:hAnsi="Times New Roman" w:cs="Times New Roman"/>
                <w:b w:val="0"/>
                <w:color w:val="auto"/>
              </w:rPr>
            </w:pPr>
            <w:r>
              <w:rPr>
                <w:rFonts w:hint="default" w:ascii="Times New Roman" w:hAnsi="Times New Roman" w:cs="Times New Roman"/>
                <w:b w:val="0"/>
                <w:color w:val="auto"/>
                <w:rtl w:val="0"/>
              </w:rPr>
              <w:t>Мережа</w:t>
            </w:r>
          </w:p>
        </w:tc>
        <w:tc>
          <w:tcPr>
            <w:shd w:val="clear" w:color="auto" w:fill="auto"/>
            <w:tcMar>
              <w:top w:w="100" w:type="dxa"/>
              <w:left w:w="100" w:type="dxa"/>
              <w:bottom w:w="100" w:type="dxa"/>
              <w:right w:w="100" w:type="dxa"/>
            </w:tcMar>
            <w:vAlign w:val="top"/>
          </w:tcPr>
          <w:p w14:paraId="0000049B">
            <w:pPr>
              <w:widowControl w:val="0"/>
              <w:spacing w:line="240" w:lineRule="auto"/>
              <w:rPr>
                <w:rFonts w:hint="default" w:ascii="Times New Roman" w:hAnsi="Times New Roman" w:cs="Times New Roman"/>
                <w:b w:val="0"/>
                <w:color w:val="auto"/>
              </w:rPr>
            </w:pPr>
            <w:r>
              <w:rPr>
                <w:rFonts w:hint="default" w:ascii="Times New Roman" w:hAnsi="Times New Roman" w:cs="Times New Roman"/>
                <w:b w:val="0"/>
                <w:color w:val="auto"/>
                <w:rtl w:val="0"/>
              </w:rPr>
              <w:t>0,5%</w:t>
            </w:r>
          </w:p>
        </w:tc>
        <w:tc>
          <w:tcPr>
            <w:shd w:val="clear" w:color="auto" w:fill="auto"/>
            <w:tcMar>
              <w:top w:w="100" w:type="dxa"/>
              <w:left w:w="100" w:type="dxa"/>
              <w:bottom w:w="100" w:type="dxa"/>
              <w:right w:w="100" w:type="dxa"/>
            </w:tcMar>
            <w:vAlign w:val="top"/>
          </w:tcPr>
          <w:p w14:paraId="0000049C">
            <w:pPr>
              <w:widowControl w:val="0"/>
              <w:spacing w:line="240" w:lineRule="auto"/>
              <w:rPr>
                <w:rFonts w:hint="default" w:ascii="Times New Roman" w:hAnsi="Times New Roman" w:cs="Times New Roman"/>
                <w:b w:val="0"/>
                <w:color w:val="auto"/>
              </w:rPr>
            </w:pPr>
            <w:r>
              <w:rPr>
                <w:rFonts w:hint="default" w:ascii="Times New Roman" w:hAnsi="Times New Roman" w:cs="Times New Roman"/>
                <w:b w:val="0"/>
                <w:color w:val="auto"/>
                <w:rtl w:val="0"/>
              </w:rPr>
              <w:t>1%</w:t>
            </w:r>
          </w:p>
        </w:tc>
        <w:tc>
          <w:tcPr>
            <w:shd w:val="clear" w:color="auto" w:fill="auto"/>
            <w:tcMar>
              <w:top w:w="100" w:type="dxa"/>
              <w:left w:w="100" w:type="dxa"/>
              <w:bottom w:w="100" w:type="dxa"/>
              <w:right w:w="100" w:type="dxa"/>
            </w:tcMar>
            <w:vAlign w:val="top"/>
          </w:tcPr>
          <w:p w14:paraId="0000049D">
            <w:pPr>
              <w:widowControl w:val="0"/>
              <w:spacing w:line="240" w:lineRule="auto"/>
              <w:rPr>
                <w:rFonts w:hint="default" w:ascii="Times New Roman" w:hAnsi="Times New Roman" w:cs="Times New Roman"/>
                <w:b w:val="0"/>
                <w:color w:val="auto"/>
              </w:rPr>
            </w:pPr>
            <w:r>
              <w:rPr>
                <w:rFonts w:hint="default" w:ascii="Times New Roman" w:hAnsi="Times New Roman" w:cs="Times New Roman"/>
                <w:b w:val="0"/>
                <w:color w:val="auto"/>
                <w:rtl w:val="0"/>
              </w:rPr>
              <w:t>3%</w:t>
            </w:r>
          </w:p>
        </w:tc>
        <w:tc>
          <w:tcPr>
            <w:shd w:val="clear" w:color="auto" w:fill="auto"/>
            <w:tcMar>
              <w:top w:w="100" w:type="dxa"/>
              <w:left w:w="100" w:type="dxa"/>
              <w:bottom w:w="100" w:type="dxa"/>
              <w:right w:w="100" w:type="dxa"/>
            </w:tcMar>
            <w:vAlign w:val="top"/>
          </w:tcPr>
          <w:p w14:paraId="0000049E">
            <w:pPr>
              <w:widowControl w:val="0"/>
              <w:spacing w:line="240" w:lineRule="auto"/>
              <w:rPr>
                <w:rFonts w:hint="default" w:ascii="Times New Roman" w:hAnsi="Times New Roman" w:cs="Times New Roman"/>
                <w:b w:val="0"/>
                <w:color w:val="auto"/>
              </w:rPr>
            </w:pPr>
            <w:r>
              <w:rPr>
                <w:rFonts w:hint="default" w:ascii="Times New Roman" w:hAnsi="Times New Roman" w:cs="Times New Roman"/>
                <w:b w:val="0"/>
                <w:color w:val="auto"/>
                <w:rtl w:val="0"/>
              </w:rPr>
              <w:t>5%</w:t>
            </w:r>
          </w:p>
        </w:tc>
        <w:tc>
          <w:tcPr>
            <w:shd w:val="clear" w:color="auto" w:fill="auto"/>
            <w:tcMar>
              <w:top w:w="100" w:type="dxa"/>
              <w:left w:w="100" w:type="dxa"/>
              <w:bottom w:w="100" w:type="dxa"/>
              <w:right w:w="100" w:type="dxa"/>
            </w:tcMar>
            <w:vAlign w:val="top"/>
          </w:tcPr>
          <w:p w14:paraId="0000049F">
            <w:pPr>
              <w:widowControl w:val="0"/>
              <w:spacing w:line="240" w:lineRule="auto"/>
              <w:rPr>
                <w:rFonts w:hint="default" w:ascii="Times New Roman" w:hAnsi="Times New Roman" w:cs="Times New Roman"/>
                <w:b w:val="0"/>
                <w:color w:val="auto"/>
              </w:rPr>
            </w:pPr>
            <w:r>
              <w:rPr>
                <w:rFonts w:hint="default" w:ascii="Times New Roman" w:hAnsi="Times New Roman" w:cs="Times New Roman"/>
                <w:b w:val="0"/>
                <w:color w:val="auto"/>
                <w:rtl w:val="0"/>
              </w:rPr>
              <w:t>8%</w:t>
            </w:r>
          </w:p>
        </w:tc>
        <w:tc>
          <w:tcPr>
            <w:shd w:val="clear" w:color="auto" w:fill="auto"/>
            <w:tcMar>
              <w:top w:w="100" w:type="dxa"/>
              <w:left w:w="100" w:type="dxa"/>
              <w:bottom w:w="100" w:type="dxa"/>
              <w:right w:w="100" w:type="dxa"/>
            </w:tcMar>
            <w:vAlign w:val="top"/>
          </w:tcPr>
          <w:p w14:paraId="000004A0">
            <w:pPr>
              <w:widowControl w:val="0"/>
              <w:spacing w:line="240" w:lineRule="auto"/>
              <w:rPr>
                <w:rFonts w:hint="default" w:ascii="Times New Roman" w:hAnsi="Times New Roman" w:cs="Times New Roman"/>
                <w:b w:val="0"/>
                <w:color w:val="auto"/>
              </w:rPr>
            </w:pPr>
            <w:r>
              <w:rPr>
                <w:rFonts w:hint="default" w:ascii="Times New Roman" w:hAnsi="Times New Roman" w:cs="Times New Roman"/>
                <w:b w:val="0"/>
                <w:color w:val="auto"/>
                <w:rtl w:val="0"/>
              </w:rPr>
              <w:t>10%</w:t>
            </w:r>
          </w:p>
        </w:tc>
        <w:tc>
          <w:tcPr>
            <w:shd w:val="clear" w:color="auto" w:fill="auto"/>
            <w:tcMar>
              <w:top w:w="100" w:type="dxa"/>
              <w:left w:w="100" w:type="dxa"/>
              <w:bottom w:w="100" w:type="dxa"/>
              <w:right w:w="100" w:type="dxa"/>
            </w:tcMar>
            <w:vAlign w:val="top"/>
          </w:tcPr>
          <w:p w14:paraId="000004A1">
            <w:pPr>
              <w:widowControl w:val="0"/>
              <w:spacing w:line="240" w:lineRule="auto"/>
              <w:rPr>
                <w:rFonts w:hint="default" w:ascii="Times New Roman" w:hAnsi="Times New Roman" w:cs="Times New Roman"/>
                <w:b w:val="0"/>
                <w:color w:val="auto"/>
              </w:rPr>
            </w:pPr>
            <w:r>
              <w:rPr>
                <w:rFonts w:hint="default" w:ascii="Times New Roman" w:hAnsi="Times New Roman" w:cs="Times New Roman"/>
                <w:b w:val="0"/>
                <w:color w:val="auto"/>
                <w:rtl w:val="0"/>
              </w:rPr>
              <w:t>15%</w:t>
            </w:r>
          </w:p>
        </w:tc>
        <w:tc>
          <w:tcPr>
            <w:shd w:val="clear" w:color="auto" w:fill="auto"/>
            <w:tcMar>
              <w:top w:w="100" w:type="dxa"/>
              <w:left w:w="100" w:type="dxa"/>
              <w:bottom w:w="100" w:type="dxa"/>
              <w:right w:w="100" w:type="dxa"/>
            </w:tcMar>
            <w:vAlign w:val="top"/>
          </w:tcPr>
          <w:p w14:paraId="000004A2">
            <w:pPr>
              <w:widowControl w:val="0"/>
              <w:spacing w:line="240" w:lineRule="auto"/>
              <w:rPr>
                <w:rFonts w:hint="default" w:ascii="Times New Roman" w:hAnsi="Times New Roman" w:cs="Times New Roman"/>
                <w:b w:val="0"/>
                <w:color w:val="auto"/>
              </w:rPr>
            </w:pPr>
            <w:r>
              <w:rPr>
                <w:rFonts w:hint="default" w:ascii="Times New Roman" w:hAnsi="Times New Roman" w:cs="Times New Roman"/>
                <w:b w:val="0"/>
                <w:color w:val="auto"/>
                <w:rtl w:val="0"/>
              </w:rPr>
              <w:t>20%</w:t>
            </w:r>
          </w:p>
        </w:tc>
        <w:tc>
          <w:tcPr>
            <w:shd w:val="clear" w:color="auto" w:fill="auto"/>
            <w:tcMar>
              <w:top w:w="100" w:type="dxa"/>
              <w:left w:w="100" w:type="dxa"/>
              <w:bottom w:w="100" w:type="dxa"/>
              <w:right w:w="100" w:type="dxa"/>
            </w:tcMar>
            <w:vAlign w:val="top"/>
          </w:tcPr>
          <w:p w14:paraId="000004A3">
            <w:pPr>
              <w:widowControl w:val="0"/>
              <w:spacing w:line="240" w:lineRule="auto"/>
              <w:rPr>
                <w:rFonts w:hint="default" w:ascii="Times New Roman" w:hAnsi="Times New Roman" w:cs="Times New Roman"/>
                <w:b w:val="0"/>
                <w:color w:val="auto"/>
              </w:rPr>
            </w:pPr>
            <w:r>
              <w:rPr>
                <w:rFonts w:hint="default" w:ascii="Times New Roman" w:hAnsi="Times New Roman" w:cs="Times New Roman"/>
                <w:b w:val="0"/>
                <w:color w:val="auto"/>
                <w:rtl w:val="0"/>
              </w:rPr>
              <w:t>25%</w:t>
            </w:r>
          </w:p>
        </w:tc>
        <w:tc>
          <w:tcPr>
            <w:shd w:val="clear" w:color="auto" w:fill="auto"/>
            <w:tcMar>
              <w:top w:w="100" w:type="dxa"/>
              <w:left w:w="100" w:type="dxa"/>
              <w:bottom w:w="100" w:type="dxa"/>
              <w:right w:w="100" w:type="dxa"/>
            </w:tcMar>
            <w:vAlign w:val="top"/>
          </w:tcPr>
          <w:p w14:paraId="000004A4">
            <w:pPr>
              <w:widowControl w:val="0"/>
              <w:spacing w:line="240" w:lineRule="auto"/>
              <w:rPr>
                <w:rFonts w:hint="default" w:ascii="Times New Roman" w:hAnsi="Times New Roman" w:cs="Times New Roman"/>
                <w:b w:val="0"/>
                <w:color w:val="auto"/>
              </w:rPr>
            </w:pPr>
            <w:r>
              <w:rPr>
                <w:rFonts w:hint="default" w:ascii="Times New Roman" w:hAnsi="Times New Roman" w:cs="Times New Roman"/>
                <w:b w:val="0"/>
                <w:color w:val="auto"/>
                <w:rtl w:val="0"/>
              </w:rPr>
              <w:t>30%</w:t>
            </w:r>
          </w:p>
        </w:tc>
      </w:tr>
      <w:tr w14:paraId="3D5EDC9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100" w:type="dxa"/>
            <w:left w:w="100" w:type="dxa"/>
            <w:bottom w:w="100" w:type="dxa"/>
            <w:right w:w="100" w:type="dxa"/>
          </w:tblCellMar>
        </w:tblPrEx>
        <w:trPr>
          <w:jc w:val="center"/>
        </w:trPr>
        <w:tc>
          <w:tcPr>
            <w:shd w:val="clear" w:color="auto" w:fill="auto"/>
            <w:tcMar>
              <w:top w:w="100" w:type="dxa"/>
              <w:left w:w="100" w:type="dxa"/>
              <w:bottom w:w="100" w:type="dxa"/>
              <w:right w:w="100" w:type="dxa"/>
            </w:tcMar>
            <w:vAlign w:val="top"/>
          </w:tcPr>
          <w:p w14:paraId="000004A5">
            <w:pPr>
              <w:widowControl w:val="0"/>
              <w:spacing w:line="240" w:lineRule="auto"/>
              <w:jc w:val="left"/>
              <w:rPr>
                <w:rFonts w:hint="default" w:ascii="Times New Roman" w:hAnsi="Times New Roman" w:cs="Times New Roman"/>
                <w:b w:val="0"/>
                <w:color w:val="auto"/>
              </w:rPr>
            </w:pPr>
            <w:r>
              <w:rPr>
                <w:rFonts w:hint="default" w:ascii="Times New Roman" w:hAnsi="Times New Roman" w:cs="Times New Roman"/>
                <w:b w:val="0"/>
                <w:color w:val="auto"/>
                <w:rtl w:val="0"/>
              </w:rPr>
              <w:t>CNN</w:t>
            </w:r>
          </w:p>
        </w:tc>
        <w:tc>
          <w:tcPr>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vAlign w:val="bottom"/>
          </w:tcPr>
          <w:p w14:paraId="000004A6">
            <w:pPr>
              <w:widowControl w:val="0"/>
              <w:rPr>
                <w:rFonts w:hint="default" w:ascii="Times New Roman" w:hAnsi="Times New Roman" w:cs="Times New Roman"/>
                <w:b w:val="0"/>
                <w:color w:val="auto"/>
              </w:rPr>
            </w:pPr>
            <w:r>
              <w:rPr>
                <w:rFonts w:hint="default" w:ascii="Times New Roman" w:hAnsi="Times New Roman" w:cs="Times New Roman"/>
                <w:b w:val="0"/>
                <w:color w:val="auto"/>
                <w:rtl w:val="0"/>
              </w:rPr>
              <w:t>0,65</w:t>
            </w:r>
          </w:p>
        </w:tc>
        <w:tc>
          <w:tcPr>
            <w:tcBorders>
              <w:top w:val="single" w:color="000000" w:sz="8" w:space="0"/>
              <w:left w:val="single" w:color="CCCCCC" w:sz="8" w:space="0"/>
              <w:bottom w:val="single" w:color="000000" w:sz="8" w:space="0"/>
              <w:right w:val="single" w:color="000000" w:sz="8" w:space="0"/>
            </w:tcBorders>
            <w:tcMar>
              <w:top w:w="40" w:type="dxa"/>
              <w:left w:w="40" w:type="dxa"/>
              <w:bottom w:w="40" w:type="dxa"/>
              <w:right w:w="40" w:type="dxa"/>
            </w:tcMar>
            <w:vAlign w:val="bottom"/>
          </w:tcPr>
          <w:p w14:paraId="000004A7">
            <w:pPr>
              <w:widowControl w:val="0"/>
              <w:rPr>
                <w:rFonts w:hint="default" w:ascii="Times New Roman" w:hAnsi="Times New Roman" w:cs="Times New Roman"/>
                <w:b w:val="0"/>
                <w:color w:val="auto"/>
              </w:rPr>
            </w:pPr>
            <w:r>
              <w:rPr>
                <w:rFonts w:hint="default" w:ascii="Times New Roman" w:hAnsi="Times New Roman" w:cs="Times New Roman"/>
                <w:b w:val="0"/>
                <w:color w:val="auto"/>
                <w:rtl w:val="0"/>
              </w:rPr>
              <w:t>0,65</w:t>
            </w:r>
          </w:p>
        </w:tc>
        <w:tc>
          <w:tcPr>
            <w:tcBorders>
              <w:top w:val="single" w:color="000000" w:sz="8" w:space="0"/>
              <w:left w:val="single" w:color="CCCCCC" w:sz="8" w:space="0"/>
              <w:bottom w:val="single" w:color="000000" w:sz="8" w:space="0"/>
              <w:right w:val="single" w:color="000000" w:sz="8" w:space="0"/>
            </w:tcBorders>
            <w:tcMar>
              <w:top w:w="40" w:type="dxa"/>
              <w:left w:w="40" w:type="dxa"/>
              <w:bottom w:w="40" w:type="dxa"/>
              <w:right w:w="40" w:type="dxa"/>
            </w:tcMar>
            <w:vAlign w:val="bottom"/>
          </w:tcPr>
          <w:p w14:paraId="000004A8">
            <w:pPr>
              <w:widowControl w:val="0"/>
              <w:rPr>
                <w:rFonts w:hint="default" w:ascii="Times New Roman" w:hAnsi="Times New Roman" w:cs="Times New Roman"/>
                <w:b w:val="0"/>
                <w:color w:val="auto"/>
              </w:rPr>
            </w:pPr>
            <w:r>
              <w:rPr>
                <w:rFonts w:hint="default" w:ascii="Times New Roman" w:hAnsi="Times New Roman" w:cs="Times New Roman"/>
                <w:b w:val="0"/>
                <w:color w:val="auto"/>
                <w:rtl w:val="0"/>
              </w:rPr>
              <w:t>0,56</w:t>
            </w:r>
          </w:p>
        </w:tc>
        <w:tc>
          <w:tcPr>
            <w:tcBorders>
              <w:top w:val="single" w:color="000000" w:sz="8" w:space="0"/>
              <w:left w:val="single" w:color="CCCCCC" w:sz="8" w:space="0"/>
              <w:bottom w:val="single" w:color="000000" w:sz="8" w:space="0"/>
              <w:right w:val="single" w:color="000000" w:sz="8" w:space="0"/>
            </w:tcBorders>
            <w:tcMar>
              <w:top w:w="40" w:type="dxa"/>
              <w:left w:w="40" w:type="dxa"/>
              <w:bottom w:w="40" w:type="dxa"/>
              <w:right w:w="40" w:type="dxa"/>
            </w:tcMar>
            <w:vAlign w:val="bottom"/>
          </w:tcPr>
          <w:p w14:paraId="000004A9">
            <w:pPr>
              <w:widowControl w:val="0"/>
              <w:rPr>
                <w:rFonts w:hint="default" w:ascii="Times New Roman" w:hAnsi="Times New Roman" w:cs="Times New Roman"/>
                <w:b w:val="0"/>
                <w:color w:val="auto"/>
              </w:rPr>
            </w:pPr>
            <w:r>
              <w:rPr>
                <w:rFonts w:hint="default" w:ascii="Times New Roman" w:hAnsi="Times New Roman" w:cs="Times New Roman"/>
                <w:b w:val="0"/>
                <w:color w:val="auto"/>
                <w:rtl w:val="0"/>
              </w:rPr>
              <w:t>0,42</w:t>
            </w:r>
          </w:p>
        </w:tc>
        <w:tc>
          <w:tcPr>
            <w:tcBorders>
              <w:top w:val="single" w:color="000000" w:sz="8" w:space="0"/>
              <w:left w:val="single" w:color="CCCCCC" w:sz="8" w:space="0"/>
              <w:bottom w:val="single" w:color="000000" w:sz="8" w:space="0"/>
              <w:right w:val="single" w:color="000000" w:sz="8" w:space="0"/>
            </w:tcBorders>
            <w:tcMar>
              <w:top w:w="40" w:type="dxa"/>
              <w:left w:w="40" w:type="dxa"/>
              <w:bottom w:w="40" w:type="dxa"/>
              <w:right w:w="40" w:type="dxa"/>
            </w:tcMar>
            <w:vAlign w:val="bottom"/>
          </w:tcPr>
          <w:p w14:paraId="000004AA">
            <w:pPr>
              <w:widowControl w:val="0"/>
              <w:rPr>
                <w:rFonts w:hint="default" w:ascii="Times New Roman" w:hAnsi="Times New Roman" w:cs="Times New Roman"/>
                <w:b w:val="0"/>
                <w:color w:val="auto"/>
              </w:rPr>
            </w:pPr>
            <w:r>
              <w:rPr>
                <w:rFonts w:hint="default" w:ascii="Times New Roman" w:hAnsi="Times New Roman" w:cs="Times New Roman"/>
                <w:b w:val="0"/>
                <w:color w:val="auto"/>
                <w:rtl w:val="0"/>
              </w:rPr>
              <w:t>0,26</w:t>
            </w:r>
          </w:p>
        </w:tc>
        <w:tc>
          <w:tcPr>
            <w:tcBorders>
              <w:top w:val="single" w:color="000000" w:sz="8" w:space="0"/>
              <w:left w:val="single" w:color="CCCCCC" w:sz="8" w:space="0"/>
              <w:bottom w:val="single" w:color="000000" w:sz="8" w:space="0"/>
              <w:right w:val="single" w:color="000000" w:sz="8" w:space="0"/>
            </w:tcBorders>
            <w:tcMar>
              <w:top w:w="40" w:type="dxa"/>
              <w:left w:w="40" w:type="dxa"/>
              <w:bottom w:w="40" w:type="dxa"/>
              <w:right w:w="40" w:type="dxa"/>
            </w:tcMar>
            <w:vAlign w:val="bottom"/>
          </w:tcPr>
          <w:p w14:paraId="000004AB">
            <w:pPr>
              <w:widowControl w:val="0"/>
              <w:rPr>
                <w:rFonts w:hint="default" w:ascii="Times New Roman" w:hAnsi="Times New Roman" w:cs="Times New Roman"/>
                <w:b w:val="0"/>
                <w:color w:val="auto"/>
              </w:rPr>
            </w:pPr>
            <w:r>
              <w:rPr>
                <w:rFonts w:hint="default" w:ascii="Times New Roman" w:hAnsi="Times New Roman" w:cs="Times New Roman"/>
                <w:b w:val="0"/>
                <w:color w:val="auto"/>
                <w:rtl w:val="0"/>
              </w:rPr>
              <w:t>0,21</w:t>
            </w:r>
          </w:p>
        </w:tc>
        <w:tc>
          <w:tcPr>
            <w:tcBorders>
              <w:top w:val="single" w:color="000000" w:sz="8" w:space="0"/>
              <w:left w:val="single" w:color="CCCCCC" w:sz="8" w:space="0"/>
              <w:bottom w:val="single" w:color="000000" w:sz="8" w:space="0"/>
              <w:right w:val="single" w:color="000000" w:sz="8" w:space="0"/>
            </w:tcBorders>
            <w:tcMar>
              <w:top w:w="40" w:type="dxa"/>
              <w:left w:w="40" w:type="dxa"/>
              <w:bottom w:w="40" w:type="dxa"/>
              <w:right w:w="40" w:type="dxa"/>
            </w:tcMar>
            <w:vAlign w:val="bottom"/>
          </w:tcPr>
          <w:p w14:paraId="000004AC">
            <w:pPr>
              <w:widowControl w:val="0"/>
              <w:rPr>
                <w:rFonts w:hint="default" w:ascii="Times New Roman" w:hAnsi="Times New Roman" w:cs="Times New Roman"/>
                <w:b w:val="0"/>
                <w:color w:val="auto"/>
              </w:rPr>
            </w:pPr>
            <w:r>
              <w:rPr>
                <w:rFonts w:hint="default" w:ascii="Times New Roman" w:hAnsi="Times New Roman" w:cs="Times New Roman"/>
                <w:b w:val="0"/>
                <w:color w:val="auto"/>
                <w:rtl w:val="0"/>
              </w:rPr>
              <w:t>0,18</w:t>
            </w:r>
          </w:p>
        </w:tc>
        <w:tc>
          <w:tcPr>
            <w:tcBorders>
              <w:top w:val="single" w:color="000000" w:sz="8" w:space="0"/>
              <w:left w:val="single" w:color="CCCCCC" w:sz="8" w:space="0"/>
              <w:bottom w:val="single" w:color="000000" w:sz="8" w:space="0"/>
              <w:right w:val="single" w:color="000000" w:sz="8" w:space="0"/>
            </w:tcBorders>
            <w:tcMar>
              <w:top w:w="40" w:type="dxa"/>
              <w:left w:w="40" w:type="dxa"/>
              <w:bottom w:w="40" w:type="dxa"/>
              <w:right w:w="40" w:type="dxa"/>
            </w:tcMar>
            <w:vAlign w:val="bottom"/>
          </w:tcPr>
          <w:p w14:paraId="000004AD">
            <w:pPr>
              <w:widowControl w:val="0"/>
              <w:rPr>
                <w:rFonts w:hint="default" w:ascii="Times New Roman" w:hAnsi="Times New Roman" w:cs="Times New Roman"/>
                <w:b w:val="0"/>
                <w:color w:val="auto"/>
              </w:rPr>
            </w:pPr>
            <w:r>
              <w:rPr>
                <w:rFonts w:hint="default" w:ascii="Times New Roman" w:hAnsi="Times New Roman" w:cs="Times New Roman"/>
                <w:b w:val="0"/>
                <w:color w:val="auto"/>
                <w:rtl w:val="0"/>
              </w:rPr>
              <w:t>0,18</w:t>
            </w:r>
          </w:p>
        </w:tc>
        <w:tc>
          <w:tcPr>
            <w:tcBorders>
              <w:top w:val="single" w:color="000000" w:sz="8" w:space="0"/>
              <w:left w:val="single" w:color="CCCCCC" w:sz="8" w:space="0"/>
              <w:bottom w:val="single" w:color="000000" w:sz="8" w:space="0"/>
              <w:right w:val="single" w:color="000000" w:sz="8" w:space="0"/>
            </w:tcBorders>
            <w:tcMar>
              <w:top w:w="40" w:type="dxa"/>
              <w:left w:w="40" w:type="dxa"/>
              <w:bottom w:w="40" w:type="dxa"/>
              <w:right w:w="40" w:type="dxa"/>
            </w:tcMar>
            <w:vAlign w:val="bottom"/>
          </w:tcPr>
          <w:p w14:paraId="000004AE">
            <w:pPr>
              <w:widowControl w:val="0"/>
              <w:rPr>
                <w:rFonts w:hint="default" w:ascii="Times New Roman" w:hAnsi="Times New Roman" w:cs="Times New Roman"/>
                <w:b w:val="0"/>
                <w:color w:val="auto"/>
              </w:rPr>
            </w:pPr>
            <w:r>
              <w:rPr>
                <w:rFonts w:hint="default" w:ascii="Times New Roman" w:hAnsi="Times New Roman" w:cs="Times New Roman"/>
                <w:b w:val="0"/>
                <w:color w:val="auto"/>
                <w:rtl w:val="0"/>
              </w:rPr>
              <w:t>0,18</w:t>
            </w:r>
          </w:p>
        </w:tc>
        <w:tc>
          <w:tcPr>
            <w:tcBorders>
              <w:top w:val="single" w:color="000000" w:sz="8" w:space="0"/>
              <w:left w:val="single" w:color="CCCCCC" w:sz="8" w:space="0"/>
              <w:bottom w:val="single" w:color="000000" w:sz="8" w:space="0"/>
              <w:right w:val="single" w:color="000000" w:sz="8" w:space="0"/>
            </w:tcBorders>
            <w:tcMar>
              <w:top w:w="40" w:type="dxa"/>
              <w:left w:w="40" w:type="dxa"/>
              <w:bottom w:w="40" w:type="dxa"/>
              <w:right w:w="40" w:type="dxa"/>
            </w:tcMar>
            <w:vAlign w:val="bottom"/>
          </w:tcPr>
          <w:p w14:paraId="000004AF">
            <w:pPr>
              <w:widowControl w:val="0"/>
              <w:rPr>
                <w:rFonts w:hint="default" w:ascii="Times New Roman" w:hAnsi="Times New Roman" w:cs="Times New Roman"/>
                <w:b w:val="0"/>
                <w:color w:val="auto"/>
              </w:rPr>
            </w:pPr>
            <w:r>
              <w:rPr>
                <w:rFonts w:hint="default" w:ascii="Times New Roman" w:hAnsi="Times New Roman" w:cs="Times New Roman"/>
                <w:b w:val="0"/>
                <w:color w:val="auto"/>
                <w:rtl w:val="0"/>
              </w:rPr>
              <w:t>0,18</w:t>
            </w:r>
          </w:p>
        </w:tc>
      </w:tr>
      <w:tr w14:paraId="24E1CD8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100" w:type="dxa"/>
            <w:left w:w="100" w:type="dxa"/>
            <w:bottom w:w="100" w:type="dxa"/>
            <w:right w:w="100" w:type="dxa"/>
          </w:tblCellMar>
        </w:tblPrEx>
        <w:trPr>
          <w:jc w:val="center"/>
        </w:trPr>
        <w:tc>
          <w:tcPr>
            <w:shd w:val="clear" w:color="auto" w:fill="auto"/>
            <w:tcMar>
              <w:top w:w="100" w:type="dxa"/>
              <w:left w:w="100" w:type="dxa"/>
              <w:bottom w:w="100" w:type="dxa"/>
              <w:right w:w="100" w:type="dxa"/>
            </w:tcMar>
            <w:vAlign w:val="top"/>
          </w:tcPr>
          <w:p w14:paraId="000004B0">
            <w:pPr>
              <w:widowControl w:val="0"/>
              <w:spacing w:line="240" w:lineRule="auto"/>
              <w:jc w:val="left"/>
              <w:rPr>
                <w:rFonts w:hint="default" w:ascii="Times New Roman" w:hAnsi="Times New Roman" w:cs="Times New Roman"/>
                <w:b w:val="0"/>
                <w:color w:val="auto"/>
              </w:rPr>
            </w:pPr>
            <w:r>
              <w:rPr>
                <w:rFonts w:hint="default" w:ascii="Times New Roman" w:hAnsi="Times New Roman" w:cs="Times New Roman"/>
                <w:b w:val="0"/>
                <w:color w:val="auto"/>
                <w:rtl w:val="0"/>
              </w:rPr>
              <w:t>CNN-LSTM</w:t>
            </w:r>
          </w:p>
        </w:tc>
        <w:tc>
          <w:tcPr>
            <w:tcBorders>
              <w:top w:val="single" w:color="CCCCCC" w:sz="8" w:space="0"/>
              <w:left w:val="single" w:color="000000" w:sz="8" w:space="0"/>
              <w:bottom w:val="single" w:color="000000" w:sz="8" w:space="0"/>
              <w:right w:val="single" w:color="000000" w:sz="8" w:space="0"/>
            </w:tcBorders>
            <w:tcMar>
              <w:top w:w="40" w:type="dxa"/>
              <w:left w:w="40" w:type="dxa"/>
              <w:bottom w:w="40" w:type="dxa"/>
              <w:right w:w="40" w:type="dxa"/>
            </w:tcMar>
            <w:vAlign w:val="bottom"/>
          </w:tcPr>
          <w:p w14:paraId="000004B1">
            <w:pPr>
              <w:widowControl w:val="0"/>
              <w:rPr>
                <w:rFonts w:hint="default" w:ascii="Times New Roman" w:hAnsi="Times New Roman" w:cs="Times New Roman"/>
                <w:b w:val="0"/>
                <w:color w:val="auto"/>
              </w:rPr>
            </w:pPr>
            <w:r>
              <w:rPr>
                <w:rFonts w:hint="default" w:ascii="Times New Roman" w:hAnsi="Times New Roman" w:cs="Times New Roman"/>
                <w:b w:val="0"/>
                <w:color w:val="auto"/>
                <w:rtl w:val="0"/>
              </w:rPr>
              <w:t>0,63</w:t>
            </w:r>
          </w:p>
        </w:tc>
        <w:tc>
          <w:tcPr>
            <w:tcBorders>
              <w:top w:val="single" w:color="CCCCCC" w:sz="8" w:space="0"/>
              <w:left w:val="single" w:color="CCCCCC" w:sz="8" w:space="0"/>
              <w:bottom w:val="single" w:color="000000" w:sz="8" w:space="0"/>
              <w:right w:val="single" w:color="000000" w:sz="8" w:space="0"/>
            </w:tcBorders>
            <w:tcMar>
              <w:top w:w="40" w:type="dxa"/>
              <w:left w:w="40" w:type="dxa"/>
              <w:bottom w:w="40" w:type="dxa"/>
              <w:right w:w="40" w:type="dxa"/>
            </w:tcMar>
            <w:vAlign w:val="bottom"/>
          </w:tcPr>
          <w:p w14:paraId="000004B2">
            <w:pPr>
              <w:widowControl w:val="0"/>
              <w:rPr>
                <w:rFonts w:hint="default" w:ascii="Times New Roman" w:hAnsi="Times New Roman" w:cs="Times New Roman"/>
                <w:b w:val="0"/>
                <w:color w:val="auto"/>
              </w:rPr>
            </w:pPr>
            <w:r>
              <w:rPr>
                <w:rFonts w:hint="default" w:ascii="Times New Roman" w:hAnsi="Times New Roman" w:cs="Times New Roman"/>
                <w:b w:val="0"/>
                <w:color w:val="auto"/>
                <w:rtl w:val="0"/>
              </w:rPr>
              <w:t>0,62</w:t>
            </w:r>
          </w:p>
        </w:tc>
        <w:tc>
          <w:tcPr>
            <w:tcBorders>
              <w:top w:val="single" w:color="CCCCCC" w:sz="8" w:space="0"/>
              <w:left w:val="single" w:color="CCCCCC" w:sz="8" w:space="0"/>
              <w:bottom w:val="single" w:color="000000" w:sz="8" w:space="0"/>
              <w:right w:val="single" w:color="000000" w:sz="8" w:space="0"/>
            </w:tcBorders>
            <w:tcMar>
              <w:top w:w="40" w:type="dxa"/>
              <w:left w:w="40" w:type="dxa"/>
              <w:bottom w:w="40" w:type="dxa"/>
              <w:right w:w="40" w:type="dxa"/>
            </w:tcMar>
            <w:vAlign w:val="bottom"/>
          </w:tcPr>
          <w:p w14:paraId="000004B3">
            <w:pPr>
              <w:widowControl w:val="0"/>
              <w:rPr>
                <w:rFonts w:hint="default" w:ascii="Times New Roman" w:hAnsi="Times New Roman" w:cs="Times New Roman"/>
                <w:b w:val="0"/>
                <w:color w:val="auto"/>
              </w:rPr>
            </w:pPr>
            <w:r>
              <w:rPr>
                <w:rFonts w:hint="default" w:ascii="Times New Roman" w:hAnsi="Times New Roman" w:cs="Times New Roman"/>
                <w:b w:val="0"/>
                <w:color w:val="auto"/>
                <w:rtl w:val="0"/>
              </w:rPr>
              <w:t>0,55</w:t>
            </w:r>
          </w:p>
        </w:tc>
        <w:tc>
          <w:tcPr>
            <w:tcBorders>
              <w:top w:val="single" w:color="CCCCCC" w:sz="8" w:space="0"/>
              <w:left w:val="single" w:color="CCCCCC" w:sz="8" w:space="0"/>
              <w:bottom w:val="single" w:color="000000" w:sz="8" w:space="0"/>
              <w:right w:val="single" w:color="000000" w:sz="8" w:space="0"/>
            </w:tcBorders>
            <w:tcMar>
              <w:top w:w="40" w:type="dxa"/>
              <w:left w:w="40" w:type="dxa"/>
              <w:bottom w:w="40" w:type="dxa"/>
              <w:right w:w="40" w:type="dxa"/>
            </w:tcMar>
            <w:vAlign w:val="bottom"/>
          </w:tcPr>
          <w:p w14:paraId="000004B4">
            <w:pPr>
              <w:widowControl w:val="0"/>
              <w:rPr>
                <w:rFonts w:hint="default" w:ascii="Times New Roman" w:hAnsi="Times New Roman" w:cs="Times New Roman"/>
                <w:b w:val="0"/>
                <w:color w:val="auto"/>
              </w:rPr>
            </w:pPr>
            <w:r>
              <w:rPr>
                <w:rFonts w:hint="default" w:ascii="Times New Roman" w:hAnsi="Times New Roman" w:cs="Times New Roman"/>
                <w:b w:val="0"/>
                <w:color w:val="auto"/>
                <w:rtl w:val="0"/>
              </w:rPr>
              <w:t>0,43</w:t>
            </w:r>
          </w:p>
        </w:tc>
        <w:tc>
          <w:tcPr>
            <w:tcBorders>
              <w:top w:val="single" w:color="CCCCCC" w:sz="8" w:space="0"/>
              <w:left w:val="single" w:color="CCCCCC" w:sz="8" w:space="0"/>
              <w:bottom w:val="single" w:color="000000" w:sz="8" w:space="0"/>
              <w:right w:val="single" w:color="000000" w:sz="8" w:space="0"/>
            </w:tcBorders>
            <w:tcMar>
              <w:top w:w="40" w:type="dxa"/>
              <w:left w:w="40" w:type="dxa"/>
              <w:bottom w:w="40" w:type="dxa"/>
              <w:right w:w="40" w:type="dxa"/>
            </w:tcMar>
            <w:vAlign w:val="bottom"/>
          </w:tcPr>
          <w:p w14:paraId="000004B5">
            <w:pPr>
              <w:widowControl w:val="0"/>
              <w:rPr>
                <w:rFonts w:hint="default" w:ascii="Times New Roman" w:hAnsi="Times New Roman" w:cs="Times New Roman"/>
                <w:b w:val="0"/>
                <w:color w:val="auto"/>
              </w:rPr>
            </w:pPr>
            <w:r>
              <w:rPr>
                <w:rFonts w:hint="default" w:ascii="Times New Roman" w:hAnsi="Times New Roman" w:cs="Times New Roman"/>
                <w:b w:val="0"/>
                <w:color w:val="auto"/>
                <w:rtl w:val="0"/>
              </w:rPr>
              <w:t>0,29</w:t>
            </w:r>
          </w:p>
        </w:tc>
        <w:tc>
          <w:tcPr>
            <w:tcBorders>
              <w:top w:val="single" w:color="CCCCCC" w:sz="8" w:space="0"/>
              <w:left w:val="single" w:color="CCCCCC" w:sz="8" w:space="0"/>
              <w:bottom w:val="single" w:color="000000" w:sz="8" w:space="0"/>
              <w:right w:val="single" w:color="000000" w:sz="8" w:space="0"/>
            </w:tcBorders>
            <w:tcMar>
              <w:top w:w="40" w:type="dxa"/>
              <w:left w:w="40" w:type="dxa"/>
              <w:bottom w:w="40" w:type="dxa"/>
              <w:right w:w="40" w:type="dxa"/>
            </w:tcMar>
            <w:vAlign w:val="bottom"/>
          </w:tcPr>
          <w:p w14:paraId="000004B6">
            <w:pPr>
              <w:widowControl w:val="0"/>
              <w:rPr>
                <w:rFonts w:hint="default" w:ascii="Times New Roman" w:hAnsi="Times New Roman" w:cs="Times New Roman"/>
                <w:b w:val="0"/>
                <w:color w:val="auto"/>
              </w:rPr>
            </w:pPr>
            <w:r>
              <w:rPr>
                <w:rFonts w:hint="default" w:ascii="Times New Roman" w:hAnsi="Times New Roman" w:cs="Times New Roman"/>
                <w:b w:val="0"/>
                <w:color w:val="auto"/>
                <w:rtl w:val="0"/>
              </w:rPr>
              <w:t>0,23</w:t>
            </w:r>
          </w:p>
        </w:tc>
        <w:tc>
          <w:tcPr>
            <w:tcBorders>
              <w:top w:val="single" w:color="CCCCCC" w:sz="8" w:space="0"/>
              <w:left w:val="single" w:color="CCCCCC" w:sz="8" w:space="0"/>
              <w:bottom w:val="single" w:color="000000" w:sz="8" w:space="0"/>
              <w:right w:val="single" w:color="000000" w:sz="8" w:space="0"/>
            </w:tcBorders>
            <w:tcMar>
              <w:top w:w="40" w:type="dxa"/>
              <w:left w:w="40" w:type="dxa"/>
              <w:bottom w:w="40" w:type="dxa"/>
              <w:right w:w="40" w:type="dxa"/>
            </w:tcMar>
            <w:vAlign w:val="bottom"/>
          </w:tcPr>
          <w:p w14:paraId="000004B7">
            <w:pPr>
              <w:widowControl w:val="0"/>
              <w:rPr>
                <w:rFonts w:hint="default" w:ascii="Times New Roman" w:hAnsi="Times New Roman" w:cs="Times New Roman"/>
                <w:b w:val="0"/>
                <w:color w:val="auto"/>
              </w:rPr>
            </w:pPr>
            <w:r>
              <w:rPr>
                <w:rFonts w:hint="default" w:ascii="Times New Roman" w:hAnsi="Times New Roman" w:cs="Times New Roman"/>
                <w:b w:val="0"/>
                <w:color w:val="auto"/>
                <w:rtl w:val="0"/>
              </w:rPr>
              <w:t>0,20</w:t>
            </w:r>
          </w:p>
        </w:tc>
        <w:tc>
          <w:tcPr>
            <w:tcBorders>
              <w:top w:val="single" w:color="CCCCCC" w:sz="8" w:space="0"/>
              <w:left w:val="single" w:color="CCCCCC" w:sz="8" w:space="0"/>
              <w:bottom w:val="single" w:color="000000" w:sz="8" w:space="0"/>
              <w:right w:val="single" w:color="000000" w:sz="8" w:space="0"/>
            </w:tcBorders>
            <w:tcMar>
              <w:top w:w="40" w:type="dxa"/>
              <w:left w:w="40" w:type="dxa"/>
              <w:bottom w:w="40" w:type="dxa"/>
              <w:right w:w="40" w:type="dxa"/>
            </w:tcMar>
            <w:vAlign w:val="bottom"/>
          </w:tcPr>
          <w:p w14:paraId="000004B8">
            <w:pPr>
              <w:widowControl w:val="0"/>
              <w:rPr>
                <w:rFonts w:hint="default" w:ascii="Times New Roman" w:hAnsi="Times New Roman" w:cs="Times New Roman"/>
                <w:b w:val="0"/>
                <w:color w:val="auto"/>
              </w:rPr>
            </w:pPr>
            <w:r>
              <w:rPr>
                <w:rFonts w:hint="default" w:ascii="Times New Roman" w:hAnsi="Times New Roman" w:cs="Times New Roman"/>
                <w:b w:val="0"/>
                <w:color w:val="auto"/>
                <w:rtl w:val="0"/>
              </w:rPr>
              <w:t>0,22</w:t>
            </w:r>
          </w:p>
        </w:tc>
        <w:tc>
          <w:tcPr>
            <w:tcBorders>
              <w:top w:val="single" w:color="CCCCCC" w:sz="8" w:space="0"/>
              <w:left w:val="single" w:color="CCCCCC" w:sz="8" w:space="0"/>
              <w:bottom w:val="single" w:color="000000" w:sz="8" w:space="0"/>
              <w:right w:val="single" w:color="000000" w:sz="8" w:space="0"/>
            </w:tcBorders>
            <w:tcMar>
              <w:top w:w="40" w:type="dxa"/>
              <w:left w:w="40" w:type="dxa"/>
              <w:bottom w:w="40" w:type="dxa"/>
              <w:right w:w="40" w:type="dxa"/>
            </w:tcMar>
            <w:vAlign w:val="bottom"/>
          </w:tcPr>
          <w:p w14:paraId="000004B9">
            <w:pPr>
              <w:widowControl w:val="0"/>
              <w:rPr>
                <w:rFonts w:hint="default" w:ascii="Times New Roman" w:hAnsi="Times New Roman" w:cs="Times New Roman"/>
                <w:b w:val="0"/>
                <w:color w:val="auto"/>
              </w:rPr>
            </w:pPr>
            <w:r>
              <w:rPr>
                <w:rFonts w:hint="default" w:ascii="Times New Roman" w:hAnsi="Times New Roman" w:cs="Times New Roman"/>
                <w:b w:val="0"/>
                <w:color w:val="auto"/>
                <w:rtl w:val="0"/>
              </w:rPr>
              <w:t>0,24</w:t>
            </w:r>
          </w:p>
        </w:tc>
        <w:tc>
          <w:tcPr>
            <w:tcBorders>
              <w:top w:val="single" w:color="CCCCCC" w:sz="8" w:space="0"/>
              <w:left w:val="single" w:color="CCCCCC" w:sz="8" w:space="0"/>
              <w:bottom w:val="single" w:color="000000" w:sz="8" w:space="0"/>
              <w:right w:val="single" w:color="000000" w:sz="8" w:space="0"/>
            </w:tcBorders>
            <w:tcMar>
              <w:top w:w="40" w:type="dxa"/>
              <w:left w:w="40" w:type="dxa"/>
              <w:bottom w:w="40" w:type="dxa"/>
              <w:right w:w="40" w:type="dxa"/>
            </w:tcMar>
            <w:vAlign w:val="bottom"/>
          </w:tcPr>
          <w:p w14:paraId="000004BA">
            <w:pPr>
              <w:widowControl w:val="0"/>
              <w:rPr>
                <w:rFonts w:hint="default" w:ascii="Times New Roman" w:hAnsi="Times New Roman" w:cs="Times New Roman"/>
                <w:b w:val="0"/>
                <w:color w:val="auto"/>
              </w:rPr>
            </w:pPr>
            <w:r>
              <w:rPr>
                <w:rFonts w:hint="default" w:ascii="Times New Roman" w:hAnsi="Times New Roman" w:cs="Times New Roman"/>
                <w:b w:val="0"/>
                <w:color w:val="auto"/>
                <w:rtl w:val="0"/>
              </w:rPr>
              <w:t>0,25</w:t>
            </w:r>
          </w:p>
        </w:tc>
      </w:tr>
    </w:tbl>
    <w:p w14:paraId="000004BB">
      <w:pPr>
        <w:spacing w:line="360" w:lineRule="auto"/>
        <w:jc w:val="left"/>
        <w:rPr>
          <w:rFonts w:hint="default" w:ascii="Times New Roman" w:hAnsi="Times New Roman" w:cs="Times New Roman"/>
          <w:b w:val="0"/>
          <w:color w:val="auto"/>
        </w:rPr>
      </w:pPr>
    </w:p>
    <w:p w14:paraId="000004BC">
      <w:pPr>
        <w:spacing w:line="360" w:lineRule="auto"/>
        <w:ind w:firstLine="720"/>
        <w:rPr>
          <w:rFonts w:hint="default" w:ascii="Times New Roman" w:hAnsi="Times New Roman" w:cs="Times New Roman"/>
          <w:b w:val="0"/>
          <w:color w:val="auto"/>
        </w:rPr>
      </w:pPr>
      <w:r>
        <w:rPr>
          <w:rFonts w:hint="default" w:ascii="Times New Roman" w:hAnsi="Times New Roman" w:cs="Times New Roman"/>
          <w:b w:val="0"/>
          <w:color w:val="auto"/>
          <w:rtl w:val="0"/>
        </w:rPr>
        <w:t>Таблиця 4.9 - Порівняння метрики f1-score CNN та гібридної CNN-LSTM моделей на зашумлених тестових даних при різних % шуму</w:t>
      </w:r>
    </w:p>
    <w:tbl>
      <w:tblPr>
        <w:tblStyle w:val="41"/>
        <w:tblW w:w="9900" w:type="dxa"/>
        <w:jc w:val="cente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100" w:type="dxa"/>
          <w:left w:w="100" w:type="dxa"/>
          <w:bottom w:w="100" w:type="dxa"/>
          <w:right w:w="100" w:type="dxa"/>
        </w:tblCellMar>
      </w:tblPr>
      <w:tblGrid>
        <w:gridCol w:w="1665"/>
        <w:gridCol w:w="825"/>
        <w:gridCol w:w="810"/>
        <w:gridCol w:w="807"/>
        <w:gridCol w:w="857"/>
        <w:gridCol w:w="885"/>
        <w:gridCol w:w="840"/>
        <w:gridCol w:w="825"/>
        <w:gridCol w:w="825"/>
        <w:gridCol w:w="795"/>
        <w:gridCol w:w="765"/>
      </w:tblGrid>
      <w:tr w14:paraId="6783500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100" w:type="dxa"/>
            <w:left w:w="100" w:type="dxa"/>
            <w:bottom w:w="100" w:type="dxa"/>
            <w:right w:w="100" w:type="dxa"/>
          </w:tblCellMar>
        </w:tblPrEx>
        <w:trPr>
          <w:jc w:val="center"/>
        </w:trPr>
        <w:tc>
          <w:tcPr>
            <w:shd w:val="clear" w:color="auto" w:fill="auto"/>
            <w:tcMar>
              <w:top w:w="100" w:type="dxa"/>
              <w:left w:w="100" w:type="dxa"/>
              <w:bottom w:w="100" w:type="dxa"/>
              <w:right w:w="100" w:type="dxa"/>
            </w:tcMar>
            <w:vAlign w:val="top"/>
          </w:tcPr>
          <w:p w14:paraId="000004BD">
            <w:pPr>
              <w:widowControl w:val="0"/>
              <w:spacing w:line="240" w:lineRule="auto"/>
              <w:jc w:val="left"/>
              <w:rPr>
                <w:rFonts w:hint="default" w:ascii="Times New Roman" w:hAnsi="Times New Roman" w:cs="Times New Roman"/>
                <w:b w:val="0"/>
                <w:color w:val="auto"/>
              </w:rPr>
            </w:pPr>
            <w:r>
              <w:rPr>
                <w:rFonts w:hint="default" w:ascii="Times New Roman" w:hAnsi="Times New Roman" w:cs="Times New Roman"/>
                <w:b w:val="0"/>
                <w:color w:val="auto"/>
                <w:rtl w:val="0"/>
              </w:rPr>
              <w:t>Мережа</w:t>
            </w:r>
          </w:p>
        </w:tc>
        <w:tc>
          <w:tcPr>
            <w:shd w:val="clear" w:color="auto" w:fill="auto"/>
            <w:tcMar>
              <w:top w:w="100" w:type="dxa"/>
              <w:left w:w="100" w:type="dxa"/>
              <w:bottom w:w="100" w:type="dxa"/>
              <w:right w:w="100" w:type="dxa"/>
            </w:tcMar>
            <w:vAlign w:val="top"/>
          </w:tcPr>
          <w:p w14:paraId="000004BE">
            <w:pPr>
              <w:widowControl w:val="0"/>
              <w:spacing w:line="240" w:lineRule="auto"/>
              <w:rPr>
                <w:rFonts w:hint="default" w:ascii="Times New Roman" w:hAnsi="Times New Roman" w:cs="Times New Roman"/>
                <w:b w:val="0"/>
                <w:color w:val="auto"/>
              </w:rPr>
            </w:pPr>
            <w:r>
              <w:rPr>
                <w:rFonts w:hint="default" w:ascii="Times New Roman" w:hAnsi="Times New Roman" w:cs="Times New Roman"/>
                <w:b w:val="0"/>
                <w:color w:val="auto"/>
                <w:rtl w:val="0"/>
              </w:rPr>
              <w:t>0,5%</w:t>
            </w:r>
          </w:p>
        </w:tc>
        <w:tc>
          <w:tcPr>
            <w:shd w:val="clear" w:color="auto" w:fill="auto"/>
            <w:tcMar>
              <w:top w:w="100" w:type="dxa"/>
              <w:left w:w="100" w:type="dxa"/>
              <w:bottom w:w="100" w:type="dxa"/>
              <w:right w:w="100" w:type="dxa"/>
            </w:tcMar>
            <w:vAlign w:val="top"/>
          </w:tcPr>
          <w:p w14:paraId="000004BF">
            <w:pPr>
              <w:widowControl w:val="0"/>
              <w:spacing w:line="240" w:lineRule="auto"/>
              <w:rPr>
                <w:rFonts w:hint="default" w:ascii="Times New Roman" w:hAnsi="Times New Roman" w:cs="Times New Roman"/>
                <w:b w:val="0"/>
                <w:color w:val="auto"/>
              </w:rPr>
            </w:pPr>
            <w:r>
              <w:rPr>
                <w:rFonts w:hint="default" w:ascii="Times New Roman" w:hAnsi="Times New Roman" w:cs="Times New Roman"/>
                <w:b w:val="0"/>
                <w:color w:val="auto"/>
                <w:rtl w:val="0"/>
              </w:rPr>
              <w:t>1%</w:t>
            </w:r>
          </w:p>
        </w:tc>
        <w:tc>
          <w:tcPr>
            <w:shd w:val="clear" w:color="auto" w:fill="auto"/>
            <w:tcMar>
              <w:top w:w="100" w:type="dxa"/>
              <w:left w:w="100" w:type="dxa"/>
              <w:bottom w:w="100" w:type="dxa"/>
              <w:right w:w="100" w:type="dxa"/>
            </w:tcMar>
            <w:vAlign w:val="top"/>
          </w:tcPr>
          <w:p w14:paraId="000004C0">
            <w:pPr>
              <w:widowControl w:val="0"/>
              <w:spacing w:line="240" w:lineRule="auto"/>
              <w:rPr>
                <w:rFonts w:hint="default" w:ascii="Times New Roman" w:hAnsi="Times New Roman" w:cs="Times New Roman"/>
                <w:b w:val="0"/>
                <w:color w:val="auto"/>
              </w:rPr>
            </w:pPr>
            <w:r>
              <w:rPr>
                <w:rFonts w:hint="default" w:ascii="Times New Roman" w:hAnsi="Times New Roman" w:cs="Times New Roman"/>
                <w:b w:val="0"/>
                <w:color w:val="auto"/>
                <w:rtl w:val="0"/>
              </w:rPr>
              <w:t>3%</w:t>
            </w:r>
          </w:p>
        </w:tc>
        <w:tc>
          <w:tcPr>
            <w:shd w:val="clear" w:color="auto" w:fill="auto"/>
            <w:tcMar>
              <w:top w:w="100" w:type="dxa"/>
              <w:left w:w="100" w:type="dxa"/>
              <w:bottom w:w="100" w:type="dxa"/>
              <w:right w:w="100" w:type="dxa"/>
            </w:tcMar>
            <w:vAlign w:val="top"/>
          </w:tcPr>
          <w:p w14:paraId="000004C1">
            <w:pPr>
              <w:widowControl w:val="0"/>
              <w:spacing w:line="240" w:lineRule="auto"/>
              <w:rPr>
                <w:rFonts w:hint="default" w:ascii="Times New Roman" w:hAnsi="Times New Roman" w:cs="Times New Roman"/>
                <w:b w:val="0"/>
                <w:color w:val="auto"/>
              </w:rPr>
            </w:pPr>
            <w:r>
              <w:rPr>
                <w:rFonts w:hint="default" w:ascii="Times New Roman" w:hAnsi="Times New Roman" w:cs="Times New Roman"/>
                <w:b w:val="0"/>
                <w:color w:val="auto"/>
                <w:rtl w:val="0"/>
              </w:rPr>
              <w:t>5%</w:t>
            </w:r>
          </w:p>
        </w:tc>
        <w:tc>
          <w:tcPr>
            <w:shd w:val="clear" w:color="auto" w:fill="auto"/>
            <w:tcMar>
              <w:top w:w="100" w:type="dxa"/>
              <w:left w:w="100" w:type="dxa"/>
              <w:bottom w:w="100" w:type="dxa"/>
              <w:right w:w="100" w:type="dxa"/>
            </w:tcMar>
            <w:vAlign w:val="top"/>
          </w:tcPr>
          <w:p w14:paraId="000004C2">
            <w:pPr>
              <w:widowControl w:val="0"/>
              <w:spacing w:line="240" w:lineRule="auto"/>
              <w:rPr>
                <w:rFonts w:hint="default" w:ascii="Times New Roman" w:hAnsi="Times New Roman" w:cs="Times New Roman"/>
                <w:b w:val="0"/>
                <w:color w:val="auto"/>
              </w:rPr>
            </w:pPr>
            <w:r>
              <w:rPr>
                <w:rFonts w:hint="default" w:ascii="Times New Roman" w:hAnsi="Times New Roman" w:cs="Times New Roman"/>
                <w:b w:val="0"/>
                <w:color w:val="auto"/>
                <w:rtl w:val="0"/>
              </w:rPr>
              <w:t>8%</w:t>
            </w:r>
          </w:p>
        </w:tc>
        <w:tc>
          <w:tcPr>
            <w:shd w:val="clear" w:color="auto" w:fill="auto"/>
            <w:tcMar>
              <w:top w:w="100" w:type="dxa"/>
              <w:left w:w="100" w:type="dxa"/>
              <w:bottom w:w="100" w:type="dxa"/>
              <w:right w:w="100" w:type="dxa"/>
            </w:tcMar>
            <w:vAlign w:val="top"/>
          </w:tcPr>
          <w:p w14:paraId="000004C3">
            <w:pPr>
              <w:widowControl w:val="0"/>
              <w:spacing w:line="240" w:lineRule="auto"/>
              <w:rPr>
                <w:rFonts w:hint="default" w:ascii="Times New Roman" w:hAnsi="Times New Roman" w:cs="Times New Roman"/>
                <w:b w:val="0"/>
                <w:color w:val="auto"/>
              </w:rPr>
            </w:pPr>
            <w:r>
              <w:rPr>
                <w:rFonts w:hint="default" w:ascii="Times New Roman" w:hAnsi="Times New Roman" w:cs="Times New Roman"/>
                <w:b w:val="0"/>
                <w:color w:val="auto"/>
                <w:rtl w:val="0"/>
              </w:rPr>
              <w:t>10%</w:t>
            </w:r>
          </w:p>
        </w:tc>
        <w:tc>
          <w:tcPr>
            <w:shd w:val="clear" w:color="auto" w:fill="auto"/>
            <w:tcMar>
              <w:top w:w="100" w:type="dxa"/>
              <w:left w:w="100" w:type="dxa"/>
              <w:bottom w:w="100" w:type="dxa"/>
              <w:right w:w="100" w:type="dxa"/>
            </w:tcMar>
            <w:vAlign w:val="top"/>
          </w:tcPr>
          <w:p w14:paraId="000004C4">
            <w:pPr>
              <w:widowControl w:val="0"/>
              <w:spacing w:line="240" w:lineRule="auto"/>
              <w:rPr>
                <w:rFonts w:hint="default" w:ascii="Times New Roman" w:hAnsi="Times New Roman" w:cs="Times New Roman"/>
                <w:b w:val="0"/>
                <w:color w:val="auto"/>
              </w:rPr>
            </w:pPr>
            <w:r>
              <w:rPr>
                <w:rFonts w:hint="default" w:ascii="Times New Roman" w:hAnsi="Times New Roman" w:cs="Times New Roman"/>
                <w:b w:val="0"/>
                <w:color w:val="auto"/>
                <w:rtl w:val="0"/>
              </w:rPr>
              <w:t>15%</w:t>
            </w:r>
          </w:p>
        </w:tc>
        <w:tc>
          <w:tcPr>
            <w:shd w:val="clear" w:color="auto" w:fill="auto"/>
            <w:tcMar>
              <w:top w:w="100" w:type="dxa"/>
              <w:left w:w="100" w:type="dxa"/>
              <w:bottom w:w="100" w:type="dxa"/>
              <w:right w:w="100" w:type="dxa"/>
            </w:tcMar>
            <w:vAlign w:val="top"/>
          </w:tcPr>
          <w:p w14:paraId="000004C5">
            <w:pPr>
              <w:widowControl w:val="0"/>
              <w:spacing w:line="240" w:lineRule="auto"/>
              <w:rPr>
                <w:rFonts w:hint="default" w:ascii="Times New Roman" w:hAnsi="Times New Roman" w:cs="Times New Roman"/>
                <w:b w:val="0"/>
                <w:color w:val="auto"/>
              </w:rPr>
            </w:pPr>
            <w:r>
              <w:rPr>
                <w:rFonts w:hint="default" w:ascii="Times New Roman" w:hAnsi="Times New Roman" w:cs="Times New Roman"/>
                <w:b w:val="0"/>
                <w:color w:val="auto"/>
                <w:rtl w:val="0"/>
              </w:rPr>
              <w:t>20%</w:t>
            </w:r>
          </w:p>
        </w:tc>
        <w:tc>
          <w:tcPr>
            <w:shd w:val="clear" w:color="auto" w:fill="auto"/>
            <w:tcMar>
              <w:top w:w="100" w:type="dxa"/>
              <w:left w:w="100" w:type="dxa"/>
              <w:bottom w:w="100" w:type="dxa"/>
              <w:right w:w="100" w:type="dxa"/>
            </w:tcMar>
            <w:vAlign w:val="top"/>
          </w:tcPr>
          <w:p w14:paraId="000004C6">
            <w:pPr>
              <w:widowControl w:val="0"/>
              <w:spacing w:line="240" w:lineRule="auto"/>
              <w:rPr>
                <w:rFonts w:hint="default" w:ascii="Times New Roman" w:hAnsi="Times New Roman" w:cs="Times New Roman"/>
                <w:b w:val="0"/>
                <w:color w:val="auto"/>
              </w:rPr>
            </w:pPr>
            <w:r>
              <w:rPr>
                <w:rFonts w:hint="default" w:ascii="Times New Roman" w:hAnsi="Times New Roman" w:cs="Times New Roman"/>
                <w:b w:val="0"/>
                <w:color w:val="auto"/>
                <w:rtl w:val="0"/>
              </w:rPr>
              <w:t>25%</w:t>
            </w:r>
          </w:p>
        </w:tc>
        <w:tc>
          <w:tcPr>
            <w:shd w:val="clear" w:color="auto" w:fill="auto"/>
            <w:tcMar>
              <w:top w:w="100" w:type="dxa"/>
              <w:left w:w="100" w:type="dxa"/>
              <w:bottom w:w="100" w:type="dxa"/>
              <w:right w:w="100" w:type="dxa"/>
            </w:tcMar>
            <w:vAlign w:val="top"/>
          </w:tcPr>
          <w:p w14:paraId="000004C7">
            <w:pPr>
              <w:widowControl w:val="0"/>
              <w:spacing w:line="240" w:lineRule="auto"/>
              <w:rPr>
                <w:rFonts w:hint="default" w:ascii="Times New Roman" w:hAnsi="Times New Roman" w:cs="Times New Roman"/>
                <w:b w:val="0"/>
                <w:color w:val="auto"/>
              </w:rPr>
            </w:pPr>
            <w:r>
              <w:rPr>
                <w:rFonts w:hint="default" w:ascii="Times New Roman" w:hAnsi="Times New Roman" w:cs="Times New Roman"/>
                <w:b w:val="0"/>
                <w:color w:val="auto"/>
                <w:rtl w:val="0"/>
              </w:rPr>
              <w:t>30%</w:t>
            </w:r>
          </w:p>
        </w:tc>
      </w:tr>
      <w:tr w14:paraId="37E465E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100" w:type="dxa"/>
            <w:left w:w="100" w:type="dxa"/>
            <w:bottom w:w="100" w:type="dxa"/>
            <w:right w:w="100" w:type="dxa"/>
          </w:tblCellMar>
        </w:tblPrEx>
        <w:trPr>
          <w:jc w:val="center"/>
        </w:trPr>
        <w:tc>
          <w:tcPr>
            <w:shd w:val="clear" w:color="auto" w:fill="auto"/>
            <w:tcMar>
              <w:top w:w="100" w:type="dxa"/>
              <w:left w:w="100" w:type="dxa"/>
              <w:bottom w:w="100" w:type="dxa"/>
              <w:right w:w="100" w:type="dxa"/>
            </w:tcMar>
            <w:vAlign w:val="top"/>
          </w:tcPr>
          <w:p w14:paraId="000004C8">
            <w:pPr>
              <w:widowControl w:val="0"/>
              <w:spacing w:line="240" w:lineRule="auto"/>
              <w:jc w:val="left"/>
              <w:rPr>
                <w:rFonts w:hint="default" w:ascii="Times New Roman" w:hAnsi="Times New Roman" w:cs="Times New Roman"/>
                <w:b w:val="0"/>
                <w:color w:val="auto"/>
              </w:rPr>
            </w:pPr>
            <w:r>
              <w:rPr>
                <w:rFonts w:hint="default" w:ascii="Times New Roman" w:hAnsi="Times New Roman" w:cs="Times New Roman"/>
                <w:b w:val="0"/>
                <w:color w:val="auto"/>
                <w:rtl w:val="0"/>
              </w:rPr>
              <w:t>CNN</w:t>
            </w:r>
          </w:p>
        </w:tc>
        <w:tc>
          <w:tcPr>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vAlign w:val="bottom"/>
          </w:tcPr>
          <w:p w14:paraId="000004C9">
            <w:pPr>
              <w:widowControl w:val="0"/>
              <w:rPr>
                <w:rFonts w:hint="default" w:ascii="Times New Roman" w:hAnsi="Times New Roman" w:cs="Times New Roman"/>
                <w:b w:val="0"/>
                <w:color w:val="auto"/>
              </w:rPr>
            </w:pPr>
            <w:r>
              <w:rPr>
                <w:rFonts w:hint="default" w:ascii="Times New Roman" w:hAnsi="Times New Roman" w:cs="Times New Roman"/>
                <w:b w:val="0"/>
                <w:color w:val="auto"/>
                <w:rtl w:val="0"/>
              </w:rPr>
              <w:t>0,65</w:t>
            </w:r>
          </w:p>
        </w:tc>
        <w:tc>
          <w:tcPr>
            <w:tcBorders>
              <w:top w:val="single" w:color="000000" w:sz="8" w:space="0"/>
              <w:left w:val="single" w:color="CCCCCC" w:sz="8" w:space="0"/>
              <w:bottom w:val="single" w:color="000000" w:sz="8" w:space="0"/>
              <w:right w:val="single" w:color="000000" w:sz="8" w:space="0"/>
            </w:tcBorders>
            <w:tcMar>
              <w:top w:w="40" w:type="dxa"/>
              <w:left w:w="40" w:type="dxa"/>
              <w:bottom w:w="40" w:type="dxa"/>
              <w:right w:w="40" w:type="dxa"/>
            </w:tcMar>
            <w:vAlign w:val="bottom"/>
          </w:tcPr>
          <w:p w14:paraId="000004CA">
            <w:pPr>
              <w:widowControl w:val="0"/>
              <w:rPr>
                <w:rFonts w:hint="default" w:ascii="Times New Roman" w:hAnsi="Times New Roman" w:cs="Times New Roman"/>
                <w:b w:val="0"/>
                <w:color w:val="auto"/>
              </w:rPr>
            </w:pPr>
            <w:r>
              <w:rPr>
                <w:rFonts w:hint="default" w:ascii="Times New Roman" w:hAnsi="Times New Roman" w:cs="Times New Roman"/>
                <w:b w:val="0"/>
                <w:color w:val="auto"/>
                <w:rtl w:val="0"/>
              </w:rPr>
              <w:t>0,65</w:t>
            </w:r>
          </w:p>
        </w:tc>
        <w:tc>
          <w:tcPr>
            <w:tcBorders>
              <w:top w:val="single" w:color="000000" w:sz="8" w:space="0"/>
              <w:left w:val="single" w:color="CCCCCC" w:sz="8" w:space="0"/>
              <w:bottom w:val="single" w:color="000000" w:sz="8" w:space="0"/>
              <w:right w:val="single" w:color="000000" w:sz="8" w:space="0"/>
            </w:tcBorders>
            <w:tcMar>
              <w:top w:w="40" w:type="dxa"/>
              <w:left w:w="40" w:type="dxa"/>
              <w:bottom w:w="40" w:type="dxa"/>
              <w:right w:w="40" w:type="dxa"/>
            </w:tcMar>
            <w:vAlign w:val="bottom"/>
          </w:tcPr>
          <w:p w14:paraId="000004CB">
            <w:pPr>
              <w:widowControl w:val="0"/>
              <w:rPr>
                <w:rFonts w:hint="default" w:ascii="Times New Roman" w:hAnsi="Times New Roman" w:cs="Times New Roman"/>
                <w:b w:val="0"/>
                <w:color w:val="auto"/>
              </w:rPr>
            </w:pPr>
            <w:r>
              <w:rPr>
                <w:rFonts w:hint="default" w:ascii="Times New Roman" w:hAnsi="Times New Roman" w:cs="Times New Roman"/>
                <w:b w:val="0"/>
                <w:color w:val="auto"/>
                <w:rtl w:val="0"/>
              </w:rPr>
              <w:t>0,56</w:t>
            </w:r>
          </w:p>
        </w:tc>
        <w:tc>
          <w:tcPr>
            <w:tcBorders>
              <w:top w:val="single" w:color="000000" w:sz="8" w:space="0"/>
              <w:left w:val="single" w:color="CCCCCC" w:sz="8" w:space="0"/>
              <w:bottom w:val="single" w:color="000000" w:sz="8" w:space="0"/>
              <w:right w:val="single" w:color="000000" w:sz="8" w:space="0"/>
            </w:tcBorders>
            <w:tcMar>
              <w:top w:w="40" w:type="dxa"/>
              <w:left w:w="40" w:type="dxa"/>
              <w:bottom w:w="40" w:type="dxa"/>
              <w:right w:w="40" w:type="dxa"/>
            </w:tcMar>
            <w:vAlign w:val="bottom"/>
          </w:tcPr>
          <w:p w14:paraId="000004CC">
            <w:pPr>
              <w:widowControl w:val="0"/>
              <w:rPr>
                <w:rFonts w:hint="default" w:ascii="Times New Roman" w:hAnsi="Times New Roman" w:cs="Times New Roman"/>
                <w:b w:val="0"/>
                <w:color w:val="auto"/>
              </w:rPr>
            </w:pPr>
            <w:r>
              <w:rPr>
                <w:rFonts w:hint="default" w:ascii="Times New Roman" w:hAnsi="Times New Roman" w:cs="Times New Roman"/>
                <w:b w:val="0"/>
                <w:color w:val="auto"/>
                <w:rtl w:val="0"/>
              </w:rPr>
              <w:t>0,40</w:t>
            </w:r>
          </w:p>
        </w:tc>
        <w:tc>
          <w:tcPr>
            <w:tcBorders>
              <w:top w:val="single" w:color="000000" w:sz="8" w:space="0"/>
              <w:left w:val="single" w:color="CCCCCC" w:sz="8" w:space="0"/>
              <w:bottom w:val="single" w:color="000000" w:sz="8" w:space="0"/>
              <w:right w:val="single" w:color="000000" w:sz="8" w:space="0"/>
            </w:tcBorders>
            <w:tcMar>
              <w:top w:w="40" w:type="dxa"/>
              <w:left w:w="40" w:type="dxa"/>
              <w:bottom w:w="40" w:type="dxa"/>
              <w:right w:w="40" w:type="dxa"/>
            </w:tcMar>
            <w:vAlign w:val="bottom"/>
          </w:tcPr>
          <w:p w14:paraId="000004CD">
            <w:pPr>
              <w:widowControl w:val="0"/>
              <w:rPr>
                <w:rFonts w:hint="default" w:ascii="Times New Roman" w:hAnsi="Times New Roman" w:cs="Times New Roman"/>
                <w:b w:val="0"/>
                <w:color w:val="auto"/>
              </w:rPr>
            </w:pPr>
            <w:r>
              <w:rPr>
                <w:rFonts w:hint="default" w:ascii="Times New Roman" w:hAnsi="Times New Roman" w:cs="Times New Roman"/>
                <w:b w:val="0"/>
                <w:color w:val="auto"/>
                <w:rtl w:val="0"/>
              </w:rPr>
              <w:t>0,19</w:t>
            </w:r>
          </w:p>
        </w:tc>
        <w:tc>
          <w:tcPr>
            <w:tcBorders>
              <w:top w:val="single" w:color="000000" w:sz="8" w:space="0"/>
              <w:left w:val="single" w:color="CCCCCC" w:sz="8" w:space="0"/>
              <w:bottom w:val="single" w:color="000000" w:sz="8" w:space="0"/>
              <w:right w:val="single" w:color="000000" w:sz="8" w:space="0"/>
            </w:tcBorders>
            <w:tcMar>
              <w:top w:w="40" w:type="dxa"/>
              <w:left w:w="40" w:type="dxa"/>
              <w:bottom w:w="40" w:type="dxa"/>
              <w:right w:w="40" w:type="dxa"/>
            </w:tcMar>
            <w:vAlign w:val="bottom"/>
          </w:tcPr>
          <w:p w14:paraId="000004CE">
            <w:pPr>
              <w:widowControl w:val="0"/>
              <w:rPr>
                <w:rFonts w:hint="default" w:ascii="Times New Roman" w:hAnsi="Times New Roman" w:cs="Times New Roman"/>
                <w:b w:val="0"/>
                <w:color w:val="auto"/>
              </w:rPr>
            </w:pPr>
            <w:r>
              <w:rPr>
                <w:rFonts w:hint="default" w:ascii="Times New Roman" w:hAnsi="Times New Roman" w:cs="Times New Roman"/>
                <w:b w:val="0"/>
                <w:color w:val="auto"/>
                <w:rtl w:val="0"/>
              </w:rPr>
              <w:t>0,12</w:t>
            </w:r>
          </w:p>
        </w:tc>
        <w:tc>
          <w:tcPr>
            <w:tcBorders>
              <w:top w:val="single" w:color="000000" w:sz="8" w:space="0"/>
              <w:left w:val="single" w:color="CCCCCC" w:sz="8" w:space="0"/>
              <w:bottom w:val="single" w:color="000000" w:sz="8" w:space="0"/>
              <w:right w:val="single" w:color="000000" w:sz="8" w:space="0"/>
            </w:tcBorders>
            <w:tcMar>
              <w:top w:w="40" w:type="dxa"/>
              <w:left w:w="40" w:type="dxa"/>
              <w:bottom w:w="40" w:type="dxa"/>
              <w:right w:w="40" w:type="dxa"/>
            </w:tcMar>
            <w:vAlign w:val="bottom"/>
          </w:tcPr>
          <w:p w14:paraId="000004CF">
            <w:pPr>
              <w:widowControl w:val="0"/>
              <w:rPr>
                <w:rFonts w:hint="default" w:ascii="Times New Roman" w:hAnsi="Times New Roman" w:cs="Times New Roman"/>
                <w:b w:val="0"/>
                <w:color w:val="auto"/>
              </w:rPr>
            </w:pPr>
            <w:r>
              <w:rPr>
                <w:rFonts w:hint="default" w:ascii="Times New Roman" w:hAnsi="Times New Roman" w:cs="Times New Roman"/>
                <w:b w:val="0"/>
                <w:color w:val="auto"/>
                <w:rtl w:val="0"/>
              </w:rPr>
              <w:t>0,06</w:t>
            </w:r>
          </w:p>
        </w:tc>
        <w:tc>
          <w:tcPr>
            <w:tcBorders>
              <w:top w:val="single" w:color="000000" w:sz="8" w:space="0"/>
              <w:left w:val="single" w:color="CCCCCC" w:sz="8" w:space="0"/>
              <w:bottom w:val="single" w:color="000000" w:sz="8" w:space="0"/>
              <w:right w:val="single" w:color="000000" w:sz="8" w:space="0"/>
            </w:tcBorders>
            <w:tcMar>
              <w:top w:w="40" w:type="dxa"/>
              <w:left w:w="40" w:type="dxa"/>
              <w:bottom w:w="40" w:type="dxa"/>
              <w:right w:w="40" w:type="dxa"/>
            </w:tcMar>
            <w:vAlign w:val="bottom"/>
          </w:tcPr>
          <w:p w14:paraId="000004D0">
            <w:pPr>
              <w:widowControl w:val="0"/>
              <w:rPr>
                <w:rFonts w:hint="default" w:ascii="Times New Roman" w:hAnsi="Times New Roman" w:cs="Times New Roman"/>
                <w:b w:val="0"/>
                <w:color w:val="auto"/>
              </w:rPr>
            </w:pPr>
            <w:r>
              <w:rPr>
                <w:rFonts w:hint="default" w:ascii="Times New Roman" w:hAnsi="Times New Roman" w:cs="Times New Roman"/>
                <w:b w:val="0"/>
                <w:color w:val="auto"/>
                <w:rtl w:val="0"/>
              </w:rPr>
              <w:t>0,06</w:t>
            </w:r>
          </w:p>
        </w:tc>
        <w:tc>
          <w:tcPr>
            <w:tcBorders>
              <w:top w:val="single" w:color="000000" w:sz="8" w:space="0"/>
              <w:left w:val="single" w:color="CCCCCC" w:sz="8" w:space="0"/>
              <w:bottom w:val="single" w:color="000000" w:sz="8" w:space="0"/>
              <w:right w:val="single" w:color="000000" w:sz="8" w:space="0"/>
            </w:tcBorders>
            <w:tcMar>
              <w:top w:w="40" w:type="dxa"/>
              <w:left w:w="40" w:type="dxa"/>
              <w:bottom w:w="40" w:type="dxa"/>
              <w:right w:w="40" w:type="dxa"/>
            </w:tcMar>
            <w:vAlign w:val="bottom"/>
          </w:tcPr>
          <w:p w14:paraId="000004D1">
            <w:pPr>
              <w:widowControl w:val="0"/>
              <w:rPr>
                <w:rFonts w:hint="default" w:ascii="Times New Roman" w:hAnsi="Times New Roman" w:cs="Times New Roman"/>
                <w:b w:val="0"/>
                <w:color w:val="auto"/>
              </w:rPr>
            </w:pPr>
            <w:r>
              <w:rPr>
                <w:rFonts w:hint="default" w:ascii="Times New Roman" w:hAnsi="Times New Roman" w:cs="Times New Roman"/>
                <w:b w:val="0"/>
                <w:color w:val="auto"/>
                <w:rtl w:val="0"/>
              </w:rPr>
              <w:t>0,05</w:t>
            </w:r>
          </w:p>
        </w:tc>
        <w:tc>
          <w:tcPr>
            <w:tcBorders>
              <w:top w:val="single" w:color="000000" w:sz="8" w:space="0"/>
              <w:left w:val="single" w:color="CCCCCC" w:sz="8" w:space="0"/>
              <w:bottom w:val="single" w:color="000000" w:sz="8" w:space="0"/>
              <w:right w:val="single" w:color="000000" w:sz="8" w:space="0"/>
            </w:tcBorders>
            <w:tcMar>
              <w:top w:w="40" w:type="dxa"/>
              <w:left w:w="40" w:type="dxa"/>
              <w:bottom w:w="40" w:type="dxa"/>
              <w:right w:w="40" w:type="dxa"/>
            </w:tcMar>
            <w:vAlign w:val="bottom"/>
          </w:tcPr>
          <w:p w14:paraId="000004D2">
            <w:pPr>
              <w:widowControl w:val="0"/>
              <w:rPr>
                <w:rFonts w:hint="default" w:ascii="Times New Roman" w:hAnsi="Times New Roman" w:cs="Times New Roman"/>
                <w:b w:val="0"/>
                <w:color w:val="auto"/>
              </w:rPr>
            </w:pPr>
            <w:r>
              <w:rPr>
                <w:rFonts w:hint="default" w:ascii="Times New Roman" w:hAnsi="Times New Roman" w:cs="Times New Roman"/>
                <w:b w:val="0"/>
                <w:color w:val="auto"/>
                <w:rtl w:val="0"/>
              </w:rPr>
              <w:t>0,05</w:t>
            </w:r>
          </w:p>
        </w:tc>
      </w:tr>
      <w:tr w14:paraId="0AFAA7B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100" w:type="dxa"/>
            <w:left w:w="100" w:type="dxa"/>
            <w:bottom w:w="100" w:type="dxa"/>
            <w:right w:w="100" w:type="dxa"/>
          </w:tblCellMar>
        </w:tblPrEx>
        <w:trPr>
          <w:jc w:val="center"/>
        </w:trPr>
        <w:tc>
          <w:tcPr>
            <w:shd w:val="clear" w:color="auto" w:fill="auto"/>
            <w:tcMar>
              <w:top w:w="100" w:type="dxa"/>
              <w:left w:w="100" w:type="dxa"/>
              <w:bottom w:w="100" w:type="dxa"/>
              <w:right w:w="100" w:type="dxa"/>
            </w:tcMar>
            <w:vAlign w:val="top"/>
          </w:tcPr>
          <w:p w14:paraId="000004D3">
            <w:pPr>
              <w:widowControl w:val="0"/>
              <w:spacing w:line="240" w:lineRule="auto"/>
              <w:jc w:val="left"/>
              <w:rPr>
                <w:rFonts w:hint="default" w:ascii="Times New Roman" w:hAnsi="Times New Roman" w:cs="Times New Roman"/>
                <w:b w:val="0"/>
                <w:color w:val="auto"/>
              </w:rPr>
            </w:pPr>
            <w:r>
              <w:rPr>
                <w:rFonts w:hint="default" w:ascii="Times New Roman" w:hAnsi="Times New Roman" w:cs="Times New Roman"/>
                <w:b w:val="0"/>
                <w:color w:val="auto"/>
                <w:rtl w:val="0"/>
              </w:rPr>
              <w:t>CNN-LSTM</w:t>
            </w:r>
          </w:p>
        </w:tc>
        <w:tc>
          <w:tcPr>
            <w:tcBorders>
              <w:top w:val="single" w:color="CCCCCC" w:sz="8" w:space="0"/>
              <w:left w:val="single" w:color="000000" w:sz="8" w:space="0"/>
              <w:bottom w:val="single" w:color="000000" w:sz="8" w:space="0"/>
              <w:right w:val="single" w:color="000000" w:sz="8" w:space="0"/>
            </w:tcBorders>
            <w:tcMar>
              <w:top w:w="40" w:type="dxa"/>
              <w:left w:w="40" w:type="dxa"/>
              <w:bottom w:w="40" w:type="dxa"/>
              <w:right w:w="40" w:type="dxa"/>
            </w:tcMar>
            <w:vAlign w:val="bottom"/>
          </w:tcPr>
          <w:p w14:paraId="000004D4">
            <w:pPr>
              <w:widowControl w:val="0"/>
              <w:rPr>
                <w:rFonts w:hint="default" w:ascii="Times New Roman" w:hAnsi="Times New Roman" w:cs="Times New Roman"/>
                <w:b w:val="0"/>
                <w:color w:val="auto"/>
              </w:rPr>
            </w:pPr>
            <w:r>
              <w:rPr>
                <w:rFonts w:hint="default" w:ascii="Times New Roman" w:hAnsi="Times New Roman" w:cs="Times New Roman"/>
                <w:b w:val="0"/>
                <w:color w:val="auto"/>
                <w:rtl w:val="0"/>
              </w:rPr>
              <w:t>0,63</w:t>
            </w:r>
          </w:p>
        </w:tc>
        <w:tc>
          <w:tcPr>
            <w:tcBorders>
              <w:top w:val="single" w:color="CCCCCC" w:sz="8" w:space="0"/>
              <w:left w:val="single" w:color="CCCCCC" w:sz="8" w:space="0"/>
              <w:bottom w:val="single" w:color="000000" w:sz="8" w:space="0"/>
              <w:right w:val="single" w:color="000000" w:sz="8" w:space="0"/>
            </w:tcBorders>
            <w:tcMar>
              <w:top w:w="40" w:type="dxa"/>
              <w:left w:w="40" w:type="dxa"/>
              <w:bottom w:w="40" w:type="dxa"/>
              <w:right w:w="40" w:type="dxa"/>
            </w:tcMar>
            <w:vAlign w:val="bottom"/>
          </w:tcPr>
          <w:p w14:paraId="000004D5">
            <w:pPr>
              <w:widowControl w:val="0"/>
              <w:rPr>
                <w:rFonts w:hint="default" w:ascii="Times New Roman" w:hAnsi="Times New Roman" w:cs="Times New Roman"/>
                <w:b w:val="0"/>
                <w:color w:val="auto"/>
              </w:rPr>
            </w:pPr>
            <w:r>
              <w:rPr>
                <w:rFonts w:hint="default" w:ascii="Times New Roman" w:hAnsi="Times New Roman" w:cs="Times New Roman"/>
                <w:b w:val="0"/>
                <w:color w:val="auto"/>
                <w:rtl w:val="0"/>
              </w:rPr>
              <w:t>0,62</w:t>
            </w:r>
          </w:p>
        </w:tc>
        <w:tc>
          <w:tcPr>
            <w:tcBorders>
              <w:top w:val="single" w:color="CCCCCC" w:sz="8" w:space="0"/>
              <w:left w:val="single" w:color="CCCCCC" w:sz="8" w:space="0"/>
              <w:bottom w:val="single" w:color="000000" w:sz="8" w:space="0"/>
              <w:right w:val="single" w:color="000000" w:sz="8" w:space="0"/>
            </w:tcBorders>
            <w:tcMar>
              <w:top w:w="40" w:type="dxa"/>
              <w:left w:w="40" w:type="dxa"/>
              <w:bottom w:w="40" w:type="dxa"/>
              <w:right w:w="40" w:type="dxa"/>
            </w:tcMar>
            <w:vAlign w:val="bottom"/>
          </w:tcPr>
          <w:p w14:paraId="000004D6">
            <w:pPr>
              <w:widowControl w:val="0"/>
              <w:rPr>
                <w:rFonts w:hint="default" w:ascii="Times New Roman" w:hAnsi="Times New Roman" w:cs="Times New Roman"/>
                <w:b w:val="0"/>
                <w:color w:val="auto"/>
              </w:rPr>
            </w:pPr>
            <w:r>
              <w:rPr>
                <w:rFonts w:hint="default" w:ascii="Times New Roman" w:hAnsi="Times New Roman" w:cs="Times New Roman"/>
                <w:b w:val="0"/>
                <w:color w:val="auto"/>
                <w:rtl w:val="0"/>
              </w:rPr>
              <w:t>0,54</w:t>
            </w:r>
          </w:p>
        </w:tc>
        <w:tc>
          <w:tcPr>
            <w:tcBorders>
              <w:top w:val="single" w:color="CCCCCC" w:sz="8" w:space="0"/>
              <w:left w:val="single" w:color="CCCCCC" w:sz="8" w:space="0"/>
              <w:bottom w:val="single" w:color="000000" w:sz="8" w:space="0"/>
              <w:right w:val="single" w:color="000000" w:sz="8" w:space="0"/>
            </w:tcBorders>
            <w:tcMar>
              <w:top w:w="40" w:type="dxa"/>
              <w:left w:w="40" w:type="dxa"/>
              <w:bottom w:w="40" w:type="dxa"/>
              <w:right w:w="40" w:type="dxa"/>
            </w:tcMar>
            <w:vAlign w:val="bottom"/>
          </w:tcPr>
          <w:p w14:paraId="000004D7">
            <w:pPr>
              <w:widowControl w:val="0"/>
              <w:rPr>
                <w:rFonts w:hint="default" w:ascii="Times New Roman" w:hAnsi="Times New Roman" w:cs="Times New Roman"/>
                <w:b w:val="0"/>
                <w:color w:val="auto"/>
              </w:rPr>
            </w:pPr>
            <w:r>
              <w:rPr>
                <w:rFonts w:hint="default" w:ascii="Times New Roman" w:hAnsi="Times New Roman" w:cs="Times New Roman"/>
                <w:b w:val="0"/>
                <w:color w:val="auto"/>
                <w:rtl w:val="0"/>
              </w:rPr>
              <w:t>0,40</w:t>
            </w:r>
          </w:p>
        </w:tc>
        <w:tc>
          <w:tcPr>
            <w:tcBorders>
              <w:top w:val="single" w:color="CCCCCC" w:sz="8" w:space="0"/>
              <w:left w:val="single" w:color="CCCCCC" w:sz="8" w:space="0"/>
              <w:bottom w:val="single" w:color="000000" w:sz="8" w:space="0"/>
              <w:right w:val="single" w:color="000000" w:sz="8" w:space="0"/>
            </w:tcBorders>
            <w:tcMar>
              <w:top w:w="40" w:type="dxa"/>
              <w:left w:w="40" w:type="dxa"/>
              <w:bottom w:w="40" w:type="dxa"/>
              <w:right w:w="40" w:type="dxa"/>
            </w:tcMar>
            <w:vAlign w:val="bottom"/>
          </w:tcPr>
          <w:p w14:paraId="000004D8">
            <w:pPr>
              <w:widowControl w:val="0"/>
              <w:rPr>
                <w:rFonts w:hint="default" w:ascii="Times New Roman" w:hAnsi="Times New Roman" w:cs="Times New Roman"/>
                <w:b w:val="0"/>
                <w:color w:val="auto"/>
              </w:rPr>
            </w:pPr>
            <w:r>
              <w:rPr>
                <w:rFonts w:hint="default" w:ascii="Times New Roman" w:hAnsi="Times New Roman" w:cs="Times New Roman"/>
                <w:b w:val="0"/>
                <w:color w:val="auto"/>
                <w:rtl w:val="0"/>
              </w:rPr>
              <w:t>0,23</w:t>
            </w:r>
          </w:p>
        </w:tc>
        <w:tc>
          <w:tcPr>
            <w:tcBorders>
              <w:top w:val="single" w:color="CCCCCC" w:sz="8" w:space="0"/>
              <w:left w:val="single" w:color="CCCCCC" w:sz="8" w:space="0"/>
              <w:bottom w:val="single" w:color="000000" w:sz="8" w:space="0"/>
              <w:right w:val="single" w:color="000000" w:sz="8" w:space="0"/>
            </w:tcBorders>
            <w:tcMar>
              <w:top w:w="40" w:type="dxa"/>
              <w:left w:w="40" w:type="dxa"/>
              <w:bottom w:w="40" w:type="dxa"/>
              <w:right w:w="40" w:type="dxa"/>
            </w:tcMar>
            <w:vAlign w:val="bottom"/>
          </w:tcPr>
          <w:p w14:paraId="000004D9">
            <w:pPr>
              <w:widowControl w:val="0"/>
              <w:rPr>
                <w:rFonts w:hint="default" w:ascii="Times New Roman" w:hAnsi="Times New Roman" w:cs="Times New Roman"/>
                <w:b w:val="0"/>
                <w:color w:val="auto"/>
              </w:rPr>
            </w:pPr>
            <w:r>
              <w:rPr>
                <w:rFonts w:hint="default" w:ascii="Times New Roman" w:hAnsi="Times New Roman" w:cs="Times New Roman"/>
                <w:b w:val="0"/>
                <w:color w:val="auto"/>
                <w:rtl w:val="0"/>
              </w:rPr>
              <w:t>0,16</w:t>
            </w:r>
          </w:p>
        </w:tc>
        <w:tc>
          <w:tcPr>
            <w:tcBorders>
              <w:top w:val="single" w:color="CCCCCC" w:sz="8" w:space="0"/>
              <w:left w:val="single" w:color="CCCCCC" w:sz="8" w:space="0"/>
              <w:bottom w:val="single" w:color="000000" w:sz="8" w:space="0"/>
              <w:right w:val="single" w:color="000000" w:sz="8" w:space="0"/>
            </w:tcBorders>
            <w:tcMar>
              <w:top w:w="40" w:type="dxa"/>
              <w:left w:w="40" w:type="dxa"/>
              <w:bottom w:w="40" w:type="dxa"/>
              <w:right w:w="40" w:type="dxa"/>
            </w:tcMar>
            <w:vAlign w:val="bottom"/>
          </w:tcPr>
          <w:p w14:paraId="000004DA">
            <w:pPr>
              <w:widowControl w:val="0"/>
              <w:rPr>
                <w:rFonts w:hint="default" w:ascii="Times New Roman" w:hAnsi="Times New Roman" w:cs="Times New Roman"/>
                <w:b w:val="0"/>
                <w:color w:val="auto"/>
              </w:rPr>
            </w:pPr>
            <w:r>
              <w:rPr>
                <w:rFonts w:hint="default" w:ascii="Times New Roman" w:hAnsi="Times New Roman" w:cs="Times New Roman"/>
                <w:b w:val="0"/>
                <w:color w:val="auto"/>
                <w:rtl w:val="0"/>
              </w:rPr>
              <w:t>0,10</w:t>
            </w:r>
          </w:p>
        </w:tc>
        <w:tc>
          <w:tcPr>
            <w:tcBorders>
              <w:top w:val="single" w:color="CCCCCC" w:sz="8" w:space="0"/>
              <w:left w:val="single" w:color="CCCCCC" w:sz="8" w:space="0"/>
              <w:bottom w:val="single" w:color="000000" w:sz="8" w:space="0"/>
              <w:right w:val="single" w:color="000000" w:sz="8" w:space="0"/>
            </w:tcBorders>
            <w:tcMar>
              <w:top w:w="40" w:type="dxa"/>
              <w:left w:w="40" w:type="dxa"/>
              <w:bottom w:w="40" w:type="dxa"/>
              <w:right w:w="40" w:type="dxa"/>
            </w:tcMar>
            <w:vAlign w:val="bottom"/>
          </w:tcPr>
          <w:p w14:paraId="000004DB">
            <w:pPr>
              <w:widowControl w:val="0"/>
              <w:rPr>
                <w:rFonts w:hint="default" w:ascii="Times New Roman" w:hAnsi="Times New Roman" w:cs="Times New Roman"/>
                <w:b w:val="0"/>
                <w:color w:val="auto"/>
              </w:rPr>
            </w:pPr>
            <w:r>
              <w:rPr>
                <w:rFonts w:hint="default" w:ascii="Times New Roman" w:hAnsi="Times New Roman" w:cs="Times New Roman"/>
                <w:b w:val="0"/>
                <w:color w:val="auto"/>
                <w:rtl w:val="0"/>
              </w:rPr>
              <w:t>0,14</w:t>
            </w:r>
          </w:p>
        </w:tc>
        <w:tc>
          <w:tcPr>
            <w:tcBorders>
              <w:top w:val="single" w:color="CCCCCC" w:sz="8" w:space="0"/>
              <w:left w:val="single" w:color="CCCCCC" w:sz="8" w:space="0"/>
              <w:bottom w:val="single" w:color="000000" w:sz="8" w:space="0"/>
              <w:right w:val="single" w:color="000000" w:sz="8" w:space="0"/>
            </w:tcBorders>
            <w:tcMar>
              <w:top w:w="40" w:type="dxa"/>
              <w:left w:w="40" w:type="dxa"/>
              <w:bottom w:w="40" w:type="dxa"/>
              <w:right w:w="40" w:type="dxa"/>
            </w:tcMar>
            <w:vAlign w:val="bottom"/>
          </w:tcPr>
          <w:p w14:paraId="000004DC">
            <w:pPr>
              <w:widowControl w:val="0"/>
              <w:rPr>
                <w:rFonts w:hint="default" w:ascii="Times New Roman" w:hAnsi="Times New Roman" w:cs="Times New Roman"/>
                <w:b w:val="0"/>
                <w:color w:val="auto"/>
              </w:rPr>
            </w:pPr>
            <w:r>
              <w:rPr>
                <w:rFonts w:hint="default" w:ascii="Times New Roman" w:hAnsi="Times New Roman" w:cs="Times New Roman"/>
                <w:b w:val="0"/>
                <w:color w:val="auto"/>
                <w:rtl w:val="0"/>
              </w:rPr>
              <w:t>0,13</w:t>
            </w:r>
          </w:p>
        </w:tc>
        <w:tc>
          <w:tcPr>
            <w:tcBorders>
              <w:top w:val="single" w:color="CCCCCC" w:sz="8" w:space="0"/>
              <w:left w:val="single" w:color="CCCCCC" w:sz="8" w:space="0"/>
              <w:bottom w:val="single" w:color="000000" w:sz="8" w:space="0"/>
              <w:right w:val="single" w:color="000000" w:sz="8" w:space="0"/>
            </w:tcBorders>
            <w:tcMar>
              <w:top w:w="40" w:type="dxa"/>
              <w:left w:w="40" w:type="dxa"/>
              <w:bottom w:w="40" w:type="dxa"/>
              <w:right w:w="40" w:type="dxa"/>
            </w:tcMar>
            <w:vAlign w:val="bottom"/>
          </w:tcPr>
          <w:p w14:paraId="000004DD">
            <w:pPr>
              <w:widowControl w:val="0"/>
              <w:rPr>
                <w:rFonts w:hint="default" w:ascii="Times New Roman" w:hAnsi="Times New Roman" w:cs="Times New Roman"/>
                <w:b w:val="0"/>
                <w:color w:val="auto"/>
              </w:rPr>
            </w:pPr>
            <w:r>
              <w:rPr>
                <w:rFonts w:hint="default" w:ascii="Times New Roman" w:hAnsi="Times New Roman" w:cs="Times New Roman"/>
                <w:b w:val="0"/>
                <w:color w:val="auto"/>
                <w:rtl w:val="0"/>
              </w:rPr>
              <w:t>0,11</w:t>
            </w:r>
          </w:p>
        </w:tc>
      </w:tr>
    </w:tbl>
    <w:p w14:paraId="000004DE">
      <w:pPr>
        <w:spacing w:line="360" w:lineRule="auto"/>
        <w:jc w:val="both"/>
        <w:rPr>
          <w:rFonts w:hint="default" w:ascii="Times New Roman" w:hAnsi="Times New Roman" w:cs="Times New Roman"/>
          <w:b w:val="0"/>
          <w:color w:val="auto"/>
        </w:rPr>
      </w:pPr>
    </w:p>
    <w:p w14:paraId="000004DF">
      <w:pPr>
        <w:spacing w:line="360" w:lineRule="auto"/>
        <w:ind w:firstLine="720"/>
        <w:jc w:val="both"/>
        <w:rPr>
          <w:rFonts w:hint="default" w:ascii="Times New Roman" w:hAnsi="Times New Roman" w:cs="Times New Roman"/>
          <w:b w:val="0"/>
          <w:color w:val="auto"/>
        </w:rPr>
      </w:pPr>
      <w:r>
        <w:rPr>
          <w:rFonts w:hint="default" w:ascii="Times New Roman" w:hAnsi="Times New Roman" w:cs="Times New Roman"/>
          <w:b w:val="0"/>
          <w:color w:val="auto"/>
          <w:rtl w:val="0"/>
        </w:rPr>
        <w:t>Діаграми порівняння метрик класифікації accuracy і f1-score CNN та гібридної CNN-LSTM моделей на зашумлених зображеннях зображені на рисунку 4.9, рисунку 4.10.</w:t>
      </w:r>
    </w:p>
    <w:p w14:paraId="000004E0">
      <w:pPr>
        <w:spacing w:line="360" w:lineRule="auto"/>
        <w:jc w:val="both"/>
        <w:rPr>
          <w:rFonts w:hint="default" w:ascii="Times New Roman" w:hAnsi="Times New Roman" w:cs="Times New Roman"/>
          <w:b w:val="0"/>
          <w:color w:val="auto"/>
        </w:rPr>
      </w:pPr>
    </w:p>
    <w:p w14:paraId="000004E1">
      <w:pPr>
        <w:spacing w:line="360" w:lineRule="auto"/>
        <w:rPr>
          <w:rFonts w:hint="default" w:ascii="Times New Roman" w:hAnsi="Times New Roman" w:cs="Times New Roman"/>
          <w:b w:val="0"/>
          <w:color w:val="auto"/>
        </w:rPr>
      </w:pPr>
      <w:r>
        <w:rPr>
          <w:rFonts w:hint="default" w:ascii="Times New Roman" w:hAnsi="Times New Roman" w:cs="Times New Roman"/>
          <w:b w:val="0"/>
          <w:color w:val="auto"/>
        </w:rPr>
        <w:drawing>
          <wp:inline distT="114300" distB="114300" distL="114300" distR="114300">
            <wp:extent cx="6069965" cy="3750945"/>
            <wp:effectExtent l="0" t="0" r="0" b="0"/>
            <wp:docPr id="40" name="image51.png" descr="Діаграма"/>
            <wp:cNvGraphicFramePr/>
            <a:graphic xmlns:a="http://schemas.openxmlformats.org/drawingml/2006/main">
              <a:graphicData uri="http://schemas.openxmlformats.org/drawingml/2006/picture">
                <pic:pic xmlns:pic="http://schemas.openxmlformats.org/drawingml/2006/picture">
                  <pic:nvPicPr>
                    <pic:cNvPr id="40" name="image51.png" descr="Діаграма"/>
                    <pic:cNvPicPr preferRelativeResize="0"/>
                  </pic:nvPicPr>
                  <pic:blipFill>
                    <a:blip r:embed="rId40"/>
                    <a:srcRect/>
                    <a:stretch>
                      <a:fillRect/>
                    </a:stretch>
                  </pic:blipFill>
                  <pic:spPr>
                    <a:xfrm>
                      <a:off x="0" y="0"/>
                      <a:ext cx="6070313" cy="3751529"/>
                    </a:xfrm>
                    <a:prstGeom prst="rect">
                      <a:avLst/>
                    </a:prstGeom>
                  </pic:spPr>
                </pic:pic>
              </a:graphicData>
            </a:graphic>
          </wp:inline>
        </w:drawing>
      </w:r>
    </w:p>
    <w:p w14:paraId="000004E2">
      <w:pPr>
        <w:spacing w:line="360" w:lineRule="auto"/>
        <w:rPr>
          <w:rFonts w:hint="default" w:ascii="Times New Roman" w:hAnsi="Times New Roman" w:cs="Times New Roman"/>
          <w:b w:val="0"/>
          <w:color w:val="auto"/>
        </w:rPr>
      </w:pPr>
      <w:r>
        <w:rPr>
          <w:rFonts w:hint="default" w:ascii="Times New Roman" w:hAnsi="Times New Roman" w:cs="Times New Roman"/>
          <w:b w:val="0"/>
          <w:color w:val="auto"/>
          <w:rtl w:val="0"/>
        </w:rPr>
        <w:t>Рисунок 4.9 - Метрика accuracy CNN та гібридної CNN-LSTM моделей на зашумлених тестових даних</w:t>
      </w:r>
    </w:p>
    <w:p w14:paraId="000004E3">
      <w:pPr>
        <w:spacing w:line="360" w:lineRule="auto"/>
        <w:rPr>
          <w:rFonts w:hint="default" w:ascii="Times New Roman" w:hAnsi="Times New Roman" w:cs="Times New Roman"/>
          <w:b w:val="0"/>
          <w:color w:val="auto"/>
        </w:rPr>
      </w:pPr>
    </w:p>
    <w:p w14:paraId="000004E4">
      <w:pPr>
        <w:spacing w:line="360" w:lineRule="auto"/>
        <w:rPr>
          <w:rFonts w:hint="default" w:ascii="Times New Roman" w:hAnsi="Times New Roman" w:cs="Times New Roman"/>
          <w:b w:val="0"/>
          <w:color w:val="auto"/>
        </w:rPr>
      </w:pPr>
      <w:r>
        <w:rPr>
          <w:rFonts w:hint="default" w:ascii="Times New Roman" w:hAnsi="Times New Roman" w:cs="Times New Roman"/>
          <w:b w:val="0"/>
          <w:color w:val="auto"/>
        </w:rPr>
        <w:drawing>
          <wp:inline distT="114300" distB="114300" distL="114300" distR="114300">
            <wp:extent cx="6022340" cy="3716655"/>
            <wp:effectExtent l="0" t="0" r="0" b="0"/>
            <wp:docPr id="43" name="image48.png" descr="Діаграма"/>
            <wp:cNvGraphicFramePr/>
            <a:graphic xmlns:a="http://schemas.openxmlformats.org/drawingml/2006/main">
              <a:graphicData uri="http://schemas.openxmlformats.org/drawingml/2006/picture">
                <pic:pic xmlns:pic="http://schemas.openxmlformats.org/drawingml/2006/picture">
                  <pic:nvPicPr>
                    <pic:cNvPr id="43" name="image48.png" descr="Діаграма"/>
                    <pic:cNvPicPr preferRelativeResize="0"/>
                  </pic:nvPicPr>
                  <pic:blipFill>
                    <a:blip r:embed="rId41"/>
                    <a:srcRect/>
                    <a:stretch>
                      <a:fillRect/>
                    </a:stretch>
                  </pic:blipFill>
                  <pic:spPr>
                    <a:xfrm>
                      <a:off x="0" y="0"/>
                      <a:ext cx="6022688" cy="3717127"/>
                    </a:xfrm>
                    <a:prstGeom prst="rect">
                      <a:avLst/>
                    </a:prstGeom>
                  </pic:spPr>
                </pic:pic>
              </a:graphicData>
            </a:graphic>
          </wp:inline>
        </w:drawing>
      </w:r>
    </w:p>
    <w:p w14:paraId="000004E5">
      <w:pPr>
        <w:spacing w:line="360" w:lineRule="auto"/>
        <w:rPr>
          <w:rFonts w:hint="default" w:ascii="Times New Roman" w:hAnsi="Times New Roman" w:cs="Times New Roman"/>
          <w:b w:val="0"/>
          <w:color w:val="auto"/>
        </w:rPr>
      </w:pPr>
      <w:r>
        <w:rPr>
          <w:rFonts w:hint="default" w:ascii="Times New Roman" w:hAnsi="Times New Roman" w:cs="Times New Roman"/>
          <w:b w:val="0"/>
          <w:color w:val="auto"/>
          <w:rtl w:val="0"/>
        </w:rPr>
        <w:t>Рисунок 4.10 - Метрика f1-score CNN та гібридної CNN-LSTM моделей на зашумлених тестових даних</w:t>
      </w:r>
    </w:p>
    <w:p w14:paraId="000004E6">
      <w:pPr>
        <w:spacing w:line="360" w:lineRule="auto"/>
        <w:ind w:firstLine="720"/>
        <w:jc w:val="both"/>
        <w:rPr>
          <w:rFonts w:hint="default" w:ascii="Times New Roman" w:hAnsi="Times New Roman" w:cs="Times New Roman"/>
          <w:b w:val="0"/>
          <w:color w:val="auto"/>
        </w:rPr>
      </w:pPr>
      <w:r>
        <w:rPr>
          <w:rFonts w:hint="default" w:ascii="Times New Roman" w:hAnsi="Times New Roman" w:cs="Times New Roman"/>
          <w:b w:val="0"/>
          <w:color w:val="auto"/>
          <w:rtl w:val="0"/>
        </w:rPr>
        <w:t>Результати тестування CNN та гібридної CNN-LSTM моделей на зашумлених зображеннях (гаусів шум) по кожній емоції представлені у таблиці 4.10, таблиці 4.11, таблиці 4.12, таблиці 4.13, таблиці 4.14, таблиці 4.15.</w:t>
      </w:r>
    </w:p>
    <w:p w14:paraId="000004E7">
      <w:pPr>
        <w:spacing w:line="360" w:lineRule="auto"/>
        <w:ind w:firstLine="720"/>
        <w:jc w:val="both"/>
        <w:rPr>
          <w:rFonts w:hint="default" w:ascii="Times New Roman" w:hAnsi="Times New Roman" w:cs="Times New Roman"/>
          <w:b w:val="0"/>
          <w:color w:val="auto"/>
        </w:rPr>
      </w:pPr>
    </w:p>
    <w:p w14:paraId="000004E8">
      <w:pPr>
        <w:spacing w:line="360" w:lineRule="auto"/>
        <w:ind w:firstLine="720"/>
        <w:rPr>
          <w:rFonts w:hint="default" w:ascii="Times New Roman" w:hAnsi="Times New Roman" w:cs="Times New Roman"/>
          <w:b w:val="0"/>
          <w:color w:val="auto"/>
        </w:rPr>
      </w:pPr>
      <w:r>
        <w:rPr>
          <w:rFonts w:hint="default" w:ascii="Times New Roman" w:hAnsi="Times New Roman" w:cs="Times New Roman"/>
          <w:b w:val="0"/>
          <w:color w:val="auto"/>
          <w:rtl w:val="0"/>
        </w:rPr>
        <w:t>Таблиця 4.10 - Порівняння метрик класифікації CNN та гібридної CNN-LSTM моделей по емоції Angry(Злість) на зашумлених тестових даних при різних % шуму</w:t>
      </w:r>
    </w:p>
    <w:tbl>
      <w:tblPr>
        <w:tblStyle w:val="42"/>
        <w:tblW w:w="9855" w:type="dxa"/>
        <w:jc w:val="cente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100" w:type="dxa"/>
          <w:left w:w="100" w:type="dxa"/>
          <w:bottom w:w="100" w:type="dxa"/>
          <w:right w:w="100" w:type="dxa"/>
        </w:tblCellMar>
      </w:tblPr>
      <w:tblGrid>
        <w:gridCol w:w="1305"/>
        <w:gridCol w:w="1650"/>
        <w:gridCol w:w="960"/>
        <w:gridCol w:w="945"/>
        <w:gridCol w:w="990"/>
        <w:gridCol w:w="990"/>
        <w:gridCol w:w="980"/>
        <w:gridCol w:w="984"/>
        <w:gridCol w:w="1050"/>
      </w:tblGrid>
      <w:tr w14:paraId="2FA38DD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100" w:type="dxa"/>
            <w:left w:w="100" w:type="dxa"/>
            <w:bottom w:w="100" w:type="dxa"/>
            <w:right w:w="100" w:type="dxa"/>
          </w:tblCellMar>
        </w:tblPrEx>
        <w:trPr>
          <w:jc w:val="center"/>
        </w:trPr>
        <w:tc>
          <w:tcPr>
            <w:shd w:val="clear" w:color="auto" w:fill="auto"/>
            <w:tcMar>
              <w:top w:w="100" w:type="dxa"/>
              <w:left w:w="100" w:type="dxa"/>
              <w:bottom w:w="100" w:type="dxa"/>
              <w:right w:w="100" w:type="dxa"/>
            </w:tcMar>
            <w:vAlign w:val="top"/>
          </w:tcPr>
          <w:p w14:paraId="000004E9">
            <w:pPr>
              <w:widowControl w:val="0"/>
              <w:spacing w:line="240" w:lineRule="auto"/>
              <w:rPr>
                <w:rFonts w:hint="default" w:ascii="Times New Roman" w:hAnsi="Times New Roman" w:cs="Times New Roman"/>
                <w:b w:val="0"/>
                <w:color w:val="auto"/>
              </w:rPr>
            </w:pPr>
            <w:r>
              <w:rPr>
                <w:rFonts w:hint="default" w:ascii="Times New Roman" w:hAnsi="Times New Roman" w:cs="Times New Roman"/>
                <w:b w:val="0"/>
                <w:color w:val="auto"/>
                <w:rtl w:val="0"/>
              </w:rPr>
              <w:t>Метрика</w:t>
            </w:r>
          </w:p>
        </w:tc>
        <w:tc>
          <w:tcPr>
            <w:shd w:val="clear" w:color="auto" w:fill="auto"/>
            <w:tcMar>
              <w:top w:w="100" w:type="dxa"/>
              <w:left w:w="100" w:type="dxa"/>
              <w:bottom w:w="100" w:type="dxa"/>
              <w:right w:w="100" w:type="dxa"/>
            </w:tcMar>
            <w:vAlign w:val="top"/>
          </w:tcPr>
          <w:p w14:paraId="000004EA">
            <w:pPr>
              <w:widowControl w:val="0"/>
              <w:spacing w:line="240" w:lineRule="auto"/>
              <w:rPr>
                <w:rFonts w:hint="default" w:ascii="Times New Roman" w:hAnsi="Times New Roman" w:cs="Times New Roman"/>
                <w:b w:val="0"/>
                <w:color w:val="auto"/>
              </w:rPr>
            </w:pPr>
            <w:r>
              <w:rPr>
                <w:rFonts w:hint="default" w:ascii="Times New Roman" w:hAnsi="Times New Roman" w:cs="Times New Roman"/>
                <w:b w:val="0"/>
                <w:color w:val="auto"/>
                <w:rtl w:val="0"/>
              </w:rPr>
              <w:t>Мережа</w:t>
            </w:r>
          </w:p>
        </w:tc>
        <w:tc>
          <w:tcPr>
            <w:shd w:val="clear" w:color="auto" w:fill="auto"/>
            <w:tcMar>
              <w:top w:w="100" w:type="dxa"/>
              <w:left w:w="100" w:type="dxa"/>
              <w:bottom w:w="100" w:type="dxa"/>
              <w:right w:w="100" w:type="dxa"/>
            </w:tcMar>
            <w:vAlign w:val="top"/>
          </w:tcPr>
          <w:p w14:paraId="000004EB">
            <w:pPr>
              <w:widowControl w:val="0"/>
              <w:spacing w:line="240" w:lineRule="auto"/>
              <w:rPr>
                <w:rFonts w:hint="default" w:ascii="Times New Roman" w:hAnsi="Times New Roman" w:cs="Times New Roman"/>
                <w:b w:val="0"/>
                <w:color w:val="auto"/>
              </w:rPr>
            </w:pPr>
            <w:r>
              <w:rPr>
                <w:rFonts w:hint="default" w:ascii="Times New Roman" w:hAnsi="Times New Roman" w:cs="Times New Roman"/>
                <w:b w:val="0"/>
                <w:color w:val="auto"/>
                <w:rtl w:val="0"/>
              </w:rPr>
              <w:t>0,5%</w:t>
            </w:r>
          </w:p>
        </w:tc>
        <w:tc>
          <w:tcPr>
            <w:shd w:val="clear" w:color="auto" w:fill="auto"/>
            <w:tcMar>
              <w:top w:w="100" w:type="dxa"/>
              <w:left w:w="100" w:type="dxa"/>
              <w:bottom w:w="100" w:type="dxa"/>
              <w:right w:w="100" w:type="dxa"/>
            </w:tcMar>
            <w:vAlign w:val="top"/>
          </w:tcPr>
          <w:p w14:paraId="000004EC">
            <w:pPr>
              <w:widowControl w:val="0"/>
              <w:spacing w:line="240" w:lineRule="auto"/>
              <w:rPr>
                <w:rFonts w:hint="default" w:ascii="Times New Roman" w:hAnsi="Times New Roman" w:cs="Times New Roman"/>
                <w:b w:val="0"/>
                <w:color w:val="auto"/>
              </w:rPr>
            </w:pPr>
            <w:r>
              <w:rPr>
                <w:rFonts w:hint="default" w:ascii="Times New Roman" w:hAnsi="Times New Roman" w:cs="Times New Roman"/>
                <w:b w:val="0"/>
                <w:color w:val="auto"/>
                <w:rtl w:val="0"/>
              </w:rPr>
              <w:t>1%</w:t>
            </w:r>
          </w:p>
        </w:tc>
        <w:tc>
          <w:tcPr>
            <w:shd w:val="clear" w:color="auto" w:fill="auto"/>
            <w:tcMar>
              <w:top w:w="100" w:type="dxa"/>
              <w:left w:w="100" w:type="dxa"/>
              <w:bottom w:w="100" w:type="dxa"/>
              <w:right w:w="100" w:type="dxa"/>
            </w:tcMar>
            <w:vAlign w:val="top"/>
          </w:tcPr>
          <w:p w14:paraId="000004ED">
            <w:pPr>
              <w:widowControl w:val="0"/>
              <w:spacing w:line="240" w:lineRule="auto"/>
              <w:rPr>
                <w:rFonts w:hint="default" w:ascii="Times New Roman" w:hAnsi="Times New Roman" w:cs="Times New Roman"/>
                <w:b w:val="0"/>
                <w:color w:val="auto"/>
              </w:rPr>
            </w:pPr>
            <w:r>
              <w:rPr>
                <w:rFonts w:hint="default" w:ascii="Times New Roman" w:hAnsi="Times New Roman" w:cs="Times New Roman"/>
                <w:b w:val="0"/>
                <w:color w:val="auto"/>
                <w:rtl w:val="0"/>
              </w:rPr>
              <w:t>3%</w:t>
            </w:r>
          </w:p>
        </w:tc>
        <w:tc>
          <w:tcPr>
            <w:shd w:val="clear" w:color="auto" w:fill="auto"/>
            <w:tcMar>
              <w:top w:w="100" w:type="dxa"/>
              <w:left w:w="100" w:type="dxa"/>
              <w:bottom w:w="100" w:type="dxa"/>
              <w:right w:w="100" w:type="dxa"/>
            </w:tcMar>
            <w:vAlign w:val="top"/>
          </w:tcPr>
          <w:p w14:paraId="000004EE">
            <w:pPr>
              <w:widowControl w:val="0"/>
              <w:spacing w:line="240" w:lineRule="auto"/>
              <w:rPr>
                <w:rFonts w:hint="default" w:ascii="Times New Roman" w:hAnsi="Times New Roman" w:cs="Times New Roman"/>
                <w:b w:val="0"/>
                <w:color w:val="auto"/>
              </w:rPr>
            </w:pPr>
            <w:r>
              <w:rPr>
                <w:rFonts w:hint="default" w:ascii="Times New Roman" w:hAnsi="Times New Roman" w:cs="Times New Roman"/>
                <w:b w:val="0"/>
                <w:color w:val="auto"/>
                <w:rtl w:val="0"/>
              </w:rPr>
              <w:t>5%</w:t>
            </w:r>
          </w:p>
        </w:tc>
        <w:tc>
          <w:tcPr>
            <w:shd w:val="clear" w:color="auto" w:fill="auto"/>
            <w:tcMar>
              <w:top w:w="100" w:type="dxa"/>
              <w:left w:w="100" w:type="dxa"/>
              <w:bottom w:w="100" w:type="dxa"/>
              <w:right w:w="100" w:type="dxa"/>
            </w:tcMar>
            <w:vAlign w:val="top"/>
          </w:tcPr>
          <w:p w14:paraId="000004EF">
            <w:pPr>
              <w:widowControl w:val="0"/>
              <w:spacing w:line="240" w:lineRule="auto"/>
              <w:rPr>
                <w:rFonts w:hint="default" w:ascii="Times New Roman" w:hAnsi="Times New Roman" w:cs="Times New Roman"/>
                <w:b w:val="0"/>
                <w:color w:val="auto"/>
              </w:rPr>
            </w:pPr>
            <w:r>
              <w:rPr>
                <w:rFonts w:hint="default" w:ascii="Times New Roman" w:hAnsi="Times New Roman" w:cs="Times New Roman"/>
                <w:b w:val="0"/>
                <w:color w:val="auto"/>
                <w:rtl w:val="0"/>
              </w:rPr>
              <w:t>8%</w:t>
            </w:r>
          </w:p>
        </w:tc>
        <w:tc>
          <w:tcPr>
            <w:shd w:val="clear" w:color="auto" w:fill="auto"/>
            <w:tcMar>
              <w:top w:w="100" w:type="dxa"/>
              <w:left w:w="100" w:type="dxa"/>
              <w:bottom w:w="100" w:type="dxa"/>
              <w:right w:w="100" w:type="dxa"/>
            </w:tcMar>
            <w:vAlign w:val="top"/>
          </w:tcPr>
          <w:p w14:paraId="000004F0">
            <w:pPr>
              <w:widowControl w:val="0"/>
              <w:spacing w:line="240" w:lineRule="auto"/>
              <w:rPr>
                <w:rFonts w:hint="default" w:ascii="Times New Roman" w:hAnsi="Times New Roman" w:cs="Times New Roman"/>
                <w:b w:val="0"/>
                <w:color w:val="auto"/>
              </w:rPr>
            </w:pPr>
            <w:r>
              <w:rPr>
                <w:rFonts w:hint="default" w:ascii="Times New Roman" w:hAnsi="Times New Roman" w:cs="Times New Roman"/>
                <w:b w:val="0"/>
                <w:color w:val="auto"/>
                <w:rtl w:val="0"/>
              </w:rPr>
              <w:t>10%</w:t>
            </w:r>
          </w:p>
        </w:tc>
        <w:tc>
          <w:tcPr>
            <w:shd w:val="clear" w:color="auto" w:fill="auto"/>
            <w:tcMar>
              <w:top w:w="100" w:type="dxa"/>
              <w:left w:w="100" w:type="dxa"/>
              <w:bottom w:w="100" w:type="dxa"/>
              <w:right w:w="100" w:type="dxa"/>
            </w:tcMar>
            <w:vAlign w:val="top"/>
          </w:tcPr>
          <w:p w14:paraId="000004F1">
            <w:pPr>
              <w:widowControl w:val="0"/>
              <w:spacing w:line="240" w:lineRule="auto"/>
              <w:rPr>
                <w:rFonts w:hint="default" w:ascii="Times New Roman" w:hAnsi="Times New Roman" w:cs="Times New Roman"/>
                <w:b w:val="0"/>
                <w:color w:val="auto"/>
              </w:rPr>
            </w:pPr>
            <w:r>
              <w:rPr>
                <w:rFonts w:hint="default" w:ascii="Times New Roman" w:hAnsi="Times New Roman" w:cs="Times New Roman"/>
                <w:b w:val="0"/>
                <w:color w:val="auto"/>
                <w:rtl w:val="0"/>
              </w:rPr>
              <w:t>15%</w:t>
            </w:r>
          </w:p>
        </w:tc>
      </w:tr>
      <w:tr w14:paraId="7A04E6D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100" w:type="dxa"/>
            <w:left w:w="100" w:type="dxa"/>
            <w:bottom w:w="100" w:type="dxa"/>
            <w:right w:w="100" w:type="dxa"/>
          </w:tblCellMar>
        </w:tblPrEx>
        <w:trPr>
          <w:jc w:val="center"/>
        </w:trPr>
        <w:tc>
          <w:tcPr>
            <w:shd w:val="clear" w:color="auto" w:fill="auto"/>
            <w:tcMar>
              <w:top w:w="100" w:type="dxa"/>
              <w:left w:w="100" w:type="dxa"/>
              <w:bottom w:w="100" w:type="dxa"/>
              <w:right w:w="100" w:type="dxa"/>
            </w:tcMar>
            <w:vAlign w:val="top"/>
          </w:tcPr>
          <w:p w14:paraId="000004F2">
            <w:pPr>
              <w:widowControl w:val="0"/>
              <w:spacing w:line="240" w:lineRule="auto"/>
              <w:jc w:val="left"/>
              <w:rPr>
                <w:rFonts w:hint="default" w:ascii="Times New Roman" w:hAnsi="Times New Roman" w:cs="Times New Roman"/>
                <w:b w:val="0"/>
                <w:color w:val="auto"/>
              </w:rPr>
            </w:pPr>
            <w:r>
              <w:rPr>
                <w:rFonts w:hint="default" w:ascii="Times New Roman" w:hAnsi="Times New Roman" w:cs="Times New Roman"/>
                <w:b w:val="0"/>
                <w:color w:val="auto"/>
                <w:rtl w:val="0"/>
              </w:rPr>
              <w:t>accuracy</w:t>
            </w:r>
          </w:p>
        </w:tc>
        <w:tc>
          <w:tcPr>
            <w:shd w:val="clear" w:color="auto" w:fill="auto"/>
            <w:tcMar>
              <w:top w:w="100" w:type="dxa"/>
              <w:left w:w="100" w:type="dxa"/>
              <w:bottom w:w="100" w:type="dxa"/>
              <w:right w:w="100" w:type="dxa"/>
            </w:tcMar>
            <w:vAlign w:val="top"/>
          </w:tcPr>
          <w:p w14:paraId="000004F3">
            <w:pPr>
              <w:widowControl w:val="0"/>
              <w:spacing w:line="240" w:lineRule="auto"/>
              <w:jc w:val="left"/>
              <w:rPr>
                <w:rFonts w:hint="default" w:ascii="Times New Roman" w:hAnsi="Times New Roman" w:cs="Times New Roman"/>
                <w:b w:val="0"/>
                <w:color w:val="auto"/>
              </w:rPr>
            </w:pPr>
            <w:r>
              <w:rPr>
                <w:rFonts w:hint="default" w:ascii="Times New Roman" w:hAnsi="Times New Roman" w:cs="Times New Roman"/>
                <w:b w:val="0"/>
                <w:color w:val="auto"/>
                <w:rtl w:val="0"/>
              </w:rPr>
              <w:t>CNN</w:t>
            </w:r>
          </w:p>
        </w:tc>
        <w:tc>
          <w:tcPr>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vAlign w:val="bottom"/>
          </w:tcPr>
          <w:p w14:paraId="000004F4">
            <w:pPr>
              <w:widowControl w:val="0"/>
              <w:rPr>
                <w:rFonts w:hint="default" w:ascii="Times New Roman" w:hAnsi="Times New Roman" w:cs="Times New Roman"/>
                <w:b w:val="0"/>
                <w:color w:val="auto"/>
              </w:rPr>
            </w:pPr>
            <w:r>
              <w:rPr>
                <w:rFonts w:hint="default" w:ascii="Times New Roman" w:hAnsi="Times New Roman" w:cs="Times New Roman"/>
                <w:b w:val="0"/>
                <w:color w:val="auto"/>
                <w:rtl w:val="0"/>
              </w:rPr>
              <w:t>0,54</w:t>
            </w:r>
          </w:p>
        </w:tc>
        <w:tc>
          <w:tcPr>
            <w:tcBorders>
              <w:top w:val="single" w:color="000000" w:sz="8" w:space="0"/>
              <w:left w:val="single" w:color="CCCCCC" w:sz="8" w:space="0"/>
              <w:bottom w:val="single" w:color="000000" w:sz="8" w:space="0"/>
              <w:right w:val="single" w:color="000000" w:sz="8" w:space="0"/>
            </w:tcBorders>
            <w:tcMar>
              <w:top w:w="40" w:type="dxa"/>
              <w:left w:w="40" w:type="dxa"/>
              <w:bottom w:w="40" w:type="dxa"/>
              <w:right w:w="40" w:type="dxa"/>
            </w:tcMar>
            <w:vAlign w:val="bottom"/>
          </w:tcPr>
          <w:p w14:paraId="000004F5">
            <w:pPr>
              <w:widowControl w:val="0"/>
              <w:rPr>
                <w:rFonts w:hint="default" w:ascii="Times New Roman" w:hAnsi="Times New Roman" w:cs="Times New Roman"/>
                <w:b w:val="0"/>
                <w:color w:val="auto"/>
              </w:rPr>
            </w:pPr>
            <w:r>
              <w:rPr>
                <w:rFonts w:hint="default" w:ascii="Times New Roman" w:hAnsi="Times New Roman" w:cs="Times New Roman"/>
                <w:b w:val="0"/>
                <w:color w:val="auto"/>
                <w:rtl w:val="0"/>
              </w:rPr>
              <w:t>0,54</w:t>
            </w:r>
          </w:p>
        </w:tc>
        <w:tc>
          <w:tcPr>
            <w:tcBorders>
              <w:top w:val="single" w:color="000000" w:sz="8" w:space="0"/>
              <w:left w:val="single" w:color="CCCCCC" w:sz="8" w:space="0"/>
              <w:bottom w:val="single" w:color="000000" w:sz="8" w:space="0"/>
              <w:right w:val="single" w:color="000000" w:sz="8" w:space="0"/>
            </w:tcBorders>
            <w:tcMar>
              <w:top w:w="40" w:type="dxa"/>
              <w:left w:w="40" w:type="dxa"/>
              <w:bottom w:w="40" w:type="dxa"/>
              <w:right w:w="40" w:type="dxa"/>
            </w:tcMar>
            <w:vAlign w:val="bottom"/>
          </w:tcPr>
          <w:p w14:paraId="000004F6">
            <w:pPr>
              <w:widowControl w:val="0"/>
              <w:rPr>
                <w:rFonts w:hint="default" w:ascii="Times New Roman" w:hAnsi="Times New Roman" w:cs="Times New Roman"/>
                <w:b w:val="0"/>
                <w:color w:val="auto"/>
              </w:rPr>
            </w:pPr>
            <w:r>
              <w:rPr>
                <w:rFonts w:hint="default" w:ascii="Times New Roman" w:hAnsi="Times New Roman" w:cs="Times New Roman"/>
                <w:b w:val="0"/>
                <w:color w:val="auto"/>
                <w:rtl w:val="0"/>
              </w:rPr>
              <w:t>0,39</w:t>
            </w:r>
          </w:p>
        </w:tc>
        <w:tc>
          <w:tcPr>
            <w:tcBorders>
              <w:top w:val="single" w:color="000000" w:sz="8" w:space="0"/>
              <w:left w:val="single" w:color="CCCCCC" w:sz="8" w:space="0"/>
              <w:bottom w:val="single" w:color="000000" w:sz="8" w:space="0"/>
              <w:right w:val="single" w:color="000000" w:sz="8" w:space="0"/>
            </w:tcBorders>
            <w:tcMar>
              <w:top w:w="40" w:type="dxa"/>
              <w:left w:w="40" w:type="dxa"/>
              <w:bottom w:w="40" w:type="dxa"/>
              <w:right w:w="40" w:type="dxa"/>
            </w:tcMar>
            <w:vAlign w:val="bottom"/>
          </w:tcPr>
          <w:p w14:paraId="000004F7">
            <w:pPr>
              <w:widowControl w:val="0"/>
              <w:rPr>
                <w:rFonts w:hint="default" w:ascii="Times New Roman" w:hAnsi="Times New Roman" w:cs="Times New Roman"/>
                <w:b w:val="0"/>
                <w:color w:val="auto"/>
              </w:rPr>
            </w:pPr>
            <w:r>
              <w:rPr>
                <w:rFonts w:hint="default" w:ascii="Times New Roman" w:hAnsi="Times New Roman" w:cs="Times New Roman"/>
                <w:b w:val="0"/>
                <w:color w:val="auto"/>
                <w:rtl w:val="0"/>
              </w:rPr>
              <w:t>0,21</w:t>
            </w:r>
          </w:p>
        </w:tc>
        <w:tc>
          <w:tcPr>
            <w:tcBorders>
              <w:top w:val="single" w:color="000000" w:sz="8" w:space="0"/>
              <w:left w:val="single" w:color="CCCCCC" w:sz="8" w:space="0"/>
              <w:bottom w:val="single" w:color="000000" w:sz="8" w:space="0"/>
              <w:right w:val="single" w:color="000000" w:sz="8" w:space="0"/>
            </w:tcBorders>
            <w:tcMar>
              <w:top w:w="40" w:type="dxa"/>
              <w:left w:w="40" w:type="dxa"/>
              <w:bottom w:w="40" w:type="dxa"/>
              <w:right w:w="40" w:type="dxa"/>
            </w:tcMar>
            <w:vAlign w:val="bottom"/>
          </w:tcPr>
          <w:p w14:paraId="000004F8">
            <w:pPr>
              <w:widowControl w:val="0"/>
              <w:rPr>
                <w:rFonts w:hint="default" w:ascii="Times New Roman" w:hAnsi="Times New Roman" w:cs="Times New Roman"/>
                <w:b w:val="0"/>
                <w:color w:val="auto"/>
              </w:rPr>
            </w:pPr>
            <w:r>
              <w:rPr>
                <w:rFonts w:hint="default" w:ascii="Times New Roman" w:hAnsi="Times New Roman" w:cs="Times New Roman"/>
                <w:b w:val="0"/>
                <w:color w:val="auto"/>
                <w:rtl w:val="0"/>
              </w:rPr>
              <w:t>0,07</w:t>
            </w:r>
          </w:p>
        </w:tc>
        <w:tc>
          <w:tcPr>
            <w:tcBorders>
              <w:top w:val="single" w:color="000000" w:sz="8" w:space="0"/>
              <w:left w:val="single" w:color="CCCCCC" w:sz="8" w:space="0"/>
              <w:bottom w:val="single" w:color="000000" w:sz="8" w:space="0"/>
              <w:right w:val="single" w:color="000000" w:sz="8" w:space="0"/>
            </w:tcBorders>
            <w:tcMar>
              <w:top w:w="40" w:type="dxa"/>
              <w:left w:w="40" w:type="dxa"/>
              <w:bottom w:w="40" w:type="dxa"/>
              <w:right w:w="40" w:type="dxa"/>
            </w:tcMar>
            <w:vAlign w:val="bottom"/>
          </w:tcPr>
          <w:p w14:paraId="000004F9">
            <w:pPr>
              <w:widowControl w:val="0"/>
              <w:rPr>
                <w:rFonts w:hint="default" w:ascii="Times New Roman" w:hAnsi="Times New Roman" w:cs="Times New Roman"/>
                <w:b w:val="0"/>
                <w:color w:val="auto"/>
              </w:rPr>
            </w:pPr>
            <w:r>
              <w:rPr>
                <w:rFonts w:hint="default" w:ascii="Times New Roman" w:hAnsi="Times New Roman" w:cs="Times New Roman"/>
                <w:b w:val="0"/>
                <w:color w:val="auto"/>
                <w:rtl w:val="0"/>
              </w:rPr>
              <w:t>0,02</w:t>
            </w:r>
          </w:p>
        </w:tc>
        <w:tc>
          <w:tcPr>
            <w:tcBorders>
              <w:top w:val="single" w:color="000000" w:sz="8" w:space="0"/>
              <w:left w:val="single" w:color="CCCCCC" w:sz="8" w:space="0"/>
              <w:bottom w:val="single" w:color="000000" w:sz="8" w:space="0"/>
              <w:right w:val="single" w:color="000000" w:sz="8" w:space="0"/>
            </w:tcBorders>
            <w:tcMar>
              <w:top w:w="40" w:type="dxa"/>
              <w:left w:w="40" w:type="dxa"/>
              <w:bottom w:w="40" w:type="dxa"/>
              <w:right w:w="40" w:type="dxa"/>
            </w:tcMar>
            <w:vAlign w:val="bottom"/>
          </w:tcPr>
          <w:p w14:paraId="000004FA">
            <w:pPr>
              <w:widowControl w:val="0"/>
              <w:rPr>
                <w:rFonts w:hint="default" w:ascii="Times New Roman" w:hAnsi="Times New Roman" w:cs="Times New Roman"/>
                <w:b w:val="0"/>
                <w:color w:val="auto"/>
              </w:rPr>
            </w:pPr>
            <w:r>
              <w:rPr>
                <w:rFonts w:hint="default" w:ascii="Times New Roman" w:hAnsi="Times New Roman" w:cs="Times New Roman"/>
                <w:b w:val="0"/>
                <w:color w:val="auto"/>
                <w:rtl w:val="0"/>
              </w:rPr>
              <w:t>0,00</w:t>
            </w:r>
          </w:p>
        </w:tc>
      </w:tr>
      <w:tr w14:paraId="1A22B07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100" w:type="dxa"/>
            <w:left w:w="100" w:type="dxa"/>
            <w:bottom w:w="100" w:type="dxa"/>
            <w:right w:w="100" w:type="dxa"/>
          </w:tblCellMar>
        </w:tblPrEx>
        <w:trPr>
          <w:jc w:val="center"/>
        </w:trPr>
        <w:tc>
          <w:tcPr>
            <w:shd w:val="clear" w:color="auto" w:fill="auto"/>
            <w:tcMar>
              <w:top w:w="100" w:type="dxa"/>
              <w:left w:w="100" w:type="dxa"/>
              <w:bottom w:w="100" w:type="dxa"/>
              <w:right w:w="100" w:type="dxa"/>
            </w:tcMar>
            <w:vAlign w:val="top"/>
          </w:tcPr>
          <w:p w14:paraId="000004FB">
            <w:pPr>
              <w:widowControl w:val="0"/>
              <w:spacing w:line="240" w:lineRule="auto"/>
              <w:jc w:val="left"/>
              <w:rPr>
                <w:rFonts w:hint="default" w:ascii="Times New Roman" w:hAnsi="Times New Roman" w:cs="Times New Roman"/>
                <w:b w:val="0"/>
                <w:color w:val="auto"/>
              </w:rPr>
            </w:pPr>
            <w:r>
              <w:rPr>
                <w:rFonts w:hint="default" w:ascii="Times New Roman" w:hAnsi="Times New Roman" w:cs="Times New Roman"/>
                <w:b w:val="0"/>
                <w:color w:val="auto"/>
                <w:rtl w:val="0"/>
              </w:rPr>
              <w:t>accuracy</w:t>
            </w:r>
          </w:p>
        </w:tc>
        <w:tc>
          <w:tcPr>
            <w:shd w:val="clear" w:color="auto" w:fill="auto"/>
            <w:tcMar>
              <w:top w:w="100" w:type="dxa"/>
              <w:left w:w="100" w:type="dxa"/>
              <w:bottom w:w="100" w:type="dxa"/>
              <w:right w:w="100" w:type="dxa"/>
            </w:tcMar>
            <w:vAlign w:val="top"/>
          </w:tcPr>
          <w:p w14:paraId="000004FC">
            <w:pPr>
              <w:widowControl w:val="0"/>
              <w:spacing w:line="240" w:lineRule="auto"/>
              <w:jc w:val="left"/>
              <w:rPr>
                <w:rFonts w:hint="default" w:ascii="Times New Roman" w:hAnsi="Times New Roman" w:cs="Times New Roman"/>
                <w:b w:val="0"/>
                <w:color w:val="auto"/>
              </w:rPr>
            </w:pPr>
            <w:r>
              <w:rPr>
                <w:rFonts w:hint="default" w:ascii="Times New Roman" w:hAnsi="Times New Roman" w:cs="Times New Roman"/>
                <w:b w:val="0"/>
                <w:color w:val="auto"/>
                <w:rtl w:val="0"/>
              </w:rPr>
              <w:t>CNN-LSTM</w:t>
            </w:r>
          </w:p>
        </w:tc>
        <w:tc>
          <w:tcPr>
            <w:tcBorders>
              <w:top w:val="single" w:color="CCCCCC" w:sz="8" w:space="0"/>
              <w:left w:val="single" w:color="000000" w:sz="8" w:space="0"/>
              <w:bottom w:val="single" w:color="000000" w:sz="8" w:space="0"/>
              <w:right w:val="single" w:color="000000" w:sz="8" w:space="0"/>
            </w:tcBorders>
            <w:tcMar>
              <w:top w:w="40" w:type="dxa"/>
              <w:left w:w="40" w:type="dxa"/>
              <w:bottom w:w="40" w:type="dxa"/>
              <w:right w:w="40" w:type="dxa"/>
            </w:tcMar>
            <w:vAlign w:val="bottom"/>
          </w:tcPr>
          <w:p w14:paraId="000004FD">
            <w:pPr>
              <w:widowControl w:val="0"/>
              <w:rPr>
                <w:rFonts w:hint="default" w:ascii="Times New Roman" w:hAnsi="Times New Roman" w:cs="Times New Roman"/>
                <w:b w:val="0"/>
                <w:color w:val="auto"/>
              </w:rPr>
            </w:pPr>
            <w:r>
              <w:rPr>
                <w:rFonts w:hint="default" w:ascii="Times New Roman" w:hAnsi="Times New Roman" w:cs="Times New Roman"/>
                <w:b w:val="0"/>
                <w:color w:val="auto"/>
                <w:rtl w:val="0"/>
              </w:rPr>
              <w:t>0,53</w:t>
            </w:r>
          </w:p>
        </w:tc>
        <w:tc>
          <w:tcPr>
            <w:tcBorders>
              <w:top w:val="single" w:color="CCCCCC" w:sz="8" w:space="0"/>
              <w:left w:val="single" w:color="CCCCCC" w:sz="8" w:space="0"/>
              <w:bottom w:val="single" w:color="000000" w:sz="8" w:space="0"/>
              <w:right w:val="single" w:color="000000" w:sz="8" w:space="0"/>
            </w:tcBorders>
            <w:tcMar>
              <w:top w:w="40" w:type="dxa"/>
              <w:left w:w="40" w:type="dxa"/>
              <w:bottom w:w="40" w:type="dxa"/>
              <w:right w:w="40" w:type="dxa"/>
            </w:tcMar>
            <w:vAlign w:val="bottom"/>
          </w:tcPr>
          <w:p w14:paraId="000004FE">
            <w:pPr>
              <w:widowControl w:val="0"/>
              <w:rPr>
                <w:rFonts w:hint="default" w:ascii="Times New Roman" w:hAnsi="Times New Roman" w:cs="Times New Roman"/>
                <w:b w:val="0"/>
                <w:color w:val="auto"/>
              </w:rPr>
            </w:pPr>
            <w:r>
              <w:rPr>
                <w:rFonts w:hint="default" w:ascii="Times New Roman" w:hAnsi="Times New Roman" w:cs="Times New Roman"/>
                <w:b w:val="0"/>
                <w:color w:val="auto"/>
                <w:rtl w:val="0"/>
              </w:rPr>
              <w:t>0,53</w:t>
            </w:r>
          </w:p>
        </w:tc>
        <w:tc>
          <w:tcPr>
            <w:tcBorders>
              <w:top w:val="single" w:color="CCCCCC" w:sz="8" w:space="0"/>
              <w:left w:val="single" w:color="CCCCCC" w:sz="8" w:space="0"/>
              <w:bottom w:val="single" w:color="000000" w:sz="8" w:space="0"/>
              <w:right w:val="single" w:color="000000" w:sz="8" w:space="0"/>
            </w:tcBorders>
            <w:tcMar>
              <w:top w:w="40" w:type="dxa"/>
              <w:left w:w="40" w:type="dxa"/>
              <w:bottom w:w="40" w:type="dxa"/>
              <w:right w:w="40" w:type="dxa"/>
            </w:tcMar>
            <w:vAlign w:val="bottom"/>
          </w:tcPr>
          <w:p w14:paraId="000004FF">
            <w:pPr>
              <w:widowControl w:val="0"/>
              <w:rPr>
                <w:rFonts w:hint="default" w:ascii="Times New Roman" w:hAnsi="Times New Roman" w:cs="Times New Roman"/>
                <w:b w:val="0"/>
                <w:color w:val="auto"/>
              </w:rPr>
            </w:pPr>
            <w:r>
              <w:rPr>
                <w:rFonts w:hint="default" w:ascii="Times New Roman" w:hAnsi="Times New Roman" w:cs="Times New Roman"/>
                <w:b w:val="0"/>
                <w:color w:val="auto"/>
                <w:rtl w:val="0"/>
              </w:rPr>
              <w:t>0,48</w:t>
            </w:r>
          </w:p>
        </w:tc>
        <w:tc>
          <w:tcPr>
            <w:tcBorders>
              <w:top w:val="single" w:color="CCCCCC" w:sz="8" w:space="0"/>
              <w:left w:val="single" w:color="CCCCCC" w:sz="8" w:space="0"/>
              <w:bottom w:val="single" w:color="000000" w:sz="8" w:space="0"/>
              <w:right w:val="single" w:color="000000" w:sz="8" w:space="0"/>
            </w:tcBorders>
            <w:tcMar>
              <w:top w:w="40" w:type="dxa"/>
              <w:left w:w="40" w:type="dxa"/>
              <w:bottom w:w="40" w:type="dxa"/>
              <w:right w:w="40" w:type="dxa"/>
            </w:tcMar>
            <w:vAlign w:val="bottom"/>
          </w:tcPr>
          <w:p w14:paraId="00000500">
            <w:pPr>
              <w:widowControl w:val="0"/>
              <w:rPr>
                <w:rFonts w:hint="default" w:ascii="Times New Roman" w:hAnsi="Times New Roman" w:cs="Times New Roman"/>
                <w:b w:val="0"/>
                <w:color w:val="auto"/>
              </w:rPr>
            </w:pPr>
            <w:r>
              <w:rPr>
                <w:rFonts w:hint="default" w:ascii="Times New Roman" w:hAnsi="Times New Roman" w:cs="Times New Roman"/>
                <w:b w:val="0"/>
                <w:color w:val="auto"/>
                <w:rtl w:val="0"/>
              </w:rPr>
              <w:t>0,32</w:t>
            </w:r>
          </w:p>
        </w:tc>
        <w:tc>
          <w:tcPr>
            <w:tcBorders>
              <w:top w:val="single" w:color="CCCCCC" w:sz="8" w:space="0"/>
              <w:left w:val="single" w:color="CCCCCC" w:sz="8" w:space="0"/>
              <w:bottom w:val="single" w:color="000000" w:sz="8" w:space="0"/>
              <w:right w:val="single" w:color="000000" w:sz="8" w:space="0"/>
            </w:tcBorders>
            <w:tcMar>
              <w:top w:w="40" w:type="dxa"/>
              <w:left w:w="40" w:type="dxa"/>
              <w:bottom w:w="40" w:type="dxa"/>
              <w:right w:w="40" w:type="dxa"/>
            </w:tcMar>
            <w:vAlign w:val="bottom"/>
          </w:tcPr>
          <w:p w14:paraId="00000501">
            <w:pPr>
              <w:widowControl w:val="0"/>
              <w:rPr>
                <w:rFonts w:hint="default" w:ascii="Times New Roman" w:hAnsi="Times New Roman" w:cs="Times New Roman"/>
                <w:b w:val="0"/>
                <w:color w:val="auto"/>
              </w:rPr>
            </w:pPr>
            <w:r>
              <w:rPr>
                <w:rFonts w:hint="default" w:ascii="Times New Roman" w:hAnsi="Times New Roman" w:cs="Times New Roman"/>
                <w:b w:val="0"/>
                <w:color w:val="auto"/>
                <w:rtl w:val="0"/>
              </w:rPr>
              <w:t>0,13</w:t>
            </w:r>
          </w:p>
        </w:tc>
        <w:tc>
          <w:tcPr>
            <w:tcBorders>
              <w:top w:val="single" w:color="CCCCCC" w:sz="8" w:space="0"/>
              <w:left w:val="single" w:color="CCCCCC" w:sz="8" w:space="0"/>
              <w:bottom w:val="single" w:color="000000" w:sz="8" w:space="0"/>
              <w:right w:val="single" w:color="000000" w:sz="8" w:space="0"/>
            </w:tcBorders>
            <w:tcMar>
              <w:top w:w="40" w:type="dxa"/>
              <w:left w:w="40" w:type="dxa"/>
              <w:bottom w:w="40" w:type="dxa"/>
              <w:right w:w="40" w:type="dxa"/>
            </w:tcMar>
            <w:vAlign w:val="bottom"/>
          </w:tcPr>
          <w:p w14:paraId="00000502">
            <w:pPr>
              <w:widowControl w:val="0"/>
              <w:rPr>
                <w:rFonts w:hint="default" w:ascii="Times New Roman" w:hAnsi="Times New Roman" w:cs="Times New Roman"/>
                <w:b w:val="0"/>
                <w:color w:val="auto"/>
              </w:rPr>
            </w:pPr>
            <w:r>
              <w:rPr>
                <w:rFonts w:hint="default" w:ascii="Times New Roman" w:hAnsi="Times New Roman" w:cs="Times New Roman"/>
                <w:b w:val="0"/>
                <w:color w:val="auto"/>
                <w:rtl w:val="0"/>
              </w:rPr>
              <w:t>0,06</w:t>
            </w:r>
          </w:p>
        </w:tc>
        <w:tc>
          <w:tcPr>
            <w:tcBorders>
              <w:top w:val="single" w:color="CCCCCC" w:sz="8" w:space="0"/>
              <w:left w:val="single" w:color="CCCCCC" w:sz="8" w:space="0"/>
              <w:bottom w:val="single" w:color="000000" w:sz="8" w:space="0"/>
              <w:right w:val="single" w:color="000000" w:sz="8" w:space="0"/>
            </w:tcBorders>
            <w:tcMar>
              <w:top w:w="40" w:type="dxa"/>
              <w:left w:w="40" w:type="dxa"/>
              <w:bottom w:w="40" w:type="dxa"/>
              <w:right w:w="40" w:type="dxa"/>
            </w:tcMar>
            <w:vAlign w:val="bottom"/>
          </w:tcPr>
          <w:p w14:paraId="00000503">
            <w:pPr>
              <w:widowControl w:val="0"/>
              <w:rPr>
                <w:rFonts w:hint="default" w:ascii="Times New Roman" w:hAnsi="Times New Roman" w:cs="Times New Roman"/>
                <w:b w:val="0"/>
                <w:color w:val="auto"/>
              </w:rPr>
            </w:pPr>
            <w:r>
              <w:rPr>
                <w:rFonts w:hint="default" w:ascii="Times New Roman" w:hAnsi="Times New Roman" w:cs="Times New Roman"/>
                <w:b w:val="0"/>
                <w:color w:val="auto"/>
                <w:rtl w:val="0"/>
              </w:rPr>
              <w:t>0,01</w:t>
            </w:r>
          </w:p>
        </w:tc>
      </w:tr>
      <w:tr w14:paraId="26C40AB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100" w:type="dxa"/>
            <w:left w:w="100" w:type="dxa"/>
            <w:bottom w:w="100" w:type="dxa"/>
            <w:right w:w="100" w:type="dxa"/>
          </w:tblCellMar>
        </w:tblPrEx>
        <w:trPr>
          <w:jc w:val="center"/>
        </w:trPr>
        <w:tc>
          <w:tcPr>
            <w:shd w:val="clear" w:color="auto" w:fill="auto"/>
            <w:tcMar>
              <w:top w:w="100" w:type="dxa"/>
              <w:left w:w="100" w:type="dxa"/>
              <w:bottom w:w="100" w:type="dxa"/>
              <w:right w:w="100" w:type="dxa"/>
            </w:tcMar>
            <w:vAlign w:val="top"/>
          </w:tcPr>
          <w:p w14:paraId="00000504">
            <w:pPr>
              <w:widowControl w:val="0"/>
              <w:spacing w:line="240" w:lineRule="auto"/>
              <w:jc w:val="left"/>
              <w:rPr>
                <w:rFonts w:hint="default" w:ascii="Times New Roman" w:hAnsi="Times New Roman" w:cs="Times New Roman"/>
                <w:b w:val="0"/>
                <w:color w:val="auto"/>
              </w:rPr>
            </w:pPr>
            <w:r>
              <w:rPr>
                <w:rFonts w:hint="default" w:ascii="Times New Roman" w:hAnsi="Times New Roman" w:cs="Times New Roman"/>
                <w:b w:val="0"/>
                <w:color w:val="auto"/>
                <w:rtl w:val="0"/>
              </w:rPr>
              <w:t>f1-score</w:t>
            </w:r>
          </w:p>
        </w:tc>
        <w:tc>
          <w:tcPr>
            <w:shd w:val="clear" w:color="auto" w:fill="auto"/>
            <w:tcMar>
              <w:top w:w="100" w:type="dxa"/>
              <w:left w:w="100" w:type="dxa"/>
              <w:bottom w:w="100" w:type="dxa"/>
              <w:right w:w="100" w:type="dxa"/>
            </w:tcMar>
            <w:vAlign w:val="top"/>
          </w:tcPr>
          <w:p w14:paraId="00000505">
            <w:pPr>
              <w:widowControl w:val="0"/>
              <w:spacing w:line="240" w:lineRule="auto"/>
              <w:jc w:val="left"/>
              <w:rPr>
                <w:rFonts w:hint="default" w:ascii="Times New Roman" w:hAnsi="Times New Roman" w:cs="Times New Roman"/>
                <w:b w:val="0"/>
                <w:color w:val="auto"/>
              </w:rPr>
            </w:pPr>
            <w:r>
              <w:rPr>
                <w:rFonts w:hint="default" w:ascii="Times New Roman" w:hAnsi="Times New Roman" w:cs="Times New Roman"/>
                <w:b w:val="0"/>
                <w:color w:val="auto"/>
                <w:rtl w:val="0"/>
              </w:rPr>
              <w:t>CNN</w:t>
            </w:r>
          </w:p>
        </w:tc>
        <w:tc>
          <w:tcPr>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vAlign w:val="bottom"/>
          </w:tcPr>
          <w:p w14:paraId="00000506">
            <w:pPr>
              <w:widowControl w:val="0"/>
              <w:rPr>
                <w:rFonts w:hint="default" w:ascii="Times New Roman" w:hAnsi="Times New Roman" w:cs="Times New Roman"/>
                <w:b w:val="0"/>
                <w:color w:val="auto"/>
              </w:rPr>
            </w:pPr>
            <w:r>
              <w:rPr>
                <w:rFonts w:hint="default" w:ascii="Times New Roman" w:hAnsi="Times New Roman" w:cs="Times New Roman"/>
                <w:b w:val="0"/>
                <w:color w:val="auto"/>
                <w:rtl w:val="0"/>
              </w:rPr>
              <w:t>0,70</w:t>
            </w:r>
          </w:p>
        </w:tc>
        <w:tc>
          <w:tcPr>
            <w:tcBorders>
              <w:top w:val="single" w:color="000000" w:sz="8" w:space="0"/>
              <w:left w:val="single" w:color="CCCCCC" w:sz="8" w:space="0"/>
              <w:bottom w:val="single" w:color="000000" w:sz="8" w:space="0"/>
              <w:right w:val="single" w:color="000000" w:sz="8" w:space="0"/>
            </w:tcBorders>
            <w:tcMar>
              <w:top w:w="40" w:type="dxa"/>
              <w:left w:w="40" w:type="dxa"/>
              <w:bottom w:w="40" w:type="dxa"/>
              <w:right w:w="40" w:type="dxa"/>
            </w:tcMar>
            <w:vAlign w:val="bottom"/>
          </w:tcPr>
          <w:p w14:paraId="00000507">
            <w:pPr>
              <w:widowControl w:val="0"/>
              <w:rPr>
                <w:rFonts w:hint="default" w:ascii="Times New Roman" w:hAnsi="Times New Roman" w:cs="Times New Roman"/>
                <w:b w:val="0"/>
                <w:color w:val="auto"/>
              </w:rPr>
            </w:pPr>
            <w:r>
              <w:rPr>
                <w:rFonts w:hint="default" w:ascii="Times New Roman" w:hAnsi="Times New Roman" w:cs="Times New Roman"/>
                <w:b w:val="0"/>
                <w:color w:val="auto"/>
                <w:rtl w:val="0"/>
              </w:rPr>
              <w:t>0,70</w:t>
            </w:r>
          </w:p>
        </w:tc>
        <w:tc>
          <w:tcPr>
            <w:tcBorders>
              <w:top w:val="single" w:color="000000" w:sz="8" w:space="0"/>
              <w:left w:val="single" w:color="CCCCCC" w:sz="8" w:space="0"/>
              <w:bottom w:val="single" w:color="000000" w:sz="8" w:space="0"/>
              <w:right w:val="single" w:color="000000" w:sz="8" w:space="0"/>
            </w:tcBorders>
            <w:tcMar>
              <w:top w:w="40" w:type="dxa"/>
              <w:left w:w="40" w:type="dxa"/>
              <w:bottom w:w="40" w:type="dxa"/>
              <w:right w:w="40" w:type="dxa"/>
            </w:tcMar>
            <w:vAlign w:val="bottom"/>
          </w:tcPr>
          <w:p w14:paraId="00000508">
            <w:pPr>
              <w:widowControl w:val="0"/>
              <w:rPr>
                <w:rFonts w:hint="default" w:ascii="Times New Roman" w:hAnsi="Times New Roman" w:cs="Times New Roman"/>
                <w:b w:val="0"/>
                <w:color w:val="auto"/>
              </w:rPr>
            </w:pPr>
            <w:r>
              <w:rPr>
                <w:rFonts w:hint="default" w:ascii="Times New Roman" w:hAnsi="Times New Roman" w:cs="Times New Roman"/>
                <w:b w:val="0"/>
                <w:color w:val="auto"/>
                <w:rtl w:val="0"/>
              </w:rPr>
              <w:t>0,56</w:t>
            </w:r>
          </w:p>
        </w:tc>
        <w:tc>
          <w:tcPr>
            <w:tcBorders>
              <w:top w:val="single" w:color="000000" w:sz="8" w:space="0"/>
              <w:left w:val="single" w:color="CCCCCC" w:sz="8" w:space="0"/>
              <w:bottom w:val="single" w:color="000000" w:sz="8" w:space="0"/>
              <w:right w:val="single" w:color="000000" w:sz="8" w:space="0"/>
            </w:tcBorders>
            <w:tcMar>
              <w:top w:w="40" w:type="dxa"/>
              <w:left w:w="40" w:type="dxa"/>
              <w:bottom w:w="40" w:type="dxa"/>
              <w:right w:w="40" w:type="dxa"/>
            </w:tcMar>
            <w:vAlign w:val="bottom"/>
          </w:tcPr>
          <w:p w14:paraId="00000509">
            <w:pPr>
              <w:widowControl w:val="0"/>
              <w:rPr>
                <w:rFonts w:hint="default" w:ascii="Times New Roman" w:hAnsi="Times New Roman" w:cs="Times New Roman"/>
                <w:b w:val="0"/>
                <w:color w:val="auto"/>
              </w:rPr>
            </w:pPr>
            <w:r>
              <w:rPr>
                <w:rFonts w:hint="default" w:ascii="Times New Roman" w:hAnsi="Times New Roman" w:cs="Times New Roman"/>
                <w:b w:val="0"/>
                <w:color w:val="auto"/>
                <w:rtl w:val="0"/>
              </w:rPr>
              <w:t>0,35</w:t>
            </w:r>
          </w:p>
        </w:tc>
        <w:tc>
          <w:tcPr>
            <w:tcBorders>
              <w:top w:val="single" w:color="000000" w:sz="8" w:space="0"/>
              <w:left w:val="single" w:color="CCCCCC" w:sz="8" w:space="0"/>
              <w:bottom w:val="single" w:color="000000" w:sz="8" w:space="0"/>
              <w:right w:val="single" w:color="000000" w:sz="8" w:space="0"/>
            </w:tcBorders>
            <w:tcMar>
              <w:top w:w="40" w:type="dxa"/>
              <w:left w:w="40" w:type="dxa"/>
              <w:bottom w:w="40" w:type="dxa"/>
              <w:right w:w="40" w:type="dxa"/>
            </w:tcMar>
            <w:vAlign w:val="bottom"/>
          </w:tcPr>
          <w:p w14:paraId="0000050A">
            <w:pPr>
              <w:widowControl w:val="0"/>
              <w:rPr>
                <w:rFonts w:hint="default" w:ascii="Times New Roman" w:hAnsi="Times New Roman" w:cs="Times New Roman"/>
                <w:b w:val="0"/>
                <w:color w:val="auto"/>
              </w:rPr>
            </w:pPr>
            <w:r>
              <w:rPr>
                <w:rFonts w:hint="default" w:ascii="Times New Roman" w:hAnsi="Times New Roman" w:cs="Times New Roman"/>
                <w:b w:val="0"/>
                <w:color w:val="auto"/>
                <w:rtl w:val="0"/>
              </w:rPr>
              <w:t>0,13</w:t>
            </w:r>
          </w:p>
        </w:tc>
        <w:tc>
          <w:tcPr>
            <w:tcBorders>
              <w:top w:val="single" w:color="000000" w:sz="8" w:space="0"/>
              <w:left w:val="single" w:color="CCCCCC" w:sz="8" w:space="0"/>
              <w:bottom w:val="single" w:color="000000" w:sz="8" w:space="0"/>
              <w:right w:val="single" w:color="000000" w:sz="8" w:space="0"/>
            </w:tcBorders>
            <w:tcMar>
              <w:top w:w="40" w:type="dxa"/>
              <w:left w:w="40" w:type="dxa"/>
              <w:bottom w:w="40" w:type="dxa"/>
              <w:right w:w="40" w:type="dxa"/>
            </w:tcMar>
            <w:vAlign w:val="bottom"/>
          </w:tcPr>
          <w:p w14:paraId="0000050B">
            <w:pPr>
              <w:widowControl w:val="0"/>
              <w:rPr>
                <w:rFonts w:hint="default" w:ascii="Times New Roman" w:hAnsi="Times New Roman" w:cs="Times New Roman"/>
                <w:b w:val="0"/>
                <w:color w:val="auto"/>
              </w:rPr>
            </w:pPr>
            <w:r>
              <w:rPr>
                <w:rFonts w:hint="default" w:ascii="Times New Roman" w:hAnsi="Times New Roman" w:cs="Times New Roman"/>
                <w:b w:val="0"/>
                <w:color w:val="auto"/>
                <w:rtl w:val="0"/>
              </w:rPr>
              <w:t>0,05</w:t>
            </w:r>
          </w:p>
        </w:tc>
        <w:tc>
          <w:tcPr>
            <w:tcBorders>
              <w:top w:val="single" w:color="000000" w:sz="8" w:space="0"/>
              <w:left w:val="single" w:color="CCCCCC" w:sz="8" w:space="0"/>
              <w:bottom w:val="single" w:color="000000" w:sz="8" w:space="0"/>
              <w:right w:val="single" w:color="000000" w:sz="8" w:space="0"/>
            </w:tcBorders>
            <w:tcMar>
              <w:top w:w="40" w:type="dxa"/>
              <w:left w:w="40" w:type="dxa"/>
              <w:bottom w:w="40" w:type="dxa"/>
              <w:right w:w="40" w:type="dxa"/>
            </w:tcMar>
            <w:vAlign w:val="bottom"/>
          </w:tcPr>
          <w:p w14:paraId="0000050C">
            <w:pPr>
              <w:widowControl w:val="0"/>
              <w:rPr>
                <w:rFonts w:hint="default" w:ascii="Times New Roman" w:hAnsi="Times New Roman" w:cs="Times New Roman"/>
                <w:b w:val="0"/>
                <w:color w:val="auto"/>
              </w:rPr>
            </w:pPr>
            <w:r>
              <w:rPr>
                <w:rFonts w:hint="default" w:ascii="Times New Roman" w:hAnsi="Times New Roman" w:cs="Times New Roman"/>
                <w:b w:val="0"/>
                <w:color w:val="auto"/>
                <w:rtl w:val="0"/>
              </w:rPr>
              <w:t>0,00</w:t>
            </w:r>
          </w:p>
        </w:tc>
      </w:tr>
      <w:tr w14:paraId="738CA0D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100" w:type="dxa"/>
            <w:left w:w="100" w:type="dxa"/>
            <w:bottom w:w="100" w:type="dxa"/>
            <w:right w:w="100" w:type="dxa"/>
          </w:tblCellMar>
        </w:tblPrEx>
        <w:trPr>
          <w:jc w:val="center"/>
        </w:trPr>
        <w:tc>
          <w:tcPr>
            <w:shd w:val="clear" w:color="auto" w:fill="auto"/>
            <w:tcMar>
              <w:top w:w="100" w:type="dxa"/>
              <w:left w:w="100" w:type="dxa"/>
              <w:bottom w:w="100" w:type="dxa"/>
              <w:right w:w="100" w:type="dxa"/>
            </w:tcMar>
            <w:vAlign w:val="top"/>
          </w:tcPr>
          <w:p w14:paraId="0000050D">
            <w:pPr>
              <w:widowControl w:val="0"/>
              <w:spacing w:line="240" w:lineRule="auto"/>
              <w:jc w:val="left"/>
              <w:rPr>
                <w:rFonts w:hint="default" w:ascii="Times New Roman" w:hAnsi="Times New Roman" w:cs="Times New Roman"/>
                <w:b w:val="0"/>
                <w:color w:val="auto"/>
              </w:rPr>
            </w:pPr>
            <w:r>
              <w:rPr>
                <w:rFonts w:hint="default" w:ascii="Times New Roman" w:hAnsi="Times New Roman" w:cs="Times New Roman"/>
                <w:b w:val="0"/>
                <w:color w:val="auto"/>
                <w:rtl w:val="0"/>
              </w:rPr>
              <w:t>f1-score</w:t>
            </w:r>
          </w:p>
        </w:tc>
        <w:tc>
          <w:tcPr>
            <w:shd w:val="clear" w:color="auto" w:fill="auto"/>
            <w:tcMar>
              <w:top w:w="100" w:type="dxa"/>
              <w:left w:w="100" w:type="dxa"/>
              <w:bottom w:w="100" w:type="dxa"/>
              <w:right w:w="100" w:type="dxa"/>
            </w:tcMar>
            <w:vAlign w:val="top"/>
          </w:tcPr>
          <w:p w14:paraId="0000050E">
            <w:pPr>
              <w:widowControl w:val="0"/>
              <w:spacing w:line="240" w:lineRule="auto"/>
              <w:jc w:val="left"/>
              <w:rPr>
                <w:rFonts w:hint="default" w:ascii="Times New Roman" w:hAnsi="Times New Roman" w:cs="Times New Roman"/>
                <w:b w:val="0"/>
                <w:color w:val="auto"/>
              </w:rPr>
            </w:pPr>
            <w:r>
              <w:rPr>
                <w:rFonts w:hint="default" w:ascii="Times New Roman" w:hAnsi="Times New Roman" w:cs="Times New Roman"/>
                <w:b w:val="0"/>
                <w:color w:val="auto"/>
                <w:rtl w:val="0"/>
              </w:rPr>
              <w:t>CNN-LSTM</w:t>
            </w:r>
          </w:p>
        </w:tc>
        <w:tc>
          <w:tcPr>
            <w:tcBorders>
              <w:top w:val="single" w:color="CCCCCC" w:sz="8" w:space="0"/>
              <w:left w:val="single" w:color="000000" w:sz="8" w:space="0"/>
              <w:bottom w:val="single" w:color="000000" w:sz="8" w:space="0"/>
              <w:right w:val="single" w:color="000000" w:sz="8" w:space="0"/>
            </w:tcBorders>
            <w:tcMar>
              <w:top w:w="40" w:type="dxa"/>
              <w:left w:w="40" w:type="dxa"/>
              <w:bottom w:w="40" w:type="dxa"/>
              <w:right w:w="40" w:type="dxa"/>
            </w:tcMar>
            <w:vAlign w:val="bottom"/>
          </w:tcPr>
          <w:p w14:paraId="0000050F">
            <w:pPr>
              <w:widowControl w:val="0"/>
              <w:rPr>
                <w:rFonts w:hint="default" w:ascii="Times New Roman" w:hAnsi="Times New Roman" w:cs="Times New Roman"/>
                <w:b w:val="0"/>
                <w:color w:val="auto"/>
              </w:rPr>
            </w:pPr>
            <w:r>
              <w:rPr>
                <w:rFonts w:hint="default" w:ascii="Times New Roman" w:hAnsi="Times New Roman" w:cs="Times New Roman"/>
                <w:b w:val="0"/>
                <w:color w:val="auto"/>
                <w:rtl w:val="0"/>
              </w:rPr>
              <w:t>0,69</w:t>
            </w:r>
          </w:p>
        </w:tc>
        <w:tc>
          <w:tcPr>
            <w:tcBorders>
              <w:top w:val="single" w:color="CCCCCC" w:sz="8" w:space="0"/>
              <w:left w:val="single" w:color="CCCCCC" w:sz="8" w:space="0"/>
              <w:bottom w:val="single" w:color="000000" w:sz="8" w:space="0"/>
              <w:right w:val="single" w:color="000000" w:sz="8" w:space="0"/>
            </w:tcBorders>
            <w:tcMar>
              <w:top w:w="40" w:type="dxa"/>
              <w:left w:w="40" w:type="dxa"/>
              <w:bottom w:w="40" w:type="dxa"/>
              <w:right w:w="40" w:type="dxa"/>
            </w:tcMar>
            <w:vAlign w:val="bottom"/>
          </w:tcPr>
          <w:p w14:paraId="00000510">
            <w:pPr>
              <w:widowControl w:val="0"/>
              <w:rPr>
                <w:rFonts w:hint="default" w:ascii="Times New Roman" w:hAnsi="Times New Roman" w:cs="Times New Roman"/>
                <w:b w:val="0"/>
                <w:color w:val="auto"/>
              </w:rPr>
            </w:pPr>
            <w:r>
              <w:rPr>
                <w:rFonts w:hint="default" w:ascii="Times New Roman" w:hAnsi="Times New Roman" w:cs="Times New Roman"/>
                <w:b w:val="0"/>
                <w:color w:val="auto"/>
                <w:rtl w:val="0"/>
              </w:rPr>
              <w:t>0,70</w:t>
            </w:r>
          </w:p>
        </w:tc>
        <w:tc>
          <w:tcPr>
            <w:tcBorders>
              <w:top w:val="single" w:color="CCCCCC" w:sz="8" w:space="0"/>
              <w:left w:val="single" w:color="CCCCCC" w:sz="8" w:space="0"/>
              <w:bottom w:val="single" w:color="000000" w:sz="8" w:space="0"/>
              <w:right w:val="single" w:color="000000" w:sz="8" w:space="0"/>
            </w:tcBorders>
            <w:tcMar>
              <w:top w:w="40" w:type="dxa"/>
              <w:left w:w="40" w:type="dxa"/>
              <w:bottom w:w="40" w:type="dxa"/>
              <w:right w:w="40" w:type="dxa"/>
            </w:tcMar>
            <w:vAlign w:val="bottom"/>
          </w:tcPr>
          <w:p w14:paraId="00000511">
            <w:pPr>
              <w:widowControl w:val="0"/>
              <w:rPr>
                <w:rFonts w:hint="default" w:ascii="Times New Roman" w:hAnsi="Times New Roman" w:cs="Times New Roman"/>
                <w:b w:val="0"/>
                <w:color w:val="auto"/>
              </w:rPr>
            </w:pPr>
            <w:r>
              <w:rPr>
                <w:rFonts w:hint="default" w:ascii="Times New Roman" w:hAnsi="Times New Roman" w:cs="Times New Roman"/>
                <w:b w:val="0"/>
                <w:color w:val="auto"/>
                <w:rtl w:val="0"/>
              </w:rPr>
              <w:t>0,65</w:t>
            </w:r>
          </w:p>
        </w:tc>
        <w:tc>
          <w:tcPr>
            <w:tcBorders>
              <w:top w:val="single" w:color="CCCCCC" w:sz="8" w:space="0"/>
              <w:left w:val="single" w:color="CCCCCC" w:sz="8" w:space="0"/>
              <w:bottom w:val="single" w:color="000000" w:sz="8" w:space="0"/>
              <w:right w:val="single" w:color="000000" w:sz="8" w:space="0"/>
            </w:tcBorders>
            <w:tcMar>
              <w:top w:w="40" w:type="dxa"/>
              <w:left w:w="40" w:type="dxa"/>
              <w:bottom w:w="40" w:type="dxa"/>
              <w:right w:w="40" w:type="dxa"/>
            </w:tcMar>
            <w:vAlign w:val="bottom"/>
          </w:tcPr>
          <w:p w14:paraId="00000512">
            <w:pPr>
              <w:widowControl w:val="0"/>
              <w:rPr>
                <w:rFonts w:hint="default" w:ascii="Times New Roman" w:hAnsi="Times New Roman" w:cs="Times New Roman"/>
                <w:b w:val="0"/>
                <w:color w:val="auto"/>
              </w:rPr>
            </w:pPr>
            <w:r>
              <w:rPr>
                <w:rFonts w:hint="default" w:ascii="Times New Roman" w:hAnsi="Times New Roman" w:cs="Times New Roman"/>
                <w:b w:val="0"/>
                <w:color w:val="auto"/>
                <w:rtl w:val="0"/>
              </w:rPr>
              <w:t>0,49</w:t>
            </w:r>
          </w:p>
        </w:tc>
        <w:tc>
          <w:tcPr>
            <w:tcBorders>
              <w:top w:val="single" w:color="CCCCCC" w:sz="8" w:space="0"/>
              <w:left w:val="single" w:color="CCCCCC" w:sz="8" w:space="0"/>
              <w:bottom w:val="single" w:color="000000" w:sz="8" w:space="0"/>
              <w:right w:val="single" w:color="000000" w:sz="8" w:space="0"/>
            </w:tcBorders>
            <w:tcMar>
              <w:top w:w="40" w:type="dxa"/>
              <w:left w:w="40" w:type="dxa"/>
              <w:bottom w:w="40" w:type="dxa"/>
              <w:right w:w="40" w:type="dxa"/>
            </w:tcMar>
            <w:vAlign w:val="bottom"/>
          </w:tcPr>
          <w:p w14:paraId="00000513">
            <w:pPr>
              <w:widowControl w:val="0"/>
              <w:rPr>
                <w:rFonts w:hint="default" w:ascii="Times New Roman" w:hAnsi="Times New Roman" w:cs="Times New Roman"/>
                <w:b w:val="0"/>
                <w:color w:val="auto"/>
              </w:rPr>
            </w:pPr>
            <w:r>
              <w:rPr>
                <w:rFonts w:hint="default" w:ascii="Times New Roman" w:hAnsi="Times New Roman" w:cs="Times New Roman"/>
                <w:b w:val="0"/>
                <w:color w:val="auto"/>
                <w:rtl w:val="0"/>
              </w:rPr>
              <w:t>0,23</w:t>
            </w:r>
          </w:p>
        </w:tc>
        <w:tc>
          <w:tcPr>
            <w:tcBorders>
              <w:top w:val="single" w:color="CCCCCC" w:sz="8" w:space="0"/>
              <w:left w:val="single" w:color="CCCCCC" w:sz="8" w:space="0"/>
              <w:bottom w:val="single" w:color="000000" w:sz="8" w:space="0"/>
              <w:right w:val="single" w:color="000000" w:sz="8" w:space="0"/>
            </w:tcBorders>
            <w:tcMar>
              <w:top w:w="40" w:type="dxa"/>
              <w:left w:w="40" w:type="dxa"/>
              <w:bottom w:w="40" w:type="dxa"/>
              <w:right w:w="40" w:type="dxa"/>
            </w:tcMar>
            <w:vAlign w:val="bottom"/>
          </w:tcPr>
          <w:p w14:paraId="00000514">
            <w:pPr>
              <w:widowControl w:val="0"/>
              <w:rPr>
                <w:rFonts w:hint="default" w:ascii="Times New Roman" w:hAnsi="Times New Roman" w:cs="Times New Roman"/>
                <w:b w:val="0"/>
                <w:color w:val="auto"/>
              </w:rPr>
            </w:pPr>
            <w:r>
              <w:rPr>
                <w:rFonts w:hint="default" w:ascii="Times New Roman" w:hAnsi="Times New Roman" w:cs="Times New Roman"/>
                <w:b w:val="0"/>
                <w:color w:val="auto"/>
                <w:rtl w:val="0"/>
              </w:rPr>
              <w:t>0,11</w:t>
            </w:r>
          </w:p>
        </w:tc>
        <w:tc>
          <w:tcPr>
            <w:tcBorders>
              <w:top w:val="single" w:color="CCCCCC" w:sz="8" w:space="0"/>
              <w:left w:val="single" w:color="CCCCCC" w:sz="8" w:space="0"/>
              <w:bottom w:val="single" w:color="000000" w:sz="8" w:space="0"/>
              <w:right w:val="single" w:color="000000" w:sz="8" w:space="0"/>
            </w:tcBorders>
            <w:tcMar>
              <w:top w:w="40" w:type="dxa"/>
              <w:left w:w="40" w:type="dxa"/>
              <w:bottom w:w="40" w:type="dxa"/>
              <w:right w:w="40" w:type="dxa"/>
            </w:tcMar>
            <w:vAlign w:val="bottom"/>
          </w:tcPr>
          <w:p w14:paraId="00000515">
            <w:pPr>
              <w:widowControl w:val="0"/>
              <w:rPr>
                <w:rFonts w:hint="default" w:ascii="Times New Roman" w:hAnsi="Times New Roman" w:cs="Times New Roman"/>
                <w:b w:val="0"/>
                <w:color w:val="auto"/>
              </w:rPr>
            </w:pPr>
            <w:r>
              <w:rPr>
                <w:rFonts w:hint="default" w:ascii="Times New Roman" w:hAnsi="Times New Roman" w:cs="Times New Roman"/>
                <w:b w:val="0"/>
                <w:color w:val="auto"/>
                <w:rtl w:val="0"/>
              </w:rPr>
              <w:t>0,03</w:t>
            </w:r>
          </w:p>
        </w:tc>
      </w:tr>
    </w:tbl>
    <w:p w14:paraId="00000516">
      <w:pPr>
        <w:spacing w:line="360" w:lineRule="auto"/>
        <w:ind w:firstLine="720"/>
        <w:rPr>
          <w:rFonts w:hint="default" w:ascii="Times New Roman" w:hAnsi="Times New Roman" w:cs="Times New Roman"/>
          <w:b w:val="0"/>
          <w:color w:val="auto"/>
        </w:rPr>
      </w:pPr>
    </w:p>
    <w:p w14:paraId="00000517">
      <w:pPr>
        <w:spacing w:line="360" w:lineRule="auto"/>
        <w:ind w:firstLine="720"/>
        <w:rPr>
          <w:rFonts w:hint="default" w:ascii="Times New Roman" w:hAnsi="Times New Roman" w:cs="Times New Roman"/>
          <w:b w:val="0"/>
          <w:color w:val="auto"/>
        </w:rPr>
      </w:pPr>
      <w:r>
        <w:rPr>
          <w:rFonts w:hint="default" w:ascii="Times New Roman" w:hAnsi="Times New Roman" w:cs="Times New Roman"/>
          <w:b w:val="0"/>
          <w:color w:val="auto"/>
          <w:rtl w:val="0"/>
        </w:rPr>
        <w:t>Таблиця 4.11 - Порівняння метрик класифікації CNN та гібридної CNN-LSTM моделей по емоції Fear(Страх) на зашумлених тестових даних при різних % шуму</w:t>
      </w:r>
    </w:p>
    <w:tbl>
      <w:tblPr>
        <w:tblStyle w:val="43"/>
        <w:tblW w:w="9855" w:type="dxa"/>
        <w:jc w:val="cente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100" w:type="dxa"/>
          <w:left w:w="100" w:type="dxa"/>
          <w:bottom w:w="100" w:type="dxa"/>
          <w:right w:w="100" w:type="dxa"/>
        </w:tblCellMar>
      </w:tblPr>
      <w:tblGrid>
        <w:gridCol w:w="1305"/>
        <w:gridCol w:w="1650"/>
        <w:gridCol w:w="960"/>
        <w:gridCol w:w="945"/>
        <w:gridCol w:w="990"/>
        <w:gridCol w:w="990"/>
        <w:gridCol w:w="980"/>
        <w:gridCol w:w="984"/>
        <w:gridCol w:w="1050"/>
      </w:tblGrid>
      <w:tr w14:paraId="340C416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100" w:type="dxa"/>
            <w:left w:w="100" w:type="dxa"/>
            <w:bottom w:w="100" w:type="dxa"/>
            <w:right w:w="100" w:type="dxa"/>
          </w:tblCellMar>
        </w:tblPrEx>
        <w:trPr>
          <w:jc w:val="center"/>
        </w:trPr>
        <w:tc>
          <w:tcPr>
            <w:shd w:val="clear" w:color="auto" w:fill="auto"/>
            <w:tcMar>
              <w:top w:w="100" w:type="dxa"/>
              <w:left w:w="100" w:type="dxa"/>
              <w:bottom w:w="100" w:type="dxa"/>
              <w:right w:w="100" w:type="dxa"/>
            </w:tcMar>
            <w:vAlign w:val="top"/>
          </w:tcPr>
          <w:p w14:paraId="00000518">
            <w:pPr>
              <w:widowControl w:val="0"/>
              <w:spacing w:line="240" w:lineRule="auto"/>
              <w:rPr>
                <w:rFonts w:hint="default" w:ascii="Times New Roman" w:hAnsi="Times New Roman" w:cs="Times New Roman"/>
                <w:b w:val="0"/>
                <w:color w:val="auto"/>
              </w:rPr>
            </w:pPr>
            <w:r>
              <w:rPr>
                <w:rFonts w:hint="default" w:ascii="Times New Roman" w:hAnsi="Times New Roman" w:cs="Times New Roman"/>
                <w:b w:val="0"/>
                <w:color w:val="auto"/>
                <w:rtl w:val="0"/>
              </w:rPr>
              <w:t>Метрика</w:t>
            </w:r>
          </w:p>
        </w:tc>
        <w:tc>
          <w:tcPr>
            <w:shd w:val="clear" w:color="auto" w:fill="auto"/>
            <w:tcMar>
              <w:top w:w="100" w:type="dxa"/>
              <w:left w:w="100" w:type="dxa"/>
              <w:bottom w:w="100" w:type="dxa"/>
              <w:right w:w="100" w:type="dxa"/>
            </w:tcMar>
            <w:vAlign w:val="top"/>
          </w:tcPr>
          <w:p w14:paraId="00000519">
            <w:pPr>
              <w:widowControl w:val="0"/>
              <w:spacing w:line="240" w:lineRule="auto"/>
              <w:rPr>
                <w:rFonts w:hint="default" w:ascii="Times New Roman" w:hAnsi="Times New Roman" w:cs="Times New Roman"/>
                <w:b w:val="0"/>
                <w:color w:val="auto"/>
              </w:rPr>
            </w:pPr>
            <w:r>
              <w:rPr>
                <w:rFonts w:hint="default" w:ascii="Times New Roman" w:hAnsi="Times New Roman" w:cs="Times New Roman"/>
                <w:b w:val="0"/>
                <w:color w:val="auto"/>
                <w:rtl w:val="0"/>
              </w:rPr>
              <w:t>Мережа</w:t>
            </w:r>
          </w:p>
        </w:tc>
        <w:tc>
          <w:tcPr>
            <w:shd w:val="clear" w:color="auto" w:fill="auto"/>
            <w:tcMar>
              <w:top w:w="100" w:type="dxa"/>
              <w:left w:w="100" w:type="dxa"/>
              <w:bottom w:w="100" w:type="dxa"/>
              <w:right w:w="100" w:type="dxa"/>
            </w:tcMar>
            <w:vAlign w:val="top"/>
          </w:tcPr>
          <w:p w14:paraId="0000051A">
            <w:pPr>
              <w:widowControl w:val="0"/>
              <w:spacing w:line="240" w:lineRule="auto"/>
              <w:rPr>
                <w:rFonts w:hint="default" w:ascii="Times New Roman" w:hAnsi="Times New Roman" w:cs="Times New Roman"/>
                <w:b w:val="0"/>
                <w:color w:val="auto"/>
              </w:rPr>
            </w:pPr>
            <w:r>
              <w:rPr>
                <w:rFonts w:hint="default" w:ascii="Times New Roman" w:hAnsi="Times New Roman" w:cs="Times New Roman"/>
                <w:b w:val="0"/>
                <w:color w:val="auto"/>
                <w:rtl w:val="0"/>
              </w:rPr>
              <w:t>0,5%</w:t>
            </w:r>
          </w:p>
        </w:tc>
        <w:tc>
          <w:tcPr>
            <w:shd w:val="clear" w:color="auto" w:fill="auto"/>
            <w:tcMar>
              <w:top w:w="100" w:type="dxa"/>
              <w:left w:w="100" w:type="dxa"/>
              <w:bottom w:w="100" w:type="dxa"/>
              <w:right w:w="100" w:type="dxa"/>
            </w:tcMar>
            <w:vAlign w:val="top"/>
          </w:tcPr>
          <w:p w14:paraId="0000051B">
            <w:pPr>
              <w:widowControl w:val="0"/>
              <w:spacing w:line="240" w:lineRule="auto"/>
              <w:rPr>
                <w:rFonts w:hint="default" w:ascii="Times New Roman" w:hAnsi="Times New Roman" w:cs="Times New Roman"/>
                <w:b w:val="0"/>
                <w:color w:val="auto"/>
              </w:rPr>
            </w:pPr>
            <w:r>
              <w:rPr>
                <w:rFonts w:hint="default" w:ascii="Times New Roman" w:hAnsi="Times New Roman" w:cs="Times New Roman"/>
                <w:b w:val="0"/>
                <w:color w:val="auto"/>
                <w:rtl w:val="0"/>
              </w:rPr>
              <w:t>1%</w:t>
            </w:r>
          </w:p>
        </w:tc>
        <w:tc>
          <w:tcPr>
            <w:shd w:val="clear" w:color="auto" w:fill="auto"/>
            <w:tcMar>
              <w:top w:w="100" w:type="dxa"/>
              <w:left w:w="100" w:type="dxa"/>
              <w:bottom w:w="100" w:type="dxa"/>
              <w:right w:w="100" w:type="dxa"/>
            </w:tcMar>
            <w:vAlign w:val="top"/>
          </w:tcPr>
          <w:p w14:paraId="0000051C">
            <w:pPr>
              <w:widowControl w:val="0"/>
              <w:spacing w:line="240" w:lineRule="auto"/>
              <w:rPr>
                <w:rFonts w:hint="default" w:ascii="Times New Roman" w:hAnsi="Times New Roman" w:cs="Times New Roman"/>
                <w:b w:val="0"/>
                <w:color w:val="auto"/>
              </w:rPr>
            </w:pPr>
            <w:r>
              <w:rPr>
                <w:rFonts w:hint="default" w:ascii="Times New Roman" w:hAnsi="Times New Roman" w:cs="Times New Roman"/>
                <w:b w:val="0"/>
                <w:color w:val="auto"/>
                <w:rtl w:val="0"/>
              </w:rPr>
              <w:t>3%</w:t>
            </w:r>
          </w:p>
        </w:tc>
        <w:tc>
          <w:tcPr>
            <w:shd w:val="clear" w:color="auto" w:fill="auto"/>
            <w:tcMar>
              <w:top w:w="100" w:type="dxa"/>
              <w:left w:w="100" w:type="dxa"/>
              <w:bottom w:w="100" w:type="dxa"/>
              <w:right w:w="100" w:type="dxa"/>
            </w:tcMar>
            <w:vAlign w:val="top"/>
          </w:tcPr>
          <w:p w14:paraId="0000051D">
            <w:pPr>
              <w:widowControl w:val="0"/>
              <w:spacing w:line="240" w:lineRule="auto"/>
              <w:rPr>
                <w:rFonts w:hint="default" w:ascii="Times New Roman" w:hAnsi="Times New Roman" w:cs="Times New Roman"/>
                <w:b w:val="0"/>
                <w:color w:val="auto"/>
              </w:rPr>
            </w:pPr>
            <w:r>
              <w:rPr>
                <w:rFonts w:hint="default" w:ascii="Times New Roman" w:hAnsi="Times New Roman" w:cs="Times New Roman"/>
                <w:b w:val="0"/>
                <w:color w:val="auto"/>
                <w:rtl w:val="0"/>
              </w:rPr>
              <w:t>5%</w:t>
            </w:r>
          </w:p>
        </w:tc>
        <w:tc>
          <w:tcPr>
            <w:shd w:val="clear" w:color="auto" w:fill="auto"/>
            <w:tcMar>
              <w:top w:w="100" w:type="dxa"/>
              <w:left w:w="100" w:type="dxa"/>
              <w:bottom w:w="100" w:type="dxa"/>
              <w:right w:w="100" w:type="dxa"/>
            </w:tcMar>
            <w:vAlign w:val="top"/>
          </w:tcPr>
          <w:p w14:paraId="0000051E">
            <w:pPr>
              <w:widowControl w:val="0"/>
              <w:spacing w:line="240" w:lineRule="auto"/>
              <w:rPr>
                <w:rFonts w:hint="default" w:ascii="Times New Roman" w:hAnsi="Times New Roman" w:cs="Times New Roman"/>
                <w:b w:val="0"/>
                <w:color w:val="auto"/>
              </w:rPr>
            </w:pPr>
            <w:r>
              <w:rPr>
                <w:rFonts w:hint="default" w:ascii="Times New Roman" w:hAnsi="Times New Roman" w:cs="Times New Roman"/>
                <w:b w:val="0"/>
                <w:color w:val="auto"/>
                <w:rtl w:val="0"/>
              </w:rPr>
              <w:t>8%</w:t>
            </w:r>
          </w:p>
        </w:tc>
        <w:tc>
          <w:tcPr>
            <w:shd w:val="clear" w:color="auto" w:fill="auto"/>
            <w:tcMar>
              <w:top w:w="100" w:type="dxa"/>
              <w:left w:w="100" w:type="dxa"/>
              <w:bottom w:w="100" w:type="dxa"/>
              <w:right w:w="100" w:type="dxa"/>
            </w:tcMar>
            <w:vAlign w:val="top"/>
          </w:tcPr>
          <w:p w14:paraId="0000051F">
            <w:pPr>
              <w:widowControl w:val="0"/>
              <w:spacing w:line="240" w:lineRule="auto"/>
              <w:rPr>
                <w:rFonts w:hint="default" w:ascii="Times New Roman" w:hAnsi="Times New Roman" w:cs="Times New Roman"/>
                <w:b w:val="0"/>
                <w:color w:val="auto"/>
              </w:rPr>
            </w:pPr>
            <w:r>
              <w:rPr>
                <w:rFonts w:hint="default" w:ascii="Times New Roman" w:hAnsi="Times New Roman" w:cs="Times New Roman"/>
                <w:b w:val="0"/>
                <w:color w:val="auto"/>
                <w:rtl w:val="0"/>
              </w:rPr>
              <w:t>10%</w:t>
            </w:r>
          </w:p>
        </w:tc>
        <w:tc>
          <w:tcPr>
            <w:shd w:val="clear" w:color="auto" w:fill="auto"/>
            <w:tcMar>
              <w:top w:w="100" w:type="dxa"/>
              <w:left w:w="100" w:type="dxa"/>
              <w:bottom w:w="100" w:type="dxa"/>
              <w:right w:w="100" w:type="dxa"/>
            </w:tcMar>
            <w:vAlign w:val="top"/>
          </w:tcPr>
          <w:p w14:paraId="00000520">
            <w:pPr>
              <w:widowControl w:val="0"/>
              <w:spacing w:line="240" w:lineRule="auto"/>
              <w:rPr>
                <w:rFonts w:hint="default" w:ascii="Times New Roman" w:hAnsi="Times New Roman" w:cs="Times New Roman"/>
                <w:b w:val="0"/>
                <w:color w:val="auto"/>
              </w:rPr>
            </w:pPr>
            <w:r>
              <w:rPr>
                <w:rFonts w:hint="default" w:ascii="Times New Roman" w:hAnsi="Times New Roman" w:cs="Times New Roman"/>
                <w:b w:val="0"/>
                <w:color w:val="auto"/>
                <w:rtl w:val="0"/>
              </w:rPr>
              <w:t>15%</w:t>
            </w:r>
          </w:p>
        </w:tc>
      </w:tr>
      <w:tr w14:paraId="0AFCB33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100" w:type="dxa"/>
            <w:left w:w="100" w:type="dxa"/>
            <w:bottom w:w="100" w:type="dxa"/>
            <w:right w:w="100" w:type="dxa"/>
          </w:tblCellMar>
        </w:tblPrEx>
        <w:trPr>
          <w:jc w:val="center"/>
        </w:trPr>
        <w:tc>
          <w:tcPr>
            <w:shd w:val="clear" w:color="auto" w:fill="auto"/>
            <w:tcMar>
              <w:top w:w="100" w:type="dxa"/>
              <w:left w:w="100" w:type="dxa"/>
              <w:bottom w:w="100" w:type="dxa"/>
              <w:right w:w="100" w:type="dxa"/>
            </w:tcMar>
            <w:vAlign w:val="top"/>
          </w:tcPr>
          <w:p w14:paraId="00000521">
            <w:pPr>
              <w:widowControl w:val="0"/>
              <w:spacing w:line="240" w:lineRule="auto"/>
              <w:jc w:val="left"/>
              <w:rPr>
                <w:rFonts w:hint="default" w:ascii="Times New Roman" w:hAnsi="Times New Roman" w:cs="Times New Roman"/>
                <w:b w:val="0"/>
                <w:color w:val="auto"/>
              </w:rPr>
            </w:pPr>
            <w:r>
              <w:rPr>
                <w:rFonts w:hint="default" w:ascii="Times New Roman" w:hAnsi="Times New Roman" w:cs="Times New Roman"/>
                <w:b w:val="0"/>
                <w:color w:val="auto"/>
                <w:rtl w:val="0"/>
              </w:rPr>
              <w:t>accuracy</w:t>
            </w:r>
          </w:p>
        </w:tc>
        <w:tc>
          <w:tcPr>
            <w:shd w:val="clear" w:color="auto" w:fill="auto"/>
            <w:tcMar>
              <w:top w:w="100" w:type="dxa"/>
              <w:left w:w="100" w:type="dxa"/>
              <w:bottom w:w="100" w:type="dxa"/>
              <w:right w:w="100" w:type="dxa"/>
            </w:tcMar>
            <w:vAlign w:val="top"/>
          </w:tcPr>
          <w:p w14:paraId="00000522">
            <w:pPr>
              <w:widowControl w:val="0"/>
              <w:spacing w:line="240" w:lineRule="auto"/>
              <w:jc w:val="left"/>
              <w:rPr>
                <w:rFonts w:hint="default" w:ascii="Times New Roman" w:hAnsi="Times New Roman" w:cs="Times New Roman"/>
                <w:b w:val="0"/>
                <w:color w:val="auto"/>
              </w:rPr>
            </w:pPr>
            <w:r>
              <w:rPr>
                <w:rFonts w:hint="default" w:ascii="Times New Roman" w:hAnsi="Times New Roman" w:cs="Times New Roman"/>
                <w:b w:val="0"/>
                <w:color w:val="auto"/>
                <w:rtl w:val="0"/>
              </w:rPr>
              <w:t>CNN</w:t>
            </w:r>
          </w:p>
        </w:tc>
        <w:tc>
          <w:tcPr>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vAlign w:val="bottom"/>
          </w:tcPr>
          <w:p w14:paraId="00000523">
            <w:pPr>
              <w:widowControl w:val="0"/>
              <w:rPr>
                <w:rFonts w:hint="default" w:ascii="Times New Roman" w:hAnsi="Times New Roman" w:cs="Times New Roman"/>
                <w:b w:val="0"/>
                <w:color w:val="auto"/>
              </w:rPr>
            </w:pPr>
            <w:r>
              <w:rPr>
                <w:rFonts w:hint="default" w:ascii="Times New Roman" w:hAnsi="Times New Roman" w:cs="Times New Roman"/>
                <w:b w:val="0"/>
                <w:color w:val="auto"/>
                <w:rtl w:val="0"/>
              </w:rPr>
              <w:t>0,43</w:t>
            </w:r>
          </w:p>
        </w:tc>
        <w:tc>
          <w:tcPr>
            <w:tcBorders>
              <w:top w:val="single" w:color="000000" w:sz="8" w:space="0"/>
              <w:left w:val="single" w:color="CCCCCC" w:sz="8" w:space="0"/>
              <w:bottom w:val="single" w:color="000000" w:sz="8" w:space="0"/>
              <w:right w:val="single" w:color="000000" w:sz="8" w:space="0"/>
            </w:tcBorders>
            <w:tcMar>
              <w:top w:w="40" w:type="dxa"/>
              <w:left w:w="40" w:type="dxa"/>
              <w:bottom w:w="40" w:type="dxa"/>
              <w:right w:w="40" w:type="dxa"/>
            </w:tcMar>
            <w:vAlign w:val="bottom"/>
          </w:tcPr>
          <w:p w14:paraId="00000524">
            <w:pPr>
              <w:widowControl w:val="0"/>
              <w:rPr>
                <w:rFonts w:hint="default" w:ascii="Times New Roman" w:hAnsi="Times New Roman" w:cs="Times New Roman"/>
                <w:b w:val="0"/>
                <w:color w:val="auto"/>
              </w:rPr>
            </w:pPr>
            <w:r>
              <w:rPr>
                <w:rFonts w:hint="default" w:ascii="Times New Roman" w:hAnsi="Times New Roman" w:cs="Times New Roman"/>
                <w:b w:val="0"/>
                <w:color w:val="auto"/>
                <w:rtl w:val="0"/>
              </w:rPr>
              <w:t>0,42</w:t>
            </w:r>
          </w:p>
        </w:tc>
        <w:tc>
          <w:tcPr>
            <w:tcBorders>
              <w:top w:val="single" w:color="000000" w:sz="8" w:space="0"/>
              <w:left w:val="single" w:color="CCCCCC" w:sz="8" w:space="0"/>
              <w:bottom w:val="single" w:color="000000" w:sz="8" w:space="0"/>
              <w:right w:val="single" w:color="000000" w:sz="8" w:space="0"/>
            </w:tcBorders>
            <w:tcMar>
              <w:top w:w="40" w:type="dxa"/>
              <w:left w:w="40" w:type="dxa"/>
              <w:bottom w:w="40" w:type="dxa"/>
              <w:right w:w="40" w:type="dxa"/>
            </w:tcMar>
            <w:vAlign w:val="bottom"/>
          </w:tcPr>
          <w:p w14:paraId="00000525">
            <w:pPr>
              <w:widowControl w:val="0"/>
              <w:rPr>
                <w:rFonts w:hint="default" w:ascii="Times New Roman" w:hAnsi="Times New Roman" w:cs="Times New Roman"/>
                <w:b w:val="0"/>
                <w:color w:val="auto"/>
              </w:rPr>
            </w:pPr>
            <w:r>
              <w:rPr>
                <w:rFonts w:hint="default" w:ascii="Times New Roman" w:hAnsi="Times New Roman" w:cs="Times New Roman"/>
                <w:b w:val="0"/>
                <w:color w:val="auto"/>
                <w:rtl w:val="0"/>
              </w:rPr>
              <w:t>0,27</w:t>
            </w:r>
          </w:p>
        </w:tc>
        <w:tc>
          <w:tcPr>
            <w:tcBorders>
              <w:top w:val="single" w:color="000000" w:sz="8" w:space="0"/>
              <w:left w:val="single" w:color="CCCCCC" w:sz="8" w:space="0"/>
              <w:bottom w:val="single" w:color="000000" w:sz="8" w:space="0"/>
              <w:right w:val="single" w:color="000000" w:sz="8" w:space="0"/>
            </w:tcBorders>
            <w:tcMar>
              <w:top w:w="40" w:type="dxa"/>
              <w:left w:w="40" w:type="dxa"/>
              <w:bottom w:w="40" w:type="dxa"/>
              <w:right w:w="40" w:type="dxa"/>
            </w:tcMar>
            <w:vAlign w:val="bottom"/>
          </w:tcPr>
          <w:p w14:paraId="00000526">
            <w:pPr>
              <w:widowControl w:val="0"/>
              <w:rPr>
                <w:rFonts w:hint="default" w:ascii="Times New Roman" w:hAnsi="Times New Roman" w:cs="Times New Roman"/>
                <w:b w:val="0"/>
                <w:color w:val="auto"/>
              </w:rPr>
            </w:pPr>
            <w:r>
              <w:rPr>
                <w:rFonts w:hint="default" w:ascii="Times New Roman" w:hAnsi="Times New Roman" w:cs="Times New Roman"/>
                <w:b w:val="0"/>
                <w:color w:val="auto"/>
                <w:rtl w:val="0"/>
              </w:rPr>
              <w:t>0,12</w:t>
            </w:r>
          </w:p>
        </w:tc>
        <w:tc>
          <w:tcPr>
            <w:tcBorders>
              <w:top w:val="single" w:color="000000" w:sz="8" w:space="0"/>
              <w:left w:val="single" w:color="CCCCCC" w:sz="8" w:space="0"/>
              <w:bottom w:val="single" w:color="000000" w:sz="8" w:space="0"/>
              <w:right w:val="single" w:color="000000" w:sz="8" w:space="0"/>
            </w:tcBorders>
            <w:tcMar>
              <w:top w:w="40" w:type="dxa"/>
              <w:left w:w="40" w:type="dxa"/>
              <w:bottom w:w="40" w:type="dxa"/>
              <w:right w:w="40" w:type="dxa"/>
            </w:tcMar>
            <w:vAlign w:val="bottom"/>
          </w:tcPr>
          <w:p w14:paraId="00000527">
            <w:pPr>
              <w:widowControl w:val="0"/>
              <w:rPr>
                <w:rFonts w:hint="default" w:ascii="Times New Roman" w:hAnsi="Times New Roman" w:cs="Times New Roman"/>
                <w:b w:val="0"/>
                <w:color w:val="auto"/>
              </w:rPr>
            </w:pPr>
            <w:r>
              <w:rPr>
                <w:rFonts w:hint="default" w:ascii="Times New Roman" w:hAnsi="Times New Roman" w:cs="Times New Roman"/>
                <w:b w:val="0"/>
                <w:color w:val="auto"/>
                <w:rtl w:val="0"/>
              </w:rPr>
              <w:t>0,03</w:t>
            </w:r>
          </w:p>
        </w:tc>
        <w:tc>
          <w:tcPr>
            <w:tcBorders>
              <w:top w:val="single" w:color="000000" w:sz="8" w:space="0"/>
              <w:left w:val="single" w:color="CCCCCC" w:sz="8" w:space="0"/>
              <w:bottom w:val="single" w:color="000000" w:sz="8" w:space="0"/>
              <w:right w:val="single" w:color="000000" w:sz="8" w:space="0"/>
            </w:tcBorders>
            <w:tcMar>
              <w:top w:w="40" w:type="dxa"/>
              <w:left w:w="40" w:type="dxa"/>
              <w:bottom w:w="40" w:type="dxa"/>
              <w:right w:w="40" w:type="dxa"/>
            </w:tcMar>
            <w:vAlign w:val="bottom"/>
          </w:tcPr>
          <w:p w14:paraId="00000528">
            <w:pPr>
              <w:widowControl w:val="0"/>
              <w:rPr>
                <w:rFonts w:hint="default" w:ascii="Times New Roman" w:hAnsi="Times New Roman" w:cs="Times New Roman"/>
                <w:b w:val="0"/>
                <w:color w:val="auto"/>
              </w:rPr>
            </w:pPr>
            <w:r>
              <w:rPr>
                <w:rFonts w:hint="default" w:ascii="Times New Roman" w:hAnsi="Times New Roman" w:cs="Times New Roman"/>
                <w:b w:val="0"/>
                <w:color w:val="auto"/>
                <w:rtl w:val="0"/>
              </w:rPr>
              <w:t>0,01</w:t>
            </w:r>
          </w:p>
        </w:tc>
        <w:tc>
          <w:tcPr>
            <w:tcBorders>
              <w:top w:val="single" w:color="000000" w:sz="8" w:space="0"/>
              <w:left w:val="single" w:color="CCCCCC" w:sz="8" w:space="0"/>
              <w:bottom w:val="single" w:color="000000" w:sz="8" w:space="0"/>
              <w:right w:val="single" w:color="000000" w:sz="8" w:space="0"/>
            </w:tcBorders>
            <w:tcMar>
              <w:top w:w="40" w:type="dxa"/>
              <w:left w:w="40" w:type="dxa"/>
              <w:bottom w:w="40" w:type="dxa"/>
              <w:right w:w="40" w:type="dxa"/>
            </w:tcMar>
            <w:vAlign w:val="bottom"/>
          </w:tcPr>
          <w:p w14:paraId="00000529">
            <w:pPr>
              <w:widowControl w:val="0"/>
              <w:rPr>
                <w:rFonts w:hint="default" w:ascii="Times New Roman" w:hAnsi="Times New Roman" w:cs="Times New Roman"/>
                <w:b w:val="0"/>
                <w:color w:val="auto"/>
              </w:rPr>
            </w:pPr>
            <w:r>
              <w:rPr>
                <w:rFonts w:hint="default" w:ascii="Times New Roman" w:hAnsi="Times New Roman" w:cs="Times New Roman"/>
                <w:b w:val="0"/>
                <w:color w:val="auto"/>
                <w:rtl w:val="0"/>
              </w:rPr>
              <w:t>0,00</w:t>
            </w:r>
          </w:p>
        </w:tc>
      </w:tr>
      <w:tr w14:paraId="76047F9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100" w:type="dxa"/>
            <w:left w:w="100" w:type="dxa"/>
            <w:bottom w:w="100" w:type="dxa"/>
            <w:right w:w="100" w:type="dxa"/>
          </w:tblCellMar>
        </w:tblPrEx>
        <w:trPr>
          <w:jc w:val="center"/>
        </w:trPr>
        <w:tc>
          <w:tcPr>
            <w:shd w:val="clear" w:color="auto" w:fill="auto"/>
            <w:tcMar>
              <w:top w:w="100" w:type="dxa"/>
              <w:left w:w="100" w:type="dxa"/>
              <w:bottom w:w="100" w:type="dxa"/>
              <w:right w:w="100" w:type="dxa"/>
            </w:tcMar>
            <w:vAlign w:val="top"/>
          </w:tcPr>
          <w:p w14:paraId="0000052A">
            <w:pPr>
              <w:widowControl w:val="0"/>
              <w:spacing w:line="240" w:lineRule="auto"/>
              <w:jc w:val="left"/>
              <w:rPr>
                <w:rFonts w:hint="default" w:ascii="Times New Roman" w:hAnsi="Times New Roman" w:cs="Times New Roman"/>
                <w:b w:val="0"/>
                <w:color w:val="auto"/>
              </w:rPr>
            </w:pPr>
            <w:r>
              <w:rPr>
                <w:rFonts w:hint="default" w:ascii="Times New Roman" w:hAnsi="Times New Roman" w:cs="Times New Roman"/>
                <w:b w:val="0"/>
                <w:color w:val="auto"/>
                <w:rtl w:val="0"/>
              </w:rPr>
              <w:t>accuracy</w:t>
            </w:r>
          </w:p>
        </w:tc>
        <w:tc>
          <w:tcPr>
            <w:shd w:val="clear" w:color="auto" w:fill="auto"/>
            <w:tcMar>
              <w:top w:w="100" w:type="dxa"/>
              <w:left w:w="100" w:type="dxa"/>
              <w:bottom w:w="100" w:type="dxa"/>
              <w:right w:w="100" w:type="dxa"/>
            </w:tcMar>
            <w:vAlign w:val="top"/>
          </w:tcPr>
          <w:p w14:paraId="0000052B">
            <w:pPr>
              <w:widowControl w:val="0"/>
              <w:spacing w:line="240" w:lineRule="auto"/>
              <w:jc w:val="left"/>
              <w:rPr>
                <w:rFonts w:hint="default" w:ascii="Times New Roman" w:hAnsi="Times New Roman" w:cs="Times New Roman"/>
                <w:b w:val="0"/>
                <w:color w:val="auto"/>
              </w:rPr>
            </w:pPr>
            <w:r>
              <w:rPr>
                <w:rFonts w:hint="default" w:ascii="Times New Roman" w:hAnsi="Times New Roman" w:cs="Times New Roman"/>
                <w:b w:val="0"/>
                <w:color w:val="auto"/>
                <w:rtl w:val="0"/>
              </w:rPr>
              <w:t>CNN-LSTM</w:t>
            </w:r>
          </w:p>
        </w:tc>
        <w:tc>
          <w:tcPr>
            <w:tcBorders>
              <w:top w:val="single" w:color="CCCCCC" w:sz="8" w:space="0"/>
              <w:left w:val="single" w:color="000000" w:sz="8" w:space="0"/>
              <w:bottom w:val="single" w:color="000000" w:sz="8" w:space="0"/>
              <w:right w:val="single" w:color="000000" w:sz="8" w:space="0"/>
            </w:tcBorders>
            <w:tcMar>
              <w:top w:w="40" w:type="dxa"/>
              <w:left w:w="40" w:type="dxa"/>
              <w:bottom w:w="40" w:type="dxa"/>
              <w:right w:w="40" w:type="dxa"/>
            </w:tcMar>
            <w:vAlign w:val="bottom"/>
          </w:tcPr>
          <w:p w14:paraId="0000052C">
            <w:pPr>
              <w:widowControl w:val="0"/>
              <w:rPr>
                <w:rFonts w:hint="default" w:ascii="Times New Roman" w:hAnsi="Times New Roman" w:cs="Times New Roman"/>
                <w:b w:val="0"/>
                <w:color w:val="auto"/>
              </w:rPr>
            </w:pPr>
            <w:r>
              <w:rPr>
                <w:rFonts w:hint="default" w:ascii="Times New Roman" w:hAnsi="Times New Roman" w:cs="Times New Roman"/>
                <w:b w:val="0"/>
                <w:color w:val="auto"/>
                <w:rtl w:val="0"/>
              </w:rPr>
              <w:t>0,36</w:t>
            </w:r>
          </w:p>
        </w:tc>
        <w:tc>
          <w:tcPr>
            <w:tcBorders>
              <w:top w:val="single" w:color="CCCCCC" w:sz="8" w:space="0"/>
              <w:left w:val="single" w:color="CCCCCC" w:sz="8" w:space="0"/>
              <w:bottom w:val="single" w:color="000000" w:sz="8" w:space="0"/>
              <w:right w:val="single" w:color="000000" w:sz="8" w:space="0"/>
            </w:tcBorders>
            <w:tcMar>
              <w:top w:w="40" w:type="dxa"/>
              <w:left w:w="40" w:type="dxa"/>
              <w:bottom w:w="40" w:type="dxa"/>
              <w:right w:w="40" w:type="dxa"/>
            </w:tcMar>
            <w:vAlign w:val="bottom"/>
          </w:tcPr>
          <w:p w14:paraId="0000052D">
            <w:pPr>
              <w:widowControl w:val="0"/>
              <w:rPr>
                <w:rFonts w:hint="default" w:ascii="Times New Roman" w:hAnsi="Times New Roman" w:cs="Times New Roman"/>
                <w:b w:val="0"/>
                <w:color w:val="auto"/>
              </w:rPr>
            </w:pPr>
            <w:r>
              <w:rPr>
                <w:rFonts w:hint="default" w:ascii="Times New Roman" w:hAnsi="Times New Roman" w:cs="Times New Roman"/>
                <w:b w:val="0"/>
                <w:color w:val="auto"/>
                <w:rtl w:val="0"/>
              </w:rPr>
              <w:t>0,36</w:t>
            </w:r>
          </w:p>
        </w:tc>
        <w:tc>
          <w:tcPr>
            <w:tcBorders>
              <w:top w:val="single" w:color="CCCCCC" w:sz="8" w:space="0"/>
              <w:left w:val="single" w:color="CCCCCC" w:sz="8" w:space="0"/>
              <w:bottom w:val="single" w:color="000000" w:sz="8" w:space="0"/>
              <w:right w:val="single" w:color="000000" w:sz="8" w:space="0"/>
            </w:tcBorders>
            <w:tcMar>
              <w:top w:w="40" w:type="dxa"/>
              <w:left w:w="40" w:type="dxa"/>
              <w:bottom w:w="40" w:type="dxa"/>
              <w:right w:w="40" w:type="dxa"/>
            </w:tcMar>
            <w:vAlign w:val="bottom"/>
          </w:tcPr>
          <w:p w14:paraId="0000052E">
            <w:pPr>
              <w:widowControl w:val="0"/>
              <w:rPr>
                <w:rFonts w:hint="default" w:ascii="Times New Roman" w:hAnsi="Times New Roman" w:cs="Times New Roman"/>
                <w:b w:val="0"/>
                <w:color w:val="auto"/>
              </w:rPr>
            </w:pPr>
            <w:r>
              <w:rPr>
                <w:rFonts w:hint="default" w:ascii="Times New Roman" w:hAnsi="Times New Roman" w:cs="Times New Roman"/>
                <w:b w:val="0"/>
                <w:color w:val="auto"/>
                <w:rtl w:val="0"/>
              </w:rPr>
              <w:t>0,25</w:t>
            </w:r>
          </w:p>
        </w:tc>
        <w:tc>
          <w:tcPr>
            <w:tcBorders>
              <w:top w:val="single" w:color="CCCCCC" w:sz="8" w:space="0"/>
              <w:left w:val="single" w:color="CCCCCC" w:sz="8" w:space="0"/>
              <w:bottom w:val="single" w:color="000000" w:sz="8" w:space="0"/>
              <w:right w:val="single" w:color="000000" w:sz="8" w:space="0"/>
            </w:tcBorders>
            <w:tcMar>
              <w:top w:w="40" w:type="dxa"/>
              <w:left w:w="40" w:type="dxa"/>
              <w:bottom w:w="40" w:type="dxa"/>
              <w:right w:w="40" w:type="dxa"/>
            </w:tcMar>
            <w:vAlign w:val="bottom"/>
          </w:tcPr>
          <w:p w14:paraId="0000052F">
            <w:pPr>
              <w:widowControl w:val="0"/>
              <w:rPr>
                <w:rFonts w:hint="default" w:ascii="Times New Roman" w:hAnsi="Times New Roman" w:cs="Times New Roman"/>
                <w:b w:val="0"/>
                <w:color w:val="auto"/>
              </w:rPr>
            </w:pPr>
            <w:r>
              <w:rPr>
                <w:rFonts w:hint="default" w:ascii="Times New Roman" w:hAnsi="Times New Roman" w:cs="Times New Roman"/>
                <w:b w:val="0"/>
                <w:color w:val="auto"/>
                <w:rtl w:val="0"/>
              </w:rPr>
              <w:t>0,09</w:t>
            </w:r>
          </w:p>
        </w:tc>
        <w:tc>
          <w:tcPr>
            <w:tcBorders>
              <w:top w:val="single" w:color="CCCCCC" w:sz="8" w:space="0"/>
              <w:left w:val="single" w:color="CCCCCC" w:sz="8" w:space="0"/>
              <w:bottom w:val="single" w:color="000000" w:sz="8" w:space="0"/>
              <w:right w:val="single" w:color="000000" w:sz="8" w:space="0"/>
            </w:tcBorders>
            <w:tcMar>
              <w:top w:w="40" w:type="dxa"/>
              <w:left w:w="40" w:type="dxa"/>
              <w:bottom w:w="40" w:type="dxa"/>
              <w:right w:w="40" w:type="dxa"/>
            </w:tcMar>
            <w:vAlign w:val="bottom"/>
          </w:tcPr>
          <w:p w14:paraId="00000530">
            <w:pPr>
              <w:widowControl w:val="0"/>
              <w:rPr>
                <w:rFonts w:hint="default" w:ascii="Times New Roman" w:hAnsi="Times New Roman" w:cs="Times New Roman"/>
                <w:b w:val="0"/>
                <w:color w:val="auto"/>
              </w:rPr>
            </w:pPr>
            <w:r>
              <w:rPr>
                <w:rFonts w:hint="default" w:ascii="Times New Roman" w:hAnsi="Times New Roman" w:cs="Times New Roman"/>
                <w:b w:val="0"/>
                <w:color w:val="auto"/>
                <w:rtl w:val="0"/>
              </w:rPr>
              <w:t>0,02</w:t>
            </w:r>
          </w:p>
        </w:tc>
        <w:tc>
          <w:tcPr>
            <w:tcBorders>
              <w:top w:val="single" w:color="CCCCCC" w:sz="8" w:space="0"/>
              <w:left w:val="single" w:color="CCCCCC" w:sz="8" w:space="0"/>
              <w:bottom w:val="single" w:color="000000" w:sz="8" w:space="0"/>
              <w:right w:val="single" w:color="000000" w:sz="8" w:space="0"/>
            </w:tcBorders>
            <w:tcMar>
              <w:top w:w="40" w:type="dxa"/>
              <w:left w:w="40" w:type="dxa"/>
              <w:bottom w:w="40" w:type="dxa"/>
              <w:right w:w="40" w:type="dxa"/>
            </w:tcMar>
            <w:vAlign w:val="bottom"/>
          </w:tcPr>
          <w:p w14:paraId="00000531">
            <w:pPr>
              <w:widowControl w:val="0"/>
              <w:rPr>
                <w:rFonts w:hint="default" w:ascii="Times New Roman" w:hAnsi="Times New Roman" w:cs="Times New Roman"/>
                <w:b w:val="0"/>
                <w:color w:val="auto"/>
              </w:rPr>
            </w:pPr>
            <w:r>
              <w:rPr>
                <w:rFonts w:hint="default" w:ascii="Times New Roman" w:hAnsi="Times New Roman" w:cs="Times New Roman"/>
                <w:b w:val="0"/>
                <w:color w:val="auto"/>
                <w:rtl w:val="0"/>
              </w:rPr>
              <w:t>0,00</w:t>
            </w:r>
          </w:p>
        </w:tc>
        <w:tc>
          <w:tcPr>
            <w:tcBorders>
              <w:top w:val="single" w:color="CCCCCC" w:sz="8" w:space="0"/>
              <w:left w:val="single" w:color="CCCCCC" w:sz="8" w:space="0"/>
              <w:bottom w:val="single" w:color="000000" w:sz="8" w:space="0"/>
              <w:right w:val="single" w:color="000000" w:sz="8" w:space="0"/>
            </w:tcBorders>
            <w:tcMar>
              <w:top w:w="40" w:type="dxa"/>
              <w:left w:w="40" w:type="dxa"/>
              <w:bottom w:w="40" w:type="dxa"/>
              <w:right w:w="40" w:type="dxa"/>
            </w:tcMar>
            <w:vAlign w:val="bottom"/>
          </w:tcPr>
          <w:p w14:paraId="00000532">
            <w:pPr>
              <w:widowControl w:val="0"/>
              <w:rPr>
                <w:rFonts w:hint="default" w:ascii="Times New Roman" w:hAnsi="Times New Roman" w:cs="Times New Roman"/>
                <w:b w:val="0"/>
                <w:color w:val="auto"/>
              </w:rPr>
            </w:pPr>
            <w:r>
              <w:rPr>
                <w:rFonts w:hint="default" w:ascii="Times New Roman" w:hAnsi="Times New Roman" w:cs="Times New Roman"/>
                <w:b w:val="0"/>
                <w:color w:val="auto"/>
                <w:rtl w:val="0"/>
              </w:rPr>
              <w:t>0,00</w:t>
            </w:r>
          </w:p>
        </w:tc>
      </w:tr>
      <w:tr w14:paraId="33F0342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100" w:type="dxa"/>
            <w:left w:w="100" w:type="dxa"/>
            <w:bottom w:w="100" w:type="dxa"/>
            <w:right w:w="100" w:type="dxa"/>
          </w:tblCellMar>
        </w:tblPrEx>
        <w:trPr>
          <w:jc w:val="center"/>
        </w:trPr>
        <w:tc>
          <w:tcPr>
            <w:shd w:val="clear" w:color="auto" w:fill="auto"/>
            <w:tcMar>
              <w:top w:w="100" w:type="dxa"/>
              <w:left w:w="100" w:type="dxa"/>
              <w:bottom w:w="100" w:type="dxa"/>
              <w:right w:w="100" w:type="dxa"/>
            </w:tcMar>
            <w:vAlign w:val="top"/>
          </w:tcPr>
          <w:p w14:paraId="00000533">
            <w:pPr>
              <w:widowControl w:val="0"/>
              <w:spacing w:line="240" w:lineRule="auto"/>
              <w:jc w:val="left"/>
              <w:rPr>
                <w:rFonts w:hint="default" w:ascii="Times New Roman" w:hAnsi="Times New Roman" w:cs="Times New Roman"/>
                <w:b w:val="0"/>
                <w:color w:val="auto"/>
              </w:rPr>
            </w:pPr>
            <w:r>
              <w:rPr>
                <w:rFonts w:hint="default" w:ascii="Times New Roman" w:hAnsi="Times New Roman" w:cs="Times New Roman"/>
                <w:b w:val="0"/>
                <w:color w:val="auto"/>
                <w:rtl w:val="0"/>
              </w:rPr>
              <w:t>f1-score</w:t>
            </w:r>
          </w:p>
        </w:tc>
        <w:tc>
          <w:tcPr>
            <w:shd w:val="clear" w:color="auto" w:fill="auto"/>
            <w:tcMar>
              <w:top w:w="100" w:type="dxa"/>
              <w:left w:w="100" w:type="dxa"/>
              <w:bottom w:w="100" w:type="dxa"/>
              <w:right w:w="100" w:type="dxa"/>
            </w:tcMar>
            <w:vAlign w:val="top"/>
          </w:tcPr>
          <w:p w14:paraId="00000534">
            <w:pPr>
              <w:widowControl w:val="0"/>
              <w:spacing w:line="240" w:lineRule="auto"/>
              <w:jc w:val="left"/>
              <w:rPr>
                <w:rFonts w:hint="default" w:ascii="Times New Roman" w:hAnsi="Times New Roman" w:cs="Times New Roman"/>
                <w:b w:val="0"/>
                <w:color w:val="auto"/>
              </w:rPr>
            </w:pPr>
            <w:r>
              <w:rPr>
                <w:rFonts w:hint="default" w:ascii="Times New Roman" w:hAnsi="Times New Roman" w:cs="Times New Roman"/>
                <w:b w:val="0"/>
                <w:color w:val="auto"/>
                <w:rtl w:val="0"/>
              </w:rPr>
              <w:t>CNN</w:t>
            </w:r>
          </w:p>
        </w:tc>
        <w:tc>
          <w:tcPr>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vAlign w:val="bottom"/>
          </w:tcPr>
          <w:p w14:paraId="00000535">
            <w:pPr>
              <w:widowControl w:val="0"/>
              <w:rPr>
                <w:rFonts w:hint="default" w:ascii="Times New Roman" w:hAnsi="Times New Roman" w:cs="Times New Roman"/>
                <w:b w:val="0"/>
                <w:color w:val="auto"/>
              </w:rPr>
            </w:pPr>
            <w:r>
              <w:rPr>
                <w:rFonts w:hint="default" w:ascii="Times New Roman" w:hAnsi="Times New Roman" w:cs="Times New Roman"/>
                <w:b w:val="0"/>
                <w:color w:val="auto"/>
                <w:rtl w:val="0"/>
              </w:rPr>
              <w:t>0,61</w:t>
            </w:r>
          </w:p>
        </w:tc>
        <w:tc>
          <w:tcPr>
            <w:tcBorders>
              <w:top w:val="single" w:color="000000" w:sz="8" w:space="0"/>
              <w:left w:val="single" w:color="CCCCCC" w:sz="8" w:space="0"/>
              <w:bottom w:val="single" w:color="000000" w:sz="8" w:space="0"/>
              <w:right w:val="single" w:color="000000" w:sz="8" w:space="0"/>
            </w:tcBorders>
            <w:tcMar>
              <w:top w:w="40" w:type="dxa"/>
              <w:left w:w="40" w:type="dxa"/>
              <w:bottom w:w="40" w:type="dxa"/>
              <w:right w:w="40" w:type="dxa"/>
            </w:tcMar>
            <w:vAlign w:val="bottom"/>
          </w:tcPr>
          <w:p w14:paraId="00000536">
            <w:pPr>
              <w:widowControl w:val="0"/>
              <w:rPr>
                <w:rFonts w:hint="default" w:ascii="Times New Roman" w:hAnsi="Times New Roman" w:cs="Times New Roman"/>
                <w:b w:val="0"/>
                <w:color w:val="auto"/>
              </w:rPr>
            </w:pPr>
            <w:r>
              <w:rPr>
                <w:rFonts w:hint="default" w:ascii="Times New Roman" w:hAnsi="Times New Roman" w:cs="Times New Roman"/>
                <w:b w:val="0"/>
                <w:color w:val="auto"/>
                <w:rtl w:val="0"/>
              </w:rPr>
              <w:t>0,59</w:t>
            </w:r>
          </w:p>
        </w:tc>
        <w:tc>
          <w:tcPr>
            <w:tcBorders>
              <w:top w:val="single" w:color="000000" w:sz="8" w:space="0"/>
              <w:left w:val="single" w:color="CCCCCC" w:sz="8" w:space="0"/>
              <w:bottom w:val="single" w:color="000000" w:sz="8" w:space="0"/>
              <w:right w:val="single" w:color="000000" w:sz="8" w:space="0"/>
            </w:tcBorders>
            <w:tcMar>
              <w:top w:w="40" w:type="dxa"/>
              <w:left w:w="40" w:type="dxa"/>
              <w:bottom w:w="40" w:type="dxa"/>
              <w:right w:w="40" w:type="dxa"/>
            </w:tcMar>
            <w:vAlign w:val="bottom"/>
          </w:tcPr>
          <w:p w14:paraId="00000537">
            <w:pPr>
              <w:widowControl w:val="0"/>
              <w:rPr>
                <w:rFonts w:hint="default" w:ascii="Times New Roman" w:hAnsi="Times New Roman" w:cs="Times New Roman"/>
                <w:b w:val="0"/>
                <w:color w:val="auto"/>
              </w:rPr>
            </w:pPr>
            <w:r>
              <w:rPr>
                <w:rFonts w:hint="default" w:ascii="Times New Roman" w:hAnsi="Times New Roman" w:cs="Times New Roman"/>
                <w:b w:val="0"/>
                <w:color w:val="auto"/>
                <w:rtl w:val="0"/>
              </w:rPr>
              <w:t>0,43</w:t>
            </w:r>
          </w:p>
        </w:tc>
        <w:tc>
          <w:tcPr>
            <w:tcBorders>
              <w:top w:val="single" w:color="000000" w:sz="8" w:space="0"/>
              <w:left w:val="single" w:color="CCCCCC" w:sz="8" w:space="0"/>
              <w:bottom w:val="single" w:color="000000" w:sz="8" w:space="0"/>
              <w:right w:val="single" w:color="000000" w:sz="8" w:space="0"/>
            </w:tcBorders>
            <w:tcMar>
              <w:top w:w="40" w:type="dxa"/>
              <w:left w:w="40" w:type="dxa"/>
              <w:bottom w:w="40" w:type="dxa"/>
              <w:right w:w="40" w:type="dxa"/>
            </w:tcMar>
            <w:vAlign w:val="bottom"/>
          </w:tcPr>
          <w:p w14:paraId="00000538">
            <w:pPr>
              <w:widowControl w:val="0"/>
              <w:rPr>
                <w:rFonts w:hint="default" w:ascii="Times New Roman" w:hAnsi="Times New Roman" w:cs="Times New Roman"/>
                <w:b w:val="0"/>
                <w:color w:val="auto"/>
              </w:rPr>
            </w:pPr>
            <w:r>
              <w:rPr>
                <w:rFonts w:hint="default" w:ascii="Times New Roman" w:hAnsi="Times New Roman" w:cs="Times New Roman"/>
                <w:b w:val="0"/>
                <w:color w:val="auto"/>
                <w:rtl w:val="0"/>
              </w:rPr>
              <w:t>0,22</w:t>
            </w:r>
          </w:p>
        </w:tc>
        <w:tc>
          <w:tcPr>
            <w:tcBorders>
              <w:top w:val="single" w:color="000000" w:sz="8" w:space="0"/>
              <w:left w:val="single" w:color="CCCCCC" w:sz="8" w:space="0"/>
              <w:bottom w:val="single" w:color="000000" w:sz="8" w:space="0"/>
              <w:right w:val="single" w:color="000000" w:sz="8" w:space="0"/>
            </w:tcBorders>
            <w:tcMar>
              <w:top w:w="40" w:type="dxa"/>
              <w:left w:w="40" w:type="dxa"/>
              <w:bottom w:w="40" w:type="dxa"/>
              <w:right w:w="40" w:type="dxa"/>
            </w:tcMar>
            <w:vAlign w:val="bottom"/>
          </w:tcPr>
          <w:p w14:paraId="00000539">
            <w:pPr>
              <w:widowControl w:val="0"/>
              <w:rPr>
                <w:rFonts w:hint="default" w:ascii="Times New Roman" w:hAnsi="Times New Roman" w:cs="Times New Roman"/>
                <w:b w:val="0"/>
                <w:color w:val="auto"/>
              </w:rPr>
            </w:pPr>
            <w:r>
              <w:rPr>
                <w:rFonts w:hint="default" w:ascii="Times New Roman" w:hAnsi="Times New Roman" w:cs="Times New Roman"/>
                <w:b w:val="0"/>
                <w:color w:val="auto"/>
                <w:rtl w:val="0"/>
              </w:rPr>
              <w:t>0,05</w:t>
            </w:r>
          </w:p>
        </w:tc>
        <w:tc>
          <w:tcPr>
            <w:tcBorders>
              <w:top w:val="single" w:color="000000" w:sz="8" w:space="0"/>
              <w:left w:val="single" w:color="CCCCCC" w:sz="8" w:space="0"/>
              <w:bottom w:val="single" w:color="000000" w:sz="8" w:space="0"/>
              <w:right w:val="single" w:color="000000" w:sz="8" w:space="0"/>
            </w:tcBorders>
            <w:tcMar>
              <w:top w:w="40" w:type="dxa"/>
              <w:left w:w="40" w:type="dxa"/>
              <w:bottom w:w="40" w:type="dxa"/>
              <w:right w:w="40" w:type="dxa"/>
            </w:tcMar>
            <w:vAlign w:val="bottom"/>
          </w:tcPr>
          <w:p w14:paraId="0000053A">
            <w:pPr>
              <w:widowControl w:val="0"/>
              <w:rPr>
                <w:rFonts w:hint="default" w:ascii="Times New Roman" w:hAnsi="Times New Roman" w:cs="Times New Roman"/>
                <w:b w:val="0"/>
                <w:color w:val="auto"/>
              </w:rPr>
            </w:pPr>
            <w:r>
              <w:rPr>
                <w:rFonts w:hint="default" w:ascii="Times New Roman" w:hAnsi="Times New Roman" w:cs="Times New Roman"/>
                <w:b w:val="0"/>
                <w:color w:val="auto"/>
                <w:rtl w:val="0"/>
              </w:rPr>
              <w:t>0,02</w:t>
            </w:r>
          </w:p>
        </w:tc>
        <w:tc>
          <w:tcPr>
            <w:tcBorders>
              <w:top w:val="single" w:color="000000" w:sz="8" w:space="0"/>
              <w:left w:val="single" w:color="CCCCCC" w:sz="8" w:space="0"/>
              <w:bottom w:val="single" w:color="000000" w:sz="8" w:space="0"/>
              <w:right w:val="single" w:color="000000" w:sz="8" w:space="0"/>
            </w:tcBorders>
            <w:tcMar>
              <w:top w:w="40" w:type="dxa"/>
              <w:left w:w="40" w:type="dxa"/>
              <w:bottom w:w="40" w:type="dxa"/>
              <w:right w:w="40" w:type="dxa"/>
            </w:tcMar>
            <w:vAlign w:val="bottom"/>
          </w:tcPr>
          <w:p w14:paraId="0000053B">
            <w:pPr>
              <w:widowControl w:val="0"/>
              <w:rPr>
                <w:rFonts w:hint="default" w:ascii="Times New Roman" w:hAnsi="Times New Roman" w:cs="Times New Roman"/>
                <w:b w:val="0"/>
                <w:color w:val="auto"/>
              </w:rPr>
            </w:pPr>
            <w:r>
              <w:rPr>
                <w:rFonts w:hint="default" w:ascii="Times New Roman" w:hAnsi="Times New Roman" w:cs="Times New Roman"/>
                <w:b w:val="0"/>
                <w:color w:val="auto"/>
                <w:rtl w:val="0"/>
              </w:rPr>
              <w:t>0,00</w:t>
            </w:r>
          </w:p>
        </w:tc>
      </w:tr>
      <w:tr w14:paraId="08D509C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100" w:type="dxa"/>
            <w:left w:w="100" w:type="dxa"/>
            <w:bottom w:w="100" w:type="dxa"/>
            <w:right w:w="100" w:type="dxa"/>
          </w:tblCellMar>
        </w:tblPrEx>
        <w:trPr>
          <w:jc w:val="center"/>
        </w:trPr>
        <w:tc>
          <w:tcPr>
            <w:shd w:val="clear" w:color="auto" w:fill="auto"/>
            <w:tcMar>
              <w:top w:w="100" w:type="dxa"/>
              <w:left w:w="100" w:type="dxa"/>
              <w:bottom w:w="100" w:type="dxa"/>
              <w:right w:w="100" w:type="dxa"/>
            </w:tcMar>
            <w:vAlign w:val="top"/>
          </w:tcPr>
          <w:p w14:paraId="0000053C">
            <w:pPr>
              <w:widowControl w:val="0"/>
              <w:spacing w:line="240" w:lineRule="auto"/>
              <w:jc w:val="left"/>
              <w:rPr>
                <w:rFonts w:hint="default" w:ascii="Times New Roman" w:hAnsi="Times New Roman" w:cs="Times New Roman"/>
                <w:b w:val="0"/>
                <w:color w:val="auto"/>
              </w:rPr>
            </w:pPr>
            <w:r>
              <w:rPr>
                <w:rFonts w:hint="default" w:ascii="Times New Roman" w:hAnsi="Times New Roman" w:cs="Times New Roman"/>
                <w:b w:val="0"/>
                <w:color w:val="auto"/>
                <w:rtl w:val="0"/>
              </w:rPr>
              <w:t>f1-score</w:t>
            </w:r>
          </w:p>
        </w:tc>
        <w:tc>
          <w:tcPr>
            <w:shd w:val="clear" w:color="auto" w:fill="auto"/>
            <w:tcMar>
              <w:top w:w="100" w:type="dxa"/>
              <w:left w:w="100" w:type="dxa"/>
              <w:bottom w:w="100" w:type="dxa"/>
              <w:right w:w="100" w:type="dxa"/>
            </w:tcMar>
            <w:vAlign w:val="top"/>
          </w:tcPr>
          <w:p w14:paraId="0000053D">
            <w:pPr>
              <w:widowControl w:val="0"/>
              <w:spacing w:line="240" w:lineRule="auto"/>
              <w:jc w:val="left"/>
              <w:rPr>
                <w:rFonts w:hint="default" w:ascii="Times New Roman" w:hAnsi="Times New Roman" w:cs="Times New Roman"/>
                <w:b w:val="0"/>
                <w:color w:val="auto"/>
              </w:rPr>
            </w:pPr>
            <w:r>
              <w:rPr>
                <w:rFonts w:hint="default" w:ascii="Times New Roman" w:hAnsi="Times New Roman" w:cs="Times New Roman"/>
                <w:b w:val="0"/>
                <w:color w:val="auto"/>
                <w:rtl w:val="0"/>
              </w:rPr>
              <w:t>CNN-LSTM</w:t>
            </w:r>
          </w:p>
        </w:tc>
        <w:tc>
          <w:tcPr>
            <w:tcBorders>
              <w:top w:val="single" w:color="CCCCCC" w:sz="8" w:space="0"/>
              <w:left w:val="single" w:color="000000" w:sz="8" w:space="0"/>
              <w:bottom w:val="single" w:color="000000" w:sz="8" w:space="0"/>
              <w:right w:val="single" w:color="000000" w:sz="8" w:space="0"/>
            </w:tcBorders>
            <w:tcMar>
              <w:top w:w="40" w:type="dxa"/>
              <w:left w:w="40" w:type="dxa"/>
              <w:bottom w:w="40" w:type="dxa"/>
              <w:right w:w="40" w:type="dxa"/>
            </w:tcMar>
            <w:vAlign w:val="bottom"/>
          </w:tcPr>
          <w:p w14:paraId="0000053E">
            <w:pPr>
              <w:widowControl w:val="0"/>
              <w:rPr>
                <w:rFonts w:hint="default" w:ascii="Times New Roman" w:hAnsi="Times New Roman" w:cs="Times New Roman"/>
                <w:b w:val="0"/>
                <w:color w:val="auto"/>
              </w:rPr>
            </w:pPr>
            <w:r>
              <w:rPr>
                <w:rFonts w:hint="default" w:ascii="Times New Roman" w:hAnsi="Times New Roman" w:cs="Times New Roman"/>
                <w:b w:val="0"/>
                <w:color w:val="auto"/>
                <w:rtl w:val="0"/>
              </w:rPr>
              <w:t>0,53</w:t>
            </w:r>
          </w:p>
        </w:tc>
        <w:tc>
          <w:tcPr>
            <w:tcBorders>
              <w:top w:val="single" w:color="CCCCCC" w:sz="8" w:space="0"/>
              <w:left w:val="single" w:color="CCCCCC" w:sz="8" w:space="0"/>
              <w:bottom w:val="single" w:color="000000" w:sz="8" w:space="0"/>
              <w:right w:val="single" w:color="000000" w:sz="8" w:space="0"/>
            </w:tcBorders>
            <w:tcMar>
              <w:top w:w="40" w:type="dxa"/>
              <w:left w:w="40" w:type="dxa"/>
              <w:bottom w:w="40" w:type="dxa"/>
              <w:right w:w="40" w:type="dxa"/>
            </w:tcMar>
            <w:vAlign w:val="bottom"/>
          </w:tcPr>
          <w:p w14:paraId="0000053F">
            <w:pPr>
              <w:widowControl w:val="0"/>
              <w:rPr>
                <w:rFonts w:hint="default" w:ascii="Times New Roman" w:hAnsi="Times New Roman" w:cs="Times New Roman"/>
                <w:b w:val="0"/>
                <w:color w:val="auto"/>
              </w:rPr>
            </w:pPr>
            <w:r>
              <w:rPr>
                <w:rFonts w:hint="default" w:ascii="Times New Roman" w:hAnsi="Times New Roman" w:cs="Times New Roman"/>
                <w:b w:val="0"/>
                <w:color w:val="auto"/>
                <w:rtl w:val="0"/>
              </w:rPr>
              <w:t>0,53</w:t>
            </w:r>
          </w:p>
        </w:tc>
        <w:tc>
          <w:tcPr>
            <w:tcBorders>
              <w:top w:val="single" w:color="CCCCCC" w:sz="8" w:space="0"/>
              <w:left w:val="single" w:color="CCCCCC" w:sz="8" w:space="0"/>
              <w:bottom w:val="single" w:color="000000" w:sz="8" w:space="0"/>
              <w:right w:val="single" w:color="000000" w:sz="8" w:space="0"/>
            </w:tcBorders>
            <w:tcMar>
              <w:top w:w="40" w:type="dxa"/>
              <w:left w:w="40" w:type="dxa"/>
              <w:bottom w:w="40" w:type="dxa"/>
              <w:right w:w="40" w:type="dxa"/>
            </w:tcMar>
            <w:vAlign w:val="bottom"/>
          </w:tcPr>
          <w:p w14:paraId="00000540">
            <w:pPr>
              <w:widowControl w:val="0"/>
              <w:rPr>
                <w:rFonts w:hint="default" w:ascii="Times New Roman" w:hAnsi="Times New Roman" w:cs="Times New Roman"/>
                <w:b w:val="0"/>
                <w:color w:val="auto"/>
              </w:rPr>
            </w:pPr>
            <w:r>
              <w:rPr>
                <w:rFonts w:hint="default" w:ascii="Times New Roman" w:hAnsi="Times New Roman" w:cs="Times New Roman"/>
                <w:b w:val="0"/>
                <w:color w:val="auto"/>
                <w:rtl w:val="0"/>
              </w:rPr>
              <w:t>0,40</w:t>
            </w:r>
          </w:p>
        </w:tc>
        <w:tc>
          <w:tcPr>
            <w:tcBorders>
              <w:top w:val="single" w:color="CCCCCC" w:sz="8" w:space="0"/>
              <w:left w:val="single" w:color="CCCCCC" w:sz="8" w:space="0"/>
              <w:bottom w:val="single" w:color="000000" w:sz="8" w:space="0"/>
              <w:right w:val="single" w:color="000000" w:sz="8" w:space="0"/>
            </w:tcBorders>
            <w:tcMar>
              <w:top w:w="40" w:type="dxa"/>
              <w:left w:w="40" w:type="dxa"/>
              <w:bottom w:w="40" w:type="dxa"/>
              <w:right w:w="40" w:type="dxa"/>
            </w:tcMar>
            <w:vAlign w:val="bottom"/>
          </w:tcPr>
          <w:p w14:paraId="00000541">
            <w:pPr>
              <w:widowControl w:val="0"/>
              <w:rPr>
                <w:rFonts w:hint="default" w:ascii="Times New Roman" w:hAnsi="Times New Roman" w:cs="Times New Roman"/>
                <w:b w:val="0"/>
                <w:color w:val="auto"/>
              </w:rPr>
            </w:pPr>
            <w:r>
              <w:rPr>
                <w:rFonts w:hint="default" w:ascii="Times New Roman" w:hAnsi="Times New Roman" w:cs="Times New Roman"/>
                <w:b w:val="0"/>
                <w:color w:val="auto"/>
                <w:rtl w:val="0"/>
              </w:rPr>
              <w:t>0,16</w:t>
            </w:r>
          </w:p>
        </w:tc>
        <w:tc>
          <w:tcPr>
            <w:tcBorders>
              <w:top w:val="single" w:color="CCCCCC" w:sz="8" w:space="0"/>
              <w:left w:val="single" w:color="CCCCCC" w:sz="8" w:space="0"/>
              <w:bottom w:val="single" w:color="000000" w:sz="8" w:space="0"/>
              <w:right w:val="single" w:color="000000" w:sz="8" w:space="0"/>
            </w:tcBorders>
            <w:tcMar>
              <w:top w:w="40" w:type="dxa"/>
              <w:left w:w="40" w:type="dxa"/>
              <w:bottom w:w="40" w:type="dxa"/>
              <w:right w:w="40" w:type="dxa"/>
            </w:tcMar>
            <w:vAlign w:val="bottom"/>
          </w:tcPr>
          <w:p w14:paraId="00000542">
            <w:pPr>
              <w:widowControl w:val="0"/>
              <w:rPr>
                <w:rFonts w:hint="default" w:ascii="Times New Roman" w:hAnsi="Times New Roman" w:cs="Times New Roman"/>
                <w:b w:val="0"/>
                <w:color w:val="auto"/>
              </w:rPr>
            </w:pPr>
            <w:r>
              <w:rPr>
                <w:rFonts w:hint="default" w:ascii="Times New Roman" w:hAnsi="Times New Roman" w:cs="Times New Roman"/>
                <w:b w:val="0"/>
                <w:color w:val="auto"/>
                <w:rtl w:val="0"/>
              </w:rPr>
              <w:t>0,03</w:t>
            </w:r>
          </w:p>
        </w:tc>
        <w:tc>
          <w:tcPr>
            <w:tcBorders>
              <w:top w:val="single" w:color="CCCCCC" w:sz="8" w:space="0"/>
              <w:left w:val="single" w:color="CCCCCC" w:sz="8" w:space="0"/>
              <w:bottom w:val="single" w:color="000000" w:sz="8" w:space="0"/>
              <w:right w:val="single" w:color="000000" w:sz="8" w:space="0"/>
            </w:tcBorders>
            <w:tcMar>
              <w:top w:w="40" w:type="dxa"/>
              <w:left w:w="40" w:type="dxa"/>
              <w:bottom w:w="40" w:type="dxa"/>
              <w:right w:w="40" w:type="dxa"/>
            </w:tcMar>
            <w:vAlign w:val="bottom"/>
          </w:tcPr>
          <w:p w14:paraId="00000543">
            <w:pPr>
              <w:widowControl w:val="0"/>
              <w:rPr>
                <w:rFonts w:hint="default" w:ascii="Times New Roman" w:hAnsi="Times New Roman" w:cs="Times New Roman"/>
                <w:b w:val="0"/>
                <w:color w:val="auto"/>
              </w:rPr>
            </w:pPr>
            <w:r>
              <w:rPr>
                <w:rFonts w:hint="default" w:ascii="Times New Roman" w:hAnsi="Times New Roman" w:cs="Times New Roman"/>
                <w:b w:val="0"/>
                <w:color w:val="auto"/>
                <w:rtl w:val="0"/>
              </w:rPr>
              <w:t>0,01</w:t>
            </w:r>
          </w:p>
        </w:tc>
        <w:tc>
          <w:tcPr>
            <w:tcBorders>
              <w:top w:val="single" w:color="CCCCCC" w:sz="8" w:space="0"/>
              <w:left w:val="single" w:color="CCCCCC" w:sz="8" w:space="0"/>
              <w:bottom w:val="single" w:color="000000" w:sz="8" w:space="0"/>
              <w:right w:val="single" w:color="000000" w:sz="8" w:space="0"/>
            </w:tcBorders>
            <w:tcMar>
              <w:top w:w="40" w:type="dxa"/>
              <w:left w:w="40" w:type="dxa"/>
              <w:bottom w:w="40" w:type="dxa"/>
              <w:right w:w="40" w:type="dxa"/>
            </w:tcMar>
            <w:vAlign w:val="bottom"/>
          </w:tcPr>
          <w:p w14:paraId="00000544">
            <w:pPr>
              <w:widowControl w:val="0"/>
              <w:rPr>
                <w:rFonts w:hint="default" w:ascii="Times New Roman" w:hAnsi="Times New Roman" w:cs="Times New Roman"/>
                <w:b w:val="0"/>
                <w:color w:val="auto"/>
              </w:rPr>
            </w:pPr>
            <w:r>
              <w:rPr>
                <w:rFonts w:hint="default" w:ascii="Times New Roman" w:hAnsi="Times New Roman" w:cs="Times New Roman"/>
                <w:b w:val="0"/>
                <w:color w:val="auto"/>
                <w:rtl w:val="0"/>
              </w:rPr>
              <w:t>0,00</w:t>
            </w:r>
          </w:p>
        </w:tc>
      </w:tr>
    </w:tbl>
    <w:p w14:paraId="00000545">
      <w:pPr>
        <w:spacing w:line="360" w:lineRule="auto"/>
        <w:jc w:val="left"/>
        <w:rPr>
          <w:rFonts w:hint="default" w:ascii="Times New Roman" w:hAnsi="Times New Roman" w:cs="Times New Roman"/>
          <w:b w:val="0"/>
          <w:color w:val="auto"/>
        </w:rPr>
      </w:pPr>
    </w:p>
    <w:p w14:paraId="00000546">
      <w:pPr>
        <w:spacing w:line="360" w:lineRule="auto"/>
        <w:ind w:firstLine="720"/>
        <w:rPr>
          <w:rFonts w:hint="default" w:ascii="Times New Roman" w:hAnsi="Times New Roman" w:cs="Times New Roman"/>
          <w:b w:val="0"/>
          <w:color w:val="auto"/>
        </w:rPr>
      </w:pPr>
      <w:r>
        <w:rPr>
          <w:rFonts w:hint="default" w:ascii="Times New Roman" w:hAnsi="Times New Roman" w:cs="Times New Roman"/>
          <w:b w:val="0"/>
          <w:color w:val="auto"/>
          <w:rtl w:val="0"/>
        </w:rPr>
        <w:t>Таблиця 4.12 - Порівняння метрик класифікації CNN та гібридної CNN-LSTM моделей по емоції Happy(Щастя) на зашумлених тестових даних при різних % шуму</w:t>
      </w:r>
    </w:p>
    <w:tbl>
      <w:tblPr>
        <w:tblStyle w:val="44"/>
        <w:tblW w:w="9855" w:type="dxa"/>
        <w:jc w:val="cente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100" w:type="dxa"/>
          <w:left w:w="100" w:type="dxa"/>
          <w:bottom w:w="100" w:type="dxa"/>
          <w:right w:w="100" w:type="dxa"/>
        </w:tblCellMar>
      </w:tblPr>
      <w:tblGrid>
        <w:gridCol w:w="1305"/>
        <w:gridCol w:w="1650"/>
        <w:gridCol w:w="960"/>
        <w:gridCol w:w="945"/>
        <w:gridCol w:w="990"/>
        <w:gridCol w:w="990"/>
        <w:gridCol w:w="980"/>
        <w:gridCol w:w="984"/>
        <w:gridCol w:w="1050"/>
      </w:tblGrid>
      <w:tr w14:paraId="27B50BF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100" w:type="dxa"/>
            <w:left w:w="100" w:type="dxa"/>
            <w:bottom w:w="100" w:type="dxa"/>
            <w:right w:w="100" w:type="dxa"/>
          </w:tblCellMar>
        </w:tblPrEx>
        <w:trPr>
          <w:jc w:val="center"/>
        </w:trPr>
        <w:tc>
          <w:tcPr>
            <w:shd w:val="clear" w:color="auto" w:fill="auto"/>
            <w:tcMar>
              <w:top w:w="100" w:type="dxa"/>
              <w:left w:w="100" w:type="dxa"/>
              <w:bottom w:w="100" w:type="dxa"/>
              <w:right w:w="100" w:type="dxa"/>
            </w:tcMar>
            <w:vAlign w:val="top"/>
          </w:tcPr>
          <w:p w14:paraId="00000547">
            <w:pPr>
              <w:widowControl w:val="0"/>
              <w:spacing w:line="240" w:lineRule="auto"/>
              <w:rPr>
                <w:rFonts w:hint="default" w:ascii="Times New Roman" w:hAnsi="Times New Roman" w:cs="Times New Roman"/>
                <w:b w:val="0"/>
                <w:color w:val="auto"/>
              </w:rPr>
            </w:pPr>
            <w:r>
              <w:rPr>
                <w:rFonts w:hint="default" w:ascii="Times New Roman" w:hAnsi="Times New Roman" w:cs="Times New Roman"/>
                <w:b w:val="0"/>
                <w:color w:val="auto"/>
                <w:rtl w:val="0"/>
              </w:rPr>
              <w:t>Метрика</w:t>
            </w:r>
          </w:p>
        </w:tc>
        <w:tc>
          <w:tcPr>
            <w:shd w:val="clear" w:color="auto" w:fill="auto"/>
            <w:tcMar>
              <w:top w:w="100" w:type="dxa"/>
              <w:left w:w="100" w:type="dxa"/>
              <w:bottom w:w="100" w:type="dxa"/>
              <w:right w:w="100" w:type="dxa"/>
            </w:tcMar>
            <w:vAlign w:val="top"/>
          </w:tcPr>
          <w:p w14:paraId="00000548">
            <w:pPr>
              <w:widowControl w:val="0"/>
              <w:spacing w:line="240" w:lineRule="auto"/>
              <w:rPr>
                <w:rFonts w:hint="default" w:ascii="Times New Roman" w:hAnsi="Times New Roman" w:cs="Times New Roman"/>
                <w:b w:val="0"/>
                <w:color w:val="auto"/>
              </w:rPr>
            </w:pPr>
            <w:r>
              <w:rPr>
                <w:rFonts w:hint="default" w:ascii="Times New Roman" w:hAnsi="Times New Roman" w:cs="Times New Roman"/>
                <w:b w:val="0"/>
                <w:color w:val="auto"/>
                <w:rtl w:val="0"/>
              </w:rPr>
              <w:t>Мережа</w:t>
            </w:r>
          </w:p>
        </w:tc>
        <w:tc>
          <w:tcPr>
            <w:shd w:val="clear" w:color="auto" w:fill="auto"/>
            <w:tcMar>
              <w:top w:w="100" w:type="dxa"/>
              <w:left w:w="100" w:type="dxa"/>
              <w:bottom w:w="100" w:type="dxa"/>
              <w:right w:w="100" w:type="dxa"/>
            </w:tcMar>
            <w:vAlign w:val="top"/>
          </w:tcPr>
          <w:p w14:paraId="00000549">
            <w:pPr>
              <w:widowControl w:val="0"/>
              <w:spacing w:line="240" w:lineRule="auto"/>
              <w:rPr>
                <w:rFonts w:hint="default" w:ascii="Times New Roman" w:hAnsi="Times New Roman" w:cs="Times New Roman"/>
                <w:b w:val="0"/>
                <w:color w:val="auto"/>
              </w:rPr>
            </w:pPr>
            <w:r>
              <w:rPr>
                <w:rFonts w:hint="default" w:ascii="Times New Roman" w:hAnsi="Times New Roman" w:cs="Times New Roman"/>
                <w:b w:val="0"/>
                <w:color w:val="auto"/>
                <w:rtl w:val="0"/>
              </w:rPr>
              <w:t>0,5%</w:t>
            </w:r>
          </w:p>
        </w:tc>
        <w:tc>
          <w:tcPr>
            <w:shd w:val="clear" w:color="auto" w:fill="auto"/>
            <w:tcMar>
              <w:top w:w="100" w:type="dxa"/>
              <w:left w:w="100" w:type="dxa"/>
              <w:bottom w:w="100" w:type="dxa"/>
              <w:right w:w="100" w:type="dxa"/>
            </w:tcMar>
            <w:vAlign w:val="top"/>
          </w:tcPr>
          <w:p w14:paraId="0000054A">
            <w:pPr>
              <w:widowControl w:val="0"/>
              <w:spacing w:line="240" w:lineRule="auto"/>
              <w:rPr>
                <w:rFonts w:hint="default" w:ascii="Times New Roman" w:hAnsi="Times New Roman" w:cs="Times New Roman"/>
                <w:b w:val="0"/>
                <w:color w:val="auto"/>
              </w:rPr>
            </w:pPr>
            <w:r>
              <w:rPr>
                <w:rFonts w:hint="default" w:ascii="Times New Roman" w:hAnsi="Times New Roman" w:cs="Times New Roman"/>
                <w:b w:val="0"/>
                <w:color w:val="auto"/>
                <w:rtl w:val="0"/>
              </w:rPr>
              <w:t>1%</w:t>
            </w:r>
          </w:p>
        </w:tc>
        <w:tc>
          <w:tcPr>
            <w:shd w:val="clear" w:color="auto" w:fill="auto"/>
            <w:tcMar>
              <w:top w:w="100" w:type="dxa"/>
              <w:left w:w="100" w:type="dxa"/>
              <w:bottom w:w="100" w:type="dxa"/>
              <w:right w:w="100" w:type="dxa"/>
            </w:tcMar>
            <w:vAlign w:val="top"/>
          </w:tcPr>
          <w:p w14:paraId="0000054B">
            <w:pPr>
              <w:widowControl w:val="0"/>
              <w:spacing w:line="240" w:lineRule="auto"/>
              <w:rPr>
                <w:rFonts w:hint="default" w:ascii="Times New Roman" w:hAnsi="Times New Roman" w:cs="Times New Roman"/>
                <w:b w:val="0"/>
                <w:color w:val="auto"/>
              </w:rPr>
            </w:pPr>
            <w:r>
              <w:rPr>
                <w:rFonts w:hint="default" w:ascii="Times New Roman" w:hAnsi="Times New Roman" w:cs="Times New Roman"/>
                <w:b w:val="0"/>
                <w:color w:val="auto"/>
                <w:rtl w:val="0"/>
              </w:rPr>
              <w:t>3%</w:t>
            </w:r>
          </w:p>
        </w:tc>
        <w:tc>
          <w:tcPr>
            <w:shd w:val="clear" w:color="auto" w:fill="auto"/>
            <w:tcMar>
              <w:top w:w="100" w:type="dxa"/>
              <w:left w:w="100" w:type="dxa"/>
              <w:bottom w:w="100" w:type="dxa"/>
              <w:right w:w="100" w:type="dxa"/>
            </w:tcMar>
            <w:vAlign w:val="top"/>
          </w:tcPr>
          <w:p w14:paraId="0000054C">
            <w:pPr>
              <w:widowControl w:val="0"/>
              <w:spacing w:line="240" w:lineRule="auto"/>
              <w:rPr>
                <w:rFonts w:hint="default" w:ascii="Times New Roman" w:hAnsi="Times New Roman" w:cs="Times New Roman"/>
                <w:b w:val="0"/>
                <w:color w:val="auto"/>
              </w:rPr>
            </w:pPr>
            <w:r>
              <w:rPr>
                <w:rFonts w:hint="default" w:ascii="Times New Roman" w:hAnsi="Times New Roman" w:cs="Times New Roman"/>
                <w:b w:val="0"/>
                <w:color w:val="auto"/>
                <w:rtl w:val="0"/>
              </w:rPr>
              <w:t>5%</w:t>
            </w:r>
          </w:p>
        </w:tc>
        <w:tc>
          <w:tcPr>
            <w:shd w:val="clear" w:color="auto" w:fill="auto"/>
            <w:tcMar>
              <w:top w:w="100" w:type="dxa"/>
              <w:left w:w="100" w:type="dxa"/>
              <w:bottom w:w="100" w:type="dxa"/>
              <w:right w:w="100" w:type="dxa"/>
            </w:tcMar>
            <w:vAlign w:val="top"/>
          </w:tcPr>
          <w:p w14:paraId="0000054D">
            <w:pPr>
              <w:widowControl w:val="0"/>
              <w:spacing w:line="240" w:lineRule="auto"/>
              <w:rPr>
                <w:rFonts w:hint="default" w:ascii="Times New Roman" w:hAnsi="Times New Roman" w:cs="Times New Roman"/>
                <w:b w:val="0"/>
                <w:color w:val="auto"/>
              </w:rPr>
            </w:pPr>
            <w:r>
              <w:rPr>
                <w:rFonts w:hint="default" w:ascii="Times New Roman" w:hAnsi="Times New Roman" w:cs="Times New Roman"/>
                <w:b w:val="0"/>
                <w:color w:val="auto"/>
                <w:rtl w:val="0"/>
              </w:rPr>
              <w:t>8%</w:t>
            </w:r>
          </w:p>
        </w:tc>
        <w:tc>
          <w:tcPr>
            <w:shd w:val="clear" w:color="auto" w:fill="auto"/>
            <w:tcMar>
              <w:top w:w="100" w:type="dxa"/>
              <w:left w:w="100" w:type="dxa"/>
              <w:bottom w:w="100" w:type="dxa"/>
              <w:right w:w="100" w:type="dxa"/>
            </w:tcMar>
            <w:vAlign w:val="top"/>
          </w:tcPr>
          <w:p w14:paraId="0000054E">
            <w:pPr>
              <w:widowControl w:val="0"/>
              <w:spacing w:line="240" w:lineRule="auto"/>
              <w:rPr>
                <w:rFonts w:hint="default" w:ascii="Times New Roman" w:hAnsi="Times New Roman" w:cs="Times New Roman"/>
                <w:b w:val="0"/>
                <w:color w:val="auto"/>
              </w:rPr>
            </w:pPr>
            <w:r>
              <w:rPr>
                <w:rFonts w:hint="default" w:ascii="Times New Roman" w:hAnsi="Times New Roman" w:cs="Times New Roman"/>
                <w:b w:val="0"/>
                <w:color w:val="auto"/>
                <w:rtl w:val="0"/>
              </w:rPr>
              <w:t>10%</w:t>
            </w:r>
          </w:p>
        </w:tc>
        <w:tc>
          <w:tcPr>
            <w:shd w:val="clear" w:color="auto" w:fill="auto"/>
            <w:tcMar>
              <w:top w:w="100" w:type="dxa"/>
              <w:left w:w="100" w:type="dxa"/>
              <w:bottom w:w="100" w:type="dxa"/>
              <w:right w:w="100" w:type="dxa"/>
            </w:tcMar>
            <w:vAlign w:val="top"/>
          </w:tcPr>
          <w:p w14:paraId="0000054F">
            <w:pPr>
              <w:widowControl w:val="0"/>
              <w:spacing w:line="240" w:lineRule="auto"/>
              <w:rPr>
                <w:rFonts w:hint="default" w:ascii="Times New Roman" w:hAnsi="Times New Roman" w:cs="Times New Roman"/>
                <w:b w:val="0"/>
                <w:color w:val="auto"/>
              </w:rPr>
            </w:pPr>
            <w:r>
              <w:rPr>
                <w:rFonts w:hint="default" w:ascii="Times New Roman" w:hAnsi="Times New Roman" w:cs="Times New Roman"/>
                <w:b w:val="0"/>
                <w:color w:val="auto"/>
                <w:rtl w:val="0"/>
              </w:rPr>
              <w:t>15%</w:t>
            </w:r>
          </w:p>
        </w:tc>
      </w:tr>
      <w:tr w14:paraId="0451F4B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100" w:type="dxa"/>
            <w:left w:w="100" w:type="dxa"/>
            <w:bottom w:w="100" w:type="dxa"/>
            <w:right w:w="100" w:type="dxa"/>
          </w:tblCellMar>
        </w:tblPrEx>
        <w:trPr>
          <w:jc w:val="center"/>
        </w:trPr>
        <w:tc>
          <w:tcPr>
            <w:shd w:val="clear" w:color="auto" w:fill="auto"/>
            <w:tcMar>
              <w:top w:w="100" w:type="dxa"/>
              <w:left w:w="100" w:type="dxa"/>
              <w:bottom w:w="100" w:type="dxa"/>
              <w:right w:w="100" w:type="dxa"/>
            </w:tcMar>
            <w:vAlign w:val="top"/>
          </w:tcPr>
          <w:p w14:paraId="00000550">
            <w:pPr>
              <w:widowControl w:val="0"/>
              <w:spacing w:line="240" w:lineRule="auto"/>
              <w:jc w:val="left"/>
              <w:rPr>
                <w:rFonts w:hint="default" w:ascii="Times New Roman" w:hAnsi="Times New Roman" w:cs="Times New Roman"/>
                <w:b w:val="0"/>
                <w:color w:val="auto"/>
              </w:rPr>
            </w:pPr>
            <w:r>
              <w:rPr>
                <w:rFonts w:hint="default" w:ascii="Times New Roman" w:hAnsi="Times New Roman" w:cs="Times New Roman"/>
                <w:b w:val="0"/>
                <w:color w:val="auto"/>
                <w:rtl w:val="0"/>
              </w:rPr>
              <w:t>accuracy</w:t>
            </w:r>
          </w:p>
        </w:tc>
        <w:tc>
          <w:tcPr>
            <w:shd w:val="clear" w:color="auto" w:fill="auto"/>
            <w:tcMar>
              <w:top w:w="100" w:type="dxa"/>
              <w:left w:w="100" w:type="dxa"/>
              <w:bottom w:w="100" w:type="dxa"/>
              <w:right w:w="100" w:type="dxa"/>
            </w:tcMar>
            <w:vAlign w:val="top"/>
          </w:tcPr>
          <w:p w14:paraId="00000551">
            <w:pPr>
              <w:widowControl w:val="0"/>
              <w:spacing w:line="240" w:lineRule="auto"/>
              <w:jc w:val="left"/>
              <w:rPr>
                <w:rFonts w:hint="default" w:ascii="Times New Roman" w:hAnsi="Times New Roman" w:cs="Times New Roman"/>
                <w:b w:val="0"/>
                <w:color w:val="auto"/>
              </w:rPr>
            </w:pPr>
            <w:r>
              <w:rPr>
                <w:rFonts w:hint="default" w:ascii="Times New Roman" w:hAnsi="Times New Roman" w:cs="Times New Roman"/>
                <w:b w:val="0"/>
                <w:color w:val="auto"/>
                <w:rtl w:val="0"/>
              </w:rPr>
              <w:t>CNN</w:t>
            </w:r>
          </w:p>
        </w:tc>
        <w:tc>
          <w:tcPr>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vAlign w:val="bottom"/>
          </w:tcPr>
          <w:p w14:paraId="00000552">
            <w:pPr>
              <w:widowControl w:val="0"/>
              <w:rPr>
                <w:rFonts w:hint="default" w:ascii="Times New Roman" w:hAnsi="Times New Roman" w:cs="Times New Roman"/>
                <w:b w:val="0"/>
                <w:color w:val="auto"/>
              </w:rPr>
            </w:pPr>
            <w:r>
              <w:rPr>
                <w:rFonts w:hint="default" w:ascii="Times New Roman" w:hAnsi="Times New Roman" w:cs="Times New Roman"/>
                <w:b w:val="0"/>
                <w:color w:val="auto"/>
                <w:rtl w:val="0"/>
              </w:rPr>
              <w:t>0,84</w:t>
            </w:r>
          </w:p>
        </w:tc>
        <w:tc>
          <w:tcPr>
            <w:tcBorders>
              <w:top w:val="single" w:color="000000" w:sz="8" w:space="0"/>
              <w:left w:val="single" w:color="CCCCCC" w:sz="8" w:space="0"/>
              <w:bottom w:val="single" w:color="000000" w:sz="8" w:space="0"/>
              <w:right w:val="single" w:color="000000" w:sz="8" w:space="0"/>
            </w:tcBorders>
            <w:tcMar>
              <w:top w:w="40" w:type="dxa"/>
              <w:left w:w="40" w:type="dxa"/>
              <w:bottom w:w="40" w:type="dxa"/>
              <w:right w:w="40" w:type="dxa"/>
            </w:tcMar>
            <w:vAlign w:val="bottom"/>
          </w:tcPr>
          <w:p w14:paraId="00000553">
            <w:pPr>
              <w:widowControl w:val="0"/>
              <w:rPr>
                <w:rFonts w:hint="default" w:ascii="Times New Roman" w:hAnsi="Times New Roman" w:cs="Times New Roman"/>
                <w:b w:val="0"/>
                <w:color w:val="auto"/>
              </w:rPr>
            </w:pPr>
            <w:r>
              <w:rPr>
                <w:rFonts w:hint="default" w:ascii="Times New Roman" w:hAnsi="Times New Roman" w:cs="Times New Roman"/>
                <w:b w:val="0"/>
                <w:color w:val="auto"/>
                <w:rtl w:val="0"/>
              </w:rPr>
              <w:t>0,83</w:t>
            </w:r>
          </w:p>
        </w:tc>
        <w:tc>
          <w:tcPr>
            <w:tcBorders>
              <w:top w:val="single" w:color="000000" w:sz="8" w:space="0"/>
              <w:left w:val="single" w:color="CCCCCC" w:sz="8" w:space="0"/>
              <w:bottom w:val="single" w:color="000000" w:sz="8" w:space="0"/>
              <w:right w:val="single" w:color="000000" w:sz="8" w:space="0"/>
            </w:tcBorders>
            <w:tcMar>
              <w:top w:w="40" w:type="dxa"/>
              <w:left w:w="40" w:type="dxa"/>
              <w:bottom w:w="40" w:type="dxa"/>
              <w:right w:w="40" w:type="dxa"/>
            </w:tcMar>
            <w:vAlign w:val="bottom"/>
          </w:tcPr>
          <w:p w14:paraId="00000554">
            <w:pPr>
              <w:widowControl w:val="0"/>
              <w:rPr>
                <w:rFonts w:hint="default" w:ascii="Times New Roman" w:hAnsi="Times New Roman" w:cs="Times New Roman"/>
                <w:b w:val="0"/>
                <w:color w:val="auto"/>
              </w:rPr>
            </w:pPr>
            <w:r>
              <w:rPr>
                <w:rFonts w:hint="default" w:ascii="Times New Roman" w:hAnsi="Times New Roman" w:cs="Times New Roman"/>
                <w:b w:val="0"/>
                <w:color w:val="auto"/>
                <w:rtl w:val="0"/>
              </w:rPr>
              <w:t>0,68</w:t>
            </w:r>
          </w:p>
        </w:tc>
        <w:tc>
          <w:tcPr>
            <w:tcBorders>
              <w:top w:val="single" w:color="000000" w:sz="8" w:space="0"/>
              <w:left w:val="single" w:color="CCCCCC" w:sz="8" w:space="0"/>
              <w:bottom w:val="single" w:color="000000" w:sz="8" w:space="0"/>
              <w:right w:val="single" w:color="000000" w:sz="8" w:space="0"/>
            </w:tcBorders>
            <w:tcMar>
              <w:top w:w="40" w:type="dxa"/>
              <w:left w:w="40" w:type="dxa"/>
              <w:bottom w:w="40" w:type="dxa"/>
              <w:right w:w="40" w:type="dxa"/>
            </w:tcMar>
            <w:vAlign w:val="bottom"/>
          </w:tcPr>
          <w:p w14:paraId="00000555">
            <w:pPr>
              <w:widowControl w:val="0"/>
              <w:rPr>
                <w:rFonts w:hint="default" w:ascii="Times New Roman" w:hAnsi="Times New Roman" w:cs="Times New Roman"/>
                <w:b w:val="0"/>
                <w:color w:val="auto"/>
              </w:rPr>
            </w:pPr>
            <w:r>
              <w:rPr>
                <w:rFonts w:hint="default" w:ascii="Times New Roman" w:hAnsi="Times New Roman" w:cs="Times New Roman"/>
                <w:b w:val="0"/>
                <w:color w:val="auto"/>
                <w:rtl w:val="0"/>
              </w:rPr>
              <w:t>0,38</w:t>
            </w:r>
          </w:p>
        </w:tc>
        <w:tc>
          <w:tcPr>
            <w:tcBorders>
              <w:top w:val="single" w:color="000000" w:sz="8" w:space="0"/>
              <w:left w:val="single" w:color="CCCCCC" w:sz="8" w:space="0"/>
              <w:bottom w:val="single" w:color="000000" w:sz="8" w:space="0"/>
              <w:right w:val="single" w:color="000000" w:sz="8" w:space="0"/>
            </w:tcBorders>
            <w:tcMar>
              <w:top w:w="40" w:type="dxa"/>
              <w:left w:w="40" w:type="dxa"/>
              <w:bottom w:w="40" w:type="dxa"/>
              <w:right w:w="40" w:type="dxa"/>
            </w:tcMar>
            <w:vAlign w:val="bottom"/>
          </w:tcPr>
          <w:p w14:paraId="00000556">
            <w:pPr>
              <w:widowControl w:val="0"/>
              <w:rPr>
                <w:rFonts w:hint="default" w:ascii="Times New Roman" w:hAnsi="Times New Roman" w:cs="Times New Roman"/>
                <w:b w:val="0"/>
                <w:color w:val="auto"/>
              </w:rPr>
            </w:pPr>
            <w:r>
              <w:rPr>
                <w:rFonts w:hint="default" w:ascii="Times New Roman" w:hAnsi="Times New Roman" w:cs="Times New Roman"/>
                <w:b w:val="0"/>
                <w:color w:val="auto"/>
                <w:rtl w:val="0"/>
              </w:rPr>
              <w:t>0,09</w:t>
            </w:r>
          </w:p>
        </w:tc>
        <w:tc>
          <w:tcPr>
            <w:tcBorders>
              <w:top w:val="single" w:color="000000" w:sz="8" w:space="0"/>
              <w:left w:val="single" w:color="CCCCCC" w:sz="8" w:space="0"/>
              <w:bottom w:val="single" w:color="000000" w:sz="8" w:space="0"/>
              <w:right w:val="single" w:color="000000" w:sz="8" w:space="0"/>
            </w:tcBorders>
            <w:tcMar>
              <w:top w:w="40" w:type="dxa"/>
              <w:left w:w="40" w:type="dxa"/>
              <w:bottom w:w="40" w:type="dxa"/>
              <w:right w:w="40" w:type="dxa"/>
            </w:tcMar>
            <w:vAlign w:val="bottom"/>
          </w:tcPr>
          <w:p w14:paraId="00000557">
            <w:pPr>
              <w:widowControl w:val="0"/>
              <w:rPr>
                <w:rFonts w:hint="default" w:ascii="Times New Roman" w:hAnsi="Times New Roman" w:cs="Times New Roman"/>
                <w:b w:val="0"/>
                <w:color w:val="auto"/>
              </w:rPr>
            </w:pPr>
            <w:r>
              <w:rPr>
                <w:rFonts w:hint="default" w:ascii="Times New Roman" w:hAnsi="Times New Roman" w:cs="Times New Roman"/>
                <w:b w:val="0"/>
                <w:color w:val="auto"/>
                <w:rtl w:val="0"/>
              </w:rPr>
              <w:t>0,03</w:t>
            </w:r>
          </w:p>
        </w:tc>
        <w:tc>
          <w:tcPr>
            <w:tcBorders>
              <w:top w:val="single" w:color="000000" w:sz="8" w:space="0"/>
              <w:left w:val="single" w:color="CCCCCC" w:sz="8" w:space="0"/>
              <w:bottom w:val="single" w:color="000000" w:sz="8" w:space="0"/>
              <w:right w:val="single" w:color="000000" w:sz="8" w:space="0"/>
            </w:tcBorders>
            <w:tcMar>
              <w:top w:w="40" w:type="dxa"/>
              <w:left w:w="40" w:type="dxa"/>
              <w:bottom w:w="40" w:type="dxa"/>
              <w:right w:w="40" w:type="dxa"/>
            </w:tcMar>
            <w:vAlign w:val="bottom"/>
          </w:tcPr>
          <w:p w14:paraId="00000558">
            <w:pPr>
              <w:widowControl w:val="0"/>
              <w:rPr>
                <w:rFonts w:hint="default" w:ascii="Times New Roman" w:hAnsi="Times New Roman" w:cs="Times New Roman"/>
                <w:b w:val="0"/>
                <w:color w:val="auto"/>
              </w:rPr>
            </w:pPr>
            <w:r>
              <w:rPr>
                <w:rFonts w:hint="default" w:ascii="Times New Roman" w:hAnsi="Times New Roman" w:cs="Times New Roman"/>
                <w:b w:val="0"/>
                <w:color w:val="auto"/>
                <w:rtl w:val="0"/>
              </w:rPr>
              <w:t>0,00</w:t>
            </w:r>
          </w:p>
        </w:tc>
      </w:tr>
      <w:tr w14:paraId="305A054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100" w:type="dxa"/>
            <w:left w:w="100" w:type="dxa"/>
            <w:bottom w:w="100" w:type="dxa"/>
            <w:right w:w="100" w:type="dxa"/>
          </w:tblCellMar>
        </w:tblPrEx>
        <w:trPr>
          <w:jc w:val="center"/>
        </w:trPr>
        <w:tc>
          <w:tcPr>
            <w:shd w:val="clear" w:color="auto" w:fill="auto"/>
            <w:tcMar>
              <w:top w:w="100" w:type="dxa"/>
              <w:left w:w="100" w:type="dxa"/>
              <w:bottom w:w="100" w:type="dxa"/>
              <w:right w:w="100" w:type="dxa"/>
            </w:tcMar>
            <w:vAlign w:val="top"/>
          </w:tcPr>
          <w:p w14:paraId="00000559">
            <w:pPr>
              <w:widowControl w:val="0"/>
              <w:spacing w:line="240" w:lineRule="auto"/>
              <w:jc w:val="left"/>
              <w:rPr>
                <w:rFonts w:hint="default" w:ascii="Times New Roman" w:hAnsi="Times New Roman" w:cs="Times New Roman"/>
                <w:b w:val="0"/>
                <w:color w:val="auto"/>
              </w:rPr>
            </w:pPr>
            <w:r>
              <w:rPr>
                <w:rFonts w:hint="default" w:ascii="Times New Roman" w:hAnsi="Times New Roman" w:cs="Times New Roman"/>
                <w:b w:val="0"/>
                <w:color w:val="auto"/>
                <w:rtl w:val="0"/>
              </w:rPr>
              <w:t>accuracy</w:t>
            </w:r>
          </w:p>
        </w:tc>
        <w:tc>
          <w:tcPr>
            <w:shd w:val="clear" w:color="auto" w:fill="auto"/>
            <w:tcMar>
              <w:top w:w="100" w:type="dxa"/>
              <w:left w:w="100" w:type="dxa"/>
              <w:bottom w:w="100" w:type="dxa"/>
              <w:right w:w="100" w:type="dxa"/>
            </w:tcMar>
            <w:vAlign w:val="top"/>
          </w:tcPr>
          <w:p w14:paraId="0000055A">
            <w:pPr>
              <w:widowControl w:val="0"/>
              <w:spacing w:line="240" w:lineRule="auto"/>
              <w:jc w:val="left"/>
              <w:rPr>
                <w:rFonts w:hint="default" w:ascii="Times New Roman" w:hAnsi="Times New Roman" w:cs="Times New Roman"/>
                <w:b w:val="0"/>
                <w:color w:val="auto"/>
              </w:rPr>
            </w:pPr>
            <w:r>
              <w:rPr>
                <w:rFonts w:hint="default" w:ascii="Times New Roman" w:hAnsi="Times New Roman" w:cs="Times New Roman"/>
                <w:b w:val="0"/>
                <w:color w:val="auto"/>
                <w:rtl w:val="0"/>
              </w:rPr>
              <w:t>CNN-LSTM</w:t>
            </w:r>
          </w:p>
        </w:tc>
        <w:tc>
          <w:tcPr>
            <w:tcBorders>
              <w:top w:val="single" w:color="CCCCCC" w:sz="8" w:space="0"/>
              <w:left w:val="single" w:color="000000" w:sz="8" w:space="0"/>
              <w:bottom w:val="single" w:color="000000" w:sz="8" w:space="0"/>
              <w:right w:val="single" w:color="000000" w:sz="8" w:space="0"/>
            </w:tcBorders>
            <w:tcMar>
              <w:top w:w="40" w:type="dxa"/>
              <w:left w:w="40" w:type="dxa"/>
              <w:bottom w:w="40" w:type="dxa"/>
              <w:right w:w="40" w:type="dxa"/>
            </w:tcMar>
            <w:vAlign w:val="bottom"/>
          </w:tcPr>
          <w:p w14:paraId="0000055B">
            <w:pPr>
              <w:widowControl w:val="0"/>
              <w:rPr>
                <w:rFonts w:hint="default" w:ascii="Times New Roman" w:hAnsi="Times New Roman" w:cs="Times New Roman"/>
                <w:b w:val="0"/>
                <w:color w:val="auto"/>
              </w:rPr>
            </w:pPr>
            <w:r>
              <w:rPr>
                <w:rFonts w:hint="default" w:ascii="Times New Roman" w:hAnsi="Times New Roman" w:cs="Times New Roman"/>
                <w:b w:val="0"/>
                <w:color w:val="auto"/>
                <w:rtl w:val="0"/>
              </w:rPr>
              <w:t>0,84</w:t>
            </w:r>
          </w:p>
        </w:tc>
        <w:tc>
          <w:tcPr>
            <w:tcBorders>
              <w:top w:val="single" w:color="CCCCCC" w:sz="8" w:space="0"/>
              <w:left w:val="single" w:color="CCCCCC" w:sz="8" w:space="0"/>
              <w:bottom w:val="single" w:color="000000" w:sz="8" w:space="0"/>
              <w:right w:val="single" w:color="000000" w:sz="8" w:space="0"/>
            </w:tcBorders>
            <w:tcMar>
              <w:top w:w="40" w:type="dxa"/>
              <w:left w:w="40" w:type="dxa"/>
              <w:bottom w:w="40" w:type="dxa"/>
              <w:right w:w="40" w:type="dxa"/>
            </w:tcMar>
            <w:vAlign w:val="bottom"/>
          </w:tcPr>
          <w:p w14:paraId="0000055C">
            <w:pPr>
              <w:widowControl w:val="0"/>
              <w:rPr>
                <w:rFonts w:hint="default" w:ascii="Times New Roman" w:hAnsi="Times New Roman" w:cs="Times New Roman"/>
                <w:b w:val="0"/>
                <w:color w:val="auto"/>
              </w:rPr>
            </w:pPr>
            <w:r>
              <w:rPr>
                <w:rFonts w:hint="default" w:ascii="Times New Roman" w:hAnsi="Times New Roman" w:cs="Times New Roman"/>
                <w:b w:val="0"/>
                <w:color w:val="auto"/>
                <w:rtl w:val="0"/>
              </w:rPr>
              <w:t>0,83</w:t>
            </w:r>
          </w:p>
        </w:tc>
        <w:tc>
          <w:tcPr>
            <w:tcBorders>
              <w:top w:val="single" w:color="CCCCCC" w:sz="8" w:space="0"/>
              <w:left w:val="single" w:color="CCCCCC" w:sz="8" w:space="0"/>
              <w:bottom w:val="single" w:color="000000" w:sz="8" w:space="0"/>
              <w:right w:val="single" w:color="000000" w:sz="8" w:space="0"/>
            </w:tcBorders>
            <w:tcMar>
              <w:top w:w="40" w:type="dxa"/>
              <w:left w:w="40" w:type="dxa"/>
              <w:bottom w:w="40" w:type="dxa"/>
              <w:right w:w="40" w:type="dxa"/>
            </w:tcMar>
            <w:vAlign w:val="bottom"/>
          </w:tcPr>
          <w:p w14:paraId="0000055D">
            <w:pPr>
              <w:widowControl w:val="0"/>
              <w:rPr>
                <w:rFonts w:hint="default" w:ascii="Times New Roman" w:hAnsi="Times New Roman" w:cs="Times New Roman"/>
                <w:b w:val="0"/>
                <w:color w:val="auto"/>
              </w:rPr>
            </w:pPr>
            <w:r>
              <w:rPr>
                <w:rFonts w:hint="default" w:ascii="Times New Roman" w:hAnsi="Times New Roman" w:cs="Times New Roman"/>
                <w:b w:val="0"/>
                <w:color w:val="auto"/>
                <w:rtl w:val="0"/>
              </w:rPr>
              <w:t>0,70</w:t>
            </w:r>
          </w:p>
        </w:tc>
        <w:tc>
          <w:tcPr>
            <w:tcBorders>
              <w:top w:val="single" w:color="CCCCCC" w:sz="8" w:space="0"/>
              <w:left w:val="single" w:color="CCCCCC" w:sz="8" w:space="0"/>
              <w:bottom w:val="single" w:color="000000" w:sz="8" w:space="0"/>
              <w:right w:val="single" w:color="000000" w:sz="8" w:space="0"/>
            </w:tcBorders>
            <w:tcMar>
              <w:top w:w="40" w:type="dxa"/>
              <w:left w:w="40" w:type="dxa"/>
              <w:bottom w:w="40" w:type="dxa"/>
              <w:right w:w="40" w:type="dxa"/>
            </w:tcMar>
            <w:vAlign w:val="bottom"/>
          </w:tcPr>
          <w:p w14:paraId="0000055E">
            <w:pPr>
              <w:widowControl w:val="0"/>
              <w:rPr>
                <w:rFonts w:hint="default" w:ascii="Times New Roman" w:hAnsi="Times New Roman" w:cs="Times New Roman"/>
                <w:b w:val="0"/>
                <w:color w:val="auto"/>
              </w:rPr>
            </w:pPr>
            <w:r>
              <w:rPr>
                <w:rFonts w:hint="default" w:ascii="Times New Roman" w:hAnsi="Times New Roman" w:cs="Times New Roman"/>
                <w:b w:val="0"/>
                <w:color w:val="auto"/>
                <w:rtl w:val="0"/>
              </w:rPr>
              <w:t>0,48</w:t>
            </w:r>
          </w:p>
        </w:tc>
        <w:tc>
          <w:tcPr>
            <w:tcBorders>
              <w:top w:val="single" w:color="CCCCCC" w:sz="8" w:space="0"/>
              <w:left w:val="single" w:color="CCCCCC" w:sz="8" w:space="0"/>
              <w:bottom w:val="single" w:color="000000" w:sz="8" w:space="0"/>
              <w:right w:val="single" w:color="000000" w:sz="8" w:space="0"/>
            </w:tcBorders>
            <w:tcMar>
              <w:top w:w="40" w:type="dxa"/>
              <w:left w:w="40" w:type="dxa"/>
              <w:bottom w:w="40" w:type="dxa"/>
              <w:right w:w="40" w:type="dxa"/>
            </w:tcMar>
            <w:vAlign w:val="bottom"/>
          </w:tcPr>
          <w:p w14:paraId="0000055F">
            <w:pPr>
              <w:widowControl w:val="0"/>
              <w:rPr>
                <w:rFonts w:hint="default" w:ascii="Times New Roman" w:hAnsi="Times New Roman" w:cs="Times New Roman"/>
                <w:b w:val="0"/>
                <w:color w:val="auto"/>
              </w:rPr>
            </w:pPr>
            <w:r>
              <w:rPr>
                <w:rFonts w:hint="default" w:ascii="Times New Roman" w:hAnsi="Times New Roman" w:cs="Times New Roman"/>
                <w:b w:val="0"/>
                <w:color w:val="auto"/>
                <w:rtl w:val="0"/>
              </w:rPr>
              <w:t>0,20</w:t>
            </w:r>
          </w:p>
        </w:tc>
        <w:tc>
          <w:tcPr>
            <w:tcBorders>
              <w:top w:val="single" w:color="CCCCCC" w:sz="8" w:space="0"/>
              <w:left w:val="single" w:color="CCCCCC" w:sz="8" w:space="0"/>
              <w:bottom w:val="single" w:color="000000" w:sz="8" w:space="0"/>
              <w:right w:val="single" w:color="000000" w:sz="8" w:space="0"/>
            </w:tcBorders>
            <w:tcMar>
              <w:top w:w="40" w:type="dxa"/>
              <w:left w:w="40" w:type="dxa"/>
              <w:bottom w:w="40" w:type="dxa"/>
              <w:right w:w="40" w:type="dxa"/>
            </w:tcMar>
            <w:vAlign w:val="bottom"/>
          </w:tcPr>
          <w:p w14:paraId="00000560">
            <w:pPr>
              <w:widowControl w:val="0"/>
              <w:rPr>
                <w:rFonts w:hint="default" w:ascii="Times New Roman" w:hAnsi="Times New Roman" w:cs="Times New Roman"/>
                <w:b w:val="0"/>
                <w:color w:val="auto"/>
              </w:rPr>
            </w:pPr>
            <w:r>
              <w:rPr>
                <w:rFonts w:hint="default" w:ascii="Times New Roman" w:hAnsi="Times New Roman" w:cs="Times New Roman"/>
                <w:b w:val="0"/>
                <w:color w:val="auto"/>
                <w:rtl w:val="0"/>
              </w:rPr>
              <w:t>0,11</w:t>
            </w:r>
          </w:p>
        </w:tc>
        <w:tc>
          <w:tcPr>
            <w:tcBorders>
              <w:top w:val="single" w:color="CCCCCC" w:sz="8" w:space="0"/>
              <w:left w:val="single" w:color="CCCCCC" w:sz="8" w:space="0"/>
              <w:bottom w:val="single" w:color="000000" w:sz="8" w:space="0"/>
              <w:right w:val="single" w:color="000000" w:sz="8" w:space="0"/>
            </w:tcBorders>
            <w:tcMar>
              <w:top w:w="40" w:type="dxa"/>
              <w:left w:w="40" w:type="dxa"/>
              <w:bottom w:w="40" w:type="dxa"/>
              <w:right w:w="40" w:type="dxa"/>
            </w:tcMar>
            <w:vAlign w:val="bottom"/>
          </w:tcPr>
          <w:p w14:paraId="00000561">
            <w:pPr>
              <w:widowControl w:val="0"/>
              <w:rPr>
                <w:rFonts w:hint="default" w:ascii="Times New Roman" w:hAnsi="Times New Roman" w:cs="Times New Roman"/>
                <w:b w:val="0"/>
                <w:color w:val="auto"/>
              </w:rPr>
            </w:pPr>
            <w:r>
              <w:rPr>
                <w:rFonts w:hint="default" w:ascii="Times New Roman" w:hAnsi="Times New Roman" w:cs="Times New Roman"/>
                <w:b w:val="0"/>
                <w:color w:val="auto"/>
                <w:rtl w:val="0"/>
              </w:rPr>
              <w:t>0,09</w:t>
            </w:r>
          </w:p>
        </w:tc>
      </w:tr>
      <w:tr w14:paraId="6365484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100" w:type="dxa"/>
            <w:left w:w="100" w:type="dxa"/>
            <w:bottom w:w="100" w:type="dxa"/>
            <w:right w:w="100" w:type="dxa"/>
          </w:tblCellMar>
        </w:tblPrEx>
        <w:trPr>
          <w:jc w:val="center"/>
        </w:trPr>
        <w:tc>
          <w:tcPr>
            <w:shd w:val="clear" w:color="auto" w:fill="auto"/>
            <w:tcMar>
              <w:top w:w="100" w:type="dxa"/>
              <w:left w:w="100" w:type="dxa"/>
              <w:bottom w:w="100" w:type="dxa"/>
              <w:right w:w="100" w:type="dxa"/>
            </w:tcMar>
            <w:vAlign w:val="top"/>
          </w:tcPr>
          <w:p w14:paraId="00000562">
            <w:pPr>
              <w:widowControl w:val="0"/>
              <w:spacing w:line="240" w:lineRule="auto"/>
              <w:jc w:val="left"/>
              <w:rPr>
                <w:rFonts w:hint="default" w:ascii="Times New Roman" w:hAnsi="Times New Roman" w:cs="Times New Roman"/>
                <w:b w:val="0"/>
                <w:color w:val="auto"/>
              </w:rPr>
            </w:pPr>
            <w:r>
              <w:rPr>
                <w:rFonts w:hint="default" w:ascii="Times New Roman" w:hAnsi="Times New Roman" w:cs="Times New Roman"/>
                <w:b w:val="0"/>
                <w:color w:val="auto"/>
                <w:rtl w:val="0"/>
              </w:rPr>
              <w:t>f1-score</w:t>
            </w:r>
          </w:p>
        </w:tc>
        <w:tc>
          <w:tcPr>
            <w:shd w:val="clear" w:color="auto" w:fill="auto"/>
            <w:tcMar>
              <w:top w:w="100" w:type="dxa"/>
              <w:left w:w="100" w:type="dxa"/>
              <w:bottom w:w="100" w:type="dxa"/>
              <w:right w:w="100" w:type="dxa"/>
            </w:tcMar>
            <w:vAlign w:val="top"/>
          </w:tcPr>
          <w:p w14:paraId="00000563">
            <w:pPr>
              <w:widowControl w:val="0"/>
              <w:spacing w:line="240" w:lineRule="auto"/>
              <w:jc w:val="left"/>
              <w:rPr>
                <w:rFonts w:hint="default" w:ascii="Times New Roman" w:hAnsi="Times New Roman" w:cs="Times New Roman"/>
                <w:b w:val="0"/>
                <w:color w:val="auto"/>
              </w:rPr>
            </w:pPr>
            <w:r>
              <w:rPr>
                <w:rFonts w:hint="default" w:ascii="Times New Roman" w:hAnsi="Times New Roman" w:cs="Times New Roman"/>
                <w:b w:val="0"/>
                <w:color w:val="auto"/>
                <w:rtl w:val="0"/>
              </w:rPr>
              <w:t>CNN</w:t>
            </w:r>
          </w:p>
        </w:tc>
        <w:tc>
          <w:tcPr>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vAlign w:val="bottom"/>
          </w:tcPr>
          <w:p w14:paraId="00000564">
            <w:pPr>
              <w:widowControl w:val="0"/>
              <w:rPr>
                <w:rFonts w:hint="default" w:ascii="Times New Roman" w:hAnsi="Times New Roman" w:cs="Times New Roman"/>
                <w:b w:val="0"/>
                <w:color w:val="auto"/>
              </w:rPr>
            </w:pPr>
            <w:r>
              <w:rPr>
                <w:rFonts w:hint="default" w:ascii="Times New Roman" w:hAnsi="Times New Roman" w:cs="Times New Roman"/>
                <w:b w:val="0"/>
                <w:color w:val="auto"/>
                <w:rtl w:val="0"/>
              </w:rPr>
              <w:t>0,92</w:t>
            </w:r>
          </w:p>
        </w:tc>
        <w:tc>
          <w:tcPr>
            <w:tcBorders>
              <w:top w:val="single" w:color="000000" w:sz="8" w:space="0"/>
              <w:left w:val="single" w:color="CCCCCC" w:sz="8" w:space="0"/>
              <w:bottom w:val="single" w:color="000000" w:sz="8" w:space="0"/>
              <w:right w:val="single" w:color="000000" w:sz="8" w:space="0"/>
            </w:tcBorders>
            <w:tcMar>
              <w:top w:w="40" w:type="dxa"/>
              <w:left w:w="40" w:type="dxa"/>
              <w:bottom w:w="40" w:type="dxa"/>
              <w:right w:w="40" w:type="dxa"/>
            </w:tcMar>
            <w:vAlign w:val="bottom"/>
          </w:tcPr>
          <w:p w14:paraId="00000565">
            <w:pPr>
              <w:widowControl w:val="0"/>
              <w:rPr>
                <w:rFonts w:hint="default" w:ascii="Times New Roman" w:hAnsi="Times New Roman" w:cs="Times New Roman"/>
                <w:b w:val="0"/>
                <w:color w:val="auto"/>
              </w:rPr>
            </w:pPr>
            <w:r>
              <w:rPr>
                <w:rFonts w:hint="default" w:ascii="Times New Roman" w:hAnsi="Times New Roman" w:cs="Times New Roman"/>
                <w:b w:val="0"/>
                <w:color w:val="auto"/>
                <w:rtl w:val="0"/>
              </w:rPr>
              <w:t>0,91</w:t>
            </w:r>
          </w:p>
        </w:tc>
        <w:tc>
          <w:tcPr>
            <w:tcBorders>
              <w:top w:val="single" w:color="000000" w:sz="8" w:space="0"/>
              <w:left w:val="single" w:color="CCCCCC" w:sz="8" w:space="0"/>
              <w:bottom w:val="single" w:color="000000" w:sz="8" w:space="0"/>
              <w:right w:val="single" w:color="000000" w:sz="8" w:space="0"/>
            </w:tcBorders>
            <w:tcMar>
              <w:top w:w="40" w:type="dxa"/>
              <w:left w:w="40" w:type="dxa"/>
              <w:bottom w:w="40" w:type="dxa"/>
              <w:right w:w="40" w:type="dxa"/>
            </w:tcMar>
            <w:vAlign w:val="bottom"/>
          </w:tcPr>
          <w:p w14:paraId="00000566">
            <w:pPr>
              <w:widowControl w:val="0"/>
              <w:rPr>
                <w:rFonts w:hint="default" w:ascii="Times New Roman" w:hAnsi="Times New Roman" w:cs="Times New Roman"/>
                <w:b w:val="0"/>
                <w:color w:val="auto"/>
              </w:rPr>
            </w:pPr>
            <w:r>
              <w:rPr>
                <w:rFonts w:hint="default" w:ascii="Times New Roman" w:hAnsi="Times New Roman" w:cs="Times New Roman"/>
                <w:b w:val="0"/>
                <w:color w:val="auto"/>
                <w:rtl w:val="0"/>
              </w:rPr>
              <w:t>0,81</w:t>
            </w:r>
          </w:p>
        </w:tc>
        <w:tc>
          <w:tcPr>
            <w:tcBorders>
              <w:top w:val="single" w:color="000000" w:sz="8" w:space="0"/>
              <w:left w:val="single" w:color="CCCCCC" w:sz="8" w:space="0"/>
              <w:bottom w:val="single" w:color="000000" w:sz="8" w:space="0"/>
              <w:right w:val="single" w:color="000000" w:sz="8" w:space="0"/>
            </w:tcBorders>
            <w:tcMar>
              <w:top w:w="40" w:type="dxa"/>
              <w:left w:w="40" w:type="dxa"/>
              <w:bottom w:w="40" w:type="dxa"/>
              <w:right w:w="40" w:type="dxa"/>
            </w:tcMar>
            <w:vAlign w:val="bottom"/>
          </w:tcPr>
          <w:p w14:paraId="00000567">
            <w:pPr>
              <w:widowControl w:val="0"/>
              <w:rPr>
                <w:rFonts w:hint="default" w:ascii="Times New Roman" w:hAnsi="Times New Roman" w:cs="Times New Roman"/>
                <w:b w:val="0"/>
                <w:color w:val="auto"/>
              </w:rPr>
            </w:pPr>
            <w:r>
              <w:rPr>
                <w:rFonts w:hint="default" w:ascii="Times New Roman" w:hAnsi="Times New Roman" w:cs="Times New Roman"/>
                <w:b w:val="0"/>
                <w:color w:val="auto"/>
                <w:rtl w:val="0"/>
              </w:rPr>
              <w:t>0,55</w:t>
            </w:r>
          </w:p>
        </w:tc>
        <w:tc>
          <w:tcPr>
            <w:tcBorders>
              <w:top w:val="single" w:color="000000" w:sz="8" w:space="0"/>
              <w:left w:val="single" w:color="CCCCCC" w:sz="8" w:space="0"/>
              <w:bottom w:val="single" w:color="000000" w:sz="8" w:space="0"/>
              <w:right w:val="single" w:color="000000" w:sz="8" w:space="0"/>
            </w:tcBorders>
            <w:tcMar>
              <w:top w:w="40" w:type="dxa"/>
              <w:left w:w="40" w:type="dxa"/>
              <w:bottom w:w="40" w:type="dxa"/>
              <w:right w:w="40" w:type="dxa"/>
            </w:tcMar>
            <w:vAlign w:val="bottom"/>
          </w:tcPr>
          <w:p w14:paraId="00000568">
            <w:pPr>
              <w:widowControl w:val="0"/>
              <w:rPr>
                <w:rFonts w:hint="default" w:ascii="Times New Roman" w:hAnsi="Times New Roman" w:cs="Times New Roman"/>
                <w:b w:val="0"/>
                <w:color w:val="auto"/>
              </w:rPr>
            </w:pPr>
            <w:r>
              <w:rPr>
                <w:rFonts w:hint="default" w:ascii="Times New Roman" w:hAnsi="Times New Roman" w:cs="Times New Roman"/>
                <w:b w:val="0"/>
                <w:color w:val="auto"/>
                <w:rtl w:val="0"/>
              </w:rPr>
              <w:t>0,16</w:t>
            </w:r>
          </w:p>
        </w:tc>
        <w:tc>
          <w:tcPr>
            <w:tcBorders>
              <w:top w:val="single" w:color="000000" w:sz="8" w:space="0"/>
              <w:left w:val="single" w:color="CCCCCC" w:sz="8" w:space="0"/>
              <w:bottom w:val="single" w:color="000000" w:sz="8" w:space="0"/>
              <w:right w:val="single" w:color="000000" w:sz="8" w:space="0"/>
            </w:tcBorders>
            <w:tcMar>
              <w:top w:w="40" w:type="dxa"/>
              <w:left w:w="40" w:type="dxa"/>
              <w:bottom w:w="40" w:type="dxa"/>
              <w:right w:w="40" w:type="dxa"/>
            </w:tcMar>
            <w:vAlign w:val="bottom"/>
          </w:tcPr>
          <w:p w14:paraId="00000569">
            <w:pPr>
              <w:widowControl w:val="0"/>
              <w:rPr>
                <w:rFonts w:hint="default" w:ascii="Times New Roman" w:hAnsi="Times New Roman" w:cs="Times New Roman"/>
                <w:b w:val="0"/>
                <w:color w:val="auto"/>
              </w:rPr>
            </w:pPr>
            <w:r>
              <w:rPr>
                <w:rFonts w:hint="default" w:ascii="Times New Roman" w:hAnsi="Times New Roman" w:cs="Times New Roman"/>
                <w:b w:val="0"/>
                <w:color w:val="auto"/>
                <w:rtl w:val="0"/>
              </w:rPr>
              <w:t>0,05</w:t>
            </w:r>
          </w:p>
        </w:tc>
        <w:tc>
          <w:tcPr>
            <w:tcBorders>
              <w:top w:val="single" w:color="000000" w:sz="8" w:space="0"/>
              <w:left w:val="single" w:color="CCCCCC" w:sz="8" w:space="0"/>
              <w:bottom w:val="single" w:color="000000" w:sz="8" w:space="0"/>
              <w:right w:val="single" w:color="000000" w:sz="8" w:space="0"/>
            </w:tcBorders>
            <w:tcMar>
              <w:top w:w="40" w:type="dxa"/>
              <w:left w:w="40" w:type="dxa"/>
              <w:bottom w:w="40" w:type="dxa"/>
              <w:right w:w="40" w:type="dxa"/>
            </w:tcMar>
            <w:vAlign w:val="bottom"/>
          </w:tcPr>
          <w:p w14:paraId="0000056A">
            <w:pPr>
              <w:widowControl w:val="0"/>
              <w:rPr>
                <w:rFonts w:hint="default" w:ascii="Times New Roman" w:hAnsi="Times New Roman" w:cs="Times New Roman"/>
                <w:b w:val="0"/>
                <w:color w:val="auto"/>
              </w:rPr>
            </w:pPr>
            <w:r>
              <w:rPr>
                <w:rFonts w:hint="default" w:ascii="Times New Roman" w:hAnsi="Times New Roman" w:cs="Times New Roman"/>
                <w:b w:val="0"/>
                <w:color w:val="auto"/>
                <w:rtl w:val="0"/>
              </w:rPr>
              <w:t>0,00</w:t>
            </w:r>
          </w:p>
        </w:tc>
      </w:tr>
      <w:tr w14:paraId="5A0E709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100" w:type="dxa"/>
            <w:left w:w="100" w:type="dxa"/>
            <w:bottom w:w="100" w:type="dxa"/>
            <w:right w:w="100" w:type="dxa"/>
          </w:tblCellMar>
        </w:tblPrEx>
        <w:trPr>
          <w:jc w:val="center"/>
        </w:trPr>
        <w:tc>
          <w:tcPr>
            <w:shd w:val="clear" w:color="auto" w:fill="auto"/>
            <w:tcMar>
              <w:top w:w="100" w:type="dxa"/>
              <w:left w:w="100" w:type="dxa"/>
              <w:bottom w:w="100" w:type="dxa"/>
              <w:right w:w="100" w:type="dxa"/>
            </w:tcMar>
            <w:vAlign w:val="top"/>
          </w:tcPr>
          <w:p w14:paraId="0000056B">
            <w:pPr>
              <w:widowControl w:val="0"/>
              <w:spacing w:line="240" w:lineRule="auto"/>
              <w:jc w:val="left"/>
              <w:rPr>
                <w:rFonts w:hint="default" w:ascii="Times New Roman" w:hAnsi="Times New Roman" w:cs="Times New Roman"/>
                <w:b w:val="0"/>
                <w:color w:val="auto"/>
              </w:rPr>
            </w:pPr>
            <w:r>
              <w:rPr>
                <w:rFonts w:hint="default" w:ascii="Times New Roman" w:hAnsi="Times New Roman" w:cs="Times New Roman"/>
                <w:b w:val="0"/>
                <w:color w:val="auto"/>
                <w:rtl w:val="0"/>
              </w:rPr>
              <w:t>f1-score</w:t>
            </w:r>
          </w:p>
        </w:tc>
        <w:tc>
          <w:tcPr>
            <w:shd w:val="clear" w:color="auto" w:fill="auto"/>
            <w:tcMar>
              <w:top w:w="100" w:type="dxa"/>
              <w:left w:w="100" w:type="dxa"/>
              <w:bottom w:w="100" w:type="dxa"/>
              <w:right w:w="100" w:type="dxa"/>
            </w:tcMar>
            <w:vAlign w:val="top"/>
          </w:tcPr>
          <w:p w14:paraId="0000056C">
            <w:pPr>
              <w:widowControl w:val="0"/>
              <w:spacing w:line="240" w:lineRule="auto"/>
              <w:jc w:val="left"/>
              <w:rPr>
                <w:rFonts w:hint="default" w:ascii="Times New Roman" w:hAnsi="Times New Roman" w:cs="Times New Roman"/>
                <w:b w:val="0"/>
                <w:color w:val="auto"/>
              </w:rPr>
            </w:pPr>
            <w:r>
              <w:rPr>
                <w:rFonts w:hint="default" w:ascii="Times New Roman" w:hAnsi="Times New Roman" w:cs="Times New Roman"/>
                <w:b w:val="0"/>
                <w:color w:val="auto"/>
                <w:rtl w:val="0"/>
              </w:rPr>
              <w:t>CNN-LSTM</w:t>
            </w:r>
          </w:p>
        </w:tc>
        <w:tc>
          <w:tcPr>
            <w:tcBorders>
              <w:top w:val="single" w:color="CCCCCC" w:sz="8" w:space="0"/>
              <w:left w:val="single" w:color="000000" w:sz="8" w:space="0"/>
              <w:bottom w:val="single" w:color="000000" w:sz="8" w:space="0"/>
              <w:right w:val="single" w:color="000000" w:sz="8" w:space="0"/>
            </w:tcBorders>
            <w:tcMar>
              <w:top w:w="40" w:type="dxa"/>
              <w:left w:w="40" w:type="dxa"/>
              <w:bottom w:w="40" w:type="dxa"/>
              <w:right w:w="40" w:type="dxa"/>
            </w:tcMar>
            <w:vAlign w:val="bottom"/>
          </w:tcPr>
          <w:p w14:paraId="0000056D">
            <w:pPr>
              <w:widowControl w:val="0"/>
              <w:rPr>
                <w:rFonts w:hint="default" w:ascii="Times New Roman" w:hAnsi="Times New Roman" w:cs="Times New Roman"/>
                <w:b w:val="0"/>
                <w:color w:val="auto"/>
              </w:rPr>
            </w:pPr>
            <w:r>
              <w:rPr>
                <w:rFonts w:hint="default" w:ascii="Times New Roman" w:hAnsi="Times New Roman" w:cs="Times New Roman"/>
                <w:b w:val="0"/>
                <w:color w:val="auto"/>
                <w:rtl w:val="0"/>
              </w:rPr>
              <w:t>0,92</w:t>
            </w:r>
          </w:p>
        </w:tc>
        <w:tc>
          <w:tcPr>
            <w:tcBorders>
              <w:top w:val="single" w:color="CCCCCC" w:sz="8" w:space="0"/>
              <w:left w:val="single" w:color="CCCCCC" w:sz="8" w:space="0"/>
              <w:bottom w:val="single" w:color="000000" w:sz="8" w:space="0"/>
              <w:right w:val="single" w:color="000000" w:sz="8" w:space="0"/>
            </w:tcBorders>
            <w:tcMar>
              <w:top w:w="40" w:type="dxa"/>
              <w:left w:w="40" w:type="dxa"/>
              <w:bottom w:w="40" w:type="dxa"/>
              <w:right w:w="40" w:type="dxa"/>
            </w:tcMar>
            <w:vAlign w:val="bottom"/>
          </w:tcPr>
          <w:p w14:paraId="0000056E">
            <w:pPr>
              <w:widowControl w:val="0"/>
              <w:rPr>
                <w:rFonts w:hint="default" w:ascii="Times New Roman" w:hAnsi="Times New Roman" w:cs="Times New Roman"/>
                <w:b w:val="0"/>
                <w:color w:val="auto"/>
              </w:rPr>
            </w:pPr>
            <w:r>
              <w:rPr>
                <w:rFonts w:hint="default" w:ascii="Times New Roman" w:hAnsi="Times New Roman" w:cs="Times New Roman"/>
                <w:b w:val="0"/>
                <w:color w:val="auto"/>
                <w:rtl w:val="0"/>
              </w:rPr>
              <w:t>0,90</w:t>
            </w:r>
          </w:p>
        </w:tc>
        <w:tc>
          <w:tcPr>
            <w:tcBorders>
              <w:top w:val="single" w:color="CCCCCC" w:sz="8" w:space="0"/>
              <w:left w:val="single" w:color="CCCCCC" w:sz="8" w:space="0"/>
              <w:bottom w:val="single" w:color="000000" w:sz="8" w:space="0"/>
              <w:right w:val="single" w:color="000000" w:sz="8" w:space="0"/>
            </w:tcBorders>
            <w:tcMar>
              <w:top w:w="40" w:type="dxa"/>
              <w:left w:w="40" w:type="dxa"/>
              <w:bottom w:w="40" w:type="dxa"/>
              <w:right w:w="40" w:type="dxa"/>
            </w:tcMar>
            <w:vAlign w:val="bottom"/>
          </w:tcPr>
          <w:p w14:paraId="0000056F">
            <w:pPr>
              <w:widowControl w:val="0"/>
              <w:rPr>
                <w:rFonts w:hint="default" w:ascii="Times New Roman" w:hAnsi="Times New Roman" w:cs="Times New Roman"/>
                <w:b w:val="0"/>
                <w:color w:val="auto"/>
              </w:rPr>
            </w:pPr>
            <w:r>
              <w:rPr>
                <w:rFonts w:hint="default" w:ascii="Times New Roman" w:hAnsi="Times New Roman" w:cs="Times New Roman"/>
                <w:b w:val="0"/>
                <w:color w:val="auto"/>
                <w:rtl w:val="0"/>
              </w:rPr>
              <w:t>0,83</w:t>
            </w:r>
          </w:p>
        </w:tc>
        <w:tc>
          <w:tcPr>
            <w:tcBorders>
              <w:top w:val="single" w:color="CCCCCC" w:sz="8" w:space="0"/>
              <w:left w:val="single" w:color="CCCCCC" w:sz="8" w:space="0"/>
              <w:bottom w:val="single" w:color="000000" w:sz="8" w:space="0"/>
              <w:right w:val="single" w:color="000000" w:sz="8" w:space="0"/>
            </w:tcBorders>
            <w:tcMar>
              <w:top w:w="40" w:type="dxa"/>
              <w:left w:w="40" w:type="dxa"/>
              <w:bottom w:w="40" w:type="dxa"/>
              <w:right w:w="40" w:type="dxa"/>
            </w:tcMar>
            <w:vAlign w:val="bottom"/>
          </w:tcPr>
          <w:p w14:paraId="00000570">
            <w:pPr>
              <w:widowControl w:val="0"/>
              <w:rPr>
                <w:rFonts w:hint="default" w:ascii="Times New Roman" w:hAnsi="Times New Roman" w:cs="Times New Roman"/>
                <w:b w:val="0"/>
                <w:color w:val="auto"/>
              </w:rPr>
            </w:pPr>
            <w:r>
              <w:rPr>
                <w:rFonts w:hint="default" w:ascii="Times New Roman" w:hAnsi="Times New Roman" w:cs="Times New Roman"/>
                <w:b w:val="0"/>
                <w:color w:val="auto"/>
                <w:rtl w:val="0"/>
              </w:rPr>
              <w:t>0,65</w:t>
            </w:r>
          </w:p>
        </w:tc>
        <w:tc>
          <w:tcPr>
            <w:tcBorders>
              <w:top w:val="single" w:color="CCCCCC" w:sz="8" w:space="0"/>
              <w:left w:val="single" w:color="CCCCCC" w:sz="8" w:space="0"/>
              <w:bottom w:val="single" w:color="000000" w:sz="8" w:space="0"/>
              <w:right w:val="single" w:color="000000" w:sz="8" w:space="0"/>
            </w:tcBorders>
            <w:tcMar>
              <w:top w:w="40" w:type="dxa"/>
              <w:left w:w="40" w:type="dxa"/>
              <w:bottom w:w="40" w:type="dxa"/>
              <w:right w:w="40" w:type="dxa"/>
            </w:tcMar>
            <w:vAlign w:val="bottom"/>
          </w:tcPr>
          <w:p w14:paraId="00000571">
            <w:pPr>
              <w:widowControl w:val="0"/>
              <w:rPr>
                <w:rFonts w:hint="default" w:ascii="Times New Roman" w:hAnsi="Times New Roman" w:cs="Times New Roman"/>
                <w:b w:val="0"/>
                <w:color w:val="auto"/>
              </w:rPr>
            </w:pPr>
            <w:r>
              <w:rPr>
                <w:rFonts w:hint="default" w:ascii="Times New Roman" w:hAnsi="Times New Roman" w:cs="Times New Roman"/>
                <w:b w:val="0"/>
                <w:color w:val="auto"/>
                <w:rtl w:val="0"/>
              </w:rPr>
              <w:t>0,34</w:t>
            </w:r>
          </w:p>
        </w:tc>
        <w:tc>
          <w:tcPr>
            <w:tcBorders>
              <w:top w:val="single" w:color="CCCCCC" w:sz="8" w:space="0"/>
              <w:left w:val="single" w:color="CCCCCC" w:sz="8" w:space="0"/>
              <w:bottom w:val="single" w:color="000000" w:sz="8" w:space="0"/>
              <w:right w:val="single" w:color="000000" w:sz="8" w:space="0"/>
            </w:tcBorders>
            <w:tcMar>
              <w:top w:w="40" w:type="dxa"/>
              <w:left w:w="40" w:type="dxa"/>
              <w:bottom w:w="40" w:type="dxa"/>
              <w:right w:w="40" w:type="dxa"/>
            </w:tcMar>
            <w:vAlign w:val="bottom"/>
          </w:tcPr>
          <w:p w14:paraId="00000572">
            <w:pPr>
              <w:widowControl w:val="0"/>
              <w:rPr>
                <w:rFonts w:hint="default" w:ascii="Times New Roman" w:hAnsi="Times New Roman" w:cs="Times New Roman"/>
                <w:b w:val="0"/>
                <w:color w:val="auto"/>
              </w:rPr>
            </w:pPr>
            <w:r>
              <w:rPr>
                <w:rFonts w:hint="default" w:ascii="Times New Roman" w:hAnsi="Times New Roman" w:cs="Times New Roman"/>
                <w:b w:val="0"/>
                <w:color w:val="auto"/>
                <w:rtl w:val="0"/>
              </w:rPr>
              <w:t>0,19</w:t>
            </w:r>
          </w:p>
        </w:tc>
        <w:tc>
          <w:tcPr>
            <w:tcBorders>
              <w:top w:val="single" w:color="CCCCCC" w:sz="8" w:space="0"/>
              <w:left w:val="single" w:color="CCCCCC" w:sz="8" w:space="0"/>
              <w:bottom w:val="single" w:color="000000" w:sz="8" w:space="0"/>
              <w:right w:val="single" w:color="000000" w:sz="8" w:space="0"/>
            </w:tcBorders>
            <w:tcMar>
              <w:top w:w="40" w:type="dxa"/>
              <w:left w:w="40" w:type="dxa"/>
              <w:bottom w:w="40" w:type="dxa"/>
              <w:right w:w="40" w:type="dxa"/>
            </w:tcMar>
            <w:vAlign w:val="bottom"/>
          </w:tcPr>
          <w:p w14:paraId="00000573">
            <w:pPr>
              <w:widowControl w:val="0"/>
              <w:rPr>
                <w:rFonts w:hint="default" w:ascii="Times New Roman" w:hAnsi="Times New Roman" w:cs="Times New Roman"/>
                <w:b w:val="0"/>
                <w:color w:val="auto"/>
              </w:rPr>
            </w:pPr>
            <w:r>
              <w:rPr>
                <w:rFonts w:hint="default" w:ascii="Times New Roman" w:hAnsi="Times New Roman" w:cs="Times New Roman"/>
                <w:b w:val="0"/>
                <w:color w:val="auto"/>
                <w:rtl w:val="0"/>
              </w:rPr>
              <w:t>0,16</w:t>
            </w:r>
          </w:p>
        </w:tc>
      </w:tr>
    </w:tbl>
    <w:p w14:paraId="00000574">
      <w:pPr>
        <w:spacing w:line="360" w:lineRule="auto"/>
        <w:jc w:val="left"/>
        <w:rPr>
          <w:rFonts w:hint="default" w:ascii="Times New Roman" w:hAnsi="Times New Roman" w:cs="Times New Roman"/>
          <w:b w:val="0"/>
          <w:color w:val="auto"/>
        </w:rPr>
      </w:pPr>
    </w:p>
    <w:p w14:paraId="00000575">
      <w:pPr>
        <w:spacing w:line="360" w:lineRule="auto"/>
        <w:ind w:firstLine="720"/>
        <w:rPr>
          <w:rFonts w:hint="default" w:ascii="Times New Roman" w:hAnsi="Times New Roman" w:cs="Times New Roman"/>
          <w:b w:val="0"/>
          <w:color w:val="auto"/>
        </w:rPr>
      </w:pPr>
      <w:r>
        <w:rPr>
          <w:rFonts w:hint="default" w:ascii="Times New Roman" w:hAnsi="Times New Roman" w:cs="Times New Roman"/>
          <w:b w:val="0"/>
          <w:color w:val="auto"/>
          <w:rtl w:val="0"/>
        </w:rPr>
        <w:t>Таблиця 4.13 - Порівняння метрик класифікації CNN та гібридної CNN-LSTM моделей по емоції Sad(Сум) на зашумлених тестових даних при різних % шуму</w:t>
      </w:r>
    </w:p>
    <w:tbl>
      <w:tblPr>
        <w:tblStyle w:val="45"/>
        <w:tblW w:w="9855" w:type="dxa"/>
        <w:jc w:val="cente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100" w:type="dxa"/>
          <w:left w:w="100" w:type="dxa"/>
          <w:bottom w:w="100" w:type="dxa"/>
          <w:right w:w="100" w:type="dxa"/>
        </w:tblCellMar>
      </w:tblPr>
      <w:tblGrid>
        <w:gridCol w:w="1305"/>
        <w:gridCol w:w="1650"/>
        <w:gridCol w:w="960"/>
        <w:gridCol w:w="945"/>
        <w:gridCol w:w="990"/>
        <w:gridCol w:w="990"/>
        <w:gridCol w:w="980"/>
        <w:gridCol w:w="984"/>
        <w:gridCol w:w="1050"/>
      </w:tblGrid>
      <w:tr w14:paraId="5C69AAC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100" w:type="dxa"/>
            <w:left w:w="100" w:type="dxa"/>
            <w:bottom w:w="100" w:type="dxa"/>
            <w:right w:w="100" w:type="dxa"/>
          </w:tblCellMar>
        </w:tblPrEx>
        <w:trPr>
          <w:jc w:val="center"/>
        </w:trPr>
        <w:tc>
          <w:tcPr>
            <w:shd w:val="clear" w:color="auto" w:fill="auto"/>
            <w:tcMar>
              <w:top w:w="100" w:type="dxa"/>
              <w:left w:w="100" w:type="dxa"/>
              <w:bottom w:w="100" w:type="dxa"/>
              <w:right w:w="100" w:type="dxa"/>
            </w:tcMar>
            <w:vAlign w:val="top"/>
          </w:tcPr>
          <w:p w14:paraId="00000576">
            <w:pPr>
              <w:widowControl w:val="0"/>
              <w:spacing w:line="240" w:lineRule="auto"/>
              <w:rPr>
                <w:rFonts w:hint="default" w:ascii="Times New Roman" w:hAnsi="Times New Roman" w:cs="Times New Roman"/>
                <w:b w:val="0"/>
                <w:color w:val="auto"/>
              </w:rPr>
            </w:pPr>
            <w:r>
              <w:rPr>
                <w:rFonts w:hint="default" w:ascii="Times New Roman" w:hAnsi="Times New Roman" w:cs="Times New Roman"/>
                <w:b w:val="0"/>
                <w:color w:val="auto"/>
                <w:rtl w:val="0"/>
              </w:rPr>
              <w:t>Метрика</w:t>
            </w:r>
          </w:p>
        </w:tc>
        <w:tc>
          <w:tcPr>
            <w:shd w:val="clear" w:color="auto" w:fill="auto"/>
            <w:tcMar>
              <w:top w:w="100" w:type="dxa"/>
              <w:left w:w="100" w:type="dxa"/>
              <w:bottom w:w="100" w:type="dxa"/>
              <w:right w:w="100" w:type="dxa"/>
            </w:tcMar>
            <w:vAlign w:val="top"/>
          </w:tcPr>
          <w:p w14:paraId="00000577">
            <w:pPr>
              <w:widowControl w:val="0"/>
              <w:spacing w:line="240" w:lineRule="auto"/>
              <w:rPr>
                <w:rFonts w:hint="default" w:ascii="Times New Roman" w:hAnsi="Times New Roman" w:cs="Times New Roman"/>
                <w:b w:val="0"/>
                <w:color w:val="auto"/>
              </w:rPr>
            </w:pPr>
            <w:r>
              <w:rPr>
                <w:rFonts w:hint="default" w:ascii="Times New Roman" w:hAnsi="Times New Roman" w:cs="Times New Roman"/>
                <w:b w:val="0"/>
                <w:color w:val="auto"/>
                <w:rtl w:val="0"/>
              </w:rPr>
              <w:t>Мережа</w:t>
            </w:r>
          </w:p>
        </w:tc>
        <w:tc>
          <w:tcPr>
            <w:shd w:val="clear" w:color="auto" w:fill="auto"/>
            <w:tcMar>
              <w:top w:w="100" w:type="dxa"/>
              <w:left w:w="100" w:type="dxa"/>
              <w:bottom w:w="100" w:type="dxa"/>
              <w:right w:w="100" w:type="dxa"/>
            </w:tcMar>
            <w:vAlign w:val="top"/>
          </w:tcPr>
          <w:p w14:paraId="00000578">
            <w:pPr>
              <w:widowControl w:val="0"/>
              <w:spacing w:line="240" w:lineRule="auto"/>
              <w:rPr>
                <w:rFonts w:hint="default" w:ascii="Times New Roman" w:hAnsi="Times New Roman" w:cs="Times New Roman"/>
                <w:b w:val="0"/>
                <w:color w:val="auto"/>
              </w:rPr>
            </w:pPr>
            <w:r>
              <w:rPr>
                <w:rFonts w:hint="default" w:ascii="Times New Roman" w:hAnsi="Times New Roman" w:cs="Times New Roman"/>
                <w:b w:val="0"/>
                <w:color w:val="auto"/>
                <w:rtl w:val="0"/>
              </w:rPr>
              <w:t>0,5%</w:t>
            </w:r>
          </w:p>
        </w:tc>
        <w:tc>
          <w:tcPr>
            <w:shd w:val="clear" w:color="auto" w:fill="auto"/>
            <w:tcMar>
              <w:top w:w="100" w:type="dxa"/>
              <w:left w:w="100" w:type="dxa"/>
              <w:bottom w:w="100" w:type="dxa"/>
              <w:right w:w="100" w:type="dxa"/>
            </w:tcMar>
            <w:vAlign w:val="top"/>
          </w:tcPr>
          <w:p w14:paraId="00000579">
            <w:pPr>
              <w:widowControl w:val="0"/>
              <w:spacing w:line="240" w:lineRule="auto"/>
              <w:rPr>
                <w:rFonts w:hint="default" w:ascii="Times New Roman" w:hAnsi="Times New Roman" w:cs="Times New Roman"/>
                <w:b w:val="0"/>
                <w:color w:val="auto"/>
              </w:rPr>
            </w:pPr>
            <w:r>
              <w:rPr>
                <w:rFonts w:hint="default" w:ascii="Times New Roman" w:hAnsi="Times New Roman" w:cs="Times New Roman"/>
                <w:b w:val="0"/>
                <w:color w:val="auto"/>
                <w:rtl w:val="0"/>
              </w:rPr>
              <w:t>1%</w:t>
            </w:r>
          </w:p>
        </w:tc>
        <w:tc>
          <w:tcPr>
            <w:shd w:val="clear" w:color="auto" w:fill="auto"/>
            <w:tcMar>
              <w:top w:w="100" w:type="dxa"/>
              <w:left w:w="100" w:type="dxa"/>
              <w:bottom w:w="100" w:type="dxa"/>
              <w:right w:w="100" w:type="dxa"/>
            </w:tcMar>
            <w:vAlign w:val="top"/>
          </w:tcPr>
          <w:p w14:paraId="0000057A">
            <w:pPr>
              <w:widowControl w:val="0"/>
              <w:spacing w:line="240" w:lineRule="auto"/>
              <w:rPr>
                <w:rFonts w:hint="default" w:ascii="Times New Roman" w:hAnsi="Times New Roman" w:cs="Times New Roman"/>
                <w:b w:val="0"/>
                <w:color w:val="auto"/>
              </w:rPr>
            </w:pPr>
            <w:r>
              <w:rPr>
                <w:rFonts w:hint="default" w:ascii="Times New Roman" w:hAnsi="Times New Roman" w:cs="Times New Roman"/>
                <w:b w:val="0"/>
                <w:color w:val="auto"/>
                <w:rtl w:val="0"/>
              </w:rPr>
              <w:t>3%</w:t>
            </w:r>
          </w:p>
        </w:tc>
        <w:tc>
          <w:tcPr>
            <w:shd w:val="clear" w:color="auto" w:fill="auto"/>
            <w:tcMar>
              <w:top w:w="100" w:type="dxa"/>
              <w:left w:w="100" w:type="dxa"/>
              <w:bottom w:w="100" w:type="dxa"/>
              <w:right w:w="100" w:type="dxa"/>
            </w:tcMar>
            <w:vAlign w:val="top"/>
          </w:tcPr>
          <w:p w14:paraId="0000057B">
            <w:pPr>
              <w:widowControl w:val="0"/>
              <w:spacing w:line="240" w:lineRule="auto"/>
              <w:rPr>
                <w:rFonts w:hint="default" w:ascii="Times New Roman" w:hAnsi="Times New Roman" w:cs="Times New Roman"/>
                <w:b w:val="0"/>
                <w:color w:val="auto"/>
              </w:rPr>
            </w:pPr>
            <w:r>
              <w:rPr>
                <w:rFonts w:hint="default" w:ascii="Times New Roman" w:hAnsi="Times New Roman" w:cs="Times New Roman"/>
                <w:b w:val="0"/>
                <w:color w:val="auto"/>
                <w:rtl w:val="0"/>
              </w:rPr>
              <w:t>5%</w:t>
            </w:r>
          </w:p>
        </w:tc>
        <w:tc>
          <w:tcPr>
            <w:shd w:val="clear" w:color="auto" w:fill="auto"/>
            <w:tcMar>
              <w:top w:w="100" w:type="dxa"/>
              <w:left w:w="100" w:type="dxa"/>
              <w:bottom w:w="100" w:type="dxa"/>
              <w:right w:w="100" w:type="dxa"/>
            </w:tcMar>
            <w:vAlign w:val="top"/>
          </w:tcPr>
          <w:p w14:paraId="0000057C">
            <w:pPr>
              <w:widowControl w:val="0"/>
              <w:spacing w:line="240" w:lineRule="auto"/>
              <w:rPr>
                <w:rFonts w:hint="default" w:ascii="Times New Roman" w:hAnsi="Times New Roman" w:cs="Times New Roman"/>
                <w:b w:val="0"/>
                <w:color w:val="auto"/>
              </w:rPr>
            </w:pPr>
            <w:r>
              <w:rPr>
                <w:rFonts w:hint="default" w:ascii="Times New Roman" w:hAnsi="Times New Roman" w:cs="Times New Roman"/>
                <w:b w:val="0"/>
                <w:color w:val="auto"/>
                <w:rtl w:val="0"/>
              </w:rPr>
              <w:t>8%</w:t>
            </w:r>
          </w:p>
        </w:tc>
        <w:tc>
          <w:tcPr>
            <w:shd w:val="clear" w:color="auto" w:fill="auto"/>
            <w:tcMar>
              <w:top w:w="100" w:type="dxa"/>
              <w:left w:w="100" w:type="dxa"/>
              <w:bottom w:w="100" w:type="dxa"/>
              <w:right w:w="100" w:type="dxa"/>
            </w:tcMar>
            <w:vAlign w:val="top"/>
          </w:tcPr>
          <w:p w14:paraId="0000057D">
            <w:pPr>
              <w:widowControl w:val="0"/>
              <w:spacing w:line="240" w:lineRule="auto"/>
              <w:rPr>
                <w:rFonts w:hint="default" w:ascii="Times New Roman" w:hAnsi="Times New Roman" w:cs="Times New Roman"/>
                <w:b w:val="0"/>
                <w:color w:val="auto"/>
              </w:rPr>
            </w:pPr>
            <w:r>
              <w:rPr>
                <w:rFonts w:hint="default" w:ascii="Times New Roman" w:hAnsi="Times New Roman" w:cs="Times New Roman"/>
                <w:b w:val="0"/>
                <w:color w:val="auto"/>
                <w:rtl w:val="0"/>
              </w:rPr>
              <w:t>10%</w:t>
            </w:r>
          </w:p>
        </w:tc>
        <w:tc>
          <w:tcPr>
            <w:shd w:val="clear" w:color="auto" w:fill="auto"/>
            <w:tcMar>
              <w:top w:w="100" w:type="dxa"/>
              <w:left w:w="100" w:type="dxa"/>
              <w:bottom w:w="100" w:type="dxa"/>
              <w:right w:w="100" w:type="dxa"/>
            </w:tcMar>
            <w:vAlign w:val="top"/>
          </w:tcPr>
          <w:p w14:paraId="0000057E">
            <w:pPr>
              <w:widowControl w:val="0"/>
              <w:spacing w:line="240" w:lineRule="auto"/>
              <w:rPr>
                <w:rFonts w:hint="default" w:ascii="Times New Roman" w:hAnsi="Times New Roman" w:cs="Times New Roman"/>
                <w:b w:val="0"/>
                <w:color w:val="auto"/>
              </w:rPr>
            </w:pPr>
            <w:r>
              <w:rPr>
                <w:rFonts w:hint="default" w:ascii="Times New Roman" w:hAnsi="Times New Roman" w:cs="Times New Roman"/>
                <w:b w:val="0"/>
                <w:color w:val="auto"/>
                <w:rtl w:val="0"/>
              </w:rPr>
              <w:t>15%</w:t>
            </w:r>
          </w:p>
        </w:tc>
      </w:tr>
      <w:tr w14:paraId="6C467A2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100" w:type="dxa"/>
            <w:left w:w="100" w:type="dxa"/>
            <w:bottom w:w="100" w:type="dxa"/>
            <w:right w:w="100" w:type="dxa"/>
          </w:tblCellMar>
        </w:tblPrEx>
        <w:trPr>
          <w:jc w:val="center"/>
        </w:trPr>
        <w:tc>
          <w:tcPr>
            <w:shd w:val="clear" w:color="auto" w:fill="auto"/>
            <w:tcMar>
              <w:top w:w="100" w:type="dxa"/>
              <w:left w:w="100" w:type="dxa"/>
              <w:bottom w:w="100" w:type="dxa"/>
              <w:right w:w="100" w:type="dxa"/>
            </w:tcMar>
            <w:vAlign w:val="top"/>
          </w:tcPr>
          <w:p w14:paraId="0000057F">
            <w:pPr>
              <w:widowControl w:val="0"/>
              <w:spacing w:line="240" w:lineRule="auto"/>
              <w:jc w:val="left"/>
              <w:rPr>
                <w:rFonts w:hint="default" w:ascii="Times New Roman" w:hAnsi="Times New Roman" w:cs="Times New Roman"/>
                <w:b w:val="0"/>
                <w:color w:val="auto"/>
              </w:rPr>
            </w:pPr>
            <w:r>
              <w:rPr>
                <w:rFonts w:hint="default" w:ascii="Times New Roman" w:hAnsi="Times New Roman" w:cs="Times New Roman"/>
                <w:b w:val="0"/>
                <w:color w:val="auto"/>
                <w:rtl w:val="0"/>
              </w:rPr>
              <w:t>accuracy</w:t>
            </w:r>
          </w:p>
        </w:tc>
        <w:tc>
          <w:tcPr>
            <w:shd w:val="clear" w:color="auto" w:fill="auto"/>
            <w:tcMar>
              <w:top w:w="100" w:type="dxa"/>
              <w:left w:w="100" w:type="dxa"/>
              <w:bottom w:w="100" w:type="dxa"/>
              <w:right w:w="100" w:type="dxa"/>
            </w:tcMar>
            <w:vAlign w:val="top"/>
          </w:tcPr>
          <w:p w14:paraId="00000580">
            <w:pPr>
              <w:widowControl w:val="0"/>
              <w:spacing w:line="240" w:lineRule="auto"/>
              <w:jc w:val="left"/>
              <w:rPr>
                <w:rFonts w:hint="default" w:ascii="Times New Roman" w:hAnsi="Times New Roman" w:cs="Times New Roman"/>
                <w:b w:val="0"/>
                <w:color w:val="auto"/>
              </w:rPr>
            </w:pPr>
            <w:r>
              <w:rPr>
                <w:rFonts w:hint="default" w:ascii="Times New Roman" w:hAnsi="Times New Roman" w:cs="Times New Roman"/>
                <w:b w:val="0"/>
                <w:color w:val="auto"/>
                <w:rtl w:val="0"/>
              </w:rPr>
              <w:t>CNN</w:t>
            </w:r>
          </w:p>
        </w:tc>
        <w:tc>
          <w:tcPr>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vAlign w:val="bottom"/>
          </w:tcPr>
          <w:p w14:paraId="00000581">
            <w:pPr>
              <w:widowControl w:val="0"/>
              <w:rPr>
                <w:rFonts w:hint="default" w:ascii="Times New Roman" w:hAnsi="Times New Roman" w:cs="Times New Roman"/>
                <w:b w:val="0"/>
                <w:color w:val="auto"/>
              </w:rPr>
            </w:pPr>
            <w:r>
              <w:rPr>
                <w:rFonts w:hint="default" w:ascii="Times New Roman" w:hAnsi="Times New Roman" w:cs="Times New Roman"/>
                <w:b w:val="0"/>
                <w:color w:val="auto"/>
                <w:rtl w:val="0"/>
              </w:rPr>
              <w:t>0,53</w:t>
            </w:r>
          </w:p>
        </w:tc>
        <w:tc>
          <w:tcPr>
            <w:tcBorders>
              <w:top w:val="single" w:color="000000" w:sz="8" w:space="0"/>
              <w:left w:val="single" w:color="CCCCCC" w:sz="8" w:space="0"/>
              <w:bottom w:val="single" w:color="000000" w:sz="8" w:space="0"/>
              <w:right w:val="single" w:color="000000" w:sz="8" w:space="0"/>
            </w:tcBorders>
            <w:tcMar>
              <w:top w:w="40" w:type="dxa"/>
              <w:left w:w="40" w:type="dxa"/>
              <w:bottom w:w="40" w:type="dxa"/>
              <w:right w:w="40" w:type="dxa"/>
            </w:tcMar>
            <w:vAlign w:val="bottom"/>
          </w:tcPr>
          <w:p w14:paraId="00000582">
            <w:pPr>
              <w:widowControl w:val="0"/>
              <w:rPr>
                <w:rFonts w:hint="default" w:ascii="Times New Roman" w:hAnsi="Times New Roman" w:cs="Times New Roman"/>
                <w:b w:val="0"/>
                <w:color w:val="auto"/>
              </w:rPr>
            </w:pPr>
            <w:r>
              <w:rPr>
                <w:rFonts w:hint="default" w:ascii="Times New Roman" w:hAnsi="Times New Roman" w:cs="Times New Roman"/>
                <w:b w:val="0"/>
                <w:color w:val="auto"/>
                <w:rtl w:val="0"/>
              </w:rPr>
              <w:t>0,54</w:t>
            </w:r>
          </w:p>
        </w:tc>
        <w:tc>
          <w:tcPr>
            <w:tcBorders>
              <w:top w:val="single" w:color="000000" w:sz="8" w:space="0"/>
              <w:left w:val="single" w:color="CCCCCC" w:sz="8" w:space="0"/>
              <w:bottom w:val="single" w:color="000000" w:sz="8" w:space="0"/>
              <w:right w:val="single" w:color="000000" w:sz="8" w:space="0"/>
            </w:tcBorders>
            <w:tcMar>
              <w:top w:w="40" w:type="dxa"/>
              <w:left w:w="40" w:type="dxa"/>
              <w:bottom w:w="40" w:type="dxa"/>
              <w:right w:w="40" w:type="dxa"/>
            </w:tcMar>
            <w:vAlign w:val="bottom"/>
          </w:tcPr>
          <w:p w14:paraId="00000583">
            <w:pPr>
              <w:widowControl w:val="0"/>
              <w:rPr>
                <w:rFonts w:hint="default" w:ascii="Times New Roman" w:hAnsi="Times New Roman" w:cs="Times New Roman"/>
                <w:b w:val="0"/>
                <w:color w:val="auto"/>
              </w:rPr>
            </w:pPr>
            <w:r>
              <w:rPr>
                <w:rFonts w:hint="default" w:ascii="Times New Roman" w:hAnsi="Times New Roman" w:cs="Times New Roman"/>
                <w:b w:val="0"/>
                <w:color w:val="auto"/>
                <w:rtl w:val="0"/>
              </w:rPr>
              <w:t>0,33</w:t>
            </w:r>
          </w:p>
        </w:tc>
        <w:tc>
          <w:tcPr>
            <w:tcBorders>
              <w:top w:val="single" w:color="000000" w:sz="8" w:space="0"/>
              <w:left w:val="single" w:color="CCCCCC" w:sz="8" w:space="0"/>
              <w:bottom w:val="single" w:color="000000" w:sz="8" w:space="0"/>
              <w:right w:val="single" w:color="000000" w:sz="8" w:space="0"/>
            </w:tcBorders>
            <w:tcMar>
              <w:top w:w="40" w:type="dxa"/>
              <w:left w:w="40" w:type="dxa"/>
              <w:bottom w:w="40" w:type="dxa"/>
              <w:right w:w="40" w:type="dxa"/>
            </w:tcMar>
            <w:vAlign w:val="bottom"/>
          </w:tcPr>
          <w:p w14:paraId="00000584">
            <w:pPr>
              <w:widowControl w:val="0"/>
              <w:rPr>
                <w:rFonts w:hint="default" w:ascii="Times New Roman" w:hAnsi="Times New Roman" w:cs="Times New Roman"/>
                <w:b w:val="0"/>
                <w:color w:val="auto"/>
              </w:rPr>
            </w:pPr>
            <w:r>
              <w:rPr>
                <w:rFonts w:hint="default" w:ascii="Times New Roman" w:hAnsi="Times New Roman" w:cs="Times New Roman"/>
                <w:b w:val="0"/>
                <w:color w:val="auto"/>
                <w:rtl w:val="0"/>
              </w:rPr>
              <w:t>0,07</w:t>
            </w:r>
          </w:p>
        </w:tc>
        <w:tc>
          <w:tcPr>
            <w:tcBorders>
              <w:top w:val="single" w:color="000000" w:sz="8" w:space="0"/>
              <w:left w:val="single" w:color="CCCCCC" w:sz="8" w:space="0"/>
              <w:bottom w:val="single" w:color="000000" w:sz="8" w:space="0"/>
              <w:right w:val="single" w:color="000000" w:sz="8" w:space="0"/>
            </w:tcBorders>
            <w:tcMar>
              <w:top w:w="40" w:type="dxa"/>
              <w:left w:w="40" w:type="dxa"/>
              <w:bottom w:w="40" w:type="dxa"/>
              <w:right w:w="40" w:type="dxa"/>
            </w:tcMar>
            <w:vAlign w:val="bottom"/>
          </w:tcPr>
          <w:p w14:paraId="00000585">
            <w:pPr>
              <w:widowControl w:val="0"/>
              <w:rPr>
                <w:rFonts w:hint="default" w:ascii="Times New Roman" w:hAnsi="Times New Roman" w:cs="Times New Roman"/>
                <w:b w:val="0"/>
                <w:color w:val="auto"/>
              </w:rPr>
            </w:pPr>
            <w:r>
              <w:rPr>
                <w:rFonts w:hint="default" w:ascii="Times New Roman" w:hAnsi="Times New Roman" w:cs="Times New Roman"/>
                <w:b w:val="0"/>
                <w:color w:val="auto"/>
                <w:rtl w:val="0"/>
              </w:rPr>
              <w:t>0,01</w:t>
            </w:r>
          </w:p>
        </w:tc>
        <w:tc>
          <w:tcPr>
            <w:tcBorders>
              <w:top w:val="single" w:color="000000" w:sz="8" w:space="0"/>
              <w:left w:val="single" w:color="CCCCCC" w:sz="8" w:space="0"/>
              <w:bottom w:val="single" w:color="000000" w:sz="8" w:space="0"/>
              <w:right w:val="single" w:color="000000" w:sz="8" w:space="0"/>
            </w:tcBorders>
            <w:tcMar>
              <w:top w:w="40" w:type="dxa"/>
              <w:left w:w="40" w:type="dxa"/>
              <w:bottom w:w="40" w:type="dxa"/>
              <w:right w:w="40" w:type="dxa"/>
            </w:tcMar>
            <w:vAlign w:val="bottom"/>
          </w:tcPr>
          <w:p w14:paraId="00000586">
            <w:pPr>
              <w:widowControl w:val="0"/>
              <w:rPr>
                <w:rFonts w:hint="default" w:ascii="Times New Roman" w:hAnsi="Times New Roman" w:cs="Times New Roman"/>
                <w:b w:val="0"/>
                <w:color w:val="auto"/>
              </w:rPr>
            </w:pPr>
            <w:r>
              <w:rPr>
                <w:rFonts w:hint="default" w:ascii="Times New Roman" w:hAnsi="Times New Roman" w:cs="Times New Roman"/>
                <w:b w:val="0"/>
                <w:color w:val="auto"/>
                <w:rtl w:val="0"/>
              </w:rPr>
              <w:t>0,00</w:t>
            </w:r>
          </w:p>
        </w:tc>
        <w:tc>
          <w:tcPr>
            <w:tcBorders>
              <w:top w:val="single" w:color="000000" w:sz="8" w:space="0"/>
              <w:left w:val="single" w:color="CCCCCC" w:sz="8" w:space="0"/>
              <w:bottom w:val="single" w:color="000000" w:sz="8" w:space="0"/>
              <w:right w:val="single" w:color="000000" w:sz="8" w:space="0"/>
            </w:tcBorders>
            <w:tcMar>
              <w:top w:w="40" w:type="dxa"/>
              <w:left w:w="40" w:type="dxa"/>
              <w:bottom w:w="40" w:type="dxa"/>
              <w:right w:w="40" w:type="dxa"/>
            </w:tcMar>
            <w:vAlign w:val="bottom"/>
          </w:tcPr>
          <w:p w14:paraId="00000587">
            <w:pPr>
              <w:widowControl w:val="0"/>
              <w:rPr>
                <w:rFonts w:hint="default" w:ascii="Times New Roman" w:hAnsi="Times New Roman" w:cs="Times New Roman"/>
                <w:b w:val="0"/>
                <w:color w:val="auto"/>
              </w:rPr>
            </w:pPr>
            <w:r>
              <w:rPr>
                <w:rFonts w:hint="default" w:ascii="Times New Roman" w:hAnsi="Times New Roman" w:cs="Times New Roman"/>
                <w:b w:val="0"/>
                <w:color w:val="auto"/>
                <w:rtl w:val="0"/>
              </w:rPr>
              <w:t>0,00</w:t>
            </w:r>
          </w:p>
        </w:tc>
      </w:tr>
      <w:tr w14:paraId="33BB473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100" w:type="dxa"/>
            <w:left w:w="100" w:type="dxa"/>
            <w:bottom w:w="100" w:type="dxa"/>
            <w:right w:w="100" w:type="dxa"/>
          </w:tblCellMar>
        </w:tblPrEx>
        <w:trPr>
          <w:jc w:val="center"/>
        </w:trPr>
        <w:tc>
          <w:tcPr>
            <w:shd w:val="clear" w:color="auto" w:fill="auto"/>
            <w:tcMar>
              <w:top w:w="100" w:type="dxa"/>
              <w:left w:w="100" w:type="dxa"/>
              <w:bottom w:w="100" w:type="dxa"/>
              <w:right w:w="100" w:type="dxa"/>
            </w:tcMar>
            <w:vAlign w:val="top"/>
          </w:tcPr>
          <w:p w14:paraId="00000588">
            <w:pPr>
              <w:widowControl w:val="0"/>
              <w:spacing w:line="240" w:lineRule="auto"/>
              <w:jc w:val="left"/>
              <w:rPr>
                <w:rFonts w:hint="default" w:ascii="Times New Roman" w:hAnsi="Times New Roman" w:cs="Times New Roman"/>
                <w:b w:val="0"/>
                <w:color w:val="auto"/>
              </w:rPr>
            </w:pPr>
            <w:r>
              <w:rPr>
                <w:rFonts w:hint="default" w:ascii="Times New Roman" w:hAnsi="Times New Roman" w:cs="Times New Roman"/>
                <w:b w:val="0"/>
                <w:color w:val="auto"/>
                <w:rtl w:val="0"/>
              </w:rPr>
              <w:t>accuracy</w:t>
            </w:r>
          </w:p>
        </w:tc>
        <w:tc>
          <w:tcPr>
            <w:shd w:val="clear" w:color="auto" w:fill="auto"/>
            <w:tcMar>
              <w:top w:w="100" w:type="dxa"/>
              <w:left w:w="100" w:type="dxa"/>
              <w:bottom w:w="100" w:type="dxa"/>
              <w:right w:w="100" w:type="dxa"/>
            </w:tcMar>
            <w:vAlign w:val="top"/>
          </w:tcPr>
          <w:p w14:paraId="00000589">
            <w:pPr>
              <w:widowControl w:val="0"/>
              <w:spacing w:line="240" w:lineRule="auto"/>
              <w:jc w:val="left"/>
              <w:rPr>
                <w:rFonts w:hint="default" w:ascii="Times New Roman" w:hAnsi="Times New Roman" w:cs="Times New Roman"/>
                <w:b w:val="0"/>
                <w:color w:val="auto"/>
              </w:rPr>
            </w:pPr>
            <w:r>
              <w:rPr>
                <w:rFonts w:hint="default" w:ascii="Times New Roman" w:hAnsi="Times New Roman" w:cs="Times New Roman"/>
                <w:b w:val="0"/>
                <w:color w:val="auto"/>
                <w:rtl w:val="0"/>
              </w:rPr>
              <w:t>CNN-LSTM</w:t>
            </w:r>
          </w:p>
        </w:tc>
        <w:tc>
          <w:tcPr>
            <w:tcBorders>
              <w:top w:val="single" w:color="CCCCCC" w:sz="8" w:space="0"/>
              <w:left w:val="single" w:color="000000" w:sz="8" w:space="0"/>
              <w:bottom w:val="single" w:color="000000" w:sz="8" w:space="0"/>
              <w:right w:val="single" w:color="000000" w:sz="8" w:space="0"/>
            </w:tcBorders>
            <w:tcMar>
              <w:top w:w="40" w:type="dxa"/>
              <w:left w:w="40" w:type="dxa"/>
              <w:bottom w:w="40" w:type="dxa"/>
              <w:right w:w="40" w:type="dxa"/>
            </w:tcMar>
            <w:vAlign w:val="bottom"/>
          </w:tcPr>
          <w:p w14:paraId="0000058A">
            <w:pPr>
              <w:widowControl w:val="0"/>
              <w:rPr>
                <w:rFonts w:hint="default" w:ascii="Times New Roman" w:hAnsi="Times New Roman" w:cs="Times New Roman"/>
                <w:b w:val="0"/>
                <w:color w:val="auto"/>
              </w:rPr>
            </w:pPr>
            <w:r>
              <w:rPr>
                <w:rFonts w:hint="default" w:ascii="Times New Roman" w:hAnsi="Times New Roman" w:cs="Times New Roman"/>
                <w:b w:val="0"/>
                <w:color w:val="auto"/>
                <w:rtl w:val="0"/>
              </w:rPr>
              <w:t>0,57</w:t>
            </w:r>
          </w:p>
        </w:tc>
        <w:tc>
          <w:tcPr>
            <w:tcBorders>
              <w:top w:val="single" w:color="CCCCCC" w:sz="8" w:space="0"/>
              <w:left w:val="single" w:color="CCCCCC" w:sz="8" w:space="0"/>
              <w:bottom w:val="single" w:color="000000" w:sz="8" w:space="0"/>
              <w:right w:val="single" w:color="000000" w:sz="8" w:space="0"/>
            </w:tcBorders>
            <w:tcMar>
              <w:top w:w="40" w:type="dxa"/>
              <w:left w:w="40" w:type="dxa"/>
              <w:bottom w:w="40" w:type="dxa"/>
              <w:right w:w="40" w:type="dxa"/>
            </w:tcMar>
            <w:vAlign w:val="bottom"/>
          </w:tcPr>
          <w:p w14:paraId="0000058B">
            <w:pPr>
              <w:widowControl w:val="0"/>
              <w:rPr>
                <w:rFonts w:hint="default" w:ascii="Times New Roman" w:hAnsi="Times New Roman" w:cs="Times New Roman"/>
                <w:b w:val="0"/>
                <w:color w:val="auto"/>
              </w:rPr>
            </w:pPr>
            <w:r>
              <w:rPr>
                <w:rFonts w:hint="default" w:ascii="Times New Roman" w:hAnsi="Times New Roman" w:cs="Times New Roman"/>
                <w:b w:val="0"/>
                <w:color w:val="auto"/>
                <w:rtl w:val="0"/>
              </w:rPr>
              <w:t>0,60</w:t>
            </w:r>
          </w:p>
        </w:tc>
        <w:tc>
          <w:tcPr>
            <w:tcBorders>
              <w:top w:val="single" w:color="CCCCCC" w:sz="8" w:space="0"/>
              <w:left w:val="single" w:color="CCCCCC" w:sz="8" w:space="0"/>
              <w:bottom w:val="single" w:color="000000" w:sz="8" w:space="0"/>
              <w:right w:val="single" w:color="000000" w:sz="8" w:space="0"/>
            </w:tcBorders>
            <w:tcMar>
              <w:top w:w="40" w:type="dxa"/>
              <w:left w:w="40" w:type="dxa"/>
              <w:bottom w:w="40" w:type="dxa"/>
              <w:right w:w="40" w:type="dxa"/>
            </w:tcMar>
            <w:vAlign w:val="bottom"/>
          </w:tcPr>
          <w:p w14:paraId="0000058C">
            <w:pPr>
              <w:widowControl w:val="0"/>
              <w:rPr>
                <w:rFonts w:hint="default" w:ascii="Times New Roman" w:hAnsi="Times New Roman" w:cs="Times New Roman"/>
                <w:b w:val="0"/>
                <w:color w:val="auto"/>
              </w:rPr>
            </w:pPr>
            <w:r>
              <w:rPr>
                <w:rFonts w:hint="default" w:ascii="Times New Roman" w:hAnsi="Times New Roman" w:cs="Times New Roman"/>
                <w:b w:val="0"/>
                <w:color w:val="auto"/>
                <w:rtl w:val="0"/>
              </w:rPr>
              <w:t>0,52</w:t>
            </w:r>
          </w:p>
        </w:tc>
        <w:tc>
          <w:tcPr>
            <w:tcBorders>
              <w:top w:val="single" w:color="CCCCCC" w:sz="8" w:space="0"/>
              <w:left w:val="single" w:color="CCCCCC" w:sz="8" w:space="0"/>
              <w:bottom w:val="single" w:color="000000" w:sz="8" w:space="0"/>
              <w:right w:val="single" w:color="000000" w:sz="8" w:space="0"/>
            </w:tcBorders>
            <w:tcMar>
              <w:top w:w="40" w:type="dxa"/>
              <w:left w:w="40" w:type="dxa"/>
              <w:bottom w:w="40" w:type="dxa"/>
              <w:right w:w="40" w:type="dxa"/>
            </w:tcMar>
            <w:vAlign w:val="bottom"/>
          </w:tcPr>
          <w:p w14:paraId="0000058D">
            <w:pPr>
              <w:widowControl w:val="0"/>
              <w:rPr>
                <w:rFonts w:hint="default" w:ascii="Times New Roman" w:hAnsi="Times New Roman" w:cs="Times New Roman"/>
                <w:b w:val="0"/>
                <w:color w:val="auto"/>
              </w:rPr>
            </w:pPr>
            <w:r>
              <w:rPr>
                <w:rFonts w:hint="default" w:ascii="Times New Roman" w:hAnsi="Times New Roman" w:cs="Times New Roman"/>
                <w:b w:val="0"/>
                <w:color w:val="auto"/>
                <w:rtl w:val="0"/>
              </w:rPr>
              <w:t>0,24</w:t>
            </w:r>
          </w:p>
        </w:tc>
        <w:tc>
          <w:tcPr>
            <w:tcBorders>
              <w:top w:val="single" w:color="CCCCCC" w:sz="8" w:space="0"/>
              <w:left w:val="single" w:color="CCCCCC" w:sz="8" w:space="0"/>
              <w:bottom w:val="single" w:color="000000" w:sz="8" w:space="0"/>
              <w:right w:val="single" w:color="000000" w:sz="8" w:space="0"/>
            </w:tcBorders>
            <w:tcMar>
              <w:top w:w="40" w:type="dxa"/>
              <w:left w:w="40" w:type="dxa"/>
              <w:bottom w:w="40" w:type="dxa"/>
              <w:right w:w="40" w:type="dxa"/>
            </w:tcMar>
            <w:vAlign w:val="bottom"/>
          </w:tcPr>
          <w:p w14:paraId="0000058E">
            <w:pPr>
              <w:widowControl w:val="0"/>
              <w:rPr>
                <w:rFonts w:hint="default" w:ascii="Times New Roman" w:hAnsi="Times New Roman" w:cs="Times New Roman"/>
                <w:b w:val="0"/>
                <w:color w:val="auto"/>
              </w:rPr>
            </w:pPr>
            <w:r>
              <w:rPr>
                <w:rFonts w:hint="default" w:ascii="Times New Roman" w:hAnsi="Times New Roman" w:cs="Times New Roman"/>
                <w:b w:val="0"/>
                <w:color w:val="auto"/>
                <w:rtl w:val="0"/>
              </w:rPr>
              <w:t>0,06</w:t>
            </w:r>
          </w:p>
        </w:tc>
        <w:tc>
          <w:tcPr>
            <w:tcBorders>
              <w:top w:val="single" w:color="CCCCCC" w:sz="8" w:space="0"/>
              <w:left w:val="single" w:color="CCCCCC" w:sz="8" w:space="0"/>
              <w:bottom w:val="single" w:color="000000" w:sz="8" w:space="0"/>
              <w:right w:val="single" w:color="000000" w:sz="8" w:space="0"/>
            </w:tcBorders>
            <w:tcMar>
              <w:top w:w="40" w:type="dxa"/>
              <w:left w:w="40" w:type="dxa"/>
              <w:bottom w:w="40" w:type="dxa"/>
              <w:right w:w="40" w:type="dxa"/>
            </w:tcMar>
            <w:vAlign w:val="bottom"/>
          </w:tcPr>
          <w:p w14:paraId="0000058F">
            <w:pPr>
              <w:widowControl w:val="0"/>
              <w:rPr>
                <w:rFonts w:hint="default" w:ascii="Times New Roman" w:hAnsi="Times New Roman" w:cs="Times New Roman"/>
                <w:b w:val="0"/>
                <w:color w:val="auto"/>
              </w:rPr>
            </w:pPr>
            <w:r>
              <w:rPr>
                <w:rFonts w:hint="default" w:ascii="Times New Roman" w:hAnsi="Times New Roman" w:cs="Times New Roman"/>
                <w:b w:val="0"/>
                <w:color w:val="auto"/>
                <w:rtl w:val="0"/>
              </w:rPr>
              <w:t>0,03</w:t>
            </w:r>
          </w:p>
        </w:tc>
        <w:tc>
          <w:tcPr>
            <w:tcBorders>
              <w:top w:val="single" w:color="CCCCCC" w:sz="8" w:space="0"/>
              <w:left w:val="single" w:color="CCCCCC" w:sz="8" w:space="0"/>
              <w:bottom w:val="single" w:color="000000" w:sz="8" w:space="0"/>
              <w:right w:val="single" w:color="000000" w:sz="8" w:space="0"/>
            </w:tcBorders>
            <w:tcMar>
              <w:top w:w="40" w:type="dxa"/>
              <w:left w:w="40" w:type="dxa"/>
              <w:bottom w:w="40" w:type="dxa"/>
              <w:right w:w="40" w:type="dxa"/>
            </w:tcMar>
            <w:vAlign w:val="bottom"/>
          </w:tcPr>
          <w:p w14:paraId="00000590">
            <w:pPr>
              <w:widowControl w:val="0"/>
              <w:rPr>
                <w:rFonts w:hint="default" w:ascii="Times New Roman" w:hAnsi="Times New Roman" w:cs="Times New Roman"/>
                <w:b w:val="0"/>
                <w:color w:val="auto"/>
              </w:rPr>
            </w:pPr>
            <w:r>
              <w:rPr>
                <w:rFonts w:hint="default" w:ascii="Times New Roman" w:hAnsi="Times New Roman" w:cs="Times New Roman"/>
                <w:b w:val="0"/>
                <w:color w:val="auto"/>
                <w:rtl w:val="0"/>
              </w:rPr>
              <w:t>0,00</w:t>
            </w:r>
          </w:p>
        </w:tc>
      </w:tr>
      <w:tr w14:paraId="184E059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100" w:type="dxa"/>
            <w:left w:w="100" w:type="dxa"/>
            <w:bottom w:w="100" w:type="dxa"/>
            <w:right w:w="100" w:type="dxa"/>
          </w:tblCellMar>
        </w:tblPrEx>
        <w:trPr>
          <w:jc w:val="center"/>
        </w:trPr>
        <w:tc>
          <w:tcPr>
            <w:shd w:val="clear" w:color="auto" w:fill="auto"/>
            <w:tcMar>
              <w:top w:w="100" w:type="dxa"/>
              <w:left w:w="100" w:type="dxa"/>
              <w:bottom w:w="100" w:type="dxa"/>
              <w:right w:w="100" w:type="dxa"/>
            </w:tcMar>
            <w:vAlign w:val="top"/>
          </w:tcPr>
          <w:p w14:paraId="00000591">
            <w:pPr>
              <w:widowControl w:val="0"/>
              <w:spacing w:line="240" w:lineRule="auto"/>
              <w:jc w:val="left"/>
              <w:rPr>
                <w:rFonts w:hint="default" w:ascii="Times New Roman" w:hAnsi="Times New Roman" w:cs="Times New Roman"/>
                <w:b w:val="0"/>
                <w:color w:val="auto"/>
              </w:rPr>
            </w:pPr>
            <w:r>
              <w:rPr>
                <w:rFonts w:hint="default" w:ascii="Times New Roman" w:hAnsi="Times New Roman" w:cs="Times New Roman"/>
                <w:b w:val="0"/>
                <w:color w:val="auto"/>
                <w:rtl w:val="0"/>
              </w:rPr>
              <w:t>f1-score</w:t>
            </w:r>
          </w:p>
        </w:tc>
        <w:tc>
          <w:tcPr>
            <w:shd w:val="clear" w:color="auto" w:fill="auto"/>
            <w:tcMar>
              <w:top w:w="100" w:type="dxa"/>
              <w:left w:w="100" w:type="dxa"/>
              <w:bottom w:w="100" w:type="dxa"/>
              <w:right w:w="100" w:type="dxa"/>
            </w:tcMar>
            <w:vAlign w:val="top"/>
          </w:tcPr>
          <w:p w14:paraId="00000592">
            <w:pPr>
              <w:widowControl w:val="0"/>
              <w:spacing w:line="240" w:lineRule="auto"/>
              <w:jc w:val="left"/>
              <w:rPr>
                <w:rFonts w:hint="default" w:ascii="Times New Roman" w:hAnsi="Times New Roman" w:cs="Times New Roman"/>
                <w:b w:val="0"/>
                <w:color w:val="auto"/>
              </w:rPr>
            </w:pPr>
            <w:r>
              <w:rPr>
                <w:rFonts w:hint="default" w:ascii="Times New Roman" w:hAnsi="Times New Roman" w:cs="Times New Roman"/>
                <w:b w:val="0"/>
                <w:color w:val="auto"/>
                <w:rtl w:val="0"/>
              </w:rPr>
              <w:t>CNN</w:t>
            </w:r>
          </w:p>
        </w:tc>
        <w:tc>
          <w:tcPr>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vAlign w:val="bottom"/>
          </w:tcPr>
          <w:p w14:paraId="00000593">
            <w:pPr>
              <w:widowControl w:val="0"/>
              <w:rPr>
                <w:rFonts w:hint="default" w:ascii="Times New Roman" w:hAnsi="Times New Roman" w:cs="Times New Roman"/>
                <w:b w:val="0"/>
                <w:color w:val="auto"/>
              </w:rPr>
            </w:pPr>
            <w:r>
              <w:rPr>
                <w:rFonts w:hint="default" w:ascii="Times New Roman" w:hAnsi="Times New Roman" w:cs="Times New Roman"/>
                <w:b w:val="0"/>
                <w:color w:val="auto"/>
                <w:rtl w:val="0"/>
              </w:rPr>
              <w:t>0,69</w:t>
            </w:r>
          </w:p>
        </w:tc>
        <w:tc>
          <w:tcPr>
            <w:tcBorders>
              <w:top w:val="single" w:color="000000" w:sz="8" w:space="0"/>
              <w:left w:val="single" w:color="CCCCCC" w:sz="8" w:space="0"/>
              <w:bottom w:val="single" w:color="000000" w:sz="8" w:space="0"/>
              <w:right w:val="single" w:color="000000" w:sz="8" w:space="0"/>
            </w:tcBorders>
            <w:tcMar>
              <w:top w:w="40" w:type="dxa"/>
              <w:left w:w="40" w:type="dxa"/>
              <w:bottom w:w="40" w:type="dxa"/>
              <w:right w:w="40" w:type="dxa"/>
            </w:tcMar>
            <w:vAlign w:val="bottom"/>
          </w:tcPr>
          <w:p w14:paraId="00000594">
            <w:pPr>
              <w:widowControl w:val="0"/>
              <w:rPr>
                <w:rFonts w:hint="default" w:ascii="Times New Roman" w:hAnsi="Times New Roman" w:cs="Times New Roman"/>
                <w:b w:val="0"/>
                <w:color w:val="auto"/>
              </w:rPr>
            </w:pPr>
            <w:r>
              <w:rPr>
                <w:rFonts w:hint="default" w:ascii="Times New Roman" w:hAnsi="Times New Roman" w:cs="Times New Roman"/>
                <w:b w:val="0"/>
                <w:color w:val="auto"/>
                <w:rtl w:val="0"/>
              </w:rPr>
              <w:t>0,70</w:t>
            </w:r>
          </w:p>
        </w:tc>
        <w:tc>
          <w:tcPr>
            <w:tcBorders>
              <w:top w:val="single" w:color="000000" w:sz="8" w:space="0"/>
              <w:left w:val="single" w:color="CCCCCC" w:sz="8" w:space="0"/>
              <w:bottom w:val="single" w:color="000000" w:sz="8" w:space="0"/>
              <w:right w:val="single" w:color="000000" w:sz="8" w:space="0"/>
            </w:tcBorders>
            <w:tcMar>
              <w:top w:w="40" w:type="dxa"/>
              <w:left w:w="40" w:type="dxa"/>
              <w:bottom w:w="40" w:type="dxa"/>
              <w:right w:w="40" w:type="dxa"/>
            </w:tcMar>
            <w:vAlign w:val="bottom"/>
          </w:tcPr>
          <w:p w14:paraId="00000595">
            <w:pPr>
              <w:widowControl w:val="0"/>
              <w:rPr>
                <w:rFonts w:hint="default" w:ascii="Times New Roman" w:hAnsi="Times New Roman" w:cs="Times New Roman"/>
                <w:b w:val="0"/>
                <w:color w:val="auto"/>
              </w:rPr>
            </w:pPr>
            <w:r>
              <w:rPr>
                <w:rFonts w:hint="default" w:ascii="Times New Roman" w:hAnsi="Times New Roman" w:cs="Times New Roman"/>
                <w:b w:val="0"/>
                <w:color w:val="auto"/>
                <w:rtl w:val="0"/>
              </w:rPr>
              <w:t>0,50</w:t>
            </w:r>
          </w:p>
        </w:tc>
        <w:tc>
          <w:tcPr>
            <w:tcBorders>
              <w:top w:val="single" w:color="000000" w:sz="8" w:space="0"/>
              <w:left w:val="single" w:color="CCCCCC" w:sz="8" w:space="0"/>
              <w:bottom w:val="single" w:color="000000" w:sz="8" w:space="0"/>
              <w:right w:val="single" w:color="000000" w:sz="8" w:space="0"/>
            </w:tcBorders>
            <w:tcMar>
              <w:top w:w="40" w:type="dxa"/>
              <w:left w:w="40" w:type="dxa"/>
              <w:bottom w:w="40" w:type="dxa"/>
              <w:right w:w="40" w:type="dxa"/>
            </w:tcMar>
            <w:vAlign w:val="bottom"/>
          </w:tcPr>
          <w:p w14:paraId="00000596">
            <w:pPr>
              <w:widowControl w:val="0"/>
              <w:rPr>
                <w:rFonts w:hint="default" w:ascii="Times New Roman" w:hAnsi="Times New Roman" w:cs="Times New Roman"/>
                <w:b w:val="0"/>
                <w:color w:val="auto"/>
              </w:rPr>
            </w:pPr>
            <w:r>
              <w:rPr>
                <w:rFonts w:hint="default" w:ascii="Times New Roman" w:hAnsi="Times New Roman" w:cs="Times New Roman"/>
                <w:b w:val="0"/>
                <w:color w:val="auto"/>
                <w:rtl w:val="0"/>
              </w:rPr>
              <w:t>0,14</w:t>
            </w:r>
          </w:p>
        </w:tc>
        <w:tc>
          <w:tcPr>
            <w:tcBorders>
              <w:top w:val="single" w:color="000000" w:sz="8" w:space="0"/>
              <w:left w:val="single" w:color="CCCCCC" w:sz="8" w:space="0"/>
              <w:bottom w:val="single" w:color="000000" w:sz="8" w:space="0"/>
              <w:right w:val="single" w:color="000000" w:sz="8" w:space="0"/>
            </w:tcBorders>
            <w:tcMar>
              <w:top w:w="40" w:type="dxa"/>
              <w:left w:w="40" w:type="dxa"/>
              <w:bottom w:w="40" w:type="dxa"/>
              <w:right w:w="40" w:type="dxa"/>
            </w:tcMar>
            <w:vAlign w:val="bottom"/>
          </w:tcPr>
          <w:p w14:paraId="00000597">
            <w:pPr>
              <w:widowControl w:val="0"/>
              <w:rPr>
                <w:rFonts w:hint="default" w:ascii="Times New Roman" w:hAnsi="Times New Roman" w:cs="Times New Roman"/>
                <w:b w:val="0"/>
                <w:color w:val="auto"/>
              </w:rPr>
            </w:pPr>
            <w:r>
              <w:rPr>
                <w:rFonts w:hint="default" w:ascii="Times New Roman" w:hAnsi="Times New Roman" w:cs="Times New Roman"/>
                <w:b w:val="0"/>
                <w:color w:val="auto"/>
                <w:rtl w:val="0"/>
              </w:rPr>
              <w:t>0,01</w:t>
            </w:r>
          </w:p>
        </w:tc>
        <w:tc>
          <w:tcPr>
            <w:tcBorders>
              <w:top w:val="single" w:color="000000" w:sz="8" w:space="0"/>
              <w:left w:val="single" w:color="CCCCCC" w:sz="8" w:space="0"/>
              <w:bottom w:val="single" w:color="000000" w:sz="8" w:space="0"/>
              <w:right w:val="single" w:color="000000" w:sz="8" w:space="0"/>
            </w:tcBorders>
            <w:tcMar>
              <w:top w:w="40" w:type="dxa"/>
              <w:left w:w="40" w:type="dxa"/>
              <w:bottom w:w="40" w:type="dxa"/>
              <w:right w:w="40" w:type="dxa"/>
            </w:tcMar>
            <w:vAlign w:val="bottom"/>
          </w:tcPr>
          <w:p w14:paraId="00000598">
            <w:pPr>
              <w:widowControl w:val="0"/>
              <w:rPr>
                <w:rFonts w:hint="default" w:ascii="Times New Roman" w:hAnsi="Times New Roman" w:cs="Times New Roman"/>
                <w:b w:val="0"/>
                <w:color w:val="auto"/>
              </w:rPr>
            </w:pPr>
            <w:r>
              <w:rPr>
                <w:rFonts w:hint="default" w:ascii="Times New Roman" w:hAnsi="Times New Roman" w:cs="Times New Roman"/>
                <w:b w:val="0"/>
                <w:color w:val="auto"/>
                <w:rtl w:val="0"/>
              </w:rPr>
              <w:t>0,00</w:t>
            </w:r>
          </w:p>
        </w:tc>
        <w:tc>
          <w:tcPr>
            <w:tcBorders>
              <w:top w:val="single" w:color="000000" w:sz="8" w:space="0"/>
              <w:left w:val="single" w:color="CCCCCC" w:sz="8" w:space="0"/>
              <w:bottom w:val="single" w:color="000000" w:sz="8" w:space="0"/>
              <w:right w:val="single" w:color="000000" w:sz="8" w:space="0"/>
            </w:tcBorders>
            <w:tcMar>
              <w:top w:w="40" w:type="dxa"/>
              <w:left w:w="40" w:type="dxa"/>
              <w:bottom w:w="40" w:type="dxa"/>
              <w:right w:w="40" w:type="dxa"/>
            </w:tcMar>
            <w:vAlign w:val="bottom"/>
          </w:tcPr>
          <w:p w14:paraId="00000599">
            <w:pPr>
              <w:widowControl w:val="0"/>
              <w:rPr>
                <w:rFonts w:hint="default" w:ascii="Times New Roman" w:hAnsi="Times New Roman" w:cs="Times New Roman"/>
                <w:b w:val="0"/>
                <w:color w:val="auto"/>
              </w:rPr>
            </w:pPr>
            <w:r>
              <w:rPr>
                <w:rFonts w:hint="default" w:ascii="Times New Roman" w:hAnsi="Times New Roman" w:cs="Times New Roman"/>
                <w:b w:val="0"/>
                <w:color w:val="auto"/>
                <w:rtl w:val="0"/>
              </w:rPr>
              <w:t>0,00</w:t>
            </w:r>
          </w:p>
        </w:tc>
      </w:tr>
      <w:tr w14:paraId="5781DE9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100" w:type="dxa"/>
            <w:left w:w="100" w:type="dxa"/>
            <w:bottom w:w="100" w:type="dxa"/>
            <w:right w:w="100" w:type="dxa"/>
          </w:tblCellMar>
        </w:tblPrEx>
        <w:trPr>
          <w:jc w:val="center"/>
        </w:trPr>
        <w:tc>
          <w:tcPr>
            <w:shd w:val="clear" w:color="auto" w:fill="auto"/>
            <w:tcMar>
              <w:top w:w="100" w:type="dxa"/>
              <w:left w:w="100" w:type="dxa"/>
              <w:bottom w:w="100" w:type="dxa"/>
              <w:right w:w="100" w:type="dxa"/>
            </w:tcMar>
            <w:vAlign w:val="top"/>
          </w:tcPr>
          <w:p w14:paraId="0000059A">
            <w:pPr>
              <w:widowControl w:val="0"/>
              <w:spacing w:line="240" w:lineRule="auto"/>
              <w:jc w:val="left"/>
              <w:rPr>
                <w:rFonts w:hint="default" w:ascii="Times New Roman" w:hAnsi="Times New Roman" w:cs="Times New Roman"/>
                <w:b w:val="0"/>
                <w:color w:val="auto"/>
              </w:rPr>
            </w:pPr>
            <w:r>
              <w:rPr>
                <w:rFonts w:hint="default" w:ascii="Times New Roman" w:hAnsi="Times New Roman" w:cs="Times New Roman"/>
                <w:b w:val="0"/>
                <w:color w:val="auto"/>
                <w:rtl w:val="0"/>
              </w:rPr>
              <w:t>f1-score</w:t>
            </w:r>
          </w:p>
        </w:tc>
        <w:tc>
          <w:tcPr>
            <w:shd w:val="clear" w:color="auto" w:fill="auto"/>
            <w:tcMar>
              <w:top w:w="100" w:type="dxa"/>
              <w:left w:w="100" w:type="dxa"/>
              <w:bottom w:w="100" w:type="dxa"/>
              <w:right w:w="100" w:type="dxa"/>
            </w:tcMar>
            <w:vAlign w:val="top"/>
          </w:tcPr>
          <w:p w14:paraId="0000059B">
            <w:pPr>
              <w:widowControl w:val="0"/>
              <w:spacing w:line="240" w:lineRule="auto"/>
              <w:jc w:val="left"/>
              <w:rPr>
                <w:rFonts w:hint="default" w:ascii="Times New Roman" w:hAnsi="Times New Roman" w:cs="Times New Roman"/>
                <w:b w:val="0"/>
                <w:color w:val="auto"/>
              </w:rPr>
            </w:pPr>
            <w:r>
              <w:rPr>
                <w:rFonts w:hint="default" w:ascii="Times New Roman" w:hAnsi="Times New Roman" w:cs="Times New Roman"/>
                <w:b w:val="0"/>
                <w:color w:val="auto"/>
                <w:rtl w:val="0"/>
              </w:rPr>
              <w:t>CNN-LSTM</w:t>
            </w:r>
          </w:p>
        </w:tc>
        <w:tc>
          <w:tcPr>
            <w:tcBorders>
              <w:top w:val="single" w:color="CCCCCC" w:sz="8" w:space="0"/>
              <w:left w:val="single" w:color="000000" w:sz="8" w:space="0"/>
              <w:bottom w:val="single" w:color="000000" w:sz="8" w:space="0"/>
              <w:right w:val="single" w:color="000000" w:sz="8" w:space="0"/>
            </w:tcBorders>
            <w:tcMar>
              <w:top w:w="40" w:type="dxa"/>
              <w:left w:w="40" w:type="dxa"/>
              <w:bottom w:w="40" w:type="dxa"/>
              <w:right w:w="40" w:type="dxa"/>
            </w:tcMar>
            <w:vAlign w:val="bottom"/>
          </w:tcPr>
          <w:p w14:paraId="0000059C">
            <w:pPr>
              <w:widowControl w:val="0"/>
              <w:rPr>
                <w:rFonts w:hint="default" w:ascii="Times New Roman" w:hAnsi="Times New Roman" w:cs="Times New Roman"/>
                <w:b w:val="0"/>
                <w:color w:val="auto"/>
              </w:rPr>
            </w:pPr>
            <w:r>
              <w:rPr>
                <w:rFonts w:hint="default" w:ascii="Times New Roman" w:hAnsi="Times New Roman" w:cs="Times New Roman"/>
                <w:b w:val="0"/>
                <w:color w:val="auto"/>
                <w:rtl w:val="0"/>
              </w:rPr>
              <w:t>0,72</w:t>
            </w:r>
          </w:p>
        </w:tc>
        <w:tc>
          <w:tcPr>
            <w:tcBorders>
              <w:top w:val="single" w:color="CCCCCC" w:sz="8" w:space="0"/>
              <w:left w:val="single" w:color="CCCCCC" w:sz="8" w:space="0"/>
              <w:bottom w:val="single" w:color="000000" w:sz="8" w:space="0"/>
              <w:right w:val="single" w:color="000000" w:sz="8" w:space="0"/>
            </w:tcBorders>
            <w:tcMar>
              <w:top w:w="40" w:type="dxa"/>
              <w:left w:w="40" w:type="dxa"/>
              <w:bottom w:w="40" w:type="dxa"/>
              <w:right w:w="40" w:type="dxa"/>
            </w:tcMar>
            <w:vAlign w:val="bottom"/>
          </w:tcPr>
          <w:p w14:paraId="0000059D">
            <w:pPr>
              <w:widowControl w:val="0"/>
              <w:rPr>
                <w:rFonts w:hint="default" w:ascii="Times New Roman" w:hAnsi="Times New Roman" w:cs="Times New Roman"/>
                <w:b w:val="0"/>
                <w:color w:val="auto"/>
              </w:rPr>
            </w:pPr>
            <w:r>
              <w:rPr>
                <w:rFonts w:hint="default" w:ascii="Times New Roman" w:hAnsi="Times New Roman" w:cs="Times New Roman"/>
                <w:b w:val="0"/>
                <w:color w:val="auto"/>
                <w:rtl w:val="0"/>
              </w:rPr>
              <w:t>0,75</w:t>
            </w:r>
          </w:p>
        </w:tc>
        <w:tc>
          <w:tcPr>
            <w:tcBorders>
              <w:top w:val="single" w:color="CCCCCC" w:sz="8" w:space="0"/>
              <w:left w:val="single" w:color="CCCCCC" w:sz="8" w:space="0"/>
              <w:bottom w:val="single" w:color="000000" w:sz="8" w:space="0"/>
              <w:right w:val="single" w:color="000000" w:sz="8" w:space="0"/>
            </w:tcBorders>
            <w:tcMar>
              <w:top w:w="40" w:type="dxa"/>
              <w:left w:w="40" w:type="dxa"/>
              <w:bottom w:w="40" w:type="dxa"/>
              <w:right w:w="40" w:type="dxa"/>
            </w:tcMar>
            <w:vAlign w:val="bottom"/>
          </w:tcPr>
          <w:p w14:paraId="0000059E">
            <w:pPr>
              <w:widowControl w:val="0"/>
              <w:rPr>
                <w:rFonts w:hint="default" w:ascii="Times New Roman" w:hAnsi="Times New Roman" w:cs="Times New Roman"/>
                <w:b w:val="0"/>
                <w:color w:val="auto"/>
              </w:rPr>
            </w:pPr>
            <w:r>
              <w:rPr>
                <w:rFonts w:hint="default" w:ascii="Times New Roman" w:hAnsi="Times New Roman" w:cs="Times New Roman"/>
                <w:b w:val="0"/>
                <w:color w:val="auto"/>
                <w:rtl w:val="0"/>
              </w:rPr>
              <w:t>0,69</w:t>
            </w:r>
          </w:p>
        </w:tc>
        <w:tc>
          <w:tcPr>
            <w:tcBorders>
              <w:top w:val="single" w:color="CCCCCC" w:sz="8" w:space="0"/>
              <w:left w:val="single" w:color="CCCCCC" w:sz="8" w:space="0"/>
              <w:bottom w:val="single" w:color="000000" w:sz="8" w:space="0"/>
              <w:right w:val="single" w:color="000000" w:sz="8" w:space="0"/>
            </w:tcBorders>
            <w:tcMar>
              <w:top w:w="40" w:type="dxa"/>
              <w:left w:w="40" w:type="dxa"/>
              <w:bottom w:w="40" w:type="dxa"/>
              <w:right w:w="40" w:type="dxa"/>
            </w:tcMar>
            <w:vAlign w:val="bottom"/>
          </w:tcPr>
          <w:p w14:paraId="0000059F">
            <w:pPr>
              <w:widowControl w:val="0"/>
              <w:rPr>
                <w:rFonts w:hint="default" w:ascii="Times New Roman" w:hAnsi="Times New Roman" w:cs="Times New Roman"/>
                <w:b w:val="0"/>
                <w:color w:val="auto"/>
              </w:rPr>
            </w:pPr>
            <w:r>
              <w:rPr>
                <w:rFonts w:hint="default" w:ascii="Times New Roman" w:hAnsi="Times New Roman" w:cs="Times New Roman"/>
                <w:b w:val="0"/>
                <w:color w:val="auto"/>
                <w:rtl w:val="0"/>
              </w:rPr>
              <w:t>0,38</w:t>
            </w:r>
          </w:p>
        </w:tc>
        <w:tc>
          <w:tcPr>
            <w:tcBorders>
              <w:top w:val="single" w:color="CCCCCC" w:sz="8" w:space="0"/>
              <w:left w:val="single" w:color="CCCCCC" w:sz="8" w:space="0"/>
              <w:bottom w:val="single" w:color="000000" w:sz="8" w:space="0"/>
              <w:right w:val="single" w:color="000000" w:sz="8" w:space="0"/>
            </w:tcBorders>
            <w:tcMar>
              <w:top w:w="40" w:type="dxa"/>
              <w:left w:w="40" w:type="dxa"/>
              <w:bottom w:w="40" w:type="dxa"/>
              <w:right w:w="40" w:type="dxa"/>
            </w:tcMar>
            <w:vAlign w:val="bottom"/>
          </w:tcPr>
          <w:p w14:paraId="000005A0">
            <w:pPr>
              <w:widowControl w:val="0"/>
              <w:rPr>
                <w:rFonts w:hint="default" w:ascii="Times New Roman" w:hAnsi="Times New Roman" w:cs="Times New Roman"/>
                <w:b w:val="0"/>
                <w:color w:val="auto"/>
              </w:rPr>
            </w:pPr>
            <w:r>
              <w:rPr>
                <w:rFonts w:hint="default" w:ascii="Times New Roman" w:hAnsi="Times New Roman" w:cs="Times New Roman"/>
                <w:b w:val="0"/>
                <w:color w:val="auto"/>
                <w:rtl w:val="0"/>
              </w:rPr>
              <w:t>0,11</w:t>
            </w:r>
          </w:p>
        </w:tc>
        <w:tc>
          <w:tcPr>
            <w:tcBorders>
              <w:top w:val="single" w:color="CCCCCC" w:sz="8" w:space="0"/>
              <w:left w:val="single" w:color="CCCCCC" w:sz="8" w:space="0"/>
              <w:bottom w:val="single" w:color="000000" w:sz="8" w:space="0"/>
              <w:right w:val="single" w:color="000000" w:sz="8" w:space="0"/>
            </w:tcBorders>
            <w:tcMar>
              <w:top w:w="40" w:type="dxa"/>
              <w:left w:w="40" w:type="dxa"/>
              <w:bottom w:w="40" w:type="dxa"/>
              <w:right w:w="40" w:type="dxa"/>
            </w:tcMar>
            <w:vAlign w:val="bottom"/>
          </w:tcPr>
          <w:p w14:paraId="000005A1">
            <w:pPr>
              <w:widowControl w:val="0"/>
              <w:rPr>
                <w:rFonts w:hint="default" w:ascii="Times New Roman" w:hAnsi="Times New Roman" w:cs="Times New Roman"/>
                <w:b w:val="0"/>
                <w:color w:val="auto"/>
              </w:rPr>
            </w:pPr>
            <w:r>
              <w:rPr>
                <w:rFonts w:hint="default" w:ascii="Times New Roman" w:hAnsi="Times New Roman" w:cs="Times New Roman"/>
                <w:b w:val="0"/>
                <w:color w:val="auto"/>
                <w:rtl w:val="0"/>
              </w:rPr>
              <w:t>0,05</w:t>
            </w:r>
          </w:p>
        </w:tc>
        <w:tc>
          <w:tcPr>
            <w:tcBorders>
              <w:top w:val="single" w:color="CCCCCC" w:sz="8" w:space="0"/>
              <w:left w:val="single" w:color="CCCCCC" w:sz="8" w:space="0"/>
              <w:bottom w:val="single" w:color="000000" w:sz="8" w:space="0"/>
              <w:right w:val="single" w:color="000000" w:sz="8" w:space="0"/>
            </w:tcBorders>
            <w:tcMar>
              <w:top w:w="40" w:type="dxa"/>
              <w:left w:w="40" w:type="dxa"/>
              <w:bottom w:w="40" w:type="dxa"/>
              <w:right w:w="40" w:type="dxa"/>
            </w:tcMar>
            <w:vAlign w:val="bottom"/>
          </w:tcPr>
          <w:p w14:paraId="000005A2">
            <w:pPr>
              <w:widowControl w:val="0"/>
              <w:rPr>
                <w:rFonts w:hint="default" w:ascii="Times New Roman" w:hAnsi="Times New Roman" w:cs="Times New Roman"/>
                <w:b w:val="0"/>
                <w:color w:val="auto"/>
              </w:rPr>
            </w:pPr>
            <w:r>
              <w:rPr>
                <w:rFonts w:hint="default" w:ascii="Times New Roman" w:hAnsi="Times New Roman" w:cs="Times New Roman"/>
                <w:b w:val="0"/>
                <w:color w:val="auto"/>
                <w:rtl w:val="0"/>
              </w:rPr>
              <w:t>0,01</w:t>
            </w:r>
          </w:p>
        </w:tc>
      </w:tr>
    </w:tbl>
    <w:p w14:paraId="000005A3">
      <w:pPr>
        <w:spacing w:line="360" w:lineRule="auto"/>
        <w:jc w:val="left"/>
        <w:rPr>
          <w:rFonts w:hint="default" w:ascii="Times New Roman" w:hAnsi="Times New Roman" w:cs="Times New Roman"/>
          <w:b w:val="0"/>
          <w:color w:val="auto"/>
        </w:rPr>
      </w:pPr>
    </w:p>
    <w:p w14:paraId="000005A4">
      <w:pPr>
        <w:spacing w:line="360" w:lineRule="auto"/>
        <w:ind w:firstLine="720"/>
        <w:rPr>
          <w:rFonts w:hint="default" w:ascii="Times New Roman" w:hAnsi="Times New Roman" w:cs="Times New Roman"/>
          <w:b w:val="0"/>
          <w:color w:val="auto"/>
        </w:rPr>
      </w:pPr>
      <w:r>
        <w:rPr>
          <w:rFonts w:hint="default" w:ascii="Times New Roman" w:hAnsi="Times New Roman" w:cs="Times New Roman"/>
          <w:b w:val="0"/>
          <w:color w:val="auto"/>
          <w:rtl w:val="0"/>
        </w:rPr>
        <w:t>Таблиця 4.14 - Порівняння метрик класифікації CNN та гібридної CNN-LSTM моделей по емоції Surprise(Здивованість) на зашумлених тестових даних при різних % шуму</w:t>
      </w:r>
    </w:p>
    <w:tbl>
      <w:tblPr>
        <w:tblStyle w:val="46"/>
        <w:tblW w:w="9855" w:type="dxa"/>
        <w:jc w:val="cente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100" w:type="dxa"/>
          <w:left w:w="100" w:type="dxa"/>
          <w:bottom w:w="100" w:type="dxa"/>
          <w:right w:w="100" w:type="dxa"/>
        </w:tblCellMar>
      </w:tblPr>
      <w:tblGrid>
        <w:gridCol w:w="1305"/>
        <w:gridCol w:w="1650"/>
        <w:gridCol w:w="960"/>
        <w:gridCol w:w="945"/>
        <w:gridCol w:w="990"/>
        <w:gridCol w:w="990"/>
        <w:gridCol w:w="980"/>
        <w:gridCol w:w="984"/>
        <w:gridCol w:w="1050"/>
      </w:tblGrid>
      <w:tr w14:paraId="7B227BA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100" w:type="dxa"/>
            <w:left w:w="100" w:type="dxa"/>
            <w:bottom w:w="100" w:type="dxa"/>
            <w:right w:w="100" w:type="dxa"/>
          </w:tblCellMar>
        </w:tblPrEx>
        <w:trPr>
          <w:jc w:val="center"/>
        </w:trPr>
        <w:tc>
          <w:tcPr>
            <w:shd w:val="clear" w:color="auto" w:fill="auto"/>
            <w:tcMar>
              <w:top w:w="100" w:type="dxa"/>
              <w:left w:w="100" w:type="dxa"/>
              <w:bottom w:w="100" w:type="dxa"/>
              <w:right w:w="100" w:type="dxa"/>
            </w:tcMar>
            <w:vAlign w:val="top"/>
          </w:tcPr>
          <w:p w14:paraId="000005A5">
            <w:pPr>
              <w:widowControl w:val="0"/>
              <w:spacing w:line="240" w:lineRule="auto"/>
              <w:rPr>
                <w:rFonts w:hint="default" w:ascii="Times New Roman" w:hAnsi="Times New Roman" w:cs="Times New Roman"/>
                <w:b w:val="0"/>
                <w:color w:val="auto"/>
              </w:rPr>
            </w:pPr>
            <w:r>
              <w:rPr>
                <w:rFonts w:hint="default" w:ascii="Times New Roman" w:hAnsi="Times New Roman" w:cs="Times New Roman"/>
                <w:b w:val="0"/>
                <w:color w:val="auto"/>
                <w:rtl w:val="0"/>
              </w:rPr>
              <w:t>Метрика</w:t>
            </w:r>
          </w:p>
        </w:tc>
        <w:tc>
          <w:tcPr>
            <w:shd w:val="clear" w:color="auto" w:fill="auto"/>
            <w:tcMar>
              <w:top w:w="100" w:type="dxa"/>
              <w:left w:w="100" w:type="dxa"/>
              <w:bottom w:w="100" w:type="dxa"/>
              <w:right w:w="100" w:type="dxa"/>
            </w:tcMar>
            <w:vAlign w:val="top"/>
          </w:tcPr>
          <w:p w14:paraId="000005A6">
            <w:pPr>
              <w:widowControl w:val="0"/>
              <w:spacing w:line="240" w:lineRule="auto"/>
              <w:rPr>
                <w:rFonts w:hint="default" w:ascii="Times New Roman" w:hAnsi="Times New Roman" w:cs="Times New Roman"/>
                <w:b w:val="0"/>
                <w:color w:val="auto"/>
              </w:rPr>
            </w:pPr>
            <w:r>
              <w:rPr>
                <w:rFonts w:hint="default" w:ascii="Times New Roman" w:hAnsi="Times New Roman" w:cs="Times New Roman"/>
                <w:b w:val="0"/>
                <w:color w:val="auto"/>
                <w:rtl w:val="0"/>
              </w:rPr>
              <w:t>Мережа</w:t>
            </w:r>
          </w:p>
        </w:tc>
        <w:tc>
          <w:tcPr>
            <w:shd w:val="clear" w:color="auto" w:fill="auto"/>
            <w:tcMar>
              <w:top w:w="100" w:type="dxa"/>
              <w:left w:w="100" w:type="dxa"/>
              <w:bottom w:w="100" w:type="dxa"/>
              <w:right w:w="100" w:type="dxa"/>
            </w:tcMar>
            <w:vAlign w:val="top"/>
          </w:tcPr>
          <w:p w14:paraId="000005A7">
            <w:pPr>
              <w:widowControl w:val="0"/>
              <w:spacing w:line="240" w:lineRule="auto"/>
              <w:rPr>
                <w:rFonts w:hint="default" w:ascii="Times New Roman" w:hAnsi="Times New Roman" w:cs="Times New Roman"/>
                <w:b w:val="0"/>
                <w:color w:val="auto"/>
              </w:rPr>
            </w:pPr>
            <w:r>
              <w:rPr>
                <w:rFonts w:hint="default" w:ascii="Times New Roman" w:hAnsi="Times New Roman" w:cs="Times New Roman"/>
                <w:b w:val="0"/>
                <w:color w:val="auto"/>
                <w:rtl w:val="0"/>
              </w:rPr>
              <w:t>0,5%</w:t>
            </w:r>
          </w:p>
        </w:tc>
        <w:tc>
          <w:tcPr>
            <w:shd w:val="clear" w:color="auto" w:fill="auto"/>
            <w:tcMar>
              <w:top w:w="100" w:type="dxa"/>
              <w:left w:w="100" w:type="dxa"/>
              <w:bottom w:w="100" w:type="dxa"/>
              <w:right w:w="100" w:type="dxa"/>
            </w:tcMar>
            <w:vAlign w:val="top"/>
          </w:tcPr>
          <w:p w14:paraId="000005A8">
            <w:pPr>
              <w:widowControl w:val="0"/>
              <w:spacing w:line="240" w:lineRule="auto"/>
              <w:rPr>
                <w:rFonts w:hint="default" w:ascii="Times New Roman" w:hAnsi="Times New Roman" w:cs="Times New Roman"/>
                <w:b w:val="0"/>
                <w:color w:val="auto"/>
              </w:rPr>
            </w:pPr>
            <w:r>
              <w:rPr>
                <w:rFonts w:hint="default" w:ascii="Times New Roman" w:hAnsi="Times New Roman" w:cs="Times New Roman"/>
                <w:b w:val="0"/>
                <w:color w:val="auto"/>
                <w:rtl w:val="0"/>
              </w:rPr>
              <w:t>1%</w:t>
            </w:r>
          </w:p>
        </w:tc>
        <w:tc>
          <w:tcPr>
            <w:shd w:val="clear" w:color="auto" w:fill="auto"/>
            <w:tcMar>
              <w:top w:w="100" w:type="dxa"/>
              <w:left w:w="100" w:type="dxa"/>
              <w:bottom w:w="100" w:type="dxa"/>
              <w:right w:w="100" w:type="dxa"/>
            </w:tcMar>
            <w:vAlign w:val="top"/>
          </w:tcPr>
          <w:p w14:paraId="000005A9">
            <w:pPr>
              <w:widowControl w:val="0"/>
              <w:spacing w:line="240" w:lineRule="auto"/>
              <w:rPr>
                <w:rFonts w:hint="default" w:ascii="Times New Roman" w:hAnsi="Times New Roman" w:cs="Times New Roman"/>
                <w:b w:val="0"/>
                <w:color w:val="auto"/>
              </w:rPr>
            </w:pPr>
            <w:r>
              <w:rPr>
                <w:rFonts w:hint="default" w:ascii="Times New Roman" w:hAnsi="Times New Roman" w:cs="Times New Roman"/>
                <w:b w:val="0"/>
                <w:color w:val="auto"/>
                <w:rtl w:val="0"/>
              </w:rPr>
              <w:t>3%</w:t>
            </w:r>
          </w:p>
        </w:tc>
        <w:tc>
          <w:tcPr>
            <w:shd w:val="clear" w:color="auto" w:fill="auto"/>
            <w:tcMar>
              <w:top w:w="100" w:type="dxa"/>
              <w:left w:w="100" w:type="dxa"/>
              <w:bottom w:w="100" w:type="dxa"/>
              <w:right w:w="100" w:type="dxa"/>
            </w:tcMar>
            <w:vAlign w:val="top"/>
          </w:tcPr>
          <w:p w14:paraId="000005AA">
            <w:pPr>
              <w:widowControl w:val="0"/>
              <w:spacing w:line="240" w:lineRule="auto"/>
              <w:rPr>
                <w:rFonts w:hint="default" w:ascii="Times New Roman" w:hAnsi="Times New Roman" w:cs="Times New Roman"/>
                <w:b w:val="0"/>
                <w:color w:val="auto"/>
              </w:rPr>
            </w:pPr>
            <w:r>
              <w:rPr>
                <w:rFonts w:hint="default" w:ascii="Times New Roman" w:hAnsi="Times New Roman" w:cs="Times New Roman"/>
                <w:b w:val="0"/>
                <w:color w:val="auto"/>
                <w:rtl w:val="0"/>
              </w:rPr>
              <w:t>5%</w:t>
            </w:r>
          </w:p>
        </w:tc>
        <w:tc>
          <w:tcPr>
            <w:shd w:val="clear" w:color="auto" w:fill="auto"/>
            <w:tcMar>
              <w:top w:w="100" w:type="dxa"/>
              <w:left w:w="100" w:type="dxa"/>
              <w:bottom w:w="100" w:type="dxa"/>
              <w:right w:w="100" w:type="dxa"/>
            </w:tcMar>
            <w:vAlign w:val="top"/>
          </w:tcPr>
          <w:p w14:paraId="000005AB">
            <w:pPr>
              <w:widowControl w:val="0"/>
              <w:spacing w:line="240" w:lineRule="auto"/>
              <w:rPr>
                <w:rFonts w:hint="default" w:ascii="Times New Roman" w:hAnsi="Times New Roman" w:cs="Times New Roman"/>
                <w:b w:val="0"/>
                <w:color w:val="auto"/>
              </w:rPr>
            </w:pPr>
            <w:r>
              <w:rPr>
                <w:rFonts w:hint="default" w:ascii="Times New Roman" w:hAnsi="Times New Roman" w:cs="Times New Roman"/>
                <w:b w:val="0"/>
                <w:color w:val="auto"/>
                <w:rtl w:val="0"/>
              </w:rPr>
              <w:t>8%</w:t>
            </w:r>
          </w:p>
        </w:tc>
        <w:tc>
          <w:tcPr>
            <w:shd w:val="clear" w:color="auto" w:fill="auto"/>
            <w:tcMar>
              <w:top w:w="100" w:type="dxa"/>
              <w:left w:w="100" w:type="dxa"/>
              <w:bottom w:w="100" w:type="dxa"/>
              <w:right w:w="100" w:type="dxa"/>
            </w:tcMar>
            <w:vAlign w:val="top"/>
          </w:tcPr>
          <w:p w14:paraId="000005AC">
            <w:pPr>
              <w:widowControl w:val="0"/>
              <w:spacing w:line="240" w:lineRule="auto"/>
              <w:rPr>
                <w:rFonts w:hint="default" w:ascii="Times New Roman" w:hAnsi="Times New Roman" w:cs="Times New Roman"/>
                <w:b w:val="0"/>
                <w:color w:val="auto"/>
              </w:rPr>
            </w:pPr>
            <w:r>
              <w:rPr>
                <w:rFonts w:hint="default" w:ascii="Times New Roman" w:hAnsi="Times New Roman" w:cs="Times New Roman"/>
                <w:b w:val="0"/>
                <w:color w:val="auto"/>
                <w:rtl w:val="0"/>
              </w:rPr>
              <w:t>10%</w:t>
            </w:r>
          </w:p>
        </w:tc>
        <w:tc>
          <w:tcPr>
            <w:shd w:val="clear" w:color="auto" w:fill="auto"/>
            <w:tcMar>
              <w:top w:w="100" w:type="dxa"/>
              <w:left w:w="100" w:type="dxa"/>
              <w:bottom w:w="100" w:type="dxa"/>
              <w:right w:w="100" w:type="dxa"/>
            </w:tcMar>
            <w:vAlign w:val="top"/>
          </w:tcPr>
          <w:p w14:paraId="000005AD">
            <w:pPr>
              <w:widowControl w:val="0"/>
              <w:spacing w:line="240" w:lineRule="auto"/>
              <w:rPr>
                <w:rFonts w:hint="default" w:ascii="Times New Roman" w:hAnsi="Times New Roman" w:cs="Times New Roman"/>
                <w:b w:val="0"/>
                <w:color w:val="auto"/>
              </w:rPr>
            </w:pPr>
            <w:r>
              <w:rPr>
                <w:rFonts w:hint="default" w:ascii="Times New Roman" w:hAnsi="Times New Roman" w:cs="Times New Roman"/>
                <w:b w:val="0"/>
                <w:color w:val="auto"/>
                <w:rtl w:val="0"/>
              </w:rPr>
              <w:t>15%</w:t>
            </w:r>
          </w:p>
        </w:tc>
      </w:tr>
      <w:tr w14:paraId="7306621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100" w:type="dxa"/>
            <w:left w:w="100" w:type="dxa"/>
            <w:bottom w:w="100" w:type="dxa"/>
            <w:right w:w="100" w:type="dxa"/>
          </w:tblCellMar>
        </w:tblPrEx>
        <w:trPr>
          <w:jc w:val="center"/>
        </w:trPr>
        <w:tc>
          <w:tcPr>
            <w:shd w:val="clear" w:color="auto" w:fill="auto"/>
            <w:tcMar>
              <w:top w:w="100" w:type="dxa"/>
              <w:left w:w="100" w:type="dxa"/>
              <w:bottom w:w="100" w:type="dxa"/>
              <w:right w:w="100" w:type="dxa"/>
            </w:tcMar>
            <w:vAlign w:val="top"/>
          </w:tcPr>
          <w:p w14:paraId="000005AE">
            <w:pPr>
              <w:widowControl w:val="0"/>
              <w:spacing w:line="240" w:lineRule="auto"/>
              <w:jc w:val="left"/>
              <w:rPr>
                <w:rFonts w:hint="default" w:ascii="Times New Roman" w:hAnsi="Times New Roman" w:cs="Times New Roman"/>
                <w:b w:val="0"/>
                <w:color w:val="auto"/>
              </w:rPr>
            </w:pPr>
            <w:r>
              <w:rPr>
                <w:rFonts w:hint="default" w:ascii="Times New Roman" w:hAnsi="Times New Roman" w:cs="Times New Roman"/>
                <w:b w:val="0"/>
                <w:color w:val="auto"/>
                <w:rtl w:val="0"/>
              </w:rPr>
              <w:t>accuracy</w:t>
            </w:r>
          </w:p>
        </w:tc>
        <w:tc>
          <w:tcPr>
            <w:shd w:val="clear" w:color="auto" w:fill="auto"/>
            <w:tcMar>
              <w:top w:w="100" w:type="dxa"/>
              <w:left w:w="100" w:type="dxa"/>
              <w:bottom w:w="100" w:type="dxa"/>
              <w:right w:w="100" w:type="dxa"/>
            </w:tcMar>
            <w:vAlign w:val="top"/>
          </w:tcPr>
          <w:p w14:paraId="000005AF">
            <w:pPr>
              <w:widowControl w:val="0"/>
              <w:spacing w:line="240" w:lineRule="auto"/>
              <w:jc w:val="left"/>
              <w:rPr>
                <w:rFonts w:hint="default" w:ascii="Times New Roman" w:hAnsi="Times New Roman" w:cs="Times New Roman"/>
                <w:b w:val="0"/>
                <w:color w:val="auto"/>
              </w:rPr>
            </w:pPr>
            <w:r>
              <w:rPr>
                <w:rFonts w:hint="default" w:ascii="Times New Roman" w:hAnsi="Times New Roman" w:cs="Times New Roman"/>
                <w:b w:val="0"/>
                <w:color w:val="auto"/>
                <w:rtl w:val="0"/>
              </w:rPr>
              <w:t>CNN</w:t>
            </w:r>
          </w:p>
        </w:tc>
        <w:tc>
          <w:tcPr>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vAlign w:val="bottom"/>
          </w:tcPr>
          <w:p w14:paraId="000005B0">
            <w:pPr>
              <w:widowControl w:val="0"/>
              <w:rPr>
                <w:rFonts w:hint="default" w:ascii="Times New Roman" w:hAnsi="Times New Roman" w:cs="Times New Roman"/>
                <w:b w:val="0"/>
                <w:color w:val="auto"/>
              </w:rPr>
            </w:pPr>
            <w:r>
              <w:rPr>
                <w:rFonts w:hint="default" w:ascii="Times New Roman" w:hAnsi="Times New Roman" w:cs="Times New Roman"/>
                <w:b w:val="0"/>
                <w:color w:val="auto"/>
                <w:rtl w:val="0"/>
              </w:rPr>
              <w:t>0,79</w:t>
            </w:r>
          </w:p>
        </w:tc>
        <w:tc>
          <w:tcPr>
            <w:tcBorders>
              <w:top w:val="single" w:color="000000" w:sz="8" w:space="0"/>
              <w:left w:val="single" w:color="CCCCCC" w:sz="8" w:space="0"/>
              <w:bottom w:val="single" w:color="000000" w:sz="8" w:space="0"/>
              <w:right w:val="single" w:color="000000" w:sz="8" w:space="0"/>
            </w:tcBorders>
            <w:tcMar>
              <w:top w:w="40" w:type="dxa"/>
              <w:left w:w="40" w:type="dxa"/>
              <w:bottom w:w="40" w:type="dxa"/>
              <w:right w:w="40" w:type="dxa"/>
            </w:tcMar>
            <w:vAlign w:val="bottom"/>
          </w:tcPr>
          <w:p w14:paraId="000005B1">
            <w:pPr>
              <w:widowControl w:val="0"/>
              <w:rPr>
                <w:rFonts w:hint="default" w:ascii="Times New Roman" w:hAnsi="Times New Roman" w:cs="Times New Roman"/>
                <w:b w:val="0"/>
                <w:color w:val="auto"/>
              </w:rPr>
            </w:pPr>
            <w:r>
              <w:rPr>
                <w:rFonts w:hint="default" w:ascii="Times New Roman" w:hAnsi="Times New Roman" w:cs="Times New Roman"/>
                <w:b w:val="0"/>
                <w:color w:val="auto"/>
                <w:rtl w:val="0"/>
              </w:rPr>
              <w:t>0,79</w:t>
            </w:r>
          </w:p>
        </w:tc>
        <w:tc>
          <w:tcPr>
            <w:tcBorders>
              <w:top w:val="single" w:color="000000" w:sz="8" w:space="0"/>
              <w:left w:val="single" w:color="CCCCCC" w:sz="8" w:space="0"/>
              <w:bottom w:val="single" w:color="000000" w:sz="8" w:space="0"/>
              <w:right w:val="single" w:color="000000" w:sz="8" w:space="0"/>
            </w:tcBorders>
            <w:tcMar>
              <w:top w:w="40" w:type="dxa"/>
              <w:left w:w="40" w:type="dxa"/>
              <w:bottom w:w="40" w:type="dxa"/>
              <w:right w:w="40" w:type="dxa"/>
            </w:tcMar>
            <w:vAlign w:val="bottom"/>
          </w:tcPr>
          <w:p w14:paraId="000005B2">
            <w:pPr>
              <w:widowControl w:val="0"/>
              <w:rPr>
                <w:rFonts w:hint="default" w:ascii="Times New Roman" w:hAnsi="Times New Roman" w:cs="Times New Roman"/>
                <w:b w:val="0"/>
                <w:color w:val="auto"/>
              </w:rPr>
            </w:pPr>
            <w:r>
              <w:rPr>
                <w:rFonts w:hint="default" w:ascii="Times New Roman" w:hAnsi="Times New Roman" w:cs="Times New Roman"/>
                <w:b w:val="0"/>
                <w:color w:val="auto"/>
                <w:rtl w:val="0"/>
              </w:rPr>
              <w:t>0,78</w:t>
            </w:r>
          </w:p>
        </w:tc>
        <w:tc>
          <w:tcPr>
            <w:tcBorders>
              <w:top w:val="single" w:color="000000" w:sz="8" w:space="0"/>
              <w:left w:val="single" w:color="CCCCCC" w:sz="8" w:space="0"/>
              <w:bottom w:val="single" w:color="000000" w:sz="8" w:space="0"/>
              <w:right w:val="single" w:color="000000" w:sz="8" w:space="0"/>
            </w:tcBorders>
            <w:tcMar>
              <w:top w:w="40" w:type="dxa"/>
              <w:left w:w="40" w:type="dxa"/>
              <w:bottom w:w="40" w:type="dxa"/>
              <w:right w:w="40" w:type="dxa"/>
            </w:tcMar>
            <w:vAlign w:val="bottom"/>
          </w:tcPr>
          <w:p w14:paraId="000005B3">
            <w:pPr>
              <w:widowControl w:val="0"/>
              <w:rPr>
                <w:rFonts w:hint="default" w:ascii="Times New Roman" w:hAnsi="Times New Roman" w:cs="Times New Roman"/>
                <w:b w:val="0"/>
                <w:color w:val="auto"/>
              </w:rPr>
            </w:pPr>
            <w:r>
              <w:rPr>
                <w:rFonts w:hint="default" w:ascii="Times New Roman" w:hAnsi="Times New Roman" w:cs="Times New Roman"/>
                <w:b w:val="0"/>
                <w:color w:val="auto"/>
                <w:rtl w:val="0"/>
              </w:rPr>
              <w:t>0,66</w:t>
            </w:r>
          </w:p>
        </w:tc>
        <w:tc>
          <w:tcPr>
            <w:tcBorders>
              <w:top w:val="single" w:color="000000" w:sz="8" w:space="0"/>
              <w:left w:val="single" w:color="CCCCCC" w:sz="8" w:space="0"/>
              <w:bottom w:val="single" w:color="000000" w:sz="8" w:space="0"/>
              <w:right w:val="single" w:color="000000" w:sz="8" w:space="0"/>
            </w:tcBorders>
            <w:tcMar>
              <w:top w:w="40" w:type="dxa"/>
              <w:left w:w="40" w:type="dxa"/>
              <w:bottom w:w="40" w:type="dxa"/>
              <w:right w:w="40" w:type="dxa"/>
            </w:tcMar>
            <w:vAlign w:val="bottom"/>
          </w:tcPr>
          <w:p w14:paraId="000005B4">
            <w:pPr>
              <w:widowControl w:val="0"/>
              <w:rPr>
                <w:rFonts w:hint="default" w:ascii="Times New Roman" w:hAnsi="Times New Roman" w:cs="Times New Roman"/>
                <w:b w:val="0"/>
                <w:color w:val="auto"/>
              </w:rPr>
            </w:pPr>
            <w:r>
              <w:rPr>
                <w:rFonts w:hint="default" w:ascii="Times New Roman" w:hAnsi="Times New Roman" w:cs="Times New Roman"/>
                <w:b w:val="0"/>
                <w:color w:val="auto"/>
                <w:rtl w:val="0"/>
              </w:rPr>
              <w:t>0,35</w:t>
            </w:r>
          </w:p>
        </w:tc>
        <w:tc>
          <w:tcPr>
            <w:tcBorders>
              <w:top w:val="single" w:color="000000" w:sz="8" w:space="0"/>
              <w:left w:val="single" w:color="CCCCCC" w:sz="8" w:space="0"/>
              <w:bottom w:val="single" w:color="000000" w:sz="8" w:space="0"/>
              <w:right w:val="single" w:color="000000" w:sz="8" w:space="0"/>
            </w:tcBorders>
            <w:tcMar>
              <w:top w:w="40" w:type="dxa"/>
              <w:left w:w="40" w:type="dxa"/>
              <w:bottom w:w="40" w:type="dxa"/>
              <w:right w:w="40" w:type="dxa"/>
            </w:tcMar>
            <w:vAlign w:val="bottom"/>
          </w:tcPr>
          <w:p w14:paraId="000005B5">
            <w:pPr>
              <w:widowControl w:val="0"/>
              <w:rPr>
                <w:rFonts w:hint="default" w:ascii="Times New Roman" w:hAnsi="Times New Roman" w:cs="Times New Roman"/>
                <w:b w:val="0"/>
                <w:color w:val="auto"/>
              </w:rPr>
            </w:pPr>
            <w:r>
              <w:rPr>
                <w:rFonts w:hint="default" w:ascii="Times New Roman" w:hAnsi="Times New Roman" w:cs="Times New Roman"/>
                <w:b w:val="0"/>
                <w:color w:val="auto"/>
                <w:rtl w:val="0"/>
              </w:rPr>
              <w:t>0,17</w:t>
            </w:r>
          </w:p>
        </w:tc>
        <w:tc>
          <w:tcPr>
            <w:tcBorders>
              <w:top w:val="single" w:color="000000" w:sz="8" w:space="0"/>
              <w:left w:val="single" w:color="CCCCCC" w:sz="8" w:space="0"/>
              <w:bottom w:val="single" w:color="000000" w:sz="8" w:space="0"/>
              <w:right w:val="single" w:color="000000" w:sz="8" w:space="0"/>
            </w:tcBorders>
            <w:tcMar>
              <w:top w:w="40" w:type="dxa"/>
              <w:left w:w="40" w:type="dxa"/>
              <w:bottom w:w="40" w:type="dxa"/>
              <w:right w:w="40" w:type="dxa"/>
            </w:tcMar>
            <w:vAlign w:val="bottom"/>
          </w:tcPr>
          <w:p w14:paraId="000005B6">
            <w:pPr>
              <w:widowControl w:val="0"/>
              <w:rPr>
                <w:rFonts w:hint="default" w:ascii="Times New Roman" w:hAnsi="Times New Roman" w:cs="Times New Roman"/>
                <w:b w:val="0"/>
                <w:color w:val="auto"/>
              </w:rPr>
            </w:pPr>
            <w:r>
              <w:rPr>
                <w:rFonts w:hint="default" w:ascii="Times New Roman" w:hAnsi="Times New Roman" w:cs="Times New Roman"/>
                <w:b w:val="0"/>
                <w:color w:val="auto"/>
                <w:rtl w:val="0"/>
              </w:rPr>
              <w:t>0,01</w:t>
            </w:r>
          </w:p>
        </w:tc>
      </w:tr>
      <w:tr w14:paraId="4482E5B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100" w:type="dxa"/>
            <w:left w:w="100" w:type="dxa"/>
            <w:bottom w:w="100" w:type="dxa"/>
            <w:right w:w="100" w:type="dxa"/>
          </w:tblCellMar>
        </w:tblPrEx>
        <w:trPr>
          <w:jc w:val="center"/>
        </w:trPr>
        <w:tc>
          <w:tcPr>
            <w:shd w:val="clear" w:color="auto" w:fill="auto"/>
            <w:tcMar>
              <w:top w:w="100" w:type="dxa"/>
              <w:left w:w="100" w:type="dxa"/>
              <w:bottom w:w="100" w:type="dxa"/>
              <w:right w:w="100" w:type="dxa"/>
            </w:tcMar>
            <w:vAlign w:val="top"/>
          </w:tcPr>
          <w:p w14:paraId="000005B7">
            <w:pPr>
              <w:widowControl w:val="0"/>
              <w:spacing w:line="240" w:lineRule="auto"/>
              <w:jc w:val="left"/>
              <w:rPr>
                <w:rFonts w:hint="default" w:ascii="Times New Roman" w:hAnsi="Times New Roman" w:cs="Times New Roman"/>
                <w:b w:val="0"/>
                <w:color w:val="auto"/>
              </w:rPr>
            </w:pPr>
            <w:r>
              <w:rPr>
                <w:rFonts w:hint="default" w:ascii="Times New Roman" w:hAnsi="Times New Roman" w:cs="Times New Roman"/>
                <w:b w:val="0"/>
                <w:color w:val="auto"/>
                <w:rtl w:val="0"/>
              </w:rPr>
              <w:t>accuracy</w:t>
            </w:r>
          </w:p>
        </w:tc>
        <w:tc>
          <w:tcPr>
            <w:shd w:val="clear" w:color="auto" w:fill="auto"/>
            <w:tcMar>
              <w:top w:w="100" w:type="dxa"/>
              <w:left w:w="100" w:type="dxa"/>
              <w:bottom w:w="100" w:type="dxa"/>
              <w:right w:w="100" w:type="dxa"/>
            </w:tcMar>
            <w:vAlign w:val="top"/>
          </w:tcPr>
          <w:p w14:paraId="000005B8">
            <w:pPr>
              <w:widowControl w:val="0"/>
              <w:spacing w:line="240" w:lineRule="auto"/>
              <w:jc w:val="left"/>
              <w:rPr>
                <w:rFonts w:hint="default" w:ascii="Times New Roman" w:hAnsi="Times New Roman" w:cs="Times New Roman"/>
                <w:b w:val="0"/>
                <w:color w:val="auto"/>
              </w:rPr>
            </w:pPr>
            <w:r>
              <w:rPr>
                <w:rFonts w:hint="default" w:ascii="Times New Roman" w:hAnsi="Times New Roman" w:cs="Times New Roman"/>
                <w:b w:val="0"/>
                <w:color w:val="auto"/>
                <w:rtl w:val="0"/>
              </w:rPr>
              <w:t>CNN-LSTM</w:t>
            </w:r>
          </w:p>
        </w:tc>
        <w:tc>
          <w:tcPr>
            <w:tcBorders>
              <w:top w:val="single" w:color="CCCCCC" w:sz="8" w:space="0"/>
              <w:left w:val="single" w:color="000000" w:sz="8" w:space="0"/>
              <w:bottom w:val="single" w:color="000000" w:sz="8" w:space="0"/>
              <w:right w:val="single" w:color="000000" w:sz="8" w:space="0"/>
            </w:tcBorders>
            <w:tcMar>
              <w:top w:w="40" w:type="dxa"/>
              <w:left w:w="40" w:type="dxa"/>
              <w:bottom w:w="40" w:type="dxa"/>
              <w:right w:w="40" w:type="dxa"/>
            </w:tcMar>
            <w:vAlign w:val="bottom"/>
          </w:tcPr>
          <w:p w14:paraId="000005B9">
            <w:pPr>
              <w:widowControl w:val="0"/>
              <w:rPr>
                <w:rFonts w:hint="default" w:ascii="Times New Roman" w:hAnsi="Times New Roman" w:cs="Times New Roman"/>
                <w:b w:val="0"/>
                <w:color w:val="auto"/>
              </w:rPr>
            </w:pPr>
            <w:r>
              <w:rPr>
                <w:rFonts w:hint="default" w:ascii="Times New Roman" w:hAnsi="Times New Roman" w:cs="Times New Roman"/>
                <w:b w:val="0"/>
                <w:color w:val="auto"/>
                <w:rtl w:val="0"/>
              </w:rPr>
              <w:t>0,75</w:t>
            </w:r>
          </w:p>
        </w:tc>
        <w:tc>
          <w:tcPr>
            <w:tcBorders>
              <w:top w:val="single" w:color="CCCCCC" w:sz="8" w:space="0"/>
              <w:left w:val="single" w:color="CCCCCC" w:sz="8" w:space="0"/>
              <w:bottom w:val="single" w:color="000000" w:sz="8" w:space="0"/>
              <w:right w:val="single" w:color="000000" w:sz="8" w:space="0"/>
            </w:tcBorders>
            <w:tcMar>
              <w:top w:w="40" w:type="dxa"/>
              <w:left w:w="40" w:type="dxa"/>
              <w:bottom w:w="40" w:type="dxa"/>
              <w:right w:w="40" w:type="dxa"/>
            </w:tcMar>
            <w:vAlign w:val="bottom"/>
          </w:tcPr>
          <w:p w14:paraId="000005BA">
            <w:pPr>
              <w:widowControl w:val="0"/>
              <w:rPr>
                <w:rFonts w:hint="default" w:ascii="Times New Roman" w:hAnsi="Times New Roman" w:cs="Times New Roman"/>
                <w:b w:val="0"/>
                <w:color w:val="auto"/>
              </w:rPr>
            </w:pPr>
            <w:r>
              <w:rPr>
                <w:rFonts w:hint="default" w:ascii="Times New Roman" w:hAnsi="Times New Roman" w:cs="Times New Roman"/>
                <w:b w:val="0"/>
                <w:color w:val="auto"/>
                <w:rtl w:val="0"/>
              </w:rPr>
              <w:t>0,75</w:t>
            </w:r>
          </w:p>
        </w:tc>
        <w:tc>
          <w:tcPr>
            <w:tcBorders>
              <w:top w:val="single" w:color="CCCCCC" w:sz="8" w:space="0"/>
              <w:left w:val="single" w:color="CCCCCC" w:sz="8" w:space="0"/>
              <w:bottom w:val="single" w:color="000000" w:sz="8" w:space="0"/>
              <w:right w:val="single" w:color="000000" w:sz="8" w:space="0"/>
            </w:tcBorders>
            <w:tcMar>
              <w:top w:w="40" w:type="dxa"/>
              <w:left w:w="40" w:type="dxa"/>
              <w:bottom w:w="40" w:type="dxa"/>
              <w:right w:w="40" w:type="dxa"/>
            </w:tcMar>
            <w:vAlign w:val="bottom"/>
          </w:tcPr>
          <w:p w14:paraId="000005BB">
            <w:pPr>
              <w:widowControl w:val="0"/>
              <w:rPr>
                <w:rFonts w:hint="default" w:ascii="Times New Roman" w:hAnsi="Times New Roman" w:cs="Times New Roman"/>
                <w:b w:val="0"/>
                <w:color w:val="auto"/>
              </w:rPr>
            </w:pPr>
            <w:r>
              <w:rPr>
                <w:rFonts w:hint="default" w:ascii="Times New Roman" w:hAnsi="Times New Roman" w:cs="Times New Roman"/>
                <w:b w:val="0"/>
                <w:color w:val="auto"/>
                <w:rtl w:val="0"/>
              </w:rPr>
              <w:t>0,76</w:t>
            </w:r>
          </w:p>
        </w:tc>
        <w:tc>
          <w:tcPr>
            <w:tcBorders>
              <w:top w:val="single" w:color="CCCCCC" w:sz="8" w:space="0"/>
              <w:left w:val="single" w:color="CCCCCC" w:sz="8" w:space="0"/>
              <w:bottom w:val="single" w:color="000000" w:sz="8" w:space="0"/>
              <w:right w:val="single" w:color="000000" w:sz="8" w:space="0"/>
            </w:tcBorders>
            <w:tcMar>
              <w:top w:w="40" w:type="dxa"/>
              <w:left w:w="40" w:type="dxa"/>
              <w:bottom w:w="40" w:type="dxa"/>
              <w:right w:w="40" w:type="dxa"/>
            </w:tcMar>
            <w:vAlign w:val="bottom"/>
          </w:tcPr>
          <w:p w14:paraId="000005BC">
            <w:pPr>
              <w:widowControl w:val="0"/>
              <w:rPr>
                <w:rFonts w:hint="default" w:ascii="Times New Roman" w:hAnsi="Times New Roman" w:cs="Times New Roman"/>
                <w:b w:val="0"/>
                <w:color w:val="auto"/>
              </w:rPr>
            </w:pPr>
            <w:r>
              <w:rPr>
                <w:rFonts w:hint="default" w:ascii="Times New Roman" w:hAnsi="Times New Roman" w:cs="Times New Roman"/>
                <w:b w:val="0"/>
                <w:color w:val="auto"/>
                <w:rtl w:val="0"/>
              </w:rPr>
              <w:t>0,69</w:t>
            </w:r>
          </w:p>
        </w:tc>
        <w:tc>
          <w:tcPr>
            <w:tcBorders>
              <w:top w:val="single" w:color="CCCCCC" w:sz="8" w:space="0"/>
              <w:left w:val="single" w:color="CCCCCC" w:sz="8" w:space="0"/>
              <w:bottom w:val="single" w:color="000000" w:sz="8" w:space="0"/>
              <w:right w:val="single" w:color="000000" w:sz="8" w:space="0"/>
            </w:tcBorders>
            <w:tcMar>
              <w:top w:w="40" w:type="dxa"/>
              <w:left w:w="40" w:type="dxa"/>
              <w:bottom w:w="40" w:type="dxa"/>
              <w:right w:w="40" w:type="dxa"/>
            </w:tcMar>
            <w:vAlign w:val="bottom"/>
          </w:tcPr>
          <w:p w14:paraId="000005BD">
            <w:pPr>
              <w:widowControl w:val="0"/>
              <w:rPr>
                <w:rFonts w:hint="default" w:ascii="Times New Roman" w:hAnsi="Times New Roman" w:cs="Times New Roman"/>
                <w:b w:val="0"/>
                <w:color w:val="auto"/>
              </w:rPr>
            </w:pPr>
            <w:r>
              <w:rPr>
                <w:rFonts w:hint="default" w:ascii="Times New Roman" w:hAnsi="Times New Roman" w:cs="Times New Roman"/>
                <w:b w:val="0"/>
                <w:color w:val="auto"/>
                <w:rtl w:val="0"/>
              </w:rPr>
              <w:t>0,39</w:t>
            </w:r>
          </w:p>
        </w:tc>
        <w:tc>
          <w:tcPr>
            <w:tcBorders>
              <w:top w:val="single" w:color="CCCCCC" w:sz="8" w:space="0"/>
              <w:left w:val="single" w:color="CCCCCC" w:sz="8" w:space="0"/>
              <w:bottom w:val="single" w:color="000000" w:sz="8" w:space="0"/>
              <w:right w:val="single" w:color="000000" w:sz="8" w:space="0"/>
            </w:tcBorders>
            <w:tcMar>
              <w:top w:w="40" w:type="dxa"/>
              <w:left w:w="40" w:type="dxa"/>
              <w:bottom w:w="40" w:type="dxa"/>
              <w:right w:w="40" w:type="dxa"/>
            </w:tcMar>
            <w:vAlign w:val="bottom"/>
          </w:tcPr>
          <w:p w14:paraId="000005BE">
            <w:pPr>
              <w:widowControl w:val="0"/>
              <w:rPr>
                <w:rFonts w:hint="default" w:ascii="Times New Roman" w:hAnsi="Times New Roman" w:cs="Times New Roman"/>
                <w:b w:val="0"/>
                <w:color w:val="auto"/>
              </w:rPr>
            </w:pPr>
            <w:r>
              <w:rPr>
                <w:rFonts w:hint="default" w:ascii="Times New Roman" w:hAnsi="Times New Roman" w:cs="Times New Roman"/>
                <w:b w:val="0"/>
                <w:color w:val="auto"/>
                <w:rtl w:val="0"/>
              </w:rPr>
              <w:t>0,17</w:t>
            </w:r>
          </w:p>
        </w:tc>
        <w:tc>
          <w:tcPr>
            <w:tcBorders>
              <w:top w:val="single" w:color="CCCCCC" w:sz="8" w:space="0"/>
              <w:left w:val="single" w:color="CCCCCC" w:sz="8" w:space="0"/>
              <w:bottom w:val="single" w:color="000000" w:sz="8" w:space="0"/>
              <w:right w:val="single" w:color="000000" w:sz="8" w:space="0"/>
            </w:tcBorders>
            <w:tcMar>
              <w:top w:w="40" w:type="dxa"/>
              <w:left w:w="40" w:type="dxa"/>
              <w:bottom w:w="40" w:type="dxa"/>
              <w:right w:w="40" w:type="dxa"/>
            </w:tcMar>
            <w:vAlign w:val="bottom"/>
          </w:tcPr>
          <w:p w14:paraId="000005BF">
            <w:pPr>
              <w:widowControl w:val="0"/>
              <w:rPr>
                <w:rFonts w:hint="default" w:ascii="Times New Roman" w:hAnsi="Times New Roman" w:cs="Times New Roman"/>
                <w:b w:val="0"/>
                <w:color w:val="auto"/>
              </w:rPr>
            </w:pPr>
            <w:r>
              <w:rPr>
                <w:rFonts w:hint="default" w:ascii="Times New Roman" w:hAnsi="Times New Roman" w:cs="Times New Roman"/>
                <w:b w:val="0"/>
                <w:color w:val="auto"/>
                <w:rtl w:val="0"/>
              </w:rPr>
              <w:t>0,01</w:t>
            </w:r>
          </w:p>
        </w:tc>
      </w:tr>
      <w:tr w14:paraId="7821207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100" w:type="dxa"/>
            <w:left w:w="100" w:type="dxa"/>
            <w:bottom w:w="100" w:type="dxa"/>
            <w:right w:w="100" w:type="dxa"/>
          </w:tblCellMar>
        </w:tblPrEx>
        <w:trPr>
          <w:jc w:val="center"/>
        </w:trPr>
        <w:tc>
          <w:tcPr>
            <w:shd w:val="clear" w:color="auto" w:fill="auto"/>
            <w:tcMar>
              <w:top w:w="100" w:type="dxa"/>
              <w:left w:w="100" w:type="dxa"/>
              <w:bottom w:w="100" w:type="dxa"/>
              <w:right w:w="100" w:type="dxa"/>
            </w:tcMar>
            <w:vAlign w:val="top"/>
          </w:tcPr>
          <w:p w14:paraId="000005C0">
            <w:pPr>
              <w:widowControl w:val="0"/>
              <w:spacing w:line="240" w:lineRule="auto"/>
              <w:jc w:val="left"/>
              <w:rPr>
                <w:rFonts w:hint="default" w:ascii="Times New Roman" w:hAnsi="Times New Roman" w:cs="Times New Roman"/>
                <w:b w:val="0"/>
                <w:color w:val="auto"/>
              </w:rPr>
            </w:pPr>
            <w:r>
              <w:rPr>
                <w:rFonts w:hint="default" w:ascii="Times New Roman" w:hAnsi="Times New Roman" w:cs="Times New Roman"/>
                <w:b w:val="0"/>
                <w:color w:val="auto"/>
                <w:rtl w:val="0"/>
              </w:rPr>
              <w:t>f1-score</w:t>
            </w:r>
          </w:p>
        </w:tc>
        <w:tc>
          <w:tcPr>
            <w:shd w:val="clear" w:color="auto" w:fill="auto"/>
            <w:tcMar>
              <w:top w:w="100" w:type="dxa"/>
              <w:left w:w="100" w:type="dxa"/>
              <w:bottom w:w="100" w:type="dxa"/>
              <w:right w:w="100" w:type="dxa"/>
            </w:tcMar>
            <w:vAlign w:val="top"/>
          </w:tcPr>
          <w:p w14:paraId="000005C1">
            <w:pPr>
              <w:widowControl w:val="0"/>
              <w:spacing w:line="240" w:lineRule="auto"/>
              <w:jc w:val="left"/>
              <w:rPr>
                <w:rFonts w:hint="default" w:ascii="Times New Roman" w:hAnsi="Times New Roman" w:cs="Times New Roman"/>
                <w:b w:val="0"/>
                <w:color w:val="auto"/>
              </w:rPr>
            </w:pPr>
            <w:r>
              <w:rPr>
                <w:rFonts w:hint="default" w:ascii="Times New Roman" w:hAnsi="Times New Roman" w:cs="Times New Roman"/>
                <w:b w:val="0"/>
                <w:color w:val="auto"/>
                <w:rtl w:val="0"/>
              </w:rPr>
              <w:t>CNN</w:t>
            </w:r>
          </w:p>
        </w:tc>
        <w:tc>
          <w:tcPr>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vAlign w:val="bottom"/>
          </w:tcPr>
          <w:p w14:paraId="000005C2">
            <w:pPr>
              <w:widowControl w:val="0"/>
              <w:rPr>
                <w:rFonts w:hint="default" w:ascii="Times New Roman" w:hAnsi="Times New Roman" w:cs="Times New Roman"/>
                <w:b w:val="0"/>
                <w:color w:val="auto"/>
              </w:rPr>
            </w:pPr>
            <w:r>
              <w:rPr>
                <w:rFonts w:hint="default" w:ascii="Times New Roman" w:hAnsi="Times New Roman" w:cs="Times New Roman"/>
                <w:b w:val="0"/>
                <w:color w:val="auto"/>
                <w:rtl w:val="0"/>
              </w:rPr>
              <w:t>0,88</w:t>
            </w:r>
          </w:p>
        </w:tc>
        <w:tc>
          <w:tcPr>
            <w:tcBorders>
              <w:top w:val="single" w:color="000000" w:sz="8" w:space="0"/>
              <w:left w:val="single" w:color="CCCCCC" w:sz="8" w:space="0"/>
              <w:bottom w:val="single" w:color="000000" w:sz="8" w:space="0"/>
              <w:right w:val="single" w:color="000000" w:sz="8" w:space="0"/>
            </w:tcBorders>
            <w:tcMar>
              <w:top w:w="40" w:type="dxa"/>
              <w:left w:w="40" w:type="dxa"/>
              <w:bottom w:w="40" w:type="dxa"/>
              <w:right w:w="40" w:type="dxa"/>
            </w:tcMar>
            <w:vAlign w:val="bottom"/>
          </w:tcPr>
          <w:p w14:paraId="000005C3">
            <w:pPr>
              <w:widowControl w:val="0"/>
              <w:rPr>
                <w:rFonts w:hint="default" w:ascii="Times New Roman" w:hAnsi="Times New Roman" w:cs="Times New Roman"/>
                <w:b w:val="0"/>
                <w:color w:val="auto"/>
              </w:rPr>
            </w:pPr>
            <w:r>
              <w:rPr>
                <w:rFonts w:hint="default" w:ascii="Times New Roman" w:hAnsi="Times New Roman" w:cs="Times New Roman"/>
                <w:b w:val="0"/>
                <w:color w:val="auto"/>
                <w:rtl w:val="0"/>
              </w:rPr>
              <w:t>0,88</w:t>
            </w:r>
          </w:p>
        </w:tc>
        <w:tc>
          <w:tcPr>
            <w:tcBorders>
              <w:top w:val="single" w:color="000000" w:sz="8" w:space="0"/>
              <w:left w:val="single" w:color="CCCCCC" w:sz="8" w:space="0"/>
              <w:bottom w:val="single" w:color="000000" w:sz="8" w:space="0"/>
              <w:right w:val="single" w:color="000000" w:sz="8" w:space="0"/>
            </w:tcBorders>
            <w:tcMar>
              <w:top w:w="40" w:type="dxa"/>
              <w:left w:w="40" w:type="dxa"/>
              <w:bottom w:w="40" w:type="dxa"/>
              <w:right w:w="40" w:type="dxa"/>
            </w:tcMar>
            <w:vAlign w:val="bottom"/>
          </w:tcPr>
          <w:p w14:paraId="000005C4">
            <w:pPr>
              <w:widowControl w:val="0"/>
              <w:rPr>
                <w:rFonts w:hint="default" w:ascii="Times New Roman" w:hAnsi="Times New Roman" w:cs="Times New Roman"/>
                <w:b w:val="0"/>
                <w:color w:val="auto"/>
              </w:rPr>
            </w:pPr>
            <w:r>
              <w:rPr>
                <w:rFonts w:hint="default" w:ascii="Times New Roman" w:hAnsi="Times New Roman" w:cs="Times New Roman"/>
                <w:b w:val="0"/>
                <w:color w:val="auto"/>
                <w:rtl w:val="0"/>
              </w:rPr>
              <w:t>0,88</w:t>
            </w:r>
          </w:p>
        </w:tc>
        <w:tc>
          <w:tcPr>
            <w:tcBorders>
              <w:top w:val="single" w:color="000000" w:sz="8" w:space="0"/>
              <w:left w:val="single" w:color="CCCCCC" w:sz="8" w:space="0"/>
              <w:bottom w:val="single" w:color="000000" w:sz="8" w:space="0"/>
              <w:right w:val="single" w:color="000000" w:sz="8" w:space="0"/>
            </w:tcBorders>
            <w:tcMar>
              <w:top w:w="40" w:type="dxa"/>
              <w:left w:w="40" w:type="dxa"/>
              <w:bottom w:w="40" w:type="dxa"/>
              <w:right w:w="40" w:type="dxa"/>
            </w:tcMar>
            <w:vAlign w:val="bottom"/>
          </w:tcPr>
          <w:p w14:paraId="000005C5">
            <w:pPr>
              <w:widowControl w:val="0"/>
              <w:rPr>
                <w:rFonts w:hint="default" w:ascii="Times New Roman" w:hAnsi="Times New Roman" w:cs="Times New Roman"/>
                <w:b w:val="0"/>
                <w:color w:val="auto"/>
              </w:rPr>
            </w:pPr>
            <w:r>
              <w:rPr>
                <w:rFonts w:hint="default" w:ascii="Times New Roman" w:hAnsi="Times New Roman" w:cs="Times New Roman"/>
                <w:b w:val="0"/>
                <w:color w:val="auto"/>
                <w:rtl w:val="0"/>
              </w:rPr>
              <w:t>0,79</w:t>
            </w:r>
          </w:p>
        </w:tc>
        <w:tc>
          <w:tcPr>
            <w:tcBorders>
              <w:top w:val="single" w:color="000000" w:sz="8" w:space="0"/>
              <w:left w:val="single" w:color="CCCCCC" w:sz="8" w:space="0"/>
              <w:bottom w:val="single" w:color="000000" w:sz="8" w:space="0"/>
              <w:right w:val="single" w:color="000000" w:sz="8" w:space="0"/>
            </w:tcBorders>
            <w:tcMar>
              <w:top w:w="40" w:type="dxa"/>
              <w:left w:w="40" w:type="dxa"/>
              <w:bottom w:w="40" w:type="dxa"/>
              <w:right w:w="40" w:type="dxa"/>
            </w:tcMar>
            <w:vAlign w:val="bottom"/>
          </w:tcPr>
          <w:p w14:paraId="000005C6">
            <w:pPr>
              <w:widowControl w:val="0"/>
              <w:rPr>
                <w:rFonts w:hint="default" w:ascii="Times New Roman" w:hAnsi="Times New Roman" w:cs="Times New Roman"/>
                <w:b w:val="0"/>
                <w:color w:val="auto"/>
              </w:rPr>
            </w:pPr>
            <w:r>
              <w:rPr>
                <w:rFonts w:hint="default" w:ascii="Times New Roman" w:hAnsi="Times New Roman" w:cs="Times New Roman"/>
                <w:b w:val="0"/>
                <w:color w:val="auto"/>
                <w:rtl w:val="0"/>
              </w:rPr>
              <w:t>0,52</w:t>
            </w:r>
          </w:p>
        </w:tc>
        <w:tc>
          <w:tcPr>
            <w:tcBorders>
              <w:top w:val="single" w:color="000000" w:sz="8" w:space="0"/>
              <w:left w:val="single" w:color="CCCCCC" w:sz="8" w:space="0"/>
              <w:bottom w:val="single" w:color="000000" w:sz="8" w:space="0"/>
              <w:right w:val="single" w:color="000000" w:sz="8" w:space="0"/>
            </w:tcBorders>
            <w:tcMar>
              <w:top w:w="40" w:type="dxa"/>
              <w:left w:w="40" w:type="dxa"/>
              <w:bottom w:w="40" w:type="dxa"/>
              <w:right w:w="40" w:type="dxa"/>
            </w:tcMar>
            <w:vAlign w:val="bottom"/>
          </w:tcPr>
          <w:p w14:paraId="000005C7">
            <w:pPr>
              <w:widowControl w:val="0"/>
              <w:rPr>
                <w:rFonts w:hint="default" w:ascii="Times New Roman" w:hAnsi="Times New Roman" w:cs="Times New Roman"/>
                <w:b w:val="0"/>
                <w:color w:val="auto"/>
              </w:rPr>
            </w:pPr>
            <w:r>
              <w:rPr>
                <w:rFonts w:hint="default" w:ascii="Times New Roman" w:hAnsi="Times New Roman" w:cs="Times New Roman"/>
                <w:b w:val="0"/>
                <w:color w:val="auto"/>
                <w:rtl w:val="0"/>
              </w:rPr>
              <w:t>0,28</w:t>
            </w:r>
          </w:p>
        </w:tc>
        <w:tc>
          <w:tcPr>
            <w:tcBorders>
              <w:top w:val="single" w:color="000000" w:sz="8" w:space="0"/>
              <w:left w:val="single" w:color="CCCCCC" w:sz="8" w:space="0"/>
              <w:bottom w:val="single" w:color="000000" w:sz="8" w:space="0"/>
              <w:right w:val="single" w:color="000000" w:sz="8" w:space="0"/>
            </w:tcBorders>
            <w:tcMar>
              <w:top w:w="40" w:type="dxa"/>
              <w:left w:w="40" w:type="dxa"/>
              <w:bottom w:w="40" w:type="dxa"/>
              <w:right w:w="40" w:type="dxa"/>
            </w:tcMar>
            <w:vAlign w:val="bottom"/>
          </w:tcPr>
          <w:p w14:paraId="000005C8">
            <w:pPr>
              <w:widowControl w:val="0"/>
              <w:rPr>
                <w:rFonts w:hint="default" w:ascii="Times New Roman" w:hAnsi="Times New Roman" w:cs="Times New Roman"/>
                <w:b w:val="0"/>
                <w:color w:val="auto"/>
              </w:rPr>
            </w:pPr>
            <w:r>
              <w:rPr>
                <w:rFonts w:hint="default" w:ascii="Times New Roman" w:hAnsi="Times New Roman" w:cs="Times New Roman"/>
                <w:b w:val="0"/>
                <w:color w:val="auto"/>
                <w:rtl w:val="0"/>
              </w:rPr>
              <w:t>0,02</w:t>
            </w:r>
          </w:p>
        </w:tc>
      </w:tr>
      <w:tr w14:paraId="1F318E7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100" w:type="dxa"/>
            <w:left w:w="100" w:type="dxa"/>
            <w:bottom w:w="100" w:type="dxa"/>
            <w:right w:w="100" w:type="dxa"/>
          </w:tblCellMar>
        </w:tblPrEx>
        <w:trPr>
          <w:jc w:val="center"/>
        </w:trPr>
        <w:tc>
          <w:tcPr>
            <w:shd w:val="clear" w:color="auto" w:fill="auto"/>
            <w:tcMar>
              <w:top w:w="100" w:type="dxa"/>
              <w:left w:w="100" w:type="dxa"/>
              <w:bottom w:w="100" w:type="dxa"/>
              <w:right w:w="100" w:type="dxa"/>
            </w:tcMar>
            <w:vAlign w:val="top"/>
          </w:tcPr>
          <w:p w14:paraId="000005C9">
            <w:pPr>
              <w:widowControl w:val="0"/>
              <w:spacing w:line="240" w:lineRule="auto"/>
              <w:jc w:val="left"/>
              <w:rPr>
                <w:rFonts w:hint="default" w:ascii="Times New Roman" w:hAnsi="Times New Roman" w:cs="Times New Roman"/>
                <w:b w:val="0"/>
                <w:color w:val="auto"/>
              </w:rPr>
            </w:pPr>
            <w:r>
              <w:rPr>
                <w:rFonts w:hint="default" w:ascii="Times New Roman" w:hAnsi="Times New Roman" w:cs="Times New Roman"/>
                <w:b w:val="0"/>
                <w:color w:val="auto"/>
                <w:rtl w:val="0"/>
              </w:rPr>
              <w:t>f1-score</w:t>
            </w:r>
          </w:p>
        </w:tc>
        <w:tc>
          <w:tcPr>
            <w:shd w:val="clear" w:color="auto" w:fill="auto"/>
            <w:tcMar>
              <w:top w:w="100" w:type="dxa"/>
              <w:left w:w="100" w:type="dxa"/>
              <w:bottom w:w="100" w:type="dxa"/>
              <w:right w:w="100" w:type="dxa"/>
            </w:tcMar>
            <w:vAlign w:val="top"/>
          </w:tcPr>
          <w:p w14:paraId="000005CA">
            <w:pPr>
              <w:widowControl w:val="0"/>
              <w:spacing w:line="240" w:lineRule="auto"/>
              <w:jc w:val="left"/>
              <w:rPr>
                <w:rFonts w:hint="default" w:ascii="Times New Roman" w:hAnsi="Times New Roman" w:cs="Times New Roman"/>
                <w:b w:val="0"/>
                <w:color w:val="auto"/>
              </w:rPr>
            </w:pPr>
            <w:r>
              <w:rPr>
                <w:rFonts w:hint="default" w:ascii="Times New Roman" w:hAnsi="Times New Roman" w:cs="Times New Roman"/>
                <w:b w:val="0"/>
                <w:color w:val="auto"/>
                <w:rtl w:val="0"/>
              </w:rPr>
              <w:t>CNN-LSTM</w:t>
            </w:r>
          </w:p>
        </w:tc>
        <w:tc>
          <w:tcPr>
            <w:tcBorders>
              <w:top w:val="single" w:color="CCCCCC" w:sz="8" w:space="0"/>
              <w:left w:val="single" w:color="000000" w:sz="8" w:space="0"/>
              <w:bottom w:val="single" w:color="000000" w:sz="8" w:space="0"/>
              <w:right w:val="single" w:color="000000" w:sz="8" w:space="0"/>
            </w:tcBorders>
            <w:tcMar>
              <w:top w:w="40" w:type="dxa"/>
              <w:left w:w="40" w:type="dxa"/>
              <w:bottom w:w="40" w:type="dxa"/>
              <w:right w:w="40" w:type="dxa"/>
            </w:tcMar>
            <w:vAlign w:val="bottom"/>
          </w:tcPr>
          <w:p w14:paraId="000005CB">
            <w:pPr>
              <w:widowControl w:val="0"/>
              <w:rPr>
                <w:rFonts w:hint="default" w:ascii="Times New Roman" w:hAnsi="Times New Roman" w:cs="Times New Roman"/>
                <w:b w:val="0"/>
                <w:color w:val="auto"/>
              </w:rPr>
            </w:pPr>
            <w:r>
              <w:rPr>
                <w:rFonts w:hint="default" w:ascii="Times New Roman" w:hAnsi="Times New Roman" w:cs="Times New Roman"/>
                <w:b w:val="0"/>
                <w:color w:val="auto"/>
                <w:rtl w:val="0"/>
              </w:rPr>
              <w:t>0,86</w:t>
            </w:r>
          </w:p>
        </w:tc>
        <w:tc>
          <w:tcPr>
            <w:tcBorders>
              <w:top w:val="single" w:color="CCCCCC" w:sz="8" w:space="0"/>
              <w:left w:val="single" w:color="CCCCCC" w:sz="8" w:space="0"/>
              <w:bottom w:val="single" w:color="000000" w:sz="8" w:space="0"/>
              <w:right w:val="single" w:color="000000" w:sz="8" w:space="0"/>
            </w:tcBorders>
            <w:tcMar>
              <w:top w:w="40" w:type="dxa"/>
              <w:left w:w="40" w:type="dxa"/>
              <w:bottom w:w="40" w:type="dxa"/>
              <w:right w:w="40" w:type="dxa"/>
            </w:tcMar>
            <w:vAlign w:val="bottom"/>
          </w:tcPr>
          <w:p w14:paraId="000005CC">
            <w:pPr>
              <w:widowControl w:val="0"/>
              <w:rPr>
                <w:rFonts w:hint="default" w:ascii="Times New Roman" w:hAnsi="Times New Roman" w:cs="Times New Roman"/>
                <w:b w:val="0"/>
                <w:color w:val="auto"/>
              </w:rPr>
            </w:pPr>
            <w:r>
              <w:rPr>
                <w:rFonts w:hint="default" w:ascii="Times New Roman" w:hAnsi="Times New Roman" w:cs="Times New Roman"/>
                <w:b w:val="0"/>
                <w:color w:val="auto"/>
                <w:rtl w:val="0"/>
              </w:rPr>
              <w:t>0,86</w:t>
            </w:r>
          </w:p>
        </w:tc>
        <w:tc>
          <w:tcPr>
            <w:tcBorders>
              <w:top w:val="single" w:color="CCCCCC" w:sz="8" w:space="0"/>
              <w:left w:val="single" w:color="CCCCCC" w:sz="8" w:space="0"/>
              <w:bottom w:val="single" w:color="000000" w:sz="8" w:space="0"/>
              <w:right w:val="single" w:color="000000" w:sz="8" w:space="0"/>
            </w:tcBorders>
            <w:tcMar>
              <w:top w:w="40" w:type="dxa"/>
              <w:left w:w="40" w:type="dxa"/>
              <w:bottom w:w="40" w:type="dxa"/>
              <w:right w:w="40" w:type="dxa"/>
            </w:tcMar>
            <w:vAlign w:val="bottom"/>
          </w:tcPr>
          <w:p w14:paraId="000005CD">
            <w:pPr>
              <w:widowControl w:val="0"/>
              <w:rPr>
                <w:rFonts w:hint="default" w:ascii="Times New Roman" w:hAnsi="Times New Roman" w:cs="Times New Roman"/>
                <w:b w:val="0"/>
                <w:color w:val="auto"/>
              </w:rPr>
            </w:pPr>
            <w:r>
              <w:rPr>
                <w:rFonts w:hint="default" w:ascii="Times New Roman" w:hAnsi="Times New Roman" w:cs="Times New Roman"/>
                <w:b w:val="0"/>
                <w:color w:val="auto"/>
                <w:rtl w:val="0"/>
              </w:rPr>
              <w:t>0,86</w:t>
            </w:r>
          </w:p>
        </w:tc>
        <w:tc>
          <w:tcPr>
            <w:tcBorders>
              <w:top w:val="single" w:color="CCCCCC" w:sz="8" w:space="0"/>
              <w:left w:val="single" w:color="CCCCCC" w:sz="8" w:space="0"/>
              <w:bottom w:val="single" w:color="000000" w:sz="8" w:space="0"/>
              <w:right w:val="single" w:color="000000" w:sz="8" w:space="0"/>
            </w:tcBorders>
            <w:tcMar>
              <w:top w:w="40" w:type="dxa"/>
              <w:left w:w="40" w:type="dxa"/>
              <w:bottom w:w="40" w:type="dxa"/>
              <w:right w:w="40" w:type="dxa"/>
            </w:tcMar>
            <w:vAlign w:val="bottom"/>
          </w:tcPr>
          <w:p w14:paraId="000005CE">
            <w:pPr>
              <w:widowControl w:val="0"/>
              <w:rPr>
                <w:rFonts w:hint="default" w:ascii="Times New Roman" w:hAnsi="Times New Roman" w:cs="Times New Roman"/>
                <w:b w:val="0"/>
                <w:color w:val="auto"/>
              </w:rPr>
            </w:pPr>
            <w:r>
              <w:rPr>
                <w:rFonts w:hint="default" w:ascii="Times New Roman" w:hAnsi="Times New Roman" w:cs="Times New Roman"/>
                <w:b w:val="0"/>
                <w:color w:val="auto"/>
                <w:rtl w:val="0"/>
              </w:rPr>
              <w:t>0,81</w:t>
            </w:r>
          </w:p>
        </w:tc>
        <w:tc>
          <w:tcPr>
            <w:tcBorders>
              <w:top w:val="single" w:color="CCCCCC" w:sz="8" w:space="0"/>
              <w:left w:val="single" w:color="CCCCCC" w:sz="8" w:space="0"/>
              <w:bottom w:val="single" w:color="000000" w:sz="8" w:space="0"/>
              <w:right w:val="single" w:color="000000" w:sz="8" w:space="0"/>
            </w:tcBorders>
            <w:tcMar>
              <w:top w:w="40" w:type="dxa"/>
              <w:left w:w="40" w:type="dxa"/>
              <w:bottom w:w="40" w:type="dxa"/>
              <w:right w:w="40" w:type="dxa"/>
            </w:tcMar>
            <w:vAlign w:val="bottom"/>
          </w:tcPr>
          <w:p w14:paraId="000005CF">
            <w:pPr>
              <w:widowControl w:val="0"/>
              <w:rPr>
                <w:rFonts w:hint="default" w:ascii="Times New Roman" w:hAnsi="Times New Roman" w:cs="Times New Roman"/>
                <w:b w:val="0"/>
                <w:color w:val="auto"/>
              </w:rPr>
            </w:pPr>
            <w:r>
              <w:rPr>
                <w:rFonts w:hint="default" w:ascii="Times New Roman" w:hAnsi="Times New Roman" w:cs="Times New Roman"/>
                <w:b w:val="0"/>
                <w:color w:val="auto"/>
                <w:rtl w:val="0"/>
              </w:rPr>
              <w:t>0,56</w:t>
            </w:r>
          </w:p>
        </w:tc>
        <w:tc>
          <w:tcPr>
            <w:tcBorders>
              <w:top w:val="single" w:color="CCCCCC" w:sz="8" w:space="0"/>
              <w:left w:val="single" w:color="CCCCCC" w:sz="8" w:space="0"/>
              <w:bottom w:val="single" w:color="000000" w:sz="8" w:space="0"/>
              <w:right w:val="single" w:color="000000" w:sz="8" w:space="0"/>
            </w:tcBorders>
            <w:tcMar>
              <w:top w:w="40" w:type="dxa"/>
              <w:left w:w="40" w:type="dxa"/>
              <w:bottom w:w="40" w:type="dxa"/>
              <w:right w:w="40" w:type="dxa"/>
            </w:tcMar>
            <w:vAlign w:val="bottom"/>
          </w:tcPr>
          <w:p w14:paraId="000005D0">
            <w:pPr>
              <w:widowControl w:val="0"/>
              <w:rPr>
                <w:rFonts w:hint="default" w:ascii="Times New Roman" w:hAnsi="Times New Roman" w:cs="Times New Roman"/>
                <w:b w:val="0"/>
                <w:color w:val="auto"/>
              </w:rPr>
            </w:pPr>
            <w:r>
              <w:rPr>
                <w:rFonts w:hint="default" w:ascii="Times New Roman" w:hAnsi="Times New Roman" w:cs="Times New Roman"/>
                <w:b w:val="0"/>
                <w:color w:val="auto"/>
                <w:rtl w:val="0"/>
              </w:rPr>
              <w:t>0,30</w:t>
            </w:r>
          </w:p>
        </w:tc>
        <w:tc>
          <w:tcPr>
            <w:tcBorders>
              <w:top w:val="single" w:color="CCCCCC" w:sz="8" w:space="0"/>
              <w:left w:val="single" w:color="CCCCCC" w:sz="8" w:space="0"/>
              <w:bottom w:val="single" w:color="000000" w:sz="8" w:space="0"/>
              <w:right w:val="single" w:color="000000" w:sz="8" w:space="0"/>
            </w:tcBorders>
            <w:tcMar>
              <w:top w:w="40" w:type="dxa"/>
              <w:left w:w="40" w:type="dxa"/>
              <w:bottom w:w="40" w:type="dxa"/>
              <w:right w:w="40" w:type="dxa"/>
            </w:tcMar>
            <w:vAlign w:val="bottom"/>
          </w:tcPr>
          <w:p w14:paraId="000005D1">
            <w:pPr>
              <w:widowControl w:val="0"/>
              <w:rPr>
                <w:rFonts w:hint="default" w:ascii="Times New Roman" w:hAnsi="Times New Roman" w:cs="Times New Roman"/>
                <w:b w:val="0"/>
                <w:color w:val="auto"/>
              </w:rPr>
            </w:pPr>
            <w:r>
              <w:rPr>
                <w:rFonts w:hint="default" w:ascii="Times New Roman" w:hAnsi="Times New Roman" w:cs="Times New Roman"/>
                <w:b w:val="0"/>
                <w:color w:val="auto"/>
                <w:rtl w:val="0"/>
              </w:rPr>
              <w:t>0,01</w:t>
            </w:r>
          </w:p>
        </w:tc>
      </w:tr>
    </w:tbl>
    <w:p w14:paraId="000005D2">
      <w:pPr>
        <w:spacing w:line="360" w:lineRule="auto"/>
        <w:jc w:val="left"/>
        <w:rPr>
          <w:rFonts w:hint="default" w:ascii="Times New Roman" w:hAnsi="Times New Roman" w:cs="Times New Roman"/>
          <w:b w:val="0"/>
          <w:color w:val="auto"/>
        </w:rPr>
      </w:pPr>
    </w:p>
    <w:p w14:paraId="000005D3">
      <w:pPr>
        <w:spacing w:line="360" w:lineRule="auto"/>
        <w:ind w:firstLine="720"/>
        <w:rPr>
          <w:rFonts w:hint="default" w:ascii="Times New Roman" w:hAnsi="Times New Roman" w:cs="Times New Roman"/>
          <w:b w:val="0"/>
          <w:color w:val="auto"/>
        </w:rPr>
      </w:pPr>
      <w:r>
        <w:rPr>
          <w:rFonts w:hint="default" w:ascii="Times New Roman" w:hAnsi="Times New Roman" w:cs="Times New Roman"/>
          <w:b w:val="0"/>
          <w:color w:val="auto"/>
          <w:rtl w:val="0"/>
        </w:rPr>
        <w:t>Таблиця 4.15 - Порівняння метрик класифікації CNN та гібридної CNN-LSTM моделей по емоції Neutral(Нейтральна) на зашумлених тестових даних при різних % шуму</w:t>
      </w:r>
    </w:p>
    <w:tbl>
      <w:tblPr>
        <w:tblStyle w:val="47"/>
        <w:tblW w:w="9855" w:type="dxa"/>
        <w:jc w:val="cente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100" w:type="dxa"/>
          <w:left w:w="100" w:type="dxa"/>
          <w:bottom w:w="100" w:type="dxa"/>
          <w:right w:w="100" w:type="dxa"/>
        </w:tblCellMar>
      </w:tblPr>
      <w:tblGrid>
        <w:gridCol w:w="1305"/>
        <w:gridCol w:w="1650"/>
        <w:gridCol w:w="960"/>
        <w:gridCol w:w="945"/>
        <w:gridCol w:w="990"/>
        <w:gridCol w:w="990"/>
        <w:gridCol w:w="980"/>
        <w:gridCol w:w="984"/>
        <w:gridCol w:w="1050"/>
      </w:tblGrid>
      <w:tr w14:paraId="0F7BD86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100" w:type="dxa"/>
            <w:left w:w="100" w:type="dxa"/>
            <w:bottom w:w="100" w:type="dxa"/>
            <w:right w:w="100" w:type="dxa"/>
          </w:tblCellMar>
        </w:tblPrEx>
        <w:trPr>
          <w:jc w:val="center"/>
        </w:trPr>
        <w:tc>
          <w:tcPr>
            <w:shd w:val="clear" w:color="auto" w:fill="auto"/>
            <w:tcMar>
              <w:top w:w="100" w:type="dxa"/>
              <w:left w:w="100" w:type="dxa"/>
              <w:bottom w:w="100" w:type="dxa"/>
              <w:right w:w="100" w:type="dxa"/>
            </w:tcMar>
            <w:vAlign w:val="top"/>
          </w:tcPr>
          <w:p w14:paraId="000005D4">
            <w:pPr>
              <w:widowControl w:val="0"/>
              <w:spacing w:line="240" w:lineRule="auto"/>
              <w:rPr>
                <w:rFonts w:hint="default" w:ascii="Times New Roman" w:hAnsi="Times New Roman" w:cs="Times New Roman"/>
                <w:b w:val="0"/>
                <w:color w:val="auto"/>
              </w:rPr>
            </w:pPr>
            <w:r>
              <w:rPr>
                <w:rFonts w:hint="default" w:ascii="Times New Roman" w:hAnsi="Times New Roman" w:cs="Times New Roman"/>
                <w:b w:val="0"/>
                <w:color w:val="auto"/>
                <w:rtl w:val="0"/>
              </w:rPr>
              <w:t>Метрика</w:t>
            </w:r>
          </w:p>
        </w:tc>
        <w:tc>
          <w:tcPr>
            <w:shd w:val="clear" w:color="auto" w:fill="auto"/>
            <w:tcMar>
              <w:top w:w="100" w:type="dxa"/>
              <w:left w:w="100" w:type="dxa"/>
              <w:bottom w:w="100" w:type="dxa"/>
              <w:right w:w="100" w:type="dxa"/>
            </w:tcMar>
            <w:vAlign w:val="top"/>
          </w:tcPr>
          <w:p w14:paraId="000005D5">
            <w:pPr>
              <w:widowControl w:val="0"/>
              <w:spacing w:line="240" w:lineRule="auto"/>
              <w:rPr>
                <w:rFonts w:hint="default" w:ascii="Times New Roman" w:hAnsi="Times New Roman" w:cs="Times New Roman"/>
                <w:b w:val="0"/>
                <w:color w:val="auto"/>
              </w:rPr>
            </w:pPr>
            <w:r>
              <w:rPr>
                <w:rFonts w:hint="default" w:ascii="Times New Roman" w:hAnsi="Times New Roman" w:cs="Times New Roman"/>
                <w:b w:val="0"/>
                <w:color w:val="auto"/>
                <w:rtl w:val="0"/>
              </w:rPr>
              <w:t>Мережа</w:t>
            </w:r>
          </w:p>
        </w:tc>
        <w:tc>
          <w:tcPr>
            <w:shd w:val="clear" w:color="auto" w:fill="auto"/>
            <w:tcMar>
              <w:top w:w="100" w:type="dxa"/>
              <w:left w:w="100" w:type="dxa"/>
              <w:bottom w:w="100" w:type="dxa"/>
              <w:right w:w="100" w:type="dxa"/>
            </w:tcMar>
            <w:vAlign w:val="top"/>
          </w:tcPr>
          <w:p w14:paraId="000005D6">
            <w:pPr>
              <w:widowControl w:val="0"/>
              <w:spacing w:line="240" w:lineRule="auto"/>
              <w:rPr>
                <w:rFonts w:hint="default" w:ascii="Times New Roman" w:hAnsi="Times New Roman" w:cs="Times New Roman"/>
                <w:b w:val="0"/>
                <w:color w:val="auto"/>
              </w:rPr>
            </w:pPr>
            <w:r>
              <w:rPr>
                <w:rFonts w:hint="default" w:ascii="Times New Roman" w:hAnsi="Times New Roman" w:cs="Times New Roman"/>
                <w:b w:val="0"/>
                <w:color w:val="auto"/>
                <w:rtl w:val="0"/>
              </w:rPr>
              <w:t>0,5%</w:t>
            </w:r>
          </w:p>
        </w:tc>
        <w:tc>
          <w:tcPr>
            <w:shd w:val="clear" w:color="auto" w:fill="auto"/>
            <w:tcMar>
              <w:top w:w="100" w:type="dxa"/>
              <w:left w:w="100" w:type="dxa"/>
              <w:bottom w:w="100" w:type="dxa"/>
              <w:right w:w="100" w:type="dxa"/>
            </w:tcMar>
            <w:vAlign w:val="top"/>
          </w:tcPr>
          <w:p w14:paraId="000005D7">
            <w:pPr>
              <w:widowControl w:val="0"/>
              <w:spacing w:line="240" w:lineRule="auto"/>
              <w:rPr>
                <w:rFonts w:hint="default" w:ascii="Times New Roman" w:hAnsi="Times New Roman" w:cs="Times New Roman"/>
                <w:b w:val="0"/>
                <w:color w:val="auto"/>
              </w:rPr>
            </w:pPr>
            <w:r>
              <w:rPr>
                <w:rFonts w:hint="default" w:ascii="Times New Roman" w:hAnsi="Times New Roman" w:cs="Times New Roman"/>
                <w:b w:val="0"/>
                <w:color w:val="auto"/>
                <w:rtl w:val="0"/>
              </w:rPr>
              <w:t>1%</w:t>
            </w:r>
          </w:p>
        </w:tc>
        <w:tc>
          <w:tcPr>
            <w:shd w:val="clear" w:color="auto" w:fill="auto"/>
            <w:tcMar>
              <w:top w:w="100" w:type="dxa"/>
              <w:left w:w="100" w:type="dxa"/>
              <w:bottom w:w="100" w:type="dxa"/>
              <w:right w:w="100" w:type="dxa"/>
            </w:tcMar>
            <w:vAlign w:val="top"/>
          </w:tcPr>
          <w:p w14:paraId="000005D8">
            <w:pPr>
              <w:widowControl w:val="0"/>
              <w:spacing w:line="240" w:lineRule="auto"/>
              <w:rPr>
                <w:rFonts w:hint="default" w:ascii="Times New Roman" w:hAnsi="Times New Roman" w:cs="Times New Roman"/>
                <w:b w:val="0"/>
                <w:color w:val="auto"/>
              </w:rPr>
            </w:pPr>
            <w:r>
              <w:rPr>
                <w:rFonts w:hint="default" w:ascii="Times New Roman" w:hAnsi="Times New Roman" w:cs="Times New Roman"/>
                <w:b w:val="0"/>
                <w:color w:val="auto"/>
                <w:rtl w:val="0"/>
              </w:rPr>
              <w:t>3%</w:t>
            </w:r>
          </w:p>
        </w:tc>
        <w:tc>
          <w:tcPr>
            <w:shd w:val="clear" w:color="auto" w:fill="auto"/>
            <w:tcMar>
              <w:top w:w="100" w:type="dxa"/>
              <w:left w:w="100" w:type="dxa"/>
              <w:bottom w:w="100" w:type="dxa"/>
              <w:right w:w="100" w:type="dxa"/>
            </w:tcMar>
            <w:vAlign w:val="top"/>
          </w:tcPr>
          <w:p w14:paraId="000005D9">
            <w:pPr>
              <w:widowControl w:val="0"/>
              <w:spacing w:line="240" w:lineRule="auto"/>
              <w:rPr>
                <w:rFonts w:hint="default" w:ascii="Times New Roman" w:hAnsi="Times New Roman" w:cs="Times New Roman"/>
                <w:b w:val="0"/>
                <w:color w:val="auto"/>
              </w:rPr>
            </w:pPr>
            <w:r>
              <w:rPr>
                <w:rFonts w:hint="default" w:ascii="Times New Roman" w:hAnsi="Times New Roman" w:cs="Times New Roman"/>
                <w:b w:val="0"/>
                <w:color w:val="auto"/>
                <w:rtl w:val="0"/>
              </w:rPr>
              <w:t>5%</w:t>
            </w:r>
          </w:p>
        </w:tc>
        <w:tc>
          <w:tcPr>
            <w:shd w:val="clear" w:color="auto" w:fill="auto"/>
            <w:tcMar>
              <w:top w:w="100" w:type="dxa"/>
              <w:left w:w="100" w:type="dxa"/>
              <w:bottom w:w="100" w:type="dxa"/>
              <w:right w:w="100" w:type="dxa"/>
            </w:tcMar>
            <w:vAlign w:val="top"/>
          </w:tcPr>
          <w:p w14:paraId="000005DA">
            <w:pPr>
              <w:widowControl w:val="0"/>
              <w:spacing w:line="240" w:lineRule="auto"/>
              <w:rPr>
                <w:rFonts w:hint="default" w:ascii="Times New Roman" w:hAnsi="Times New Roman" w:cs="Times New Roman"/>
                <w:b w:val="0"/>
                <w:color w:val="auto"/>
              </w:rPr>
            </w:pPr>
            <w:r>
              <w:rPr>
                <w:rFonts w:hint="default" w:ascii="Times New Roman" w:hAnsi="Times New Roman" w:cs="Times New Roman"/>
                <w:b w:val="0"/>
                <w:color w:val="auto"/>
                <w:rtl w:val="0"/>
              </w:rPr>
              <w:t>8%</w:t>
            </w:r>
          </w:p>
        </w:tc>
        <w:tc>
          <w:tcPr>
            <w:shd w:val="clear" w:color="auto" w:fill="auto"/>
            <w:tcMar>
              <w:top w:w="100" w:type="dxa"/>
              <w:left w:w="100" w:type="dxa"/>
              <w:bottom w:w="100" w:type="dxa"/>
              <w:right w:w="100" w:type="dxa"/>
            </w:tcMar>
            <w:vAlign w:val="top"/>
          </w:tcPr>
          <w:p w14:paraId="000005DB">
            <w:pPr>
              <w:widowControl w:val="0"/>
              <w:spacing w:line="240" w:lineRule="auto"/>
              <w:rPr>
                <w:rFonts w:hint="default" w:ascii="Times New Roman" w:hAnsi="Times New Roman" w:cs="Times New Roman"/>
                <w:b w:val="0"/>
                <w:color w:val="auto"/>
              </w:rPr>
            </w:pPr>
            <w:r>
              <w:rPr>
                <w:rFonts w:hint="default" w:ascii="Times New Roman" w:hAnsi="Times New Roman" w:cs="Times New Roman"/>
                <w:b w:val="0"/>
                <w:color w:val="auto"/>
                <w:rtl w:val="0"/>
              </w:rPr>
              <w:t>10%</w:t>
            </w:r>
          </w:p>
        </w:tc>
        <w:tc>
          <w:tcPr>
            <w:shd w:val="clear" w:color="auto" w:fill="auto"/>
            <w:tcMar>
              <w:top w:w="100" w:type="dxa"/>
              <w:left w:w="100" w:type="dxa"/>
              <w:bottom w:w="100" w:type="dxa"/>
              <w:right w:w="100" w:type="dxa"/>
            </w:tcMar>
            <w:vAlign w:val="top"/>
          </w:tcPr>
          <w:p w14:paraId="000005DC">
            <w:pPr>
              <w:widowControl w:val="0"/>
              <w:spacing w:line="240" w:lineRule="auto"/>
              <w:rPr>
                <w:rFonts w:hint="default" w:ascii="Times New Roman" w:hAnsi="Times New Roman" w:cs="Times New Roman"/>
                <w:b w:val="0"/>
                <w:color w:val="auto"/>
              </w:rPr>
            </w:pPr>
            <w:r>
              <w:rPr>
                <w:rFonts w:hint="default" w:ascii="Times New Roman" w:hAnsi="Times New Roman" w:cs="Times New Roman"/>
                <w:b w:val="0"/>
                <w:color w:val="auto"/>
                <w:rtl w:val="0"/>
              </w:rPr>
              <w:t>15%</w:t>
            </w:r>
          </w:p>
        </w:tc>
      </w:tr>
      <w:tr w14:paraId="7817A5A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100" w:type="dxa"/>
            <w:left w:w="100" w:type="dxa"/>
            <w:bottom w:w="100" w:type="dxa"/>
            <w:right w:w="100" w:type="dxa"/>
          </w:tblCellMar>
        </w:tblPrEx>
        <w:trPr>
          <w:jc w:val="center"/>
        </w:trPr>
        <w:tc>
          <w:tcPr>
            <w:shd w:val="clear" w:color="auto" w:fill="auto"/>
            <w:tcMar>
              <w:top w:w="100" w:type="dxa"/>
              <w:left w:w="100" w:type="dxa"/>
              <w:bottom w:w="100" w:type="dxa"/>
              <w:right w:w="100" w:type="dxa"/>
            </w:tcMar>
            <w:vAlign w:val="top"/>
          </w:tcPr>
          <w:p w14:paraId="000005DD">
            <w:pPr>
              <w:widowControl w:val="0"/>
              <w:spacing w:line="240" w:lineRule="auto"/>
              <w:jc w:val="left"/>
              <w:rPr>
                <w:rFonts w:hint="default" w:ascii="Times New Roman" w:hAnsi="Times New Roman" w:cs="Times New Roman"/>
                <w:b w:val="0"/>
                <w:color w:val="auto"/>
              </w:rPr>
            </w:pPr>
            <w:r>
              <w:rPr>
                <w:rFonts w:hint="default" w:ascii="Times New Roman" w:hAnsi="Times New Roman" w:cs="Times New Roman"/>
                <w:b w:val="0"/>
                <w:color w:val="auto"/>
                <w:rtl w:val="0"/>
              </w:rPr>
              <w:t>accuracy</w:t>
            </w:r>
          </w:p>
        </w:tc>
        <w:tc>
          <w:tcPr>
            <w:shd w:val="clear" w:color="auto" w:fill="auto"/>
            <w:tcMar>
              <w:top w:w="100" w:type="dxa"/>
              <w:left w:w="100" w:type="dxa"/>
              <w:bottom w:w="100" w:type="dxa"/>
              <w:right w:w="100" w:type="dxa"/>
            </w:tcMar>
            <w:vAlign w:val="top"/>
          </w:tcPr>
          <w:p w14:paraId="000005DE">
            <w:pPr>
              <w:widowControl w:val="0"/>
              <w:spacing w:line="240" w:lineRule="auto"/>
              <w:jc w:val="left"/>
              <w:rPr>
                <w:rFonts w:hint="default" w:ascii="Times New Roman" w:hAnsi="Times New Roman" w:cs="Times New Roman"/>
                <w:b w:val="0"/>
                <w:color w:val="auto"/>
              </w:rPr>
            </w:pPr>
            <w:r>
              <w:rPr>
                <w:rFonts w:hint="default" w:ascii="Times New Roman" w:hAnsi="Times New Roman" w:cs="Times New Roman"/>
                <w:b w:val="0"/>
                <w:color w:val="auto"/>
                <w:rtl w:val="0"/>
              </w:rPr>
              <w:t>CNN</w:t>
            </w:r>
          </w:p>
        </w:tc>
        <w:tc>
          <w:tcPr>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vAlign w:val="bottom"/>
          </w:tcPr>
          <w:p w14:paraId="000005DF">
            <w:pPr>
              <w:widowControl w:val="0"/>
              <w:rPr>
                <w:rFonts w:hint="default" w:ascii="Times New Roman" w:hAnsi="Times New Roman" w:cs="Times New Roman"/>
                <w:b w:val="0"/>
                <w:color w:val="auto"/>
              </w:rPr>
            </w:pPr>
            <w:r>
              <w:rPr>
                <w:rFonts w:hint="default" w:ascii="Times New Roman" w:hAnsi="Times New Roman" w:cs="Times New Roman"/>
                <w:b w:val="0"/>
                <w:color w:val="auto"/>
                <w:rtl w:val="0"/>
              </w:rPr>
              <w:t>0,63</w:t>
            </w:r>
          </w:p>
        </w:tc>
        <w:tc>
          <w:tcPr>
            <w:tcBorders>
              <w:top w:val="single" w:color="000000" w:sz="8" w:space="0"/>
              <w:left w:val="single" w:color="CCCCCC" w:sz="8" w:space="0"/>
              <w:bottom w:val="single" w:color="000000" w:sz="8" w:space="0"/>
              <w:right w:val="single" w:color="000000" w:sz="8" w:space="0"/>
            </w:tcBorders>
            <w:tcMar>
              <w:top w:w="40" w:type="dxa"/>
              <w:left w:w="40" w:type="dxa"/>
              <w:bottom w:w="40" w:type="dxa"/>
              <w:right w:w="40" w:type="dxa"/>
            </w:tcMar>
            <w:vAlign w:val="bottom"/>
          </w:tcPr>
          <w:p w14:paraId="000005E0">
            <w:pPr>
              <w:widowControl w:val="0"/>
              <w:rPr>
                <w:rFonts w:hint="default" w:ascii="Times New Roman" w:hAnsi="Times New Roman" w:cs="Times New Roman"/>
                <w:b w:val="0"/>
                <w:color w:val="auto"/>
              </w:rPr>
            </w:pPr>
            <w:r>
              <w:rPr>
                <w:rFonts w:hint="default" w:ascii="Times New Roman" w:hAnsi="Times New Roman" w:cs="Times New Roman"/>
                <w:b w:val="0"/>
                <w:color w:val="auto"/>
                <w:rtl w:val="0"/>
              </w:rPr>
              <w:t>0,61</w:t>
            </w:r>
          </w:p>
        </w:tc>
        <w:tc>
          <w:tcPr>
            <w:tcBorders>
              <w:top w:val="single" w:color="000000" w:sz="8" w:space="0"/>
              <w:left w:val="single" w:color="CCCCCC" w:sz="8" w:space="0"/>
              <w:bottom w:val="single" w:color="000000" w:sz="8" w:space="0"/>
              <w:right w:val="single" w:color="000000" w:sz="8" w:space="0"/>
            </w:tcBorders>
            <w:tcMar>
              <w:top w:w="40" w:type="dxa"/>
              <w:left w:w="40" w:type="dxa"/>
              <w:bottom w:w="40" w:type="dxa"/>
              <w:right w:w="40" w:type="dxa"/>
            </w:tcMar>
            <w:vAlign w:val="bottom"/>
          </w:tcPr>
          <w:p w14:paraId="000005E1">
            <w:pPr>
              <w:widowControl w:val="0"/>
              <w:rPr>
                <w:rFonts w:hint="default" w:ascii="Times New Roman" w:hAnsi="Times New Roman" w:cs="Times New Roman"/>
                <w:b w:val="0"/>
                <w:color w:val="auto"/>
              </w:rPr>
            </w:pPr>
            <w:r>
              <w:rPr>
                <w:rFonts w:hint="default" w:ascii="Times New Roman" w:hAnsi="Times New Roman" w:cs="Times New Roman"/>
                <w:b w:val="0"/>
                <w:color w:val="auto"/>
                <w:rtl w:val="0"/>
              </w:rPr>
              <w:t>0,72</w:t>
            </w:r>
          </w:p>
        </w:tc>
        <w:tc>
          <w:tcPr>
            <w:tcBorders>
              <w:top w:val="single" w:color="000000" w:sz="8" w:space="0"/>
              <w:left w:val="single" w:color="CCCCCC" w:sz="8" w:space="0"/>
              <w:bottom w:val="single" w:color="000000" w:sz="8" w:space="0"/>
              <w:right w:val="single" w:color="000000" w:sz="8" w:space="0"/>
            </w:tcBorders>
            <w:tcMar>
              <w:top w:w="40" w:type="dxa"/>
              <w:left w:w="40" w:type="dxa"/>
              <w:bottom w:w="40" w:type="dxa"/>
              <w:right w:w="40" w:type="dxa"/>
            </w:tcMar>
            <w:vAlign w:val="bottom"/>
          </w:tcPr>
          <w:p w14:paraId="000005E2">
            <w:pPr>
              <w:widowControl w:val="0"/>
              <w:rPr>
                <w:rFonts w:hint="default" w:ascii="Times New Roman" w:hAnsi="Times New Roman" w:cs="Times New Roman"/>
                <w:b w:val="0"/>
                <w:color w:val="auto"/>
              </w:rPr>
            </w:pPr>
            <w:r>
              <w:rPr>
                <w:rFonts w:hint="default" w:ascii="Times New Roman" w:hAnsi="Times New Roman" w:cs="Times New Roman"/>
                <w:b w:val="0"/>
                <w:color w:val="auto"/>
                <w:rtl w:val="0"/>
              </w:rPr>
              <w:t>0,90</w:t>
            </w:r>
          </w:p>
        </w:tc>
        <w:tc>
          <w:tcPr>
            <w:tcBorders>
              <w:top w:val="single" w:color="000000" w:sz="8" w:space="0"/>
              <w:left w:val="single" w:color="CCCCCC" w:sz="8" w:space="0"/>
              <w:bottom w:val="single" w:color="000000" w:sz="8" w:space="0"/>
              <w:right w:val="single" w:color="000000" w:sz="8" w:space="0"/>
            </w:tcBorders>
            <w:tcMar>
              <w:top w:w="40" w:type="dxa"/>
              <w:left w:w="40" w:type="dxa"/>
              <w:bottom w:w="40" w:type="dxa"/>
              <w:right w:w="40" w:type="dxa"/>
            </w:tcMar>
            <w:vAlign w:val="bottom"/>
          </w:tcPr>
          <w:p w14:paraId="000005E3">
            <w:pPr>
              <w:widowControl w:val="0"/>
              <w:rPr>
                <w:rFonts w:hint="default" w:ascii="Times New Roman" w:hAnsi="Times New Roman" w:cs="Times New Roman"/>
                <w:b w:val="0"/>
                <w:color w:val="auto"/>
              </w:rPr>
            </w:pPr>
            <w:r>
              <w:rPr>
                <w:rFonts w:hint="default" w:ascii="Times New Roman" w:hAnsi="Times New Roman" w:cs="Times New Roman"/>
                <w:b w:val="0"/>
                <w:color w:val="auto"/>
                <w:rtl w:val="0"/>
              </w:rPr>
              <w:t>0,98</w:t>
            </w:r>
          </w:p>
        </w:tc>
        <w:tc>
          <w:tcPr>
            <w:tcBorders>
              <w:top w:val="single" w:color="000000" w:sz="8" w:space="0"/>
              <w:left w:val="single" w:color="CCCCCC" w:sz="8" w:space="0"/>
              <w:bottom w:val="single" w:color="000000" w:sz="8" w:space="0"/>
              <w:right w:val="single" w:color="000000" w:sz="8" w:space="0"/>
            </w:tcBorders>
            <w:tcMar>
              <w:top w:w="40" w:type="dxa"/>
              <w:left w:w="40" w:type="dxa"/>
              <w:bottom w:w="40" w:type="dxa"/>
              <w:right w:w="40" w:type="dxa"/>
            </w:tcMar>
            <w:vAlign w:val="bottom"/>
          </w:tcPr>
          <w:p w14:paraId="000005E4">
            <w:pPr>
              <w:widowControl w:val="0"/>
              <w:rPr>
                <w:rFonts w:hint="default" w:ascii="Times New Roman" w:hAnsi="Times New Roman" w:cs="Times New Roman"/>
                <w:b w:val="0"/>
                <w:color w:val="auto"/>
              </w:rPr>
            </w:pPr>
            <w:r>
              <w:rPr>
                <w:rFonts w:hint="default" w:ascii="Times New Roman" w:hAnsi="Times New Roman" w:cs="Times New Roman"/>
                <w:b w:val="0"/>
                <w:color w:val="auto"/>
                <w:rtl w:val="0"/>
              </w:rPr>
              <w:t>0,99</w:t>
            </w:r>
          </w:p>
        </w:tc>
        <w:tc>
          <w:tcPr>
            <w:tcBorders>
              <w:top w:val="single" w:color="000000" w:sz="8" w:space="0"/>
              <w:left w:val="single" w:color="CCCCCC" w:sz="8" w:space="0"/>
              <w:bottom w:val="single" w:color="000000" w:sz="8" w:space="0"/>
              <w:right w:val="single" w:color="000000" w:sz="8" w:space="0"/>
            </w:tcBorders>
            <w:tcMar>
              <w:top w:w="40" w:type="dxa"/>
              <w:left w:w="40" w:type="dxa"/>
              <w:bottom w:w="40" w:type="dxa"/>
              <w:right w:w="40" w:type="dxa"/>
            </w:tcMar>
            <w:vAlign w:val="bottom"/>
          </w:tcPr>
          <w:p w14:paraId="000005E5">
            <w:pPr>
              <w:widowControl w:val="0"/>
              <w:rPr>
                <w:rFonts w:hint="default" w:ascii="Times New Roman" w:hAnsi="Times New Roman" w:cs="Times New Roman"/>
                <w:b w:val="0"/>
                <w:color w:val="auto"/>
              </w:rPr>
            </w:pPr>
            <w:r>
              <w:rPr>
                <w:rFonts w:hint="default" w:ascii="Times New Roman" w:hAnsi="Times New Roman" w:cs="Times New Roman"/>
                <w:b w:val="0"/>
                <w:color w:val="auto"/>
                <w:rtl w:val="0"/>
              </w:rPr>
              <w:t>1,00</w:t>
            </w:r>
          </w:p>
        </w:tc>
      </w:tr>
      <w:tr w14:paraId="36F3749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100" w:type="dxa"/>
            <w:left w:w="100" w:type="dxa"/>
            <w:bottom w:w="100" w:type="dxa"/>
            <w:right w:w="100" w:type="dxa"/>
          </w:tblCellMar>
        </w:tblPrEx>
        <w:trPr>
          <w:jc w:val="center"/>
        </w:trPr>
        <w:tc>
          <w:tcPr>
            <w:shd w:val="clear" w:color="auto" w:fill="auto"/>
            <w:tcMar>
              <w:top w:w="100" w:type="dxa"/>
              <w:left w:w="100" w:type="dxa"/>
              <w:bottom w:w="100" w:type="dxa"/>
              <w:right w:w="100" w:type="dxa"/>
            </w:tcMar>
            <w:vAlign w:val="top"/>
          </w:tcPr>
          <w:p w14:paraId="000005E6">
            <w:pPr>
              <w:widowControl w:val="0"/>
              <w:spacing w:line="240" w:lineRule="auto"/>
              <w:jc w:val="left"/>
              <w:rPr>
                <w:rFonts w:hint="default" w:ascii="Times New Roman" w:hAnsi="Times New Roman" w:cs="Times New Roman"/>
                <w:b w:val="0"/>
                <w:color w:val="auto"/>
              </w:rPr>
            </w:pPr>
            <w:r>
              <w:rPr>
                <w:rFonts w:hint="default" w:ascii="Times New Roman" w:hAnsi="Times New Roman" w:cs="Times New Roman"/>
                <w:b w:val="0"/>
                <w:color w:val="auto"/>
                <w:rtl w:val="0"/>
              </w:rPr>
              <w:t>accuracy</w:t>
            </w:r>
          </w:p>
        </w:tc>
        <w:tc>
          <w:tcPr>
            <w:shd w:val="clear" w:color="auto" w:fill="auto"/>
            <w:tcMar>
              <w:top w:w="100" w:type="dxa"/>
              <w:left w:w="100" w:type="dxa"/>
              <w:bottom w:w="100" w:type="dxa"/>
              <w:right w:w="100" w:type="dxa"/>
            </w:tcMar>
            <w:vAlign w:val="top"/>
          </w:tcPr>
          <w:p w14:paraId="000005E7">
            <w:pPr>
              <w:widowControl w:val="0"/>
              <w:spacing w:line="240" w:lineRule="auto"/>
              <w:jc w:val="left"/>
              <w:rPr>
                <w:rFonts w:hint="default" w:ascii="Times New Roman" w:hAnsi="Times New Roman" w:cs="Times New Roman"/>
                <w:b w:val="0"/>
                <w:color w:val="auto"/>
              </w:rPr>
            </w:pPr>
            <w:r>
              <w:rPr>
                <w:rFonts w:hint="default" w:ascii="Times New Roman" w:hAnsi="Times New Roman" w:cs="Times New Roman"/>
                <w:b w:val="0"/>
                <w:color w:val="auto"/>
                <w:rtl w:val="0"/>
              </w:rPr>
              <w:t>CNN-LSTM</w:t>
            </w:r>
          </w:p>
        </w:tc>
        <w:tc>
          <w:tcPr>
            <w:tcBorders>
              <w:top w:val="single" w:color="CCCCCC" w:sz="8" w:space="0"/>
              <w:left w:val="single" w:color="000000" w:sz="8" w:space="0"/>
              <w:bottom w:val="single" w:color="000000" w:sz="8" w:space="0"/>
              <w:right w:val="single" w:color="000000" w:sz="8" w:space="0"/>
            </w:tcBorders>
            <w:tcMar>
              <w:top w:w="40" w:type="dxa"/>
              <w:left w:w="40" w:type="dxa"/>
              <w:bottom w:w="40" w:type="dxa"/>
              <w:right w:w="40" w:type="dxa"/>
            </w:tcMar>
            <w:vAlign w:val="bottom"/>
          </w:tcPr>
          <w:p w14:paraId="000005E8">
            <w:pPr>
              <w:widowControl w:val="0"/>
              <w:rPr>
                <w:rFonts w:hint="default" w:ascii="Times New Roman" w:hAnsi="Times New Roman" w:cs="Times New Roman"/>
                <w:b w:val="0"/>
                <w:color w:val="auto"/>
              </w:rPr>
            </w:pPr>
            <w:r>
              <w:rPr>
                <w:rFonts w:hint="default" w:ascii="Times New Roman" w:hAnsi="Times New Roman" w:cs="Times New Roman"/>
                <w:b w:val="0"/>
                <w:color w:val="auto"/>
                <w:rtl w:val="0"/>
              </w:rPr>
              <w:t>0,65</w:t>
            </w:r>
          </w:p>
        </w:tc>
        <w:tc>
          <w:tcPr>
            <w:tcBorders>
              <w:top w:val="single" w:color="CCCCCC" w:sz="8" w:space="0"/>
              <w:left w:val="single" w:color="CCCCCC" w:sz="8" w:space="0"/>
              <w:bottom w:val="single" w:color="000000" w:sz="8" w:space="0"/>
              <w:right w:val="single" w:color="000000" w:sz="8" w:space="0"/>
            </w:tcBorders>
            <w:tcMar>
              <w:top w:w="40" w:type="dxa"/>
              <w:left w:w="40" w:type="dxa"/>
              <w:bottom w:w="40" w:type="dxa"/>
              <w:right w:w="40" w:type="dxa"/>
            </w:tcMar>
            <w:vAlign w:val="bottom"/>
          </w:tcPr>
          <w:p w14:paraId="000005E9">
            <w:pPr>
              <w:widowControl w:val="0"/>
              <w:rPr>
                <w:rFonts w:hint="default" w:ascii="Times New Roman" w:hAnsi="Times New Roman" w:cs="Times New Roman"/>
                <w:b w:val="0"/>
                <w:color w:val="auto"/>
              </w:rPr>
            </w:pPr>
            <w:r>
              <w:rPr>
                <w:rFonts w:hint="default" w:ascii="Times New Roman" w:hAnsi="Times New Roman" w:cs="Times New Roman"/>
                <w:b w:val="0"/>
                <w:color w:val="auto"/>
                <w:rtl w:val="0"/>
              </w:rPr>
              <w:t>0,64</w:t>
            </w:r>
          </w:p>
        </w:tc>
        <w:tc>
          <w:tcPr>
            <w:tcBorders>
              <w:top w:val="single" w:color="CCCCCC" w:sz="8" w:space="0"/>
              <w:left w:val="single" w:color="CCCCCC" w:sz="8" w:space="0"/>
              <w:bottom w:val="single" w:color="000000" w:sz="8" w:space="0"/>
              <w:right w:val="single" w:color="000000" w:sz="8" w:space="0"/>
            </w:tcBorders>
            <w:tcMar>
              <w:top w:w="40" w:type="dxa"/>
              <w:left w:w="40" w:type="dxa"/>
              <w:bottom w:w="40" w:type="dxa"/>
              <w:right w:w="40" w:type="dxa"/>
            </w:tcMar>
            <w:vAlign w:val="bottom"/>
          </w:tcPr>
          <w:p w14:paraId="000005EA">
            <w:pPr>
              <w:widowControl w:val="0"/>
              <w:rPr>
                <w:rFonts w:hint="default" w:ascii="Times New Roman" w:hAnsi="Times New Roman" w:cs="Times New Roman"/>
                <w:b w:val="0"/>
                <w:color w:val="auto"/>
              </w:rPr>
            </w:pPr>
            <w:r>
              <w:rPr>
                <w:rFonts w:hint="default" w:ascii="Times New Roman" w:hAnsi="Times New Roman" w:cs="Times New Roman"/>
                <w:b w:val="0"/>
                <w:color w:val="auto"/>
                <w:rtl w:val="0"/>
              </w:rPr>
              <w:t>0,72</w:t>
            </w:r>
          </w:p>
        </w:tc>
        <w:tc>
          <w:tcPr>
            <w:tcBorders>
              <w:top w:val="single" w:color="CCCCCC" w:sz="8" w:space="0"/>
              <w:left w:val="single" w:color="CCCCCC" w:sz="8" w:space="0"/>
              <w:bottom w:val="single" w:color="000000" w:sz="8" w:space="0"/>
              <w:right w:val="single" w:color="000000" w:sz="8" w:space="0"/>
            </w:tcBorders>
            <w:tcMar>
              <w:top w:w="40" w:type="dxa"/>
              <w:left w:w="40" w:type="dxa"/>
              <w:bottom w:w="40" w:type="dxa"/>
              <w:right w:w="40" w:type="dxa"/>
            </w:tcMar>
            <w:vAlign w:val="bottom"/>
          </w:tcPr>
          <w:p w14:paraId="000005EB">
            <w:pPr>
              <w:widowControl w:val="0"/>
              <w:rPr>
                <w:rFonts w:hint="default" w:ascii="Times New Roman" w:hAnsi="Times New Roman" w:cs="Times New Roman"/>
                <w:b w:val="0"/>
                <w:color w:val="auto"/>
              </w:rPr>
            </w:pPr>
            <w:r>
              <w:rPr>
                <w:rFonts w:hint="default" w:ascii="Times New Roman" w:hAnsi="Times New Roman" w:cs="Times New Roman"/>
                <w:b w:val="0"/>
                <w:color w:val="auto"/>
                <w:rtl w:val="0"/>
              </w:rPr>
              <w:t>0,89</w:t>
            </w:r>
          </w:p>
        </w:tc>
        <w:tc>
          <w:tcPr>
            <w:tcBorders>
              <w:top w:val="single" w:color="CCCCCC" w:sz="8" w:space="0"/>
              <w:left w:val="single" w:color="CCCCCC" w:sz="8" w:space="0"/>
              <w:bottom w:val="single" w:color="000000" w:sz="8" w:space="0"/>
              <w:right w:val="single" w:color="000000" w:sz="8" w:space="0"/>
            </w:tcBorders>
            <w:tcMar>
              <w:top w:w="40" w:type="dxa"/>
              <w:left w:w="40" w:type="dxa"/>
              <w:bottom w:w="40" w:type="dxa"/>
              <w:right w:w="40" w:type="dxa"/>
            </w:tcMar>
            <w:vAlign w:val="bottom"/>
          </w:tcPr>
          <w:p w14:paraId="000005EC">
            <w:pPr>
              <w:widowControl w:val="0"/>
              <w:rPr>
                <w:rFonts w:hint="default" w:ascii="Times New Roman" w:hAnsi="Times New Roman" w:cs="Times New Roman"/>
                <w:b w:val="0"/>
                <w:color w:val="auto"/>
              </w:rPr>
            </w:pPr>
            <w:r>
              <w:rPr>
                <w:rFonts w:hint="default" w:ascii="Times New Roman" w:hAnsi="Times New Roman" w:cs="Times New Roman"/>
                <w:b w:val="0"/>
                <w:color w:val="auto"/>
                <w:rtl w:val="0"/>
              </w:rPr>
              <w:t>0,98</w:t>
            </w:r>
          </w:p>
        </w:tc>
        <w:tc>
          <w:tcPr>
            <w:tcBorders>
              <w:top w:val="single" w:color="CCCCCC" w:sz="8" w:space="0"/>
              <w:left w:val="single" w:color="CCCCCC" w:sz="8" w:space="0"/>
              <w:bottom w:val="single" w:color="000000" w:sz="8" w:space="0"/>
              <w:right w:val="single" w:color="000000" w:sz="8" w:space="0"/>
            </w:tcBorders>
            <w:tcMar>
              <w:top w:w="40" w:type="dxa"/>
              <w:left w:w="40" w:type="dxa"/>
              <w:bottom w:w="40" w:type="dxa"/>
              <w:right w:w="40" w:type="dxa"/>
            </w:tcMar>
            <w:vAlign w:val="bottom"/>
          </w:tcPr>
          <w:p w14:paraId="000005ED">
            <w:pPr>
              <w:widowControl w:val="0"/>
              <w:rPr>
                <w:rFonts w:hint="default" w:ascii="Times New Roman" w:hAnsi="Times New Roman" w:cs="Times New Roman"/>
                <w:b w:val="0"/>
                <w:color w:val="auto"/>
              </w:rPr>
            </w:pPr>
            <w:r>
              <w:rPr>
                <w:rFonts w:hint="default" w:ascii="Times New Roman" w:hAnsi="Times New Roman" w:cs="Times New Roman"/>
                <w:b w:val="0"/>
                <w:color w:val="auto"/>
                <w:rtl w:val="0"/>
              </w:rPr>
              <w:t>0,99</w:t>
            </w:r>
          </w:p>
        </w:tc>
        <w:tc>
          <w:tcPr>
            <w:tcBorders>
              <w:top w:val="single" w:color="CCCCCC" w:sz="8" w:space="0"/>
              <w:left w:val="single" w:color="CCCCCC" w:sz="8" w:space="0"/>
              <w:bottom w:val="single" w:color="000000" w:sz="8" w:space="0"/>
              <w:right w:val="single" w:color="000000" w:sz="8" w:space="0"/>
            </w:tcBorders>
            <w:tcMar>
              <w:top w:w="40" w:type="dxa"/>
              <w:left w:w="40" w:type="dxa"/>
              <w:bottom w:w="40" w:type="dxa"/>
              <w:right w:w="40" w:type="dxa"/>
            </w:tcMar>
            <w:vAlign w:val="bottom"/>
          </w:tcPr>
          <w:p w14:paraId="000005EE">
            <w:pPr>
              <w:widowControl w:val="0"/>
              <w:rPr>
                <w:rFonts w:hint="default" w:ascii="Times New Roman" w:hAnsi="Times New Roman" w:cs="Times New Roman"/>
                <w:b w:val="0"/>
                <w:color w:val="auto"/>
              </w:rPr>
            </w:pPr>
            <w:r>
              <w:rPr>
                <w:rFonts w:hint="default" w:ascii="Times New Roman" w:hAnsi="Times New Roman" w:cs="Times New Roman"/>
                <w:b w:val="0"/>
                <w:color w:val="auto"/>
                <w:rtl w:val="0"/>
              </w:rPr>
              <w:t>0,97</w:t>
            </w:r>
          </w:p>
        </w:tc>
      </w:tr>
      <w:tr w14:paraId="4FA7182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100" w:type="dxa"/>
            <w:left w:w="100" w:type="dxa"/>
            <w:bottom w:w="100" w:type="dxa"/>
            <w:right w:w="100" w:type="dxa"/>
          </w:tblCellMar>
        </w:tblPrEx>
        <w:trPr>
          <w:jc w:val="center"/>
        </w:trPr>
        <w:tc>
          <w:tcPr>
            <w:shd w:val="clear" w:color="auto" w:fill="auto"/>
            <w:tcMar>
              <w:top w:w="100" w:type="dxa"/>
              <w:left w:w="100" w:type="dxa"/>
              <w:bottom w:w="100" w:type="dxa"/>
              <w:right w:w="100" w:type="dxa"/>
            </w:tcMar>
            <w:vAlign w:val="top"/>
          </w:tcPr>
          <w:p w14:paraId="000005EF">
            <w:pPr>
              <w:widowControl w:val="0"/>
              <w:spacing w:line="240" w:lineRule="auto"/>
              <w:jc w:val="left"/>
              <w:rPr>
                <w:rFonts w:hint="default" w:ascii="Times New Roman" w:hAnsi="Times New Roman" w:cs="Times New Roman"/>
                <w:b w:val="0"/>
                <w:color w:val="auto"/>
              </w:rPr>
            </w:pPr>
            <w:r>
              <w:rPr>
                <w:rFonts w:hint="default" w:ascii="Times New Roman" w:hAnsi="Times New Roman" w:cs="Times New Roman"/>
                <w:b w:val="0"/>
                <w:color w:val="auto"/>
                <w:rtl w:val="0"/>
              </w:rPr>
              <w:t>f1-score</w:t>
            </w:r>
          </w:p>
        </w:tc>
        <w:tc>
          <w:tcPr>
            <w:shd w:val="clear" w:color="auto" w:fill="auto"/>
            <w:tcMar>
              <w:top w:w="100" w:type="dxa"/>
              <w:left w:w="100" w:type="dxa"/>
              <w:bottom w:w="100" w:type="dxa"/>
              <w:right w:w="100" w:type="dxa"/>
            </w:tcMar>
            <w:vAlign w:val="top"/>
          </w:tcPr>
          <w:p w14:paraId="000005F0">
            <w:pPr>
              <w:widowControl w:val="0"/>
              <w:spacing w:line="240" w:lineRule="auto"/>
              <w:jc w:val="left"/>
              <w:rPr>
                <w:rFonts w:hint="default" w:ascii="Times New Roman" w:hAnsi="Times New Roman" w:cs="Times New Roman"/>
                <w:b w:val="0"/>
                <w:color w:val="auto"/>
              </w:rPr>
            </w:pPr>
            <w:r>
              <w:rPr>
                <w:rFonts w:hint="default" w:ascii="Times New Roman" w:hAnsi="Times New Roman" w:cs="Times New Roman"/>
                <w:b w:val="0"/>
                <w:color w:val="auto"/>
                <w:rtl w:val="0"/>
              </w:rPr>
              <w:t>CNN</w:t>
            </w:r>
          </w:p>
        </w:tc>
        <w:tc>
          <w:tcPr>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vAlign w:val="bottom"/>
          </w:tcPr>
          <w:p w14:paraId="000005F1">
            <w:pPr>
              <w:widowControl w:val="0"/>
              <w:rPr>
                <w:rFonts w:hint="default" w:ascii="Times New Roman" w:hAnsi="Times New Roman" w:cs="Times New Roman"/>
                <w:b w:val="0"/>
                <w:color w:val="auto"/>
              </w:rPr>
            </w:pPr>
            <w:r>
              <w:rPr>
                <w:rFonts w:hint="default" w:ascii="Times New Roman" w:hAnsi="Times New Roman" w:cs="Times New Roman"/>
                <w:b w:val="0"/>
                <w:color w:val="auto"/>
                <w:rtl w:val="0"/>
              </w:rPr>
              <w:t>0,77</w:t>
            </w:r>
          </w:p>
        </w:tc>
        <w:tc>
          <w:tcPr>
            <w:tcBorders>
              <w:top w:val="single" w:color="000000" w:sz="8" w:space="0"/>
              <w:left w:val="single" w:color="CCCCCC" w:sz="8" w:space="0"/>
              <w:bottom w:val="single" w:color="000000" w:sz="8" w:space="0"/>
              <w:right w:val="single" w:color="000000" w:sz="8" w:space="0"/>
            </w:tcBorders>
            <w:tcMar>
              <w:top w:w="40" w:type="dxa"/>
              <w:left w:w="40" w:type="dxa"/>
              <w:bottom w:w="40" w:type="dxa"/>
              <w:right w:w="40" w:type="dxa"/>
            </w:tcMar>
            <w:vAlign w:val="bottom"/>
          </w:tcPr>
          <w:p w14:paraId="000005F2">
            <w:pPr>
              <w:widowControl w:val="0"/>
              <w:rPr>
                <w:rFonts w:hint="default" w:ascii="Times New Roman" w:hAnsi="Times New Roman" w:cs="Times New Roman"/>
                <w:b w:val="0"/>
                <w:color w:val="auto"/>
              </w:rPr>
            </w:pPr>
            <w:r>
              <w:rPr>
                <w:rFonts w:hint="default" w:ascii="Times New Roman" w:hAnsi="Times New Roman" w:cs="Times New Roman"/>
                <w:b w:val="0"/>
                <w:color w:val="auto"/>
                <w:rtl w:val="0"/>
              </w:rPr>
              <w:t>0,76</w:t>
            </w:r>
          </w:p>
        </w:tc>
        <w:tc>
          <w:tcPr>
            <w:tcBorders>
              <w:top w:val="single" w:color="000000" w:sz="8" w:space="0"/>
              <w:left w:val="single" w:color="CCCCCC" w:sz="8" w:space="0"/>
              <w:bottom w:val="single" w:color="000000" w:sz="8" w:space="0"/>
              <w:right w:val="single" w:color="000000" w:sz="8" w:space="0"/>
            </w:tcBorders>
            <w:tcMar>
              <w:top w:w="40" w:type="dxa"/>
              <w:left w:w="40" w:type="dxa"/>
              <w:bottom w:w="40" w:type="dxa"/>
              <w:right w:w="40" w:type="dxa"/>
            </w:tcMar>
            <w:vAlign w:val="bottom"/>
          </w:tcPr>
          <w:p w14:paraId="000005F3">
            <w:pPr>
              <w:widowControl w:val="0"/>
              <w:rPr>
                <w:rFonts w:hint="default" w:ascii="Times New Roman" w:hAnsi="Times New Roman" w:cs="Times New Roman"/>
                <w:b w:val="0"/>
                <w:color w:val="auto"/>
              </w:rPr>
            </w:pPr>
            <w:r>
              <w:rPr>
                <w:rFonts w:hint="default" w:ascii="Times New Roman" w:hAnsi="Times New Roman" w:cs="Times New Roman"/>
                <w:b w:val="0"/>
                <w:color w:val="auto"/>
                <w:rtl w:val="0"/>
              </w:rPr>
              <w:t>0,83</w:t>
            </w:r>
          </w:p>
        </w:tc>
        <w:tc>
          <w:tcPr>
            <w:tcBorders>
              <w:top w:val="single" w:color="000000" w:sz="8" w:space="0"/>
              <w:left w:val="single" w:color="CCCCCC" w:sz="8" w:space="0"/>
              <w:bottom w:val="single" w:color="000000" w:sz="8" w:space="0"/>
              <w:right w:val="single" w:color="000000" w:sz="8" w:space="0"/>
            </w:tcBorders>
            <w:tcMar>
              <w:top w:w="40" w:type="dxa"/>
              <w:left w:w="40" w:type="dxa"/>
              <w:bottom w:w="40" w:type="dxa"/>
              <w:right w:w="40" w:type="dxa"/>
            </w:tcMar>
            <w:vAlign w:val="bottom"/>
          </w:tcPr>
          <w:p w14:paraId="000005F4">
            <w:pPr>
              <w:widowControl w:val="0"/>
              <w:rPr>
                <w:rFonts w:hint="default" w:ascii="Times New Roman" w:hAnsi="Times New Roman" w:cs="Times New Roman"/>
                <w:b w:val="0"/>
                <w:color w:val="auto"/>
              </w:rPr>
            </w:pPr>
            <w:r>
              <w:rPr>
                <w:rFonts w:hint="default" w:ascii="Times New Roman" w:hAnsi="Times New Roman" w:cs="Times New Roman"/>
                <w:b w:val="0"/>
                <w:color w:val="auto"/>
                <w:rtl w:val="0"/>
              </w:rPr>
              <w:t>0,95</w:t>
            </w:r>
          </w:p>
        </w:tc>
        <w:tc>
          <w:tcPr>
            <w:tcBorders>
              <w:top w:val="single" w:color="000000" w:sz="8" w:space="0"/>
              <w:left w:val="single" w:color="CCCCCC" w:sz="8" w:space="0"/>
              <w:bottom w:val="single" w:color="000000" w:sz="8" w:space="0"/>
              <w:right w:val="single" w:color="000000" w:sz="8" w:space="0"/>
            </w:tcBorders>
            <w:tcMar>
              <w:top w:w="40" w:type="dxa"/>
              <w:left w:w="40" w:type="dxa"/>
              <w:bottom w:w="40" w:type="dxa"/>
              <w:right w:w="40" w:type="dxa"/>
            </w:tcMar>
            <w:vAlign w:val="bottom"/>
          </w:tcPr>
          <w:p w14:paraId="000005F5">
            <w:pPr>
              <w:widowControl w:val="0"/>
              <w:rPr>
                <w:rFonts w:hint="default" w:ascii="Times New Roman" w:hAnsi="Times New Roman" w:cs="Times New Roman"/>
                <w:b w:val="0"/>
                <w:color w:val="auto"/>
              </w:rPr>
            </w:pPr>
            <w:r>
              <w:rPr>
                <w:rFonts w:hint="default" w:ascii="Times New Roman" w:hAnsi="Times New Roman" w:cs="Times New Roman"/>
                <w:b w:val="0"/>
                <w:color w:val="auto"/>
                <w:rtl w:val="0"/>
              </w:rPr>
              <w:t>0,99</w:t>
            </w:r>
          </w:p>
        </w:tc>
        <w:tc>
          <w:tcPr>
            <w:tcBorders>
              <w:top w:val="single" w:color="000000" w:sz="8" w:space="0"/>
              <w:left w:val="single" w:color="CCCCCC" w:sz="8" w:space="0"/>
              <w:bottom w:val="single" w:color="000000" w:sz="8" w:space="0"/>
              <w:right w:val="single" w:color="000000" w:sz="8" w:space="0"/>
            </w:tcBorders>
            <w:tcMar>
              <w:top w:w="40" w:type="dxa"/>
              <w:left w:w="40" w:type="dxa"/>
              <w:bottom w:w="40" w:type="dxa"/>
              <w:right w:w="40" w:type="dxa"/>
            </w:tcMar>
            <w:vAlign w:val="bottom"/>
          </w:tcPr>
          <w:p w14:paraId="000005F6">
            <w:pPr>
              <w:widowControl w:val="0"/>
              <w:rPr>
                <w:rFonts w:hint="default" w:ascii="Times New Roman" w:hAnsi="Times New Roman" w:cs="Times New Roman"/>
                <w:b w:val="0"/>
                <w:color w:val="auto"/>
              </w:rPr>
            </w:pPr>
            <w:r>
              <w:rPr>
                <w:rFonts w:hint="default" w:ascii="Times New Roman" w:hAnsi="Times New Roman" w:cs="Times New Roman"/>
                <w:b w:val="0"/>
                <w:color w:val="auto"/>
                <w:rtl w:val="0"/>
              </w:rPr>
              <w:t>1,00</w:t>
            </w:r>
          </w:p>
        </w:tc>
        <w:tc>
          <w:tcPr>
            <w:tcBorders>
              <w:top w:val="single" w:color="000000" w:sz="8" w:space="0"/>
              <w:left w:val="single" w:color="CCCCCC" w:sz="8" w:space="0"/>
              <w:bottom w:val="single" w:color="000000" w:sz="8" w:space="0"/>
              <w:right w:val="single" w:color="000000" w:sz="8" w:space="0"/>
            </w:tcBorders>
            <w:tcMar>
              <w:top w:w="40" w:type="dxa"/>
              <w:left w:w="40" w:type="dxa"/>
              <w:bottom w:w="40" w:type="dxa"/>
              <w:right w:w="40" w:type="dxa"/>
            </w:tcMar>
            <w:vAlign w:val="bottom"/>
          </w:tcPr>
          <w:p w14:paraId="000005F7">
            <w:pPr>
              <w:widowControl w:val="0"/>
              <w:rPr>
                <w:rFonts w:hint="default" w:ascii="Times New Roman" w:hAnsi="Times New Roman" w:cs="Times New Roman"/>
                <w:b w:val="0"/>
                <w:color w:val="auto"/>
              </w:rPr>
            </w:pPr>
            <w:r>
              <w:rPr>
                <w:rFonts w:hint="default" w:ascii="Times New Roman" w:hAnsi="Times New Roman" w:cs="Times New Roman"/>
                <w:b w:val="0"/>
                <w:color w:val="auto"/>
                <w:rtl w:val="0"/>
              </w:rPr>
              <w:t>1,00</w:t>
            </w:r>
          </w:p>
        </w:tc>
      </w:tr>
      <w:tr w14:paraId="77180CA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100" w:type="dxa"/>
            <w:left w:w="100" w:type="dxa"/>
            <w:bottom w:w="100" w:type="dxa"/>
            <w:right w:w="100" w:type="dxa"/>
          </w:tblCellMar>
        </w:tblPrEx>
        <w:trPr>
          <w:jc w:val="center"/>
        </w:trPr>
        <w:tc>
          <w:tcPr>
            <w:shd w:val="clear" w:color="auto" w:fill="auto"/>
            <w:tcMar>
              <w:top w:w="100" w:type="dxa"/>
              <w:left w:w="100" w:type="dxa"/>
              <w:bottom w:w="100" w:type="dxa"/>
              <w:right w:w="100" w:type="dxa"/>
            </w:tcMar>
            <w:vAlign w:val="top"/>
          </w:tcPr>
          <w:p w14:paraId="000005F8">
            <w:pPr>
              <w:widowControl w:val="0"/>
              <w:spacing w:line="240" w:lineRule="auto"/>
              <w:jc w:val="left"/>
              <w:rPr>
                <w:rFonts w:hint="default" w:ascii="Times New Roman" w:hAnsi="Times New Roman" w:cs="Times New Roman"/>
                <w:b w:val="0"/>
                <w:color w:val="auto"/>
              </w:rPr>
            </w:pPr>
            <w:r>
              <w:rPr>
                <w:rFonts w:hint="default" w:ascii="Times New Roman" w:hAnsi="Times New Roman" w:cs="Times New Roman"/>
                <w:b w:val="0"/>
                <w:color w:val="auto"/>
                <w:rtl w:val="0"/>
              </w:rPr>
              <w:t>f1-score</w:t>
            </w:r>
          </w:p>
        </w:tc>
        <w:tc>
          <w:tcPr>
            <w:shd w:val="clear" w:color="auto" w:fill="auto"/>
            <w:tcMar>
              <w:top w:w="100" w:type="dxa"/>
              <w:left w:w="100" w:type="dxa"/>
              <w:bottom w:w="100" w:type="dxa"/>
              <w:right w:w="100" w:type="dxa"/>
            </w:tcMar>
            <w:vAlign w:val="top"/>
          </w:tcPr>
          <w:p w14:paraId="000005F9">
            <w:pPr>
              <w:widowControl w:val="0"/>
              <w:spacing w:line="240" w:lineRule="auto"/>
              <w:jc w:val="left"/>
              <w:rPr>
                <w:rFonts w:hint="default" w:ascii="Times New Roman" w:hAnsi="Times New Roman" w:cs="Times New Roman"/>
                <w:b w:val="0"/>
                <w:color w:val="auto"/>
              </w:rPr>
            </w:pPr>
            <w:r>
              <w:rPr>
                <w:rFonts w:hint="default" w:ascii="Times New Roman" w:hAnsi="Times New Roman" w:cs="Times New Roman"/>
                <w:b w:val="0"/>
                <w:color w:val="auto"/>
                <w:rtl w:val="0"/>
              </w:rPr>
              <w:t>CNN-LSTM</w:t>
            </w:r>
          </w:p>
        </w:tc>
        <w:tc>
          <w:tcPr>
            <w:tcBorders>
              <w:top w:val="single" w:color="CCCCCC" w:sz="8" w:space="0"/>
              <w:left w:val="single" w:color="000000" w:sz="8" w:space="0"/>
              <w:bottom w:val="single" w:color="000000" w:sz="8" w:space="0"/>
              <w:right w:val="single" w:color="000000" w:sz="8" w:space="0"/>
            </w:tcBorders>
            <w:tcMar>
              <w:top w:w="40" w:type="dxa"/>
              <w:left w:w="40" w:type="dxa"/>
              <w:bottom w:w="40" w:type="dxa"/>
              <w:right w:w="40" w:type="dxa"/>
            </w:tcMar>
            <w:vAlign w:val="bottom"/>
          </w:tcPr>
          <w:p w14:paraId="000005FA">
            <w:pPr>
              <w:widowControl w:val="0"/>
              <w:rPr>
                <w:rFonts w:hint="default" w:ascii="Times New Roman" w:hAnsi="Times New Roman" w:cs="Times New Roman"/>
                <w:b w:val="0"/>
                <w:color w:val="auto"/>
              </w:rPr>
            </w:pPr>
            <w:r>
              <w:rPr>
                <w:rFonts w:hint="default" w:ascii="Times New Roman" w:hAnsi="Times New Roman" w:cs="Times New Roman"/>
                <w:b w:val="0"/>
                <w:color w:val="auto"/>
                <w:rtl w:val="0"/>
              </w:rPr>
              <w:t>0,79</w:t>
            </w:r>
          </w:p>
        </w:tc>
        <w:tc>
          <w:tcPr>
            <w:tcBorders>
              <w:top w:val="single" w:color="CCCCCC" w:sz="8" w:space="0"/>
              <w:left w:val="single" w:color="CCCCCC" w:sz="8" w:space="0"/>
              <w:bottom w:val="single" w:color="000000" w:sz="8" w:space="0"/>
              <w:right w:val="single" w:color="000000" w:sz="8" w:space="0"/>
            </w:tcBorders>
            <w:tcMar>
              <w:top w:w="40" w:type="dxa"/>
              <w:left w:w="40" w:type="dxa"/>
              <w:bottom w:w="40" w:type="dxa"/>
              <w:right w:w="40" w:type="dxa"/>
            </w:tcMar>
            <w:vAlign w:val="bottom"/>
          </w:tcPr>
          <w:p w14:paraId="000005FB">
            <w:pPr>
              <w:widowControl w:val="0"/>
              <w:rPr>
                <w:rFonts w:hint="default" w:ascii="Times New Roman" w:hAnsi="Times New Roman" w:cs="Times New Roman"/>
                <w:b w:val="0"/>
                <w:color w:val="auto"/>
              </w:rPr>
            </w:pPr>
            <w:r>
              <w:rPr>
                <w:rFonts w:hint="default" w:ascii="Times New Roman" w:hAnsi="Times New Roman" w:cs="Times New Roman"/>
                <w:b w:val="0"/>
                <w:color w:val="auto"/>
                <w:rtl w:val="0"/>
              </w:rPr>
              <w:t>0,78</w:t>
            </w:r>
          </w:p>
        </w:tc>
        <w:tc>
          <w:tcPr>
            <w:tcBorders>
              <w:top w:val="single" w:color="CCCCCC" w:sz="8" w:space="0"/>
              <w:left w:val="single" w:color="CCCCCC" w:sz="8" w:space="0"/>
              <w:bottom w:val="single" w:color="000000" w:sz="8" w:space="0"/>
              <w:right w:val="single" w:color="000000" w:sz="8" w:space="0"/>
            </w:tcBorders>
            <w:tcMar>
              <w:top w:w="40" w:type="dxa"/>
              <w:left w:w="40" w:type="dxa"/>
              <w:bottom w:w="40" w:type="dxa"/>
              <w:right w:w="40" w:type="dxa"/>
            </w:tcMar>
            <w:vAlign w:val="bottom"/>
          </w:tcPr>
          <w:p w14:paraId="000005FC">
            <w:pPr>
              <w:widowControl w:val="0"/>
              <w:rPr>
                <w:rFonts w:hint="default" w:ascii="Times New Roman" w:hAnsi="Times New Roman" w:cs="Times New Roman"/>
                <w:b w:val="0"/>
                <w:color w:val="auto"/>
              </w:rPr>
            </w:pPr>
            <w:r>
              <w:rPr>
                <w:rFonts w:hint="default" w:ascii="Times New Roman" w:hAnsi="Times New Roman" w:cs="Times New Roman"/>
                <w:b w:val="0"/>
                <w:color w:val="auto"/>
                <w:rtl w:val="0"/>
              </w:rPr>
              <w:t>0,83</w:t>
            </w:r>
          </w:p>
        </w:tc>
        <w:tc>
          <w:tcPr>
            <w:tcBorders>
              <w:top w:val="single" w:color="CCCCCC" w:sz="8" w:space="0"/>
              <w:left w:val="single" w:color="CCCCCC" w:sz="8" w:space="0"/>
              <w:bottom w:val="single" w:color="000000" w:sz="8" w:space="0"/>
              <w:right w:val="single" w:color="000000" w:sz="8" w:space="0"/>
            </w:tcBorders>
            <w:tcMar>
              <w:top w:w="40" w:type="dxa"/>
              <w:left w:w="40" w:type="dxa"/>
              <w:bottom w:w="40" w:type="dxa"/>
              <w:right w:w="40" w:type="dxa"/>
            </w:tcMar>
            <w:vAlign w:val="bottom"/>
          </w:tcPr>
          <w:p w14:paraId="000005FD">
            <w:pPr>
              <w:widowControl w:val="0"/>
              <w:rPr>
                <w:rFonts w:hint="default" w:ascii="Times New Roman" w:hAnsi="Times New Roman" w:cs="Times New Roman"/>
                <w:b w:val="0"/>
                <w:color w:val="auto"/>
              </w:rPr>
            </w:pPr>
            <w:r>
              <w:rPr>
                <w:rFonts w:hint="default" w:ascii="Times New Roman" w:hAnsi="Times New Roman" w:cs="Times New Roman"/>
                <w:b w:val="0"/>
                <w:color w:val="auto"/>
                <w:rtl w:val="0"/>
              </w:rPr>
              <w:t>0,94</w:t>
            </w:r>
          </w:p>
        </w:tc>
        <w:tc>
          <w:tcPr>
            <w:tcBorders>
              <w:top w:val="single" w:color="CCCCCC" w:sz="8" w:space="0"/>
              <w:left w:val="single" w:color="CCCCCC" w:sz="8" w:space="0"/>
              <w:bottom w:val="single" w:color="000000" w:sz="8" w:space="0"/>
              <w:right w:val="single" w:color="000000" w:sz="8" w:space="0"/>
            </w:tcBorders>
            <w:tcMar>
              <w:top w:w="40" w:type="dxa"/>
              <w:left w:w="40" w:type="dxa"/>
              <w:bottom w:w="40" w:type="dxa"/>
              <w:right w:w="40" w:type="dxa"/>
            </w:tcMar>
            <w:vAlign w:val="bottom"/>
          </w:tcPr>
          <w:p w14:paraId="000005FE">
            <w:pPr>
              <w:widowControl w:val="0"/>
              <w:rPr>
                <w:rFonts w:hint="default" w:ascii="Times New Roman" w:hAnsi="Times New Roman" w:cs="Times New Roman"/>
                <w:b w:val="0"/>
                <w:color w:val="auto"/>
              </w:rPr>
            </w:pPr>
            <w:r>
              <w:rPr>
                <w:rFonts w:hint="default" w:ascii="Times New Roman" w:hAnsi="Times New Roman" w:cs="Times New Roman"/>
                <w:b w:val="0"/>
                <w:color w:val="auto"/>
                <w:rtl w:val="0"/>
              </w:rPr>
              <w:t>0,99</w:t>
            </w:r>
          </w:p>
        </w:tc>
        <w:tc>
          <w:tcPr>
            <w:tcBorders>
              <w:top w:val="single" w:color="CCCCCC" w:sz="8" w:space="0"/>
              <w:left w:val="single" w:color="CCCCCC" w:sz="8" w:space="0"/>
              <w:bottom w:val="single" w:color="000000" w:sz="8" w:space="0"/>
              <w:right w:val="single" w:color="000000" w:sz="8" w:space="0"/>
            </w:tcBorders>
            <w:tcMar>
              <w:top w:w="40" w:type="dxa"/>
              <w:left w:w="40" w:type="dxa"/>
              <w:bottom w:w="40" w:type="dxa"/>
              <w:right w:w="40" w:type="dxa"/>
            </w:tcMar>
            <w:vAlign w:val="bottom"/>
          </w:tcPr>
          <w:p w14:paraId="000005FF">
            <w:pPr>
              <w:widowControl w:val="0"/>
              <w:rPr>
                <w:rFonts w:hint="default" w:ascii="Times New Roman" w:hAnsi="Times New Roman" w:cs="Times New Roman"/>
                <w:b w:val="0"/>
                <w:color w:val="auto"/>
              </w:rPr>
            </w:pPr>
            <w:r>
              <w:rPr>
                <w:rFonts w:hint="default" w:ascii="Times New Roman" w:hAnsi="Times New Roman" w:cs="Times New Roman"/>
                <w:b w:val="0"/>
                <w:color w:val="auto"/>
                <w:rtl w:val="0"/>
              </w:rPr>
              <w:t>0,99</w:t>
            </w:r>
          </w:p>
        </w:tc>
        <w:tc>
          <w:tcPr>
            <w:tcBorders>
              <w:top w:val="single" w:color="CCCCCC" w:sz="8" w:space="0"/>
              <w:left w:val="single" w:color="CCCCCC" w:sz="8" w:space="0"/>
              <w:bottom w:val="single" w:color="000000" w:sz="8" w:space="0"/>
              <w:right w:val="single" w:color="000000" w:sz="8" w:space="0"/>
            </w:tcBorders>
            <w:tcMar>
              <w:top w:w="40" w:type="dxa"/>
              <w:left w:w="40" w:type="dxa"/>
              <w:bottom w:w="40" w:type="dxa"/>
              <w:right w:w="40" w:type="dxa"/>
            </w:tcMar>
            <w:vAlign w:val="bottom"/>
          </w:tcPr>
          <w:p w14:paraId="00000600">
            <w:pPr>
              <w:widowControl w:val="0"/>
              <w:rPr>
                <w:rFonts w:hint="default" w:ascii="Times New Roman" w:hAnsi="Times New Roman" w:cs="Times New Roman"/>
                <w:b w:val="0"/>
                <w:color w:val="auto"/>
              </w:rPr>
            </w:pPr>
            <w:r>
              <w:rPr>
                <w:rFonts w:hint="default" w:ascii="Times New Roman" w:hAnsi="Times New Roman" w:cs="Times New Roman"/>
                <w:b w:val="0"/>
                <w:color w:val="auto"/>
                <w:rtl w:val="0"/>
              </w:rPr>
              <w:t>0,98</w:t>
            </w:r>
          </w:p>
        </w:tc>
      </w:tr>
    </w:tbl>
    <w:p w14:paraId="00000601">
      <w:pPr>
        <w:spacing w:line="360" w:lineRule="auto"/>
        <w:jc w:val="left"/>
        <w:rPr>
          <w:rFonts w:hint="default" w:ascii="Times New Roman" w:hAnsi="Times New Roman" w:cs="Times New Roman"/>
          <w:b w:val="0"/>
          <w:color w:val="auto"/>
        </w:rPr>
      </w:pPr>
    </w:p>
    <w:p w14:paraId="00000602">
      <w:pPr>
        <w:spacing w:line="360" w:lineRule="auto"/>
        <w:ind w:firstLine="720"/>
        <w:jc w:val="both"/>
        <w:rPr>
          <w:rFonts w:hint="default" w:ascii="Times New Roman" w:hAnsi="Times New Roman" w:cs="Times New Roman"/>
          <w:b w:val="0"/>
          <w:color w:val="auto"/>
        </w:rPr>
      </w:pPr>
      <w:r>
        <w:rPr>
          <w:rFonts w:hint="default" w:ascii="Times New Roman" w:hAnsi="Times New Roman" w:cs="Times New Roman"/>
          <w:b w:val="0"/>
          <w:color w:val="auto"/>
          <w:rtl w:val="0"/>
        </w:rPr>
        <w:t>Діаграми порівняння метрик класифікації accuracy і f1-score на зашумлених зображеннях по кожній емоції для  CNN та гібридної CNN-LSTM моделей зображені на рисунку 4.11, рисунку 4.12, рисунку 4.13, рисунку 4.14, рисунку 4.15, рисунку 4.16, рисунку 4.17, рисунку 4.18, рисунку 4.19, рисунку 4.20, рисунку 4.21, рисунку 4.22.</w:t>
      </w:r>
    </w:p>
    <w:p w14:paraId="00000603">
      <w:pPr>
        <w:spacing w:line="360" w:lineRule="auto"/>
        <w:ind w:firstLine="720"/>
        <w:jc w:val="both"/>
        <w:rPr>
          <w:rFonts w:hint="default" w:ascii="Times New Roman" w:hAnsi="Times New Roman" w:cs="Times New Roman"/>
          <w:b w:val="0"/>
          <w:color w:val="auto"/>
        </w:rPr>
      </w:pPr>
    </w:p>
    <w:p w14:paraId="00000604">
      <w:pPr>
        <w:spacing w:line="360" w:lineRule="auto"/>
        <w:rPr>
          <w:rFonts w:hint="default" w:ascii="Times New Roman" w:hAnsi="Times New Roman" w:cs="Times New Roman"/>
          <w:b w:val="0"/>
          <w:color w:val="auto"/>
        </w:rPr>
      </w:pPr>
      <w:r>
        <w:rPr>
          <w:rFonts w:hint="default" w:ascii="Times New Roman" w:hAnsi="Times New Roman" w:cs="Times New Roman"/>
          <w:b w:val="0"/>
          <w:color w:val="auto"/>
        </w:rPr>
        <w:drawing>
          <wp:inline distT="114300" distB="114300" distL="114300" distR="114300">
            <wp:extent cx="5998845" cy="3712210"/>
            <wp:effectExtent l="0" t="0" r="0" b="0"/>
            <wp:docPr id="13" name="image12.png" descr="Діаграма"/>
            <wp:cNvGraphicFramePr/>
            <a:graphic xmlns:a="http://schemas.openxmlformats.org/drawingml/2006/main">
              <a:graphicData uri="http://schemas.openxmlformats.org/drawingml/2006/picture">
                <pic:pic xmlns:pic="http://schemas.openxmlformats.org/drawingml/2006/picture">
                  <pic:nvPicPr>
                    <pic:cNvPr id="13" name="image12.png" descr="Діаграма"/>
                    <pic:cNvPicPr preferRelativeResize="0"/>
                  </pic:nvPicPr>
                  <pic:blipFill>
                    <a:blip r:embed="rId42"/>
                    <a:srcRect/>
                    <a:stretch>
                      <a:fillRect/>
                    </a:stretch>
                  </pic:blipFill>
                  <pic:spPr>
                    <a:xfrm>
                      <a:off x="0" y="0"/>
                      <a:ext cx="5998875" cy="3712222"/>
                    </a:xfrm>
                    <a:prstGeom prst="rect">
                      <a:avLst/>
                    </a:prstGeom>
                  </pic:spPr>
                </pic:pic>
              </a:graphicData>
            </a:graphic>
          </wp:inline>
        </w:drawing>
      </w:r>
    </w:p>
    <w:p w14:paraId="00000605">
      <w:pPr>
        <w:spacing w:line="360" w:lineRule="auto"/>
        <w:rPr>
          <w:rFonts w:hint="default" w:ascii="Times New Roman" w:hAnsi="Times New Roman" w:cs="Times New Roman"/>
          <w:b w:val="0"/>
          <w:color w:val="auto"/>
        </w:rPr>
      </w:pPr>
      <w:r>
        <w:rPr>
          <w:rFonts w:hint="default" w:ascii="Times New Roman" w:hAnsi="Times New Roman" w:cs="Times New Roman"/>
          <w:b w:val="0"/>
          <w:color w:val="auto"/>
          <w:rtl w:val="0"/>
        </w:rPr>
        <w:t>Рисунок 4.11 - Метрика accuracy CNN та гібридної CNN-LSTM моделей по емоції Angry(Злість) на зашумлених тестових даних при різних % шуму</w:t>
      </w:r>
    </w:p>
    <w:p w14:paraId="00000606">
      <w:pPr>
        <w:spacing w:line="360" w:lineRule="auto"/>
        <w:rPr>
          <w:rFonts w:hint="default" w:ascii="Times New Roman" w:hAnsi="Times New Roman" w:cs="Times New Roman"/>
          <w:b w:val="0"/>
          <w:color w:val="auto"/>
        </w:rPr>
      </w:pPr>
    </w:p>
    <w:p w14:paraId="00000607">
      <w:pPr>
        <w:spacing w:line="360" w:lineRule="auto"/>
        <w:rPr>
          <w:rFonts w:hint="default" w:ascii="Times New Roman" w:hAnsi="Times New Roman" w:cs="Times New Roman"/>
          <w:b w:val="0"/>
          <w:color w:val="auto"/>
        </w:rPr>
      </w:pPr>
      <w:r>
        <w:rPr>
          <w:rFonts w:hint="default" w:ascii="Times New Roman" w:hAnsi="Times New Roman" w:cs="Times New Roman"/>
          <w:b w:val="0"/>
          <w:color w:val="auto"/>
        </w:rPr>
        <w:drawing>
          <wp:inline distT="114300" distB="114300" distL="114300" distR="114300">
            <wp:extent cx="5962650" cy="3680460"/>
            <wp:effectExtent l="0" t="0" r="0" b="0"/>
            <wp:docPr id="37" name="image45.png" descr="Діаграма"/>
            <wp:cNvGraphicFramePr/>
            <a:graphic xmlns:a="http://schemas.openxmlformats.org/drawingml/2006/main">
              <a:graphicData uri="http://schemas.openxmlformats.org/drawingml/2006/picture">
                <pic:pic xmlns:pic="http://schemas.openxmlformats.org/drawingml/2006/picture">
                  <pic:nvPicPr>
                    <pic:cNvPr id="37" name="image45.png" descr="Діаграма"/>
                    <pic:cNvPicPr preferRelativeResize="0"/>
                  </pic:nvPicPr>
                  <pic:blipFill>
                    <a:blip r:embed="rId43"/>
                    <a:srcRect/>
                    <a:stretch>
                      <a:fillRect/>
                    </a:stretch>
                  </pic:blipFill>
                  <pic:spPr>
                    <a:xfrm>
                      <a:off x="0" y="0"/>
                      <a:ext cx="5962763" cy="3680495"/>
                    </a:xfrm>
                    <a:prstGeom prst="rect">
                      <a:avLst/>
                    </a:prstGeom>
                  </pic:spPr>
                </pic:pic>
              </a:graphicData>
            </a:graphic>
          </wp:inline>
        </w:drawing>
      </w:r>
    </w:p>
    <w:p w14:paraId="00000608">
      <w:pPr>
        <w:spacing w:line="360" w:lineRule="auto"/>
        <w:rPr>
          <w:rFonts w:hint="default" w:ascii="Times New Roman" w:hAnsi="Times New Roman" w:cs="Times New Roman"/>
          <w:b w:val="0"/>
          <w:color w:val="auto"/>
        </w:rPr>
      </w:pPr>
      <w:r>
        <w:rPr>
          <w:rFonts w:hint="default" w:ascii="Times New Roman" w:hAnsi="Times New Roman" w:cs="Times New Roman"/>
          <w:b w:val="0"/>
          <w:color w:val="auto"/>
          <w:rtl w:val="0"/>
        </w:rPr>
        <w:t>Рисунок 4.12 - Метрика f1-score CNN та гібридної CNN-LSTM моделей по емоції Angry(Злість) на зашумлених тестових даних при різних % шуму</w:t>
      </w:r>
    </w:p>
    <w:p w14:paraId="00000609">
      <w:pPr>
        <w:spacing w:line="360" w:lineRule="auto"/>
        <w:rPr>
          <w:rFonts w:hint="default" w:ascii="Times New Roman" w:hAnsi="Times New Roman" w:cs="Times New Roman"/>
          <w:b w:val="0"/>
          <w:color w:val="auto"/>
        </w:rPr>
      </w:pPr>
    </w:p>
    <w:p w14:paraId="0000060A">
      <w:pPr>
        <w:spacing w:line="360" w:lineRule="auto"/>
        <w:rPr>
          <w:rFonts w:hint="default" w:ascii="Times New Roman" w:hAnsi="Times New Roman" w:cs="Times New Roman"/>
          <w:b w:val="0"/>
          <w:color w:val="auto"/>
        </w:rPr>
      </w:pPr>
      <w:r>
        <w:rPr>
          <w:rFonts w:hint="default" w:ascii="Times New Roman" w:hAnsi="Times New Roman" w:cs="Times New Roman"/>
          <w:b w:val="0"/>
          <w:color w:val="auto"/>
        </w:rPr>
        <w:drawing>
          <wp:inline distT="114300" distB="114300" distL="114300" distR="114300">
            <wp:extent cx="6075045" cy="3752850"/>
            <wp:effectExtent l="0" t="0" r="0" b="0"/>
            <wp:docPr id="38" name="image28.png" descr="Діаграма"/>
            <wp:cNvGraphicFramePr/>
            <a:graphic xmlns:a="http://schemas.openxmlformats.org/drawingml/2006/main">
              <a:graphicData uri="http://schemas.openxmlformats.org/drawingml/2006/picture">
                <pic:pic xmlns:pic="http://schemas.openxmlformats.org/drawingml/2006/picture">
                  <pic:nvPicPr>
                    <pic:cNvPr id="38" name="image28.png" descr="Діаграма"/>
                    <pic:cNvPicPr preferRelativeResize="0"/>
                  </pic:nvPicPr>
                  <pic:blipFill>
                    <a:blip r:embed="rId44"/>
                    <a:srcRect/>
                    <a:stretch>
                      <a:fillRect/>
                    </a:stretch>
                  </pic:blipFill>
                  <pic:spPr>
                    <a:xfrm>
                      <a:off x="0" y="0"/>
                      <a:ext cx="6075075" cy="3753088"/>
                    </a:xfrm>
                    <a:prstGeom prst="rect">
                      <a:avLst/>
                    </a:prstGeom>
                  </pic:spPr>
                </pic:pic>
              </a:graphicData>
            </a:graphic>
          </wp:inline>
        </w:drawing>
      </w:r>
    </w:p>
    <w:p w14:paraId="0000060B">
      <w:pPr>
        <w:spacing w:line="360" w:lineRule="auto"/>
        <w:rPr>
          <w:rFonts w:hint="default" w:ascii="Times New Roman" w:hAnsi="Times New Roman" w:cs="Times New Roman"/>
          <w:b w:val="0"/>
          <w:color w:val="auto"/>
        </w:rPr>
      </w:pPr>
      <w:r>
        <w:rPr>
          <w:rFonts w:hint="default" w:ascii="Times New Roman" w:hAnsi="Times New Roman" w:cs="Times New Roman"/>
          <w:b w:val="0"/>
          <w:color w:val="auto"/>
          <w:rtl w:val="0"/>
        </w:rPr>
        <w:t>Рисунок 4.13 - Метрика accuracy CNN та гібридної CNN-LSTM моделей по емоції Fear(Страх) на зашумлених тестових даних при різних % шуму</w:t>
      </w:r>
    </w:p>
    <w:p w14:paraId="0000060C">
      <w:pPr>
        <w:spacing w:line="360" w:lineRule="auto"/>
        <w:rPr>
          <w:rFonts w:hint="default" w:ascii="Times New Roman" w:hAnsi="Times New Roman" w:cs="Times New Roman"/>
          <w:b w:val="0"/>
          <w:color w:val="auto"/>
        </w:rPr>
      </w:pPr>
      <w:r>
        <w:rPr>
          <w:rFonts w:hint="default" w:ascii="Times New Roman" w:hAnsi="Times New Roman" w:cs="Times New Roman"/>
          <w:b w:val="0"/>
          <w:color w:val="auto"/>
        </w:rPr>
        <w:drawing>
          <wp:inline distT="114300" distB="114300" distL="114300" distR="114300">
            <wp:extent cx="5984240" cy="3698240"/>
            <wp:effectExtent l="0" t="0" r="0" b="0"/>
            <wp:docPr id="27" name="image16.png" descr="Діаграма"/>
            <wp:cNvGraphicFramePr/>
            <a:graphic xmlns:a="http://schemas.openxmlformats.org/drawingml/2006/main">
              <a:graphicData uri="http://schemas.openxmlformats.org/drawingml/2006/picture">
                <pic:pic xmlns:pic="http://schemas.openxmlformats.org/drawingml/2006/picture">
                  <pic:nvPicPr>
                    <pic:cNvPr id="27" name="image16.png" descr="Діаграма"/>
                    <pic:cNvPicPr preferRelativeResize="0"/>
                  </pic:nvPicPr>
                  <pic:blipFill>
                    <a:blip r:embed="rId45"/>
                    <a:srcRect/>
                    <a:stretch>
                      <a:fillRect/>
                    </a:stretch>
                  </pic:blipFill>
                  <pic:spPr>
                    <a:xfrm>
                      <a:off x="0" y="0"/>
                      <a:ext cx="5984588" cy="3698549"/>
                    </a:xfrm>
                    <a:prstGeom prst="rect">
                      <a:avLst/>
                    </a:prstGeom>
                  </pic:spPr>
                </pic:pic>
              </a:graphicData>
            </a:graphic>
          </wp:inline>
        </w:drawing>
      </w:r>
    </w:p>
    <w:p w14:paraId="0000060D">
      <w:pPr>
        <w:spacing w:line="360" w:lineRule="auto"/>
        <w:rPr>
          <w:rFonts w:hint="default" w:ascii="Times New Roman" w:hAnsi="Times New Roman" w:cs="Times New Roman"/>
          <w:b w:val="0"/>
          <w:color w:val="auto"/>
        </w:rPr>
      </w:pPr>
      <w:r>
        <w:rPr>
          <w:rFonts w:hint="default" w:ascii="Times New Roman" w:hAnsi="Times New Roman" w:cs="Times New Roman"/>
          <w:b w:val="0"/>
          <w:color w:val="auto"/>
          <w:rtl w:val="0"/>
        </w:rPr>
        <w:t>Рисунок 4.14 - Метрика accuracy CNN та гібридної CNN-LSTM моделей по емоції Fear(Страх) на зашумлених тестових даних при різних % шуму</w:t>
      </w:r>
    </w:p>
    <w:p w14:paraId="0000060E">
      <w:pPr>
        <w:spacing w:line="360" w:lineRule="auto"/>
        <w:rPr>
          <w:rFonts w:hint="default" w:ascii="Times New Roman" w:hAnsi="Times New Roman" w:cs="Times New Roman"/>
          <w:b w:val="0"/>
          <w:color w:val="auto"/>
        </w:rPr>
      </w:pPr>
    </w:p>
    <w:p w14:paraId="0000060F">
      <w:pPr>
        <w:spacing w:line="360" w:lineRule="auto"/>
        <w:rPr>
          <w:rFonts w:hint="default" w:ascii="Times New Roman" w:hAnsi="Times New Roman" w:cs="Times New Roman"/>
          <w:b w:val="0"/>
          <w:color w:val="auto"/>
        </w:rPr>
      </w:pPr>
      <w:r>
        <w:rPr>
          <w:rFonts w:hint="default" w:ascii="Times New Roman" w:hAnsi="Times New Roman" w:cs="Times New Roman"/>
          <w:b w:val="0"/>
          <w:color w:val="auto"/>
        </w:rPr>
        <w:drawing>
          <wp:inline distT="114300" distB="114300" distL="114300" distR="114300">
            <wp:extent cx="6057900" cy="3738880"/>
            <wp:effectExtent l="0" t="0" r="0" b="0"/>
            <wp:docPr id="29" name="image19.png" descr="Діаграма"/>
            <wp:cNvGraphicFramePr/>
            <a:graphic xmlns:a="http://schemas.openxmlformats.org/drawingml/2006/main">
              <a:graphicData uri="http://schemas.openxmlformats.org/drawingml/2006/picture">
                <pic:pic xmlns:pic="http://schemas.openxmlformats.org/drawingml/2006/picture">
                  <pic:nvPicPr>
                    <pic:cNvPr id="29" name="image19.png" descr="Діаграма"/>
                    <pic:cNvPicPr preferRelativeResize="0"/>
                  </pic:nvPicPr>
                  <pic:blipFill>
                    <a:blip r:embed="rId46"/>
                    <a:srcRect/>
                    <a:stretch>
                      <a:fillRect/>
                    </a:stretch>
                  </pic:blipFill>
                  <pic:spPr>
                    <a:xfrm>
                      <a:off x="0" y="0"/>
                      <a:ext cx="6058013" cy="3739288"/>
                    </a:xfrm>
                    <a:prstGeom prst="rect">
                      <a:avLst/>
                    </a:prstGeom>
                  </pic:spPr>
                </pic:pic>
              </a:graphicData>
            </a:graphic>
          </wp:inline>
        </w:drawing>
      </w:r>
    </w:p>
    <w:p w14:paraId="00000610">
      <w:pPr>
        <w:spacing w:line="360" w:lineRule="auto"/>
        <w:rPr>
          <w:rFonts w:hint="default" w:ascii="Times New Roman" w:hAnsi="Times New Roman" w:cs="Times New Roman"/>
          <w:b w:val="0"/>
          <w:color w:val="auto"/>
        </w:rPr>
      </w:pPr>
      <w:r>
        <w:rPr>
          <w:rFonts w:hint="default" w:ascii="Times New Roman" w:hAnsi="Times New Roman" w:cs="Times New Roman"/>
          <w:b w:val="0"/>
          <w:color w:val="auto"/>
          <w:rtl w:val="0"/>
        </w:rPr>
        <w:t>Рисунок 4.15 - Метрика accuracy CNN та гібридної CNN-LSTM моделей по емоції Happy(Щастя) на зашумлених тестових даних при різних % шуму</w:t>
      </w:r>
    </w:p>
    <w:p w14:paraId="00000611">
      <w:pPr>
        <w:spacing w:line="360" w:lineRule="auto"/>
        <w:rPr>
          <w:rFonts w:hint="default" w:ascii="Times New Roman" w:hAnsi="Times New Roman" w:cs="Times New Roman"/>
          <w:b w:val="0"/>
          <w:color w:val="auto"/>
        </w:rPr>
      </w:pPr>
      <w:r>
        <w:rPr>
          <w:rFonts w:hint="default" w:ascii="Times New Roman" w:hAnsi="Times New Roman" w:cs="Times New Roman"/>
          <w:b w:val="0"/>
          <w:color w:val="auto"/>
        </w:rPr>
        <w:drawing>
          <wp:inline distT="114300" distB="114300" distL="114300" distR="114300">
            <wp:extent cx="5981700" cy="3691890"/>
            <wp:effectExtent l="0" t="0" r="0" b="0"/>
            <wp:docPr id="4" name="image25.png" descr="Діаграма"/>
            <wp:cNvGraphicFramePr/>
            <a:graphic xmlns:a="http://schemas.openxmlformats.org/drawingml/2006/main">
              <a:graphicData uri="http://schemas.openxmlformats.org/drawingml/2006/picture">
                <pic:pic xmlns:pic="http://schemas.openxmlformats.org/drawingml/2006/picture">
                  <pic:nvPicPr>
                    <pic:cNvPr id="4" name="image25.png" descr="Діаграма"/>
                    <pic:cNvPicPr preferRelativeResize="0"/>
                  </pic:nvPicPr>
                  <pic:blipFill>
                    <a:blip r:embed="rId47"/>
                    <a:srcRect/>
                    <a:stretch>
                      <a:fillRect/>
                    </a:stretch>
                  </pic:blipFill>
                  <pic:spPr>
                    <a:xfrm>
                      <a:off x="0" y="0"/>
                      <a:ext cx="5981813" cy="3692253"/>
                    </a:xfrm>
                    <a:prstGeom prst="rect">
                      <a:avLst/>
                    </a:prstGeom>
                  </pic:spPr>
                </pic:pic>
              </a:graphicData>
            </a:graphic>
          </wp:inline>
        </w:drawing>
      </w:r>
    </w:p>
    <w:p w14:paraId="00000612">
      <w:pPr>
        <w:spacing w:line="360" w:lineRule="auto"/>
        <w:rPr>
          <w:rFonts w:hint="default" w:ascii="Times New Roman" w:hAnsi="Times New Roman" w:cs="Times New Roman"/>
          <w:b w:val="0"/>
          <w:color w:val="auto"/>
        </w:rPr>
      </w:pPr>
      <w:r>
        <w:rPr>
          <w:rFonts w:hint="default" w:ascii="Times New Roman" w:hAnsi="Times New Roman" w:cs="Times New Roman"/>
          <w:b w:val="0"/>
          <w:color w:val="auto"/>
          <w:rtl w:val="0"/>
        </w:rPr>
        <w:t>Рисунок 4.16 - Метрика f1-score CNN та гібридної CNN-LSTM моделей по емоції Happy(Щастя) на зашумлених тестових даних при різних % шуму</w:t>
      </w:r>
    </w:p>
    <w:p w14:paraId="00000613">
      <w:pPr>
        <w:spacing w:line="360" w:lineRule="auto"/>
        <w:rPr>
          <w:rFonts w:hint="default" w:ascii="Times New Roman" w:hAnsi="Times New Roman" w:cs="Times New Roman"/>
          <w:b w:val="0"/>
          <w:color w:val="auto"/>
        </w:rPr>
      </w:pPr>
    </w:p>
    <w:p w14:paraId="00000614">
      <w:pPr>
        <w:spacing w:line="360" w:lineRule="auto"/>
        <w:rPr>
          <w:rFonts w:hint="default" w:ascii="Times New Roman" w:hAnsi="Times New Roman" w:cs="Times New Roman"/>
          <w:b w:val="0"/>
          <w:color w:val="auto"/>
        </w:rPr>
      </w:pPr>
      <w:r>
        <w:rPr>
          <w:rFonts w:hint="default" w:ascii="Times New Roman" w:hAnsi="Times New Roman" w:cs="Times New Roman"/>
          <w:b w:val="0"/>
          <w:color w:val="auto"/>
        </w:rPr>
        <w:drawing>
          <wp:inline distT="114300" distB="114300" distL="114300" distR="114300">
            <wp:extent cx="5963920" cy="3684905"/>
            <wp:effectExtent l="0" t="0" r="0" b="0"/>
            <wp:docPr id="14" name="image14.png" descr="Діаграма"/>
            <wp:cNvGraphicFramePr/>
            <a:graphic xmlns:a="http://schemas.openxmlformats.org/drawingml/2006/main">
              <a:graphicData uri="http://schemas.openxmlformats.org/drawingml/2006/picture">
                <pic:pic xmlns:pic="http://schemas.openxmlformats.org/drawingml/2006/picture">
                  <pic:nvPicPr>
                    <pic:cNvPr id="14" name="image14.png" descr="Діаграма"/>
                    <pic:cNvPicPr preferRelativeResize="0"/>
                  </pic:nvPicPr>
                  <pic:blipFill>
                    <a:blip r:embed="rId48"/>
                    <a:srcRect/>
                    <a:stretch>
                      <a:fillRect/>
                    </a:stretch>
                  </pic:blipFill>
                  <pic:spPr>
                    <a:xfrm>
                      <a:off x="0" y="0"/>
                      <a:ext cx="5964017" cy="3685313"/>
                    </a:xfrm>
                    <a:prstGeom prst="rect">
                      <a:avLst/>
                    </a:prstGeom>
                  </pic:spPr>
                </pic:pic>
              </a:graphicData>
            </a:graphic>
          </wp:inline>
        </w:drawing>
      </w:r>
    </w:p>
    <w:p w14:paraId="00000615">
      <w:pPr>
        <w:spacing w:line="360" w:lineRule="auto"/>
        <w:rPr>
          <w:rFonts w:hint="default" w:ascii="Times New Roman" w:hAnsi="Times New Roman" w:cs="Times New Roman"/>
          <w:b w:val="0"/>
          <w:color w:val="auto"/>
        </w:rPr>
      </w:pPr>
      <w:r>
        <w:rPr>
          <w:rFonts w:hint="default" w:ascii="Times New Roman" w:hAnsi="Times New Roman" w:cs="Times New Roman"/>
          <w:b w:val="0"/>
          <w:color w:val="auto"/>
          <w:rtl w:val="0"/>
        </w:rPr>
        <w:t>Рисунок 4.17 - Метрика accuracy CNN та гібридної CNN-LSTM моделей по емоції Sad(Сум) на зашумлених тестових даних при різних % шуму</w:t>
      </w:r>
    </w:p>
    <w:p w14:paraId="00000616">
      <w:pPr>
        <w:spacing w:line="360" w:lineRule="auto"/>
        <w:rPr>
          <w:rFonts w:hint="default" w:ascii="Times New Roman" w:hAnsi="Times New Roman" w:cs="Times New Roman"/>
          <w:b w:val="0"/>
          <w:color w:val="auto"/>
        </w:rPr>
      </w:pPr>
      <w:r>
        <w:rPr>
          <w:rFonts w:hint="default" w:ascii="Times New Roman" w:hAnsi="Times New Roman" w:cs="Times New Roman"/>
          <w:b w:val="0"/>
          <w:color w:val="auto"/>
        </w:rPr>
        <w:drawing>
          <wp:inline distT="114300" distB="114300" distL="114300" distR="114300">
            <wp:extent cx="6038850" cy="3727450"/>
            <wp:effectExtent l="0" t="0" r="0" b="0"/>
            <wp:docPr id="48" name="image43.png" descr="Діаграма"/>
            <wp:cNvGraphicFramePr/>
            <a:graphic xmlns:a="http://schemas.openxmlformats.org/drawingml/2006/main">
              <a:graphicData uri="http://schemas.openxmlformats.org/drawingml/2006/picture">
                <pic:pic xmlns:pic="http://schemas.openxmlformats.org/drawingml/2006/picture">
                  <pic:nvPicPr>
                    <pic:cNvPr id="48" name="image43.png" descr="Діаграма"/>
                    <pic:cNvPicPr preferRelativeResize="0"/>
                  </pic:nvPicPr>
                  <pic:blipFill>
                    <a:blip r:embed="rId49"/>
                    <a:srcRect/>
                    <a:stretch>
                      <a:fillRect/>
                    </a:stretch>
                  </pic:blipFill>
                  <pic:spPr>
                    <a:xfrm>
                      <a:off x="0" y="0"/>
                      <a:ext cx="6038963" cy="3727529"/>
                    </a:xfrm>
                    <a:prstGeom prst="rect">
                      <a:avLst/>
                    </a:prstGeom>
                  </pic:spPr>
                </pic:pic>
              </a:graphicData>
            </a:graphic>
          </wp:inline>
        </w:drawing>
      </w:r>
    </w:p>
    <w:p w14:paraId="00000617">
      <w:pPr>
        <w:spacing w:line="360" w:lineRule="auto"/>
        <w:rPr>
          <w:rFonts w:hint="default" w:ascii="Times New Roman" w:hAnsi="Times New Roman" w:cs="Times New Roman"/>
          <w:b w:val="0"/>
          <w:color w:val="auto"/>
        </w:rPr>
      </w:pPr>
      <w:r>
        <w:rPr>
          <w:rFonts w:hint="default" w:ascii="Times New Roman" w:hAnsi="Times New Roman" w:cs="Times New Roman"/>
          <w:b w:val="0"/>
          <w:color w:val="auto"/>
          <w:rtl w:val="0"/>
        </w:rPr>
        <w:t>Рисунок 4.18 - Метрика f1-score CNN та гібридної CNN-LSTM моделей по емоції Sad(Сум) на зашумлених тестових даних при різних % шуму</w:t>
      </w:r>
    </w:p>
    <w:p w14:paraId="00000618">
      <w:pPr>
        <w:spacing w:line="360" w:lineRule="auto"/>
        <w:rPr>
          <w:rFonts w:hint="default" w:ascii="Times New Roman" w:hAnsi="Times New Roman" w:cs="Times New Roman"/>
          <w:b w:val="0"/>
          <w:color w:val="auto"/>
        </w:rPr>
      </w:pPr>
    </w:p>
    <w:p w14:paraId="00000619">
      <w:pPr>
        <w:spacing w:line="360" w:lineRule="auto"/>
        <w:rPr>
          <w:rFonts w:hint="default" w:ascii="Times New Roman" w:hAnsi="Times New Roman" w:cs="Times New Roman"/>
          <w:b w:val="0"/>
          <w:color w:val="auto"/>
        </w:rPr>
      </w:pPr>
      <w:r>
        <w:rPr>
          <w:rFonts w:hint="default" w:ascii="Times New Roman" w:hAnsi="Times New Roman" w:cs="Times New Roman"/>
          <w:b w:val="0"/>
          <w:color w:val="auto"/>
        </w:rPr>
        <w:drawing>
          <wp:inline distT="114300" distB="114300" distL="114300" distR="114300">
            <wp:extent cx="6057900" cy="3738880"/>
            <wp:effectExtent l="0" t="0" r="0" b="0"/>
            <wp:docPr id="18" name="image3.png" descr="Діаграма"/>
            <wp:cNvGraphicFramePr/>
            <a:graphic xmlns:a="http://schemas.openxmlformats.org/drawingml/2006/main">
              <a:graphicData uri="http://schemas.openxmlformats.org/drawingml/2006/picture">
                <pic:pic xmlns:pic="http://schemas.openxmlformats.org/drawingml/2006/picture">
                  <pic:nvPicPr>
                    <pic:cNvPr id="18" name="image3.png" descr="Діаграма"/>
                    <pic:cNvPicPr preferRelativeResize="0"/>
                  </pic:nvPicPr>
                  <pic:blipFill>
                    <a:blip r:embed="rId50"/>
                    <a:srcRect/>
                    <a:stretch>
                      <a:fillRect/>
                    </a:stretch>
                  </pic:blipFill>
                  <pic:spPr>
                    <a:xfrm>
                      <a:off x="0" y="0"/>
                      <a:ext cx="6058013" cy="3739288"/>
                    </a:xfrm>
                    <a:prstGeom prst="rect">
                      <a:avLst/>
                    </a:prstGeom>
                  </pic:spPr>
                </pic:pic>
              </a:graphicData>
            </a:graphic>
          </wp:inline>
        </w:drawing>
      </w:r>
    </w:p>
    <w:p w14:paraId="0000061A">
      <w:pPr>
        <w:spacing w:line="360" w:lineRule="auto"/>
        <w:rPr>
          <w:rFonts w:hint="default" w:ascii="Times New Roman" w:hAnsi="Times New Roman" w:cs="Times New Roman"/>
          <w:b w:val="0"/>
          <w:color w:val="auto"/>
        </w:rPr>
      </w:pPr>
      <w:r>
        <w:rPr>
          <w:rFonts w:hint="default" w:ascii="Times New Roman" w:hAnsi="Times New Roman" w:cs="Times New Roman"/>
          <w:b w:val="0"/>
          <w:color w:val="auto"/>
          <w:rtl w:val="0"/>
        </w:rPr>
        <w:t>Рисунок 4.19 - Метрика accuracy CNN та гібридної CNN-LSTM моделей по емоції Surprise(Здивованість) на зашумлених тестових даних при різних % шуму</w:t>
      </w:r>
    </w:p>
    <w:p w14:paraId="0000061B">
      <w:pPr>
        <w:spacing w:line="360" w:lineRule="auto"/>
        <w:rPr>
          <w:rFonts w:hint="default" w:ascii="Times New Roman" w:hAnsi="Times New Roman" w:cs="Times New Roman"/>
          <w:b w:val="0"/>
          <w:color w:val="auto"/>
        </w:rPr>
      </w:pPr>
      <w:r>
        <w:rPr>
          <w:rFonts w:hint="default" w:ascii="Times New Roman" w:hAnsi="Times New Roman" w:cs="Times New Roman"/>
          <w:b w:val="0"/>
          <w:color w:val="auto"/>
        </w:rPr>
        <w:drawing>
          <wp:inline distT="114300" distB="114300" distL="114300" distR="114300">
            <wp:extent cx="5943600" cy="3668395"/>
            <wp:effectExtent l="0" t="0" r="0" b="0"/>
            <wp:docPr id="44" name="image44.png" descr="Діаграма"/>
            <wp:cNvGraphicFramePr/>
            <a:graphic xmlns:a="http://schemas.openxmlformats.org/drawingml/2006/main">
              <a:graphicData uri="http://schemas.openxmlformats.org/drawingml/2006/picture">
                <pic:pic xmlns:pic="http://schemas.openxmlformats.org/drawingml/2006/picture">
                  <pic:nvPicPr>
                    <pic:cNvPr id="44" name="image44.png" descr="Діаграма"/>
                    <pic:cNvPicPr preferRelativeResize="0"/>
                  </pic:nvPicPr>
                  <pic:blipFill>
                    <a:blip r:embed="rId51"/>
                    <a:srcRect/>
                    <a:stretch>
                      <a:fillRect/>
                    </a:stretch>
                  </pic:blipFill>
                  <pic:spPr>
                    <a:xfrm>
                      <a:off x="0" y="0"/>
                      <a:ext cx="5943713" cy="3668736"/>
                    </a:xfrm>
                    <a:prstGeom prst="rect">
                      <a:avLst/>
                    </a:prstGeom>
                  </pic:spPr>
                </pic:pic>
              </a:graphicData>
            </a:graphic>
          </wp:inline>
        </w:drawing>
      </w:r>
    </w:p>
    <w:p w14:paraId="0000061C">
      <w:pPr>
        <w:spacing w:line="360" w:lineRule="auto"/>
        <w:rPr>
          <w:rFonts w:hint="default" w:ascii="Times New Roman" w:hAnsi="Times New Roman" w:cs="Times New Roman"/>
          <w:b w:val="0"/>
          <w:color w:val="auto"/>
        </w:rPr>
      </w:pPr>
      <w:r>
        <w:rPr>
          <w:rFonts w:hint="default" w:ascii="Times New Roman" w:hAnsi="Times New Roman" w:cs="Times New Roman"/>
          <w:b w:val="0"/>
          <w:color w:val="auto"/>
          <w:rtl w:val="0"/>
        </w:rPr>
        <w:t>Рисунок 4.20 - Метрика f1-score CNN та гібридної CNN-LSTM моделей по емоції Surprise(Здивованість) на зашумлених тестових даних при різних % шуму</w:t>
      </w:r>
    </w:p>
    <w:p w14:paraId="0000061D">
      <w:pPr>
        <w:spacing w:line="360" w:lineRule="auto"/>
        <w:jc w:val="left"/>
        <w:rPr>
          <w:rFonts w:hint="default" w:ascii="Times New Roman" w:hAnsi="Times New Roman" w:cs="Times New Roman"/>
          <w:b w:val="0"/>
          <w:color w:val="auto"/>
        </w:rPr>
      </w:pPr>
    </w:p>
    <w:p w14:paraId="0000061E">
      <w:pPr>
        <w:spacing w:line="360" w:lineRule="auto"/>
        <w:rPr>
          <w:rFonts w:hint="default" w:ascii="Times New Roman" w:hAnsi="Times New Roman" w:cs="Times New Roman"/>
          <w:b w:val="0"/>
          <w:color w:val="auto"/>
        </w:rPr>
      </w:pPr>
      <w:r>
        <w:rPr>
          <w:rFonts w:hint="default" w:ascii="Times New Roman" w:hAnsi="Times New Roman" w:cs="Times New Roman"/>
          <w:b w:val="0"/>
          <w:color w:val="auto"/>
        </w:rPr>
        <w:drawing>
          <wp:inline distT="114300" distB="114300" distL="114300" distR="114300">
            <wp:extent cx="5915025" cy="3650615"/>
            <wp:effectExtent l="0" t="0" r="0" b="0"/>
            <wp:docPr id="45" name="image36.png" descr="Діаграма"/>
            <wp:cNvGraphicFramePr/>
            <a:graphic xmlns:a="http://schemas.openxmlformats.org/drawingml/2006/main">
              <a:graphicData uri="http://schemas.openxmlformats.org/drawingml/2006/picture">
                <pic:pic xmlns:pic="http://schemas.openxmlformats.org/drawingml/2006/picture">
                  <pic:nvPicPr>
                    <pic:cNvPr id="45" name="image36.png" descr="Діаграма"/>
                    <pic:cNvPicPr preferRelativeResize="0"/>
                  </pic:nvPicPr>
                  <pic:blipFill>
                    <a:blip r:embed="rId52"/>
                    <a:srcRect/>
                    <a:stretch>
                      <a:fillRect/>
                    </a:stretch>
                  </pic:blipFill>
                  <pic:spPr>
                    <a:xfrm>
                      <a:off x="0" y="0"/>
                      <a:ext cx="5915138" cy="3651098"/>
                    </a:xfrm>
                    <a:prstGeom prst="rect">
                      <a:avLst/>
                    </a:prstGeom>
                  </pic:spPr>
                </pic:pic>
              </a:graphicData>
            </a:graphic>
          </wp:inline>
        </w:drawing>
      </w:r>
    </w:p>
    <w:p w14:paraId="0000061F">
      <w:pPr>
        <w:spacing w:line="360" w:lineRule="auto"/>
        <w:rPr>
          <w:rFonts w:hint="default" w:ascii="Times New Roman" w:hAnsi="Times New Roman" w:cs="Times New Roman"/>
          <w:b w:val="0"/>
          <w:color w:val="auto"/>
        </w:rPr>
      </w:pPr>
      <w:r>
        <w:rPr>
          <w:rFonts w:hint="default" w:ascii="Times New Roman" w:hAnsi="Times New Roman" w:cs="Times New Roman"/>
          <w:b w:val="0"/>
          <w:color w:val="auto"/>
          <w:rtl w:val="0"/>
        </w:rPr>
        <w:t>Рисунок 4.21 - Метрика accuracy CNN та гібридної CNN-LSTM моделей по емоції Neutral(Нейтральна) на зашумлених тестових даних при різних % шуму</w:t>
      </w:r>
    </w:p>
    <w:p w14:paraId="00000620">
      <w:pPr>
        <w:spacing w:line="360" w:lineRule="auto"/>
        <w:rPr>
          <w:rFonts w:hint="default" w:ascii="Times New Roman" w:hAnsi="Times New Roman" w:cs="Times New Roman"/>
          <w:b w:val="0"/>
          <w:color w:val="auto"/>
        </w:rPr>
      </w:pPr>
      <w:r>
        <w:rPr>
          <w:rFonts w:hint="default" w:ascii="Times New Roman" w:hAnsi="Times New Roman" w:cs="Times New Roman"/>
          <w:b w:val="0"/>
          <w:color w:val="auto"/>
        </w:rPr>
        <w:drawing>
          <wp:inline distT="114300" distB="114300" distL="114300" distR="114300">
            <wp:extent cx="5791200" cy="3574415"/>
            <wp:effectExtent l="0" t="0" r="0" b="0"/>
            <wp:docPr id="5" name="image11.png" descr="Діаграма"/>
            <wp:cNvGraphicFramePr/>
            <a:graphic xmlns:a="http://schemas.openxmlformats.org/drawingml/2006/main">
              <a:graphicData uri="http://schemas.openxmlformats.org/drawingml/2006/picture">
                <pic:pic xmlns:pic="http://schemas.openxmlformats.org/drawingml/2006/picture">
                  <pic:nvPicPr>
                    <pic:cNvPr id="5" name="image11.png" descr="Діаграма"/>
                    <pic:cNvPicPr preferRelativeResize="0"/>
                  </pic:nvPicPr>
                  <pic:blipFill>
                    <a:blip r:embed="rId53"/>
                    <a:srcRect/>
                    <a:stretch>
                      <a:fillRect/>
                    </a:stretch>
                  </pic:blipFill>
                  <pic:spPr>
                    <a:xfrm>
                      <a:off x="0" y="0"/>
                      <a:ext cx="5791313" cy="3574668"/>
                    </a:xfrm>
                    <a:prstGeom prst="rect">
                      <a:avLst/>
                    </a:prstGeom>
                  </pic:spPr>
                </pic:pic>
              </a:graphicData>
            </a:graphic>
          </wp:inline>
        </w:drawing>
      </w:r>
    </w:p>
    <w:p w14:paraId="00000621">
      <w:pPr>
        <w:spacing w:line="360" w:lineRule="auto"/>
        <w:rPr>
          <w:rFonts w:hint="default" w:ascii="Times New Roman" w:hAnsi="Times New Roman" w:cs="Times New Roman"/>
          <w:b w:val="0"/>
          <w:color w:val="auto"/>
        </w:rPr>
      </w:pPr>
      <w:r>
        <w:rPr>
          <w:rFonts w:hint="default" w:ascii="Times New Roman" w:hAnsi="Times New Roman" w:cs="Times New Roman"/>
          <w:b w:val="0"/>
          <w:color w:val="auto"/>
          <w:rtl w:val="0"/>
        </w:rPr>
        <w:t>Рисунок 4.22 - Метрика f1-score CNN та гібридної CNN-LSTM моделей по емоції Neutral(Нейтральна) на зашумлених тестових даних при різних % шуму</w:t>
      </w:r>
    </w:p>
    <w:p w14:paraId="00000622">
      <w:pPr>
        <w:spacing w:line="360" w:lineRule="auto"/>
        <w:rPr>
          <w:rFonts w:hint="default" w:ascii="Times New Roman" w:hAnsi="Times New Roman" w:cs="Times New Roman"/>
          <w:b w:val="0"/>
          <w:color w:val="auto"/>
        </w:rPr>
      </w:pPr>
    </w:p>
    <w:p w14:paraId="00000623">
      <w:pPr>
        <w:spacing w:line="360" w:lineRule="auto"/>
        <w:rPr>
          <w:rFonts w:hint="default" w:ascii="Times New Roman" w:hAnsi="Times New Roman" w:cs="Times New Roman"/>
          <w:b w:val="0"/>
          <w:color w:val="auto"/>
        </w:rPr>
      </w:pPr>
    </w:p>
    <w:p w14:paraId="00000624">
      <w:pPr>
        <w:pStyle w:val="3"/>
        <w:spacing w:line="360" w:lineRule="auto"/>
        <w:ind w:firstLine="720"/>
        <w:jc w:val="both"/>
        <w:rPr>
          <w:rFonts w:hint="default" w:ascii="Times New Roman" w:hAnsi="Times New Roman" w:cs="Times New Roman"/>
          <w:color w:val="auto"/>
          <w:sz w:val="28"/>
          <w:szCs w:val="28"/>
        </w:rPr>
      </w:pPr>
      <w:bookmarkStart w:id="113" w:name="_46t83s1kvo3k" w:colFirst="0" w:colLast="0"/>
      <w:bookmarkEnd w:id="113"/>
      <w:bookmarkStart w:id="114" w:name="_Toc1656"/>
      <w:r>
        <w:rPr>
          <w:rFonts w:hint="default" w:ascii="Times New Roman" w:hAnsi="Times New Roman" w:cs="Times New Roman"/>
          <w:color w:val="auto"/>
          <w:sz w:val="28"/>
          <w:szCs w:val="28"/>
          <w:rtl w:val="0"/>
        </w:rPr>
        <w:t>4.7 Результати тестування (швидкодія та параметри)</w:t>
      </w:r>
      <w:bookmarkEnd w:id="114"/>
    </w:p>
    <w:p w14:paraId="00000625">
      <w:pPr>
        <w:spacing w:line="360" w:lineRule="auto"/>
        <w:jc w:val="both"/>
        <w:rPr>
          <w:rFonts w:hint="default" w:ascii="Times New Roman" w:hAnsi="Times New Roman" w:cs="Times New Roman"/>
          <w:b w:val="0"/>
          <w:color w:val="auto"/>
        </w:rPr>
      </w:pPr>
    </w:p>
    <w:p w14:paraId="00000626">
      <w:pPr>
        <w:spacing w:line="360" w:lineRule="auto"/>
        <w:jc w:val="both"/>
        <w:rPr>
          <w:rFonts w:hint="default" w:ascii="Times New Roman" w:hAnsi="Times New Roman" w:cs="Times New Roman"/>
          <w:b w:val="0"/>
          <w:color w:val="auto"/>
        </w:rPr>
      </w:pPr>
    </w:p>
    <w:p w14:paraId="00000627">
      <w:pPr>
        <w:spacing w:line="360" w:lineRule="auto"/>
        <w:ind w:firstLine="720"/>
        <w:jc w:val="both"/>
        <w:rPr>
          <w:rFonts w:hint="default" w:ascii="Times New Roman" w:hAnsi="Times New Roman" w:cs="Times New Roman"/>
          <w:b w:val="0"/>
          <w:color w:val="auto"/>
        </w:rPr>
      </w:pPr>
      <w:r>
        <w:rPr>
          <w:rFonts w:hint="default" w:ascii="Times New Roman" w:hAnsi="Times New Roman" w:cs="Times New Roman"/>
          <w:b w:val="0"/>
          <w:color w:val="auto"/>
          <w:rtl w:val="0"/>
        </w:rPr>
        <w:t>Результати тестування швидкодії CNN та гібридної CNN-LSTM моделей представлені у таблиці 4.16</w:t>
      </w:r>
    </w:p>
    <w:p w14:paraId="00000628">
      <w:pPr>
        <w:spacing w:line="360" w:lineRule="auto"/>
        <w:ind w:firstLine="720"/>
        <w:jc w:val="both"/>
        <w:rPr>
          <w:rFonts w:hint="default" w:ascii="Times New Roman" w:hAnsi="Times New Roman" w:cs="Times New Roman"/>
          <w:b w:val="0"/>
          <w:color w:val="auto"/>
        </w:rPr>
      </w:pPr>
    </w:p>
    <w:p w14:paraId="00000629">
      <w:pPr>
        <w:spacing w:line="360" w:lineRule="auto"/>
        <w:ind w:firstLine="720"/>
        <w:rPr>
          <w:rFonts w:hint="default" w:ascii="Times New Roman" w:hAnsi="Times New Roman" w:cs="Times New Roman"/>
          <w:b w:val="0"/>
          <w:color w:val="auto"/>
        </w:rPr>
      </w:pPr>
      <w:r>
        <w:rPr>
          <w:rFonts w:hint="default" w:ascii="Times New Roman" w:hAnsi="Times New Roman" w:cs="Times New Roman"/>
          <w:b w:val="0"/>
          <w:color w:val="auto"/>
          <w:rtl w:val="0"/>
        </w:rPr>
        <w:t>Таблиця 4.16 - Порівняння часу обробки зображення CNN та гібридної CNN-LSTM</w:t>
      </w:r>
    </w:p>
    <w:tbl>
      <w:tblPr>
        <w:tblStyle w:val="48"/>
        <w:tblW w:w="9926" w:type="dxa"/>
        <w:jc w:val="cente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100" w:type="dxa"/>
          <w:left w:w="100" w:type="dxa"/>
          <w:bottom w:w="100" w:type="dxa"/>
          <w:right w:w="100" w:type="dxa"/>
        </w:tblCellMar>
      </w:tblPr>
      <w:tblGrid>
        <w:gridCol w:w="4963"/>
        <w:gridCol w:w="4963"/>
      </w:tblGrid>
      <w:tr w14:paraId="4252BCD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100" w:type="dxa"/>
            <w:left w:w="100" w:type="dxa"/>
            <w:bottom w:w="100" w:type="dxa"/>
            <w:right w:w="100" w:type="dxa"/>
          </w:tblCellMar>
        </w:tblPrEx>
        <w:trPr>
          <w:jc w:val="center"/>
        </w:trPr>
        <w:tc>
          <w:tcPr>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vAlign w:val="bottom"/>
          </w:tcPr>
          <w:p w14:paraId="0000062A">
            <w:pPr>
              <w:widowControl w:val="0"/>
              <w:rPr>
                <w:rFonts w:hint="default" w:ascii="Times New Roman" w:hAnsi="Times New Roman" w:cs="Times New Roman"/>
                <w:b w:val="0"/>
                <w:color w:val="auto"/>
              </w:rPr>
            </w:pPr>
            <w:r>
              <w:rPr>
                <w:rFonts w:hint="default" w:ascii="Times New Roman" w:hAnsi="Times New Roman" w:cs="Times New Roman"/>
                <w:b w:val="0"/>
                <w:color w:val="auto"/>
                <w:rtl w:val="0"/>
              </w:rPr>
              <w:t>мережа</w:t>
            </w:r>
          </w:p>
        </w:tc>
        <w:tc>
          <w:tcPr>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vAlign w:val="bottom"/>
          </w:tcPr>
          <w:p w14:paraId="0000062B">
            <w:pPr>
              <w:widowControl w:val="0"/>
              <w:rPr>
                <w:rFonts w:hint="default" w:ascii="Times New Roman" w:hAnsi="Times New Roman" w:cs="Times New Roman"/>
                <w:b w:val="0"/>
                <w:color w:val="auto"/>
              </w:rPr>
            </w:pPr>
            <w:r>
              <w:rPr>
                <w:rFonts w:hint="default" w:ascii="Times New Roman" w:hAnsi="Times New Roman" w:cs="Times New Roman"/>
                <w:b w:val="0"/>
                <w:color w:val="auto"/>
                <w:rtl w:val="0"/>
              </w:rPr>
              <w:t>час(мс)</w:t>
            </w:r>
          </w:p>
        </w:tc>
      </w:tr>
      <w:tr w14:paraId="13CE0C9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100" w:type="dxa"/>
            <w:left w:w="100" w:type="dxa"/>
            <w:bottom w:w="100" w:type="dxa"/>
            <w:right w:w="100" w:type="dxa"/>
          </w:tblCellMar>
        </w:tblPrEx>
        <w:trPr>
          <w:jc w:val="center"/>
        </w:trPr>
        <w:tc>
          <w:tcPr>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vAlign w:val="bottom"/>
          </w:tcPr>
          <w:p w14:paraId="0000062C">
            <w:pPr>
              <w:widowControl w:val="0"/>
              <w:jc w:val="left"/>
              <w:rPr>
                <w:rFonts w:hint="default" w:ascii="Times New Roman" w:hAnsi="Times New Roman" w:cs="Times New Roman"/>
                <w:b w:val="0"/>
                <w:color w:val="auto"/>
              </w:rPr>
            </w:pPr>
            <w:r>
              <w:rPr>
                <w:rFonts w:hint="default" w:ascii="Times New Roman" w:hAnsi="Times New Roman" w:cs="Times New Roman"/>
                <w:b w:val="0"/>
                <w:color w:val="auto"/>
                <w:rtl w:val="0"/>
              </w:rPr>
              <w:t>CNN</w:t>
            </w:r>
          </w:p>
        </w:tc>
        <w:tc>
          <w:tcPr>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vAlign w:val="bottom"/>
          </w:tcPr>
          <w:p w14:paraId="0000062D">
            <w:pPr>
              <w:widowControl w:val="0"/>
              <w:rPr>
                <w:rFonts w:hint="default" w:ascii="Times New Roman" w:hAnsi="Times New Roman" w:cs="Times New Roman"/>
                <w:b w:val="0"/>
                <w:color w:val="auto"/>
              </w:rPr>
            </w:pPr>
            <w:r>
              <w:rPr>
                <w:rFonts w:hint="default" w:ascii="Times New Roman" w:hAnsi="Times New Roman" w:cs="Times New Roman"/>
                <w:b w:val="0"/>
                <w:color w:val="auto"/>
                <w:rtl w:val="0"/>
              </w:rPr>
              <w:t>32,66</w:t>
            </w:r>
          </w:p>
        </w:tc>
      </w:tr>
      <w:tr w14:paraId="1E8CD91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100" w:type="dxa"/>
            <w:left w:w="100" w:type="dxa"/>
            <w:bottom w:w="100" w:type="dxa"/>
            <w:right w:w="100" w:type="dxa"/>
          </w:tblCellMar>
        </w:tblPrEx>
        <w:trPr>
          <w:jc w:val="center"/>
        </w:trPr>
        <w:tc>
          <w:tcPr>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vAlign w:val="bottom"/>
          </w:tcPr>
          <w:p w14:paraId="0000062E">
            <w:pPr>
              <w:widowControl w:val="0"/>
              <w:jc w:val="left"/>
              <w:rPr>
                <w:rFonts w:hint="default" w:ascii="Times New Roman" w:hAnsi="Times New Roman" w:cs="Times New Roman"/>
                <w:b w:val="0"/>
                <w:color w:val="auto"/>
              </w:rPr>
            </w:pPr>
            <w:r>
              <w:rPr>
                <w:rFonts w:hint="default" w:ascii="Times New Roman" w:hAnsi="Times New Roman" w:cs="Times New Roman"/>
                <w:b w:val="0"/>
                <w:color w:val="auto"/>
                <w:rtl w:val="0"/>
              </w:rPr>
              <w:t>CNN-LSTM</w:t>
            </w:r>
          </w:p>
        </w:tc>
        <w:tc>
          <w:tcPr>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vAlign w:val="bottom"/>
          </w:tcPr>
          <w:p w14:paraId="0000062F">
            <w:pPr>
              <w:widowControl w:val="0"/>
              <w:rPr>
                <w:rFonts w:hint="default" w:ascii="Times New Roman" w:hAnsi="Times New Roman" w:cs="Times New Roman"/>
                <w:b w:val="0"/>
                <w:color w:val="auto"/>
              </w:rPr>
            </w:pPr>
            <w:r>
              <w:rPr>
                <w:rFonts w:hint="default" w:ascii="Times New Roman" w:hAnsi="Times New Roman" w:cs="Times New Roman"/>
                <w:b w:val="0"/>
                <w:color w:val="auto"/>
                <w:rtl w:val="0"/>
              </w:rPr>
              <w:t>17,45</w:t>
            </w:r>
          </w:p>
        </w:tc>
      </w:tr>
    </w:tbl>
    <w:p w14:paraId="00000630">
      <w:pPr>
        <w:spacing w:line="360" w:lineRule="auto"/>
        <w:jc w:val="both"/>
        <w:rPr>
          <w:rFonts w:hint="default" w:ascii="Times New Roman" w:hAnsi="Times New Roman" w:cs="Times New Roman"/>
          <w:b w:val="0"/>
          <w:color w:val="auto"/>
        </w:rPr>
      </w:pPr>
    </w:p>
    <w:p w14:paraId="00000631">
      <w:pPr>
        <w:spacing w:line="360" w:lineRule="auto"/>
        <w:ind w:firstLine="720"/>
        <w:jc w:val="both"/>
        <w:rPr>
          <w:rFonts w:hint="default" w:ascii="Times New Roman" w:hAnsi="Times New Roman" w:cs="Times New Roman"/>
          <w:b w:val="0"/>
          <w:color w:val="auto"/>
        </w:rPr>
      </w:pPr>
      <w:r>
        <w:rPr>
          <w:rFonts w:hint="default" w:ascii="Times New Roman" w:hAnsi="Times New Roman" w:cs="Times New Roman"/>
          <w:b w:val="0"/>
          <w:color w:val="auto"/>
          <w:rtl w:val="0"/>
        </w:rPr>
        <w:t>Діаграми порівняння часу обробки CNN та гібридної CNN-LSTM моделей зображені на рисунку 4.23</w:t>
      </w:r>
    </w:p>
    <w:p w14:paraId="00000632">
      <w:pPr>
        <w:spacing w:line="360" w:lineRule="auto"/>
        <w:jc w:val="both"/>
        <w:rPr>
          <w:rFonts w:hint="default" w:ascii="Times New Roman" w:hAnsi="Times New Roman" w:cs="Times New Roman"/>
          <w:b w:val="0"/>
          <w:color w:val="auto"/>
        </w:rPr>
      </w:pPr>
    </w:p>
    <w:p w14:paraId="00000633">
      <w:pPr>
        <w:spacing w:line="360" w:lineRule="auto"/>
        <w:ind w:firstLine="720"/>
        <w:rPr>
          <w:rFonts w:hint="default" w:ascii="Times New Roman" w:hAnsi="Times New Roman" w:cs="Times New Roman"/>
          <w:b w:val="0"/>
          <w:color w:val="auto"/>
        </w:rPr>
      </w:pPr>
      <w:r>
        <w:rPr>
          <w:rFonts w:hint="default" w:ascii="Times New Roman" w:hAnsi="Times New Roman" w:cs="Times New Roman"/>
          <w:b w:val="0"/>
          <w:color w:val="auto"/>
        </w:rPr>
        <w:drawing>
          <wp:inline distT="114300" distB="114300" distL="114300" distR="114300">
            <wp:extent cx="5667375" cy="3498215"/>
            <wp:effectExtent l="0" t="0" r="0" b="0"/>
            <wp:docPr id="3" name="image2.png" descr="Діаграма"/>
            <wp:cNvGraphicFramePr/>
            <a:graphic xmlns:a="http://schemas.openxmlformats.org/drawingml/2006/main">
              <a:graphicData uri="http://schemas.openxmlformats.org/drawingml/2006/picture">
                <pic:pic xmlns:pic="http://schemas.openxmlformats.org/drawingml/2006/picture">
                  <pic:nvPicPr>
                    <pic:cNvPr id="3" name="image2.png" descr="Діаграма"/>
                    <pic:cNvPicPr preferRelativeResize="0"/>
                  </pic:nvPicPr>
                  <pic:blipFill>
                    <a:blip r:embed="rId54"/>
                    <a:srcRect/>
                    <a:stretch>
                      <a:fillRect/>
                    </a:stretch>
                  </pic:blipFill>
                  <pic:spPr>
                    <a:xfrm>
                      <a:off x="0" y="0"/>
                      <a:ext cx="5667488" cy="3498237"/>
                    </a:xfrm>
                    <a:prstGeom prst="rect">
                      <a:avLst/>
                    </a:prstGeom>
                  </pic:spPr>
                </pic:pic>
              </a:graphicData>
            </a:graphic>
          </wp:inline>
        </w:drawing>
      </w:r>
    </w:p>
    <w:p w14:paraId="00000634">
      <w:pPr>
        <w:spacing w:line="360" w:lineRule="auto"/>
        <w:rPr>
          <w:rFonts w:hint="default" w:ascii="Times New Roman" w:hAnsi="Times New Roman" w:cs="Times New Roman"/>
          <w:b w:val="0"/>
          <w:color w:val="auto"/>
        </w:rPr>
      </w:pPr>
      <w:r>
        <w:rPr>
          <w:rFonts w:hint="default" w:ascii="Times New Roman" w:hAnsi="Times New Roman" w:cs="Times New Roman"/>
          <w:b w:val="0"/>
          <w:color w:val="auto"/>
          <w:rtl w:val="0"/>
        </w:rPr>
        <w:t>Рисунок 4.23 - Швидкодія CNN та гібридної CNN-LSTM моделей розпізнавання одного зображення</w:t>
      </w:r>
    </w:p>
    <w:p w14:paraId="00000635">
      <w:pPr>
        <w:spacing w:line="360" w:lineRule="auto"/>
        <w:rPr>
          <w:rFonts w:hint="default" w:ascii="Times New Roman" w:hAnsi="Times New Roman" w:cs="Times New Roman"/>
          <w:b w:val="0"/>
          <w:color w:val="auto"/>
        </w:rPr>
      </w:pPr>
    </w:p>
    <w:p w14:paraId="00000636">
      <w:pPr>
        <w:spacing w:line="360" w:lineRule="auto"/>
        <w:ind w:firstLine="720"/>
        <w:jc w:val="both"/>
        <w:rPr>
          <w:rFonts w:hint="default" w:ascii="Times New Roman" w:hAnsi="Times New Roman" w:cs="Times New Roman"/>
          <w:b w:val="0"/>
          <w:color w:val="auto"/>
        </w:rPr>
      </w:pPr>
      <w:r>
        <w:rPr>
          <w:rFonts w:hint="default" w:ascii="Times New Roman" w:hAnsi="Times New Roman" w:cs="Times New Roman"/>
          <w:b w:val="0"/>
          <w:color w:val="auto"/>
          <w:rtl w:val="0"/>
        </w:rPr>
        <w:t>Результати тестування кількості параметрів CNN та гібридної CNN-LSTM моделей представлені у таблиці 4.17</w:t>
      </w:r>
    </w:p>
    <w:p w14:paraId="00000637">
      <w:pPr>
        <w:spacing w:line="360" w:lineRule="auto"/>
        <w:ind w:firstLine="720"/>
        <w:jc w:val="both"/>
        <w:rPr>
          <w:rFonts w:hint="default" w:ascii="Times New Roman" w:hAnsi="Times New Roman" w:cs="Times New Roman"/>
          <w:b w:val="0"/>
          <w:color w:val="auto"/>
        </w:rPr>
      </w:pPr>
    </w:p>
    <w:p w14:paraId="00000638">
      <w:pPr>
        <w:spacing w:line="360" w:lineRule="auto"/>
        <w:ind w:firstLine="720"/>
        <w:rPr>
          <w:rFonts w:hint="default" w:ascii="Times New Roman" w:hAnsi="Times New Roman" w:cs="Times New Roman"/>
          <w:b w:val="0"/>
          <w:color w:val="auto"/>
        </w:rPr>
      </w:pPr>
      <w:r>
        <w:rPr>
          <w:rFonts w:hint="default" w:ascii="Times New Roman" w:hAnsi="Times New Roman" w:cs="Times New Roman"/>
          <w:b w:val="0"/>
          <w:color w:val="auto"/>
          <w:rtl w:val="0"/>
        </w:rPr>
        <w:t>Таблиця 4.17 - Порівняння кількості параметрів CNN та гібридної CNN-LSTM моделей</w:t>
      </w:r>
    </w:p>
    <w:tbl>
      <w:tblPr>
        <w:tblStyle w:val="49"/>
        <w:tblW w:w="9926" w:type="dxa"/>
        <w:jc w:val="cente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100" w:type="dxa"/>
          <w:left w:w="100" w:type="dxa"/>
          <w:bottom w:w="100" w:type="dxa"/>
          <w:right w:w="100" w:type="dxa"/>
        </w:tblCellMar>
      </w:tblPr>
      <w:tblGrid>
        <w:gridCol w:w="4963"/>
        <w:gridCol w:w="4963"/>
      </w:tblGrid>
      <w:tr w14:paraId="1A8FA2F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100" w:type="dxa"/>
            <w:left w:w="100" w:type="dxa"/>
            <w:bottom w:w="100" w:type="dxa"/>
            <w:right w:w="100" w:type="dxa"/>
          </w:tblCellMar>
        </w:tblPrEx>
        <w:trPr>
          <w:jc w:val="center"/>
        </w:trPr>
        <w:tc>
          <w:tcPr>
            <w:tcBorders>
              <w:top w:val="single" w:color="CCCCCC" w:sz="8" w:space="0"/>
              <w:left w:val="single" w:color="CCCCCC" w:sz="8" w:space="0"/>
              <w:bottom w:val="single" w:color="CCCCCC" w:sz="8" w:space="0"/>
              <w:right w:val="single" w:color="CCCCCC" w:sz="8" w:space="0"/>
            </w:tcBorders>
            <w:tcMar>
              <w:top w:w="40" w:type="dxa"/>
              <w:left w:w="40" w:type="dxa"/>
              <w:bottom w:w="40" w:type="dxa"/>
              <w:right w:w="40" w:type="dxa"/>
            </w:tcMar>
            <w:vAlign w:val="bottom"/>
          </w:tcPr>
          <w:p w14:paraId="00000639">
            <w:pPr>
              <w:widowControl w:val="0"/>
              <w:rPr>
                <w:rFonts w:hint="default" w:ascii="Times New Roman" w:hAnsi="Times New Roman" w:cs="Times New Roman"/>
                <w:b w:val="0"/>
                <w:color w:val="auto"/>
              </w:rPr>
            </w:pPr>
            <w:r>
              <w:rPr>
                <w:rFonts w:hint="default" w:ascii="Times New Roman" w:hAnsi="Times New Roman" w:cs="Times New Roman"/>
                <w:b w:val="0"/>
                <w:color w:val="auto"/>
                <w:rtl w:val="0"/>
              </w:rPr>
              <w:t>мережа</w:t>
            </w:r>
          </w:p>
        </w:tc>
        <w:tc>
          <w:tcPr>
            <w:tcBorders>
              <w:top w:val="single" w:color="CCCCCC" w:sz="8" w:space="0"/>
              <w:left w:val="single" w:color="CCCCCC" w:sz="8" w:space="0"/>
              <w:bottom w:val="single" w:color="CCCCCC" w:sz="8" w:space="0"/>
              <w:right w:val="single" w:color="CCCCCC" w:sz="8" w:space="0"/>
            </w:tcBorders>
            <w:tcMar>
              <w:top w:w="40" w:type="dxa"/>
              <w:left w:w="40" w:type="dxa"/>
              <w:bottom w:w="40" w:type="dxa"/>
              <w:right w:w="40" w:type="dxa"/>
            </w:tcMar>
            <w:vAlign w:val="bottom"/>
          </w:tcPr>
          <w:p w14:paraId="0000063A">
            <w:pPr>
              <w:widowControl w:val="0"/>
              <w:rPr>
                <w:rFonts w:hint="default" w:ascii="Times New Roman" w:hAnsi="Times New Roman" w:cs="Times New Roman"/>
                <w:b w:val="0"/>
                <w:color w:val="auto"/>
              </w:rPr>
            </w:pPr>
            <w:r>
              <w:rPr>
                <w:rFonts w:hint="default" w:ascii="Times New Roman" w:hAnsi="Times New Roman" w:cs="Times New Roman"/>
                <w:b w:val="0"/>
                <w:color w:val="auto"/>
                <w:rtl w:val="0"/>
              </w:rPr>
              <w:t>кількість параметрів</w:t>
            </w:r>
          </w:p>
        </w:tc>
      </w:tr>
      <w:tr w14:paraId="72E9798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100" w:type="dxa"/>
            <w:left w:w="100" w:type="dxa"/>
            <w:bottom w:w="100" w:type="dxa"/>
            <w:right w:w="100" w:type="dxa"/>
          </w:tblCellMar>
        </w:tblPrEx>
        <w:trPr>
          <w:jc w:val="center"/>
        </w:trPr>
        <w:tc>
          <w:tcPr>
            <w:tcBorders>
              <w:top w:val="single" w:color="CCCCCC" w:sz="8" w:space="0"/>
              <w:left w:val="single" w:color="CCCCCC" w:sz="8" w:space="0"/>
              <w:bottom w:val="single" w:color="CCCCCC" w:sz="8" w:space="0"/>
              <w:right w:val="single" w:color="CCCCCC" w:sz="8" w:space="0"/>
            </w:tcBorders>
            <w:tcMar>
              <w:top w:w="40" w:type="dxa"/>
              <w:left w:w="40" w:type="dxa"/>
              <w:bottom w:w="40" w:type="dxa"/>
              <w:right w:w="40" w:type="dxa"/>
            </w:tcMar>
            <w:vAlign w:val="bottom"/>
          </w:tcPr>
          <w:p w14:paraId="0000063B">
            <w:pPr>
              <w:widowControl w:val="0"/>
              <w:jc w:val="left"/>
              <w:rPr>
                <w:rFonts w:hint="default" w:ascii="Times New Roman" w:hAnsi="Times New Roman" w:cs="Times New Roman"/>
                <w:b w:val="0"/>
                <w:color w:val="auto"/>
              </w:rPr>
            </w:pPr>
            <w:r>
              <w:rPr>
                <w:rFonts w:hint="default" w:ascii="Times New Roman" w:hAnsi="Times New Roman" w:cs="Times New Roman"/>
                <w:b w:val="0"/>
                <w:color w:val="auto"/>
                <w:rtl w:val="0"/>
              </w:rPr>
              <w:t>CNN</w:t>
            </w:r>
          </w:p>
        </w:tc>
        <w:tc>
          <w:tcPr>
            <w:tcBorders>
              <w:top w:val="single" w:color="CCCCCC" w:sz="8" w:space="0"/>
              <w:left w:val="single" w:color="CCCCCC" w:sz="8" w:space="0"/>
              <w:bottom w:val="single" w:color="CCCCCC" w:sz="8" w:space="0"/>
              <w:right w:val="single" w:color="CCCCCC" w:sz="8" w:space="0"/>
            </w:tcBorders>
            <w:tcMar>
              <w:top w:w="40" w:type="dxa"/>
              <w:left w:w="40" w:type="dxa"/>
              <w:bottom w:w="40" w:type="dxa"/>
              <w:right w:w="40" w:type="dxa"/>
            </w:tcMar>
            <w:vAlign w:val="bottom"/>
          </w:tcPr>
          <w:p w14:paraId="0000063C">
            <w:pPr>
              <w:widowControl w:val="0"/>
              <w:rPr>
                <w:rFonts w:hint="default" w:ascii="Times New Roman" w:hAnsi="Times New Roman" w:cs="Times New Roman"/>
                <w:b w:val="0"/>
                <w:color w:val="auto"/>
              </w:rPr>
            </w:pPr>
            <w:r>
              <w:rPr>
                <w:rFonts w:hint="default" w:ascii="Times New Roman" w:hAnsi="Times New Roman" w:cs="Times New Roman"/>
                <w:b w:val="0"/>
                <w:color w:val="auto"/>
                <w:rtl w:val="0"/>
              </w:rPr>
              <w:t>4478727</w:t>
            </w:r>
          </w:p>
        </w:tc>
      </w:tr>
      <w:tr w14:paraId="1734EBA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100" w:type="dxa"/>
            <w:left w:w="100" w:type="dxa"/>
            <w:bottom w:w="100" w:type="dxa"/>
            <w:right w:w="100" w:type="dxa"/>
          </w:tblCellMar>
        </w:tblPrEx>
        <w:trPr>
          <w:jc w:val="center"/>
        </w:trPr>
        <w:tc>
          <w:tcPr>
            <w:tcBorders>
              <w:top w:val="single" w:color="CCCCCC" w:sz="8" w:space="0"/>
              <w:left w:val="single" w:color="CCCCCC" w:sz="8" w:space="0"/>
              <w:bottom w:val="single" w:color="CCCCCC" w:sz="8" w:space="0"/>
              <w:right w:val="single" w:color="CCCCCC" w:sz="8" w:space="0"/>
            </w:tcBorders>
            <w:tcMar>
              <w:top w:w="40" w:type="dxa"/>
              <w:left w:w="40" w:type="dxa"/>
              <w:bottom w:w="40" w:type="dxa"/>
              <w:right w:w="40" w:type="dxa"/>
            </w:tcMar>
            <w:vAlign w:val="bottom"/>
          </w:tcPr>
          <w:p w14:paraId="0000063D">
            <w:pPr>
              <w:widowControl w:val="0"/>
              <w:jc w:val="left"/>
              <w:rPr>
                <w:rFonts w:hint="default" w:ascii="Times New Roman" w:hAnsi="Times New Roman" w:cs="Times New Roman"/>
                <w:b w:val="0"/>
                <w:color w:val="auto"/>
              </w:rPr>
            </w:pPr>
            <w:r>
              <w:rPr>
                <w:rFonts w:hint="default" w:ascii="Times New Roman" w:hAnsi="Times New Roman" w:cs="Times New Roman"/>
                <w:b w:val="0"/>
                <w:color w:val="auto"/>
                <w:rtl w:val="0"/>
              </w:rPr>
              <w:t>CNN-LSTM</w:t>
            </w:r>
          </w:p>
        </w:tc>
        <w:tc>
          <w:tcPr>
            <w:tcBorders>
              <w:top w:val="single" w:color="CCCCCC" w:sz="8" w:space="0"/>
              <w:left w:val="single" w:color="CCCCCC" w:sz="8" w:space="0"/>
              <w:bottom w:val="single" w:color="CCCCCC" w:sz="8" w:space="0"/>
              <w:right w:val="single" w:color="CCCCCC" w:sz="8" w:space="0"/>
            </w:tcBorders>
            <w:tcMar>
              <w:top w:w="40" w:type="dxa"/>
              <w:left w:w="40" w:type="dxa"/>
              <w:bottom w:w="40" w:type="dxa"/>
              <w:right w:w="40" w:type="dxa"/>
            </w:tcMar>
            <w:vAlign w:val="bottom"/>
          </w:tcPr>
          <w:p w14:paraId="0000063E">
            <w:pPr>
              <w:widowControl w:val="0"/>
              <w:rPr>
                <w:rFonts w:hint="default" w:ascii="Times New Roman" w:hAnsi="Times New Roman" w:cs="Times New Roman"/>
                <w:b w:val="0"/>
                <w:color w:val="auto"/>
              </w:rPr>
            </w:pPr>
            <w:r>
              <w:rPr>
                <w:rFonts w:hint="default" w:ascii="Times New Roman" w:hAnsi="Times New Roman" w:cs="Times New Roman"/>
                <w:b w:val="0"/>
                <w:color w:val="auto"/>
                <w:rtl w:val="0"/>
              </w:rPr>
              <w:t>3121287</w:t>
            </w:r>
          </w:p>
        </w:tc>
      </w:tr>
    </w:tbl>
    <w:p w14:paraId="0000063F">
      <w:pPr>
        <w:spacing w:line="360" w:lineRule="auto"/>
        <w:jc w:val="left"/>
        <w:rPr>
          <w:rFonts w:hint="default" w:ascii="Times New Roman" w:hAnsi="Times New Roman" w:cs="Times New Roman"/>
          <w:b w:val="0"/>
          <w:color w:val="auto"/>
        </w:rPr>
      </w:pPr>
    </w:p>
    <w:p w14:paraId="00000640">
      <w:pPr>
        <w:spacing w:line="360" w:lineRule="auto"/>
        <w:ind w:firstLine="720"/>
        <w:jc w:val="both"/>
        <w:rPr>
          <w:rFonts w:hint="default" w:ascii="Times New Roman" w:hAnsi="Times New Roman" w:cs="Times New Roman"/>
          <w:b w:val="0"/>
          <w:color w:val="auto"/>
        </w:rPr>
      </w:pPr>
      <w:r>
        <w:rPr>
          <w:rFonts w:hint="default" w:ascii="Times New Roman" w:hAnsi="Times New Roman" w:cs="Times New Roman"/>
          <w:b w:val="0"/>
          <w:color w:val="auto"/>
          <w:rtl w:val="0"/>
        </w:rPr>
        <w:t>Діаграми порівняння кількості параметрів CNN та гібридної CNN-LSTM моделей зображені на рисунку 4.24</w:t>
      </w:r>
    </w:p>
    <w:p w14:paraId="00000641">
      <w:pPr>
        <w:spacing w:line="360" w:lineRule="auto"/>
        <w:ind w:firstLine="720"/>
        <w:jc w:val="both"/>
        <w:rPr>
          <w:rFonts w:hint="default" w:ascii="Times New Roman" w:hAnsi="Times New Roman" w:cs="Times New Roman"/>
          <w:b w:val="0"/>
          <w:color w:val="auto"/>
        </w:rPr>
      </w:pPr>
    </w:p>
    <w:p w14:paraId="00000642">
      <w:pPr>
        <w:spacing w:line="360" w:lineRule="auto"/>
        <w:ind w:firstLine="720"/>
        <w:rPr>
          <w:rFonts w:hint="default" w:ascii="Times New Roman" w:hAnsi="Times New Roman" w:cs="Times New Roman"/>
          <w:b w:val="0"/>
          <w:color w:val="auto"/>
        </w:rPr>
      </w:pPr>
      <w:r>
        <w:rPr>
          <w:rFonts w:hint="default" w:ascii="Times New Roman" w:hAnsi="Times New Roman" w:cs="Times New Roman"/>
          <w:b w:val="0"/>
          <w:color w:val="auto"/>
        </w:rPr>
        <w:drawing>
          <wp:inline distT="114300" distB="114300" distL="114300" distR="114300">
            <wp:extent cx="5772150" cy="3562350"/>
            <wp:effectExtent l="0" t="0" r="0" b="0"/>
            <wp:docPr id="2" name="image35.png" descr="Діаграма"/>
            <wp:cNvGraphicFramePr/>
            <a:graphic xmlns:a="http://schemas.openxmlformats.org/drawingml/2006/main">
              <a:graphicData uri="http://schemas.openxmlformats.org/drawingml/2006/picture">
                <pic:pic xmlns:pic="http://schemas.openxmlformats.org/drawingml/2006/picture">
                  <pic:nvPicPr>
                    <pic:cNvPr id="2" name="image35.png" descr="Діаграма"/>
                    <pic:cNvPicPr preferRelativeResize="0"/>
                  </pic:nvPicPr>
                  <pic:blipFill>
                    <a:blip r:embed="rId55"/>
                    <a:srcRect/>
                    <a:stretch>
                      <a:fillRect/>
                    </a:stretch>
                  </pic:blipFill>
                  <pic:spPr>
                    <a:xfrm>
                      <a:off x="0" y="0"/>
                      <a:ext cx="5772263" cy="3562909"/>
                    </a:xfrm>
                    <a:prstGeom prst="rect">
                      <a:avLst/>
                    </a:prstGeom>
                  </pic:spPr>
                </pic:pic>
              </a:graphicData>
            </a:graphic>
          </wp:inline>
        </w:drawing>
      </w:r>
    </w:p>
    <w:p w14:paraId="00000643">
      <w:pPr>
        <w:spacing w:line="360" w:lineRule="auto"/>
        <w:rPr>
          <w:rFonts w:hint="default" w:ascii="Times New Roman" w:hAnsi="Times New Roman" w:cs="Times New Roman"/>
          <w:b w:val="0"/>
          <w:color w:val="auto"/>
        </w:rPr>
      </w:pPr>
      <w:r>
        <w:rPr>
          <w:rFonts w:hint="default" w:ascii="Times New Roman" w:hAnsi="Times New Roman" w:cs="Times New Roman"/>
          <w:b w:val="0"/>
          <w:color w:val="auto"/>
          <w:rtl w:val="0"/>
        </w:rPr>
        <w:t>Рисунок 4.24 - Кількість параметрів CNN та гібридної CNN-LSTM моделей</w:t>
      </w:r>
    </w:p>
    <w:p w14:paraId="00000644">
      <w:pPr>
        <w:spacing w:line="360" w:lineRule="auto"/>
        <w:ind w:firstLine="720"/>
        <w:jc w:val="both"/>
        <w:rPr>
          <w:rFonts w:hint="default" w:ascii="Times New Roman" w:hAnsi="Times New Roman" w:cs="Times New Roman"/>
          <w:b w:val="0"/>
          <w:color w:val="auto"/>
        </w:rPr>
      </w:pPr>
    </w:p>
    <w:p w14:paraId="00000645">
      <w:pPr>
        <w:spacing w:line="360" w:lineRule="auto"/>
        <w:ind w:firstLine="720"/>
        <w:jc w:val="both"/>
        <w:rPr>
          <w:rFonts w:hint="default" w:ascii="Times New Roman" w:hAnsi="Times New Roman" w:cs="Times New Roman"/>
          <w:b w:val="0"/>
          <w:color w:val="auto"/>
        </w:rPr>
      </w:pPr>
      <w:r>
        <w:rPr>
          <w:rFonts w:hint="default" w:ascii="Times New Roman" w:hAnsi="Times New Roman" w:cs="Times New Roman"/>
          <w:b w:val="0"/>
          <w:color w:val="auto"/>
          <w:rtl w:val="0"/>
        </w:rPr>
        <w:t>Результати показують, що CNN-LSTM має менше параметрів і менший час обробки.</w:t>
      </w:r>
    </w:p>
    <w:p w14:paraId="00000646">
      <w:pPr>
        <w:spacing w:line="360" w:lineRule="auto"/>
        <w:ind w:firstLine="720"/>
        <w:jc w:val="both"/>
        <w:rPr>
          <w:rFonts w:hint="default" w:ascii="Times New Roman" w:hAnsi="Times New Roman" w:cs="Times New Roman"/>
          <w:b w:val="0"/>
          <w:color w:val="auto"/>
        </w:rPr>
      </w:pPr>
    </w:p>
    <w:p w14:paraId="00000647">
      <w:pPr>
        <w:spacing w:line="360" w:lineRule="auto"/>
        <w:ind w:firstLine="720"/>
        <w:jc w:val="both"/>
        <w:rPr>
          <w:rFonts w:hint="default" w:ascii="Times New Roman" w:hAnsi="Times New Roman" w:cs="Times New Roman"/>
          <w:b w:val="0"/>
          <w:color w:val="auto"/>
        </w:rPr>
      </w:pPr>
    </w:p>
    <w:p w14:paraId="00000648">
      <w:pPr>
        <w:pStyle w:val="3"/>
        <w:spacing w:line="360" w:lineRule="auto"/>
        <w:ind w:firstLine="720"/>
        <w:jc w:val="both"/>
        <w:rPr>
          <w:rFonts w:hint="default" w:ascii="Times New Roman" w:hAnsi="Times New Roman" w:cs="Times New Roman"/>
          <w:color w:val="auto"/>
          <w:sz w:val="28"/>
          <w:szCs w:val="28"/>
        </w:rPr>
      </w:pPr>
      <w:bookmarkStart w:id="115" w:name="_s5zqpoxuflen" w:colFirst="0" w:colLast="0"/>
      <w:bookmarkEnd w:id="115"/>
      <w:bookmarkStart w:id="116" w:name="_Toc20916"/>
      <w:r>
        <w:rPr>
          <w:rFonts w:hint="default" w:ascii="Times New Roman" w:hAnsi="Times New Roman" w:cs="Times New Roman"/>
          <w:color w:val="auto"/>
          <w:sz w:val="28"/>
          <w:szCs w:val="28"/>
          <w:rtl w:val="0"/>
        </w:rPr>
        <w:t>4.9 Тестування веб-застосунку</w:t>
      </w:r>
      <w:bookmarkEnd w:id="116"/>
    </w:p>
    <w:p w14:paraId="00000649">
      <w:pPr>
        <w:spacing w:line="360" w:lineRule="auto"/>
        <w:jc w:val="both"/>
        <w:rPr>
          <w:rFonts w:hint="default" w:ascii="Times New Roman" w:hAnsi="Times New Roman" w:cs="Times New Roman"/>
          <w:b w:val="0"/>
          <w:color w:val="auto"/>
        </w:rPr>
      </w:pPr>
    </w:p>
    <w:p w14:paraId="0000064A">
      <w:pPr>
        <w:spacing w:line="360" w:lineRule="auto"/>
        <w:jc w:val="both"/>
        <w:rPr>
          <w:rFonts w:hint="default" w:ascii="Times New Roman" w:hAnsi="Times New Roman" w:cs="Times New Roman"/>
          <w:b w:val="0"/>
          <w:color w:val="auto"/>
        </w:rPr>
      </w:pPr>
    </w:p>
    <w:p w14:paraId="0000064B">
      <w:pPr>
        <w:spacing w:line="360" w:lineRule="auto"/>
        <w:ind w:firstLine="720"/>
        <w:jc w:val="both"/>
        <w:rPr>
          <w:rFonts w:hint="default" w:ascii="Times New Roman" w:hAnsi="Times New Roman" w:cs="Times New Roman"/>
          <w:b w:val="0"/>
          <w:color w:val="auto"/>
        </w:rPr>
      </w:pPr>
      <w:r>
        <w:rPr>
          <w:rFonts w:hint="default" w:ascii="Times New Roman" w:hAnsi="Times New Roman" w:cs="Times New Roman"/>
          <w:b w:val="0"/>
          <w:color w:val="auto"/>
          <w:rtl w:val="0"/>
        </w:rPr>
        <w:t xml:space="preserve">Веб-застосунок було протестовано в трьох режимах: </w:t>
      </w:r>
    </w:p>
    <w:p w14:paraId="0000064C">
      <w:pPr>
        <w:numPr>
          <w:ilvl w:val="0"/>
          <w:numId w:val="99"/>
        </w:numPr>
        <w:spacing w:line="360" w:lineRule="auto"/>
        <w:ind w:left="1440" w:hanging="360"/>
        <w:jc w:val="both"/>
        <w:rPr>
          <w:rFonts w:hint="default" w:ascii="Times New Roman" w:hAnsi="Times New Roman" w:cs="Times New Roman"/>
          <w:b w:val="0"/>
          <w:color w:val="auto"/>
        </w:rPr>
      </w:pPr>
      <w:r>
        <w:rPr>
          <w:rFonts w:hint="default" w:ascii="Times New Roman" w:hAnsi="Times New Roman" w:cs="Times New Roman"/>
          <w:b w:val="0"/>
          <w:color w:val="auto"/>
          <w:rtl w:val="0"/>
        </w:rPr>
        <w:t xml:space="preserve">Розпізнавання в реальному часі: </w:t>
      </w:r>
    </w:p>
    <w:p w14:paraId="0000064D">
      <w:pPr>
        <w:spacing w:line="360" w:lineRule="auto"/>
        <w:ind w:left="1440" w:firstLine="0"/>
        <w:jc w:val="both"/>
        <w:rPr>
          <w:rFonts w:hint="default" w:ascii="Times New Roman" w:hAnsi="Times New Roman" w:cs="Times New Roman"/>
          <w:b w:val="0"/>
          <w:color w:val="auto"/>
        </w:rPr>
      </w:pPr>
      <w:r>
        <w:rPr>
          <w:rFonts w:hint="default" w:ascii="Times New Roman" w:hAnsi="Times New Roman" w:cs="Times New Roman"/>
          <w:b w:val="0"/>
          <w:color w:val="auto"/>
          <w:rtl w:val="0"/>
        </w:rPr>
        <w:t>Система демонструє стабільну роботу, розпізнаючи емоції на обличчях із вебкамери. Приклад розпізнавання в реальному часі зображено на рисунку 4.25</w:t>
      </w:r>
    </w:p>
    <w:p w14:paraId="0000064E">
      <w:pPr>
        <w:spacing w:line="360" w:lineRule="auto"/>
        <w:ind w:left="1440" w:firstLine="0"/>
        <w:jc w:val="both"/>
        <w:rPr>
          <w:rFonts w:hint="default" w:ascii="Times New Roman" w:hAnsi="Times New Roman" w:cs="Times New Roman"/>
          <w:b w:val="0"/>
          <w:color w:val="auto"/>
        </w:rPr>
      </w:pPr>
    </w:p>
    <w:p w14:paraId="0000064F">
      <w:pPr>
        <w:spacing w:line="360" w:lineRule="auto"/>
        <w:ind w:left="1440" w:firstLine="0"/>
        <w:rPr>
          <w:rFonts w:hint="default" w:ascii="Times New Roman" w:hAnsi="Times New Roman" w:cs="Times New Roman"/>
          <w:b w:val="0"/>
          <w:color w:val="auto"/>
        </w:rPr>
      </w:pPr>
      <w:r>
        <w:rPr>
          <w:rFonts w:hint="default" w:ascii="Times New Roman" w:hAnsi="Times New Roman" w:cs="Times New Roman"/>
          <w:b w:val="0"/>
          <w:color w:val="auto"/>
        </w:rPr>
        <w:drawing>
          <wp:inline distT="114300" distB="114300" distL="114300" distR="114300">
            <wp:extent cx="5191760" cy="3069590"/>
            <wp:effectExtent l="0" t="0" r="0" b="0"/>
            <wp:docPr id="1" name="image20.png"/>
            <wp:cNvGraphicFramePr/>
            <a:graphic xmlns:a="http://schemas.openxmlformats.org/drawingml/2006/main">
              <a:graphicData uri="http://schemas.openxmlformats.org/drawingml/2006/picture">
                <pic:pic xmlns:pic="http://schemas.openxmlformats.org/drawingml/2006/picture">
                  <pic:nvPicPr>
                    <pic:cNvPr id="1" name="image20.png"/>
                    <pic:cNvPicPr preferRelativeResize="0"/>
                  </pic:nvPicPr>
                  <pic:blipFill>
                    <a:blip r:embed="rId56"/>
                    <a:srcRect/>
                    <a:stretch>
                      <a:fillRect/>
                    </a:stretch>
                  </pic:blipFill>
                  <pic:spPr>
                    <a:xfrm>
                      <a:off x="0" y="0"/>
                      <a:ext cx="5192122" cy="3070206"/>
                    </a:xfrm>
                    <a:prstGeom prst="rect">
                      <a:avLst/>
                    </a:prstGeom>
                  </pic:spPr>
                </pic:pic>
              </a:graphicData>
            </a:graphic>
          </wp:inline>
        </w:drawing>
      </w:r>
    </w:p>
    <w:p w14:paraId="00000650">
      <w:pPr>
        <w:spacing w:line="360" w:lineRule="auto"/>
        <w:ind w:left="1440" w:firstLine="0"/>
        <w:rPr>
          <w:rFonts w:hint="default" w:ascii="Times New Roman" w:hAnsi="Times New Roman" w:cs="Times New Roman"/>
          <w:b w:val="0"/>
          <w:color w:val="auto"/>
        </w:rPr>
      </w:pPr>
      <w:r>
        <w:rPr>
          <w:rFonts w:hint="default" w:ascii="Times New Roman" w:hAnsi="Times New Roman" w:cs="Times New Roman"/>
          <w:b w:val="0"/>
          <w:color w:val="auto"/>
          <w:rtl w:val="0"/>
        </w:rPr>
        <w:t>Рисунок 4.25 - Розпізнавання в реальному часі</w:t>
      </w:r>
    </w:p>
    <w:p w14:paraId="00000651">
      <w:pPr>
        <w:spacing w:line="360" w:lineRule="auto"/>
        <w:ind w:left="1440" w:firstLine="0"/>
        <w:rPr>
          <w:rFonts w:hint="default" w:ascii="Times New Roman" w:hAnsi="Times New Roman" w:cs="Times New Roman"/>
          <w:b w:val="0"/>
          <w:color w:val="auto"/>
        </w:rPr>
      </w:pPr>
    </w:p>
    <w:p w14:paraId="00000652">
      <w:pPr>
        <w:numPr>
          <w:ilvl w:val="0"/>
          <w:numId w:val="99"/>
        </w:numPr>
        <w:spacing w:line="360" w:lineRule="auto"/>
        <w:ind w:left="1440" w:hanging="360"/>
        <w:jc w:val="both"/>
        <w:rPr>
          <w:rFonts w:hint="default" w:ascii="Times New Roman" w:hAnsi="Times New Roman" w:cs="Times New Roman"/>
          <w:b w:val="0"/>
          <w:color w:val="auto"/>
        </w:rPr>
      </w:pPr>
      <w:r>
        <w:rPr>
          <w:rFonts w:hint="default" w:ascii="Times New Roman" w:hAnsi="Times New Roman" w:cs="Times New Roman"/>
          <w:b w:val="0"/>
          <w:color w:val="auto"/>
          <w:rtl w:val="0"/>
        </w:rPr>
        <w:t xml:space="preserve">Розпізнавання на зображенні: </w:t>
      </w:r>
    </w:p>
    <w:p w14:paraId="00000653">
      <w:pPr>
        <w:spacing w:line="360" w:lineRule="auto"/>
        <w:ind w:left="1440" w:firstLine="0"/>
        <w:jc w:val="both"/>
        <w:rPr>
          <w:rFonts w:hint="default" w:ascii="Times New Roman" w:hAnsi="Times New Roman" w:cs="Times New Roman"/>
          <w:b w:val="0"/>
          <w:color w:val="auto"/>
        </w:rPr>
      </w:pPr>
      <w:r>
        <w:rPr>
          <w:rFonts w:hint="default" w:ascii="Times New Roman" w:hAnsi="Times New Roman" w:cs="Times New Roman"/>
          <w:b w:val="0"/>
          <w:color w:val="auto"/>
          <w:rtl w:val="0"/>
        </w:rPr>
        <w:t>Завантаження зображення та визначення емоцій. Приклад розпізнавання на зображенні продемонстровано на рисунку 4.26</w:t>
      </w:r>
    </w:p>
    <w:p w14:paraId="00000654">
      <w:pPr>
        <w:spacing w:line="360" w:lineRule="auto"/>
        <w:ind w:left="1440" w:firstLine="0"/>
        <w:jc w:val="both"/>
        <w:rPr>
          <w:rFonts w:hint="default" w:ascii="Times New Roman" w:hAnsi="Times New Roman" w:cs="Times New Roman"/>
          <w:b w:val="0"/>
          <w:color w:val="auto"/>
        </w:rPr>
      </w:pPr>
    </w:p>
    <w:p w14:paraId="00000655">
      <w:pPr>
        <w:spacing w:line="360" w:lineRule="auto"/>
        <w:ind w:left="1440" w:firstLine="0"/>
        <w:rPr>
          <w:rFonts w:hint="default" w:ascii="Times New Roman" w:hAnsi="Times New Roman" w:cs="Times New Roman"/>
          <w:b w:val="0"/>
          <w:color w:val="auto"/>
        </w:rPr>
      </w:pPr>
      <w:r>
        <w:rPr>
          <w:rFonts w:hint="default" w:ascii="Times New Roman" w:hAnsi="Times New Roman" w:cs="Times New Roman"/>
          <w:b w:val="0"/>
          <w:color w:val="auto"/>
        </w:rPr>
        <w:drawing>
          <wp:inline distT="114300" distB="114300" distL="114300" distR="114300">
            <wp:extent cx="5223510" cy="3656330"/>
            <wp:effectExtent l="0" t="0" r="0" b="0"/>
            <wp:docPr id="31" name="image22.png"/>
            <wp:cNvGraphicFramePr/>
            <a:graphic xmlns:a="http://schemas.openxmlformats.org/drawingml/2006/main">
              <a:graphicData uri="http://schemas.openxmlformats.org/drawingml/2006/picture">
                <pic:pic xmlns:pic="http://schemas.openxmlformats.org/drawingml/2006/picture">
                  <pic:nvPicPr>
                    <pic:cNvPr id="31" name="image22.png"/>
                    <pic:cNvPicPr preferRelativeResize="0"/>
                  </pic:nvPicPr>
                  <pic:blipFill>
                    <a:blip r:embed="rId57"/>
                    <a:srcRect/>
                    <a:stretch>
                      <a:fillRect/>
                    </a:stretch>
                  </pic:blipFill>
                  <pic:spPr>
                    <a:xfrm>
                      <a:off x="0" y="0"/>
                      <a:ext cx="5223911" cy="3656738"/>
                    </a:xfrm>
                    <a:prstGeom prst="rect">
                      <a:avLst/>
                    </a:prstGeom>
                  </pic:spPr>
                </pic:pic>
              </a:graphicData>
            </a:graphic>
          </wp:inline>
        </w:drawing>
      </w:r>
    </w:p>
    <w:p w14:paraId="00000656">
      <w:pPr>
        <w:spacing w:line="360" w:lineRule="auto"/>
        <w:ind w:left="1440" w:firstLine="0"/>
        <w:rPr>
          <w:rFonts w:hint="default" w:ascii="Times New Roman" w:hAnsi="Times New Roman" w:cs="Times New Roman"/>
          <w:b w:val="0"/>
          <w:color w:val="auto"/>
        </w:rPr>
      </w:pPr>
      <w:r>
        <w:rPr>
          <w:rFonts w:hint="default" w:ascii="Times New Roman" w:hAnsi="Times New Roman" w:cs="Times New Roman"/>
          <w:b w:val="0"/>
          <w:color w:val="auto"/>
          <w:rtl w:val="0"/>
        </w:rPr>
        <w:t>Рисунок 4.26 - Розпізнавання на зображенні</w:t>
      </w:r>
    </w:p>
    <w:p w14:paraId="00000657">
      <w:pPr>
        <w:numPr>
          <w:ilvl w:val="0"/>
          <w:numId w:val="99"/>
        </w:numPr>
        <w:spacing w:line="360" w:lineRule="auto"/>
        <w:ind w:left="1440" w:hanging="360"/>
        <w:jc w:val="both"/>
        <w:rPr>
          <w:rFonts w:hint="default" w:ascii="Times New Roman" w:hAnsi="Times New Roman" w:cs="Times New Roman"/>
          <w:b w:val="0"/>
          <w:color w:val="auto"/>
        </w:rPr>
      </w:pPr>
      <w:r>
        <w:rPr>
          <w:rFonts w:hint="default" w:ascii="Times New Roman" w:hAnsi="Times New Roman" w:cs="Times New Roman"/>
          <w:b w:val="0"/>
          <w:color w:val="auto"/>
          <w:rtl w:val="0"/>
        </w:rPr>
        <w:t xml:space="preserve">Розпізнавання на відео: </w:t>
      </w:r>
    </w:p>
    <w:p w14:paraId="00000658">
      <w:pPr>
        <w:spacing w:line="360" w:lineRule="auto"/>
        <w:ind w:left="1440" w:firstLine="0"/>
        <w:jc w:val="both"/>
        <w:rPr>
          <w:rFonts w:hint="default" w:ascii="Times New Roman" w:hAnsi="Times New Roman" w:cs="Times New Roman"/>
          <w:b w:val="0"/>
          <w:color w:val="auto"/>
        </w:rPr>
      </w:pPr>
      <w:r>
        <w:rPr>
          <w:rFonts w:hint="default" w:ascii="Times New Roman" w:hAnsi="Times New Roman" w:cs="Times New Roman"/>
          <w:b w:val="0"/>
          <w:color w:val="auto"/>
          <w:rtl w:val="0"/>
        </w:rPr>
        <w:t>Обробка короткого відеофайлу (4 секунди, 24 кадри/с). Приклад розпізнавання на відео зображено на рисунку 4.27</w:t>
      </w:r>
    </w:p>
    <w:p w14:paraId="00000659">
      <w:pPr>
        <w:spacing w:line="360" w:lineRule="auto"/>
        <w:ind w:left="1440" w:firstLine="0"/>
        <w:jc w:val="both"/>
        <w:rPr>
          <w:rFonts w:hint="default" w:ascii="Times New Roman" w:hAnsi="Times New Roman" w:cs="Times New Roman"/>
          <w:b w:val="0"/>
          <w:color w:val="auto"/>
        </w:rPr>
      </w:pPr>
    </w:p>
    <w:p w14:paraId="0000065A">
      <w:pPr>
        <w:spacing w:line="360" w:lineRule="auto"/>
        <w:ind w:left="1440" w:firstLine="0"/>
        <w:rPr>
          <w:rFonts w:hint="default" w:ascii="Times New Roman" w:hAnsi="Times New Roman" w:cs="Times New Roman"/>
          <w:b w:val="0"/>
          <w:color w:val="auto"/>
        </w:rPr>
      </w:pPr>
      <w:r>
        <w:rPr>
          <w:rFonts w:hint="default" w:ascii="Times New Roman" w:hAnsi="Times New Roman" w:cs="Times New Roman"/>
          <w:b w:val="0"/>
          <w:color w:val="auto"/>
        </w:rPr>
        <w:drawing>
          <wp:inline distT="114300" distB="114300" distL="114300" distR="114300">
            <wp:extent cx="4676775" cy="5313680"/>
            <wp:effectExtent l="0" t="0" r="0" b="0"/>
            <wp:docPr id="6" name="image27.png"/>
            <wp:cNvGraphicFramePr/>
            <a:graphic xmlns:a="http://schemas.openxmlformats.org/drawingml/2006/main">
              <a:graphicData uri="http://schemas.openxmlformats.org/drawingml/2006/picture">
                <pic:pic xmlns:pic="http://schemas.openxmlformats.org/drawingml/2006/picture">
                  <pic:nvPicPr>
                    <pic:cNvPr id="6" name="image27.png"/>
                    <pic:cNvPicPr preferRelativeResize="0"/>
                  </pic:nvPicPr>
                  <pic:blipFill>
                    <a:blip r:embed="rId58"/>
                    <a:srcRect/>
                    <a:stretch>
                      <a:fillRect/>
                    </a:stretch>
                  </pic:blipFill>
                  <pic:spPr>
                    <a:xfrm>
                      <a:off x="0" y="0"/>
                      <a:ext cx="4677246" cy="5314088"/>
                    </a:xfrm>
                    <a:prstGeom prst="rect">
                      <a:avLst/>
                    </a:prstGeom>
                  </pic:spPr>
                </pic:pic>
              </a:graphicData>
            </a:graphic>
          </wp:inline>
        </w:drawing>
      </w:r>
    </w:p>
    <w:p w14:paraId="0000065B">
      <w:pPr>
        <w:spacing w:line="360" w:lineRule="auto"/>
        <w:ind w:left="1440" w:firstLine="0"/>
        <w:rPr>
          <w:rFonts w:hint="default" w:ascii="Times New Roman" w:hAnsi="Times New Roman" w:cs="Times New Roman"/>
          <w:b w:val="0"/>
          <w:color w:val="auto"/>
        </w:rPr>
      </w:pPr>
      <w:r>
        <w:rPr>
          <w:rFonts w:hint="default" w:ascii="Times New Roman" w:hAnsi="Times New Roman" w:cs="Times New Roman"/>
          <w:b w:val="0"/>
          <w:color w:val="auto"/>
          <w:rtl w:val="0"/>
        </w:rPr>
        <w:t>Рисунок 4.27 - Розпізнавання на відео</w:t>
      </w:r>
    </w:p>
    <w:p w14:paraId="0000065C">
      <w:pPr>
        <w:spacing w:line="360" w:lineRule="auto"/>
        <w:jc w:val="both"/>
        <w:rPr>
          <w:rFonts w:hint="default" w:ascii="Times New Roman" w:hAnsi="Times New Roman" w:cs="Times New Roman"/>
          <w:b w:val="0"/>
          <w:color w:val="auto"/>
        </w:rPr>
      </w:pPr>
    </w:p>
    <w:p w14:paraId="0000065D">
      <w:pPr>
        <w:spacing w:line="360" w:lineRule="auto"/>
        <w:jc w:val="both"/>
        <w:rPr>
          <w:rFonts w:hint="default" w:ascii="Times New Roman" w:hAnsi="Times New Roman" w:cs="Times New Roman"/>
          <w:b w:val="0"/>
          <w:color w:val="auto"/>
        </w:rPr>
      </w:pPr>
    </w:p>
    <w:p w14:paraId="0000065E">
      <w:pPr>
        <w:pStyle w:val="3"/>
        <w:spacing w:line="360" w:lineRule="auto"/>
        <w:ind w:left="0" w:firstLine="0"/>
        <w:jc w:val="both"/>
        <w:outlineLvl w:val="9"/>
        <w:rPr>
          <w:rFonts w:hint="default" w:ascii="Times New Roman" w:hAnsi="Times New Roman" w:cs="Times New Roman"/>
          <w:color w:val="auto"/>
          <w:sz w:val="28"/>
          <w:szCs w:val="28"/>
        </w:rPr>
      </w:pPr>
      <w:bookmarkStart w:id="117" w:name="_5d84gbyh9c18" w:colFirst="0" w:colLast="0"/>
      <w:bookmarkEnd w:id="117"/>
    </w:p>
    <w:p w14:paraId="0000065F">
      <w:pPr>
        <w:rPr>
          <w:rFonts w:hint="default" w:ascii="Times New Roman" w:hAnsi="Times New Roman" w:cs="Times New Roman"/>
          <w:color w:val="auto"/>
        </w:rPr>
      </w:pPr>
    </w:p>
    <w:p w14:paraId="1545E15A">
      <w:pPr>
        <w:rPr>
          <w:rFonts w:hint="default" w:ascii="Times New Roman" w:hAnsi="Times New Roman" w:cs="Times New Roman"/>
          <w:color w:val="auto"/>
        </w:rPr>
      </w:pPr>
    </w:p>
    <w:p w14:paraId="00000660">
      <w:pPr>
        <w:pStyle w:val="3"/>
        <w:spacing w:line="360" w:lineRule="auto"/>
        <w:ind w:firstLine="720"/>
        <w:jc w:val="both"/>
        <w:rPr>
          <w:rFonts w:hint="default" w:ascii="Times New Roman" w:hAnsi="Times New Roman" w:cs="Times New Roman"/>
          <w:color w:val="auto"/>
          <w:sz w:val="28"/>
          <w:szCs w:val="28"/>
        </w:rPr>
      </w:pPr>
      <w:bookmarkStart w:id="118" w:name="_z90e3wcurs2v" w:colFirst="0" w:colLast="0"/>
      <w:bookmarkEnd w:id="118"/>
      <w:bookmarkStart w:id="119" w:name="_Toc25833"/>
      <w:r>
        <w:rPr>
          <w:rFonts w:hint="default" w:ascii="Times New Roman" w:hAnsi="Times New Roman" w:cs="Times New Roman"/>
          <w:color w:val="auto"/>
          <w:sz w:val="28"/>
          <w:szCs w:val="28"/>
          <w:rtl w:val="0"/>
        </w:rPr>
        <w:t>Висновки</w:t>
      </w:r>
      <w:bookmarkEnd w:id="119"/>
    </w:p>
    <w:p w14:paraId="00000661">
      <w:pPr>
        <w:spacing w:line="360" w:lineRule="auto"/>
        <w:jc w:val="both"/>
        <w:rPr>
          <w:rFonts w:hint="default" w:ascii="Times New Roman" w:hAnsi="Times New Roman" w:cs="Times New Roman"/>
          <w:color w:val="auto"/>
        </w:rPr>
      </w:pPr>
    </w:p>
    <w:p w14:paraId="00000662">
      <w:pPr>
        <w:spacing w:line="360" w:lineRule="auto"/>
        <w:jc w:val="both"/>
        <w:rPr>
          <w:rFonts w:hint="default" w:ascii="Times New Roman" w:hAnsi="Times New Roman" w:cs="Times New Roman"/>
          <w:b w:val="0"/>
          <w:color w:val="auto"/>
        </w:rPr>
      </w:pPr>
    </w:p>
    <w:p w14:paraId="00000663">
      <w:pPr>
        <w:spacing w:line="360" w:lineRule="auto"/>
        <w:ind w:firstLine="720"/>
        <w:jc w:val="both"/>
        <w:rPr>
          <w:rFonts w:hint="default" w:ascii="Times New Roman" w:hAnsi="Times New Roman" w:cs="Times New Roman"/>
          <w:b w:val="0"/>
          <w:color w:val="auto"/>
        </w:rPr>
      </w:pPr>
      <w:r>
        <w:rPr>
          <w:rFonts w:hint="default" w:ascii="Times New Roman" w:hAnsi="Times New Roman" w:cs="Times New Roman"/>
          <w:b w:val="0"/>
          <w:color w:val="auto"/>
          <w:rtl w:val="0"/>
        </w:rPr>
        <w:t>У четвертому розділі наведено результати тестування розробленої системи розпізнавання емоцій. Аналіз показав, що використання моделі CNN-LSTM дозволяє досягти високих метрик точності навіть на зашумлених даних. Система демонструє високу швидкодію, інтегрується у веб-застосунок і може працювати в реальному часі. Порівняння з класичною CNN підтвердило переваги розробленого підходу в задачах класифікації емоцій.</w:t>
      </w:r>
      <w:r>
        <w:rPr>
          <w:rFonts w:hint="default" w:ascii="Times New Roman" w:hAnsi="Times New Roman" w:cs="Times New Roman"/>
          <w:color w:val="auto"/>
        </w:rPr>
        <w:br w:type="page"/>
      </w:r>
    </w:p>
    <w:p w14:paraId="00000664">
      <w:pPr>
        <w:pStyle w:val="2"/>
        <w:spacing w:line="360" w:lineRule="auto"/>
        <w:ind w:firstLine="720"/>
        <w:rPr>
          <w:rFonts w:hint="default" w:ascii="Times New Roman" w:hAnsi="Times New Roman" w:cs="Times New Roman"/>
          <w:b w:val="0"/>
          <w:color w:val="auto"/>
          <w:sz w:val="28"/>
          <w:szCs w:val="28"/>
        </w:rPr>
      </w:pPr>
      <w:bookmarkStart w:id="120" w:name="_kgwmhqjmf4ip" w:colFirst="0" w:colLast="0"/>
      <w:bookmarkEnd w:id="120"/>
      <w:bookmarkStart w:id="121" w:name="_Toc19833"/>
      <w:r>
        <w:rPr>
          <w:rFonts w:hint="default" w:ascii="Times New Roman" w:hAnsi="Times New Roman" w:cs="Times New Roman"/>
          <w:b w:val="0"/>
          <w:color w:val="auto"/>
          <w:sz w:val="28"/>
          <w:szCs w:val="28"/>
          <w:rtl w:val="0"/>
        </w:rPr>
        <w:t>ВИСНОВКИ</w:t>
      </w:r>
      <w:bookmarkEnd w:id="121"/>
    </w:p>
    <w:p w14:paraId="00000665">
      <w:pPr>
        <w:spacing w:line="360" w:lineRule="auto"/>
        <w:rPr>
          <w:rFonts w:hint="default" w:ascii="Times New Roman" w:hAnsi="Times New Roman" w:cs="Times New Roman"/>
          <w:color w:val="auto"/>
        </w:rPr>
      </w:pPr>
    </w:p>
    <w:p w14:paraId="00000666">
      <w:pPr>
        <w:spacing w:line="360" w:lineRule="auto"/>
        <w:rPr>
          <w:rFonts w:hint="default" w:ascii="Times New Roman" w:hAnsi="Times New Roman" w:cs="Times New Roman"/>
          <w:color w:val="auto"/>
        </w:rPr>
      </w:pPr>
    </w:p>
    <w:p w14:paraId="00000667">
      <w:pPr>
        <w:spacing w:line="360" w:lineRule="auto"/>
        <w:ind w:firstLine="720"/>
        <w:jc w:val="both"/>
        <w:rPr>
          <w:rFonts w:hint="default" w:ascii="Times New Roman" w:hAnsi="Times New Roman" w:cs="Times New Roman"/>
          <w:b w:val="0"/>
          <w:color w:val="auto"/>
        </w:rPr>
      </w:pPr>
      <w:r>
        <w:rPr>
          <w:rFonts w:hint="default" w:ascii="Times New Roman" w:hAnsi="Times New Roman" w:cs="Times New Roman"/>
          <w:b w:val="0"/>
          <w:color w:val="auto"/>
          <w:rtl w:val="0"/>
        </w:rPr>
        <w:t>У магістерській дисертації проведено дослідження, розроблено та реалізовано систему розпізнавання емоцій людини на основі гібридної нейронної мережі CNN-LSTM та технології розпізнавання облич. Основні результати роботи можна підсумувати наступним чином:</w:t>
      </w:r>
    </w:p>
    <w:p w14:paraId="00000668">
      <w:pPr>
        <w:numPr>
          <w:ilvl w:val="0"/>
          <w:numId w:val="100"/>
        </w:numPr>
        <w:spacing w:line="360" w:lineRule="auto"/>
        <w:ind w:left="1440" w:hanging="360"/>
        <w:jc w:val="both"/>
        <w:rPr>
          <w:rFonts w:hint="default" w:ascii="Times New Roman" w:hAnsi="Times New Roman" w:cs="Times New Roman"/>
          <w:b w:val="0"/>
          <w:color w:val="auto"/>
        </w:rPr>
      </w:pPr>
      <w:r>
        <w:rPr>
          <w:rFonts w:hint="default" w:ascii="Times New Roman" w:hAnsi="Times New Roman" w:cs="Times New Roman"/>
          <w:b w:val="0"/>
          <w:color w:val="auto"/>
          <w:rtl w:val="0"/>
        </w:rPr>
        <w:t xml:space="preserve">Проведено порівняльний аналіз сучасних досягнень у сфері автоматичного розпізнавання емоцій. Розглянуто та критично оцінено методи обробки зображень, зокрема, архітектури CNN, RNN та їх розширення у вигляді LSTM. Визначено основні переваги використання гібридного підходу CNN-LSTM. </w:t>
      </w:r>
    </w:p>
    <w:p w14:paraId="00000669">
      <w:pPr>
        <w:numPr>
          <w:ilvl w:val="0"/>
          <w:numId w:val="100"/>
        </w:numPr>
        <w:spacing w:line="360" w:lineRule="auto"/>
        <w:ind w:left="1440" w:hanging="360"/>
        <w:jc w:val="both"/>
        <w:rPr>
          <w:rFonts w:hint="default" w:ascii="Times New Roman" w:hAnsi="Times New Roman" w:cs="Times New Roman"/>
          <w:b w:val="0"/>
          <w:color w:val="auto"/>
        </w:rPr>
      </w:pPr>
      <w:r>
        <w:rPr>
          <w:rFonts w:hint="default" w:ascii="Times New Roman" w:hAnsi="Times New Roman" w:cs="Times New Roman"/>
          <w:b w:val="0"/>
          <w:color w:val="auto"/>
          <w:rtl w:val="0"/>
        </w:rPr>
        <w:t xml:space="preserve">На основі детального аналізу задачі розпізнавання емоцій було виділено кілька підзадач: попередня обробка даних, розпізнавання облич на зображенні, класифікація емоцій, а також тестування системи за різними метриками. Для кожної з підзадач було обґрунтовано вибір відповідних методів і технологій. </w:t>
      </w:r>
    </w:p>
    <w:p w14:paraId="0000066A">
      <w:pPr>
        <w:numPr>
          <w:ilvl w:val="0"/>
          <w:numId w:val="100"/>
        </w:numPr>
        <w:spacing w:line="360" w:lineRule="auto"/>
        <w:ind w:left="1440" w:hanging="360"/>
        <w:jc w:val="both"/>
        <w:rPr>
          <w:rFonts w:hint="default" w:ascii="Times New Roman" w:hAnsi="Times New Roman" w:cs="Times New Roman"/>
          <w:b w:val="0"/>
          <w:color w:val="auto"/>
        </w:rPr>
      </w:pPr>
      <w:r>
        <w:rPr>
          <w:rFonts w:hint="default" w:ascii="Times New Roman" w:hAnsi="Times New Roman" w:cs="Times New Roman"/>
          <w:b w:val="0"/>
          <w:color w:val="auto"/>
          <w:rtl w:val="0"/>
        </w:rPr>
        <w:t xml:space="preserve">Розроблено архітектуру гібридної нейронної мережі CNN-LSTM, яка поєднує потужність згорткових шарів для виділення просторових ознак із здатністю рекурентних шарів враховувати часовий контекст. Це забезпечило високу якість класифікації емоцій у послідовностях зображень. Використано набір даних FER2013, що містить зображення облич з різними емоціями, для навчання та тестування моделі. </w:t>
      </w:r>
    </w:p>
    <w:p w14:paraId="0000066B">
      <w:pPr>
        <w:numPr>
          <w:ilvl w:val="0"/>
          <w:numId w:val="100"/>
        </w:numPr>
        <w:spacing w:line="360" w:lineRule="auto"/>
        <w:ind w:left="1440" w:hanging="360"/>
        <w:jc w:val="both"/>
        <w:rPr>
          <w:rFonts w:hint="default" w:ascii="Times New Roman" w:hAnsi="Times New Roman" w:cs="Times New Roman"/>
          <w:b w:val="0"/>
          <w:color w:val="auto"/>
        </w:rPr>
      </w:pPr>
      <w:r>
        <w:rPr>
          <w:rFonts w:hint="default" w:ascii="Times New Roman" w:hAnsi="Times New Roman" w:cs="Times New Roman"/>
          <w:b w:val="0"/>
          <w:color w:val="auto"/>
          <w:rtl w:val="0"/>
        </w:rPr>
        <w:t>Розроблено алгоритм попередньої обробки даних, який включає нормалізацію, перетворення зображень до потрібного розміру та створення послідовностей даних для навчання рекурентної компоненти мережі. Застосовано технологію розпізнавання облич за допомогою бібліотеки OpenCV для виділення обличчя на зображенні.</w:t>
      </w:r>
    </w:p>
    <w:p w14:paraId="0000066C">
      <w:pPr>
        <w:numPr>
          <w:ilvl w:val="0"/>
          <w:numId w:val="100"/>
        </w:numPr>
        <w:spacing w:line="360" w:lineRule="auto"/>
        <w:ind w:left="1440" w:hanging="360"/>
        <w:jc w:val="both"/>
        <w:rPr>
          <w:rFonts w:hint="default" w:ascii="Times New Roman" w:hAnsi="Times New Roman" w:cs="Times New Roman"/>
          <w:b w:val="0"/>
          <w:color w:val="auto"/>
        </w:rPr>
      </w:pPr>
      <w:r>
        <w:rPr>
          <w:rFonts w:hint="default" w:ascii="Times New Roman" w:hAnsi="Times New Roman" w:cs="Times New Roman"/>
          <w:b w:val="0"/>
          <w:color w:val="auto"/>
          <w:rtl w:val="0"/>
        </w:rPr>
        <w:t>Проведено порівняння розробленої гібридної моделі CNN-LSTM із класичною CNN на тестовій вибірці. Гібридна модель продемонструвала вищу стійкість до шуму на зображеннях та краще врахування контексту, що підтверджується метриками класифікації (accuracy, F1-score).</w:t>
      </w:r>
    </w:p>
    <w:p w14:paraId="0000066D">
      <w:pPr>
        <w:numPr>
          <w:ilvl w:val="0"/>
          <w:numId w:val="100"/>
        </w:numPr>
        <w:spacing w:line="360" w:lineRule="auto"/>
        <w:ind w:left="1440" w:hanging="360"/>
        <w:jc w:val="both"/>
        <w:rPr>
          <w:rFonts w:hint="default" w:ascii="Times New Roman" w:hAnsi="Times New Roman" w:cs="Times New Roman"/>
          <w:b w:val="0"/>
          <w:color w:val="auto"/>
        </w:rPr>
      </w:pPr>
      <w:r>
        <w:rPr>
          <w:rFonts w:hint="default" w:ascii="Times New Roman" w:hAnsi="Times New Roman" w:cs="Times New Roman"/>
          <w:b w:val="0"/>
          <w:color w:val="auto"/>
          <w:rtl w:val="0"/>
        </w:rPr>
        <w:t xml:space="preserve">Для тестування системи розроблено веб-додаток на основі Flask, що дозволяє розпізнавати емоції на завантажених зображеннях, відео або в реальному часі з веб-камери. Інтерфейс забезпечує зручність використання, а результати класифікації автоматично зберігаються для подальшого аналізу. </w:t>
      </w:r>
    </w:p>
    <w:p w14:paraId="0000066E">
      <w:pPr>
        <w:numPr>
          <w:ilvl w:val="0"/>
          <w:numId w:val="100"/>
        </w:numPr>
        <w:spacing w:line="360" w:lineRule="auto"/>
        <w:ind w:left="1440" w:hanging="360"/>
        <w:jc w:val="both"/>
        <w:rPr>
          <w:rFonts w:hint="default" w:ascii="Times New Roman" w:hAnsi="Times New Roman" w:cs="Times New Roman"/>
          <w:b w:val="0"/>
          <w:color w:val="auto"/>
        </w:rPr>
      </w:pPr>
      <w:r>
        <w:rPr>
          <w:rFonts w:hint="default" w:ascii="Times New Roman" w:hAnsi="Times New Roman" w:cs="Times New Roman"/>
          <w:b w:val="0"/>
          <w:color w:val="auto"/>
          <w:rtl w:val="0"/>
        </w:rPr>
        <w:t xml:space="preserve">У процесі тестування встановлено, що система демонструє стабільні результати навіть за умов додавання шуму до зображень. Це свідчить про високий потенціал моделі для використання у реальних сценаріях, де дані можуть бути неідеальними. </w:t>
      </w:r>
    </w:p>
    <w:p w14:paraId="0000066F">
      <w:pPr>
        <w:numPr>
          <w:ilvl w:val="0"/>
          <w:numId w:val="100"/>
        </w:numPr>
        <w:spacing w:line="360" w:lineRule="auto"/>
        <w:ind w:left="1440" w:hanging="360"/>
        <w:jc w:val="both"/>
        <w:rPr>
          <w:rFonts w:hint="default" w:ascii="Times New Roman" w:hAnsi="Times New Roman" w:cs="Times New Roman"/>
          <w:b w:val="0"/>
          <w:color w:val="auto"/>
        </w:rPr>
      </w:pPr>
      <w:r>
        <w:rPr>
          <w:rFonts w:hint="default" w:ascii="Times New Roman" w:hAnsi="Times New Roman" w:cs="Times New Roman"/>
          <w:b w:val="0"/>
          <w:color w:val="auto"/>
          <w:rtl w:val="0"/>
        </w:rPr>
        <w:t xml:space="preserve">Розроблена система має потенціал для практичного застосування в таких галузях, як психодіагностика, аналіз поведінки, автоматизація клієнтського сервісу, а також у розробці інтерактивних систем для розпізнавання емоцій у реальному часі. </w:t>
      </w:r>
    </w:p>
    <w:p w14:paraId="00000670">
      <w:pPr>
        <w:numPr>
          <w:ilvl w:val="0"/>
          <w:numId w:val="100"/>
        </w:numPr>
        <w:spacing w:line="360" w:lineRule="auto"/>
        <w:ind w:left="1440" w:hanging="360"/>
        <w:jc w:val="both"/>
        <w:rPr>
          <w:rFonts w:hint="default" w:ascii="Times New Roman" w:hAnsi="Times New Roman" w:cs="Times New Roman"/>
          <w:b w:val="0"/>
          <w:color w:val="auto"/>
        </w:rPr>
      </w:pPr>
      <w:r>
        <w:rPr>
          <w:rFonts w:hint="default" w:ascii="Times New Roman" w:hAnsi="Times New Roman" w:cs="Times New Roman"/>
          <w:b w:val="0"/>
          <w:color w:val="auto"/>
          <w:rtl w:val="0"/>
        </w:rPr>
        <w:t>На основі отриманих результатів рекомендується подальший розвиток системи в напрямку розширення функціональності: підтримка мультиканальних даних (відео з кількох камер), інтеграція з технологіями доповненої реальності, а також оптимізація моделі для роботи на мобільних пристроях і вбудованих системах.</w:t>
      </w:r>
    </w:p>
    <w:p w14:paraId="00000671">
      <w:pPr>
        <w:spacing w:line="360" w:lineRule="auto"/>
        <w:ind w:firstLine="720"/>
        <w:jc w:val="both"/>
        <w:rPr>
          <w:rFonts w:hint="default" w:ascii="Times New Roman" w:hAnsi="Times New Roman" w:cs="Times New Roman"/>
          <w:b w:val="0"/>
          <w:color w:val="auto"/>
        </w:rPr>
      </w:pPr>
    </w:p>
    <w:p w14:paraId="00000672">
      <w:pPr>
        <w:spacing w:line="360" w:lineRule="auto"/>
        <w:ind w:firstLine="720"/>
        <w:jc w:val="both"/>
        <w:rPr>
          <w:rFonts w:hint="default" w:ascii="Times New Roman" w:hAnsi="Times New Roman" w:cs="Times New Roman"/>
          <w:b w:val="0"/>
          <w:color w:val="auto"/>
        </w:rPr>
      </w:pPr>
      <w:r>
        <w:rPr>
          <w:rFonts w:hint="default" w:ascii="Times New Roman" w:hAnsi="Times New Roman" w:cs="Times New Roman"/>
          <w:b w:val="0"/>
          <w:color w:val="auto"/>
          <w:rtl w:val="0"/>
        </w:rPr>
        <w:t>Таким чином, результати роботи підтверджують доцільність використання гібридної моделі CNN-LSTM для задач автоматичного розпізнавання емоцій. Розроблена система демонструє високу ефективність і потенціал для подальшого вдосконалення та застосування в реальних умовах.</w:t>
      </w:r>
      <w:r>
        <w:rPr>
          <w:rFonts w:hint="default" w:ascii="Times New Roman" w:hAnsi="Times New Roman" w:cs="Times New Roman"/>
          <w:color w:val="auto"/>
        </w:rPr>
        <w:br w:type="page"/>
      </w:r>
    </w:p>
    <w:p w14:paraId="00000673">
      <w:pPr>
        <w:pStyle w:val="2"/>
        <w:spacing w:line="360" w:lineRule="auto"/>
        <w:ind w:firstLine="720"/>
        <w:rPr>
          <w:rFonts w:hint="default" w:ascii="Times New Roman" w:hAnsi="Times New Roman" w:cs="Times New Roman"/>
          <w:b w:val="0"/>
          <w:color w:val="auto"/>
          <w:sz w:val="28"/>
          <w:szCs w:val="28"/>
        </w:rPr>
      </w:pPr>
      <w:bookmarkStart w:id="122" w:name="_wfhknwr7m9gt" w:colFirst="0" w:colLast="0"/>
      <w:bookmarkEnd w:id="122"/>
      <w:bookmarkStart w:id="123" w:name="_Toc27250"/>
      <w:r>
        <w:rPr>
          <w:rFonts w:hint="default" w:ascii="Times New Roman" w:hAnsi="Times New Roman" w:cs="Times New Roman"/>
          <w:b w:val="0"/>
          <w:color w:val="auto"/>
          <w:sz w:val="28"/>
          <w:szCs w:val="28"/>
          <w:rtl w:val="0"/>
        </w:rPr>
        <w:t>СПИСОК ВИКОРИСТАНОЇ ЛІТЕРАТУРИ</w:t>
      </w:r>
      <w:bookmarkEnd w:id="123"/>
    </w:p>
    <w:p w14:paraId="00000674">
      <w:pPr>
        <w:spacing w:line="360" w:lineRule="auto"/>
        <w:ind w:left="0" w:firstLine="0"/>
        <w:jc w:val="both"/>
        <w:rPr>
          <w:rFonts w:hint="default" w:ascii="Times New Roman" w:hAnsi="Times New Roman" w:cs="Times New Roman"/>
          <w:b w:val="0"/>
          <w:color w:val="auto"/>
        </w:rPr>
      </w:pPr>
    </w:p>
    <w:p w14:paraId="00000675">
      <w:pPr>
        <w:spacing w:line="360" w:lineRule="auto"/>
        <w:ind w:left="0" w:firstLine="0"/>
        <w:jc w:val="both"/>
        <w:rPr>
          <w:rFonts w:hint="default" w:ascii="Times New Roman" w:hAnsi="Times New Roman" w:cs="Times New Roman"/>
          <w:b w:val="0"/>
          <w:color w:val="auto"/>
        </w:rPr>
      </w:pPr>
    </w:p>
    <w:p w14:paraId="00000676">
      <w:pPr>
        <w:numPr>
          <w:ilvl w:val="0"/>
          <w:numId w:val="101"/>
        </w:numPr>
        <w:spacing w:line="360" w:lineRule="auto"/>
        <w:ind w:left="720" w:hanging="360"/>
        <w:jc w:val="both"/>
        <w:rPr>
          <w:rFonts w:hint="default" w:ascii="Times New Roman" w:hAnsi="Times New Roman" w:cs="Times New Roman"/>
          <w:b w:val="0"/>
          <w:color w:val="auto"/>
        </w:rPr>
      </w:pPr>
      <w:r>
        <w:rPr>
          <w:rFonts w:hint="default" w:ascii="Times New Roman" w:hAnsi="Times New Roman" w:cs="Times New Roman"/>
          <w:b w:val="0"/>
          <w:color w:val="auto"/>
          <w:rtl w:val="0"/>
        </w:rPr>
        <w:t>Goodfellow, I., Bengio, Y., &amp; Courville, A. Deep Learning. MIT Press, 2016. – 775 p.</w:t>
      </w:r>
    </w:p>
    <w:p w14:paraId="00000677">
      <w:pPr>
        <w:numPr>
          <w:ilvl w:val="0"/>
          <w:numId w:val="101"/>
        </w:numPr>
        <w:spacing w:line="360" w:lineRule="auto"/>
        <w:ind w:left="720" w:hanging="360"/>
        <w:jc w:val="both"/>
        <w:rPr>
          <w:rFonts w:hint="default" w:ascii="Times New Roman" w:hAnsi="Times New Roman" w:cs="Times New Roman"/>
          <w:b w:val="0"/>
          <w:color w:val="auto"/>
        </w:rPr>
      </w:pPr>
      <w:r>
        <w:rPr>
          <w:rFonts w:hint="default" w:ascii="Times New Roman" w:hAnsi="Times New Roman" w:cs="Times New Roman"/>
          <w:b w:val="0"/>
          <w:color w:val="auto"/>
          <w:rtl w:val="0"/>
        </w:rPr>
        <w:t xml:space="preserve">LeCun, Y., Bengio, Y., &amp; Hinton, G. Deep Learning. </w:t>
      </w:r>
      <w:r>
        <w:rPr>
          <w:rFonts w:hint="default" w:ascii="Times New Roman" w:hAnsi="Times New Roman" w:cs="Times New Roman"/>
          <w:b w:val="0"/>
          <w:i/>
          <w:color w:val="auto"/>
          <w:rtl w:val="0"/>
        </w:rPr>
        <w:t>Nature</w:t>
      </w:r>
      <w:r>
        <w:rPr>
          <w:rFonts w:hint="default" w:ascii="Times New Roman" w:hAnsi="Times New Roman" w:cs="Times New Roman"/>
          <w:b w:val="0"/>
          <w:color w:val="auto"/>
          <w:rtl w:val="0"/>
        </w:rPr>
        <w:t>, 521(7553), 2015, pp. 436–444.</w:t>
      </w:r>
    </w:p>
    <w:p w14:paraId="00000678">
      <w:pPr>
        <w:numPr>
          <w:ilvl w:val="0"/>
          <w:numId w:val="101"/>
        </w:numPr>
        <w:spacing w:line="360" w:lineRule="auto"/>
        <w:ind w:left="720" w:hanging="360"/>
        <w:jc w:val="both"/>
        <w:rPr>
          <w:rFonts w:hint="default" w:ascii="Times New Roman" w:hAnsi="Times New Roman" w:cs="Times New Roman"/>
          <w:b w:val="0"/>
          <w:color w:val="auto"/>
        </w:rPr>
      </w:pPr>
      <w:r>
        <w:rPr>
          <w:rFonts w:hint="default" w:ascii="Times New Roman" w:hAnsi="Times New Roman" w:cs="Times New Roman"/>
          <w:b w:val="0"/>
          <w:color w:val="auto"/>
          <w:rtl w:val="0"/>
        </w:rPr>
        <w:t>Ekman, P., &amp; Friesen, W. V. (1978). Facial Action Coding System: A Technique for the Measurement of Facial Movement. Consulting Psychologists Press.</w:t>
      </w:r>
    </w:p>
    <w:p w14:paraId="00000679">
      <w:pPr>
        <w:numPr>
          <w:ilvl w:val="0"/>
          <w:numId w:val="101"/>
        </w:numPr>
        <w:spacing w:line="360" w:lineRule="auto"/>
        <w:ind w:left="720" w:hanging="360"/>
        <w:jc w:val="both"/>
        <w:rPr>
          <w:rFonts w:hint="default" w:ascii="Times New Roman" w:hAnsi="Times New Roman" w:cs="Times New Roman"/>
          <w:b w:val="0"/>
          <w:color w:val="auto"/>
        </w:rPr>
      </w:pPr>
      <w:r>
        <w:rPr>
          <w:rFonts w:hint="default" w:ascii="Times New Roman" w:hAnsi="Times New Roman" w:cs="Times New Roman"/>
          <w:b w:val="0"/>
          <w:color w:val="auto"/>
          <w:rtl w:val="0"/>
        </w:rPr>
        <w:t>Вітковський В.Б., Потапова К.Р., Пичко В.П. Застосування згорткових нейронних мереж для розпізнавання емоцій людини, SCIENCE AND INNOVATION OF MODERN WORLD Proceedings of VIII International Scientific and Practical Conference London, United Kingdom 20-22 April 2023, p. 153-158.https://sci-conf.com.ua/wp-content/uploads/2023/04/SCIENCE-AND-</w:t>
      </w:r>
    </w:p>
    <w:p w14:paraId="0000067A">
      <w:pPr>
        <w:spacing w:line="360" w:lineRule="auto"/>
        <w:ind w:left="720" w:firstLine="0"/>
        <w:jc w:val="both"/>
        <w:rPr>
          <w:rFonts w:hint="default" w:ascii="Times New Roman" w:hAnsi="Times New Roman" w:cs="Times New Roman"/>
          <w:b w:val="0"/>
          <w:color w:val="auto"/>
        </w:rPr>
      </w:pPr>
      <w:r>
        <w:rPr>
          <w:rFonts w:hint="default" w:ascii="Times New Roman" w:hAnsi="Times New Roman" w:cs="Times New Roman"/>
          <w:b w:val="0"/>
          <w:color w:val="auto"/>
          <w:rtl w:val="0"/>
        </w:rPr>
        <w:t>INNOVATION-OF-MODERN-WORLD-20-22.04.23.pdf</w:t>
      </w:r>
    </w:p>
    <w:p w14:paraId="0000067B">
      <w:pPr>
        <w:numPr>
          <w:ilvl w:val="0"/>
          <w:numId w:val="101"/>
        </w:numPr>
        <w:spacing w:line="360" w:lineRule="auto"/>
        <w:ind w:left="720" w:hanging="360"/>
        <w:jc w:val="both"/>
        <w:rPr>
          <w:rFonts w:hint="default" w:ascii="Times New Roman" w:hAnsi="Times New Roman" w:cs="Times New Roman"/>
          <w:b w:val="0"/>
          <w:color w:val="auto"/>
        </w:rPr>
      </w:pPr>
      <w:r>
        <w:rPr>
          <w:rFonts w:hint="default" w:ascii="Times New Roman" w:hAnsi="Times New Roman" w:cs="Times New Roman"/>
          <w:b w:val="0"/>
          <w:color w:val="auto"/>
          <w:rtl w:val="0"/>
        </w:rPr>
        <w:t>Вітковський В.Б., Вовк Л.Б., Потапова К.Р. Літературний письмовий твір наукового характеру «Програмний модуль: «Розпізнавання емоцій людини на основі згорткової нейронної мережі за допомогою технології розпізнавання облич». Свідоцтво про реєстрацію авторського права №128849, 5 серпня 2024 р. https://sis.nipo.gov.ua/uk/search/detail/1821290/</w:t>
      </w:r>
    </w:p>
    <w:p w14:paraId="0000067C">
      <w:pPr>
        <w:numPr>
          <w:ilvl w:val="0"/>
          <w:numId w:val="101"/>
        </w:numPr>
        <w:spacing w:line="360" w:lineRule="auto"/>
        <w:ind w:left="720" w:hanging="360"/>
        <w:jc w:val="both"/>
        <w:rPr>
          <w:rFonts w:hint="default" w:ascii="Times New Roman" w:hAnsi="Times New Roman" w:cs="Times New Roman"/>
          <w:b w:val="0"/>
          <w:color w:val="auto"/>
        </w:rPr>
      </w:pPr>
      <w:r>
        <w:rPr>
          <w:rFonts w:hint="default" w:ascii="Times New Roman" w:hAnsi="Times New Roman" w:cs="Times New Roman"/>
          <w:b w:val="0"/>
          <w:color w:val="auto"/>
          <w:rtl w:val="0"/>
        </w:rPr>
        <w:t>Krizhevsky, A., Sutskever, I., &amp; Hinton, G. E. Imagenet Classification with Deep Convolutional Neural Networks. Advances in Neural Information Processing Systems, 2012, pp. 1097–1105.</w:t>
      </w:r>
    </w:p>
    <w:p w14:paraId="0000067D">
      <w:pPr>
        <w:numPr>
          <w:ilvl w:val="0"/>
          <w:numId w:val="101"/>
        </w:numPr>
        <w:spacing w:line="360" w:lineRule="auto"/>
        <w:ind w:left="720" w:hanging="360"/>
        <w:jc w:val="both"/>
        <w:rPr>
          <w:rFonts w:hint="default" w:ascii="Times New Roman" w:hAnsi="Times New Roman" w:cs="Times New Roman"/>
          <w:b w:val="0"/>
          <w:color w:val="auto"/>
        </w:rPr>
      </w:pPr>
      <w:r>
        <w:rPr>
          <w:rFonts w:hint="default" w:ascii="Times New Roman" w:hAnsi="Times New Roman" w:cs="Times New Roman"/>
          <w:b w:val="0"/>
          <w:color w:val="auto"/>
          <w:rtl w:val="0"/>
        </w:rPr>
        <w:t xml:space="preserve">Szegedy, C., Liu, W., Jia, Y., et al. Going Deeper with Convolutions. </w:t>
      </w:r>
      <w:r>
        <w:rPr>
          <w:rFonts w:hint="default" w:ascii="Times New Roman" w:hAnsi="Times New Roman" w:cs="Times New Roman"/>
          <w:b w:val="0"/>
          <w:i/>
          <w:color w:val="auto"/>
          <w:rtl w:val="0"/>
        </w:rPr>
        <w:t>Proceedings of the IEEE Conference on Computer Vision and Pattern Recognition</w:t>
      </w:r>
      <w:r>
        <w:rPr>
          <w:rFonts w:hint="default" w:ascii="Times New Roman" w:hAnsi="Times New Roman" w:cs="Times New Roman"/>
          <w:b w:val="0"/>
          <w:color w:val="auto"/>
          <w:rtl w:val="0"/>
        </w:rPr>
        <w:t>, 2015, pp. 1–9.</w:t>
      </w:r>
    </w:p>
    <w:p w14:paraId="0000067E">
      <w:pPr>
        <w:numPr>
          <w:ilvl w:val="0"/>
          <w:numId w:val="101"/>
        </w:numPr>
        <w:spacing w:line="360" w:lineRule="auto"/>
        <w:ind w:left="720" w:hanging="360"/>
        <w:jc w:val="both"/>
        <w:rPr>
          <w:rFonts w:hint="default" w:ascii="Times New Roman" w:hAnsi="Times New Roman" w:cs="Times New Roman"/>
          <w:b w:val="0"/>
          <w:color w:val="auto"/>
        </w:rPr>
      </w:pPr>
      <w:r>
        <w:rPr>
          <w:rFonts w:hint="default" w:ascii="Times New Roman" w:hAnsi="Times New Roman" w:cs="Times New Roman"/>
          <w:b w:val="0"/>
          <w:color w:val="auto"/>
          <w:rtl w:val="0"/>
        </w:rPr>
        <w:t>Hochreiter, S., &amp; Schmidhuber, J. Long Short-Term Memory. Neural Computation, 9(8), 1735–1780, 1997.</w:t>
      </w:r>
    </w:p>
    <w:p w14:paraId="0000067F">
      <w:pPr>
        <w:numPr>
          <w:ilvl w:val="0"/>
          <w:numId w:val="101"/>
        </w:numPr>
        <w:spacing w:line="360" w:lineRule="auto"/>
        <w:ind w:left="720" w:hanging="360"/>
        <w:jc w:val="both"/>
        <w:rPr>
          <w:rFonts w:hint="default" w:ascii="Times New Roman" w:hAnsi="Times New Roman" w:cs="Times New Roman"/>
          <w:b w:val="0"/>
          <w:color w:val="auto"/>
        </w:rPr>
      </w:pPr>
      <w:r>
        <w:rPr>
          <w:rFonts w:hint="default" w:ascii="Times New Roman" w:hAnsi="Times New Roman" w:cs="Times New Roman"/>
          <w:b w:val="0"/>
          <w:color w:val="auto"/>
          <w:rtl w:val="0"/>
        </w:rPr>
        <w:t>Науковий журнал «Таврійський науковий вісник. Серія: Технічні науки», стаття «Ефективність застосування шарів нейронної мережі LSTM для задачі класифікації емоцій на обличчі людини», 41-53с.</w:t>
      </w:r>
    </w:p>
    <w:p w14:paraId="00000680">
      <w:pPr>
        <w:numPr>
          <w:ilvl w:val="0"/>
          <w:numId w:val="101"/>
        </w:numPr>
        <w:spacing w:line="360" w:lineRule="auto"/>
        <w:ind w:left="720" w:hanging="360"/>
        <w:jc w:val="both"/>
        <w:rPr>
          <w:rFonts w:hint="default" w:ascii="Times New Roman" w:hAnsi="Times New Roman" w:cs="Times New Roman"/>
          <w:b w:val="0"/>
          <w:color w:val="auto"/>
        </w:rPr>
      </w:pPr>
      <w:r>
        <w:rPr>
          <w:rFonts w:hint="default" w:ascii="Times New Roman" w:hAnsi="Times New Roman" w:cs="Times New Roman"/>
          <w:b w:val="0"/>
          <w:color w:val="auto"/>
          <w:rtl w:val="0"/>
        </w:rPr>
        <w:t>XVII наукова конференція магістрантів та аспірантів «Прикладна математика та комп’ютинг» ПМК-2024 (Київ, 20-22 листопада 2024 р.) та опубліковані у збірнику тез доповідей «Автоматичний аналіз емоцій людини за допомогою гібридної нейронної мережі CNN-LSTM та технології розпізнавання облич», 413-418с.</w:t>
      </w:r>
    </w:p>
    <w:p w14:paraId="00000681">
      <w:pPr>
        <w:numPr>
          <w:ilvl w:val="0"/>
          <w:numId w:val="101"/>
        </w:numPr>
        <w:spacing w:line="360" w:lineRule="auto"/>
        <w:ind w:left="720" w:hanging="360"/>
        <w:jc w:val="both"/>
        <w:rPr>
          <w:rFonts w:hint="default" w:ascii="Times New Roman" w:hAnsi="Times New Roman" w:cs="Times New Roman"/>
          <w:b w:val="0"/>
          <w:color w:val="auto"/>
        </w:rPr>
      </w:pPr>
      <w:r>
        <w:rPr>
          <w:rFonts w:hint="default" w:ascii="Times New Roman" w:hAnsi="Times New Roman" w:cs="Times New Roman"/>
          <w:b w:val="0"/>
          <w:color w:val="auto"/>
          <w:rtl w:val="0"/>
        </w:rPr>
        <w:t xml:space="preserve">Chollet, F. </w:t>
      </w:r>
      <w:r>
        <w:rPr>
          <w:rFonts w:hint="default" w:ascii="Times New Roman" w:hAnsi="Times New Roman" w:cs="Times New Roman"/>
          <w:b w:val="0"/>
          <w:i/>
          <w:color w:val="auto"/>
          <w:rtl w:val="0"/>
        </w:rPr>
        <w:t>Deep Learning with Python</w:t>
      </w:r>
      <w:r>
        <w:rPr>
          <w:rFonts w:hint="default" w:ascii="Times New Roman" w:hAnsi="Times New Roman" w:cs="Times New Roman"/>
          <w:b w:val="0"/>
          <w:color w:val="auto"/>
          <w:rtl w:val="0"/>
        </w:rPr>
        <w:t>. Manning Publi</w:t>
      </w:r>
      <w:bookmarkStart w:id="124" w:name="_GoBack"/>
      <w:bookmarkEnd w:id="124"/>
      <w:r>
        <w:rPr>
          <w:rFonts w:hint="default" w:ascii="Times New Roman" w:hAnsi="Times New Roman" w:cs="Times New Roman"/>
          <w:b w:val="0"/>
          <w:color w:val="auto"/>
          <w:rtl w:val="0"/>
        </w:rPr>
        <w:t>cations, 2017.</w:t>
      </w:r>
    </w:p>
    <w:sectPr>
      <w:headerReference r:id="rId5" w:type="default"/>
      <w:pgSz w:w="11909" w:h="16834"/>
      <w:pgMar w:top="1133" w:right="566" w:bottom="1133" w:left="1417" w:header="720" w:footer="720" w:gutter="0"/>
      <w:pgNumType w:start="12"/>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auto"/>
    <w:pitch w:val="default"/>
    <w:sig w:usb0="E00006FF" w:usb1="420024FF" w:usb2="02000000" w:usb3="00000000" w:csb0="2000019F" w:csb1="00000000"/>
  </w:font>
  <w:font w:name="Cambria Math">
    <w:panose1 w:val="02040503050406030204"/>
    <w:charset w:val="00"/>
    <w:family w:val="auto"/>
    <w:pitch w:val="default"/>
    <w:sig w:usb0="E00006FF" w:usb1="420024FF" w:usb2="02000000" w:usb3="00000000" w:csb0="2000019F" w:csb1="00000000"/>
  </w:font>
  <w:font w:name="MS Mincho">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Segoe UI">
    <w:panose1 w:val="020B0502040204020203"/>
    <w:charset w:val="00"/>
    <w:family w:val="auto"/>
    <w:pitch w:val="default"/>
    <w:sig w:usb0="E4002EFF" w:usb1="C000E47F" w:usb2="00000009" w:usb3="00000000" w:csb0="200001FF" w:csb1="00000000"/>
  </w:font>
  <w:font w:name="Tahoma">
    <w:panose1 w:val="020B0604030504040204"/>
    <w:charset w:val="00"/>
    <w:family w:val="auto"/>
    <w:pitch w:val="default"/>
    <w:sig w:usb0="E1002EFF" w:usb1="C000605B" w:usb2="00000029" w:usb3="00000000" w:csb0="200101FF" w:csb1="2028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76" w:lineRule="auto"/>
      </w:pPr>
      <w:r>
        <w:separator/>
      </w:r>
    </w:p>
  </w:footnote>
  <w:footnote w:type="continuationSeparator" w:id="1">
    <w:p>
      <w:pPr>
        <w:spacing w:line="276"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000683">
    <w:pPr>
      <w:jc w:val="right"/>
      <w:rPr>
        <w:b w:val="0"/>
        <w:sz w:val="24"/>
        <w:szCs w:val="24"/>
      </w:rPr>
    </w:pPr>
    <w:r>
      <w:rPr>
        <w:b w:val="0"/>
        <w:sz w:val="24"/>
        <w:szCs w:val="24"/>
      </w:rPr>
      <w:fldChar w:fldCharType="begin"/>
    </w:r>
    <w:r>
      <w:rPr>
        <w:b w:val="0"/>
        <w:sz w:val="24"/>
        <w:szCs w:val="24"/>
      </w:rPr>
      <w:instrText xml:space="preserve">PAGE</w:instrText>
    </w:r>
    <w:r>
      <w:rPr>
        <w:b w:val="0"/>
        <w:sz w:val="24"/>
        <w:szCs w:val="24"/>
      </w:rPr>
      <w:fldChar w:fldCharType="separate"/>
    </w:r>
    <w:r>
      <w:rPr>
        <w:b w:val="0"/>
        <w:sz w:val="24"/>
        <w:szCs w:val="24"/>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19F757B"/>
    <w:multiLevelType w:val="multilevel"/>
    <w:tmpl w:val="819F757B"/>
    <w:lvl w:ilvl="0" w:tentative="0">
      <w:start w:val="1"/>
      <w:numFmt w:val="bullet"/>
      <w:lvlText w:val="●"/>
      <w:lvlJc w:val="left"/>
      <w:pPr>
        <w:ind w:left="1440" w:hanging="360"/>
      </w:pPr>
      <w:rPr>
        <w:u w:val="none"/>
      </w:rPr>
    </w:lvl>
    <w:lvl w:ilvl="1" w:tentative="0">
      <w:start w:val="1"/>
      <w:numFmt w:val="bullet"/>
      <w:lvlText w:val="○"/>
      <w:lvlJc w:val="left"/>
      <w:pPr>
        <w:ind w:left="2160" w:hanging="360"/>
      </w:pPr>
      <w:rPr>
        <w:u w:val="none"/>
      </w:rPr>
    </w:lvl>
    <w:lvl w:ilvl="2" w:tentative="0">
      <w:start w:val="1"/>
      <w:numFmt w:val="bullet"/>
      <w:lvlText w:val="■"/>
      <w:lvlJc w:val="left"/>
      <w:pPr>
        <w:ind w:left="2880" w:hanging="360"/>
      </w:pPr>
      <w:rPr>
        <w:u w:val="none"/>
      </w:rPr>
    </w:lvl>
    <w:lvl w:ilvl="3" w:tentative="0">
      <w:start w:val="1"/>
      <w:numFmt w:val="bullet"/>
      <w:lvlText w:val="●"/>
      <w:lvlJc w:val="left"/>
      <w:pPr>
        <w:ind w:left="3600" w:hanging="360"/>
      </w:pPr>
      <w:rPr>
        <w:u w:val="none"/>
      </w:rPr>
    </w:lvl>
    <w:lvl w:ilvl="4" w:tentative="0">
      <w:start w:val="1"/>
      <w:numFmt w:val="bullet"/>
      <w:lvlText w:val="○"/>
      <w:lvlJc w:val="left"/>
      <w:pPr>
        <w:ind w:left="4320" w:hanging="360"/>
      </w:pPr>
      <w:rPr>
        <w:u w:val="none"/>
      </w:rPr>
    </w:lvl>
    <w:lvl w:ilvl="5" w:tentative="0">
      <w:start w:val="1"/>
      <w:numFmt w:val="bullet"/>
      <w:lvlText w:val="■"/>
      <w:lvlJc w:val="left"/>
      <w:pPr>
        <w:ind w:left="5040" w:hanging="360"/>
      </w:pPr>
      <w:rPr>
        <w:u w:val="none"/>
      </w:rPr>
    </w:lvl>
    <w:lvl w:ilvl="6" w:tentative="0">
      <w:start w:val="1"/>
      <w:numFmt w:val="bullet"/>
      <w:lvlText w:val="●"/>
      <w:lvlJc w:val="left"/>
      <w:pPr>
        <w:ind w:left="5760" w:hanging="360"/>
      </w:pPr>
      <w:rPr>
        <w:u w:val="none"/>
      </w:rPr>
    </w:lvl>
    <w:lvl w:ilvl="7" w:tentative="0">
      <w:start w:val="1"/>
      <w:numFmt w:val="bullet"/>
      <w:lvlText w:val="○"/>
      <w:lvlJc w:val="left"/>
      <w:pPr>
        <w:ind w:left="6480" w:hanging="360"/>
      </w:pPr>
      <w:rPr>
        <w:u w:val="none"/>
      </w:rPr>
    </w:lvl>
    <w:lvl w:ilvl="8" w:tentative="0">
      <w:start w:val="1"/>
      <w:numFmt w:val="bullet"/>
      <w:lvlText w:val="■"/>
      <w:lvlJc w:val="left"/>
      <w:pPr>
        <w:ind w:left="7200" w:hanging="360"/>
      </w:pPr>
      <w:rPr>
        <w:u w:val="none"/>
      </w:rPr>
    </w:lvl>
  </w:abstractNum>
  <w:abstractNum w:abstractNumId="1">
    <w:nsid w:val="8219A561"/>
    <w:multiLevelType w:val="multilevel"/>
    <w:tmpl w:val="8219A561"/>
    <w:lvl w:ilvl="0" w:tentative="0">
      <w:start w:val="1"/>
      <w:numFmt w:val="bullet"/>
      <w:lvlText w:val="●"/>
      <w:lvlJc w:val="left"/>
      <w:pPr>
        <w:ind w:left="1440" w:hanging="360"/>
      </w:pPr>
      <w:rPr>
        <w:u w:val="none"/>
      </w:rPr>
    </w:lvl>
    <w:lvl w:ilvl="1" w:tentative="0">
      <w:start w:val="1"/>
      <w:numFmt w:val="bullet"/>
      <w:lvlText w:val="○"/>
      <w:lvlJc w:val="left"/>
      <w:pPr>
        <w:ind w:left="2160" w:hanging="360"/>
      </w:pPr>
      <w:rPr>
        <w:u w:val="none"/>
      </w:rPr>
    </w:lvl>
    <w:lvl w:ilvl="2" w:tentative="0">
      <w:start w:val="1"/>
      <w:numFmt w:val="bullet"/>
      <w:lvlText w:val="■"/>
      <w:lvlJc w:val="left"/>
      <w:pPr>
        <w:ind w:left="2880" w:hanging="360"/>
      </w:pPr>
      <w:rPr>
        <w:u w:val="none"/>
      </w:rPr>
    </w:lvl>
    <w:lvl w:ilvl="3" w:tentative="0">
      <w:start w:val="1"/>
      <w:numFmt w:val="bullet"/>
      <w:lvlText w:val="●"/>
      <w:lvlJc w:val="left"/>
      <w:pPr>
        <w:ind w:left="3600" w:hanging="360"/>
      </w:pPr>
      <w:rPr>
        <w:u w:val="none"/>
      </w:rPr>
    </w:lvl>
    <w:lvl w:ilvl="4" w:tentative="0">
      <w:start w:val="1"/>
      <w:numFmt w:val="bullet"/>
      <w:lvlText w:val="○"/>
      <w:lvlJc w:val="left"/>
      <w:pPr>
        <w:ind w:left="4320" w:hanging="360"/>
      </w:pPr>
      <w:rPr>
        <w:u w:val="none"/>
      </w:rPr>
    </w:lvl>
    <w:lvl w:ilvl="5" w:tentative="0">
      <w:start w:val="1"/>
      <w:numFmt w:val="bullet"/>
      <w:lvlText w:val="■"/>
      <w:lvlJc w:val="left"/>
      <w:pPr>
        <w:ind w:left="5040" w:hanging="360"/>
      </w:pPr>
      <w:rPr>
        <w:u w:val="none"/>
      </w:rPr>
    </w:lvl>
    <w:lvl w:ilvl="6" w:tentative="0">
      <w:start w:val="1"/>
      <w:numFmt w:val="bullet"/>
      <w:lvlText w:val="●"/>
      <w:lvlJc w:val="left"/>
      <w:pPr>
        <w:ind w:left="5760" w:hanging="360"/>
      </w:pPr>
      <w:rPr>
        <w:u w:val="none"/>
      </w:rPr>
    </w:lvl>
    <w:lvl w:ilvl="7" w:tentative="0">
      <w:start w:val="1"/>
      <w:numFmt w:val="bullet"/>
      <w:lvlText w:val="○"/>
      <w:lvlJc w:val="left"/>
      <w:pPr>
        <w:ind w:left="6480" w:hanging="360"/>
      </w:pPr>
      <w:rPr>
        <w:u w:val="none"/>
      </w:rPr>
    </w:lvl>
    <w:lvl w:ilvl="8" w:tentative="0">
      <w:start w:val="1"/>
      <w:numFmt w:val="bullet"/>
      <w:lvlText w:val="■"/>
      <w:lvlJc w:val="left"/>
      <w:pPr>
        <w:ind w:left="7200" w:hanging="360"/>
      </w:pPr>
      <w:rPr>
        <w:u w:val="none"/>
      </w:rPr>
    </w:lvl>
  </w:abstractNum>
  <w:abstractNum w:abstractNumId="2">
    <w:nsid w:val="83A10E3B"/>
    <w:multiLevelType w:val="multilevel"/>
    <w:tmpl w:val="83A10E3B"/>
    <w:lvl w:ilvl="0" w:tentative="0">
      <w:start w:val="1"/>
      <w:numFmt w:val="decimal"/>
      <w:lvlText w:val="%1."/>
      <w:lvlJc w:val="left"/>
      <w:pPr>
        <w:ind w:left="1440" w:hanging="360"/>
      </w:pPr>
      <w:rPr>
        <w:u w:val="none"/>
      </w:rPr>
    </w:lvl>
    <w:lvl w:ilvl="1" w:tentative="0">
      <w:start w:val="1"/>
      <w:numFmt w:val="lowerLetter"/>
      <w:lvlText w:val="%2."/>
      <w:lvlJc w:val="left"/>
      <w:pPr>
        <w:ind w:left="2160" w:hanging="360"/>
      </w:pPr>
      <w:rPr>
        <w:u w:val="none"/>
      </w:rPr>
    </w:lvl>
    <w:lvl w:ilvl="2" w:tentative="0">
      <w:start w:val="1"/>
      <w:numFmt w:val="lowerRoman"/>
      <w:lvlText w:val="%3."/>
      <w:lvlJc w:val="right"/>
      <w:pPr>
        <w:ind w:left="2880" w:hanging="360"/>
      </w:pPr>
      <w:rPr>
        <w:u w:val="none"/>
      </w:rPr>
    </w:lvl>
    <w:lvl w:ilvl="3" w:tentative="0">
      <w:start w:val="1"/>
      <w:numFmt w:val="decimal"/>
      <w:lvlText w:val="%4."/>
      <w:lvlJc w:val="left"/>
      <w:pPr>
        <w:ind w:left="3600" w:hanging="360"/>
      </w:pPr>
      <w:rPr>
        <w:u w:val="none"/>
      </w:rPr>
    </w:lvl>
    <w:lvl w:ilvl="4" w:tentative="0">
      <w:start w:val="1"/>
      <w:numFmt w:val="lowerLetter"/>
      <w:lvlText w:val="%5."/>
      <w:lvlJc w:val="left"/>
      <w:pPr>
        <w:ind w:left="4320" w:hanging="360"/>
      </w:pPr>
      <w:rPr>
        <w:u w:val="none"/>
      </w:rPr>
    </w:lvl>
    <w:lvl w:ilvl="5" w:tentative="0">
      <w:start w:val="1"/>
      <w:numFmt w:val="lowerRoman"/>
      <w:lvlText w:val="%6."/>
      <w:lvlJc w:val="right"/>
      <w:pPr>
        <w:ind w:left="5040" w:hanging="360"/>
      </w:pPr>
      <w:rPr>
        <w:u w:val="none"/>
      </w:rPr>
    </w:lvl>
    <w:lvl w:ilvl="6" w:tentative="0">
      <w:start w:val="1"/>
      <w:numFmt w:val="decimal"/>
      <w:lvlText w:val="%7."/>
      <w:lvlJc w:val="left"/>
      <w:pPr>
        <w:ind w:left="5760" w:hanging="360"/>
      </w:pPr>
      <w:rPr>
        <w:u w:val="none"/>
      </w:rPr>
    </w:lvl>
    <w:lvl w:ilvl="7" w:tentative="0">
      <w:start w:val="1"/>
      <w:numFmt w:val="lowerLetter"/>
      <w:lvlText w:val="%8."/>
      <w:lvlJc w:val="left"/>
      <w:pPr>
        <w:ind w:left="6480" w:hanging="360"/>
      </w:pPr>
      <w:rPr>
        <w:u w:val="none"/>
      </w:rPr>
    </w:lvl>
    <w:lvl w:ilvl="8" w:tentative="0">
      <w:start w:val="1"/>
      <w:numFmt w:val="lowerRoman"/>
      <w:lvlText w:val="%9."/>
      <w:lvlJc w:val="right"/>
      <w:pPr>
        <w:ind w:left="7200" w:hanging="360"/>
      </w:pPr>
      <w:rPr>
        <w:u w:val="none"/>
      </w:rPr>
    </w:lvl>
  </w:abstractNum>
  <w:abstractNum w:abstractNumId="3">
    <w:nsid w:val="88754B6B"/>
    <w:multiLevelType w:val="multilevel"/>
    <w:tmpl w:val="88754B6B"/>
    <w:lvl w:ilvl="0" w:tentative="0">
      <w:start w:val="1"/>
      <w:numFmt w:val="decimal"/>
      <w:lvlText w:val="%1."/>
      <w:lvlJc w:val="left"/>
      <w:pPr>
        <w:ind w:left="1440" w:hanging="360"/>
      </w:pPr>
      <w:rPr>
        <w:u w:val="none"/>
      </w:rPr>
    </w:lvl>
    <w:lvl w:ilvl="1" w:tentative="0">
      <w:start w:val="1"/>
      <w:numFmt w:val="lowerLetter"/>
      <w:lvlText w:val="%2."/>
      <w:lvlJc w:val="left"/>
      <w:pPr>
        <w:ind w:left="2160" w:hanging="360"/>
      </w:pPr>
      <w:rPr>
        <w:u w:val="none"/>
      </w:rPr>
    </w:lvl>
    <w:lvl w:ilvl="2" w:tentative="0">
      <w:start w:val="1"/>
      <w:numFmt w:val="lowerRoman"/>
      <w:lvlText w:val="%3."/>
      <w:lvlJc w:val="right"/>
      <w:pPr>
        <w:ind w:left="2880" w:hanging="360"/>
      </w:pPr>
      <w:rPr>
        <w:u w:val="none"/>
      </w:rPr>
    </w:lvl>
    <w:lvl w:ilvl="3" w:tentative="0">
      <w:start w:val="1"/>
      <w:numFmt w:val="decimal"/>
      <w:lvlText w:val="%4."/>
      <w:lvlJc w:val="left"/>
      <w:pPr>
        <w:ind w:left="3600" w:hanging="360"/>
      </w:pPr>
      <w:rPr>
        <w:u w:val="none"/>
      </w:rPr>
    </w:lvl>
    <w:lvl w:ilvl="4" w:tentative="0">
      <w:start w:val="1"/>
      <w:numFmt w:val="lowerLetter"/>
      <w:lvlText w:val="%5."/>
      <w:lvlJc w:val="left"/>
      <w:pPr>
        <w:ind w:left="4320" w:hanging="360"/>
      </w:pPr>
      <w:rPr>
        <w:u w:val="none"/>
      </w:rPr>
    </w:lvl>
    <w:lvl w:ilvl="5" w:tentative="0">
      <w:start w:val="1"/>
      <w:numFmt w:val="lowerRoman"/>
      <w:lvlText w:val="%6."/>
      <w:lvlJc w:val="right"/>
      <w:pPr>
        <w:ind w:left="5040" w:hanging="360"/>
      </w:pPr>
      <w:rPr>
        <w:u w:val="none"/>
      </w:rPr>
    </w:lvl>
    <w:lvl w:ilvl="6" w:tentative="0">
      <w:start w:val="1"/>
      <w:numFmt w:val="decimal"/>
      <w:lvlText w:val="%7."/>
      <w:lvlJc w:val="left"/>
      <w:pPr>
        <w:ind w:left="5760" w:hanging="360"/>
      </w:pPr>
      <w:rPr>
        <w:u w:val="none"/>
      </w:rPr>
    </w:lvl>
    <w:lvl w:ilvl="7" w:tentative="0">
      <w:start w:val="1"/>
      <w:numFmt w:val="lowerLetter"/>
      <w:lvlText w:val="%8."/>
      <w:lvlJc w:val="left"/>
      <w:pPr>
        <w:ind w:left="6480" w:hanging="360"/>
      </w:pPr>
      <w:rPr>
        <w:u w:val="none"/>
      </w:rPr>
    </w:lvl>
    <w:lvl w:ilvl="8" w:tentative="0">
      <w:start w:val="1"/>
      <w:numFmt w:val="lowerRoman"/>
      <w:lvlText w:val="%9."/>
      <w:lvlJc w:val="right"/>
      <w:pPr>
        <w:ind w:left="7200" w:hanging="360"/>
      </w:pPr>
      <w:rPr>
        <w:u w:val="none"/>
      </w:rPr>
    </w:lvl>
  </w:abstractNum>
  <w:abstractNum w:abstractNumId="4">
    <w:nsid w:val="8B788188"/>
    <w:multiLevelType w:val="multilevel"/>
    <w:tmpl w:val="8B788188"/>
    <w:lvl w:ilvl="0" w:tentative="0">
      <w:start w:val="1"/>
      <w:numFmt w:val="decimal"/>
      <w:lvlText w:val="%1."/>
      <w:lvlJc w:val="left"/>
      <w:pPr>
        <w:ind w:left="1440" w:hanging="360"/>
      </w:pPr>
      <w:rPr>
        <w:u w:val="none"/>
      </w:rPr>
    </w:lvl>
    <w:lvl w:ilvl="1" w:tentative="0">
      <w:start w:val="1"/>
      <w:numFmt w:val="lowerLetter"/>
      <w:lvlText w:val="%2."/>
      <w:lvlJc w:val="left"/>
      <w:pPr>
        <w:ind w:left="2160" w:hanging="360"/>
      </w:pPr>
      <w:rPr>
        <w:u w:val="none"/>
      </w:rPr>
    </w:lvl>
    <w:lvl w:ilvl="2" w:tentative="0">
      <w:start w:val="1"/>
      <w:numFmt w:val="lowerRoman"/>
      <w:lvlText w:val="%3."/>
      <w:lvlJc w:val="right"/>
      <w:pPr>
        <w:ind w:left="2880" w:hanging="360"/>
      </w:pPr>
      <w:rPr>
        <w:u w:val="none"/>
      </w:rPr>
    </w:lvl>
    <w:lvl w:ilvl="3" w:tentative="0">
      <w:start w:val="1"/>
      <w:numFmt w:val="decimal"/>
      <w:lvlText w:val="%4."/>
      <w:lvlJc w:val="left"/>
      <w:pPr>
        <w:ind w:left="3600" w:hanging="360"/>
      </w:pPr>
      <w:rPr>
        <w:u w:val="none"/>
      </w:rPr>
    </w:lvl>
    <w:lvl w:ilvl="4" w:tentative="0">
      <w:start w:val="1"/>
      <w:numFmt w:val="lowerLetter"/>
      <w:lvlText w:val="%5."/>
      <w:lvlJc w:val="left"/>
      <w:pPr>
        <w:ind w:left="4320" w:hanging="360"/>
      </w:pPr>
      <w:rPr>
        <w:u w:val="none"/>
      </w:rPr>
    </w:lvl>
    <w:lvl w:ilvl="5" w:tentative="0">
      <w:start w:val="1"/>
      <w:numFmt w:val="lowerRoman"/>
      <w:lvlText w:val="%6."/>
      <w:lvlJc w:val="right"/>
      <w:pPr>
        <w:ind w:left="5040" w:hanging="360"/>
      </w:pPr>
      <w:rPr>
        <w:u w:val="none"/>
      </w:rPr>
    </w:lvl>
    <w:lvl w:ilvl="6" w:tentative="0">
      <w:start w:val="1"/>
      <w:numFmt w:val="decimal"/>
      <w:lvlText w:val="%7."/>
      <w:lvlJc w:val="left"/>
      <w:pPr>
        <w:ind w:left="5760" w:hanging="360"/>
      </w:pPr>
      <w:rPr>
        <w:u w:val="none"/>
      </w:rPr>
    </w:lvl>
    <w:lvl w:ilvl="7" w:tentative="0">
      <w:start w:val="1"/>
      <w:numFmt w:val="lowerLetter"/>
      <w:lvlText w:val="%8."/>
      <w:lvlJc w:val="left"/>
      <w:pPr>
        <w:ind w:left="6480" w:hanging="360"/>
      </w:pPr>
      <w:rPr>
        <w:u w:val="none"/>
      </w:rPr>
    </w:lvl>
    <w:lvl w:ilvl="8" w:tentative="0">
      <w:start w:val="1"/>
      <w:numFmt w:val="lowerRoman"/>
      <w:lvlText w:val="%9."/>
      <w:lvlJc w:val="right"/>
      <w:pPr>
        <w:ind w:left="7200" w:hanging="360"/>
      </w:pPr>
      <w:rPr>
        <w:u w:val="none"/>
      </w:rPr>
    </w:lvl>
  </w:abstractNum>
  <w:abstractNum w:abstractNumId="5">
    <w:nsid w:val="8B95E16E"/>
    <w:multiLevelType w:val="multilevel"/>
    <w:tmpl w:val="8B95E16E"/>
    <w:lvl w:ilvl="0" w:tentative="0">
      <w:start w:val="1"/>
      <w:numFmt w:val="decimal"/>
      <w:lvlText w:val="%1."/>
      <w:lvlJc w:val="left"/>
      <w:pPr>
        <w:ind w:left="1440" w:hanging="360"/>
      </w:pPr>
      <w:rPr>
        <w:u w:val="none"/>
      </w:rPr>
    </w:lvl>
    <w:lvl w:ilvl="1" w:tentative="0">
      <w:start w:val="1"/>
      <w:numFmt w:val="lowerLetter"/>
      <w:lvlText w:val="%2."/>
      <w:lvlJc w:val="left"/>
      <w:pPr>
        <w:ind w:left="2160" w:hanging="360"/>
      </w:pPr>
      <w:rPr>
        <w:u w:val="none"/>
      </w:rPr>
    </w:lvl>
    <w:lvl w:ilvl="2" w:tentative="0">
      <w:start w:val="1"/>
      <w:numFmt w:val="lowerRoman"/>
      <w:lvlText w:val="%3."/>
      <w:lvlJc w:val="right"/>
      <w:pPr>
        <w:ind w:left="2880" w:hanging="360"/>
      </w:pPr>
      <w:rPr>
        <w:u w:val="none"/>
      </w:rPr>
    </w:lvl>
    <w:lvl w:ilvl="3" w:tentative="0">
      <w:start w:val="1"/>
      <w:numFmt w:val="decimal"/>
      <w:lvlText w:val="%4."/>
      <w:lvlJc w:val="left"/>
      <w:pPr>
        <w:ind w:left="3600" w:hanging="360"/>
      </w:pPr>
      <w:rPr>
        <w:u w:val="none"/>
      </w:rPr>
    </w:lvl>
    <w:lvl w:ilvl="4" w:tentative="0">
      <w:start w:val="1"/>
      <w:numFmt w:val="lowerLetter"/>
      <w:lvlText w:val="%5."/>
      <w:lvlJc w:val="left"/>
      <w:pPr>
        <w:ind w:left="4320" w:hanging="360"/>
      </w:pPr>
      <w:rPr>
        <w:u w:val="none"/>
      </w:rPr>
    </w:lvl>
    <w:lvl w:ilvl="5" w:tentative="0">
      <w:start w:val="1"/>
      <w:numFmt w:val="lowerRoman"/>
      <w:lvlText w:val="%6."/>
      <w:lvlJc w:val="right"/>
      <w:pPr>
        <w:ind w:left="5040" w:hanging="360"/>
      </w:pPr>
      <w:rPr>
        <w:u w:val="none"/>
      </w:rPr>
    </w:lvl>
    <w:lvl w:ilvl="6" w:tentative="0">
      <w:start w:val="1"/>
      <w:numFmt w:val="decimal"/>
      <w:lvlText w:val="%7."/>
      <w:lvlJc w:val="left"/>
      <w:pPr>
        <w:ind w:left="5760" w:hanging="360"/>
      </w:pPr>
      <w:rPr>
        <w:u w:val="none"/>
      </w:rPr>
    </w:lvl>
    <w:lvl w:ilvl="7" w:tentative="0">
      <w:start w:val="1"/>
      <w:numFmt w:val="lowerLetter"/>
      <w:lvlText w:val="%8."/>
      <w:lvlJc w:val="left"/>
      <w:pPr>
        <w:ind w:left="6480" w:hanging="360"/>
      </w:pPr>
      <w:rPr>
        <w:u w:val="none"/>
      </w:rPr>
    </w:lvl>
    <w:lvl w:ilvl="8" w:tentative="0">
      <w:start w:val="1"/>
      <w:numFmt w:val="lowerRoman"/>
      <w:lvlText w:val="%9."/>
      <w:lvlJc w:val="right"/>
      <w:pPr>
        <w:ind w:left="7200" w:hanging="360"/>
      </w:pPr>
      <w:rPr>
        <w:u w:val="none"/>
      </w:rPr>
    </w:lvl>
  </w:abstractNum>
  <w:abstractNum w:abstractNumId="6">
    <w:nsid w:val="8DC3E9BB"/>
    <w:multiLevelType w:val="multilevel"/>
    <w:tmpl w:val="8DC3E9BB"/>
    <w:lvl w:ilvl="0" w:tentative="0">
      <w:start w:val="1"/>
      <w:numFmt w:val="bullet"/>
      <w:lvlText w:val="●"/>
      <w:lvlJc w:val="left"/>
      <w:pPr>
        <w:ind w:left="1440" w:hanging="360"/>
      </w:pPr>
      <w:rPr>
        <w:u w:val="none"/>
      </w:rPr>
    </w:lvl>
    <w:lvl w:ilvl="1" w:tentative="0">
      <w:start w:val="1"/>
      <w:numFmt w:val="bullet"/>
      <w:lvlText w:val="○"/>
      <w:lvlJc w:val="left"/>
      <w:pPr>
        <w:ind w:left="2160" w:hanging="360"/>
      </w:pPr>
      <w:rPr>
        <w:u w:val="none"/>
      </w:rPr>
    </w:lvl>
    <w:lvl w:ilvl="2" w:tentative="0">
      <w:start w:val="1"/>
      <w:numFmt w:val="bullet"/>
      <w:lvlText w:val="■"/>
      <w:lvlJc w:val="left"/>
      <w:pPr>
        <w:ind w:left="2880" w:hanging="360"/>
      </w:pPr>
      <w:rPr>
        <w:u w:val="none"/>
      </w:rPr>
    </w:lvl>
    <w:lvl w:ilvl="3" w:tentative="0">
      <w:start w:val="1"/>
      <w:numFmt w:val="bullet"/>
      <w:lvlText w:val="●"/>
      <w:lvlJc w:val="left"/>
      <w:pPr>
        <w:ind w:left="3600" w:hanging="360"/>
      </w:pPr>
      <w:rPr>
        <w:u w:val="none"/>
      </w:rPr>
    </w:lvl>
    <w:lvl w:ilvl="4" w:tentative="0">
      <w:start w:val="1"/>
      <w:numFmt w:val="bullet"/>
      <w:lvlText w:val="○"/>
      <w:lvlJc w:val="left"/>
      <w:pPr>
        <w:ind w:left="4320" w:hanging="360"/>
      </w:pPr>
      <w:rPr>
        <w:u w:val="none"/>
      </w:rPr>
    </w:lvl>
    <w:lvl w:ilvl="5" w:tentative="0">
      <w:start w:val="1"/>
      <w:numFmt w:val="bullet"/>
      <w:lvlText w:val="■"/>
      <w:lvlJc w:val="left"/>
      <w:pPr>
        <w:ind w:left="5040" w:hanging="360"/>
      </w:pPr>
      <w:rPr>
        <w:u w:val="none"/>
      </w:rPr>
    </w:lvl>
    <w:lvl w:ilvl="6" w:tentative="0">
      <w:start w:val="1"/>
      <w:numFmt w:val="bullet"/>
      <w:lvlText w:val="●"/>
      <w:lvlJc w:val="left"/>
      <w:pPr>
        <w:ind w:left="5760" w:hanging="360"/>
      </w:pPr>
      <w:rPr>
        <w:u w:val="none"/>
      </w:rPr>
    </w:lvl>
    <w:lvl w:ilvl="7" w:tentative="0">
      <w:start w:val="1"/>
      <w:numFmt w:val="bullet"/>
      <w:lvlText w:val="○"/>
      <w:lvlJc w:val="left"/>
      <w:pPr>
        <w:ind w:left="6480" w:hanging="360"/>
      </w:pPr>
      <w:rPr>
        <w:u w:val="none"/>
      </w:rPr>
    </w:lvl>
    <w:lvl w:ilvl="8" w:tentative="0">
      <w:start w:val="1"/>
      <w:numFmt w:val="bullet"/>
      <w:lvlText w:val="■"/>
      <w:lvlJc w:val="left"/>
      <w:pPr>
        <w:ind w:left="7200" w:hanging="360"/>
      </w:pPr>
      <w:rPr>
        <w:u w:val="none"/>
      </w:rPr>
    </w:lvl>
  </w:abstractNum>
  <w:abstractNum w:abstractNumId="7">
    <w:nsid w:val="912A5777"/>
    <w:multiLevelType w:val="multilevel"/>
    <w:tmpl w:val="912A5777"/>
    <w:lvl w:ilvl="0" w:tentative="0">
      <w:start w:val="1"/>
      <w:numFmt w:val="bullet"/>
      <w:lvlText w:val="●"/>
      <w:lvlJc w:val="left"/>
      <w:pPr>
        <w:ind w:left="1440" w:hanging="360"/>
      </w:pPr>
      <w:rPr>
        <w:u w:val="none"/>
      </w:rPr>
    </w:lvl>
    <w:lvl w:ilvl="1" w:tentative="0">
      <w:start w:val="1"/>
      <w:numFmt w:val="bullet"/>
      <w:lvlText w:val="○"/>
      <w:lvlJc w:val="left"/>
      <w:pPr>
        <w:ind w:left="2160" w:hanging="360"/>
      </w:pPr>
      <w:rPr>
        <w:u w:val="none"/>
      </w:rPr>
    </w:lvl>
    <w:lvl w:ilvl="2" w:tentative="0">
      <w:start w:val="1"/>
      <w:numFmt w:val="bullet"/>
      <w:lvlText w:val="■"/>
      <w:lvlJc w:val="left"/>
      <w:pPr>
        <w:ind w:left="2880" w:hanging="360"/>
      </w:pPr>
      <w:rPr>
        <w:u w:val="none"/>
      </w:rPr>
    </w:lvl>
    <w:lvl w:ilvl="3" w:tentative="0">
      <w:start w:val="1"/>
      <w:numFmt w:val="bullet"/>
      <w:lvlText w:val="●"/>
      <w:lvlJc w:val="left"/>
      <w:pPr>
        <w:ind w:left="3600" w:hanging="360"/>
      </w:pPr>
      <w:rPr>
        <w:u w:val="none"/>
      </w:rPr>
    </w:lvl>
    <w:lvl w:ilvl="4" w:tentative="0">
      <w:start w:val="1"/>
      <w:numFmt w:val="bullet"/>
      <w:lvlText w:val="○"/>
      <w:lvlJc w:val="left"/>
      <w:pPr>
        <w:ind w:left="4320" w:hanging="360"/>
      </w:pPr>
      <w:rPr>
        <w:u w:val="none"/>
      </w:rPr>
    </w:lvl>
    <w:lvl w:ilvl="5" w:tentative="0">
      <w:start w:val="1"/>
      <w:numFmt w:val="bullet"/>
      <w:lvlText w:val="■"/>
      <w:lvlJc w:val="left"/>
      <w:pPr>
        <w:ind w:left="5040" w:hanging="360"/>
      </w:pPr>
      <w:rPr>
        <w:u w:val="none"/>
      </w:rPr>
    </w:lvl>
    <w:lvl w:ilvl="6" w:tentative="0">
      <w:start w:val="1"/>
      <w:numFmt w:val="bullet"/>
      <w:lvlText w:val="●"/>
      <w:lvlJc w:val="left"/>
      <w:pPr>
        <w:ind w:left="5760" w:hanging="360"/>
      </w:pPr>
      <w:rPr>
        <w:u w:val="none"/>
      </w:rPr>
    </w:lvl>
    <w:lvl w:ilvl="7" w:tentative="0">
      <w:start w:val="1"/>
      <w:numFmt w:val="bullet"/>
      <w:lvlText w:val="○"/>
      <w:lvlJc w:val="left"/>
      <w:pPr>
        <w:ind w:left="6480" w:hanging="360"/>
      </w:pPr>
      <w:rPr>
        <w:u w:val="none"/>
      </w:rPr>
    </w:lvl>
    <w:lvl w:ilvl="8" w:tentative="0">
      <w:start w:val="1"/>
      <w:numFmt w:val="bullet"/>
      <w:lvlText w:val="■"/>
      <w:lvlJc w:val="left"/>
      <w:pPr>
        <w:ind w:left="7200" w:hanging="360"/>
      </w:pPr>
      <w:rPr>
        <w:u w:val="none"/>
      </w:rPr>
    </w:lvl>
  </w:abstractNum>
  <w:abstractNum w:abstractNumId="8">
    <w:nsid w:val="93732557"/>
    <w:multiLevelType w:val="multilevel"/>
    <w:tmpl w:val="93732557"/>
    <w:lvl w:ilvl="0" w:tentative="0">
      <w:start w:val="1"/>
      <w:numFmt w:val="bullet"/>
      <w:lvlText w:val="●"/>
      <w:lvlJc w:val="left"/>
      <w:pPr>
        <w:ind w:left="2160" w:hanging="360"/>
      </w:pPr>
      <w:rPr>
        <w:u w:val="none"/>
      </w:rPr>
    </w:lvl>
    <w:lvl w:ilvl="1" w:tentative="0">
      <w:start w:val="1"/>
      <w:numFmt w:val="bullet"/>
      <w:lvlText w:val="○"/>
      <w:lvlJc w:val="left"/>
      <w:pPr>
        <w:ind w:left="2880" w:hanging="360"/>
      </w:pPr>
      <w:rPr>
        <w:u w:val="none"/>
      </w:rPr>
    </w:lvl>
    <w:lvl w:ilvl="2" w:tentative="0">
      <w:start w:val="1"/>
      <w:numFmt w:val="bullet"/>
      <w:lvlText w:val="■"/>
      <w:lvlJc w:val="left"/>
      <w:pPr>
        <w:ind w:left="3600" w:hanging="360"/>
      </w:pPr>
      <w:rPr>
        <w:u w:val="none"/>
      </w:rPr>
    </w:lvl>
    <w:lvl w:ilvl="3" w:tentative="0">
      <w:start w:val="1"/>
      <w:numFmt w:val="bullet"/>
      <w:lvlText w:val="●"/>
      <w:lvlJc w:val="left"/>
      <w:pPr>
        <w:ind w:left="4320" w:hanging="360"/>
      </w:pPr>
      <w:rPr>
        <w:u w:val="none"/>
      </w:rPr>
    </w:lvl>
    <w:lvl w:ilvl="4" w:tentative="0">
      <w:start w:val="1"/>
      <w:numFmt w:val="bullet"/>
      <w:lvlText w:val="○"/>
      <w:lvlJc w:val="left"/>
      <w:pPr>
        <w:ind w:left="5040" w:hanging="360"/>
      </w:pPr>
      <w:rPr>
        <w:u w:val="none"/>
      </w:rPr>
    </w:lvl>
    <w:lvl w:ilvl="5" w:tentative="0">
      <w:start w:val="1"/>
      <w:numFmt w:val="bullet"/>
      <w:lvlText w:val="■"/>
      <w:lvlJc w:val="left"/>
      <w:pPr>
        <w:ind w:left="5760" w:hanging="360"/>
      </w:pPr>
      <w:rPr>
        <w:u w:val="none"/>
      </w:rPr>
    </w:lvl>
    <w:lvl w:ilvl="6" w:tentative="0">
      <w:start w:val="1"/>
      <w:numFmt w:val="bullet"/>
      <w:lvlText w:val="●"/>
      <w:lvlJc w:val="left"/>
      <w:pPr>
        <w:ind w:left="6480" w:hanging="360"/>
      </w:pPr>
      <w:rPr>
        <w:u w:val="none"/>
      </w:rPr>
    </w:lvl>
    <w:lvl w:ilvl="7" w:tentative="0">
      <w:start w:val="1"/>
      <w:numFmt w:val="bullet"/>
      <w:lvlText w:val="○"/>
      <w:lvlJc w:val="left"/>
      <w:pPr>
        <w:ind w:left="7200" w:hanging="360"/>
      </w:pPr>
      <w:rPr>
        <w:u w:val="none"/>
      </w:rPr>
    </w:lvl>
    <w:lvl w:ilvl="8" w:tentative="0">
      <w:start w:val="1"/>
      <w:numFmt w:val="bullet"/>
      <w:lvlText w:val="■"/>
      <w:lvlJc w:val="left"/>
      <w:pPr>
        <w:ind w:left="7920" w:hanging="360"/>
      </w:pPr>
      <w:rPr>
        <w:u w:val="none"/>
      </w:rPr>
    </w:lvl>
  </w:abstractNum>
  <w:abstractNum w:abstractNumId="9">
    <w:nsid w:val="99316A01"/>
    <w:multiLevelType w:val="multilevel"/>
    <w:tmpl w:val="99316A01"/>
    <w:lvl w:ilvl="0" w:tentative="0">
      <w:start w:val="1"/>
      <w:numFmt w:val="decimal"/>
      <w:lvlText w:val="%1."/>
      <w:lvlJc w:val="left"/>
      <w:pPr>
        <w:ind w:left="1440" w:hanging="360"/>
      </w:pPr>
      <w:rPr>
        <w:u w:val="none"/>
      </w:rPr>
    </w:lvl>
    <w:lvl w:ilvl="1" w:tentative="0">
      <w:start w:val="1"/>
      <w:numFmt w:val="lowerLetter"/>
      <w:lvlText w:val="%2."/>
      <w:lvlJc w:val="left"/>
      <w:pPr>
        <w:ind w:left="2160" w:hanging="360"/>
      </w:pPr>
      <w:rPr>
        <w:u w:val="none"/>
      </w:rPr>
    </w:lvl>
    <w:lvl w:ilvl="2" w:tentative="0">
      <w:start w:val="1"/>
      <w:numFmt w:val="lowerRoman"/>
      <w:lvlText w:val="%3."/>
      <w:lvlJc w:val="right"/>
      <w:pPr>
        <w:ind w:left="2880" w:hanging="360"/>
      </w:pPr>
      <w:rPr>
        <w:u w:val="none"/>
      </w:rPr>
    </w:lvl>
    <w:lvl w:ilvl="3" w:tentative="0">
      <w:start w:val="1"/>
      <w:numFmt w:val="decimal"/>
      <w:lvlText w:val="%4."/>
      <w:lvlJc w:val="left"/>
      <w:pPr>
        <w:ind w:left="3600" w:hanging="360"/>
      </w:pPr>
      <w:rPr>
        <w:u w:val="none"/>
      </w:rPr>
    </w:lvl>
    <w:lvl w:ilvl="4" w:tentative="0">
      <w:start w:val="1"/>
      <w:numFmt w:val="lowerLetter"/>
      <w:lvlText w:val="%5."/>
      <w:lvlJc w:val="left"/>
      <w:pPr>
        <w:ind w:left="4320" w:hanging="360"/>
      </w:pPr>
      <w:rPr>
        <w:u w:val="none"/>
      </w:rPr>
    </w:lvl>
    <w:lvl w:ilvl="5" w:tentative="0">
      <w:start w:val="1"/>
      <w:numFmt w:val="lowerRoman"/>
      <w:lvlText w:val="%6."/>
      <w:lvlJc w:val="right"/>
      <w:pPr>
        <w:ind w:left="5040" w:hanging="360"/>
      </w:pPr>
      <w:rPr>
        <w:u w:val="none"/>
      </w:rPr>
    </w:lvl>
    <w:lvl w:ilvl="6" w:tentative="0">
      <w:start w:val="1"/>
      <w:numFmt w:val="decimal"/>
      <w:lvlText w:val="%7."/>
      <w:lvlJc w:val="left"/>
      <w:pPr>
        <w:ind w:left="5760" w:hanging="360"/>
      </w:pPr>
      <w:rPr>
        <w:u w:val="none"/>
      </w:rPr>
    </w:lvl>
    <w:lvl w:ilvl="7" w:tentative="0">
      <w:start w:val="1"/>
      <w:numFmt w:val="lowerLetter"/>
      <w:lvlText w:val="%8."/>
      <w:lvlJc w:val="left"/>
      <w:pPr>
        <w:ind w:left="6480" w:hanging="360"/>
      </w:pPr>
      <w:rPr>
        <w:u w:val="none"/>
      </w:rPr>
    </w:lvl>
    <w:lvl w:ilvl="8" w:tentative="0">
      <w:start w:val="1"/>
      <w:numFmt w:val="lowerRoman"/>
      <w:lvlText w:val="%9."/>
      <w:lvlJc w:val="right"/>
      <w:pPr>
        <w:ind w:left="7200" w:hanging="360"/>
      </w:pPr>
      <w:rPr>
        <w:u w:val="none"/>
      </w:rPr>
    </w:lvl>
  </w:abstractNum>
  <w:abstractNum w:abstractNumId="10">
    <w:nsid w:val="9FBA9B96"/>
    <w:multiLevelType w:val="multilevel"/>
    <w:tmpl w:val="9FBA9B96"/>
    <w:lvl w:ilvl="0" w:tentative="0">
      <w:start w:val="1"/>
      <w:numFmt w:val="bullet"/>
      <w:lvlText w:val="●"/>
      <w:lvlJc w:val="left"/>
      <w:pPr>
        <w:ind w:left="2160" w:hanging="360"/>
      </w:pPr>
      <w:rPr>
        <w:u w:val="none"/>
      </w:rPr>
    </w:lvl>
    <w:lvl w:ilvl="1" w:tentative="0">
      <w:start w:val="1"/>
      <w:numFmt w:val="bullet"/>
      <w:lvlText w:val="○"/>
      <w:lvlJc w:val="left"/>
      <w:pPr>
        <w:ind w:left="2880" w:hanging="360"/>
      </w:pPr>
      <w:rPr>
        <w:u w:val="none"/>
      </w:rPr>
    </w:lvl>
    <w:lvl w:ilvl="2" w:tentative="0">
      <w:start w:val="1"/>
      <w:numFmt w:val="bullet"/>
      <w:lvlText w:val="■"/>
      <w:lvlJc w:val="left"/>
      <w:pPr>
        <w:ind w:left="3600" w:hanging="360"/>
      </w:pPr>
      <w:rPr>
        <w:u w:val="none"/>
      </w:rPr>
    </w:lvl>
    <w:lvl w:ilvl="3" w:tentative="0">
      <w:start w:val="1"/>
      <w:numFmt w:val="bullet"/>
      <w:lvlText w:val="●"/>
      <w:lvlJc w:val="left"/>
      <w:pPr>
        <w:ind w:left="4320" w:hanging="360"/>
      </w:pPr>
      <w:rPr>
        <w:u w:val="none"/>
      </w:rPr>
    </w:lvl>
    <w:lvl w:ilvl="4" w:tentative="0">
      <w:start w:val="1"/>
      <w:numFmt w:val="bullet"/>
      <w:lvlText w:val="○"/>
      <w:lvlJc w:val="left"/>
      <w:pPr>
        <w:ind w:left="5040" w:hanging="360"/>
      </w:pPr>
      <w:rPr>
        <w:u w:val="none"/>
      </w:rPr>
    </w:lvl>
    <w:lvl w:ilvl="5" w:tentative="0">
      <w:start w:val="1"/>
      <w:numFmt w:val="bullet"/>
      <w:lvlText w:val="■"/>
      <w:lvlJc w:val="left"/>
      <w:pPr>
        <w:ind w:left="5760" w:hanging="360"/>
      </w:pPr>
      <w:rPr>
        <w:u w:val="none"/>
      </w:rPr>
    </w:lvl>
    <w:lvl w:ilvl="6" w:tentative="0">
      <w:start w:val="1"/>
      <w:numFmt w:val="bullet"/>
      <w:lvlText w:val="●"/>
      <w:lvlJc w:val="left"/>
      <w:pPr>
        <w:ind w:left="6480" w:hanging="360"/>
      </w:pPr>
      <w:rPr>
        <w:u w:val="none"/>
      </w:rPr>
    </w:lvl>
    <w:lvl w:ilvl="7" w:tentative="0">
      <w:start w:val="1"/>
      <w:numFmt w:val="bullet"/>
      <w:lvlText w:val="○"/>
      <w:lvlJc w:val="left"/>
      <w:pPr>
        <w:ind w:left="7200" w:hanging="360"/>
      </w:pPr>
      <w:rPr>
        <w:u w:val="none"/>
      </w:rPr>
    </w:lvl>
    <w:lvl w:ilvl="8" w:tentative="0">
      <w:start w:val="1"/>
      <w:numFmt w:val="bullet"/>
      <w:lvlText w:val="■"/>
      <w:lvlJc w:val="left"/>
      <w:pPr>
        <w:ind w:left="7920" w:hanging="360"/>
      </w:pPr>
      <w:rPr>
        <w:u w:val="none"/>
      </w:rPr>
    </w:lvl>
  </w:abstractNum>
  <w:abstractNum w:abstractNumId="11">
    <w:nsid w:val="9FFCA919"/>
    <w:multiLevelType w:val="multilevel"/>
    <w:tmpl w:val="9FFCA919"/>
    <w:lvl w:ilvl="0" w:tentative="0">
      <w:start w:val="1"/>
      <w:numFmt w:val="bullet"/>
      <w:lvlText w:val="●"/>
      <w:lvlJc w:val="left"/>
      <w:pPr>
        <w:ind w:left="720" w:hanging="360"/>
      </w:pPr>
      <w:rPr>
        <w:u w:val="none"/>
      </w:rPr>
    </w:lvl>
    <w:lvl w:ilvl="1" w:tentative="0">
      <w:start w:val="1"/>
      <w:numFmt w:val="bullet"/>
      <w:lvlText w:val="○"/>
      <w:lvlJc w:val="left"/>
      <w:pPr>
        <w:ind w:left="1440" w:hanging="360"/>
      </w:pPr>
      <w:rPr>
        <w:u w:val="none"/>
      </w:rPr>
    </w:lvl>
    <w:lvl w:ilvl="2" w:tentative="0">
      <w:start w:val="1"/>
      <w:numFmt w:val="bullet"/>
      <w:lvlText w:val="■"/>
      <w:lvlJc w:val="left"/>
      <w:pPr>
        <w:ind w:left="2160" w:hanging="360"/>
      </w:pPr>
      <w:rPr>
        <w:u w:val="none"/>
      </w:rPr>
    </w:lvl>
    <w:lvl w:ilvl="3" w:tentative="0">
      <w:start w:val="1"/>
      <w:numFmt w:val="bullet"/>
      <w:lvlText w:val="●"/>
      <w:lvlJc w:val="left"/>
      <w:pPr>
        <w:ind w:left="2880" w:hanging="360"/>
      </w:pPr>
      <w:rPr>
        <w:u w:val="none"/>
      </w:rPr>
    </w:lvl>
    <w:lvl w:ilvl="4" w:tentative="0">
      <w:start w:val="1"/>
      <w:numFmt w:val="bullet"/>
      <w:lvlText w:val="○"/>
      <w:lvlJc w:val="left"/>
      <w:pPr>
        <w:ind w:left="3600" w:hanging="360"/>
      </w:pPr>
      <w:rPr>
        <w:u w:val="none"/>
      </w:rPr>
    </w:lvl>
    <w:lvl w:ilvl="5" w:tentative="0">
      <w:start w:val="1"/>
      <w:numFmt w:val="bullet"/>
      <w:lvlText w:val="■"/>
      <w:lvlJc w:val="left"/>
      <w:pPr>
        <w:ind w:left="4320" w:hanging="360"/>
      </w:pPr>
      <w:rPr>
        <w:u w:val="none"/>
      </w:rPr>
    </w:lvl>
    <w:lvl w:ilvl="6" w:tentative="0">
      <w:start w:val="1"/>
      <w:numFmt w:val="bullet"/>
      <w:lvlText w:val="●"/>
      <w:lvlJc w:val="left"/>
      <w:pPr>
        <w:ind w:left="5040" w:hanging="360"/>
      </w:pPr>
      <w:rPr>
        <w:u w:val="none"/>
      </w:rPr>
    </w:lvl>
    <w:lvl w:ilvl="7" w:tentative="0">
      <w:start w:val="1"/>
      <w:numFmt w:val="bullet"/>
      <w:lvlText w:val="○"/>
      <w:lvlJc w:val="left"/>
      <w:pPr>
        <w:ind w:left="5760" w:hanging="360"/>
      </w:pPr>
      <w:rPr>
        <w:u w:val="none"/>
      </w:rPr>
    </w:lvl>
    <w:lvl w:ilvl="8" w:tentative="0">
      <w:start w:val="1"/>
      <w:numFmt w:val="bullet"/>
      <w:lvlText w:val="■"/>
      <w:lvlJc w:val="left"/>
      <w:pPr>
        <w:ind w:left="6480" w:hanging="360"/>
      </w:pPr>
      <w:rPr>
        <w:u w:val="none"/>
      </w:rPr>
    </w:lvl>
  </w:abstractNum>
  <w:abstractNum w:abstractNumId="12">
    <w:nsid w:val="A0FED2DD"/>
    <w:multiLevelType w:val="multilevel"/>
    <w:tmpl w:val="A0FED2DD"/>
    <w:lvl w:ilvl="0" w:tentative="0">
      <w:start w:val="1"/>
      <w:numFmt w:val="decimal"/>
      <w:lvlText w:val="%1."/>
      <w:lvlJc w:val="left"/>
      <w:pPr>
        <w:ind w:left="720" w:hanging="360"/>
      </w:pPr>
      <w:rPr>
        <w:u w:val="none"/>
      </w:rPr>
    </w:lvl>
    <w:lvl w:ilvl="1" w:tentative="0">
      <w:start w:val="1"/>
      <w:numFmt w:val="lowerLetter"/>
      <w:lvlText w:val="%2."/>
      <w:lvlJc w:val="left"/>
      <w:pPr>
        <w:ind w:left="1440" w:hanging="360"/>
      </w:pPr>
      <w:rPr>
        <w:u w:val="none"/>
      </w:rPr>
    </w:lvl>
    <w:lvl w:ilvl="2" w:tentative="0">
      <w:start w:val="1"/>
      <w:numFmt w:val="lowerRoman"/>
      <w:lvlText w:val="%3."/>
      <w:lvlJc w:val="right"/>
      <w:pPr>
        <w:ind w:left="2160" w:hanging="360"/>
      </w:pPr>
      <w:rPr>
        <w:u w:val="none"/>
      </w:rPr>
    </w:lvl>
    <w:lvl w:ilvl="3" w:tentative="0">
      <w:start w:val="1"/>
      <w:numFmt w:val="decimal"/>
      <w:lvlText w:val="%4."/>
      <w:lvlJc w:val="left"/>
      <w:pPr>
        <w:ind w:left="2880" w:hanging="360"/>
      </w:pPr>
      <w:rPr>
        <w:u w:val="none"/>
      </w:rPr>
    </w:lvl>
    <w:lvl w:ilvl="4" w:tentative="0">
      <w:start w:val="1"/>
      <w:numFmt w:val="lowerLetter"/>
      <w:lvlText w:val="%5."/>
      <w:lvlJc w:val="left"/>
      <w:pPr>
        <w:ind w:left="3600" w:hanging="360"/>
      </w:pPr>
      <w:rPr>
        <w:u w:val="none"/>
      </w:rPr>
    </w:lvl>
    <w:lvl w:ilvl="5" w:tentative="0">
      <w:start w:val="1"/>
      <w:numFmt w:val="lowerRoman"/>
      <w:lvlText w:val="%6."/>
      <w:lvlJc w:val="right"/>
      <w:pPr>
        <w:ind w:left="4320" w:hanging="360"/>
      </w:pPr>
      <w:rPr>
        <w:u w:val="none"/>
      </w:rPr>
    </w:lvl>
    <w:lvl w:ilvl="6" w:tentative="0">
      <w:start w:val="1"/>
      <w:numFmt w:val="decimal"/>
      <w:lvlText w:val="%7."/>
      <w:lvlJc w:val="left"/>
      <w:pPr>
        <w:ind w:left="5040" w:hanging="360"/>
      </w:pPr>
      <w:rPr>
        <w:u w:val="none"/>
      </w:rPr>
    </w:lvl>
    <w:lvl w:ilvl="7" w:tentative="0">
      <w:start w:val="1"/>
      <w:numFmt w:val="lowerLetter"/>
      <w:lvlText w:val="%8."/>
      <w:lvlJc w:val="left"/>
      <w:pPr>
        <w:ind w:left="5760" w:hanging="360"/>
      </w:pPr>
      <w:rPr>
        <w:u w:val="none"/>
      </w:rPr>
    </w:lvl>
    <w:lvl w:ilvl="8" w:tentative="0">
      <w:start w:val="1"/>
      <w:numFmt w:val="lowerRoman"/>
      <w:lvlText w:val="%9."/>
      <w:lvlJc w:val="right"/>
      <w:pPr>
        <w:ind w:left="6480" w:hanging="360"/>
      </w:pPr>
      <w:rPr>
        <w:u w:val="none"/>
      </w:rPr>
    </w:lvl>
  </w:abstractNum>
  <w:abstractNum w:abstractNumId="13">
    <w:nsid w:val="A6DF8E9F"/>
    <w:multiLevelType w:val="multilevel"/>
    <w:tmpl w:val="A6DF8E9F"/>
    <w:lvl w:ilvl="0" w:tentative="0">
      <w:start w:val="1"/>
      <w:numFmt w:val="bullet"/>
      <w:lvlText w:val="●"/>
      <w:lvlJc w:val="left"/>
      <w:pPr>
        <w:ind w:left="2160" w:hanging="360"/>
      </w:pPr>
      <w:rPr>
        <w:u w:val="none"/>
      </w:rPr>
    </w:lvl>
    <w:lvl w:ilvl="1" w:tentative="0">
      <w:start w:val="1"/>
      <w:numFmt w:val="bullet"/>
      <w:lvlText w:val="○"/>
      <w:lvlJc w:val="left"/>
      <w:pPr>
        <w:ind w:left="2880" w:hanging="360"/>
      </w:pPr>
      <w:rPr>
        <w:u w:val="none"/>
      </w:rPr>
    </w:lvl>
    <w:lvl w:ilvl="2" w:tentative="0">
      <w:start w:val="1"/>
      <w:numFmt w:val="bullet"/>
      <w:lvlText w:val="■"/>
      <w:lvlJc w:val="left"/>
      <w:pPr>
        <w:ind w:left="3600" w:hanging="360"/>
      </w:pPr>
      <w:rPr>
        <w:u w:val="none"/>
      </w:rPr>
    </w:lvl>
    <w:lvl w:ilvl="3" w:tentative="0">
      <w:start w:val="1"/>
      <w:numFmt w:val="bullet"/>
      <w:lvlText w:val="●"/>
      <w:lvlJc w:val="left"/>
      <w:pPr>
        <w:ind w:left="4320" w:hanging="360"/>
      </w:pPr>
      <w:rPr>
        <w:u w:val="none"/>
      </w:rPr>
    </w:lvl>
    <w:lvl w:ilvl="4" w:tentative="0">
      <w:start w:val="1"/>
      <w:numFmt w:val="bullet"/>
      <w:lvlText w:val="○"/>
      <w:lvlJc w:val="left"/>
      <w:pPr>
        <w:ind w:left="5040" w:hanging="360"/>
      </w:pPr>
      <w:rPr>
        <w:u w:val="none"/>
      </w:rPr>
    </w:lvl>
    <w:lvl w:ilvl="5" w:tentative="0">
      <w:start w:val="1"/>
      <w:numFmt w:val="bullet"/>
      <w:lvlText w:val="■"/>
      <w:lvlJc w:val="left"/>
      <w:pPr>
        <w:ind w:left="5760" w:hanging="360"/>
      </w:pPr>
      <w:rPr>
        <w:u w:val="none"/>
      </w:rPr>
    </w:lvl>
    <w:lvl w:ilvl="6" w:tentative="0">
      <w:start w:val="1"/>
      <w:numFmt w:val="bullet"/>
      <w:lvlText w:val="●"/>
      <w:lvlJc w:val="left"/>
      <w:pPr>
        <w:ind w:left="6480" w:hanging="360"/>
      </w:pPr>
      <w:rPr>
        <w:u w:val="none"/>
      </w:rPr>
    </w:lvl>
    <w:lvl w:ilvl="7" w:tentative="0">
      <w:start w:val="1"/>
      <w:numFmt w:val="bullet"/>
      <w:lvlText w:val="○"/>
      <w:lvlJc w:val="left"/>
      <w:pPr>
        <w:ind w:left="7200" w:hanging="360"/>
      </w:pPr>
      <w:rPr>
        <w:u w:val="none"/>
      </w:rPr>
    </w:lvl>
    <w:lvl w:ilvl="8" w:tentative="0">
      <w:start w:val="1"/>
      <w:numFmt w:val="bullet"/>
      <w:lvlText w:val="■"/>
      <w:lvlJc w:val="left"/>
      <w:pPr>
        <w:ind w:left="7920" w:hanging="360"/>
      </w:pPr>
      <w:rPr>
        <w:u w:val="none"/>
      </w:rPr>
    </w:lvl>
  </w:abstractNum>
  <w:abstractNum w:abstractNumId="14">
    <w:nsid w:val="A827CB42"/>
    <w:multiLevelType w:val="multilevel"/>
    <w:tmpl w:val="A827CB42"/>
    <w:lvl w:ilvl="0" w:tentative="0">
      <w:start w:val="1"/>
      <w:numFmt w:val="bullet"/>
      <w:lvlText w:val="●"/>
      <w:lvlJc w:val="left"/>
      <w:pPr>
        <w:ind w:left="2160" w:hanging="360"/>
      </w:pPr>
      <w:rPr>
        <w:u w:val="none"/>
      </w:rPr>
    </w:lvl>
    <w:lvl w:ilvl="1" w:tentative="0">
      <w:start w:val="1"/>
      <w:numFmt w:val="bullet"/>
      <w:lvlText w:val="○"/>
      <w:lvlJc w:val="left"/>
      <w:pPr>
        <w:ind w:left="2880" w:hanging="360"/>
      </w:pPr>
      <w:rPr>
        <w:u w:val="none"/>
      </w:rPr>
    </w:lvl>
    <w:lvl w:ilvl="2" w:tentative="0">
      <w:start w:val="1"/>
      <w:numFmt w:val="bullet"/>
      <w:lvlText w:val="■"/>
      <w:lvlJc w:val="left"/>
      <w:pPr>
        <w:ind w:left="3600" w:hanging="360"/>
      </w:pPr>
      <w:rPr>
        <w:u w:val="none"/>
      </w:rPr>
    </w:lvl>
    <w:lvl w:ilvl="3" w:tentative="0">
      <w:start w:val="1"/>
      <w:numFmt w:val="bullet"/>
      <w:lvlText w:val="●"/>
      <w:lvlJc w:val="left"/>
      <w:pPr>
        <w:ind w:left="4320" w:hanging="360"/>
      </w:pPr>
      <w:rPr>
        <w:u w:val="none"/>
      </w:rPr>
    </w:lvl>
    <w:lvl w:ilvl="4" w:tentative="0">
      <w:start w:val="1"/>
      <w:numFmt w:val="bullet"/>
      <w:lvlText w:val="○"/>
      <w:lvlJc w:val="left"/>
      <w:pPr>
        <w:ind w:left="5040" w:hanging="360"/>
      </w:pPr>
      <w:rPr>
        <w:u w:val="none"/>
      </w:rPr>
    </w:lvl>
    <w:lvl w:ilvl="5" w:tentative="0">
      <w:start w:val="1"/>
      <w:numFmt w:val="bullet"/>
      <w:lvlText w:val="■"/>
      <w:lvlJc w:val="left"/>
      <w:pPr>
        <w:ind w:left="5760" w:hanging="360"/>
      </w:pPr>
      <w:rPr>
        <w:u w:val="none"/>
      </w:rPr>
    </w:lvl>
    <w:lvl w:ilvl="6" w:tentative="0">
      <w:start w:val="1"/>
      <w:numFmt w:val="bullet"/>
      <w:lvlText w:val="●"/>
      <w:lvlJc w:val="left"/>
      <w:pPr>
        <w:ind w:left="6480" w:hanging="360"/>
      </w:pPr>
      <w:rPr>
        <w:u w:val="none"/>
      </w:rPr>
    </w:lvl>
    <w:lvl w:ilvl="7" w:tentative="0">
      <w:start w:val="1"/>
      <w:numFmt w:val="bullet"/>
      <w:lvlText w:val="○"/>
      <w:lvlJc w:val="left"/>
      <w:pPr>
        <w:ind w:left="7200" w:hanging="360"/>
      </w:pPr>
      <w:rPr>
        <w:u w:val="none"/>
      </w:rPr>
    </w:lvl>
    <w:lvl w:ilvl="8" w:tentative="0">
      <w:start w:val="1"/>
      <w:numFmt w:val="bullet"/>
      <w:lvlText w:val="■"/>
      <w:lvlJc w:val="left"/>
      <w:pPr>
        <w:ind w:left="7920" w:hanging="360"/>
      </w:pPr>
      <w:rPr>
        <w:u w:val="none"/>
      </w:rPr>
    </w:lvl>
  </w:abstractNum>
  <w:abstractNum w:abstractNumId="15">
    <w:nsid w:val="A972C4E6"/>
    <w:multiLevelType w:val="multilevel"/>
    <w:tmpl w:val="A972C4E6"/>
    <w:lvl w:ilvl="0" w:tentative="0">
      <w:start w:val="1"/>
      <w:numFmt w:val="decimal"/>
      <w:lvlText w:val="%1."/>
      <w:lvlJc w:val="left"/>
      <w:pPr>
        <w:ind w:left="720" w:hanging="360"/>
      </w:pPr>
      <w:rPr>
        <w:u w:val="none"/>
      </w:rPr>
    </w:lvl>
    <w:lvl w:ilvl="1" w:tentative="0">
      <w:start w:val="1"/>
      <w:numFmt w:val="lowerLetter"/>
      <w:lvlText w:val="%2."/>
      <w:lvlJc w:val="left"/>
      <w:pPr>
        <w:ind w:left="1440" w:hanging="360"/>
      </w:pPr>
      <w:rPr>
        <w:u w:val="none"/>
      </w:rPr>
    </w:lvl>
    <w:lvl w:ilvl="2" w:tentative="0">
      <w:start w:val="1"/>
      <w:numFmt w:val="lowerRoman"/>
      <w:lvlText w:val="%3."/>
      <w:lvlJc w:val="right"/>
      <w:pPr>
        <w:ind w:left="2160" w:hanging="360"/>
      </w:pPr>
      <w:rPr>
        <w:u w:val="none"/>
      </w:rPr>
    </w:lvl>
    <w:lvl w:ilvl="3" w:tentative="0">
      <w:start w:val="1"/>
      <w:numFmt w:val="decimal"/>
      <w:lvlText w:val="%4."/>
      <w:lvlJc w:val="left"/>
      <w:pPr>
        <w:ind w:left="2880" w:hanging="360"/>
      </w:pPr>
      <w:rPr>
        <w:u w:val="none"/>
      </w:rPr>
    </w:lvl>
    <w:lvl w:ilvl="4" w:tentative="0">
      <w:start w:val="1"/>
      <w:numFmt w:val="lowerLetter"/>
      <w:lvlText w:val="%5."/>
      <w:lvlJc w:val="left"/>
      <w:pPr>
        <w:ind w:left="3600" w:hanging="360"/>
      </w:pPr>
      <w:rPr>
        <w:u w:val="none"/>
      </w:rPr>
    </w:lvl>
    <w:lvl w:ilvl="5" w:tentative="0">
      <w:start w:val="1"/>
      <w:numFmt w:val="lowerRoman"/>
      <w:lvlText w:val="%6."/>
      <w:lvlJc w:val="right"/>
      <w:pPr>
        <w:ind w:left="4320" w:hanging="360"/>
      </w:pPr>
      <w:rPr>
        <w:u w:val="none"/>
      </w:rPr>
    </w:lvl>
    <w:lvl w:ilvl="6" w:tentative="0">
      <w:start w:val="1"/>
      <w:numFmt w:val="decimal"/>
      <w:lvlText w:val="%7."/>
      <w:lvlJc w:val="left"/>
      <w:pPr>
        <w:ind w:left="5040" w:hanging="360"/>
      </w:pPr>
      <w:rPr>
        <w:u w:val="none"/>
      </w:rPr>
    </w:lvl>
    <w:lvl w:ilvl="7" w:tentative="0">
      <w:start w:val="1"/>
      <w:numFmt w:val="lowerLetter"/>
      <w:lvlText w:val="%8."/>
      <w:lvlJc w:val="left"/>
      <w:pPr>
        <w:ind w:left="5760" w:hanging="360"/>
      </w:pPr>
      <w:rPr>
        <w:u w:val="none"/>
      </w:rPr>
    </w:lvl>
    <w:lvl w:ilvl="8" w:tentative="0">
      <w:start w:val="1"/>
      <w:numFmt w:val="lowerRoman"/>
      <w:lvlText w:val="%9."/>
      <w:lvlJc w:val="right"/>
      <w:pPr>
        <w:ind w:left="6480" w:hanging="360"/>
      </w:pPr>
      <w:rPr>
        <w:u w:val="none"/>
      </w:rPr>
    </w:lvl>
  </w:abstractNum>
  <w:abstractNum w:abstractNumId="16">
    <w:nsid w:val="AB95B20E"/>
    <w:multiLevelType w:val="multilevel"/>
    <w:tmpl w:val="AB95B20E"/>
    <w:lvl w:ilvl="0" w:tentative="0">
      <w:start w:val="1"/>
      <w:numFmt w:val="bullet"/>
      <w:lvlText w:val="●"/>
      <w:lvlJc w:val="left"/>
      <w:pPr>
        <w:ind w:left="1440" w:hanging="360"/>
      </w:pPr>
      <w:rPr>
        <w:u w:val="none"/>
      </w:rPr>
    </w:lvl>
    <w:lvl w:ilvl="1" w:tentative="0">
      <w:start w:val="1"/>
      <w:numFmt w:val="bullet"/>
      <w:lvlText w:val="○"/>
      <w:lvlJc w:val="left"/>
      <w:pPr>
        <w:ind w:left="2160" w:hanging="360"/>
      </w:pPr>
      <w:rPr>
        <w:u w:val="none"/>
      </w:rPr>
    </w:lvl>
    <w:lvl w:ilvl="2" w:tentative="0">
      <w:start w:val="1"/>
      <w:numFmt w:val="bullet"/>
      <w:lvlText w:val="■"/>
      <w:lvlJc w:val="left"/>
      <w:pPr>
        <w:ind w:left="2880" w:hanging="360"/>
      </w:pPr>
      <w:rPr>
        <w:u w:val="none"/>
      </w:rPr>
    </w:lvl>
    <w:lvl w:ilvl="3" w:tentative="0">
      <w:start w:val="1"/>
      <w:numFmt w:val="bullet"/>
      <w:lvlText w:val="●"/>
      <w:lvlJc w:val="left"/>
      <w:pPr>
        <w:ind w:left="3600" w:hanging="360"/>
      </w:pPr>
      <w:rPr>
        <w:u w:val="none"/>
      </w:rPr>
    </w:lvl>
    <w:lvl w:ilvl="4" w:tentative="0">
      <w:start w:val="1"/>
      <w:numFmt w:val="bullet"/>
      <w:lvlText w:val="○"/>
      <w:lvlJc w:val="left"/>
      <w:pPr>
        <w:ind w:left="4320" w:hanging="360"/>
      </w:pPr>
      <w:rPr>
        <w:u w:val="none"/>
      </w:rPr>
    </w:lvl>
    <w:lvl w:ilvl="5" w:tentative="0">
      <w:start w:val="1"/>
      <w:numFmt w:val="bullet"/>
      <w:lvlText w:val="■"/>
      <w:lvlJc w:val="left"/>
      <w:pPr>
        <w:ind w:left="5040" w:hanging="360"/>
      </w:pPr>
      <w:rPr>
        <w:u w:val="none"/>
      </w:rPr>
    </w:lvl>
    <w:lvl w:ilvl="6" w:tentative="0">
      <w:start w:val="1"/>
      <w:numFmt w:val="bullet"/>
      <w:lvlText w:val="●"/>
      <w:lvlJc w:val="left"/>
      <w:pPr>
        <w:ind w:left="5760" w:hanging="360"/>
      </w:pPr>
      <w:rPr>
        <w:u w:val="none"/>
      </w:rPr>
    </w:lvl>
    <w:lvl w:ilvl="7" w:tentative="0">
      <w:start w:val="1"/>
      <w:numFmt w:val="bullet"/>
      <w:lvlText w:val="○"/>
      <w:lvlJc w:val="left"/>
      <w:pPr>
        <w:ind w:left="6480" w:hanging="360"/>
      </w:pPr>
      <w:rPr>
        <w:u w:val="none"/>
      </w:rPr>
    </w:lvl>
    <w:lvl w:ilvl="8" w:tentative="0">
      <w:start w:val="1"/>
      <w:numFmt w:val="bullet"/>
      <w:lvlText w:val="■"/>
      <w:lvlJc w:val="left"/>
      <w:pPr>
        <w:ind w:left="7200" w:hanging="360"/>
      </w:pPr>
      <w:rPr>
        <w:u w:val="none"/>
      </w:rPr>
    </w:lvl>
  </w:abstractNum>
  <w:abstractNum w:abstractNumId="17">
    <w:nsid w:val="ABC33E41"/>
    <w:multiLevelType w:val="multilevel"/>
    <w:tmpl w:val="ABC33E41"/>
    <w:lvl w:ilvl="0" w:tentative="0">
      <w:start w:val="1"/>
      <w:numFmt w:val="bullet"/>
      <w:lvlText w:val="●"/>
      <w:lvlJc w:val="left"/>
      <w:pPr>
        <w:ind w:left="2160" w:hanging="360"/>
      </w:pPr>
      <w:rPr>
        <w:u w:val="none"/>
      </w:rPr>
    </w:lvl>
    <w:lvl w:ilvl="1" w:tentative="0">
      <w:start w:val="1"/>
      <w:numFmt w:val="bullet"/>
      <w:lvlText w:val="○"/>
      <w:lvlJc w:val="left"/>
      <w:pPr>
        <w:ind w:left="2880" w:hanging="360"/>
      </w:pPr>
      <w:rPr>
        <w:u w:val="none"/>
      </w:rPr>
    </w:lvl>
    <w:lvl w:ilvl="2" w:tentative="0">
      <w:start w:val="1"/>
      <w:numFmt w:val="bullet"/>
      <w:lvlText w:val="■"/>
      <w:lvlJc w:val="left"/>
      <w:pPr>
        <w:ind w:left="3600" w:hanging="360"/>
      </w:pPr>
      <w:rPr>
        <w:u w:val="none"/>
      </w:rPr>
    </w:lvl>
    <w:lvl w:ilvl="3" w:tentative="0">
      <w:start w:val="1"/>
      <w:numFmt w:val="bullet"/>
      <w:lvlText w:val="●"/>
      <w:lvlJc w:val="left"/>
      <w:pPr>
        <w:ind w:left="4320" w:hanging="360"/>
      </w:pPr>
      <w:rPr>
        <w:u w:val="none"/>
      </w:rPr>
    </w:lvl>
    <w:lvl w:ilvl="4" w:tentative="0">
      <w:start w:val="1"/>
      <w:numFmt w:val="bullet"/>
      <w:lvlText w:val="○"/>
      <w:lvlJc w:val="left"/>
      <w:pPr>
        <w:ind w:left="5040" w:hanging="360"/>
      </w:pPr>
      <w:rPr>
        <w:u w:val="none"/>
      </w:rPr>
    </w:lvl>
    <w:lvl w:ilvl="5" w:tentative="0">
      <w:start w:val="1"/>
      <w:numFmt w:val="bullet"/>
      <w:lvlText w:val="■"/>
      <w:lvlJc w:val="left"/>
      <w:pPr>
        <w:ind w:left="5760" w:hanging="360"/>
      </w:pPr>
      <w:rPr>
        <w:u w:val="none"/>
      </w:rPr>
    </w:lvl>
    <w:lvl w:ilvl="6" w:tentative="0">
      <w:start w:val="1"/>
      <w:numFmt w:val="bullet"/>
      <w:lvlText w:val="●"/>
      <w:lvlJc w:val="left"/>
      <w:pPr>
        <w:ind w:left="6480" w:hanging="360"/>
      </w:pPr>
      <w:rPr>
        <w:u w:val="none"/>
      </w:rPr>
    </w:lvl>
    <w:lvl w:ilvl="7" w:tentative="0">
      <w:start w:val="1"/>
      <w:numFmt w:val="bullet"/>
      <w:lvlText w:val="○"/>
      <w:lvlJc w:val="left"/>
      <w:pPr>
        <w:ind w:left="7200" w:hanging="360"/>
      </w:pPr>
      <w:rPr>
        <w:u w:val="none"/>
      </w:rPr>
    </w:lvl>
    <w:lvl w:ilvl="8" w:tentative="0">
      <w:start w:val="1"/>
      <w:numFmt w:val="bullet"/>
      <w:lvlText w:val="■"/>
      <w:lvlJc w:val="left"/>
      <w:pPr>
        <w:ind w:left="7920" w:hanging="360"/>
      </w:pPr>
      <w:rPr>
        <w:u w:val="none"/>
      </w:rPr>
    </w:lvl>
  </w:abstractNum>
  <w:abstractNum w:abstractNumId="18">
    <w:nsid w:val="AC96841E"/>
    <w:multiLevelType w:val="multilevel"/>
    <w:tmpl w:val="AC96841E"/>
    <w:lvl w:ilvl="0" w:tentative="0">
      <w:start w:val="1"/>
      <w:numFmt w:val="decimal"/>
      <w:lvlText w:val="%1."/>
      <w:lvlJc w:val="left"/>
      <w:pPr>
        <w:ind w:left="1440" w:hanging="360"/>
      </w:pPr>
      <w:rPr>
        <w:u w:val="none"/>
      </w:rPr>
    </w:lvl>
    <w:lvl w:ilvl="1" w:tentative="0">
      <w:start w:val="1"/>
      <w:numFmt w:val="lowerLetter"/>
      <w:lvlText w:val="%2."/>
      <w:lvlJc w:val="left"/>
      <w:pPr>
        <w:ind w:left="2160" w:hanging="360"/>
      </w:pPr>
      <w:rPr>
        <w:u w:val="none"/>
      </w:rPr>
    </w:lvl>
    <w:lvl w:ilvl="2" w:tentative="0">
      <w:start w:val="1"/>
      <w:numFmt w:val="lowerRoman"/>
      <w:lvlText w:val="%3."/>
      <w:lvlJc w:val="right"/>
      <w:pPr>
        <w:ind w:left="2880" w:hanging="360"/>
      </w:pPr>
      <w:rPr>
        <w:u w:val="none"/>
      </w:rPr>
    </w:lvl>
    <w:lvl w:ilvl="3" w:tentative="0">
      <w:start w:val="1"/>
      <w:numFmt w:val="decimal"/>
      <w:lvlText w:val="%4."/>
      <w:lvlJc w:val="left"/>
      <w:pPr>
        <w:ind w:left="3600" w:hanging="360"/>
      </w:pPr>
      <w:rPr>
        <w:u w:val="none"/>
      </w:rPr>
    </w:lvl>
    <w:lvl w:ilvl="4" w:tentative="0">
      <w:start w:val="1"/>
      <w:numFmt w:val="lowerLetter"/>
      <w:lvlText w:val="%5."/>
      <w:lvlJc w:val="left"/>
      <w:pPr>
        <w:ind w:left="4320" w:hanging="360"/>
      </w:pPr>
      <w:rPr>
        <w:u w:val="none"/>
      </w:rPr>
    </w:lvl>
    <w:lvl w:ilvl="5" w:tentative="0">
      <w:start w:val="1"/>
      <w:numFmt w:val="lowerRoman"/>
      <w:lvlText w:val="%6."/>
      <w:lvlJc w:val="right"/>
      <w:pPr>
        <w:ind w:left="5040" w:hanging="360"/>
      </w:pPr>
      <w:rPr>
        <w:u w:val="none"/>
      </w:rPr>
    </w:lvl>
    <w:lvl w:ilvl="6" w:tentative="0">
      <w:start w:val="1"/>
      <w:numFmt w:val="decimal"/>
      <w:lvlText w:val="%7."/>
      <w:lvlJc w:val="left"/>
      <w:pPr>
        <w:ind w:left="5760" w:hanging="360"/>
      </w:pPr>
      <w:rPr>
        <w:u w:val="none"/>
      </w:rPr>
    </w:lvl>
    <w:lvl w:ilvl="7" w:tentative="0">
      <w:start w:val="1"/>
      <w:numFmt w:val="lowerLetter"/>
      <w:lvlText w:val="%8."/>
      <w:lvlJc w:val="left"/>
      <w:pPr>
        <w:ind w:left="6480" w:hanging="360"/>
      </w:pPr>
      <w:rPr>
        <w:u w:val="none"/>
      </w:rPr>
    </w:lvl>
    <w:lvl w:ilvl="8" w:tentative="0">
      <w:start w:val="1"/>
      <w:numFmt w:val="lowerRoman"/>
      <w:lvlText w:val="%9."/>
      <w:lvlJc w:val="right"/>
      <w:pPr>
        <w:ind w:left="7200" w:hanging="360"/>
      </w:pPr>
      <w:rPr>
        <w:u w:val="none"/>
      </w:rPr>
    </w:lvl>
  </w:abstractNum>
  <w:abstractNum w:abstractNumId="19">
    <w:nsid w:val="ACD945B9"/>
    <w:multiLevelType w:val="multilevel"/>
    <w:tmpl w:val="ACD945B9"/>
    <w:lvl w:ilvl="0" w:tentative="0">
      <w:start w:val="1"/>
      <w:numFmt w:val="bullet"/>
      <w:lvlText w:val="●"/>
      <w:lvlJc w:val="left"/>
      <w:pPr>
        <w:ind w:left="1440" w:hanging="360"/>
      </w:pPr>
      <w:rPr>
        <w:u w:val="none"/>
      </w:rPr>
    </w:lvl>
    <w:lvl w:ilvl="1" w:tentative="0">
      <w:start w:val="1"/>
      <w:numFmt w:val="bullet"/>
      <w:lvlText w:val="○"/>
      <w:lvlJc w:val="left"/>
      <w:pPr>
        <w:ind w:left="2160" w:hanging="360"/>
      </w:pPr>
      <w:rPr>
        <w:u w:val="none"/>
      </w:rPr>
    </w:lvl>
    <w:lvl w:ilvl="2" w:tentative="0">
      <w:start w:val="1"/>
      <w:numFmt w:val="bullet"/>
      <w:lvlText w:val="■"/>
      <w:lvlJc w:val="left"/>
      <w:pPr>
        <w:ind w:left="2880" w:hanging="360"/>
      </w:pPr>
      <w:rPr>
        <w:u w:val="none"/>
      </w:rPr>
    </w:lvl>
    <w:lvl w:ilvl="3" w:tentative="0">
      <w:start w:val="1"/>
      <w:numFmt w:val="bullet"/>
      <w:lvlText w:val="●"/>
      <w:lvlJc w:val="left"/>
      <w:pPr>
        <w:ind w:left="3600" w:hanging="360"/>
      </w:pPr>
      <w:rPr>
        <w:u w:val="none"/>
      </w:rPr>
    </w:lvl>
    <w:lvl w:ilvl="4" w:tentative="0">
      <w:start w:val="1"/>
      <w:numFmt w:val="bullet"/>
      <w:lvlText w:val="○"/>
      <w:lvlJc w:val="left"/>
      <w:pPr>
        <w:ind w:left="4320" w:hanging="360"/>
      </w:pPr>
      <w:rPr>
        <w:u w:val="none"/>
      </w:rPr>
    </w:lvl>
    <w:lvl w:ilvl="5" w:tentative="0">
      <w:start w:val="1"/>
      <w:numFmt w:val="bullet"/>
      <w:lvlText w:val="■"/>
      <w:lvlJc w:val="left"/>
      <w:pPr>
        <w:ind w:left="5040" w:hanging="360"/>
      </w:pPr>
      <w:rPr>
        <w:u w:val="none"/>
      </w:rPr>
    </w:lvl>
    <w:lvl w:ilvl="6" w:tentative="0">
      <w:start w:val="1"/>
      <w:numFmt w:val="bullet"/>
      <w:lvlText w:val="●"/>
      <w:lvlJc w:val="left"/>
      <w:pPr>
        <w:ind w:left="5760" w:hanging="360"/>
      </w:pPr>
      <w:rPr>
        <w:u w:val="none"/>
      </w:rPr>
    </w:lvl>
    <w:lvl w:ilvl="7" w:tentative="0">
      <w:start w:val="1"/>
      <w:numFmt w:val="bullet"/>
      <w:lvlText w:val="○"/>
      <w:lvlJc w:val="left"/>
      <w:pPr>
        <w:ind w:left="6480" w:hanging="360"/>
      </w:pPr>
      <w:rPr>
        <w:u w:val="none"/>
      </w:rPr>
    </w:lvl>
    <w:lvl w:ilvl="8" w:tentative="0">
      <w:start w:val="1"/>
      <w:numFmt w:val="bullet"/>
      <w:lvlText w:val="■"/>
      <w:lvlJc w:val="left"/>
      <w:pPr>
        <w:ind w:left="7200" w:hanging="360"/>
      </w:pPr>
      <w:rPr>
        <w:u w:val="none"/>
      </w:rPr>
    </w:lvl>
  </w:abstractNum>
  <w:abstractNum w:abstractNumId="20">
    <w:nsid w:val="ADC7827C"/>
    <w:multiLevelType w:val="multilevel"/>
    <w:tmpl w:val="ADC7827C"/>
    <w:lvl w:ilvl="0" w:tentative="0">
      <w:start w:val="1"/>
      <w:numFmt w:val="bullet"/>
      <w:lvlText w:val="●"/>
      <w:lvlJc w:val="left"/>
      <w:pPr>
        <w:ind w:left="2160" w:hanging="360"/>
      </w:pPr>
      <w:rPr>
        <w:u w:val="none"/>
      </w:rPr>
    </w:lvl>
    <w:lvl w:ilvl="1" w:tentative="0">
      <w:start w:val="1"/>
      <w:numFmt w:val="bullet"/>
      <w:lvlText w:val="○"/>
      <w:lvlJc w:val="left"/>
      <w:pPr>
        <w:ind w:left="2880" w:hanging="360"/>
      </w:pPr>
      <w:rPr>
        <w:u w:val="none"/>
      </w:rPr>
    </w:lvl>
    <w:lvl w:ilvl="2" w:tentative="0">
      <w:start w:val="1"/>
      <w:numFmt w:val="bullet"/>
      <w:lvlText w:val="■"/>
      <w:lvlJc w:val="left"/>
      <w:pPr>
        <w:ind w:left="3600" w:hanging="360"/>
      </w:pPr>
      <w:rPr>
        <w:u w:val="none"/>
      </w:rPr>
    </w:lvl>
    <w:lvl w:ilvl="3" w:tentative="0">
      <w:start w:val="1"/>
      <w:numFmt w:val="bullet"/>
      <w:lvlText w:val="●"/>
      <w:lvlJc w:val="left"/>
      <w:pPr>
        <w:ind w:left="4320" w:hanging="360"/>
      </w:pPr>
      <w:rPr>
        <w:u w:val="none"/>
      </w:rPr>
    </w:lvl>
    <w:lvl w:ilvl="4" w:tentative="0">
      <w:start w:val="1"/>
      <w:numFmt w:val="bullet"/>
      <w:lvlText w:val="○"/>
      <w:lvlJc w:val="left"/>
      <w:pPr>
        <w:ind w:left="5040" w:hanging="360"/>
      </w:pPr>
      <w:rPr>
        <w:u w:val="none"/>
      </w:rPr>
    </w:lvl>
    <w:lvl w:ilvl="5" w:tentative="0">
      <w:start w:val="1"/>
      <w:numFmt w:val="bullet"/>
      <w:lvlText w:val="■"/>
      <w:lvlJc w:val="left"/>
      <w:pPr>
        <w:ind w:left="5760" w:hanging="360"/>
      </w:pPr>
      <w:rPr>
        <w:u w:val="none"/>
      </w:rPr>
    </w:lvl>
    <w:lvl w:ilvl="6" w:tentative="0">
      <w:start w:val="1"/>
      <w:numFmt w:val="bullet"/>
      <w:lvlText w:val="●"/>
      <w:lvlJc w:val="left"/>
      <w:pPr>
        <w:ind w:left="6480" w:hanging="360"/>
      </w:pPr>
      <w:rPr>
        <w:u w:val="none"/>
      </w:rPr>
    </w:lvl>
    <w:lvl w:ilvl="7" w:tentative="0">
      <w:start w:val="1"/>
      <w:numFmt w:val="bullet"/>
      <w:lvlText w:val="○"/>
      <w:lvlJc w:val="left"/>
      <w:pPr>
        <w:ind w:left="7200" w:hanging="360"/>
      </w:pPr>
      <w:rPr>
        <w:u w:val="none"/>
      </w:rPr>
    </w:lvl>
    <w:lvl w:ilvl="8" w:tentative="0">
      <w:start w:val="1"/>
      <w:numFmt w:val="bullet"/>
      <w:lvlText w:val="■"/>
      <w:lvlJc w:val="left"/>
      <w:pPr>
        <w:ind w:left="7920" w:hanging="360"/>
      </w:pPr>
      <w:rPr>
        <w:u w:val="none"/>
      </w:rPr>
    </w:lvl>
  </w:abstractNum>
  <w:abstractNum w:abstractNumId="21">
    <w:nsid w:val="B41D2F01"/>
    <w:multiLevelType w:val="multilevel"/>
    <w:tmpl w:val="B41D2F01"/>
    <w:lvl w:ilvl="0" w:tentative="0">
      <w:start w:val="1"/>
      <w:numFmt w:val="bullet"/>
      <w:lvlText w:val="●"/>
      <w:lvlJc w:val="left"/>
      <w:pPr>
        <w:ind w:left="2160" w:hanging="360"/>
      </w:pPr>
      <w:rPr>
        <w:u w:val="none"/>
      </w:rPr>
    </w:lvl>
    <w:lvl w:ilvl="1" w:tentative="0">
      <w:start w:val="1"/>
      <w:numFmt w:val="bullet"/>
      <w:lvlText w:val="○"/>
      <w:lvlJc w:val="left"/>
      <w:pPr>
        <w:ind w:left="2880" w:hanging="360"/>
      </w:pPr>
      <w:rPr>
        <w:u w:val="none"/>
      </w:rPr>
    </w:lvl>
    <w:lvl w:ilvl="2" w:tentative="0">
      <w:start w:val="1"/>
      <w:numFmt w:val="bullet"/>
      <w:lvlText w:val="■"/>
      <w:lvlJc w:val="left"/>
      <w:pPr>
        <w:ind w:left="3600" w:hanging="360"/>
      </w:pPr>
      <w:rPr>
        <w:u w:val="none"/>
      </w:rPr>
    </w:lvl>
    <w:lvl w:ilvl="3" w:tentative="0">
      <w:start w:val="1"/>
      <w:numFmt w:val="bullet"/>
      <w:lvlText w:val="●"/>
      <w:lvlJc w:val="left"/>
      <w:pPr>
        <w:ind w:left="4320" w:hanging="360"/>
      </w:pPr>
      <w:rPr>
        <w:u w:val="none"/>
      </w:rPr>
    </w:lvl>
    <w:lvl w:ilvl="4" w:tentative="0">
      <w:start w:val="1"/>
      <w:numFmt w:val="bullet"/>
      <w:lvlText w:val="○"/>
      <w:lvlJc w:val="left"/>
      <w:pPr>
        <w:ind w:left="5040" w:hanging="360"/>
      </w:pPr>
      <w:rPr>
        <w:u w:val="none"/>
      </w:rPr>
    </w:lvl>
    <w:lvl w:ilvl="5" w:tentative="0">
      <w:start w:val="1"/>
      <w:numFmt w:val="bullet"/>
      <w:lvlText w:val="■"/>
      <w:lvlJc w:val="left"/>
      <w:pPr>
        <w:ind w:left="5760" w:hanging="360"/>
      </w:pPr>
      <w:rPr>
        <w:u w:val="none"/>
      </w:rPr>
    </w:lvl>
    <w:lvl w:ilvl="6" w:tentative="0">
      <w:start w:val="1"/>
      <w:numFmt w:val="bullet"/>
      <w:lvlText w:val="●"/>
      <w:lvlJc w:val="left"/>
      <w:pPr>
        <w:ind w:left="6480" w:hanging="360"/>
      </w:pPr>
      <w:rPr>
        <w:u w:val="none"/>
      </w:rPr>
    </w:lvl>
    <w:lvl w:ilvl="7" w:tentative="0">
      <w:start w:val="1"/>
      <w:numFmt w:val="bullet"/>
      <w:lvlText w:val="○"/>
      <w:lvlJc w:val="left"/>
      <w:pPr>
        <w:ind w:left="7200" w:hanging="360"/>
      </w:pPr>
      <w:rPr>
        <w:u w:val="none"/>
      </w:rPr>
    </w:lvl>
    <w:lvl w:ilvl="8" w:tentative="0">
      <w:start w:val="1"/>
      <w:numFmt w:val="bullet"/>
      <w:lvlText w:val="■"/>
      <w:lvlJc w:val="left"/>
      <w:pPr>
        <w:ind w:left="7920" w:hanging="360"/>
      </w:pPr>
      <w:rPr>
        <w:u w:val="none"/>
      </w:rPr>
    </w:lvl>
  </w:abstractNum>
  <w:abstractNum w:abstractNumId="22">
    <w:nsid w:val="B4CEE86F"/>
    <w:multiLevelType w:val="multilevel"/>
    <w:tmpl w:val="B4CEE86F"/>
    <w:lvl w:ilvl="0" w:tentative="0">
      <w:start w:val="1"/>
      <w:numFmt w:val="decimal"/>
      <w:lvlText w:val="%1."/>
      <w:lvlJc w:val="left"/>
      <w:pPr>
        <w:ind w:left="720" w:hanging="360"/>
      </w:pPr>
      <w:rPr>
        <w:u w:val="none"/>
      </w:rPr>
    </w:lvl>
    <w:lvl w:ilvl="1" w:tentative="0">
      <w:start w:val="1"/>
      <w:numFmt w:val="lowerLetter"/>
      <w:lvlText w:val="%2."/>
      <w:lvlJc w:val="left"/>
      <w:pPr>
        <w:ind w:left="1440" w:hanging="360"/>
      </w:pPr>
      <w:rPr>
        <w:u w:val="none"/>
      </w:rPr>
    </w:lvl>
    <w:lvl w:ilvl="2" w:tentative="0">
      <w:start w:val="1"/>
      <w:numFmt w:val="lowerRoman"/>
      <w:lvlText w:val="%3."/>
      <w:lvlJc w:val="right"/>
      <w:pPr>
        <w:ind w:left="2160" w:hanging="360"/>
      </w:pPr>
      <w:rPr>
        <w:u w:val="none"/>
      </w:rPr>
    </w:lvl>
    <w:lvl w:ilvl="3" w:tentative="0">
      <w:start w:val="1"/>
      <w:numFmt w:val="decimal"/>
      <w:lvlText w:val="%4."/>
      <w:lvlJc w:val="left"/>
      <w:pPr>
        <w:ind w:left="2880" w:hanging="360"/>
      </w:pPr>
      <w:rPr>
        <w:u w:val="none"/>
      </w:rPr>
    </w:lvl>
    <w:lvl w:ilvl="4" w:tentative="0">
      <w:start w:val="1"/>
      <w:numFmt w:val="lowerLetter"/>
      <w:lvlText w:val="%5."/>
      <w:lvlJc w:val="left"/>
      <w:pPr>
        <w:ind w:left="3600" w:hanging="360"/>
      </w:pPr>
      <w:rPr>
        <w:u w:val="none"/>
      </w:rPr>
    </w:lvl>
    <w:lvl w:ilvl="5" w:tentative="0">
      <w:start w:val="1"/>
      <w:numFmt w:val="lowerRoman"/>
      <w:lvlText w:val="%6."/>
      <w:lvlJc w:val="right"/>
      <w:pPr>
        <w:ind w:left="4320" w:hanging="360"/>
      </w:pPr>
      <w:rPr>
        <w:u w:val="none"/>
      </w:rPr>
    </w:lvl>
    <w:lvl w:ilvl="6" w:tentative="0">
      <w:start w:val="1"/>
      <w:numFmt w:val="decimal"/>
      <w:lvlText w:val="%7."/>
      <w:lvlJc w:val="left"/>
      <w:pPr>
        <w:ind w:left="5040" w:hanging="360"/>
      </w:pPr>
      <w:rPr>
        <w:u w:val="none"/>
      </w:rPr>
    </w:lvl>
    <w:lvl w:ilvl="7" w:tentative="0">
      <w:start w:val="1"/>
      <w:numFmt w:val="lowerLetter"/>
      <w:lvlText w:val="%8."/>
      <w:lvlJc w:val="left"/>
      <w:pPr>
        <w:ind w:left="5760" w:hanging="360"/>
      </w:pPr>
      <w:rPr>
        <w:u w:val="none"/>
      </w:rPr>
    </w:lvl>
    <w:lvl w:ilvl="8" w:tentative="0">
      <w:start w:val="1"/>
      <w:numFmt w:val="lowerRoman"/>
      <w:lvlText w:val="%9."/>
      <w:lvlJc w:val="right"/>
      <w:pPr>
        <w:ind w:left="6480" w:hanging="360"/>
      </w:pPr>
      <w:rPr>
        <w:u w:val="none"/>
      </w:rPr>
    </w:lvl>
  </w:abstractNum>
  <w:abstractNum w:abstractNumId="23">
    <w:nsid w:val="B5560F92"/>
    <w:multiLevelType w:val="multilevel"/>
    <w:tmpl w:val="B5560F92"/>
    <w:lvl w:ilvl="0" w:tentative="0">
      <w:start w:val="1"/>
      <w:numFmt w:val="bullet"/>
      <w:lvlText w:val="●"/>
      <w:lvlJc w:val="left"/>
      <w:pPr>
        <w:ind w:left="720" w:hanging="360"/>
      </w:pPr>
      <w:rPr>
        <w:u w:val="none"/>
      </w:rPr>
    </w:lvl>
    <w:lvl w:ilvl="1" w:tentative="0">
      <w:start w:val="1"/>
      <w:numFmt w:val="bullet"/>
      <w:lvlText w:val="○"/>
      <w:lvlJc w:val="left"/>
      <w:pPr>
        <w:ind w:left="1440" w:hanging="360"/>
      </w:pPr>
      <w:rPr>
        <w:u w:val="none"/>
      </w:rPr>
    </w:lvl>
    <w:lvl w:ilvl="2" w:tentative="0">
      <w:start w:val="1"/>
      <w:numFmt w:val="bullet"/>
      <w:lvlText w:val="■"/>
      <w:lvlJc w:val="left"/>
      <w:pPr>
        <w:ind w:left="2160" w:hanging="360"/>
      </w:pPr>
      <w:rPr>
        <w:u w:val="none"/>
      </w:rPr>
    </w:lvl>
    <w:lvl w:ilvl="3" w:tentative="0">
      <w:start w:val="1"/>
      <w:numFmt w:val="bullet"/>
      <w:lvlText w:val="●"/>
      <w:lvlJc w:val="left"/>
      <w:pPr>
        <w:ind w:left="2880" w:hanging="360"/>
      </w:pPr>
      <w:rPr>
        <w:u w:val="none"/>
      </w:rPr>
    </w:lvl>
    <w:lvl w:ilvl="4" w:tentative="0">
      <w:start w:val="1"/>
      <w:numFmt w:val="bullet"/>
      <w:lvlText w:val="○"/>
      <w:lvlJc w:val="left"/>
      <w:pPr>
        <w:ind w:left="3600" w:hanging="360"/>
      </w:pPr>
      <w:rPr>
        <w:u w:val="none"/>
      </w:rPr>
    </w:lvl>
    <w:lvl w:ilvl="5" w:tentative="0">
      <w:start w:val="1"/>
      <w:numFmt w:val="bullet"/>
      <w:lvlText w:val="■"/>
      <w:lvlJc w:val="left"/>
      <w:pPr>
        <w:ind w:left="4320" w:hanging="360"/>
      </w:pPr>
      <w:rPr>
        <w:u w:val="none"/>
      </w:rPr>
    </w:lvl>
    <w:lvl w:ilvl="6" w:tentative="0">
      <w:start w:val="1"/>
      <w:numFmt w:val="bullet"/>
      <w:lvlText w:val="●"/>
      <w:lvlJc w:val="left"/>
      <w:pPr>
        <w:ind w:left="5040" w:hanging="360"/>
      </w:pPr>
      <w:rPr>
        <w:u w:val="none"/>
      </w:rPr>
    </w:lvl>
    <w:lvl w:ilvl="7" w:tentative="0">
      <w:start w:val="1"/>
      <w:numFmt w:val="bullet"/>
      <w:lvlText w:val="○"/>
      <w:lvlJc w:val="left"/>
      <w:pPr>
        <w:ind w:left="5760" w:hanging="360"/>
      </w:pPr>
      <w:rPr>
        <w:u w:val="none"/>
      </w:rPr>
    </w:lvl>
    <w:lvl w:ilvl="8" w:tentative="0">
      <w:start w:val="1"/>
      <w:numFmt w:val="bullet"/>
      <w:lvlText w:val="■"/>
      <w:lvlJc w:val="left"/>
      <w:pPr>
        <w:ind w:left="6480" w:hanging="360"/>
      </w:pPr>
      <w:rPr>
        <w:u w:val="none"/>
      </w:rPr>
    </w:lvl>
  </w:abstractNum>
  <w:abstractNum w:abstractNumId="24">
    <w:nsid w:val="B97D6AFC"/>
    <w:multiLevelType w:val="multilevel"/>
    <w:tmpl w:val="B97D6AFC"/>
    <w:lvl w:ilvl="0" w:tentative="0">
      <w:start w:val="1"/>
      <w:numFmt w:val="bullet"/>
      <w:lvlText w:val="●"/>
      <w:lvlJc w:val="left"/>
      <w:pPr>
        <w:ind w:left="1440" w:hanging="360"/>
      </w:pPr>
      <w:rPr>
        <w:u w:val="none"/>
      </w:rPr>
    </w:lvl>
    <w:lvl w:ilvl="1" w:tentative="0">
      <w:start w:val="1"/>
      <w:numFmt w:val="bullet"/>
      <w:lvlText w:val="○"/>
      <w:lvlJc w:val="left"/>
      <w:pPr>
        <w:ind w:left="2160" w:hanging="360"/>
      </w:pPr>
      <w:rPr>
        <w:u w:val="none"/>
      </w:rPr>
    </w:lvl>
    <w:lvl w:ilvl="2" w:tentative="0">
      <w:start w:val="1"/>
      <w:numFmt w:val="bullet"/>
      <w:lvlText w:val="■"/>
      <w:lvlJc w:val="left"/>
      <w:pPr>
        <w:ind w:left="2880" w:hanging="360"/>
      </w:pPr>
      <w:rPr>
        <w:u w:val="none"/>
      </w:rPr>
    </w:lvl>
    <w:lvl w:ilvl="3" w:tentative="0">
      <w:start w:val="1"/>
      <w:numFmt w:val="bullet"/>
      <w:lvlText w:val="●"/>
      <w:lvlJc w:val="left"/>
      <w:pPr>
        <w:ind w:left="3600" w:hanging="360"/>
      </w:pPr>
      <w:rPr>
        <w:u w:val="none"/>
      </w:rPr>
    </w:lvl>
    <w:lvl w:ilvl="4" w:tentative="0">
      <w:start w:val="1"/>
      <w:numFmt w:val="bullet"/>
      <w:lvlText w:val="○"/>
      <w:lvlJc w:val="left"/>
      <w:pPr>
        <w:ind w:left="4320" w:hanging="360"/>
      </w:pPr>
      <w:rPr>
        <w:u w:val="none"/>
      </w:rPr>
    </w:lvl>
    <w:lvl w:ilvl="5" w:tentative="0">
      <w:start w:val="1"/>
      <w:numFmt w:val="bullet"/>
      <w:lvlText w:val="■"/>
      <w:lvlJc w:val="left"/>
      <w:pPr>
        <w:ind w:left="5040" w:hanging="360"/>
      </w:pPr>
      <w:rPr>
        <w:u w:val="none"/>
      </w:rPr>
    </w:lvl>
    <w:lvl w:ilvl="6" w:tentative="0">
      <w:start w:val="1"/>
      <w:numFmt w:val="bullet"/>
      <w:lvlText w:val="●"/>
      <w:lvlJc w:val="left"/>
      <w:pPr>
        <w:ind w:left="5760" w:hanging="360"/>
      </w:pPr>
      <w:rPr>
        <w:u w:val="none"/>
      </w:rPr>
    </w:lvl>
    <w:lvl w:ilvl="7" w:tentative="0">
      <w:start w:val="1"/>
      <w:numFmt w:val="bullet"/>
      <w:lvlText w:val="○"/>
      <w:lvlJc w:val="left"/>
      <w:pPr>
        <w:ind w:left="6480" w:hanging="360"/>
      </w:pPr>
      <w:rPr>
        <w:u w:val="none"/>
      </w:rPr>
    </w:lvl>
    <w:lvl w:ilvl="8" w:tentative="0">
      <w:start w:val="1"/>
      <w:numFmt w:val="bullet"/>
      <w:lvlText w:val="■"/>
      <w:lvlJc w:val="left"/>
      <w:pPr>
        <w:ind w:left="7200" w:hanging="360"/>
      </w:pPr>
      <w:rPr>
        <w:u w:val="none"/>
      </w:rPr>
    </w:lvl>
  </w:abstractNum>
  <w:abstractNum w:abstractNumId="25">
    <w:nsid w:val="BFCEE540"/>
    <w:multiLevelType w:val="multilevel"/>
    <w:tmpl w:val="BFCEE540"/>
    <w:lvl w:ilvl="0" w:tentative="0">
      <w:start w:val="1"/>
      <w:numFmt w:val="bullet"/>
      <w:lvlText w:val="●"/>
      <w:lvlJc w:val="left"/>
      <w:pPr>
        <w:ind w:left="1440" w:hanging="360"/>
      </w:pPr>
      <w:rPr>
        <w:u w:val="none"/>
      </w:rPr>
    </w:lvl>
    <w:lvl w:ilvl="1" w:tentative="0">
      <w:start w:val="1"/>
      <w:numFmt w:val="bullet"/>
      <w:lvlText w:val="○"/>
      <w:lvlJc w:val="left"/>
      <w:pPr>
        <w:ind w:left="2160" w:hanging="360"/>
      </w:pPr>
      <w:rPr>
        <w:u w:val="none"/>
      </w:rPr>
    </w:lvl>
    <w:lvl w:ilvl="2" w:tentative="0">
      <w:start w:val="1"/>
      <w:numFmt w:val="bullet"/>
      <w:lvlText w:val="■"/>
      <w:lvlJc w:val="left"/>
      <w:pPr>
        <w:ind w:left="2880" w:hanging="360"/>
      </w:pPr>
      <w:rPr>
        <w:u w:val="none"/>
      </w:rPr>
    </w:lvl>
    <w:lvl w:ilvl="3" w:tentative="0">
      <w:start w:val="1"/>
      <w:numFmt w:val="bullet"/>
      <w:lvlText w:val="●"/>
      <w:lvlJc w:val="left"/>
      <w:pPr>
        <w:ind w:left="3600" w:hanging="360"/>
      </w:pPr>
      <w:rPr>
        <w:u w:val="none"/>
      </w:rPr>
    </w:lvl>
    <w:lvl w:ilvl="4" w:tentative="0">
      <w:start w:val="1"/>
      <w:numFmt w:val="bullet"/>
      <w:lvlText w:val="○"/>
      <w:lvlJc w:val="left"/>
      <w:pPr>
        <w:ind w:left="4320" w:hanging="360"/>
      </w:pPr>
      <w:rPr>
        <w:u w:val="none"/>
      </w:rPr>
    </w:lvl>
    <w:lvl w:ilvl="5" w:tentative="0">
      <w:start w:val="1"/>
      <w:numFmt w:val="bullet"/>
      <w:lvlText w:val="■"/>
      <w:lvlJc w:val="left"/>
      <w:pPr>
        <w:ind w:left="5040" w:hanging="360"/>
      </w:pPr>
      <w:rPr>
        <w:u w:val="none"/>
      </w:rPr>
    </w:lvl>
    <w:lvl w:ilvl="6" w:tentative="0">
      <w:start w:val="1"/>
      <w:numFmt w:val="bullet"/>
      <w:lvlText w:val="●"/>
      <w:lvlJc w:val="left"/>
      <w:pPr>
        <w:ind w:left="5760" w:hanging="360"/>
      </w:pPr>
      <w:rPr>
        <w:u w:val="none"/>
      </w:rPr>
    </w:lvl>
    <w:lvl w:ilvl="7" w:tentative="0">
      <w:start w:val="1"/>
      <w:numFmt w:val="bullet"/>
      <w:lvlText w:val="○"/>
      <w:lvlJc w:val="left"/>
      <w:pPr>
        <w:ind w:left="6480" w:hanging="360"/>
      </w:pPr>
      <w:rPr>
        <w:u w:val="none"/>
      </w:rPr>
    </w:lvl>
    <w:lvl w:ilvl="8" w:tentative="0">
      <w:start w:val="1"/>
      <w:numFmt w:val="bullet"/>
      <w:lvlText w:val="■"/>
      <w:lvlJc w:val="left"/>
      <w:pPr>
        <w:ind w:left="7200" w:hanging="360"/>
      </w:pPr>
      <w:rPr>
        <w:u w:val="none"/>
      </w:rPr>
    </w:lvl>
  </w:abstractNum>
  <w:abstractNum w:abstractNumId="26">
    <w:nsid w:val="C0BE1E45"/>
    <w:multiLevelType w:val="multilevel"/>
    <w:tmpl w:val="C0BE1E45"/>
    <w:lvl w:ilvl="0" w:tentative="0">
      <w:start w:val="1"/>
      <w:numFmt w:val="decimal"/>
      <w:lvlText w:val="%1."/>
      <w:lvlJc w:val="left"/>
      <w:pPr>
        <w:ind w:left="720" w:hanging="360"/>
      </w:pPr>
      <w:rPr>
        <w:u w:val="none"/>
      </w:rPr>
    </w:lvl>
    <w:lvl w:ilvl="1" w:tentative="0">
      <w:start w:val="1"/>
      <w:numFmt w:val="lowerLetter"/>
      <w:lvlText w:val="%2."/>
      <w:lvlJc w:val="left"/>
      <w:pPr>
        <w:ind w:left="1440" w:hanging="360"/>
      </w:pPr>
      <w:rPr>
        <w:u w:val="none"/>
      </w:rPr>
    </w:lvl>
    <w:lvl w:ilvl="2" w:tentative="0">
      <w:start w:val="1"/>
      <w:numFmt w:val="lowerRoman"/>
      <w:lvlText w:val="%3."/>
      <w:lvlJc w:val="right"/>
      <w:pPr>
        <w:ind w:left="2160" w:hanging="360"/>
      </w:pPr>
      <w:rPr>
        <w:u w:val="none"/>
      </w:rPr>
    </w:lvl>
    <w:lvl w:ilvl="3" w:tentative="0">
      <w:start w:val="1"/>
      <w:numFmt w:val="decimal"/>
      <w:lvlText w:val="%4."/>
      <w:lvlJc w:val="left"/>
      <w:pPr>
        <w:ind w:left="2880" w:hanging="360"/>
      </w:pPr>
      <w:rPr>
        <w:u w:val="none"/>
      </w:rPr>
    </w:lvl>
    <w:lvl w:ilvl="4" w:tentative="0">
      <w:start w:val="1"/>
      <w:numFmt w:val="lowerLetter"/>
      <w:lvlText w:val="%5."/>
      <w:lvlJc w:val="left"/>
      <w:pPr>
        <w:ind w:left="3600" w:hanging="360"/>
      </w:pPr>
      <w:rPr>
        <w:u w:val="none"/>
      </w:rPr>
    </w:lvl>
    <w:lvl w:ilvl="5" w:tentative="0">
      <w:start w:val="1"/>
      <w:numFmt w:val="lowerRoman"/>
      <w:lvlText w:val="%6."/>
      <w:lvlJc w:val="right"/>
      <w:pPr>
        <w:ind w:left="4320" w:hanging="360"/>
      </w:pPr>
      <w:rPr>
        <w:u w:val="none"/>
      </w:rPr>
    </w:lvl>
    <w:lvl w:ilvl="6" w:tentative="0">
      <w:start w:val="1"/>
      <w:numFmt w:val="decimal"/>
      <w:lvlText w:val="%7."/>
      <w:lvlJc w:val="left"/>
      <w:pPr>
        <w:ind w:left="5040" w:hanging="360"/>
      </w:pPr>
      <w:rPr>
        <w:u w:val="none"/>
      </w:rPr>
    </w:lvl>
    <w:lvl w:ilvl="7" w:tentative="0">
      <w:start w:val="1"/>
      <w:numFmt w:val="lowerLetter"/>
      <w:lvlText w:val="%8."/>
      <w:lvlJc w:val="left"/>
      <w:pPr>
        <w:ind w:left="5760" w:hanging="360"/>
      </w:pPr>
      <w:rPr>
        <w:u w:val="none"/>
      </w:rPr>
    </w:lvl>
    <w:lvl w:ilvl="8" w:tentative="0">
      <w:start w:val="1"/>
      <w:numFmt w:val="lowerRoman"/>
      <w:lvlText w:val="%9."/>
      <w:lvlJc w:val="right"/>
      <w:pPr>
        <w:ind w:left="6480" w:hanging="360"/>
      </w:pPr>
      <w:rPr>
        <w:u w:val="none"/>
      </w:rPr>
    </w:lvl>
  </w:abstractNum>
  <w:abstractNum w:abstractNumId="27">
    <w:nsid w:val="C1855196"/>
    <w:multiLevelType w:val="multilevel"/>
    <w:tmpl w:val="C1855196"/>
    <w:lvl w:ilvl="0" w:tentative="0">
      <w:start w:val="1"/>
      <w:numFmt w:val="bullet"/>
      <w:lvlText w:val="●"/>
      <w:lvlJc w:val="left"/>
      <w:pPr>
        <w:ind w:left="2160" w:hanging="360"/>
      </w:pPr>
      <w:rPr>
        <w:u w:val="none"/>
      </w:rPr>
    </w:lvl>
    <w:lvl w:ilvl="1" w:tentative="0">
      <w:start w:val="1"/>
      <w:numFmt w:val="bullet"/>
      <w:lvlText w:val="○"/>
      <w:lvlJc w:val="left"/>
      <w:pPr>
        <w:ind w:left="2880" w:hanging="360"/>
      </w:pPr>
      <w:rPr>
        <w:u w:val="none"/>
      </w:rPr>
    </w:lvl>
    <w:lvl w:ilvl="2" w:tentative="0">
      <w:start w:val="1"/>
      <w:numFmt w:val="bullet"/>
      <w:lvlText w:val="■"/>
      <w:lvlJc w:val="left"/>
      <w:pPr>
        <w:ind w:left="3600" w:hanging="360"/>
      </w:pPr>
      <w:rPr>
        <w:u w:val="none"/>
      </w:rPr>
    </w:lvl>
    <w:lvl w:ilvl="3" w:tentative="0">
      <w:start w:val="1"/>
      <w:numFmt w:val="bullet"/>
      <w:lvlText w:val="●"/>
      <w:lvlJc w:val="left"/>
      <w:pPr>
        <w:ind w:left="4320" w:hanging="360"/>
      </w:pPr>
      <w:rPr>
        <w:u w:val="none"/>
      </w:rPr>
    </w:lvl>
    <w:lvl w:ilvl="4" w:tentative="0">
      <w:start w:val="1"/>
      <w:numFmt w:val="bullet"/>
      <w:lvlText w:val="○"/>
      <w:lvlJc w:val="left"/>
      <w:pPr>
        <w:ind w:left="5040" w:hanging="360"/>
      </w:pPr>
      <w:rPr>
        <w:u w:val="none"/>
      </w:rPr>
    </w:lvl>
    <w:lvl w:ilvl="5" w:tentative="0">
      <w:start w:val="1"/>
      <w:numFmt w:val="bullet"/>
      <w:lvlText w:val="■"/>
      <w:lvlJc w:val="left"/>
      <w:pPr>
        <w:ind w:left="5760" w:hanging="360"/>
      </w:pPr>
      <w:rPr>
        <w:u w:val="none"/>
      </w:rPr>
    </w:lvl>
    <w:lvl w:ilvl="6" w:tentative="0">
      <w:start w:val="1"/>
      <w:numFmt w:val="bullet"/>
      <w:lvlText w:val="●"/>
      <w:lvlJc w:val="left"/>
      <w:pPr>
        <w:ind w:left="6480" w:hanging="360"/>
      </w:pPr>
      <w:rPr>
        <w:u w:val="none"/>
      </w:rPr>
    </w:lvl>
    <w:lvl w:ilvl="7" w:tentative="0">
      <w:start w:val="1"/>
      <w:numFmt w:val="bullet"/>
      <w:lvlText w:val="○"/>
      <w:lvlJc w:val="left"/>
      <w:pPr>
        <w:ind w:left="7200" w:hanging="360"/>
      </w:pPr>
      <w:rPr>
        <w:u w:val="none"/>
      </w:rPr>
    </w:lvl>
    <w:lvl w:ilvl="8" w:tentative="0">
      <w:start w:val="1"/>
      <w:numFmt w:val="bullet"/>
      <w:lvlText w:val="■"/>
      <w:lvlJc w:val="left"/>
      <w:pPr>
        <w:ind w:left="7920" w:hanging="360"/>
      </w:pPr>
      <w:rPr>
        <w:u w:val="none"/>
      </w:rPr>
    </w:lvl>
  </w:abstractNum>
  <w:abstractNum w:abstractNumId="28">
    <w:nsid w:val="C5D1D35A"/>
    <w:multiLevelType w:val="multilevel"/>
    <w:tmpl w:val="C5D1D35A"/>
    <w:lvl w:ilvl="0" w:tentative="0">
      <w:start w:val="1"/>
      <w:numFmt w:val="decimal"/>
      <w:lvlText w:val="%1."/>
      <w:lvlJc w:val="left"/>
      <w:pPr>
        <w:ind w:left="1440" w:hanging="360"/>
      </w:pPr>
      <w:rPr>
        <w:u w:val="none"/>
      </w:rPr>
    </w:lvl>
    <w:lvl w:ilvl="1" w:tentative="0">
      <w:start w:val="1"/>
      <w:numFmt w:val="lowerLetter"/>
      <w:lvlText w:val="%2."/>
      <w:lvlJc w:val="left"/>
      <w:pPr>
        <w:ind w:left="2160" w:hanging="360"/>
      </w:pPr>
      <w:rPr>
        <w:u w:val="none"/>
      </w:rPr>
    </w:lvl>
    <w:lvl w:ilvl="2" w:tentative="0">
      <w:start w:val="1"/>
      <w:numFmt w:val="lowerRoman"/>
      <w:lvlText w:val="%3."/>
      <w:lvlJc w:val="right"/>
      <w:pPr>
        <w:ind w:left="2880" w:hanging="360"/>
      </w:pPr>
      <w:rPr>
        <w:u w:val="none"/>
      </w:rPr>
    </w:lvl>
    <w:lvl w:ilvl="3" w:tentative="0">
      <w:start w:val="1"/>
      <w:numFmt w:val="decimal"/>
      <w:lvlText w:val="%4."/>
      <w:lvlJc w:val="left"/>
      <w:pPr>
        <w:ind w:left="3600" w:hanging="360"/>
      </w:pPr>
      <w:rPr>
        <w:u w:val="none"/>
      </w:rPr>
    </w:lvl>
    <w:lvl w:ilvl="4" w:tentative="0">
      <w:start w:val="1"/>
      <w:numFmt w:val="lowerLetter"/>
      <w:lvlText w:val="%5."/>
      <w:lvlJc w:val="left"/>
      <w:pPr>
        <w:ind w:left="4320" w:hanging="360"/>
      </w:pPr>
      <w:rPr>
        <w:u w:val="none"/>
      </w:rPr>
    </w:lvl>
    <w:lvl w:ilvl="5" w:tentative="0">
      <w:start w:val="1"/>
      <w:numFmt w:val="lowerRoman"/>
      <w:lvlText w:val="%6."/>
      <w:lvlJc w:val="right"/>
      <w:pPr>
        <w:ind w:left="5040" w:hanging="360"/>
      </w:pPr>
      <w:rPr>
        <w:u w:val="none"/>
      </w:rPr>
    </w:lvl>
    <w:lvl w:ilvl="6" w:tentative="0">
      <w:start w:val="1"/>
      <w:numFmt w:val="decimal"/>
      <w:lvlText w:val="%7."/>
      <w:lvlJc w:val="left"/>
      <w:pPr>
        <w:ind w:left="5760" w:hanging="360"/>
      </w:pPr>
      <w:rPr>
        <w:u w:val="none"/>
      </w:rPr>
    </w:lvl>
    <w:lvl w:ilvl="7" w:tentative="0">
      <w:start w:val="1"/>
      <w:numFmt w:val="lowerLetter"/>
      <w:lvlText w:val="%8."/>
      <w:lvlJc w:val="left"/>
      <w:pPr>
        <w:ind w:left="6480" w:hanging="360"/>
      </w:pPr>
      <w:rPr>
        <w:u w:val="none"/>
      </w:rPr>
    </w:lvl>
    <w:lvl w:ilvl="8" w:tentative="0">
      <w:start w:val="1"/>
      <w:numFmt w:val="lowerRoman"/>
      <w:lvlText w:val="%9."/>
      <w:lvlJc w:val="right"/>
      <w:pPr>
        <w:ind w:left="7200" w:hanging="360"/>
      </w:pPr>
      <w:rPr>
        <w:u w:val="none"/>
      </w:rPr>
    </w:lvl>
  </w:abstractNum>
  <w:abstractNum w:abstractNumId="29">
    <w:nsid w:val="C81FDDD4"/>
    <w:multiLevelType w:val="multilevel"/>
    <w:tmpl w:val="C81FDDD4"/>
    <w:lvl w:ilvl="0" w:tentative="0">
      <w:start w:val="1"/>
      <w:numFmt w:val="bullet"/>
      <w:lvlText w:val="●"/>
      <w:lvlJc w:val="left"/>
      <w:pPr>
        <w:ind w:left="1440" w:hanging="360"/>
      </w:pPr>
      <w:rPr>
        <w:u w:val="none"/>
      </w:rPr>
    </w:lvl>
    <w:lvl w:ilvl="1" w:tentative="0">
      <w:start w:val="1"/>
      <w:numFmt w:val="bullet"/>
      <w:lvlText w:val="○"/>
      <w:lvlJc w:val="left"/>
      <w:pPr>
        <w:ind w:left="2160" w:hanging="360"/>
      </w:pPr>
      <w:rPr>
        <w:u w:val="none"/>
      </w:rPr>
    </w:lvl>
    <w:lvl w:ilvl="2" w:tentative="0">
      <w:start w:val="1"/>
      <w:numFmt w:val="bullet"/>
      <w:lvlText w:val="■"/>
      <w:lvlJc w:val="left"/>
      <w:pPr>
        <w:ind w:left="2880" w:hanging="360"/>
      </w:pPr>
      <w:rPr>
        <w:u w:val="none"/>
      </w:rPr>
    </w:lvl>
    <w:lvl w:ilvl="3" w:tentative="0">
      <w:start w:val="1"/>
      <w:numFmt w:val="bullet"/>
      <w:lvlText w:val="●"/>
      <w:lvlJc w:val="left"/>
      <w:pPr>
        <w:ind w:left="3600" w:hanging="360"/>
      </w:pPr>
      <w:rPr>
        <w:u w:val="none"/>
      </w:rPr>
    </w:lvl>
    <w:lvl w:ilvl="4" w:tentative="0">
      <w:start w:val="1"/>
      <w:numFmt w:val="bullet"/>
      <w:lvlText w:val="○"/>
      <w:lvlJc w:val="left"/>
      <w:pPr>
        <w:ind w:left="4320" w:hanging="360"/>
      </w:pPr>
      <w:rPr>
        <w:u w:val="none"/>
      </w:rPr>
    </w:lvl>
    <w:lvl w:ilvl="5" w:tentative="0">
      <w:start w:val="1"/>
      <w:numFmt w:val="bullet"/>
      <w:lvlText w:val="■"/>
      <w:lvlJc w:val="left"/>
      <w:pPr>
        <w:ind w:left="5040" w:hanging="360"/>
      </w:pPr>
      <w:rPr>
        <w:u w:val="none"/>
      </w:rPr>
    </w:lvl>
    <w:lvl w:ilvl="6" w:tentative="0">
      <w:start w:val="1"/>
      <w:numFmt w:val="bullet"/>
      <w:lvlText w:val="●"/>
      <w:lvlJc w:val="left"/>
      <w:pPr>
        <w:ind w:left="5760" w:hanging="360"/>
      </w:pPr>
      <w:rPr>
        <w:u w:val="none"/>
      </w:rPr>
    </w:lvl>
    <w:lvl w:ilvl="7" w:tentative="0">
      <w:start w:val="1"/>
      <w:numFmt w:val="bullet"/>
      <w:lvlText w:val="○"/>
      <w:lvlJc w:val="left"/>
      <w:pPr>
        <w:ind w:left="6480" w:hanging="360"/>
      </w:pPr>
      <w:rPr>
        <w:u w:val="none"/>
      </w:rPr>
    </w:lvl>
    <w:lvl w:ilvl="8" w:tentative="0">
      <w:start w:val="1"/>
      <w:numFmt w:val="bullet"/>
      <w:lvlText w:val="■"/>
      <w:lvlJc w:val="left"/>
      <w:pPr>
        <w:ind w:left="7200" w:hanging="360"/>
      </w:pPr>
      <w:rPr>
        <w:u w:val="none"/>
      </w:rPr>
    </w:lvl>
  </w:abstractNum>
  <w:abstractNum w:abstractNumId="30">
    <w:nsid w:val="C9344454"/>
    <w:multiLevelType w:val="multilevel"/>
    <w:tmpl w:val="C9344454"/>
    <w:lvl w:ilvl="0" w:tentative="0">
      <w:start w:val="1"/>
      <w:numFmt w:val="bullet"/>
      <w:lvlText w:val="●"/>
      <w:lvlJc w:val="left"/>
      <w:pPr>
        <w:ind w:left="2160" w:hanging="360"/>
      </w:pPr>
      <w:rPr>
        <w:u w:val="none"/>
      </w:rPr>
    </w:lvl>
    <w:lvl w:ilvl="1" w:tentative="0">
      <w:start w:val="1"/>
      <w:numFmt w:val="bullet"/>
      <w:lvlText w:val="○"/>
      <w:lvlJc w:val="left"/>
      <w:pPr>
        <w:ind w:left="2880" w:hanging="360"/>
      </w:pPr>
      <w:rPr>
        <w:u w:val="none"/>
      </w:rPr>
    </w:lvl>
    <w:lvl w:ilvl="2" w:tentative="0">
      <w:start w:val="1"/>
      <w:numFmt w:val="bullet"/>
      <w:lvlText w:val="■"/>
      <w:lvlJc w:val="left"/>
      <w:pPr>
        <w:ind w:left="3600" w:hanging="360"/>
      </w:pPr>
      <w:rPr>
        <w:u w:val="none"/>
      </w:rPr>
    </w:lvl>
    <w:lvl w:ilvl="3" w:tentative="0">
      <w:start w:val="1"/>
      <w:numFmt w:val="bullet"/>
      <w:lvlText w:val="●"/>
      <w:lvlJc w:val="left"/>
      <w:pPr>
        <w:ind w:left="4320" w:hanging="360"/>
      </w:pPr>
      <w:rPr>
        <w:u w:val="none"/>
      </w:rPr>
    </w:lvl>
    <w:lvl w:ilvl="4" w:tentative="0">
      <w:start w:val="1"/>
      <w:numFmt w:val="bullet"/>
      <w:lvlText w:val="○"/>
      <w:lvlJc w:val="left"/>
      <w:pPr>
        <w:ind w:left="5040" w:hanging="360"/>
      </w:pPr>
      <w:rPr>
        <w:u w:val="none"/>
      </w:rPr>
    </w:lvl>
    <w:lvl w:ilvl="5" w:tentative="0">
      <w:start w:val="1"/>
      <w:numFmt w:val="bullet"/>
      <w:lvlText w:val="■"/>
      <w:lvlJc w:val="left"/>
      <w:pPr>
        <w:ind w:left="5760" w:hanging="360"/>
      </w:pPr>
      <w:rPr>
        <w:u w:val="none"/>
      </w:rPr>
    </w:lvl>
    <w:lvl w:ilvl="6" w:tentative="0">
      <w:start w:val="1"/>
      <w:numFmt w:val="bullet"/>
      <w:lvlText w:val="●"/>
      <w:lvlJc w:val="left"/>
      <w:pPr>
        <w:ind w:left="6480" w:hanging="360"/>
      </w:pPr>
      <w:rPr>
        <w:u w:val="none"/>
      </w:rPr>
    </w:lvl>
    <w:lvl w:ilvl="7" w:tentative="0">
      <w:start w:val="1"/>
      <w:numFmt w:val="bullet"/>
      <w:lvlText w:val="○"/>
      <w:lvlJc w:val="left"/>
      <w:pPr>
        <w:ind w:left="7200" w:hanging="360"/>
      </w:pPr>
      <w:rPr>
        <w:u w:val="none"/>
      </w:rPr>
    </w:lvl>
    <w:lvl w:ilvl="8" w:tentative="0">
      <w:start w:val="1"/>
      <w:numFmt w:val="bullet"/>
      <w:lvlText w:val="■"/>
      <w:lvlJc w:val="left"/>
      <w:pPr>
        <w:ind w:left="7920" w:hanging="360"/>
      </w:pPr>
      <w:rPr>
        <w:u w:val="none"/>
      </w:rPr>
    </w:lvl>
  </w:abstractNum>
  <w:abstractNum w:abstractNumId="31">
    <w:nsid w:val="CBD24417"/>
    <w:multiLevelType w:val="multilevel"/>
    <w:tmpl w:val="CBD24417"/>
    <w:lvl w:ilvl="0" w:tentative="0">
      <w:start w:val="1"/>
      <w:numFmt w:val="bullet"/>
      <w:lvlText w:val="●"/>
      <w:lvlJc w:val="left"/>
      <w:pPr>
        <w:ind w:left="1440" w:hanging="360"/>
      </w:pPr>
      <w:rPr>
        <w:u w:val="none"/>
      </w:rPr>
    </w:lvl>
    <w:lvl w:ilvl="1" w:tentative="0">
      <w:start w:val="1"/>
      <w:numFmt w:val="bullet"/>
      <w:lvlText w:val="○"/>
      <w:lvlJc w:val="left"/>
      <w:pPr>
        <w:ind w:left="2160" w:hanging="360"/>
      </w:pPr>
      <w:rPr>
        <w:u w:val="none"/>
      </w:rPr>
    </w:lvl>
    <w:lvl w:ilvl="2" w:tentative="0">
      <w:start w:val="1"/>
      <w:numFmt w:val="bullet"/>
      <w:lvlText w:val="■"/>
      <w:lvlJc w:val="left"/>
      <w:pPr>
        <w:ind w:left="2880" w:hanging="360"/>
      </w:pPr>
      <w:rPr>
        <w:u w:val="none"/>
      </w:rPr>
    </w:lvl>
    <w:lvl w:ilvl="3" w:tentative="0">
      <w:start w:val="1"/>
      <w:numFmt w:val="bullet"/>
      <w:lvlText w:val="●"/>
      <w:lvlJc w:val="left"/>
      <w:pPr>
        <w:ind w:left="3600" w:hanging="360"/>
      </w:pPr>
      <w:rPr>
        <w:u w:val="none"/>
      </w:rPr>
    </w:lvl>
    <w:lvl w:ilvl="4" w:tentative="0">
      <w:start w:val="1"/>
      <w:numFmt w:val="bullet"/>
      <w:lvlText w:val="○"/>
      <w:lvlJc w:val="left"/>
      <w:pPr>
        <w:ind w:left="4320" w:hanging="360"/>
      </w:pPr>
      <w:rPr>
        <w:u w:val="none"/>
      </w:rPr>
    </w:lvl>
    <w:lvl w:ilvl="5" w:tentative="0">
      <w:start w:val="1"/>
      <w:numFmt w:val="bullet"/>
      <w:lvlText w:val="■"/>
      <w:lvlJc w:val="left"/>
      <w:pPr>
        <w:ind w:left="5040" w:hanging="360"/>
      </w:pPr>
      <w:rPr>
        <w:u w:val="none"/>
      </w:rPr>
    </w:lvl>
    <w:lvl w:ilvl="6" w:tentative="0">
      <w:start w:val="1"/>
      <w:numFmt w:val="bullet"/>
      <w:lvlText w:val="●"/>
      <w:lvlJc w:val="left"/>
      <w:pPr>
        <w:ind w:left="5760" w:hanging="360"/>
      </w:pPr>
      <w:rPr>
        <w:u w:val="none"/>
      </w:rPr>
    </w:lvl>
    <w:lvl w:ilvl="7" w:tentative="0">
      <w:start w:val="1"/>
      <w:numFmt w:val="bullet"/>
      <w:lvlText w:val="○"/>
      <w:lvlJc w:val="left"/>
      <w:pPr>
        <w:ind w:left="6480" w:hanging="360"/>
      </w:pPr>
      <w:rPr>
        <w:u w:val="none"/>
      </w:rPr>
    </w:lvl>
    <w:lvl w:ilvl="8" w:tentative="0">
      <w:start w:val="1"/>
      <w:numFmt w:val="bullet"/>
      <w:lvlText w:val="■"/>
      <w:lvlJc w:val="left"/>
      <w:pPr>
        <w:ind w:left="7200" w:hanging="360"/>
      </w:pPr>
      <w:rPr>
        <w:u w:val="none"/>
      </w:rPr>
    </w:lvl>
  </w:abstractNum>
  <w:abstractNum w:abstractNumId="32">
    <w:nsid w:val="CC9EAD41"/>
    <w:multiLevelType w:val="multilevel"/>
    <w:tmpl w:val="CC9EAD41"/>
    <w:lvl w:ilvl="0" w:tentative="0">
      <w:start w:val="1"/>
      <w:numFmt w:val="bullet"/>
      <w:lvlText w:val="●"/>
      <w:lvlJc w:val="left"/>
      <w:pPr>
        <w:ind w:left="1440" w:hanging="360"/>
      </w:pPr>
      <w:rPr>
        <w:u w:val="none"/>
      </w:rPr>
    </w:lvl>
    <w:lvl w:ilvl="1" w:tentative="0">
      <w:start w:val="1"/>
      <w:numFmt w:val="bullet"/>
      <w:lvlText w:val="○"/>
      <w:lvlJc w:val="left"/>
      <w:pPr>
        <w:ind w:left="2160" w:hanging="360"/>
      </w:pPr>
      <w:rPr>
        <w:u w:val="none"/>
      </w:rPr>
    </w:lvl>
    <w:lvl w:ilvl="2" w:tentative="0">
      <w:start w:val="1"/>
      <w:numFmt w:val="bullet"/>
      <w:lvlText w:val="■"/>
      <w:lvlJc w:val="left"/>
      <w:pPr>
        <w:ind w:left="2880" w:hanging="360"/>
      </w:pPr>
      <w:rPr>
        <w:u w:val="none"/>
      </w:rPr>
    </w:lvl>
    <w:lvl w:ilvl="3" w:tentative="0">
      <w:start w:val="1"/>
      <w:numFmt w:val="bullet"/>
      <w:lvlText w:val="●"/>
      <w:lvlJc w:val="left"/>
      <w:pPr>
        <w:ind w:left="3600" w:hanging="360"/>
      </w:pPr>
      <w:rPr>
        <w:u w:val="none"/>
      </w:rPr>
    </w:lvl>
    <w:lvl w:ilvl="4" w:tentative="0">
      <w:start w:val="1"/>
      <w:numFmt w:val="bullet"/>
      <w:lvlText w:val="○"/>
      <w:lvlJc w:val="left"/>
      <w:pPr>
        <w:ind w:left="4320" w:hanging="360"/>
      </w:pPr>
      <w:rPr>
        <w:u w:val="none"/>
      </w:rPr>
    </w:lvl>
    <w:lvl w:ilvl="5" w:tentative="0">
      <w:start w:val="1"/>
      <w:numFmt w:val="bullet"/>
      <w:lvlText w:val="■"/>
      <w:lvlJc w:val="left"/>
      <w:pPr>
        <w:ind w:left="5040" w:hanging="360"/>
      </w:pPr>
      <w:rPr>
        <w:u w:val="none"/>
      </w:rPr>
    </w:lvl>
    <w:lvl w:ilvl="6" w:tentative="0">
      <w:start w:val="1"/>
      <w:numFmt w:val="bullet"/>
      <w:lvlText w:val="●"/>
      <w:lvlJc w:val="left"/>
      <w:pPr>
        <w:ind w:left="5760" w:hanging="360"/>
      </w:pPr>
      <w:rPr>
        <w:u w:val="none"/>
      </w:rPr>
    </w:lvl>
    <w:lvl w:ilvl="7" w:tentative="0">
      <w:start w:val="1"/>
      <w:numFmt w:val="bullet"/>
      <w:lvlText w:val="○"/>
      <w:lvlJc w:val="left"/>
      <w:pPr>
        <w:ind w:left="6480" w:hanging="360"/>
      </w:pPr>
      <w:rPr>
        <w:u w:val="none"/>
      </w:rPr>
    </w:lvl>
    <w:lvl w:ilvl="8" w:tentative="0">
      <w:start w:val="1"/>
      <w:numFmt w:val="bullet"/>
      <w:lvlText w:val="■"/>
      <w:lvlJc w:val="left"/>
      <w:pPr>
        <w:ind w:left="7200" w:hanging="360"/>
      </w:pPr>
      <w:rPr>
        <w:u w:val="none"/>
      </w:rPr>
    </w:lvl>
  </w:abstractNum>
  <w:abstractNum w:abstractNumId="33">
    <w:nsid w:val="CFBDB61F"/>
    <w:multiLevelType w:val="multilevel"/>
    <w:tmpl w:val="CFBDB61F"/>
    <w:lvl w:ilvl="0" w:tentative="0">
      <w:start w:val="1"/>
      <w:numFmt w:val="bullet"/>
      <w:lvlText w:val="●"/>
      <w:lvlJc w:val="left"/>
      <w:pPr>
        <w:ind w:left="2160" w:hanging="360"/>
      </w:pPr>
      <w:rPr>
        <w:u w:val="none"/>
      </w:rPr>
    </w:lvl>
    <w:lvl w:ilvl="1" w:tentative="0">
      <w:start w:val="1"/>
      <w:numFmt w:val="bullet"/>
      <w:lvlText w:val="○"/>
      <w:lvlJc w:val="left"/>
      <w:pPr>
        <w:ind w:left="2880" w:hanging="360"/>
      </w:pPr>
      <w:rPr>
        <w:u w:val="none"/>
      </w:rPr>
    </w:lvl>
    <w:lvl w:ilvl="2" w:tentative="0">
      <w:start w:val="1"/>
      <w:numFmt w:val="bullet"/>
      <w:lvlText w:val="■"/>
      <w:lvlJc w:val="left"/>
      <w:pPr>
        <w:ind w:left="3600" w:hanging="360"/>
      </w:pPr>
      <w:rPr>
        <w:u w:val="none"/>
      </w:rPr>
    </w:lvl>
    <w:lvl w:ilvl="3" w:tentative="0">
      <w:start w:val="1"/>
      <w:numFmt w:val="bullet"/>
      <w:lvlText w:val="●"/>
      <w:lvlJc w:val="left"/>
      <w:pPr>
        <w:ind w:left="4320" w:hanging="360"/>
      </w:pPr>
      <w:rPr>
        <w:u w:val="none"/>
      </w:rPr>
    </w:lvl>
    <w:lvl w:ilvl="4" w:tentative="0">
      <w:start w:val="1"/>
      <w:numFmt w:val="bullet"/>
      <w:lvlText w:val="○"/>
      <w:lvlJc w:val="left"/>
      <w:pPr>
        <w:ind w:left="5040" w:hanging="360"/>
      </w:pPr>
      <w:rPr>
        <w:u w:val="none"/>
      </w:rPr>
    </w:lvl>
    <w:lvl w:ilvl="5" w:tentative="0">
      <w:start w:val="1"/>
      <w:numFmt w:val="bullet"/>
      <w:lvlText w:val="■"/>
      <w:lvlJc w:val="left"/>
      <w:pPr>
        <w:ind w:left="5760" w:hanging="360"/>
      </w:pPr>
      <w:rPr>
        <w:u w:val="none"/>
      </w:rPr>
    </w:lvl>
    <w:lvl w:ilvl="6" w:tentative="0">
      <w:start w:val="1"/>
      <w:numFmt w:val="bullet"/>
      <w:lvlText w:val="●"/>
      <w:lvlJc w:val="left"/>
      <w:pPr>
        <w:ind w:left="6480" w:hanging="360"/>
      </w:pPr>
      <w:rPr>
        <w:u w:val="none"/>
      </w:rPr>
    </w:lvl>
    <w:lvl w:ilvl="7" w:tentative="0">
      <w:start w:val="1"/>
      <w:numFmt w:val="bullet"/>
      <w:lvlText w:val="○"/>
      <w:lvlJc w:val="left"/>
      <w:pPr>
        <w:ind w:left="7200" w:hanging="360"/>
      </w:pPr>
      <w:rPr>
        <w:u w:val="none"/>
      </w:rPr>
    </w:lvl>
    <w:lvl w:ilvl="8" w:tentative="0">
      <w:start w:val="1"/>
      <w:numFmt w:val="bullet"/>
      <w:lvlText w:val="■"/>
      <w:lvlJc w:val="left"/>
      <w:pPr>
        <w:ind w:left="7920" w:hanging="360"/>
      </w:pPr>
      <w:rPr>
        <w:u w:val="none"/>
      </w:rPr>
    </w:lvl>
  </w:abstractNum>
  <w:abstractNum w:abstractNumId="34">
    <w:nsid w:val="D22D43AC"/>
    <w:multiLevelType w:val="multilevel"/>
    <w:tmpl w:val="D22D43AC"/>
    <w:lvl w:ilvl="0" w:tentative="0">
      <w:start w:val="1"/>
      <w:numFmt w:val="bullet"/>
      <w:lvlText w:val="●"/>
      <w:lvlJc w:val="left"/>
      <w:pPr>
        <w:ind w:left="2160" w:hanging="360"/>
      </w:pPr>
      <w:rPr>
        <w:u w:val="none"/>
      </w:rPr>
    </w:lvl>
    <w:lvl w:ilvl="1" w:tentative="0">
      <w:start w:val="1"/>
      <w:numFmt w:val="bullet"/>
      <w:lvlText w:val="○"/>
      <w:lvlJc w:val="left"/>
      <w:pPr>
        <w:ind w:left="2880" w:hanging="360"/>
      </w:pPr>
      <w:rPr>
        <w:u w:val="none"/>
      </w:rPr>
    </w:lvl>
    <w:lvl w:ilvl="2" w:tentative="0">
      <w:start w:val="1"/>
      <w:numFmt w:val="bullet"/>
      <w:lvlText w:val="■"/>
      <w:lvlJc w:val="left"/>
      <w:pPr>
        <w:ind w:left="3600" w:hanging="360"/>
      </w:pPr>
      <w:rPr>
        <w:u w:val="none"/>
      </w:rPr>
    </w:lvl>
    <w:lvl w:ilvl="3" w:tentative="0">
      <w:start w:val="1"/>
      <w:numFmt w:val="bullet"/>
      <w:lvlText w:val="●"/>
      <w:lvlJc w:val="left"/>
      <w:pPr>
        <w:ind w:left="4320" w:hanging="360"/>
      </w:pPr>
      <w:rPr>
        <w:u w:val="none"/>
      </w:rPr>
    </w:lvl>
    <w:lvl w:ilvl="4" w:tentative="0">
      <w:start w:val="1"/>
      <w:numFmt w:val="bullet"/>
      <w:lvlText w:val="○"/>
      <w:lvlJc w:val="left"/>
      <w:pPr>
        <w:ind w:left="5040" w:hanging="360"/>
      </w:pPr>
      <w:rPr>
        <w:u w:val="none"/>
      </w:rPr>
    </w:lvl>
    <w:lvl w:ilvl="5" w:tentative="0">
      <w:start w:val="1"/>
      <w:numFmt w:val="bullet"/>
      <w:lvlText w:val="■"/>
      <w:lvlJc w:val="left"/>
      <w:pPr>
        <w:ind w:left="5760" w:hanging="360"/>
      </w:pPr>
      <w:rPr>
        <w:u w:val="none"/>
      </w:rPr>
    </w:lvl>
    <w:lvl w:ilvl="6" w:tentative="0">
      <w:start w:val="1"/>
      <w:numFmt w:val="bullet"/>
      <w:lvlText w:val="●"/>
      <w:lvlJc w:val="left"/>
      <w:pPr>
        <w:ind w:left="6480" w:hanging="360"/>
      </w:pPr>
      <w:rPr>
        <w:u w:val="none"/>
      </w:rPr>
    </w:lvl>
    <w:lvl w:ilvl="7" w:tentative="0">
      <w:start w:val="1"/>
      <w:numFmt w:val="bullet"/>
      <w:lvlText w:val="○"/>
      <w:lvlJc w:val="left"/>
      <w:pPr>
        <w:ind w:left="7200" w:hanging="360"/>
      </w:pPr>
      <w:rPr>
        <w:u w:val="none"/>
      </w:rPr>
    </w:lvl>
    <w:lvl w:ilvl="8" w:tentative="0">
      <w:start w:val="1"/>
      <w:numFmt w:val="bullet"/>
      <w:lvlText w:val="■"/>
      <w:lvlJc w:val="left"/>
      <w:pPr>
        <w:ind w:left="7920" w:hanging="360"/>
      </w:pPr>
      <w:rPr>
        <w:u w:val="none"/>
      </w:rPr>
    </w:lvl>
  </w:abstractNum>
  <w:abstractNum w:abstractNumId="35">
    <w:nsid w:val="D3AEBE30"/>
    <w:multiLevelType w:val="multilevel"/>
    <w:tmpl w:val="D3AEBE30"/>
    <w:lvl w:ilvl="0" w:tentative="0">
      <w:start w:val="1"/>
      <w:numFmt w:val="bullet"/>
      <w:lvlText w:val="●"/>
      <w:lvlJc w:val="left"/>
      <w:pPr>
        <w:ind w:left="2160" w:hanging="360"/>
      </w:pPr>
      <w:rPr>
        <w:u w:val="none"/>
      </w:rPr>
    </w:lvl>
    <w:lvl w:ilvl="1" w:tentative="0">
      <w:start w:val="1"/>
      <w:numFmt w:val="bullet"/>
      <w:lvlText w:val="○"/>
      <w:lvlJc w:val="left"/>
      <w:pPr>
        <w:ind w:left="2880" w:hanging="360"/>
      </w:pPr>
      <w:rPr>
        <w:u w:val="none"/>
      </w:rPr>
    </w:lvl>
    <w:lvl w:ilvl="2" w:tentative="0">
      <w:start w:val="1"/>
      <w:numFmt w:val="bullet"/>
      <w:lvlText w:val="■"/>
      <w:lvlJc w:val="left"/>
      <w:pPr>
        <w:ind w:left="3600" w:hanging="360"/>
      </w:pPr>
      <w:rPr>
        <w:u w:val="none"/>
      </w:rPr>
    </w:lvl>
    <w:lvl w:ilvl="3" w:tentative="0">
      <w:start w:val="1"/>
      <w:numFmt w:val="bullet"/>
      <w:lvlText w:val="●"/>
      <w:lvlJc w:val="left"/>
      <w:pPr>
        <w:ind w:left="4320" w:hanging="360"/>
      </w:pPr>
      <w:rPr>
        <w:u w:val="none"/>
      </w:rPr>
    </w:lvl>
    <w:lvl w:ilvl="4" w:tentative="0">
      <w:start w:val="1"/>
      <w:numFmt w:val="bullet"/>
      <w:lvlText w:val="○"/>
      <w:lvlJc w:val="left"/>
      <w:pPr>
        <w:ind w:left="5040" w:hanging="360"/>
      </w:pPr>
      <w:rPr>
        <w:u w:val="none"/>
      </w:rPr>
    </w:lvl>
    <w:lvl w:ilvl="5" w:tentative="0">
      <w:start w:val="1"/>
      <w:numFmt w:val="bullet"/>
      <w:lvlText w:val="■"/>
      <w:lvlJc w:val="left"/>
      <w:pPr>
        <w:ind w:left="5760" w:hanging="360"/>
      </w:pPr>
      <w:rPr>
        <w:u w:val="none"/>
      </w:rPr>
    </w:lvl>
    <w:lvl w:ilvl="6" w:tentative="0">
      <w:start w:val="1"/>
      <w:numFmt w:val="bullet"/>
      <w:lvlText w:val="●"/>
      <w:lvlJc w:val="left"/>
      <w:pPr>
        <w:ind w:left="6480" w:hanging="360"/>
      </w:pPr>
      <w:rPr>
        <w:u w:val="none"/>
      </w:rPr>
    </w:lvl>
    <w:lvl w:ilvl="7" w:tentative="0">
      <w:start w:val="1"/>
      <w:numFmt w:val="bullet"/>
      <w:lvlText w:val="○"/>
      <w:lvlJc w:val="left"/>
      <w:pPr>
        <w:ind w:left="7200" w:hanging="360"/>
      </w:pPr>
      <w:rPr>
        <w:u w:val="none"/>
      </w:rPr>
    </w:lvl>
    <w:lvl w:ilvl="8" w:tentative="0">
      <w:start w:val="1"/>
      <w:numFmt w:val="bullet"/>
      <w:lvlText w:val="■"/>
      <w:lvlJc w:val="left"/>
      <w:pPr>
        <w:ind w:left="7920" w:hanging="360"/>
      </w:pPr>
      <w:rPr>
        <w:u w:val="none"/>
      </w:rPr>
    </w:lvl>
  </w:abstractNum>
  <w:abstractNum w:abstractNumId="36">
    <w:nsid w:val="D40F9F95"/>
    <w:multiLevelType w:val="multilevel"/>
    <w:tmpl w:val="D40F9F95"/>
    <w:lvl w:ilvl="0" w:tentative="0">
      <w:start w:val="1"/>
      <w:numFmt w:val="bullet"/>
      <w:lvlText w:val="●"/>
      <w:lvlJc w:val="left"/>
      <w:pPr>
        <w:ind w:left="2160" w:hanging="360"/>
      </w:pPr>
      <w:rPr>
        <w:u w:val="none"/>
      </w:rPr>
    </w:lvl>
    <w:lvl w:ilvl="1" w:tentative="0">
      <w:start w:val="1"/>
      <w:numFmt w:val="bullet"/>
      <w:lvlText w:val="○"/>
      <w:lvlJc w:val="left"/>
      <w:pPr>
        <w:ind w:left="2880" w:hanging="360"/>
      </w:pPr>
      <w:rPr>
        <w:u w:val="none"/>
      </w:rPr>
    </w:lvl>
    <w:lvl w:ilvl="2" w:tentative="0">
      <w:start w:val="1"/>
      <w:numFmt w:val="bullet"/>
      <w:lvlText w:val="■"/>
      <w:lvlJc w:val="left"/>
      <w:pPr>
        <w:ind w:left="3600" w:hanging="360"/>
      </w:pPr>
      <w:rPr>
        <w:u w:val="none"/>
      </w:rPr>
    </w:lvl>
    <w:lvl w:ilvl="3" w:tentative="0">
      <w:start w:val="1"/>
      <w:numFmt w:val="bullet"/>
      <w:lvlText w:val="●"/>
      <w:lvlJc w:val="left"/>
      <w:pPr>
        <w:ind w:left="4320" w:hanging="360"/>
      </w:pPr>
      <w:rPr>
        <w:u w:val="none"/>
      </w:rPr>
    </w:lvl>
    <w:lvl w:ilvl="4" w:tentative="0">
      <w:start w:val="1"/>
      <w:numFmt w:val="bullet"/>
      <w:lvlText w:val="○"/>
      <w:lvlJc w:val="left"/>
      <w:pPr>
        <w:ind w:left="5040" w:hanging="360"/>
      </w:pPr>
      <w:rPr>
        <w:u w:val="none"/>
      </w:rPr>
    </w:lvl>
    <w:lvl w:ilvl="5" w:tentative="0">
      <w:start w:val="1"/>
      <w:numFmt w:val="bullet"/>
      <w:lvlText w:val="■"/>
      <w:lvlJc w:val="left"/>
      <w:pPr>
        <w:ind w:left="5760" w:hanging="360"/>
      </w:pPr>
      <w:rPr>
        <w:u w:val="none"/>
      </w:rPr>
    </w:lvl>
    <w:lvl w:ilvl="6" w:tentative="0">
      <w:start w:val="1"/>
      <w:numFmt w:val="bullet"/>
      <w:lvlText w:val="●"/>
      <w:lvlJc w:val="left"/>
      <w:pPr>
        <w:ind w:left="6480" w:hanging="360"/>
      </w:pPr>
      <w:rPr>
        <w:u w:val="none"/>
      </w:rPr>
    </w:lvl>
    <w:lvl w:ilvl="7" w:tentative="0">
      <w:start w:val="1"/>
      <w:numFmt w:val="bullet"/>
      <w:lvlText w:val="○"/>
      <w:lvlJc w:val="left"/>
      <w:pPr>
        <w:ind w:left="7200" w:hanging="360"/>
      </w:pPr>
      <w:rPr>
        <w:u w:val="none"/>
      </w:rPr>
    </w:lvl>
    <w:lvl w:ilvl="8" w:tentative="0">
      <w:start w:val="1"/>
      <w:numFmt w:val="bullet"/>
      <w:lvlText w:val="■"/>
      <w:lvlJc w:val="left"/>
      <w:pPr>
        <w:ind w:left="7920" w:hanging="360"/>
      </w:pPr>
      <w:rPr>
        <w:u w:val="none"/>
      </w:rPr>
    </w:lvl>
  </w:abstractNum>
  <w:abstractNum w:abstractNumId="37">
    <w:nsid w:val="D5DDA7EC"/>
    <w:multiLevelType w:val="multilevel"/>
    <w:tmpl w:val="D5DDA7EC"/>
    <w:lvl w:ilvl="0" w:tentative="0">
      <w:start w:val="1"/>
      <w:numFmt w:val="bullet"/>
      <w:lvlText w:val="●"/>
      <w:lvlJc w:val="left"/>
      <w:pPr>
        <w:ind w:left="2160" w:hanging="360"/>
      </w:pPr>
      <w:rPr>
        <w:u w:val="none"/>
      </w:rPr>
    </w:lvl>
    <w:lvl w:ilvl="1" w:tentative="0">
      <w:start w:val="1"/>
      <w:numFmt w:val="bullet"/>
      <w:lvlText w:val="○"/>
      <w:lvlJc w:val="left"/>
      <w:pPr>
        <w:ind w:left="2880" w:hanging="360"/>
      </w:pPr>
      <w:rPr>
        <w:u w:val="none"/>
      </w:rPr>
    </w:lvl>
    <w:lvl w:ilvl="2" w:tentative="0">
      <w:start w:val="1"/>
      <w:numFmt w:val="bullet"/>
      <w:lvlText w:val="■"/>
      <w:lvlJc w:val="left"/>
      <w:pPr>
        <w:ind w:left="3600" w:hanging="360"/>
      </w:pPr>
      <w:rPr>
        <w:u w:val="none"/>
      </w:rPr>
    </w:lvl>
    <w:lvl w:ilvl="3" w:tentative="0">
      <w:start w:val="1"/>
      <w:numFmt w:val="bullet"/>
      <w:lvlText w:val="●"/>
      <w:lvlJc w:val="left"/>
      <w:pPr>
        <w:ind w:left="4320" w:hanging="360"/>
      </w:pPr>
      <w:rPr>
        <w:u w:val="none"/>
      </w:rPr>
    </w:lvl>
    <w:lvl w:ilvl="4" w:tentative="0">
      <w:start w:val="1"/>
      <w:numFmt w:val="bullet"/>
      <w:lvlText w:val="○"/>
      <w:lvlJc w:val="left"/>
      <w:pPr>
        <w:ind w:left="5040" w:hanging="360"/>
      </w:pPr>
      <w:rPr>
        <w:u w:val="none"/>
      </w:rPr>
    </w:lvl>
    <w:lvl w:ilvl="5" w:tentative="0">
      <w:start w:val="1"/>
      <w:numFmt w:val="bullet"/>
      <w:lvlText w:val="■"/>
      <w:lvlJc w:val="left"/>
      <w:pPr>
        <w:ind w:left="5760" w:hanging="360"/>
      </w:pPr>
      <w:rPr>
        <w:u w:val="none"/>
      </w:rPr>
    </w:lvl>
    <w:lvl w:ilvl="6" w:tentative="0">
      <w:start w:val="1"/>
      <w:numFmt w:val="bullet"/>
      <w:lvlText w:val="●"/>
      <w:lvlJc w:val="left"/>
      <w:pPr>
        <w:ind w:left="6480" w:hanging="360"/>
      </w:pPr>
      <w:rPr>
        <w:u w:val="none"/>
      </w:rPr>
    </w:lvl>
    <w:lvl w:ilvl="7" w:tentative="0">
      <w:start w:val="1"/>
      <w:numFmt w:val="bullet"/>
      <w:lvlText w:val="○"/>
      <w:lvlJc w:val="left"/>
      <w:pPr>
        <w:ind w:left="7200" w:hanging="360"/>
      </w:pPr>
      <w:rPr>
        <w:u w:val="none"/>
      </w:rPr>
    </w:lvl>
    <w:lvl w:ilvl="8" w:tentative="0">
      <w:start w:val="1"/>
      <w:numFmt w:val="bullet"/>
      <w:lvlText w:val="■"/>
      <w:lvlJc w:val="left"/>
      <w:pPr>
        <w:ind w:left="7920" w:hanging="360"/>
      </w:pPr>
      <w:rPr>
        <w:u w:val="none"/>
      </w:rPr>
    </w:lvl>
  </w:abstractNum>
  <w:abstractNum w:abstractNumId="38">
    <w:nsid w:val="D6C1C403"/>
    <w:multiLevelType w:val="multilevel"/>
    <w:tmpl w:val="D6C1C403"/>
    <w:lvl w:ilvl="0" w:tentative="0">
      <w:start w:val="1"/>
      <w:numFmt w:val="decimal"/>
      <w:lvlText w:val="%1."/>
      <w:lvlJc w:val="left"/>
      <w:pPr>
        <w:ind w:left="1440" w:hanging="360"/>
      </w:pPr>
      <w:rPr>
        <w:u w:val="none"/>
      </w:rPr>
    </w:lvl>
    <w:lvl w:ilvl="1" w:tentative="0">
      <w:start w:val="1"/>
      <w:numFmt w:val="lowerLetter"/>
      <w:lvlText w:val="%2."/>
      <w:lvlJc w:val="left"/>
      <w:pPr>
        <w:ind w:left="2160" w:hanging="360"/>
      </w:pPr>
      <w:rPr>
        <w:u w:val="none"/>
      </w:rPr>
    </w:lvl>
    <w:lvl w:ilvl="2" w:tentative="0">
      <w:start w:val="1"/>
      <w:numFmt w:val="lowerRoman"/>
      <w:lvlText w:val="%3."/>
      <w:lvlJc w:val="right"/>
      <w:pPr>
        <w:ind w:left="2880" w:hanging="360"/>
      </w:pPr>
      <w:rPr>
        <w:u w:val="none"/>
      </w:rPr>
    </w:lvl>
    <w:lvl w:ilvl="3" w:tentative="0">
      <w:start w:val="1"/>
      <w:numFmt w:val="decimal"/>
      <w:lvlText w:val="%4."/>
      <w:lvlJc w:val="left"/>
      <w:pPr>
        <w:ind w:left="3600" w:hanging="360"/>
      </w:pPr>
      <w:rPr>
        <w:u w:val="none"/>
      </w:rPr>
    </w:lvl>
    <w:lvl w:ilvl="4" w:tentative="0">
      <w:start w:val="1"/>
      <w:numFmt w:val="lowerLetter"/>
      <w:lvlText w:val="%5."/>
      <w:lvlJc w:val="left"/>
      <w:pPr>
        <w:ind w:left="4320" w:hanging="360"/>
      </w:pPr>
      <w:rPr>
        <w:u w:val="none"/>
      </w:rPr>
    </w:lvl>
    <w:lvl w:ilvl="5" w:tentative="0">
      <w:start w:val="1"/>
      <w:numFmt w:val="lowerRoman"/>
      <w:lvlText w:val="%6."/>
      <w:lvlJc w:val="right"/>
      <w:pPr>
        <w:ind w:left="5040" w:hanging="360"/>
      </w:pPr>
      <w:rPr>
        <w:u w:val="none"/>
      </w:rPr>
    </w:lvl>
    <w:lvl w:ilvl="6" w:tentative="0">
      <w:start w:val="1"/>
      <w:numFmt w:val="decimal"/>
      <w:lvlText w:val="%7."/>
      <w:lvlJc w:val="left"/>
      <w:pPr>
        <w:ind w:left="5760" w:hanging="360"/>
      </w:pPr>
      <w:rPr>
        <w:u w:val="none"/>
      </w:rPr>
    </w:lvl>
    <w:lvl w:ilvl="7" w:tentative="0">
      <w:start w:val="1"/>
      <w:numFmt w:val="lowerLetter"/>
      <w:lvlText w:val="%8."/>
      <w:lvlJc w:val="left"/>
      <w:pPr>
        <w:ind w:left="6480" w:hanging="360"/>
      </w:pPr>
      <w:rPr>
        <w:u w:val="none"/>
      </w:rPr>
    </w:lvl>
    <w:lvl w:ilvl="8" w:tentative="0">
      <w:start w:val="1"/>
      <w:numFmt w:val="lowerRoman"/>
      <w:lvlText w:val="%9."/>
      <w:lvlJc w:val="right"/>
      <w:pPr>
        <w:ind w:left="7200" w:hanging="360"/>
      </w:pPr>
      <w:rPr>
        <w:u w:val="none"/>
      </w:rPr>
    </w:lvl>
  </w:abstractNum>
  <w:abstractNum w:abstractNumId="39">
    <w:nsid w:val="DDA46E8E"/>
    <w:multiLevelType w:val="multilevel"/>
    <w:tmpl w:val="DDA46E8E"/>
    <w:lvl w:ilvl="0" w:tentative="0">
      <w:start w:val="1"/>
      <w:numFmt w:val="bullet"/>
      <w:lvlText w:val="●"/>
      <w:lvlJc w:val="left"/>
      <w:pPr>
        <w:ind w:left="2160" w:hanging="360"/>
      </w:pPr>
      <w:rPr>
        <w:u w:val="none"/>
      </w:rPr>
    </w:lvl>
    <w:lvl w:ilvl="1" w:tentative="0">
      <w:start w:val="1"/>
      <w:numFmt w:val="bullet"/>
      <w:lvlText w:val="○"/>
      <w:lvlJc w:val="left"/>
      <w:pPr>
        <w:ind w:left="2880" w:hanging="360"/>
      </w:pPr>
      <w:rPr>
        <w:u w:val="none"/>
      </w:rPr>
    </w:lvl>
    <w:lvl w:ilvl="2" w:tentative="0">
      <w:start w:val="1"/>
      <w:numFmt w:val="bullet"/>
      <w:lvlText w:val="■"/>
      <w:lvlJc w:val="left"/>
      <w:pPr>
        <w:ind w:left="3600" w:hanging="360"/>
      </w:pPr>
      <w:rPr>
        <w:u w:val="none"/>
      </w:rPr>
    </w:lvl>
    <w:lvl w:ilvl="3" w:tentative="0">
      <w:start w:val="1"/>
      <w:numFmt w:val="bullet"/>
      <w:lvlText w:val="●"/>
      <w:lvlJc w:val="left"/>
      <w:pPr>
        <w:ind w:left="4320" w:hanging="360"/>
      </w:pPr>
      <w:rPr>
        <w:u w:val="none"/>
      </w:rPr>
    </w:lvl>
    <w:lvl w:ilvl="4" w:tentative="0">
      <w:start w:val="1"/>
      <w:numFmt w:val="bullet"/>
      <w:lvlText w:val="○"/>
      <w:lvlJc w:val="left"/>
      <w:pPr>
        <w:ind w:left="5040" w:hanging="360"/>
      </w:pPr>
      <w:rPr>
        <w:u w:val="none"/>
      </w:rPr>
    </w:lvl>
    <w:lvl w:ilvl="5" w:tentative="0">
      <w:start w:val="1"/>
      <w:numFmt w:val="bullet"/>
      <w:lvlText w:val="■"/>
      <w:lvlJc w:val="left"/>
      <w:pPr>
        <w:ind w:left="5760" w:hanging="360"/>
      </w:pPr>
      <w:rPr>
        <w:u w:val="none"/>
      </w:rPr>
    </w:lvl>
    <w:lvl w:ilvl="6" w:tentative="0">
      <w:start w:val="1"/>
      <w:numFmt w:val="bullet"/>
      <w:lvlText w:val="●"/>
      <w:lvlJc w:val="left"/>
      <w:pPr>
        <w:ind w:left="6480" w:hanging="360"/>
      </w:pPr>
      <w:rPr>
        <w:u w:val="none"/>
      </w:rPr>
    </w:lvl>
    <w:lvl w:ilvl="7" w:tentative="0">
      <w:start w:val="1"/>
      <w:numFmt w:val="bullet"/>
      <w:lvlText w:val="○"/>
      <w:lvlJc w:val="left"/>
      <w:pPr>
        <w:ind w:left="7200" w:hanging="360"/>
      </w:pPr>
      <w:rPr>
        <w:u w:val="none"/>
      </w:rPr>
    </w:lvl>
    <w:lvl w:ilvl="8" w:tentative="0">
      <w:start w:val="1"/>
      <w:numFmt w:val="bullet"/>
      <w:lvlText w:val="■"/>
      <w:lvlJc w:val="left"/>
      <w:pPr>
        <w:ind w:left="7920" w:hanging="360"/>
      </w:pPr>
      <w:rPr>
        <w:u w:val="none"/>
      </w:rPr>
    </w:lvl>
  </w:abstractNum>
  <w:abstractNum w:abstractNumId="40">
    <w:nsid w:val="E0A8FB47"/>
    <w:multiLevelType w:val="multilevel"/>
    <w:tmpl w:val="E0A8FB47"/>
    <w:lvl w:ilvl="0" w:tentative="0">
      <w:start w:val="1"/>
      <w:numFmt w:val="bullet"/>
      <w:lvlText w:val="●"/>
      <w:lvlJc w:val="left"/>
      <w:pPr>
        <w:ind w:left="2160" w:hanging="360"/>
      </w:pPr>
      <w:rPr>
        <w:u w:val="none"/>
      </w:rPr>
    </w:lvl>
    <w:lvl w:ilvl="1" w:tentative="0">
      <w:start w:val="1"/>
      <w:numFmt w:val="bullet"/>
      <w:lvlText w:val="○"/>
      <w:lvlJc w:val="left"/>
      <w:pPr>
        <w:ind w:left="2880" w:hanging="360"/>
      </w:pPr>
      <w:rPr>
        <w:u w:val="none"/>
      </w:rPr>
    </w:lvl>
    <w:lvl w:ilvl="2" w:tentative="0">
      <w:start w:val="1"/>
      <w:numFmt w:val="bullet"/>
      <w:lvlText w:val="■"/>
      <w:lvlJc w:val="left"/>
      <w:pPr>
        <w:ind w:left="3600" w:hanging="360"/>
      </w:pPr>
      <w:rPr>
        <w:u w:val="none"/>
      </w:rPr>
    </w:lvl>
    <w:lvl w:ilvl="3" w:tentative="0">
      <w:start w:val="1"/>
      <w:numFmt w:val="bullet"/>
      <w:lvlText w:val="●"/>
      <w:lvlJc w:val="left"/>
      <w:pPr>
        <w:ind w:left="4320" w:hanging="360"/>
      </w:pPr>
      <w:rPr>
        <w:u w:val="none"/>
      </w:rPr>
    </w:lvl>
    <w:lvl w:ilvl="4" w:tentative="0">
      <w:start w:val="1"/>
      <w:numFmt w:val="bullet"/>
      <w:lvlText w:val="○"/>
      <w:lvlJc w:val="left"/>
      <w:pPr>
        <w:ind w:left="5040" w:hanging="360"/>
      </w:pPr>
      <w:rPr>
        <w:u w:val="none"/>
      </w:rPr>
    </w:lvl>
    <w:lvl w:ilvl="5" w:tentative="0">
      <w:start w:val="1"/>
      <w:numFmt w:val="bullet"/>
      <w:lvlText w:val="■"/>
      <w:lvlJc w:val="left"/>
      <w:pPr>
        <w:ind w:left="5760" w:hanging="360"/>
      </w:pPr>
      <w:rPr>
        <w:u w:val="none"/>
      </w:rPr>
    </w:lvl>
    <w:lvl w:ilvl="6" w:tentative="0">
      <w:start w:val="1"/>
      <w:numFmt w:val="bullet"/>
      <w:lvlText w:val="●"/>
      <w:lvlJc w:val="left"/>
      <w:pPr>
        <w:ind w:left="6480" w:hanging="360"/>
      </w:pPr>
      <w:rPr>
        <w:u w:val="none"/>
      </w:rPr>
    </w:lvl>
    <w:lvl w:ilvl="7" w:tentative="0">
      <w:start w:val="1"/>
      <w:numFmt w:val="bullet"/>
      <w:lvlText w:val="○"/>
      <w:lvlJc w:val="left"/>
      <w:pPr>
        <w:ind w:left="7200" w:hanging="360"/>
      </w:pPr>
      <w:rPr>
        <w:u w:val="none"/>
      </w:rPr>
    </w:lvl>
    <w:lvl w:ilvl="8" w:tentative="0">
      <w:start w:val="1"/>
      <w:numFmt w:val="bullet"/>
      <w:lvlText w:val="■"/>
      <w:lvlJc w:val="left"/>
      <w:pPr>
        <w:ind w:left="7920" w:hanging="360"/>
      </w:pPr>
      <w:rPr>
        <w:u w:val="none"/>
      </w:rPr>
    </w:lvl>
  </w:abstractNum>
  <w:abstractNum w:abstractNumId="41">
    <w:nsid w:val="E0E59DAA"/>
    <w:multiLevelType w:val="multilevel"/>
    <w:tmpl w:val="E0E59DAA"/>
    <w:lvl w:ilvl="0" w:tentative="0">
      <w:start w:val="1"/>
      <w:numFmt w:val="decimal"/>
      <w:lvlText w:val="%1."/>
      <w:lvlJc w:val="left"/>
      <w:pPr>
        <w:ind w:left="720" w:hanging="360"/>
      </w:pPr>
      <w:rPr>
        <w:u w:val="none"/>
      </w:rPr>
    </w:lvl>
    <w:lvl w:ilvl="1" w:tentative="0">
      <w:start w:val="1"/>
      <w:numFmt w:val="lowerLetter"/>
      <w:lvlText w:val="%2."/>
      <w:lvlJc w:val="left"/>
      <w:pPr>
        <w:ind w:left="1440" w:hanging="360"/>
      </w:pPr>
      <w:rPr>
        <w:u w:val="none"/>
      </w:rPr>
    </w:lvl>
    <w:lvl w:ilvl="2" w:tentative="0">
      <w:start w:val="1"/>
      <w:numFmt w:val="lowerRoman"/>
      <w:lvlText w:val="%3."/>
      <w:lvlJc w:val="right"/>
      <w:pPr>
        <w:ind w:left="2160" w:hanging="360"/>
      </w:pPr>
      <w:rPr>
        <w:u w:val="none"/>
      </w:rPr>
    </w:lvl>
    <w:lvl w:ilvl="3" w:tentative="0">
      <w:start w:val="1"/>
      <w:numFmt w:val="decimal"/>
      <w:lvlText w:val="%4."/>
      <w:lvlJc w:val="left"/>
      <w:pPr>
        <w:ind w:left="2880" w:hanging="360"/>
      </w:pPr>
      <w:rPr>
        <w:u w:val="none"/>
      </w:rPr>
    </w:lvl>
    <w:lvl w:ilvl="4" w:tentative="0">
      <w:start w:val="1"/>
      <w:numFmt w:val="lowerLetter"/>
      <w:lvlText w:val="%5."/>
      <w:lvlJc w:val="left"/>
      <w:pPr>
        <w:ind w:left="3600" w:hanging="360"/>
      </w:pPr>
      <w:rPr>
        <w:u w:val="none"/>
      </w:rPr>
    </w:lvl>
    <w:lvl w:ilvl="5" w:tentative="0">
      <w:start w:val="1"/>
      <w:numFmt w:val="lowerRoman"/>
      <w:lvlText w:val="%6."/>
      <w:lvlJc w:val="right"/>
      <w:pPr>
        <w:ind w:left="4320" w:hanging="360"/>
      </w:pPr>
      <w:rPr>
        <w:u w:val="none"/>
      </w:rPr>
    </w:lvl>
    <w:lvl w:ilvl="6" w:tentative="0">
      <w:start w:val="1"/>
      <w:numFmt w:val="decimal"/>
      <w:lvlText w:val="%7."/>
      <w:lvlJc w:val="left"/>
      <w:pPr>
        <w:ind w:left="5040" w:hanging="360"/>
      </w:pPr>
      <w:rPr>
        <w:u w:val="none"/>
      </w:rPr>
    </w:lvl>
    <w:lvl w:ilvl="7" w:tentative="0">
      <w:start w:val="1"/>
      <w:numFmt w:val="lowerLetter"/>
      <w:lvlText w:val="%8."/>
      <w:lvlJc w:val="left"/>
      <w:pPr>
        <w:ind w:left="5760" w:hanging="360"/>
      </w:pPr>
      <w:rPr>
        <w:u w:val="none"/>
      </w:rPr>
    </w:lvl>
    <w:lvl w:ilvl="8" w:tentative="0">
      <w:start w:val="1"/>
      <w:numFmt w:val="lowerRoman"/>
      <w:lvlText w:val="%9."/>
      <w:lvlJc w:val="right"/>
      <w:pPr>
        <w:ind w:left="6480" w:hanging="360"/>
      </w:pPr>
      <w:rPr>
        <w:u w:val="none"/>
      </w:rPr>
    </w:lvl>
  </w:abstractNum>
  <w:abstractNum w:abstractNumId="42">
    <w:nsid w:val="E7104034"/>
    <w:multiLevelType w:val="multilevel"/>
    <w:tmpl w:val="E7104034"/>
    <w:lvl w:ilvl="0" w:tentative="0">
      <w:start w:val="1"/>
      <w:numFmt w:val="decimal"/>
      <w:lvlText w:val="%1."/>
      <w:lvlJc w:val="left"/>
      <w:pPr>
        <w:ind w:left="1440" w:hanging="360"/>
      </w:pPr>
      <w:rPr>
        <w:u w:val="none"/>
      </w:rPr>
    </w:lvl>
    <w:lvl w:ilvl="1" w:tentative="0">
      <w:start w:val="1"/>
      <w:numFmt w:val="lowerLetter"/>
      <w:lvlText w:val="%2."/>
      <w:lvlJc w:val="left"/>
      <w:pPr>
        <w:ind w:left="2160" w:hanging="360"/>
      </w:pPr>
      <w:rPr>
        <w:u w:val="none"/>
      </w:rPr>
    </w:lvl>
    <w:lvl w:ilvl="2" w:tentative="0">
      <w:start w:val="1"/>
      <w:numFmt w:val="lowerRoman"/>
      <w:lvlText w:val="%3."/>
      <w:lvlJc w:val="right"/>
      <w:pPr>
        <w:ind w:left="2880" w:hanging="360"/>
      </w:pPr>
      <w:rPr>
        <w:u w:val="none"/>
      </w:rPr>
    </w:lvl>
    <w:lvl w:ilvl="3" w:tentative="0">
      <w:start w:val="1"/>
      <w:numFmt w:val="decimal"/>
      <w:lvlText w:val="%4."/>
      <w:lvlJc w:val="left"/>
      <w:pPr>
        <w:ind w:left="3600" w:hanging="360"/>
      </w:pPr>
      <w:rPr>
        <w:u w:val="none"/>
      </w:rPr>
    </w:lvl>
    <w:lvl w:ilvl="4" w:tentative="0">
      <w:start w:val="1"/>
      <w:numFmt w:val="lowerLetter"/>
      <w:lvlText w:val="%5."/>
      <w:lvlJc w:val="left"/>
      <w:pPr>
        <w:ind w:left="4320" w:hanging="360"/>
      </w:pPr>
      <w:rPr>
        <w:u w:val="none"/>
      </w:rPr>
    </w:lvl>
    <w:lvl w:ilvl="5" w:tentative="0">
      <w:start w:val="1"/>
      <w:numFmt w:val="lowerRoman"/>
      <w:lvlText w:val="%6."/>
      <w:lvlJc w:val="right"/>
      <w:pPr>
        <w:ind w:left="5040" w:hanging="360"/>
      </w:pPr>
      <w:rPr>
        <w:u w:val="none"/>
      </w:rPr>
    </w:lvl>
    <w:lvl w:ilvl="6" w:tentative="0">
      <w:start w:val="1"/>
      <w:numFmt w:val="decimal"/>
      <w:lvlText w:val="%7."/>
      <w:lvlJc w:val="left"/>
      <w:pPr>
        <w:ind w:left="5760" w:hanging="360"/>
      </w:pPr>
      <w:rPr>
        <w:u w:val="none"/>
      </w:rPr>
    </w:lvl>
    <w:lvl w:ilvl="7" w:tentative="0">
      <w:start w:val="1"/>
      <w:numFmt w:val="lowerLetter"/>
      <w:lvlText w:val="%8."/>
      <w:lvlJc w:val="left"/>
      <w:pPr>
        <w:ind w:left="6480" w:hanging="360"/>
      </w:pPr>
      <w:rPr>
        <w:u w:val="none"/>
      </w:rPr>
    </w:lvl>
    <w:lvl w:ilvl="8" w:tentative="0">
      <w:start w:val="1"/>
      <w:numFmt w:val="lowerRoman"/>
      <w:lvlText w:val="%9."/>
      <w:lvlJc w:val="right"/>
      <w:pPr>
        <w:ind w:left="7200" w:hanging="360"/>
      </w:pPr>
      <w:rPr>
        <w:u w:val="none"/>
      </w:rPr>
    </w:lvl>
  </w:abstractNum>
  <w:abstractNum w:abstractNumId="43">
    <w:nsid w:val="E71F56BC"/>
    <w:multiLevelType w:val="multilevel"/>
    <w:tmpl w:val="E71F56BC"/>
    <w:lvl w:ilvl="0" w:tentative="0">
      <w:start w:val="1"/>
      <w:numFmt w:val="bullet"/>
      <w:lvlText w:val="●"/>
      <w:lvlJc w:val="left"/>
      <w:pPr>
        <w:ind w:left="1440" w:hanging="360"/>
      </w:pPr>
      <w:rPr>
        <w:u w:val="none"/>
      </w:rPr>
    </w:lvl>
    <w:lvl w:ilvl="1" w:tentative="0">
      <w:start w:val="1"/>
      <w:numFmt w:val="bullet"/>
      <w:lvlText w:val="○"/>
      <w:lvlJc w:val="left"/>
      <w:pPr>
        <w:ind w:left="2160" w:hanging="360"/>
      </w:pPr>
      <w:rPr>
        <w:u w:val="none"/>
      </w:rPr>
    </w:lvl>
    <w:lvl w:ilvl="2" w:tentative="0">
      <w:start w:val="1"/>
      <w:numFmt w:val="bullet"/>
      <w:lvlText w:val="■"/>
      <w:lvlJc w:val="left"/>
      <w:pPr>
        <w:ind w:left="2880" w:hanging="360"/>
      </w:pPr>
      <w:rPr>
        <w:u w:val="none"/>
      </w:rPr>
    </w:lvl>
    <w:lvl w:ilvl="3" w:tentative="0">
      <w:start w:val="1"/>
      <w:numFmt w:val="bullet"/>
      <w:lvlText w:val="●"/>
      <w:lvlJc w:val="left"/>
      <w:pPr>
        <w:ind w:left="3600" w:hanging="360"/>
      </w:pPr>
      <w:rPr>
        <w:u w:val="none"/>
      </w:rPr>
    </w:lvl>
    <w:lvl w:ilvl="4" w:tentative="0">
      <w:start w:val="1"/>
      <w:numFmt w:val="bullet"/>
      <w:lvlText w:val="○"/>
      <w:lvlJc w:val="left"/>
      <w:pPr>
        <w:ind w:left="4320" w:hanging="360"/>
      </w:pPr>
      <w:rPr>
        <w:u w:val="none"/>
      </w:rPr>
    </w:lvl>
    <w:lvl w:ilvl="5" w:tentative="0">
      <w:start w:val="1"/>
      <w:numFmt w:val="bullet"/>
      <w:lvlText w:val="■"/>
      <w:lvlJc w:val="left"/>
      <w:pPr>
        <w:ind w:left="5040" w:hanging="360"/>
      </w:pPr>
      <w:rPr>
        <w:u w:val="none"/>
      </w:rPr>
    </w:lvl>
    <w:lvl w:ilvl="6" w:tentative="0">
      <w:start w:val="1"/>
      <w:numFmt w:val="bullet"/>
      <w:lvlText w:val="●"/>
      <w:lvlJc w:val="left"/>
      <w:pPr>
        <w:ind w:left="5760" w:hanging="360"/>
      </w:pPr>
      <w:rPr>
        <w:u w:val="none"/>
      </w:rPr>
    </w:lvl>
    <w:lvl w:ilvl="7" w:tentative="0">
      <w:start w:val="1"/>
      <w:numFmt w:val="bullet"/>
      <w:lvlText w:val="○"/>
      <w:lvlJc w:val="left"/>
      <w:pPr>
        <w:ind w:left="6480" w:hanging="360"/>
      </w:pPr>
      <w:rPr>
        <w:u w:val="none"/>
      </w:rPr>
    </w:lvl>
    <w:lvl w:ilvl="8" w:tentative="0">
      <w:start w:val="1"/>
      <w:numFmt w:val="bullet"/>
      <w:lvlText w:val="■"/>
      <w:lvlJc w:val="left"/>
      <w:pPr>
        <w:ind w:left="7200" w:hanging="360"/>
      </w:pPr>
      <w:rPr>
        <w:u w:val="none"/>
      </w:rPr>
    </w:lvl>
  </w:abstractNum>
  <w:abstractNum w:abstractNumId="44">
    <w:nsid w:val="EB3A99E1"/>
    <w:multiLevelType w:val="multilevel"/>
    <w:tmpl w:val="EB3A99E1"/>
    <w:lvl w:ilvl="0" w:tentative="0">
      <w:start w:val="1"/>
      <w:numFmt w:val="bullet"/>
      <w:lvlText w:val="●"/>
      <w:lvlJc w:val="left"/>
      <w:pPr>
        <w:ind w:left="2160" w:hanging="360"/>
      </w:pPr>
      <w:rPr>
        <w:u w:val="none"/>
      </w:rPr>
    </w:lvl>
    <w:lvl w:ilvl="1" w:tentative="0">
      <w:start w:val="1"/>
      <w:numFmt w:val="bullet"/>
      <w:lvlText w:val="○"/>
      <w:lvlJc w:val="left"/>
      <w:pPr>
        <w:ind w:left="2880" w:hanging="360"/>
      </w:pPr>
      <w:rPr>
        <w:u w:val="none"/>
      </w:rPr>
    </w:lvl>
    <w:lvl w:ilvl="2" w:tentative="0">
      <w:start w:val="1"/>
      <w:numFmt w:val="bullet"/>
      <w:lvlText w:val="■"/>
      <w:lvlJc w:val="left"/>
      <w:pPr>
        <w:ind w:left="3600" w:hanging="360"/>
      </w:pPr>
      <w:rPr>
        <w:u w:val="none"/>
      </w:rPr>
    </w:lvl>
    <w:lvl w:ilvl="3" w:tentative="0">
      <w:start w:val="1"/>
      <w:numFmt w:val="bullet"/>
      <w:lvlText w:val="●"/>
      <w:lvlJc w:val="left"/>
      <w:pPr>
        <w:ind w:left="4320" w:hanging="360"/>
      </w:pPr>
      <w:rPr>
        <w:u w:val="none"/>
      </w:rPr>
    </w:lvl>
    <w:lvl w:ilvl="4" w:tentative="0">
      <w:start w:val="1"/>
      <w:numFmt w:val="bullet"/>
      <w:lvlText w:val="○"/>
      <w:lvlJc w:val="left"/>
      <w:pPr>
        <w:ind w:left="5040" w:hanging="360"/>
      </w:pPr>
      <w:rPr>
        <w:u w:val="none"/>
      </w:rPr>
    </w:lvl>
    <w:lvl w:ilvl="5" w:tentative="0">
      <w:start w:val="1"/>
      <w:numFmt w:val="bullet"/>
      <w:lvlText w:val="■"/>
      <w:lvlJc w:val="left"/>
      <w:pPr>
        <w:ind w:left="5760" w:hanging="360"/>
      </w:pPr>
      <w:rPr>
        <w:u w:val="none"/>
      </w:rPr>
    </w:lvl>
    <w:lvl w:ilvl="6" w:tentative="0">
      <w:start w:val="1"/>
      <w:numFmt w:val="bullet"/>
      <w:lvlText w:val="●"/>
      <w:lvlJc w:val="left"/>
      <w:pPr>
        <w:ind w:left="6480" w:hanging="360"/>
      </w:pPr>
      <w:rPr>
        <w:u w:val="none"/>
      </w:rPr>
    </w:lvl>
    <w:lvl w:ilvl="7" w:tentative="0">
      <w:start w:val="1"/>
      <w:numFmt w:val="bullet"/>
      <w:lvlText w:val="○"/>
      <w:lvlJc w:val="left"/>
      <w:pPr>
        <w:ind w:left="7200" w:hanging="360"/>
      </w:pPr>
      <w:rPr>
        <w:u w:val="none"/>
      </w:rPr>
    </w:lvl>
    <w:lvl w:ilvl="8" w:tentative="0">
      <w:start w:val="1"/>
      <w:numFmt w:val="bullet"/>
      <w:lvlText w:val="■"/>
      <w:lvlJc w:val="left"/>
      <w:pPr>
        <w:ind w:left="7920" w:hanging="360"/>
      </w:pPr>
      <w:rPr>
        <w:u w:val="none"/>
      </w:rPr>
    </w:lvl>
  </w:abstractNum>
  <w:abstractNum w:abstractNumId="45">
    <w:nsid w:val="EFF4AFEF"/>
    <w:multiLevelType w:val="multilevel"/>
    <w:tmpl w:val="EFF4AFEF"/>
    <w:lvl w:ilvl="0" w:tentative="0">
      <w:start w:val="1"/>
      <w:numFmt w:val="bullet"/>
      <w:lvlText w:val="●"/>
      <w:lvlJc w:val="left"/>
      <w:pPr>
        <w:ind w:left="1440" w:hanging="360"/>
      </w:pPr>
      <w:rPr>
        <w:u w:val="none"/>
      </w:rPr>
    </w:lvl>
    <w:lvl w:ilvl="1" w:tentative="0">
      <w:start w:val="1"/>
      <w:numFmt w:val="bullet"/>
      <w:lvlText w:val="○"/>
      <w:lvlJc w:val="left"/>
      <w:pPr>
        <w:ind w:left="2160" w:hanging="360"/>
      </w:pPr>
      <w:rPr>
        <w:u w:val="none"/>
      </w:rPr>
    </w:lvl>
    <w:lvl w:ilvl="2" w:tentative="0">
      <w:start w:val="1"/>
      <w:numFmt w:val="bullet"/>
      <w:lvlText w:val="■"/>
      <w:lvlJc w:val="left"/>
      <w:pPr>
        <w:ind w:left="2880" w:hanging="360"/>
      </w:pPr>
      <w:rPr>
        <w:u w:val="none"/>
      </w:rPr>
    </w:lvl>
    <w:lvl w:ilvl="3" w:tentative="0">
      <w:start w:val="1"/>
      <w:numFmt w:val="bullet"/>
      <w:lvlText w:val="●"/>
      <w:lvlJc w:val="left"/>
      <w:pPr>
        <w:ind w:left="3600" w:hanging="360"/>
      </w:pPr>
      <w:rPr>
        <w:u w:val="none"/>
      </w:rPr>
    </w:lvl>
    <w:lvl w:ilvl="4" w:tentative="0">
      <w:start w:val="1"/>
      <w:numFmt w:val="bullet"/>
      <w:lvlText w:val="○"/>
      <w:lvlJc w:val="left"/>
      <w:pPr>
        <w:ind w:left="4320" w:hanging="360"/>
      </w:pPr>
      <w:rPr>
        <w:u w:val="none"/>
      </w:rPr>
    </w:lvl>
    <w:lvl w:ilvl="5" w:tentative="0">
      <w:start w:val="1"/>
      <w:numFmt w:val="bullet"/>
      <w:lvlText w:val="■"/>
      <w:lvlJc w:val="left"/>
      <w:pPr>
        <w:ind w:left="5040" w:hanging="360"/>
      </w:pPr>
      <w:rPr>
        <w:u w:val="none"/>
      </w:rPr>
    </w:lvl>
    <w:lvl w:ilvl="6" w:tentative="0">
      <w:start w:val="1"/>
      <w:numFmt w:val="bullet"/>
      <w:lvlText w:val="●"/>
      <w:lvlJc w:val="left"/>
      <w:pPr>
        <w:ind w:left="5760" w:hanging="360"/>
      </w:pPr>
      <w:rPr>
        <w:u w:val="none"/>
      </w:rPr>
    </w:lvl>
    <w:lvl w:ilvl="7" w:tentative="0">
      <w:start w:val="1"/>
      <w:numFmt w:val="bullet"/>
      <w:lvlText w:val="○"/>
      <w:lvlJc w:val="left"/>
      <w:pPr>
        <w:ind w:left="6480" w:hanging="360"/>
      </w:pPr>
      <w:rPr>
        <w:u w:val="none"/>
      </w:rPr>
    </w:lvl>
    <w:lvl w:ilvl="8" w:tentative="0">
      <w:start w:val="1"/>
      <w:numFmt w:val="bullet"/>
      <w:lvlText w:val="■"/>
      <w:lvlJc w:val="left"/>
      <w:pPr>
        <w:ind w:left="7200" w:hanging="360"/>
      </w:pPr>
      <w:rPr>
        <w:u w:val="none"/>
      </w:rPr>
    </w:lvl>
  </w:abstractNum>
  <w:abstractNum w:abstractNumId="46">
    <w:nsid w:val="F50A40EE"/>
    <w:multiLevelType w:val="multilevel"/>
    <w:tmpl w:val="F50A40EE"/>
    <w:lvl w:ilvl="0" w:tentative="0">
      <w:start w:val="1"/>
      <w:numFmt w:val="bullet"/>
      <w:lvlText w:val="●"/>
      <w:lvlJc w:val="left"/>
      <w:pPr>
        <w:ind w:left="1440" w:hanging="360"/>
      </w:pPr>
      <w:rPr>
        <w:u w:val="none"/>
      </w:rPr>
    </w:lvl>
    <w:lvl w:ilvl="1" w:tentative="0">
      <w:start w:val="1"/>
      <w:numFmt w:val="bullet"/>
      <w:lvlText w:val="○"/>
      <w:lvlJc w:val="left"/>
      <w:pPr>
        <w:ind w:left="2160" w:hanging="360"/>
      </w:pPr>
      <w:rPr>
        <w:u w:val="none"/>
      </w:rPr>
    </w:lvl>
    <w:lvl w:ilvl="2" w:tentative="0">
      <w:start w:val="1"/>
      <w:numFmt w:val="bullet"/>
      <w:lvlText w:val="■"/>
      <w:lvlJc w:val="left"/>
      <w:pPr>
        <w:ind w:left="2880" w:hanging="360"/>
      </w:pPr>
      <w:rPr>
        <w:u w:val="none"/>
      </w:rPr>
    </w:lvl>
    <w:lvl w:ilvl="3" w:tentative="0">
      <w:start w:val="1"/>
      <w:numFmt w:val="bullet"/>
      <w:lvlText w:val="●"/>
      <w:lvlJc w:val="left"/>
      <w:pPr>
        <w:ind w:left="3600" w:hanging="360"/>
      </w:pPr>
      <w:rPr>
        <w:u w:val="none"/>
      </w:rPr>
    </w:lvl>
    <w:lvl w:ilvl="4" w:tentative="0">
      <w:start w:val="1"/>
      <w:numFmt w:val="bullet"/>
      <w:lvlText w:val="○"/>
      <w:lvlJc w:val="left"/>
      <w:pPr>
        <w:ind w:left="4320" w:hanging="360"/>
      </w:pPr>
      <w:rPr>
        <w:u w:val="none"/>
      </w:rPr>
    </w:lvl>
    <w:lvl w:ilvl="5" w:tentative="0">
      <w:start w:val="1"/>
      <w:numFmt w:val="bullet"/>
      <w:lvlText w:val="■"/>
      <w:lvlJc w:val="left"/>
      <w:pPr>
        <w:ind w:left="5040" w:hanging="360"/>
      </w:pPr>
      <w:rPr>
        <w:u w:val="none"/>
      </w:rPr>
    </w:lvl>
    <w:lvl w:ilvl="6" w:tentative="0">
      <w:start w:val="1"/>
      <w:numFmt w:val="bullet"/>
      <w:lvlText w:val="●"/>
      <w:lvlJc w:val="left"/>
      <w:pPr>
        <w:ind w:left="5760" w:hanging="360"/>
      </w:pPr>
      <w:rPr>
        <w:u w:val="none"/>
      </w:rPr>
    </w:lvl>
    <w:lvl w:ilvl="7" w:tentative="0">
      <w:start w:val="1"/>
      <w:numFmt w:val="bullet"/>
      <w:lvlText w:val="○"/>
      <w:lvlJc w:val="left"/>
      <w:pPr>
        <w:ind w:left="6480" w:hanging="360"/>
      </w:pPr>
      <w:rPr>
        <w:u w:val="none"/>
      </w:rPr>
    </w:lvl>
    <w:lvl w:ilvl="8" w:tentative="0">
      <w:start w:val="1"/>
      <w:numFmt w:val="bullet"/>
      <w:lvlText w:val="■"/>
      <w:lvlJc w:val="left"/>
      <w:pPr>
        <w:ind w:left="7200" w:hanging="360"/>
      </w:pPr>
      <w:rPr>
        <w:u w:val="none"/>
      </w:rPr>
    </w:lvl>
  </w:abstractNum>
  <w:abstractNum w:abstractNumId="47">
    <w:nsid w:val="F8B8A52B"/>
    <w:multiLevelType w:val="multilevel"/>
    <w:tmpl w:val="F8B8A52B"/>
    <w:lvl w:ilvl="0" w:tentative="0">
      <w:start w:val="1"/>
      <w:numFmt w:val="decimal"/>
      <w:lvlText w:val="%1."/>
      <w:lvlJc w:val="left"/>
      <w:pPr>
        <w:ind w:left="1440" w:hanging="360"/>
      </w:pPr>
      <w:rPr>
        <w:u w:val="none"/>
      </w:rPr>
    </w:lvl>
    <w:lvl w:ilvl="1" w:tentative="0">
      <w:start w:val="1"/>
      <w:numFmt w:val="lowerLetter"/>
      <w:lvlText w:val="%2."/>
      <w:lvlJc w:val="left"/>
      <w:pPr>
        <w:ind w:left="2160" w:hanging="360"/>
      </w:pPr>
      <w:rPr>
        <w:u w:val="none"/>
      </w:rPr>
    </w:lvl>
    <w:lvl w:ilvl="2" w:tentative="0">
      <w:start w:val="1"/>
      <w:numFmt w:val="lowerRoman"/>
      <w:lvlText w:val="%3."/>
      <w:lvlJc w:val="right"/>
      <w:pPr>
        <w:ind w:left="2880" w:hanging="360"/>
      </w:pPr>
      <w:rPr>
        <w:u w:val="none"/>
      </w:rPr>
    </w:lvl>
    <w:lvl w:ilvl="3" w:tentative="0">
      <w:start w:val="1"/>
      <w:numFmt w:val="decimal"/>
      <w:lvlText w:val="%4."/>
      <w:lvlJc w:val="left"/>
      <w:pPr>
        <w:ind w:left="3600" w:hanging="360"/>
      </w:pPr>
      <w:rPr>
        <w:u w:val="none"/>
      </w:rPr>
    </w:lvl>
    <w:lvl w:ilvl="4" w:tentative="0">
      <w:start w:val="1"/>
      <w:numFmt w:val="lowerLetter"/>
      <w:lvlText w:val="%5."/>
      <w:lvlJc w:val="left"/>
      <w:pPr>
        <w:ind w:left="4320" w:hanging="360"/>
      </w:pPr>
      <w:rPr>
        <w:u w:val="none"/>
      </w:rPr>
    </w:lvl>
    <w:lvl w:ilvl="5" w:tentative="0">
      <w:start w:val="1"/>
      <w:numFmt w:val="lowerRoman"/>
      <w:lvlText w:val="%6."/>
      <w:lvlJc w:val="right"/>
      <w:pPr>
        <w:ind w:left="5040" w:hanging="360"/>
      </w:pPr>
      <w:rPr>
        <w:u w:val="none"/>
      </w:rPr>
    </w:lvl>
    <w:lvl w:ilvl="6" w:tentative="0">
      <w:start w:val="1"/>
      <w:numFmt w:val="decimal"/>
      <w:lvlText w:val="%7."/>
      <w:lvlJc w:val="left"/>
      <w:pPr>
        <w:ind w:left="5760" w:hanging="360"/>
      </w:pPr>
      <w:rPr>
        <w:u w:val="none"/>
      </w:rPr>
    </w:lvl>
    <w:lvl w:ilvl="7" w:tentative="0">
      <w:start w:val="1"/>
      <w:numFmt w:val="lowerLetter"/>
      <w:lvlText w:val="%8."/>
      <w:lvlJc w:val="left"/>
      <w:pPr>
        <w:ind w:left="6480" w:hanging="360"/>
      </w:pPr>
      <w:rPr>
        <w:u w:val="none"/>
      </w:rPr>
    </w:lvl>
    <w:lvl w:ilvl="8" w:tentative="0">
      <w:start w:val="1"/>
      <w:numFmt w:val="lowerRoman"/>
      <w:lvlText w:val="%9."/>
      <w:lvlJc w:val="right"/>
      <w:pPr>
        <w:ind w:left="7200" w:hanging="360"/>
      </w:pPr>
      <w:rPr>
        <w:u w:val="none"/>
      </w:rPr>
    </w:lvl>
  </w:abstractNum>
  <w:abstractNum w:abstractNumId="48">
    <w:nsid w:val="FAADA0C3"/>
    <w:multiLevelType w:val="multilevel"/>
    <w:tmpl w:val="FAADA0C3"/>
    <w:lvl w:ilvl="0" w:tentative="0">
      <w:start w:val="1"/>
      <w:numFmt w:val="bullet"/>
      <w:lvlText w:val="●"/>
      <w:lvlJc w:val="left"/>
      <w:pPr>
        <w:ind w:left="1440" w:hanging="360"/>
      </w:pPr>
      <w:rPr>
        <w:u w:val="none"/>
      </w:rPr>
    </w:lvl>
    <w:lvl w:ilvl="1" w:tentative="0">
      <w:start w:val="1"/>
      <w:numFmt w:val="bullet"/>
      <w:lvlText w:val="○"/>
      <w:lvlJc w:val="left"/>
      <w:pPr>
        <w:ind w:left="2160" w:hanging="360"/>
      </w:pPr>
      <w:rPr>
        <w:u w:val="none"/>
      </w:rPr>
    </w:lvl>
    <w:lvl w:ilvl="2" w:tentative="0">
      <w:start w:val="1"/>
      <w:numFmt w:val="bullet"/>
      <w:lvlText w:val="■"/>
      <w:lvlJc w:val="left"/>
      <w:pPr>
        <w:ind w:left="2880" w:hanging="360"/>
      </w:pPr>
      <w:rPr>
        <w:u w:val="none"/>
      </w:rPr>
    </w:lvl>
    <w:lvl w:ilvl="3" w:tentative="0">
      <w:start w:val="1"/>
      <w:numFmt w:val="bullet"/>
      <w:lvlText w:val="●"/>
      <w:lvlJc w:val="left"/>
      <w:pPr>
        <w:ind w:left="3600" w:hanging="360"/>
      </w:pPr>
      <w:rPr>
        <w:u w:val="none"/>
      </w:rPr>
    </w:lvl>
    <w:lvl w:ilvl="4" w:tentative="0">
      <w:start w:val="1"/>
      <w:numFmt w:val="bullet"/>
      <w:lvlText w:val="○"/>
      <w:lvlJc w:val="left"/>
      <w:pPr>
        <w:ind w:left="4320" w:hanging="360"/>
      </w:pPr>
      <w:rPr>
        <w:u w:val="none"/>
      </w:rPr>
    </w:lvl>
    <w:lvl w:ilvl="5" w:tentative="0">
      <w:start w:val="1"/>
      <w:numFmt w:val="bullet"/>
      <w:lvlText w:val="■"/>
      <w:lvlJc w:val="left"/>
      <w:pPr>
        <w:ind w:left="5040" w:hanging="360"/>
      </w:pPr>
      <w:rPr>
        <w:u w:val="none"/>
      </w:rPr>
    </w:lvl>
    <w:lvl w:ilvl="6" w:tentative="0">
      <w:start w:val="1"/>
      <w:numFmt w:val="bullet"/>
      <w:lvlText w:val="●"/>
      <w:lvlJc w:val="left"/>
      <w:pPr>
        <w:ind w:left="5760" w:hanging="360"/>
      </w:pPr>
      <w:rPr>
        <w:u w:val="none"/>
      </w:rPr>
    </w:lvl>
    <w:lvl w:ilvl="7" w:tentative="0">
      <w:start w:val="1"/>
      <w:numFmt w:val="bullet"/>
      <w:lvlText w:val="○"/>
      <w:lvlJc w:val="left"/>
      <w:pPr>
        <w:ind w:left="6480" w:hanging="360"/>
      </w:pPr>
      <w:rPr>
        <w:u w:val="none"/>
      </w:rPr>
    </w:lvl>
    <w:lvl w:ilvl="8" w:tentative="0">
      <w:start w:val="1"/>
      <w:numFmt w:val="bullet"/>
      <w:lvlText w:val="■"/>
      <w:lvlJc w:val="left"/>
      <w:pPr>
        <w:ind w:left="7200" w:hanging="360"/>
      </w:pPr>
      <w:rPr>
        <w:u w:val="none"/>
      </w:rPr>
    </w:lvl>
  </w:abstractNum>
  <w:abstractNum w:abstractNumId="49">
    <w:nsid w:val="FAD134A2"/>
    <w:multiLevelType w:val="multilevel"/>
    <w:tmpl w:val="FAD134A2"/>
    <w:lvl w:ilvl="0" w:tentative="0">
      <w:start w:val="1"/>
      <w:numFmt w:val="bullet"/>
      <w:lvlText w:val="●"/>
      <w:lvlJc w:val="left"/>
      <w:pPr>
        <w:ind w:left="2160" w:hanging="360"/>
      </w:pPr>
      <w:rPr>
        <w:u w:val="none"/>
      </w:rPr>
    </w:lvl>
    <w:lvl w:ilvl="1" w:tentative="0">
      <w:start w:val="1"/>
      <w:numFmt w:val="bullet"/>
      <w:lvlText w:val="○"/>
      <w:lvlJc w:val="left"/>
      <w:pPr>
        <w:ind w:left="2880" w:hanging="360"/>
      </w:pPr>
      <w:rPr>
        <w:u w:val="none"/>
      </w:rPr>
    </w:lvl>
    <w:lvl w:ilvl="2" w:tentative="0">
      <w:start w:val="1"/>
      <w:numFmt w:val="bullet"/>
      <w:lvlText w:val="■"/>
      <w:lvlJc w:val="left"/>
      <w:pPr>
        <w:ind w:left="3600" w:hanging="360"/>
      </w:pPr>
      <w:rPr>
        <w:u w:val="none"/>
      </w:rPr>
    </w:lvl>
    <w:lvl w:ilvl="3" w:tentative="0">
      <w:start w:val="1"/>
      <w:numFmt w:val="bullet"/>
      <w:lvlText w:val="●"/>
      <w:lvlJc w:val="left"/>
      <w:pPr>
        <w:ind w:left="4320" w:hanging="360"/>
      </w:pPr>
      <w:rPr>
        <w:u w:val="none"/>
      </w:rPr>
    </w:lvl>
    <w:lvl w:ilvl="4" w:tentative="0">
      <w:start w:val="1"/>
      <w:numFmt w:val="bullet"/>
      <w:lvlText w:val="○"/>
      <w:lvlJc w:val="left"/>
      <w:pPr>
        <w:ind w:left="5040" w:hanging="360"/>
      </w:pPr>
      <w:rPr>
        <w:u w:val="none"/>
      </w:rPr>
    </w:lvl>
    <w:lvl w:ilvl="5" w:tentative="0">
      <w:start w:val="1"/>
      <w:numFmt w:val="bullet"/>
      <w:lvlText w:val="■"/>
      <w:lvlJc w:val="left"/>
      <w:pPr>
        <w:ind w:left="5760" w:hanging="360"/>
      </w:pPr>
      <w:rPr>
        <w:u w:val="none"/>
      </w:rPr>
    </w:lvl>
    <w:lvl w:ilvl="6" w:tentative="0">
      <w:start w:val="1"/>
      <w:numFmt w:val="bullet"/>
      <w:lvlText w:val="●"/>
      <w:lvlJc w:val="left"/>
      <w:pPr>
        <w:ind w:left="6480" w:hanging="360"/>
      </w:pPr>
      <w:rPr>
        <w:u w:val="none"/>
      </w:rPr>
    </w:lvl>
    <w:lvl w:ilvl="7" w:tentative="0">
      <w:start w:val="1"/>
      <w:numFmt w:val="bullet"/>
      <w:lvlText w:val="○"/>
      <w:lvlJc w:val="left"/>
      <w:pPr>
        <w:ind w:left="7200" w:hanging="360"/>
      </w:pPr>
      <w:rPr>
        <w:u w:val="none"/>
      </w:rPr>
    </w:lvl>
    <w:lvl w:ilvl="8" w:tentative="0">
      <w:start w:val="1"/>
      <w:numFmt w:val="bullet"/>
      <w:lvlText w:val="■"/>
      <w:lvlJc w:val="left"/>
      <w:pPr>
        <w:ind w:left="7920" w:hanging="360"/>
      </w:pPr>
      <w:rPr>
        <w:u w:val="none"/>
      </w:rPr>
    </w:lvl>
  </w:abstractNum>
  <w:abstractNum w:abstractNumId="50">
    <w:nsid w:val="FD4BE959"/>
    <w:multiLevelType w:val="multilevel"/>
    <w:tmpl w:val="FD4BE959"/>
    <w:lvl w:ilvl="0" w:tentative="0">
      <w:start w:val="1"/>
      <w:numFmt w:val="bullet"/>
      <w:lvlText w:val="●"/>
      <w:lvlJc w:val="left"/>
      <w:pPr>
        <w:ind w:left="2160" w:hanging="360"/>
      </w:pPr>
      <w:rPr>
        <w:u w:val="none"/>
      </w:rPr>
    </w:lvl>
    <w:lvl w:ilvl="1" w:tentative="0">
      <w:start w:val="1"/>
      <w:numFmt w:val="bullet"/>
      <w:lvlText w:val="○"/>
      <w:lvlJc w:val="left"/>
      <w:pPr>
        <w:ind w:left="2880" w:hanging="360"/>
      </w:pPr>
      <w:rPr>
        <w:u w:val="none"/>
      </w:rPr>
    </w:lvl>
    <w:lvl w:ilvl="2" w:tentative="0">
      <w:start w:val="1"/>
      <w:numFmt w:val="bullet"/>
      <w:lvlText w:val="■"/>
      <w:lvlJc w:val="left"/>
      <w:pPr>
        <w:ind w:left="3600" w:hanging="360"/>
      </w:pPr>
      <w:rPr>
        <w:u w:val="none"/>
      </w:rPr>
    </w:lvl>
    <w:lvl w:ilvl="3" w:tentative="0">
      <w:start w:val="1"/>
      <w:numFmt w:val="bullet"/>
      <w:lvlText w:val="●"/>
      <w:lvlJc w:val="left"/>
      <w:pPr>
        <w:ind w:left="4320" w:hanging="360"/>
      </w:pPr>
      <w:rPr>
        <w:u w:val="none"/>
      </w:rPr>
    </w:lvl>
    <w:lvl w:ilvl="4" w:tentative="0">
      <w:start w:val="1"/>
      <w:numFmt w:val="bullet"/>
      <w:lvlText w:val="○"/>
      <w:lvlJc w:val="left"/>
      <w:pPr>
        <w:ind w:left="5040" w:hanging="360"/>
      </w:pPr>
      <w:rPr>
        <w:u w:val="none"/>
      </w:rPr>
    </w:lvl>
    <w:lvl w:ilvl="5" w:tentative="0">
      <w:start w:val="1"/>
      <w:numFmt w:val="bullet"/>
      <w:lvlText w:val="■"/>
      <w:lvlJc w:val="left"/>
      <w:pPr>
        <w:ind w:left="5760" w:hanging="360"/>
      </w:pPr>
      <w:rPr>
        <w:u w:val="none"/>
      </w:rPr>
    </w:lvl>
    <w:lvl w:ilvl="6" w:tentative="0">
      <w:start w:val="1"/>
      <w:numFmt w:val="bullet"/>
      <w:lvlText w:val="●"/>
      <w:lvlJc w:val="left"/>
      <w:pPr>
        <w:ind w:left="6480" w:hanging="360"/>
      </w:pPr>
      <w:rPr>
        <w:u w:val="none"/>
      </w:rPr>
    </w:lvl>
    <w:lvl w:ilvl="7" w:tentative="0">
      <w:start w:val="1"/>
      <w:numFmt w:val="bullet"/>
      <w:lvlText w:val="○"/>
      <w:lvlJc w:val="left"/>
      <w:pPr>
        <w:ind w:left="7200" w:hanging="360"/>
      </w:pPr>
      <w:rPr>
        <w:u w:val="none"/>
      </w:rPr>
    </w:lvl>
    <w:lvl w:ilvl="8" w:tentative="0">
      <w:start w:val="1"/>
      <w:numFmt w:val="bullet"/>
      <w:lvlText w:val="■"/>
      <w:lvlJc w:val="left"/>
      <w:pPr>
        <w:ind w:left="7920" w:hanging="360"/>
      </w:pPr>
      <w:rPr>
        <w:u w:val="none"/>
      </w:rPr>
    </w:lvl>
  </w:abstractNum>
  <w:abstractNum w:abstractNumId="51">
    <w:nsid w:val="0591C1A7"/>
    <w:multiLevelType w:val="multilevel"/>
    <w:tmpl w:val="0591C1A7"/>
    <w:lvl w:ilvl="0" w:tentative="0">
      <w:start w:val="1"/>
      <w:numFmt w:val="bullet"/>
      <w:lvlText w:val="●"/>
      <w:lvlJc w:val="left"/>
      <w:pPr>
        <w:ind w:left="1440" w:hanging="360"/>
      </w:pPr>
      <w:rPr>
        <w:u w:val="none"/>
      </w:rPr>
    </w:lvl>
    <w:lvl w:ilvl="1" w:tentative="0">
      <w:start w:val="1"/>
      <w:numFmt w:val="bullet"/>
      <w:lvlText w:val="○"/>
      <w:lvlJc w:val="left"/>
      <w:pPr>
        <w:ind w:left="2160" w:hanging="360"/>
      </w:pPr>
      <w:rPr>
        <w:u w:val="none"/>
      </w:rPr>
    </w:lvl>
    <w:lvl w:ilvl="2" w:tentative="0">
      <w:start w:val="1"/>
      <w:numFmt w:val="bullet"/>
      <w:lvlText w:val="■"/>
      <w:lvlJc w:val="left"/>
      <w:pPr>
        <w:ind w:left="2880" w:hanging="360"/>
      </w:pPr>
      <w:rPr>
        <w:u w:val="none"/>
      </w:rPr>
    </w:lvl>
    <w:lvl w:ilvl="3" w:tentative="0">
      <w:start w:val="1"/>
      <w:numFmt w:val="bullet"/>
      <w:lvlText w:val="●"/>
      <w:lvlJc w:val="left"/>
      <w:pPr>
        <w:ind w:left="3600" w:hanging="360"/>
      </w:pPr>
      <w:rPr>
        <w:u w:val="none"/>
      </w:rPr>
    </w:lvl>
    <w:lvl w:ilvl="4" w:tentative="0">
      <w:start w:val="1"/>
      <w:numFmt w:val="bullet"/>
      <w:lvlText w:val="○"/>
      <w:lvlJc w:val="left"/>
      <w:pPr>
        <w:ind w:left="4320" w:hanging="360"/>
      </w:pPr>
      <w:rPr>
        <w:u w:val="none"/>
      </w:rPr>
    </w:lvl>
    <w:lvl w:ilvl="5" w:tentative="0">
      <w:start w:val="1"/>
      <w:numFmt w:val="bullet"/>
      <w:lvlText w:val="■"/>
      <w:lvlJc w:val="left"/>
      <w:pPr>
        <w:ind w:left="5040" w:hanging="360"/>
      </w:pPr>
      <w:rPr>
        <w:u w:val="none"/>
      </w:rPr>
    </w:lvl>
    <w:lvl w:ilvl="6" w:tentative="0">
      <w:start w:val="1"/>
      <w:numFmt w:val="bullet"/>
      <w:lvlText w:val="●"/>
      <w:lvlJc w:val="left"/>
      <w:pPr>
        <w:ind w:left="5760" w:hanging="360"/>
      </w:pPr>
      <w:rPr>
        <w:u w:val="none"/>
      </w:rPr>
    </w:lvl>
    <w:lvl w:ilvl="7" w:tentative="0">
      <w:start w:val="1"/>
      <w:numFmt w:val="bullet"/>
      <w:lvlText w:val="○"/>
      <w:lvlJc w:val="left"/>
      <w:pPr>
        <w:ind w:left="6480" w:hanging="360"/>
      </w:pPr>
      <w:rPr>
        <w:u w:val="none"/>
      </w:rPr>
    </w:lvl>
    <w:lvl w:ilvl="8" w:tentative="0">
      <w:start w:val="1"/>
      <w:numFmt w:val="bullet"/>
      <w:lvlText w:val="■"/>
      <w:lvlJc w:val="left"/>
      <w:pPr>
        <w:ind w:left="7200" w:hanging="360"/>
      </w:pPr>
      <w:rPr>
        <w:u w:val="none"/>
      </w:rPr>
    </w:lvl>
  </w:abstractNum>
  <w:abstractNum w:abstractNumId="52">
    <w:nsid w:val="076ADD33"/>
    <w:multiLevelType w:val="multilevel"/>
    <w:tmpl w:val="076ADD33"/>
    <w:lvl w:ilvl="0" w:tentative="0">
      <w:start w:val="1"/>
      <w:numFmt w:val="bullet"/>
      <w:lvlText w:val="●"/>
      <w:lvlJc w:val="left"/>
      <w:pPr>
        <w:ind w:left="720" w:hanging="360"/>
      </w:pPr>
      <w:rPr>
        <w:u w:val="none"/>
      </w:rPr>
    </w:lvl>
    <w:lvl w:ilvl="1" w:tentative="0">
      <w:start w:val="1"/>
      <w:numFmt w:val="bullet"/>
      <w:lvlText w:val="○"/>
      <w:lvlJc w:val="left"/>
      <w:pPr>
        <w:ind w:left="1440" w:hanging="360"/>
      </w:pPr>
      <w:rPr>
        <w:u w:val="none"/>
      </w:rPr>
    </w:lvl>
    <w:lvl w:ilvl="2" w:tentative="0">
      <w:start w:val="1"/>
      <w:numFmt w:val="bullet"/>
      <w:lvlText w:val="■"/>
      <w:lvlJc w:val="left"/>
      <w:pPr>
        <w:ind w:left="2160" w:hanging="360"/>
      </w:pPr>
      <w:rPr>
        <w:u w:val="none"/>
      </w:rPr>
    </w:lvl>
    <w:lvl w:ilvl="3" w:tentative="0">
      <w:start w:val="1"/>
      <w:numFmt w:val="bullet"/>
      <w:lvlText w:val="●"/>
      <w:lvlJc w:val="left"/>
      <w:pPr>
        <w:ind w:left="2880" w:hanging="360"/>
      </w:pPr>
      <w:rPr>
        <w:u w:val="none"/>
      </w:rPr>
    </w:lvl>
    <w:lvl w:ilvl="4" w:tentative="0">
      <w:start w:val="1"/>
      <w:numFmt w:val="bullet"/>
      <w:lvlText w:val="○"/>
      <w:lvlJc w:val="left"/>
      <w:pPr>
        <w:ind w:left="3600" w:hanging="360"/>
      </w:pPr>
      <w:rPr>
        <w:u w:val="none"/>
      </w:rPr>
    </w:lvl>
    <w:lvl w:ilvl="5" w:tentative="0">
      <w:start w:val="1"/>
      <w:numFmt w:val="bullet"/>
      <w:lvlText w:val="■"/>
      <w:lvlJc w:val="left"/>
      <w:pPr>
        <w:ind w:left="4320" w:hanging="360"/>
      </w:pPr>
      <w:rPr>
        <w:u w:val="none"/>
      </w:rPr>
    </w:lvl>
    <w:lvl w:ilvl="6" w:tentative="0">
      <w:start w:val="1"/>
      <w:numFmt w:val="bullet"/>
      <w:lvlText w:val="●"/>
      <w:lvlJc w:val="left"/>
      <w:pPr>
        <w:ind w:left="5040" w:hanging="360"/>
      </w:pPr>
      <w:rPr>
        <w:u w:val="none"/>
      </w:rPr>
    </w:lvl>
    <w:lvl w:ilvl="7" w:tentative="0">
      <w:start w:val="1"/>
      <w:numFmt w:val="bullet"/>
      <w:lvlText w:val="○"/>
      <w:lvlJc w:val="left"/>
      <w:pPr>
        <w:ind w:left="5760" w:hanging="360"/>
      </w:pPr>
      <w:rPr>
        <w:u w:val="none"/>
      </w:rPr>
    </w:lvl>
    <w:lvl w:ilvl="8" w:tentative="0">
      <w:start w:val="1"/>
      <w:numFmt w:val="bullet"/>
      <w:lvlText w:val="■"/>
      <w:lvlJc w:val="left"/>
      <w:pPr>
        <w:ind w:left="6480" w:hanging="360"/>
      </w:pPr>
      <w:rPr>
        <w:u w:val="none"/>
      </w:rPr>
    </w:lvl>
  </w:abstractNum>
  <w:abstractNum w:abstractNumId="53">
    <w:nsid w:val="0B4B2DBF"/>
    <w:multiLevelType w:val="multilevel"/>
    <w:tmpl w:val="0B4B2DBF"/>
    <w:lvl w:ilvl="0" w:tentative="0">
      <w:start w:val="1"/>
      <w:numFmt w:val="bullet"/>
      <w:lvlText w:val="●"/>
      <w:lvlJc w:val="left"/>
      <w:pPr>
        <w:ind w:left="2160" w:hanging="360"/>
      </w:pPr>
      <w:rPr>
        <w:u w:val="none"/>
      </w:rPr>
    </w:lvl>
    <w:lvl w:ilvl="1" w:tentative="0">
      <w:start w:val="1"/>
      <w:numFmt w:val="bullet"/>
      <w:lvlText w:val="○"/>
      <w:lvlJc w:val="left"/>
      <w:pPr>
        <w:ind w:left="2880" w:hanging="360"/>
      </w:pPr>
      <w:rPr>
        <w:u w:val="none"/>
      </w:rPr>
    </w:lvl>
    <w:lvl w:ilvl="2" w:tentative="0">
      <w:start w:val="1"/>
      <w:numFmt w:val="bullet"/>
      <w:lvlText w:val="■"/>
      <w:lvlJc w:val="left"/>
      <w:pPr>
        <w:ind w:left="3600" w:hanging="360"/>
      </w:pPr>
      <w:rPr>
        <w:u w:val="none"/>
      </w:rPr>
    </w:lvl>
    <w:lvl w:ilvl="3" w:tentative="0">
      <w:start w:val="1"/>
      <w:numFmt w:val="bullet"/>
      <w:lvlText w:val="●"/>
      <w:lvlJc w:val="left"/>
      <w:pPr>
        <w:ind w:left="4320" w:hanging="360"/>
      </w:pPr>
      <w:rPr>
        <w:u w:val="none"/>
      </w:rPr>
    </w:lvl>
    <w:lvl w:ilvl="4" w:tentative="0">
      <w:start w:val="1"/>
      <w:numFmt w:val="bullet"/>
      <w:lvlText w:val="○"/>
      <w:lvlJc w:val="left"/>
      <w:pPr>
        <w:ind w:left="5040" w:hanging="360"/>
      </w:pPr>
      <w:rPr>
        <w:u w:val="none"/>
      </w:rPr>
    </w:lvl>
    <w:lvl w:ilvl="5" w:tentative="0">
      <w:start w:val="1"/>
      <w:numFmt w:val="bullet"/>
      <w:lvlText w:val="■"/>
      <w:lvlJc w:val="left"/>
      <w:pPr>
        <w:ind w:left="5760" w:hanging="360"/>
      </w:pPr>
      <w:rPr>
        <w:u w:val="none"/>
      </w:rPr>
    </w:lvl>
    <w:lvl w:ilvl="6" w:tentative="0">
      <w:start w:val="1"/>
      <w:numFmt w:val="bullet"/>
      <w:lvlText w:val="●"/>
      <w:lvlJc w:val="left"/>
      <w:pPr>
        <w:ind w:left="6480" w:hanging="360"/>
      </w:pPr>
      <w:rPr>
        <w:u w:val="none"/>
      </w:rPr>
    </w:lvl>
    <w:lvl w:ilvl="7" w:tentative="0">
      <w:start w:val="1"/>
      <w:numFmt w:val="bullet"/>
      <w:lvlText w:val="○"/>
      <w:lvlJc w:val="left"/>
      <w:pPr>
        <w:ind w:left="7200" w:hanging="360"/>
      </w:pPr>
      <w:rPr>
        <w:u w:val="none"/>
      </w:rPr>
    </w:lvl>
    <w:lvl w:ilvl="8" w:tentative="0">
      <w:start w:val="1"/>
      <w:numFmt w:val="bullet"/>
      <w:lvlText w:val="■"/>
      <w:lvlJc w:val="left"/>
      <w:pPr>
        <w:ind w:left="7920" w:hanging="360"/>
      </w:pPr>
      <w:rPr>
        <w:u w:val="none"/>
      </w:rPr>
    </w:lvl>
  </w:abstractNum>
  <w:abstractNum w:abstractNumId="54">
    <w:nsid w:val="0B56730F"/>
    <w:multiLevelType w:val="multilevel"/>
    <w:tmpl w:val="0B56730F"/>
    <w:lvl w:ilvl="0" w:tentative="0">
      <w:start w:val="1"/>
      <w:numFmt w:val="bullet"/>
      <w:lvlText w:val="●"/>
      <w:lvlJc w:val="left"/>
      <w:pPr>
        <w:ind w:left="2160" w:hanging="360"/>
      </w:pPr>
      <w:rPr>
        <w:u w:val="none"/>
      </w:rPr>
    </w:lvl>
    <w:lvl w:ilvl="1" w:tentative="0">
      <w:start w:val="1"/>
      <w:numFmt w:val="bullet"/>
      <w:lvlText w:val="○"/>
      <w:lvlJc w:val="left"/>
      <w:pPr>
        <w:ind w:left="2880" w:hanging="360"/>
      </w:pPr>
      <w:rPr>
        <w:u w:val="none"/>
      </w:rPr>
    </w:lvl>
    <w:lvl w:ilvl="2" w:tentative="0">
      <w:start w:val="1"/>
      <w:numFmt w:val="bullet"/>
      <w:lvlText w:val="■"/>
      <w:lvlJc w:val="left"/>
      <w:pPr>
        <w:ind w:left="3600" w:hanging="360"/>
      </w:pPr>
      <w:rPr>
        <w:u w:val="none"/>
      </w:rPr>
    </w:lvl>
    <w:lvl w:ilvl="3" w:tentative="0">
      <w:start w:val="1"/>
      <w:numFmt w:val="bullet"/>
      <w:lvlText w:val="●"/>
      <w:lvlJc w:val="left"/>
      <w:pPr>
        <w:ind w:left="4320" w:hanging="360"/>
      </w:pPr>
      <w:rPr>
        <w:u w:val="none"/>
      </w:rPr>
    </w:lvl>
    <w:lvl w:ilvl="4" w:tentative="0">
      <w:start w:val="1"/>
      <w:numFmt w:val="bullet"/>
      <w:lvlText w:val="○"/>
      <w:lvlJc w:val="left"/>
      <w:pPr>
        <w:ind w:left="5040" w:hanging="360"/>
      </w:pPr>
      <w:rPr>
        <w:u w:val="none"/>
      </w:rPr>
    </w:lvl>
    <w:lvl w:ilvl="5" w:tentative="0">
      <w:start w:val="1"/>
      <w:numFmt w:val="bullet"/>
      <w:lvlText w:val="■"/>
      <w:lvlJc w:val="left"/>
      <w:pPr>
        <w:ind w:left="5760" w:hanging="360"/>
      </w:pPr>
      <w:rPr>
        <w:u w:val="none"/>
      </w:rPr>
    </w:lvl>
    <w:lvl w:ilvl="6" w:tentative="0">
      <w:start w:val="1"/>
      <w:numFmt w:val="bullet"/>
      <w:lvlText w:val="●"/>
      <w:lvlJc w:val="left"/>
      <w:pPr>
        <w:ind w:left="6480" w:hanging="360"/>
      </w:pPr>
      <w:rPr>
        <w:u w:val="none"/>
      </w:rPr>
    </w:lvl>
    <w:lvl w:ilvl="7" w:tentative="0">
      <w:start w:val="1"/>
      <w:numFmt w:val="bullet"/>
      <w:lvlText w:val="○"/>
      <w:lvlJc w:val="left"/>
      <w:pPr>
        <w:ind w:left="7200" w:hanging="360"/>
      </w:pPr>
      <w:rPr>
        <w:u w:val="none"/>
      </w:rPr>
    </w:lvl>
    <w:lvl w:ilvl="8" w:tentative="0">
      <w:start w:val="1"/>
      <w:numFmt w:val="bullet"/>
      <w:lvlText w:val="■"/>
      <w:lvlJc w:val="left"/>
      <w:pPr>
        <w:ind w:left="7920" w:hanging="360"/>
      </w:pPr>
      <w:rPr>
        <w:u w:val="none"/>
      </w:rPr>
    </w:lvl>
  </w:abstractNum>
  <w:abstractNum w:abstractNumId="55">
    <w:nsid w:val="0B8AB0AC"/>
    <w:multiLevelType w:val="multilevel"/>
    <w:tmpl w:val="0B8AB0AC"/>
    <w:lvl w:ilvl="0" w:tentative="0">
      <w:start w:val="1"/>
      <w:numFmt w:val="bullet"/>
      <w:lvlText w:val="●"/>
      <w:lvlJc w:val="left"/>
      <w:pPr>
        <w:ind w:left="1440" w:hanging="360"/>
      </w:pPr>
      <w:rPr>
        <w:u w:val="none"/>
      </w:rPr>
    </w:lvl>
    <w:lvl w:ilvl="1" w:tentative="0">
      <w:start w:val="1"/>
      <w:numFmt w:val="bullet"/>
      <w:lvlText w:val="○"/>
      <w:lvlJc w:val="left"/>
      <w:pPr>
        <w:ind w:left="2160" w:hanging="360"/>
      </w:pPr>
      <w:rPr>
        <w:u w:val="none"/>
      </w:rPr>
    </w:lvl>
    <w:lvl w:ilvl="2" w:tentative="0">
      <w:start w:val="1"/>
      <w:numFmt w:val="bullet"/>
      <w:lvlText w:val="■"/>
      <w:lvlJc w:val="left"/>
      <w:pPr>
        <w:ind w:left="2880" w:hanging="360"/>
      </w:pPr>
      <w:rPr>
        <w:u w:val="none"/>
      </w:rPr>
    </w:lvl>
    <w:lvl w:ilvl="3" w:tentative="0">
      <w:start w:val="1"/>
      <w:numFmt w:val="bullet"/>
      <w:lvlText w:val="●"/>
      <w:lvlJc w:val="left"/>
      <w:pPr>
        <w:ind w:left="3600" w:hanging="360"/>
      </w:pPr>
      <w:rPr>
        <w:u w:val="none"/>
      </w:rPr>
    </w:lvl>
    <w:lvl w:ilvl="4" w:tentative="0">
      <w:start w:val="1"/>
      <w:numFmt w:val="bullet"/>
      <w:lvlText w:val="○"/>
      <w:lvlJc w:val="left"/>
      <w:pPr>
        <w:ind w:left="4320" w:hanging="360"/>
      </w:pPr>
      <w:rPr>
        <w:u w:val="none"/>
      </w:rPr>
    </w:lvl>
    <w:lvl w:ilvl="5" w:tentative="0">
      <w:start w:val="1"/>
      <w:numFmt w:val="bullet"/>
      <w:lvlText w:val="■"/>
      <w:lvlJc w:val="left"/>
      <w:pPr>
        <w:ind w:left="5040" w:hanging="360"/>
      </w:pPr>
      <w:rPr>
        <w:u w:val="none"/>
      </w:rPr>
    </w:lvl>
    <w:lvl w:ilvl="6" w:tentative="0">
      <w:start w:val="1"/>
      <w:numFmt w:val="bullet"/>
      <w:lvlText w:val="●"/>
      <w:lvlJc w:val="left"/>
      <w:pPr>
        <w:ind w:left="5760" w:hanging="360"/>
      </w:pPr>
      <w:rPr>
        <w:u w:val="none"/>
      </w:rPr>
    </w:lvl>
    <w:lvl w:ilvl="7" w:tentative="0">
      <w:start w:val="1"/>
      <w:numFmt w:val="bullet"/>
      <w:lvlText w:val="○"/>
      <w:lvlJc w:val="left"/>
      <w:pPr>
        <w:ind w:left="6480" w:hanging="360"/>
      </w:pPr>
      <w:rPr>
        <w:u w:val="none"/>
      </w:rPr>
    </w:lvl>
    <w:lvl w:ilvl="8" w:tentative="0">
      <w:start w:val="1"/>
      <w:numFmt w:val="bullet"/>
      <w:lvlText w:val="■"/>
      <w:lvlJc w:val="left"/>
      <w:pPr>
        <w:ind w:left="7200" w:hanging="360"/>
      </w:pPr>
      <w:rPr>
        <w:u w:val="none"/>
      </w:rPr>
    </w:lvl>
  </w:abstractNum>
  <w:abstractNum w:abstractNumId="56">
    <w:nsid w:val="0BC08696"/>
    <w:multiLevelType w:val="multilevel"/>
    <w:tmpl w:val="0BC08696"/>
    <w:lvl w:ilvl="0" w:tentative="0">
      <w:start w:val="1"/>
      <w:numFmt w:val="bullet"/>
      <w:lvlText w:val="●"/>
      <w:lvlJc w:val="left"/>
      <w:pPr>
        <w:ind w:left="2160" w:hanging="360"/>
      </w:pPr>
      <w:rPr>
        <w:u w:val="none"/>
      </w:rPr>
    </w:lvl>
    <w:lvl w:ilvl="1" w:tentative="0">
      <w:start w:val="1"/>
      <w:numFmt w:val="bullet"/>
      <w:lvlText w:val="○"/>
      <w:lvlJc w:val="left"/>
      <w:pPr>
        <w:ind w:left="2880" w:hanging="360"/>
      </w:pPr>
      <w:rPr>
        <w:u w:val="none"/>
      </w:rPr>
    </w:lvl>
    <w:lvl w:ilvl="2" w:tentative="0">
      <w:start w:val="1"/>
      <w:numFmt w:val="bullet"/>
      <w:lvlText w:val="■"/>
      <w:lvlJc w:val="left"/>
      <w:pPr>
        <w:ind w:left="3600" w:hanging="360"/>
      </w:pPr>
      <w:rPr>
        <w:u w:val="none"/>
      </w:rPr>
    </w:lvl>
    <w:lvl w:ilvl="3" w:tentative="0">
      <w:start w:val="1"/>
      <w:numFmt w:val="bullet"/>
      <w:lvlText w:val="●"/>
      <w:lvlJc w:val="left"/>
      <w:pPr>
        <w:ind w:left="4320" w:hanging="360"/>
      </w:pPr>
      <w:rPr>
        <w:u w:val="none"/>
      </w:rPr>
    </w:lvl>
    <w:lvl w:ilvl="4" w:tentative="0">
      <w:start w:val="1"/>
      <w:numFmt w:val="bullet"/>
      <w:lvlText w:val="○"/>
      <w:lvlJc w:val="left"/>
      <w:pPr>
        <w:ind w:left="5040" w:hanging="360"/>
      </w:pPr>
      <w:rPr>
        <w:u w:val="none"/>
      </w:rPr>
    </w:lvl>
    <w:lvl w:ilvl="5" w:tentative="0">
      <w:start w:val="1"/>
      <w:numFmt w:val="bullet"/>
      <w:lvlText w:val="■"/>
      <w:lvlJc w:val="left"/>
      <w:pPr>
        <w:ind w:left="5760" w:hanging="360"/>
      </w:pPr>
      <w:rPr>
        <w:u w:val="none"/>
      </w:rPr>
    </w:lvl>
    <w:lvl w:ilvl="6" w:tentative="0">
      <w:start w:val="1"/>
      <w:numFmt w:val="bullet"/>
      <w:lvlText w:val="●"/>
      <w:lvlJc w:val="left"/>
      <w:pPr>
        <w:ind w:left="6480" w:hanging="360"/>
      </w:pPr>
      <w:rPr>
        <w:u w:val="none"/>
      </w:rPr>
    </w:lvl>
    <w:lvl w:ilvl="7" w:tentative="0">
      <w:start w:val="1"/>
      <w:numFmt w:val="bullet"/>
      <w:lvlText w:val="○"/>
      <w:lvlJc w:val="left"/>
      <w:pPr>
        <w:ind w:left="7200" w:hanging="360"/>
      </w:pPr>
      <w:rPr>
        <w:u w:val="none"/>
      </w:rPr>
    </w:lvl>
    <w:lvl w:ilvl="8" w:tentative="0">
      <w:start w:val="1"/>
      <w:numFmt w:val="bullet"/>
      <w:lvlText w:val="■"/>
      <w:lvlJc w:val="left"/>
      <w:pPr>
        <w:ind w:left="7920" w:hanging="360"/>
      </w:pPr>
      <w:rPr>
        <w:u w:val="none"/>
      </w:rPr>
    </w:lvl>
  </w:abstractNum>
  <w:abstractNum w:abstractNumId="57">
    <w:nsid w:val="0F3AB531"/>
    <w:multiLevelType w:val="multilevel"/>
    <w:tmpl w:val="0F3AB531"/>
    <w:lvl w:ilvl="0" w:tentative="0">
      <w:start w:val="1"/>
      <w:numFmt w:val="decimal"/>
      <w:lvlText w:val="%1."/>
      <w:lvlJc w:val="left"/>
      <w:pPr>
        <w:ind w:left="1440" w:hanging="360"/>
      </w:pPr>
      <w:rPr>
        <w:u w:val="none"/>
      </w:rPr>
    </w:lvl>
    <w:lvl w:ilvl="1" w:tentative="0">
      <w:start w:val="1"/>
      <w:numFmt w:val="lowerLetter"/>
      <w:lvlText w:val="%2."/>
      <w:lvlJc w:val="left"/>
      <w:pPr>
        <w:ind w:left="2160" w:hanging="360"/>
      </w:pPr>
      <w:rPr>
        <w:u w:val="none"/>
      </w:rPr>
    </w:lvl>
    <w:lvl w:ilvl="2" w:tentative="0">
      <w:start w:val="1"/>
      <w:numFmt w:val="lowerRoman"/>
      <w:lvlText w:val="%3."/>
      <w:lvlJc w:val="right"/>
      <w:pPr>
        <w:ind w:left="2880" w:hanging="360"/>
      </w:pPr>
      <w:rPr>
        <w:u w:val="none"/>
      </w:rPr>
    </w:lvl>
    <w:lvl w:ilvl="3" w:tentative="0">
      <w:start w:val="1"/>
      <w:numFmt w:val="decimal"/>
      <w:lvlText w:val="%4."/>
      <w:lvlJc w:val="left"/>
      <w:pPr>
        <w:ind w:left="3600" w:hanging="360"/>
      </w:pPr>
      <w:rPr>
        <w:u w:val="none"/>
      </w:rPr>
    </w:lvl>
    <w:lvl w:ilvl="4" w:tentative="0">
      <w:start w:val="1"/>
      <w:numFmt w:val="lowerLetter"/>
      <w:lvlText w:val="%5."/>
      <w:lvlJc w:val="left"/>
      <w:pPr>
        <w:ind w:left="4320" w:hanging="360"/>
      </w:pPr>
      <w:rPr>
        <w:u w:val="none"/>
      </w:rPr>
    </w:lvl>
    <w:lvl w:ilvl="5" w:tentative="0">
      <w:start w:val="1"/>
      <w:numFmt w:val="lowerRoman"/>
      <w:lvlText w:val="%6."/>
      <w:lvlJc w:val="right"/>
      <w:pPr>
        <w:ind w:left="5040" w:hanging="360"/>
      </w:pPr>
      <w:rPr>
        <w:u w:val="none"/>
      </w:rPr>
    </w:lvl>
    <w:lvl w:ilvl="6" w:tentative="0">
      <w:start w:val="1"/>
      <w:numFmt w:val="decimal"/>
      <w:lvlText w:val="%7."/>
      <w:lvlJc w:val="left"/>
      <w:pPr>
        <w:ind w:left="5760" w:hanging="360"/>
      </w:pPr>
      <w:rPr>
        <w:u w:val="none"/>
      </w:rPr>
    </w:lvl>
    <w:lvl w:ilvl="7" w:tentative="0">
      <w:start w:val="1"/>
      <w:numFmt w:val="lowerLetter"/>
      <w:lvlText w:val="%8."/>
      <w:lvlJc w:val="left"/>
      <w:pPr>
        <w:ind w:left="6480" w:hanging="360"/>
      </w:pPr>
      <w:rPr>
        <w:u w:val="none"/>
      </w:rPr>
    </w:lvl>
    <w:lvl w:ilvl="8" w:tentative="0">
      <w:start w:val="1"/>
      <w:numFmt w:val="lowerRoman"/>
      <w:lvlText w:val="%9."/>
      <w:lvlJc w:val="right"/>
      <w:pPr>
        <w:ind w:left="7200" w:hanging="360"/>
      </w:pPr>
      <w:rPr>
        <w:u w:val="none"/>
      </w:rPr>
    </w:lvl>
  </w:abstractNum>
  <w:abstractNum w:abstractNumId="58">
    <w:nsid w:val="10D58D5F"/>
    <w:multiLevelType w:val="multilevel"/>
    <w:tmpl w:val="10D58D5F"/>
    <w:lvl w:ilvl="0" w:tentative="0">
      <w:start w:val="1"/>
      <w:numFmt w:val="bullet"/>
      <w:lvlText w:val="●"/>
      <w:lvlJc w:val="left"/>
      <w:pPr>
        <w:ind w:left="1440" w:hanging="360"/>
      </w:pPr>
      <w:rPr>
        <w:u w:val="none"/>
      </w:rPr>
    </w:lvl>
    <w:lvl w:ilvl="1" w:tentative="0">
      <w:start w:val="1"/>
      <w:numFmt w:val="bullet"/>
      <w:lvlText w:val="○"/>
      <w:lvlJc w:val="left"/>
      <w:pPr>
        <w:ind w:left="2160" w:hanging="360"/>
      </w:pPr>
      <w:rPr>
        <w:u w:val="none"/>
      </w:rPr>
    </w:lvl>
    <w:lvl w:ilvl="2" w:tentative="0">
      <w:start w:val="1"/>
      <w:numFmt w:val="bullet"/>
      <w:lvlText w:val="■"/>
      <w:lvlJc w:val="left"/>
      <w:pPr>
        <w:ind w:left="2880" w:hanging="360"/>
      </w:pPr>
      <w:rPr>
        <w:u w:val="none"/>
      </w:rPr>
    </w:lvl>
    <w:lvl w:ilvl="3" w:tentative="0">
      <w:start w:val="1"/>
      <w:numFmt w:val="bullet"/>
      <w:lvlText w:val="●"/>
      <w:lvlJc w:val="left"/>
      <w:pPr>
        <w:ind w:left="3600" w:hanging="360"/>
      </w:pPr>
      <w:rPr>
        <w:u w:val="none"/>
      </w:rPr>
    </w:lvl>
    <w:lvl w:ilvl="4" w:tentative="0">
      <w:start w:val="1"/>
      <w:numFmt w:val="bullet"/>
      <w:lvlText w:val="○"/>
      <w:lvlJc w:val="left"/>
      <w:pPr>
        <w:ind w:left="4320" w:hanging="360"/>
      </w:pPr>
      <w:rPr>
        <w:u w:val="none"/>
      </w:rPr>
    </w:lvl>
    <w:lvl w:ilvl="5" w:tentative="0">
      <w:start w:val="1"/>
      <w:numFmt w:val="bullet"/>
      <w:lvlText w:val="■"/>
      <w:lvlJc w:val="left"/>
      <w:pPr>
        <w:ind w:left="5040" w:hanging="360"/>
      </w:pPr>
      <w:rPr>
        <w:u w:val="none"/>
      </w:rPr>
    </w:lvl>
    <w:lvl w:ilvl="6" w:tentative="0">
      <w:start w:val="1"/>
      <w:numFmt w:val="bullet"/>
      <w:lvlText w:val="●"/>
      <w:lvlJc w:val="left"/>
      <w:pPr>
        <w:ind w:left="5760" w:hanging="360"/>
      </w:pPr>
      <w:rPr>
        <w:u w:val="none"/>
      </w:rPr>
    </w:lvl>
    <w:lvl w:ilvl="7" w:tentative="0">
      <w:start w:val="1"/>
      <w:numFmt w:val="bullet"/>
      <w:lvlText w:val="○"/>
      <w:lvlJc w:val="left"/>
      <w:pPr>
        <w:ind w:left="6480" w:hanging="360"/>
      </w:pPr>
      <w:rPr>
        <w:u w:val="none"/>
      </w:rPr>
    </w:lvl>
    <w:lvl w:ilvl="8" w:tentative="0">
      <w:start w:val="1"/>
      <w:numFmt w:val="bullet"/>
      <w:lvlText w:val="■"/>
      <w:lvlJc w:val="left"/>
      <w:pPr>
        <w:ind w:left="7200" w:hanging="360"/>
      </w:pPr>
      <w:rPr>
        <w:u w:val="none"/>
      </w:rPr>
    </w:lvl>
  </w:abstractNum>
  <w:abstractNum w:abstractNumId="59">
    <w:nsid w:val="1160B9AC"/>
    <w:multiLevelType w:val="multilevel"/>
    <w:tmpl w:val="1160B9AC"/>
    <w:lvl w:ilvl="0" w:tentative="0">
      <w:start w:val="1"/>
      <w:numFmt w:val="decimal"/>
      <w:lvlText w:val="%1."/>
      <w:lvlJc w:val="left"/>
      <w:pPr>
        <w:ind w:left="1440" w:hanging="360"/>
      </w:pPr>
      <w:rPr>
        <w:u w:val="none"/>
      </w:rPr>
    </w:lvl>
    <w:lvl w:ilvl="1" w:tentative="0">
      <w:start w:val="1"/>
      <w:numFmt w:val="lowerLetter"/>
      <w:lvlText w:val="%2."/>
      <w:lvlJc w:val="left"/>
      <w:pPr>
        <w:ind w:left="2160" w:hanging="360"/>
      </w:pPr>
      <w:rPr>
        <w:u w:val="none"/>
      </w:rPr>
    </w:lvl>
    <w:lvl w:ilvl="2" w:tentative="0">
      <w:start w:val="1"/>
      <w:numFmt w:val="lowerRoman"/>
      <w:lvlText w:val="%3."/>
      <w:lvlJc w:val="right"/>
      <w:pPr>
        <w:ind w:left="2880" w:hanging="360"/>
      </w:pPr>
      <w:rPr>
        <w:u w:val="none"/>
      </w:rPr>
    </w:lvl>
    <w:lvl w:ilvl="3" w:tentative="0">
      <w:start w:val="1"/>
      <w:numFmt w:val="decimal"/>
      <w:lvlText w:val="%4."/>
      <w:lvlJc w:val="left"/>
      <w:pPr>
        <w:ind w:left="3600" w:hanging="360"/>
      </w:pPr>
      <w:rPr>
        <w:u w:val="none"/>
      </w:rPr>
    </w:lvl>
    <w:lvl w:ilvl="4" w:tentative="0">
      <w:start w:val="1"/>
      <w:numFmt w:val="lowerLetter"/>
      <w:lvlText w:val="%5."/>
      <w:lvlJc w:val="left"/>
      <w:pPr>
        <w:ind w:left="4320" w:hanging="360"/>
      </w:pPr>
      <w:rPr>
        <w:u w:val="none"/>
      </w:rPr>
    </w:lvl>
    <w:lvl w:ilvl="5" w:tentative="0">
      <w:start w:val="1"/>
      <w:numFmt w:val="lowerRoman"/>
      <w:lvlText w:val="%6."/>
      <w:lvlJc w:val="right"/>
      <w:pPr>
        <w:ind w:left="5040" w:hanging="360"/>
      </w:pPr>
      <w:rPr>
        <w:u w:val="none"/>
      </w:rPr>
    </w:lvl>
    <w:lvl w:ilvl="6" w:tentative="0">
      <w:start w:val="1"/>
      <w:numFmt w:val="decimal"/>
      <w:lvlText w:val="%7."/>
      <w:lvlJc w:val="left"/>
      <w:pPr>
        <w:ind w:left="5760" w:hanging="360"/>
      </w:pPr>
      <w:rPr>
        <w:u w:val="none"/>
      </w:rPr>
    </w:lvl>
    <w:lvl w:ilvl="7" w:tentative="0">
      <w:start w:val="1"/>
      <w:numFmt w:val="lowerLetter"/>
      <w:lvlText w:val="%8."/>
      <w:lvlJc w:val="left"/>
      <w:pPr>
        <w:ind w:left="6480" w:hanging="360"/>
      </w:pPr>
      <w:rPr>
        <w:u w:val="none"/>
      </w:rPr>
    </w:lvl>
    <w:lvl w:ilvl="8" w:tentative="0">
      <w:start w:val="1"/>
      <w:numFmt w:val="lowerRoman"/>
      <w:lvlText w:val="%9."/>
      <w:lvlJc w:val="right"/>
      <w:pPr>
        <w:ind w:left="7200" w:hanging="360"/>
      </w:pPr>
      <w:rPr>
        <w:u w:val="none"/>
      </w:rPr>
    </w:lvl>
  </w:abstractNum>
  <w:abstractNum w:abstractNumId="60">
    <w:nsid w:val="1555F89C"/>
    <w:multiLevelType w:val="multilevel"/>
    <w:tmpl w:val="1555F89C"/>
    <w:lvl w:ilvl="0" w:tentative="0">
      <w:start w:val="1"/>
      <w:numFmt w:val="decimal"/>
      <w:lvlText w:val="%1."/>
      <w:lvlJc w:val="left"/>
      <w:pPr>
        <w:ind w:left="1440" w:hanging="360"/>
      </w:pPr>
      <w:rPr>
        <w:u w:val="none"/>
      </w:rPr>
    </w:lvl>
    <w:lvl w:ilvl="1" w:tentative="0">
      <w:start w:val="1"/>
      <w:numFmt w:val="lowerLetter"/>
      <w:lvlText w:val="%2."/>
      <w:lvlJc w:val="left"/>
      <w:pPr>
        <w:ind w:left="2160" w:hanging="360"/>
      </w:pPr>
      <w:rPr>
        <w:u w:val="none"/>
      </w:rPr>
    </w:lvl>
    <w:lvl w:ilvl="2" w:tentative="0">
      <w:start w:val="1"/>
      <w:numFmt w:val="lowerRoman"/>
      <w:lvlText w:val="%3."/>
      <w:lvlJc w:val="right"/>
      <w:pPr>
        <w:ind w:left="2880" w:hanging="360"/>
      </w:pPr>
      <w:rPr>
        <w:u w:val="none"/>
      </w:rPr>
    </w:lvl>
    <w:lvl w:ilvl="3" w:tentative="0">
      <w:start w:val="1"/>
      <w:numFmt w:val="decimal"/>
      <w:lvlText w:val="%4."/>
      <w:lvlJc w:val="left"/>
      <w:pPr>
        <w:ind w:left="3600" w:hanging="360"/>
      </w:pPr>
      <w:rPr>
        <w:u w:val="none"/>
      </w:rPr>
    </w:lvl>
    <w:lvl w:ilvl="4" w:tentative="0">
      <w:start w:val="1"/>
      <w:numFmt w:val="lowerLetter"/>
      <w:lvlText w:val="%5."/>
      <w:lvlJc w:val="left"/>
      <w:pPr>
        <w:ind w:left="4320" w:hanging="360"/>
      </w:pPr>
      <w:rPr>
        <w:u w:val="none"/>
      </w:rPr>
    </w:lvl>
    <w:lvl w:ilvl="5" w:tentative="0">
      <w:start w:val="1"/>
      <w:numFmt w:val="lowerRoman"/>
      <w:lvlText w:val="%6."/>
      <w:lvlJc w:val="right"/>
      <w:pPr>
        <w:ind w:left="5040" w:hanging="360"/>
      </w:pPr>
      <w:rPr>
        <w:u w:val="none"/>
      </w:rPr>
    </w:lvl>
    <w:lvl w:ilvl="6" w:tentative="0">
      <w:start w:val="1"/>
      <w:numFmt w:val="decimal"/>
      <w:lvlText w:val="%7."/>
      <w:lvlJc w:val="left"/>
      <w:pPr>
        <w:ind w:left="5760" w:hanging="360"/>
      </w:pPr>
      <w:rPr>
        <w:u w:val="none"/>
      </w:rPr>
    </w:lvl>
    <w:lvl w:ilvl="7" w:tentative="0">
      <w:start w:val="1"/>
      <w:numFmt w:val="lowerLetter"/>
      <w:lvlText w:val="%8."/>
      <w:lvlJc w:val="left"/>
      <w:pPr>
        <w:ind w:left="6480" w:hanging="360"/>
      </w:pPr>
      <w:rPr>
        <w:u w:val="none"/>
      </w:rPr>
    </w:lvl>
    <w:lvl w:ilvl="8" w:tentative="0">
      <w:start w:val="1"/>
      <w:numFmt w:val="lowerRoman"/>
      <w:lvlText w:val="%9."/>
      <w:lvlJc w:val="right"/>
      <w:pPr>
        <w:ind w:left="7200" w:hanging="360"/>
      </w:pPr>
      <w:rPr>
        <w:u w:val="none"/>
      </w:rPr>
    </w:lvl>
  </w:abstractNum>
  <w:abstractNum w:abstractNumId="61">
    <w:nsid w:val="163A946F"/>
    <w:multiLevelType w:val="multilevel"/>
    <w:tmpl w:val="163A946F"/>
    <w:lvl w:ilvl="0" w:tentative="0">
      <w:start w:val="1"/>
      <w:numFmt w:val="bullet"/>
      <w:lvlText w:val="●"/>
      <w:lvlJc w:val="left"/>
      <w:pPr>
        <w:ind w:left="2160" w:hanging="360"/>
      </w:pPr>
      <w:rPr>
        <w:u w:val="none"/>
      </w:rPr>
    </w:lvl>
    <w:lvl w:ilvl="1" w:tentative="0">
      <w:start w:val="1"/>
      <w:numFmt w:val="bullet"/>
      <w:lvlText w:val="○"/>
      <w:lvlJc w:val="left"/>
      <w:pPr>
        <w:ind w:left="2880" w:hanging="360"/>
      </w:pPr>
      <w:rPr>
        <w:u w:val="none"/>
      </w:rPr>
    </w:lvl>
    <w:lvl w:ilvl="2" w:tentative="0">
      <w:start w:val="1"/>
      <w:numFmt w:val="bullet"/>
      <w:lvlText w:val="■"/>
      <w:lvlJc w:val="left"/>
      <w:pPr>
        <w:ind w:left="3600" w:hanging="360"/>
      </w:pPr>
      <w:rPr>
        <w:u w:val="none"/>
      </w:rPr>
    </w:lvl>
    <w:lvl w:ilvl="3" w:tentative="0">
      <w:start w:val="1"/>
      <w:numFmt w:val="bullet"/>
      <w:lvlText w:val="●"/>
      <w:lvlJc w:val="left"/>
      <w:pPr>
        <w:ind w:left="4320" w:hanging="360"/>
      </w:pPr>
      <w:rPr>
        <w:u w:val="none"/>
      </w:rPr>
    </w:lvl>
    <w:lvl w:ilvl="4" w:tentative="0">
      <w:start w:val="1"/>
      <w:numFmt w:val="bullet"/>
      <w:lvlText w:val="○"/>
      <w:lvlJc w:val="left"/>
      <w:pPr>
        <w:ind w:left="5040" w:hanging="360"/>
      </w:pPr>
      <w:rPr>
        <w:u w:val="none"/>
      </w:rPr>
    </w:lvl>
    <w:lvl w:ilvl="5" w:tentative="0">
      <w:start w:val="1"/>
      <w:numFmt w:val="bullet"/>
      <w:lvlText w:val="■"/>
      <w:lvlJc w:val="left"/>
      <w:pPr>
        <w:ind w:left="5760" w:hanging="360"/>
      </w:pPr>
      <w:rPr>
        <w:u w:val="none"/>
      </w:rPr>
    </w:lvl>
    <w:lvl w:ilvl="6" w:tentative="0">
      <w:start w:val="1"/>
      <w:numFmt w:val="bullet"/>
      <w:lvlText w:val="●"/>
      <w:lvlJc w:val="left"/>
      <w:pPr>
        <w:ind w:left="6480" w:hanging="360"/>
      </w:pPr>
      <w:rPr>
        <w:u w:val="none"/>
      </w:rPr>
    </w:lvl>
    <w:lvl w:ilvl="7" w:tentative="0">
      <w:start w:val="1"/>
      <w:numFmt w:val="bullet"/>
      <w:lvlText w:val="○"/>
      <w:lvlJc w:val="left"/>
      <w:pPr>
        <w:ind w:left="7200" w:hanging="360"/>
      </w:pPr>
      <w:rPr>
        <w:u w:val="none"/>
      </w:rPr>
    </w:lvl>
    <w:lvl w:ilvl="8" w:tentative="0">
      <w:start w:val="1"/>
      <w:numFmt w:val="bullet"/>
      <w:lvlText w:val="■"/>
      <w:lvlJc w:val="left"/>
      <w:pPr>
        <w:ind w:left="7920" w:hanging="360"/>
      </w:pPr>
      <w:rPr>
        <w:u w:val="none"/>
      </w:rPr>
    </w:lvl>
  </w:abstractNum>
  <w:abstractNum w:abstractNumId="62">
    <w:nsid w:val="170C1835"/>
    <w:multiLevelType w:val="multilevel"/>
    <w:tmpl w:val="170C1835"/>
    <w:lvl w:ilvl="0" w:tentative="0">
      <w:start w:val="1"/>
      <w:numFmt w:val="bullet"/>
      <w:lvlText w:val="●"/>
      <w:lvlJc w:val="left"/>
      <w:pPr>
        <w:ind w:left="2160" w:hanging="360"/>
      </w:pPr>
      <w:rPr>
        <w:u w:val="none"/>
      </w:rPr>
    </w:lvl>
    <w:lvl w:ilvl="1" w:tentative="0">
      <w:start w:val="1"/>
      <w:numFmt w:val="bullet"/>
      <w:lvlText w:val="○"/>
      <w:lvlJc w:val="left"/>
      <w:pPr>
        <w:ind w:left="2880" w:hanging="360"/>
      </w:pPr>
      <w:rPr>
        <w:u w:val="none"/>
      </w:rPr>
    </w:lvl>
    <w:lvl w:ilvl="2" w:tentative="0">
      <w:start w:val="1"/>
      <w:numFmt w:val="bullet"/>
      <w:lvlText w:val="■"/>
      <w:lvlJc w:val="left"/>
      <w:pPr>
        <w:ind w:left="3600" w:hanging="360"/>
      </w:pPr>
      <w:rPr>
        <w:u w:val="none"/>
      </w:rPr>
    </w:lvl>
    <w:lvl w:ilvl="3" w:tentative="0">
      <w:start w:val="1"/>
      <w:numFmt w:val="bullet"/>
      <w:lvlText w:val="●"/>
      <w:lvlJc w:val="left"/>
      <w:pPr>
        <w:ind w:left="4320" w:hanging="360"/>
      </w:pPr>
      <w:rPr>
        <w:u w:val="none"/>
      </w:rPr>
    </w:lvl>
    <w:lvl w:ilvl="4" w:tentative="0">
      <w:start w:val="1"/>
      <w:numFmt w:val="bullet"/>
      <w:lvlText w:val="○"/>
      <w:lvlJc w:val="left"/>
      <w:pPr>
        <w:ind w:left="5040" w:hanging="360"/>
      </w:pPr>
      <w:rPr>
        <w:u w:val="none"/>
      </w:rPr>
    </w:lvl>
    <w:lvl w:ilvl="5" w:tentative="0">
      <w:start w:val="1"/>
      <w:numFmt w:val="bullet"/>
      <w:lvlText w:val="■"/>
      <w:lvlJc w:val="left"/>
      <w:pPr>
        <w:ind w:left="5760" w:hanging="360"/>
      </w:pPr>
      <w:rPr>
        <w:u w:val="none"/>
      </w:rPr>
    </w:lvl>
    <w:lvl w:ilvl="6" w:tentative="0">
      <w:start w:val="1"/>
      <w:numFmt w:val="bullet"/>
      <w:lvlText w:val="●"/>
      <w:lvlJc w:val="left"/>
      <w:pPr>
        <w:ind w:left="6480" w:hanging="360"/>
      </w:pPr>
      <w:rPr>
        <w:u w:val="none"/>
      </w:rPr>
    </w:lvl>
    <w:lvl w:ilvl="7" w:tentative="0">
      <w:start w:val="1"/>
      <w:numFmt w:val="bullet"/>
      <w:lvlText w:val="○"/>
      <w:lvlJc w:val="left"/>
      <w:pPr>
        <w:ind w:left="7200" w:hanging="360"/>
      </w:pPr>
      <w:rPr>
        <w:u w:val="none"/>
      </w:rPr>
    </w:lvl>
    <w:lvl w:ilvl="8" w:tentative="0">
      <w:start w:val="1"/>
      <w:numFmt w:val="bullet"/>
      <w:lvlText w:val="■"/>
      <w:lvlJc w:val="left"/>
      <w:pPr>
        <w:ind w:left="7920" w:hanging="360"/>
      </w:pPr>
      <w:rPr>
        <w:u w:val="none"/>
      </w:rPr>
    </w:lvl>
  </w:abstractNum>
  <w:abstractNum w:abstractNumId="63">
    <w:nsid w:val="1A457DDB"/>
    <w:multiLevelType w:val="multilevel"/>
    <w:tmpl w:val="1A457DDB"/>
    <w:lvl w:ilvl="0" w:tentative="0">
      <w:start w:val="1"/>
      <w:numFmt w:val="bullet"/>
      <w:lvlText w:val="●"/>
      <w:lvlJc w:val="left"/>
      <w:pPr>
        <w:ind w:left="1440" w:hanging="360"/>
      </w:pPr>
      <w:rPr>
        <w:u w:val="none"/>
      </w:rPr>
    </w:lvl>
    <w:lvl w:ilvl="1" w:tentative="0">
      <w:start w:val="1"/>
      <w:numFmt w:val="bullet"/>
      <w:lvlText w:val="○"/>
      <w:lvlJc w:val="left"/>
      <w:pPr>
        <w:ind w:left="2160" w:hanging="360"/>
      </w:pPr>
      <w:rPr>
        <w:u w:val="none"/>
      </w:rPr>
    </w:lvl>
    <w:lvl w:ilvl="2" w:tentative="0">
      <w:start w:val="1"/>
      <w:numFmt w:val="bullet"/>
      <w:lvlText w:val="■"/>
      <w:lvlJc w:val="left"/>
      <w:pPr>
        <w:ind w:left="2880" w:hanging="360"/>
      </w:pPr>
      <w:rPr>
        <w:u w:val="none"/>
      </w:rPr>
    </w:lvl>
    <w:lvl w:ilvl="3" w:tentative="0">
      <w:start w:val="1"/>
      <w:numFmt w:val="bullet"/>
      <w:lvlText w:val="●"/>
      <w:lvlJc w:val="left"/>
      <w:pPr>
        <w:ind w:left="3600" w:hanging="360"/>
      </w:pPr>
      <w:rPr>
        <w:u w:val="none"/>
      </w:rPr>
    </w:lvl>
    <w:lvl w:ilvl="4" w:tentative="0">
      <w:start w:val="1"/>
      <w:numFmt w:val="bullet"/>
      <w:lvlText w:val="○"/>
      <w:lvlJc w:val="left"/>
      <w:pPr>
        <w:ind w:left="4320" w:hanging="360"/>
      </w:pPr>
      <w:rPr>
        <w:u w:val="none"/>
      </w:rPr>
    </w:lvl>
    <w:lvl w:ilvl="5" w:tentative="0">
      <w:start w:val="1"/>
      <w:numFmt w:val="bullet"/>
      <w:lvlText w:val="■"/>
      <w:lvlJc w:val="left"/>
      <w:pPr>
        <w:ind w:left="5040" w:hanging="360"/>
      </w:pPr>
      <w:rPr>
        <w:u w:val="none"/>
      </w:rPr>
    </w:lvl>
    <w:lvl w:ilvl="6" w:tentative="0">
      <w:start w:val="1"/>
      <w:numFmt w:val="bullet"/>
      <w:lvlText w:val="●"/>
      <w:lvlJc w:val="left"/>
      <w:pPr>
        <w:ind w:left="5760" w:hanging="360"/>
      </w:pPr>
      <w:rPr>
        <w:u w:val="none"/>
      </w:rPr>
    </w:lvl>
    <w:lvl w:ilvl="7" w:tentative="0">
      <w:start w:val="1"/>
      <w:numFmt w:val="bullet"/>
      <w:lvlText w:val="○"/>
      <w:lvlJc w:val="left"/>
      <w:pPr>
        <w:ind w:left="6480" w:hanging="360"/>
      </w:pPr>
      <w:rPr>
        <w:u w:val="none"/>
      </w:rPr>
    </w:lvl>
    <w:lvl w:ilvl="8" w:tentative="0">
      <w:start w:val="1"/>
      <w:numFmt w:val="bullet"/>
      <w:lvlText w:val="■"/>
      <w:lvlJc w:val="left"/>
      <w:pPr>
        <w:ind w:left="7200" w:hanging="360"/>
      </w:pPr>
      <w:rPr>
        <w:u w:val="none"/>
      </w:rPr>
    </w:lvl>
  </w:abstractNum>
  <w:abstractNum w:abstractNumId="64">
    <w:nsid w:val="1C5FC03E"/>
    <w:multiLevelType w:val="multilevel"/>
    <w:tmpl w:val="1C5FC03E"/>
    <w:lvl w:ilvl="0" w:tentative="0">
      <w:start w:val="1"/>
      <w:numFmt w:val="bullet"/>
      <w:lvlText w:val="●"/>
      <w:lvlJc w:val="left"/>
      <w:pPr>
        <w:ind w:left="2160" w:hanging="360"/>
      </w:pPr>
      <w:rPr>
        <w:u w:val="none"/>
      </w:rPr>
    </w:lvl>
    <w:lvl w:ilvl="1" w:tentative="0">
      <w:start w:val="1"/>
      <w:numFmt w:val="bullet"/>
      <w:lvlText w:val="○"/>
      <w:lvlJc w:val="left"/>
      <w:pPr>
        <w:ind w:left="2880" w:hanging="360"/>
      </w:pPr>
      <w:rPr>
        <w:u w:val="none"/>
      </w:rPr>
    </w:lvl>
    <w:lvl w:ilvl="2" w:tentative="0">
      <w:start w:val="1"/>
      <w:numFmt w:val="bullet"/>
      <w:lvlText w:val="■"/>
      <w:lvlJc w:val="left"/>
      <w:pPr>
        <w:ind w:left="3600" w:hanging="360"/>
      </w:pPr>
      <w:rPr>
        <w:u w:val="none"/>
      </w:rPr>
    </w:lvl>
    <w:lvl w:ilvl="3" w:tentative="0">
      <w:start w:val="1"/>
      <w:numFmt w:val="bullet"/>
      <w:lvlText w:val="●"/>
      <w:lvlJc w:val="left"/>
      <w:pPr>
        <w:ind w:left="4320" w:hanging="360"/>
      </w:pPr>
      <w:rPr>
        <w:u w:val="none"/>
      </w:rPr>
    </w:lvl>
    <w:lvl w:ilvl="4" w:tentative="0">
      <w:start w:val="1"/>
      <w:numFmt w:val="bullet"/>
      <w:lvlText w:val="○"/>
      <w:lvlJc w:val="left"/>
      <w:pPr>
        <w:ind w:left="5040" w:hanging="360"/>
      </w:pPr>
      <w:rPr>
        <w:u w:val="none"/>
      </w:rPr>
    </w:lvl>
    <w:lvl w:ilvl="5" w:tentative="0">
      <w:start w:val="1"/>
      <w:numFmt w:val="bullet"/>
      <w:lvlText w:val="■"/>
      <w:lvlJc w:val="left"/>
      <w:pPr>
        <w:ind w:left="5760" w:hanging="360"/>
      </w:pPr>
      <w:rPr>
        <w:u w:val="none"/>
      </w:rPr>
    </w:lvl>
    <w:lvl w:ilvl="6" w:tentative="0">
      <w:start w:val="1"/>
      <w:numFmt w:val="bullet"/>
      <w:lvlText w:val="●"/>
      <w:lvlJc w:val="left"/>
      <w:pPr>
        <w:ind w:left="6480" w:hanging="360"/>
      </w:pPr>
      <w:rPr>
        <w:u w:val="none"/>
      </w:rPr>
    </w:lvl>
    <w:lvl w:ilvl="7" w:tentative="0">
      <w:start w:val="1"/>
      <w:numFmt w:val="bullet"/>
      <w:lvlText w:val="○"/>
      <w:lvlJc w:val="left"/>
      <w:pPr>
        <w:ind w:left="7200" w:hanging="360"/>
      </w:pPr>
      <w:rPr>
        <w:u w:val="none"/>
      </w:rPr>
    </w:lvl>
    <w:lvl w:ilvl="8" w:tentative="0">
      <w:start w:val="1"/>
      <w:numFmt w:val="bullet"/>
      <w:lvlText w:val="■"/>
      <w:lvlJc w:val="left"/>
      <w:pPr>
        <w:ind w:left="7920" w:hanging="360"/>
      </w:pPr>
      <w:rPr>
        <w:u w:val="none"/>
      </w:rPr>
    </w:lvl>
  </w:abstractNum>
  <w:abstractNum w:abstractNumId="65">
    <w:nsid w:val="1D183248"/>
    <w:multiLevelType w:val="multilevel"/>
    <w:tmpl w:val="1D183248"/>
    <w:lvl w:ilvl="0" w:tentative="0">
      <w:start w:val="1"/>
      <w:numFmt w:val="bullet"/>
      <w:lvlText w:val="●"/>
      <w:lvlJc w:val="left"/>
      <w:pPr>
        <w:ind w:left="2160" w:hanging="360"/>
      </w:pPr>
      <w:rPr>
        <w:u w:val="none"/>
      </w:rPr>
    </w:lvl>
    <w:lvl w:ilvl="1" w:tentative="0">
      <w:start w:val="1"/>
      <w:numFmt w:val="bullet"/>
      <w:lvlText w:val="○"/>
      <w:lvlJc w:val="left"/>
      <w:pPr>
        <w:ind w:left="2880" w:hanging="360"/>
      </w:pPr>
      <w:rPr>
        <w:u w:val="none"/>
      </w:rPr>
    </w:lvl>
    <w:lvl w:ilvl="2" w:tentative="0">
      <w:start w:val="1"/>
      <w:numFmt w:val="bullet"/>
      <w:lvlText w:val="■"/>
      <w:lvlJc w:val="left"/>
      <w:pPr>
        <w:ind w:left="3600" w:hanging="360"/>
      </w:pPr>
      <w:rPr>
        <w:u w:val="none"/>
      </w:rPr>
    </w:lvl>
    <w:lvl w:ilvl="3" w:tentative="0">
      <w:start w:val="1"/>
      <w:numFmt w:val="bullet"/>
      <w:lvlText w:val="●"/>
      <w:lvlJc w:val="left"/>
      <w:pPr>
        <w:ind w:left="4320" w:hanging="360"/>
      </w:pPr>
      <w:rPr>
        <w:u w:val="none"/>
      </w:rPr>
    </w:lvl>
    <w:lvl w:ilvl="4" w:tentative="0">
      <w:start w:val="1"/>
      <w:numFmt w:val="bullet"/>
      <w:lvlText w:val="○"/>
      <w:lvlJc w:val="left"/>
      <w:pPr>
        <w:ind w:left="5040" w:hanging="360"/>
      </w:pPr>
      <w:rPr>
        <w:u w:val="none"/>
      </w:rPr>
    </w:lvl>
    <w:lvl w:ilvl="5" w:tentative="0">
      <w:start w:val="1"/>
      <w:numFmt w:val="bullet"/>
      <w:lvlText w:val="■"/>
      <w:lvlJc w:val="left"/>
      <w:pPr>
        <w:ind w:left="5760" w:hanging="360"/>
      </w:pPr>
      <w:rPr>
        <w:u w:val="none"/>
      </w:rPr>
    </w:lvl>
    <w:lvl w:ilvl="6" w:tentative="0">
      <w:start w:val="1"/>
      <w:numFmt w:val="bullet"/>
      <w:lvlText w:val="●"/>
      <w:lvlJc w:val="left"/>
      <w:pPr>
        <w:ind w:left="6480" w:hanging="360"/>
      </w:pPr>
      <w:rPr>
        <w:u w:val="none"/>
      </w:rPr>
    </w:lvl>
    <w:lvl w:ilvl="7" w:tentative="0">
      <w:start w:val="1"/>
      <w:numFmt w:val="bullet"/>
      <w:lvlText w:val="○"/>
      <w:lvlJc w:val="left"/>
      <w:pPr>
        <w:ind w:left="7200" w:hanging="360"/>
      </w:pPr>
      <w:rPr>
        <w:u w:val="none"/>
      </w:rPr>
    </w:lvl>
    <w:lvl w:ilvl="8" w:tentative="0">
      <w:start w:val="1"/>
      <w:numFmt w:val="bullet"/>
      <w:lvlText w:val="■"/>
      <w:lvlJc w:val="left"/>
      <w:pPr>
        <w:ind w:left="7920" w:hanging="360"/>
      </w:pPr>
      <w:rPr>
        <w:u w:val="none"/>
      </w:rPr>
    </w:lvl>
  </w:abstractNum>
  <w:abstractNum w:abstractNumId="66">
    <w:nsid w:val="2002C58F"/>
    <w:multiLevelType w:val="multilevel"/>
    <w:tmpl w:val="2002C58F"/>
    <w:lvl w:ilvl="0" w:tentative="0">
      <w:start w:val="1"/>
      <w:numFmt w:val="bullet"/>
      <w:lvlText w:val="●"/>
      <w:lvlJc w:val="left"/>
      <w:pPr>
        <w:ind w:left="1440" w:hanging="360"/>
      </w:pPr>
      <w:rPr>
        <w:u w:val="none"/>
      </w:rPr>
    </w:lvl>
    <w:lvl w:ilvl="1" w:tentative="0">
      <w:start w:val="1"/>
      <w:numFmt w:val="bullet"/>
      <w:lvlText w:val="○"/>
      <w:lvlJc w:val="left"/>
      <w:pPr>
        <w:ind w:left="2160" w:hanging="360"/>
      </w:pPr>
      <w:rPr>
        <w:u w:val="none"/>
      </w:rPr>
    </w:lvl>
    <w:lvl w:ilvl="2" w:tentative="0">
      <w:start w:val="1"/>
      <w:numFmt w:val="bullet"/>
      <w:lvlText w:val="■"/>
      <w:lvlJc w:val="left"/>
      <w:pPr>
        <w:ind w:left="2880" w:hanging="360"/>
      </w:pPr>
      <w:rPr>
        <w:u w:val="none"/>
      </w:rPr>
    </w:lvl>
    <w:lvl w:ilvl="3" w:tentative="0">
      <w:start w:val="1"/>
      <w:numFmt w:val="bullet"/>
      <w:lvlText w:val="●"/>
      <w:lvlJc w:val="left"/>
      <w:pPr>
        <w:ind w:left="3600" w:hanging="360"/>
      </w:pPr>
      <w:rPr>
        <w:u w:val="none"/>
      </w:rPr>
    </w:lvl>
    <w:lvl w:ilvl="4" w:tentative="0">
      <w:start w:val="1"/>
      <w:numFmt w:val="bullet"/>
      <w:lvlText w:val="○"/>
      <w:lvlJc w:val="left"/>
      <w:pPr>
        <w:ind w:left="4320" w:hanging="360"/>
      </w:pPr>
      <w:rPr>
        <w:u w:val="none"/>
      </w:rPr>
    </w:lvl>
    <w:lvl w:ilvl="5" w:tentative="0">
      <w:start w:val="1"/>
      <w:numFmt w:val="bullet"/>
      <w:lvlText w:val="■"/>
      <w:lvlJc w:val="left"/>
      <w:pPr>
        <w:ind w:left="5040" w:hanging="360"/>
      </w:pPr>
      <w:rPr>
        <w:u w:val="none"/>
      </w:rPr>
    </w:lvl>
    <w:lvl w:ilvl="6" w:tentative="0">
      <w:start w:val="1"/>
      <w:numFmt w:val="bullet"/>
      <w:lvlText w:val="●"/>
      <w:lvlJc w:val="left"/>
      <w:pPr>
        <w:ind w:left="5760" w:hanging="360"/>
      </w:pPr>
      <w:rPr>
        <w:u w:val="none"/>
      </w:rPr>
    </w:lvl>
    <w:lvl w:ilvl="7" w:tentative="0">
      <w:start w:val="1"/>
      <w:numFmt w:val="bullet"/>
      <w:lvlText w:val="○"/>
      <w:lvlJc w:val="left"/>
      <w:pPr>
        <w:ind w:left="6480" w:hanging="360"/>
      </w:pPr>
      <w:rPr>
        <w:u w:val="none"/>
      </w:rPr>
    </w:lvl>
    <w:lvl w:ilvl="8" w:tentative="0">
      <w:start w:val="1"/>
      <w:numFmt w:val="bullet"/>
      <w:lvlText w:val="■"/>
      <w:lvlJc w:val="left"/>
      <w:pPr>
        <w:ind w:left="7200" w:hanging="360"/>
      </w:pPr>
      <w:rPr>
        <w:u w:val="none"/>
      </w:rPr>
    </w:lvl>
  </w:abstractNum>
  <w:abstractNum w:abstractNumId="67">
    <w:nsid w:val="209C49B3"/>
    <w:multiLevelType w:val="multilevel"/>
    <w:tmpl w:val="209C49B3"/>
    <w:lvl w:ilvl="0" w:tentative="0">
      <w:start w:val="1"/>
      <w:numFmt w:val="bullet"/>
      <w:lvlText w:val="●"/>
      <w:lvlJc w:val="left"/>
      <w:pPr>
        <w:ind w:left="2160" w:hanging="360"/>
      </w:pPr>
      <w:rPr>
        <w:u w:val="none"/>
      </w:rPr>
    </w:lvl>
    <w:lvl w:ilvl="1" w:tentative="0">
      <w:start w:val="1"/>
      <w:numFmt w:val="bullet"/>
      <w:lvlText w:val="○"/>
      <w:lvlJc w:val="left"/>
      <w:pPr>
        <w:ind w:left="2880" w:hanging="360"/>
      </w:pPr>
      <w:rPr>
        <w:u w:val="none"/>
      </w:rPr>
    </w:lvl>
    <w:lvl w:ilvl="2" w:tentative="0">
      <w:start w:val="1"/>
      <w:numFmt w:val="bullet"/>
      <w:lvlText w:val="■"/>
      <w:lvlJc w:val="left"/>
      <w:pPr>
        <w:ind w:left="3600" w:hanging="360"/>
      </w:pPr>
      <w:rPr>
        <w:u w:val="none"/>
      </w:rPr>
    </w:lvl>
    <w:lvl w:ilvl="3" w:tentative="0">
      <w:start w:val="1"/>
      <w:numFmt w:val="bullet"/>
      <w:lvlText w:val="●"/>
      <w:lvlJc w:val="left"/>
      <w:pPr>
        <w:ind w:left="4320" w:hanging="360"/>
      </w:pPr>
      <w:rPr>
        <w:u w:val="none"/>
      </w:rPr>
    </w:lvl>
    <w:lvl w:ilvl="4" w:tentative="0">
      <w:start w:val="1"/>
      <w:numFmt w:val="bullet"/>
      <w:lvlText w:val="○"/>
      <w:lvlJc w:val="left"/>
      <w:pPr>
        <w:ind w:left="5040" w:hanging="360"/>
      </w:pPr>
      <w:rPr>
        <w:u w:val="none"/>
      </w:rPr>
    </w:lvl>
    <w:lvl w:ilvl="5" w:tentative="0">
      <w:start w:val="1"/>
      <w:numFmt w:val="bullet"/>
      <w:lvlText w:val="■"/>
      <w:lvlJc w:val="left"/>
      <w:pPr>
        <w:ind w:left="5760" w:hanging="360"/>
      </w:pPr>
      <w:rPr>
        <w:u w:val="none"/>
      </w:rPr>
    </w:lvl>
    <w:lvl w:ilvl="6" w:tentative="0">
      <w:start w:val="1"/>
      <w:numFmt w:val="bullet"/>
      <w:lvlText w:val="●"/>
      <w:lvlJc w:val="left"/>
      <w:pPr>
        <w:ind w:left="6480" w:hanging="360"/>
      </w:pPr>
      <w:rPr>
        <w:u w:val="none"/>
      </w:rPr>
    </w:lvl>
    <w:lvl w:ilvl="7" w:tentative="0">
      <w:start w:val="1"/>
      <w:numFmt w:val="bullet"/>
      <w:lvlText w:val="○"/>
      <w:lvlJc w:val="left"/>
      <w:pPr>
        <w:ind w:left="7200" w:hanging="360"/>
      </w:pPr>
      <w:rPr>
        <w:u w:val="none"/>
      </w:rPr>
    </w:lvl>
    <w:lvl w:ilvl="8" w:tentative="0">
      <w:start w:val="1"/>
      <w:numFmt w:val="bullet"/>
      <w:lvlText w:val="■"/>
      <w:lvlJc w:val="left"/>
      <w:pPr>
        <w:ind w:left="7920" w:hanging="360"/>
      </w:pPr>
      <w:rPr>
        <w:u w:val="none"/>
      </w:rPr>
    </w:lvl>
  </w:abstractNum>
  <w:abstractNum w:abstractNumId="68">
    <w:nsid w:val="2345D6A2"/>
    <w:multiLevelType w:val="multilevel"/>
    <w:tmpl w:val="2345D6A2"/>
    <w:lvl w:ilvl="0" w:tentative="0">
      <w:start w:val="1"/>
      <w:numFmt w:val="bullet"/>
      <w:lvlText w:val="●"/>
      <w:lvlJc w:val="left"/>
      <w:pPr>
        <w:ind w:left="1440" w:hanging="360"/>
      </w:pPr>
      <w:rPr>
        <w:u w:val="none"/>
      </w:rPr>
    </w:lvl>
    <w:lvl w:ilvl="1" w:tentative="0">
      <w:start w:val="1"/>
      <w:numFmt w:val="bullet"/>
      <w:lvlText w:val="○"/>
      <w:lvlJc w:val="left"/>
      <w:pPr>
        <w:ind w:left="2160" w:hanging="360"/>
      </w:pPr>
      <w:rPr>
        <w:u w:val="none"/>
      </w:rPr>
    </w:lvl>
    <w:lvl w:ilvl="2" w:tentative="0">
      <w:start w:val="1"/>
      <w:numFmt w:val="bullet"/>
      <w:lvlText w:val="■"/>
      <w:lvlJc w:val="left"/>
      <w:pPr>
        <w:ind w:left="2880" w:hanging="360"/>
      </w:pPr>
      <w:rPr>
        <w:u w:val="none"/>
      </w:rPr>
    </w:lvl>
    <w:lvl w:ilvl="3" w:tentative="0">
      <w:start w:val="1"/>
      <w:numFmt w:val="bullet"/>
      <w:lvlText w:val="●"/>
      <w:lvlJc w:val="left"/>
      <w:pPr>
        <w:ind w:left="3600" w:hanging="360"/>
      </w:pPr>
      <w:rPr>
        <w:u w:val="none"/>
      </w:rPr>
    </w:lvl>
    <w:lvl w:ilvl="4" w:tentative="0">
      <w:start w:val="1"/>
      <w:numFmt w:val="bullet"/>
      <w:lvlText w:val="○"/>
      <w:lvlJc w:val="left"/>
      <w:pPr>
        <w:ind w:left="4320" w:hanging="360"/>
      </w:pPr>
      <w:rPr>
        <w:u w:val="none"/>
      </w:rPr>
    </w:lvl>
    <w:lvl w:ilvl="5" w:tentative="0">
      <w:start w:val="1"/>
      <w:numFmt w:val="bullet"/>
      <w:lvlText w:val="■"/>
      <w:lvlJc w:val="left"/>
      <w:pPr>
        <w:ind w:left="5040" w:hanging="360"/>
      </w:pPr>
      <w:rPr>
        <w:u w:val="none"/>
      </w:rPr>
    </w:lvl>
    <w:lvl w:ilvl="6" w:tentative="0">
      <w:start w:val="1"/>
      <w:numFmt w:val="bullet"/>
      <w:lvlText w:val="●"/>
      <w:lvlJc w:val="left"/>
      <w:pPr>
        <w:ind w:left="5760" w:hanging="360"/>
      </w:pPr>
      <w:rPr>
        <w:u w:val="none"/>
      </w:rPr>
    </w:lvl>
    <w:lvl w:ilvl="7" w:tentative="0">
      <w:start w:val="1"/>
      <w:numFmt w:val="bullet"/>
      <w:lvlText w:val="○"/>
      <w:lvlJc w:val="left"/>
      <w:pPr>
        <w:ind w:left="6480" w:hanging="360"/>
      </w:pPr>
      <w:rPr>
        <w:u w:val="none"/>
      </w:rPr>
    </w:lvl>
    <w:lvl w:ilvl="8" w:tentative="0">
      <w:start w:val="1"/>
      <w:numFmt w:val="bullet"/>
      <w:lvlText w:val="■"/>
      <w:lvlJc w:val="left"/>
      <w:pPr>
        <w:ind w:left="7200" w:hanging="360"/>
      </w:pPr>
      <w:rPr>
        <w:u w:val="none"/>
      </w:rPr>
    </w:lvl>
  </w:abstractNum>
  <w:abstractNum w:abstractNumId="69">
    <w:nsid w:val="26FFD424"/>
    <w:multiLevelType w:val="multilevel"/>
    <w:tmpl w:val="26FFD424"/>
    <w:lvl w:ilvl="0" w:tentative="0">
      <w:start w:val="1"/>
      <w:numFmt w:val="bullet"/>
      <w:lvlText w:val="●"/>
      <w:lvlJc w:val="left"/>
      <w:pPr>
        <w:ind w:left="1440" w:hanging="360"/>
      </w:pPr>
      <w:rPr>
        <w:u w:val="none"/>
      </w:rPr>
    </w:lvl>
    <w:lvl w:ilvl="1" w:tentative="0">
      <w:start w:val="1"/>
      <w:numFmt w:val="bullet"/>
      <w:lvlText w:val="○"/>
      <w:lvlJc w:val="left"/>
      <w:pPr>
        <w:ind w:left="2160" w:hanging="360"/>
      </w:pPr>
      <w:rPr>
        <w:u w:val="none"/>
      </w:rPr>
    </w:lvl>
    <w:lvl w:ilvl="2" w:tentative="0">
      <w:start w:val="1"/>
      <w:numFmt w:val="bullet"/>
      <w:lvlText w:val="■"/>
      <w:lvlJc w:val="left"/>
      <w:pPr>
        <w:ind w:left="2880" w:hanging="360"/>
      </w:pPr>
      <w:rPr>
        <w:u w:val="none"/>
      </w:rPr>
    </w:lvl>
    <w:lvl w:ilvl="3" w:tentative="0">
      <w:start w:val="1"/>
      <w:numFmt w:val="bullet"/>
      <w:lvlText w:val="●"/>
      <w:lvlJc w:val="left"/>
      <w:pPr>
        <w:ind w:left="3600" w:hanging="360"/>
      </w:pPr>
      <w:rPr>
        <w:u w:val="none"/>
      </w:rPr>
    </w:lvl>
    <w:lvl w:ilvl="4" w:tentative="0">
      <w:start w:val="1"/>
      <w:numFmt w:val="bullet"/>
      <w:lvlText w:val="○"/>
      <w:lvlJc w:val="left"/>
      <w:pPr>
        <w:ind w:left="4320" w:hanging="360"/>
      </w:pPr>
      <w:rPr>
        <w:u w:val="none"/>
      </w:rPr>
    </w:lvl>
    <w:lvl w:ilvl="5" w:tentative="0">
      <w:start w:val="1"/>
      <w:numFmt w:val="bullet"/>
      <w:lvlText w:val="■"/>
      <w:lvlJc w:val="left"/>
      <w:pPr>
        <w:ind w:left="5040" w:hanging="360"/>
      </w:pPr>
      <w:rPr>
        <w:u w:val="none"/>
      </w:rPr>
    </w:lvl>
    <w:lvl w:ilvl="6" w:tentative="0">
      <w:start w:val="1"/>
      <w:numFmt w:val="bullet"/>
      <w:lvlText w:val="●"/>
      <w:lvlJc w:val="left"/>
      <w:pPr>
        <w:ind w:left="5760" w:hanging="360"/>
      </w:pPr>
      <w:rPr>
        <w:u w:val="none"/>
      </w:rPr>
    </w:lvl>
    <w:lvl w:ilvl="7" w:tentative="0">
      <w:start w:val="1"/>
      <w:numFmt w:val="bullet"/>
      <w:lvlText w:val="○"/>
      <w:lvlJc w:val="left"/>
      <w:pPr>
        <w:ind w:left="6480" w:hanging="360"/>
      </w:pPr>
      <w:rPr>
        <w:u w:val="none"/>
      </w:rPr>
    </w:lvl>
    <w:lvl w:ilvl="8" w:tentative="0">
      <w:start w:val="1"/>
      <w:numFmt w:val="bullet"/>
      <w:lvlText w:val="■"/>
      <w:lvlJc w:val="left"/>
      <w:pPr>
        <w:ind w:left="7200" w:hanging="360"/>
      </w:pPr>
      <w:rPr>
        <w:u w:val="none"/>
      </w:rPr>
    </w:lvl>
  </w:abstractNum>
  <w:abstractNum w:abstractNumId="70">
    <w:nsid w:val="2B18FEC3"/>
    <w:multiLevelType w:val="multilevel"/>
    <w:tmpl w:val="2B18FEC3"/>
    <w:lvl w:ilvl="0" w:tentative="0">
      <w:start w:val="1"/>
      <w:numFmt w:val="bullet"/>
      <w:lvlText w:val="●"/>
      <w:lvlJc w:val="left"/>
      <w:pPr>
        <w:ind w:left="1440" w:hanging="360"/>
      </w:pPr>
      <w:rPr>
        <w:u w:val="none"/>
      </w:rPr>
    </w:lvl>
    <w:lvl w:ilvl="1" w:tentative="0">
      <w:start w:val="1"/>
      <w:numFmt w:val="bullet"/>
      <w:lvlText w:val="○"/>
      <w:lvlJc w:val="left"/>
      <w:pPr>
        <w:ind w:left="2160" w:hanging="360"/>
      </w:pPr>
      <w:rPr>
        <w:u w:val="none"/>
      </w:rPr>
    </w:lvl>
    <w:lvl w:ilvl="2" w:tentative="0">
      <w:start w:val="1"/>
      <w:numFmt w:val="bullet"/>
      <w:lvlText w:val="■"/>
      <w:lvlJc w:val="left"/>
      <w:pPr>
        <w:ind w:left="2880" w:hanging="360"/>
      </w:pPr>
      <w:rPr>
        <w:u w:val="none"/>
      </w:rPr>
    </w:lvl>
    <w:lvl w:ilvl="3" w:tentative="0">
      <w:start w:val="1"/>
      <w:numFmt w:val="bullet"/>
      <w:lvlText w:val="●"/>
      <w:lvlJc w:val="left"/>
      <w:pPr>
        <w:ind w:left="3600" w:hanging="360"/>
      </w:pPr>
      <w:rPr>
        <w:u w:val="none"/>
      </w:rPr>
    </w:lvl>
    <w:lvl w:ilvl="4" w:tentative="0">
      <w:start w:val="1"/>
      <w:numFmt w:val="bullet"/>
      <w:lvlText w:val="○"/>
      <w:lvlJc w:val="left"/>
      <w:pPr>
        <w:ind w:left="4320" w:hanging="360"/>
      </w:pPr>
      <w:rPr>
        <w:u w:val="none"/>
      </w:rPr>
    </w:lvl>
    <w:lvl w:ilvl="5" w:tentative="0">
      <w:start w:val="1"/>
      <w:numFmt w:val="bullet"/>
      <w:lvlText w:val="■"/>
      <w:lvlJc w:val="left"/>
      <w:pPr>
        <w:ind w:left="5040" w:hanging="360"/>
      </w:pPr>
      <w:rPr>
        <w:u w:val="none"/>
      </w:rPr>
    </w:lvl>
    <w:lvl w:ilvl="6" w:tentative="0">
      <w:start w:val="1"/>
      <w:numFmt w:val="bullet"/>
      <w:lvlText w:val="●"/>
      <w:lvlJc w:val="left"/>
      <w:pPr>
        <w:ind w:left="5760" w:hanging="360"/>
      </w:pPr>
      <w:rPr>
        <w:u w:val="none"/>
      </w:rPr>
    </w:lvl>
    <w:lvl w:ilvl="7" w:tentative="0">
      <w:start w:val="1"/>
      <w:numFmt w:val="bullet"/>
      <w:lvlText w:val="○"/>
      <w:lvlJc w:val="left"/>
      <w:pPr>
        <w:ind w:left="6480" w:hanging="360"/>
      </w:pPr>
      <w:rPr>
        <w:u w:val="none"/>
      </w:rPr>
    </w:lvl>
    <w:lvl w:ilvl="8" w:tentative="0">
      <w:start w:val="1"/>
      <w:numFmt w:val="bullet"/>
      <w:lvlText w:val="■"/>
      <w:lvlJc w:val="left"/>
      <w:pPr>
        <w:ind w:left="7200" w:hanging="360"/>
      </w:pPr>
      <w:rPr>
        <w:u w:val="none"/>
      </w:rPr>
    </w:lvl>
  </w:abstractNum>
  <w:abstractNum w:abstractNumId="71">
    <w:nsid w:val="2BA4D623"/>
    <w:multiLevelType w:val="multilevel"/>
    <w:tmpl w:val="2BA4D623"/>
    <w:lvl w:ilvl="0" w:tentative="0">
      <w:start w:val="1"/>
      <w:numFmt w:val="bullet"/>
      <w:lvlText w:val="●"/>
      <w:lvlJc w:val="left"/>
      <w:pPr>
        <w:ind w:left="2160" w:hanging="360"/>
      </w:pPr>
      <w:rPr>
        <w:u w:val="none"/>
      </w:rPr>
    </w:lvl>
    <w:lvl w:ilvl="1" w:tentative="0">
      <w:start w:val="1"/>
      <w:numFmt w:val="bullet"/>
      <w:lvlText w:val="○"/>
      <w:lvlJc w:val="left"/>
      <w:pPr>
        <w:ind w:left="2880" w:hanging="360"/>
      </w:pPr>
      <w:rPr>
        <w:u w:val="none"/>
      </w:rPr>
    </w:lvl>
    <w:lvl w:ilvl="2" w:tentative="0">
      <w:start w:val="1"/>
      <w:numFmt w:val="bullet"/>
      <w:lvlText w:val="■"/>
      <w:lvlJc w:val="left"/>
      <w:pPr>
        <w:ind w:left="3600" w:hanging="360"/>
      </w:pPr>
      <w:rPr>
        <w:u w:val="none"/>
      </w:rPr>
    </w:lvl>
    <w:lvl w:ilvl="3" w:tentative="0">
      <w:start w:val="1"/>
      <w:numFmt w:val="bullet"/>
      <w:lvlText w:val="●"/>
      <w:lvlJc w:val="left"/>
      <w:pPr>
        <w:ind w:left="4320" w:hanging="360"/>
      </w:pPr>
      <w:rPr>
        <w:u w:val="none"/>
      </w:rPr>
    </w:lvl>
    <w:lvl w:ilvl="4" w:tentative="0">
      <w:start w:val="1"/>
      <w:numFmt w:val="bullet"/>
      <w:lvlText w:val="○"/>
      <w:lvlJc w:val="left"/>
      <w:pPr>
        <w:ind w:left="5040" w:hanging="360"/>
      </w:pPr>
      <w:rPr>
        <w:u w:val="none"/>
      </w:rPr>
    </w:lvl>
    <w:lvl w:ilvl="5" w:tentative="0">
      <w:start w:val="1"/>
      <w:numFmt w:val="bullet"/>
      <w:lvlText w:val="■"/>
      <w:lvlJc w:val="left"/>
      <w:pPr>
        <w:ind w:left="5760" w:hanging="360"/>
      </w:pPr>
      <w:rPr>
        <w:u w:val="none"/>
      </w:rPr>
    </w:lvl>
    <w:lvl w:ilvl="6" w:tentative="0">
      <w:start w:val="1"/>
      <w:numFmt w:val="bullet"/>
      <w:lvlText w:val="●"/>
      <w:lvlJc w:val="left"/>
      <w:pPr>
        <w:ind w:left="6480" w:hanging="360"/>
      </w:pPr>
      <w:rPr>
        <w:u w:val="none"/>
      </w:rPr>
    </w:lvl>
    <w:lvl w:ilvl="7" w:tentative="0">
      <w:start w:val="1"/>
      <w:numFmt w:val="bullet"/>
      <w:lvlText w:val="○"/>
      <w:lvlJc w:val="left"/>
      <w:pPr>
        <w:ind w:left="7200" w:hanging="360"/>
      </w:pPr>
      <w:rPr>
        <w:u w:val="none"/>
      </w:rPr>
    </w:lvl>
    <w:lvl w:ilvl="8" w:tentative="0">
      <w:start w:val="1"/>
      <w:numFmt w:val="bullet"/>
      <w:lvlText w:val="■"/>
      <w:lvlJc w:val="left"/>
      <w:pPr>
        <w:ind w:left="7920" w:hanging="360"/>
      </w:pPr>
      <w:rPr>
        <w:u w:val="none"/>
      </w:rPr>
    </w:lvl>
  </w:abstractNum>
  <w:abstractNum w:abstractNumId="72">
    <w:nsid w:val="2CC525C0"/>
    <w:multiLevelType w:val="multilevel"/>
    <w:tmpl w:val="2CC525C0"/>
    <w:lvl w:ilvl="0" w:tentative="0">
      <w:start w:val="1"/>
      <w:numFmt w:val="decimal"/>
      <w:lvlText w:val="%1."/>
      <w:lvlJc w:val="left"/>
      <w:pPr>
        <w:ind w:left="1440" w:hanging="360"/>
      </w:pPr>
      <w:rPr>
        <w:u w:val="none"/>
      </w:rPr>
    </w:lvl>
    <w:lvl w:ilvl="1" w:tentative="0">
      <w:start w:val="1"/>
      <w:numFmt w:val="lowerLetter"/>
      <w:lvlText w:val="%2."/>
      <w:lvlJc w:val="left"/>
      <w:pPr>
        <w:ind w:left="2160" w:hanging="360"/>
      </w:pPr>
      <w:rPr>
        <w:u w:val="none"/>
      </w:rPr>
    </w:lvl>
    <w:lvl w:ilvl="2" w:tentative="0">
      <w:start w:val="1"/>
      <w:numFmt w:val="lowerRoman"/>
      <w:lvlText w:val="%3."/>
      <w:lvlJc w:val="right"/>
      <w:pPr>
        <w:ind w:left="2880" w:hanging="360"/>
      </w:pPr>
      <w:rPr>
        <w:u w:val="none"/>
      </w:rPr>
    </w:lvl>
    <w:lvl w:ilvl="3" w:tentative="0">
      <w:start w:val="1"/>
      <w:numFmt w:val="decimal"/>
      <w:lvlText w:val="%4."/>
      <w:lvlJc w:val="left"/>
      <w:pPr>
        <w:ind w:left="3600" w:hanging="360"/>
      </w:pPr>
      <w:rPr>
        <w:u w:val="none"/>
      </w:rPr>
    </w:lvl>
    <w:lvl w:ilvl="4" w:tentative="0">
      <w:start w:val="1"/>
      <w:numFmt w:val="lowerLetter"/>
      <w:lvlText w:val="%5."/>
      <w:lvlJc w:val="left"/>
      <w:pPr>
        <w:ind w:left="4320" w:hanging="360"/>
      </w:pPr>
      <w:rPr>
        <w:u w:val="none"/>
      </w:rPr>
    </w:lvl>
    <w:lvl w:ilvl="5" w:tentative="0">
      <w:start w:val="1"/>
      <w:numFmt w:val="lowerRoman"/>
      <w:lvlText w:val="%6."/>
      <w:lvlJc w:val="right"/>
      <w:pPr>
        <w:ind w:left="5040" w:hanging="360"/>
      </w:pPr>
      <w:rPr>
        <w:u w:val="none"/>
      </w:rPr>
    </w:lvl>
    <w:lvl w:ilvl="6" w:tentative="0">
      <w:start w:val="1"/>
      <w:numFmt w:val="decimal"/>
      <w:lvlText w:val="%7."/>
      <w:lvlJc w:val="left"/>
      <w:pPr>
        <w:ind w:left="5760" w:hanging="360"/>
      </w:pPr>
      <w:rPr>
        <w:u w:val="none"/>
      </w:rPr>
    </w:lvl>
    <w:lvl w:ilvl="7" w:tentative="0">
      <w:start w:val="1"/>
      <w:numFmt w:val="lowerLetter"/>
      <w:lvlText w:val="%8."/>
      <w:lvlJc w:val="left"/>
      <w:pPr>
        <w:ind w:left="6480" w:hanging="360"/>
      </w:pPr>
      <w:rPr>
        <w:u w:val="none"/>
      </w:rPr>
    </w:lvl>
    <w:lvl w:ilvl="8" w:tentative="0">
      <w:start w:val="1"/>
      <w:numFmt w:val="lowerRoman"/>
      <w:lvlText w:val="%9."/>
      <w:lvlJc w:val="right"/>
      <w:pPr>
        <w:ind w:left="7200" w:hanging="360"/>
      </w:pPr>
      <w:rPr>
        <w:u w:val="none"/>
      </w:rPr>
    </w:lvl>
  </w:abstractNum>
  <w:abstractNum w:abstractNumId="73">
    <w:nsid w:val="2DA34E8F"/>
    <w:multiLevelType w:val="multilevel"/>
    <w:tmpl w:val="2DA34E8F"/>
    <w:lvl w:ilvl="0" w:tentative="0">
      <w:start w:val="1"/>
      <w:numFmt w:val="decimal"/>
      <w:lvlText w:val="%1."/>
      <w:lvlJc w:val="left"/>
      <w:pPr>
        <w:ind w:left="1440" w:hanging="360"/>
      </w:pPr>
      <w:rPr>
        <w:u w:val="none"/>
      </w:rPr>
    </w:lvl>
    <w:lvl w:ilvl="1" w:tentative="0">
      <w:start w:val="1"/>
      <w:numFmt w:val="lowerLetter"/>
      <w:lvlText w:val="%2."/>
      <w:lvlJc w:val="left"/>
      <w:pPr>
        <w:ind w:left="2160" w:hanging="360"/>
      </w:pPr>
      <w:rPr>
        <w:u w:val="none"/>
      </w:rPr>
    </w:lvl>
    <w:lvl w:ilvl="2" w:tentative="0">
      <w:start w:val="1"/>
      <w:numFmt w:val="lowerRoman"/>
      <w:lvlText w:val="%3."/>
      <w:lvlJc w:val="right"/>
      <w:pPr>
        <w:ind w:left="2880" w:hanging="360"/>
      </w:pPr>
      <w:rPr>
        <w:u w:val="none"/>
      </w:rPr>
    </w:lvl>
    <w:lvl w:ilvl="3" w:tentative="0">
      <w:start w:val="1"/>
      <w:numFmt w:val="decimal"/>
      <w:lvlText w:val="%4."/>
      <w:lvlJc w:val="left"/>
      <w:pPr>
        <w:ind w:left="3600" w:hanging="360"/>
      </w:pPr>
      <w:rPr>
        <w:u w:val="none"/>
      </w:rPr>
    </w:lvl>
    <w:lvl w:ilvl="4" w:tentative="0">
      <w:start w:val="1"/>
      <w:numFmt w:val="lowerLetter"/>
      <w:lvlText w:val="%5."/>
      <w:lvlJc w:val="left"/>
      <w:pPr>
        <w:ind w:left="4320" w:hanging="360"/>
      </w:pPr>
      <w:rPr>
        <w:u w:val="none"/>
      </w:rPr>
    </w:lvl>
    <w:lvl w:ilvl="5" w:tentative="0">
      <w:start w:val="1"/>
      <w:numFmt w:val="lowerRoman"/>
      <w:lvlText w:val="%6."/>
      <w:lvlJc w:val="right"/>
      <w:pPr>
        <w:ind w:left="5040" w:hanging="360"/>
      </w:pPr>
      <w:rPr>
        <w:u w:val="none"/>
      </w:rPr>
    </w:lvl>
    <w:lvl w:ilvl="6" w:tentative="0">
      <w:start w:val="1"/>
      <w:numFmt w:val="decimal"/>
      <w:lvlText w:val="%7."/>
      <w:lvlJc w:val="left"/>
      <w:pPr>
        <w:ind w:left="5760" w:hanging="360"/>
      </w:pPr>
      <w:rPr>
        <w:u w:val="none"/>
      </w:rPr>
    </w:lvl>
    <w:lvl w:ilvl="7" w:tentative="0">
      <w:start w:val="1"/>
      <w:numFmt w:val="lowerLetter"/>
      <w:lvlText w:val="%8."/>
      <w:lvlJc w:val="left"/>
      <w:pPr>
        <w:ind w:left="6480" w:hanging="360"/>
      </w:pPr>
      <w:rPr>
        <w:u w:val="none"/>
      </w:rPr>
    </w:lvl>
    <w:lvl w:ilvl="8" w:tentative="0">
      <w:start w:val="1"/>
      <w:numFmt w:val="lowerRoman"/>
      <w:lvlText w:val="%9."/>
      <w:lvlJc w:val="right"/>
      <w:pPr>
        <w:ind w:left="7200" w:hanging="360"/>
      </w:pPr>
      <w:rPr>
        <w:u w:val="none"/>
      </w:rPr>
    </w:lvl>
  </w:abstractNum>
  <w:abstractNum w:abstractNumId="74">
    <w:nsid w:val="31A6C672"/>
    <w:multiLevelType w:val="multilevel"/>
    <w:tmpl w:val="31A6C672"/>
    <w:lvl w:ilvl="0" w:tentative="0">
      <w:start w:val="1"/>
      <w:numFmt w:val="bullet"/>
      <w:lvlText w:val="●"/>
      <w:lvlJc w:val="left"/>
      <w:pPr>
        <w:ind w:left="2160" w:hanging="360"/>
      </w:pPr>
      <w:rPr>
        <w:u w:val="none"/>
      </w:rPr>
    </w:lvl>
    <w:lvl w:ilvl="1" w:tentative="0">
      <w:start w:val="1"/>
      <w:numFmt w:val="bullet"/>
      <w:lvlText w:val="○"/>
      <w:lvlJc w:val="left"/>
      <w:pPr>
        <w:ind w:left="2880" w:hanging="360"/>
      </w:pPr>
      <w:rPr>
        <w:u w:val="none"/>
      </w:rPr>
    </w:lvl>
    <w:lvl w:ilvl="2" w:tentative="0">
      <w:start w:val="1"/>
      <w:numFmt w:val="bullet"/>
      <w:lvlText w:val="■"/>
      <w:lvlJc w:val="left"/>
      <w:pPr>
        <w:ind w:left="3600" w:hanging="360"/>
      </w:pPr>
      <w:rPr>
        <w:u w:val="none"/>
      </w:rPr>
    </w:lvl>
    <w:lvl w:ilvl="3" w:tentative="0">
      <w:start w:val="1"/>
      <w:numFmt w:val="bullet"/>
      <w:lvlText w:val="●"/>
      <w:lvlJc w:val="left"/>
      <w:pPr>
        <w:ind w:left="4320" w:hanging="360"/>
      </w:pPr>
      <w:rPr>
        <w:u w:val="none"/>
      </w:rPr>
    </w:lvl>
    <w:lvl w:ilvl="4" w:tentative="0">
      <w:start w:val="1"/>
      <w:numFmt w:val="bullet"/>
      <w:lvlText w:val="○"/>
      <w:lvlJc w:val="left"/>
      <w:pPr>
        <w:ind w:left="5040" w:hanging="360"/>
      </w:pPr>
      <w:rPr>
        <w:u w:val="none"/>
      </w:rPr>
    </w:lvl>
    <w:lvl w:ilvl="5" w:tentative="0">
      <w:start w:val="1"/>
      <w:numFmt w:val="bullet"/>
      <w:lvlText w:val="■"/>
      <w:lvlJc w:val="left"/>
      <w:pPr>
        <w:ind w:left="5760" w:hanging="360"/>
      </w:pPr>
      <w:rPr>
        <w:u w:val="none"/>
      </w:rPr>
    </w:lvl>
    <w:lvl w:ilvl="6" w:tentative="0">
      <w:start w:val="1"/>
      <w:numFmt w:val="bullet"/>
      <w:lvlText w:val="●"/>
      <w:lvlJc w:val="left"/>
      <w:pPr>
        <w:ind w:left="6480" w:hanging="360"/>
      </w:pPr>
      <w:rPr>
        <w:u w:val="none"/>
      </w:rPr>
    </w:lvl>
    <w:lvl w:ilvl="7" w:tentative="0">
      <w:start w:val="1"/>
      <w:numFmt w:val="bullet"/>
      <w:lvlText w:val="○"/>
      <w:lvlJc w:val="left"/>
      <w:pPr>
        <w:ind w:left="7200" w:hanging="360"/>
      </w:pPr>
      <w:rPr>
        <w:u w:val="none"/>
      </w:rPr>
    </w:lvl>
    <w:lvl w:ilvl="8" w:tentative="0">
      <w:start w:val="1"/>
      <w:numFmt w:val="bullet"/>
      <w:lvlText w:val="■"/>
      <w:lvlJc w:val="left"/>
      <w:pPr>
        <w:ind w:left="7920" w:hanging="360"/>
      </w:pPr>
      <w:rPr>
        <w:u w:val="none"/>
      </w:rPr>
    </w:lvl>
  </w:abstractNum>
  <w:abstractNum w:abstractNumId="75">
    <w:nsid w:val="31BCBA18"/>
    <w:multiLevelType w:val="multilevel"/>
    <w:tmpl w:val="31BCBA18"/>
    <w:lvl w:ilvl="0" w:tentative="0">
      <w:start w:val="1"/>
      <w:numFmt w:val="decimal"/>
      <w:lvlText w:val="%1."/>
      <w:lvlJc w:val="left"/>
      <w:pPr>
        <w:ind w:left="1440" w:hanging="360"/>
      </w:pPr>
      <w:rPr>
        <w:u w:val="none"/>
      </w:rPr>
    </w:lvl>
    <w:lvl w:ilvl="1" w:tentative="0">
      <w:start w:val="1"/>
      <w:numFmt w:val="lowerLetter"/>
      <w:lvlText w:val="%2."/>
      <w:lvlJc w:val="left"/>
      <w:pPr>
        <w:ind w:left="2160" w:hanging="360"/>
      </w:pPr>
      <w:rPr>
        <w:u w:val="none"/>
      </w:rPr>
    </w:lvl>
    <w:lvl w:ilvl="2" w:tentative="0">
      <w:start w:val="1"/>
      <w:numFmt w:val="lowerRoman"/>
      <w:lvlText w:val="%3."/>
      <w:lvlJc w:val="right"/>
      <w:pPr>
        <w:ind w:left="2880" w:hanging="360"/>
      </w:pPr>
      <w:rPr>
        <w:u w:val="none"/>
      </w:rPr>
    </w:lvl>
    <w:lvl w:ilvl="3" w:tentative="0">
      <w:start w:val="1"/>
      <w:numFmt w:val="decimal"/>
      <w:lvlText w:val="%4."/>
      <w:lvlJc w:val="left"/>
      <w:pPr>
        <w:ind w:left="3600" w:hanging="360"/>
      </w:pPr>
      <w:rPr>
        <w:u w:val="none"/>
      </w:rPr>
    </w:lvl>
    <w:lvl w:ilvl="4" w:tentative="0">
      <w:start w:val="1"/>
      <w:numFmt w:val="lowerLetter"/>
      <w:lvlText w:val="%5."/>
      <w:lvlJc w:val="left"/>
      <w:pPr>
        <w:ind w:left="4320" w:hanging="360"/>
      </w:pPr>
      <w:rPr>
        <w:u w:val="none"/>
      </w:rPr>
    </w:lvl>
    <w:lvl w:ilvl="5" w:tentative="0">
      <w:start w:val="1"/>
      <w:numFmt w:val="lowerRoman"/>
      <w:lvlText w:val="%6."/>
      <w:lvlJc w:val="right"/>
      <w:pPr>
        <w:ind w:left="5040" w:hanging="360"/>
      </w:pPr>
      <w:rPr>
        <w:u w:val="none"/>
      </w:rPr>
    </w:lvl>
    <w:lvl w:ilvl="6" w:tentative="0">
      <w:start w:val="1"/>
      <w:numFmt w:val="decimal"/>
      <w:lvlText w:val="%7."/>
      <w:lvlJc w:val="left"/>
      <w:pPr>
        <w:ind w:left="5760" w:hanging="360"/>
      </w:pPr>
      <w:rPr>
        <w:u w:val="none"/>
      </w:rPr>
    </w:lvl>
    <w:lvl w:ilvl="7" w:tentative="0">
      <w:start w:val="1"/>
      <w:numFmt w:val="lowerLetter"/>
      <w:lvlText w:val="%8."/>
      <w:lvlJc w:val="left"/>
      <w:pPr>
        <w:ind w:left="6480" w:hanging="360"/>
      </w:pPr>
      <w:rPr>
        <w:u w:val="none"/>
      </w:rPr>
    </w:lvl>
    <w:lvl w:ilvl="8" w:tentative="0">
      <w:start w:val="1"/>
      <w:numFmt w:val="lowerRoman"/>
      <w:lvlText w:val="%9."/>
      <w:lvlJc w:val="right"/>
      <w:pPr>
        <w:ind w:left="7200" w:hanging="360"/>
      </w:pPr>
      <w:rPr>
        <w:u w:val="none"/>
      </w:rPr>
    </w:lvl>
  </w:abstractNum>
  <w:abstractNum w:abstractNumId="76">
    <w:nsid w:val="32BA1A98"/>
    <w:multiLevelType w:val="multilevel"/>
    <w:tmpl w:val="32BA1A98"/>
    <w:lvl w:ilvl="0" w:tentative="0">
      <w:start w:val="1"/>
      <w:numFmt w:val="bullet"/>
      <w:lvlText w:val="●"/>
      <w:lvlJc w:val="left"/>
      <w:pPr>
        <w:ind w:left="2160" w:hanging="360"/>
      </w:pPr>
      <w:rPr>
        <w:u w:val="none"/>
      </w:rPr>
    </w:lvl>
    <w:lvl w:ilvl="1" w:tentative="0">
      <w:start w:val="1"/>
      <w:numFmt w:val="bullet"/>
      <w:lvlText w:val="○"/>
      <w:lvlJc w:val="left"/>
      <w:pPr>
        <w:ind w:left="2880" w:hanging="360"/>
      </w:pPr>
      <w:rPr>
        <w:u w:val="none"/>
      </w:rPr>
    </w:lvl>
    <w:lvl w:ilvl="2" w:tentative="0">
      <w:start w:val="1"/>
      <w:numFmt w:val="bullet"/>
      <w:lvlText w:val="■"/>
      <w:lvlJc w:val="left"/>
      <w:pPr>
        <w:ind w:left="3600" w:hanging="360"/>
      </w:pPr>
      <w:rPr>
        <w:u w:val="none"/>
      </w:rPr>
    </w:lvl>
    <w:lvl w:ilvl="3" w:tentative="0">
      <w:start w:val="1"/>
      <w:numFmt w:val="bullet"/>
      <w:lvlText w:val="●"/>
      <w:lvlJc w:val="left"/>
      <w:pPr>
        <w:ind w:left="4320" w:hanging="360"/>
      </w:pPr>
      <w:rPr>
        <w:u w:val="none"/>
      </w:rPr>
    </w:lvl>
    <w:lvl w:ilvl="4" w:tentative="0">
      <w:start w:val="1"/>
      <w:numFmt w:val="bullet"/>
      <w:lvlText w:val="○"/>
      <w:lvlJc w:val="left"/>
      <w:pPr>
        <w:ind w:left="5040" w:hanging="360"/>
      </w:pPr>
      <w:rPr>
        <w:u w:val="none"/>
      </w:rPr>
    </w:lvl>
    <w:lvl w:ilvl="5" w:tentative="0">
      <w:start w:val="1"/>
      <w:numFmt w:val="bullet"/>
      <w:lvlText w:val="■"/>
      <w:lvlJc w:val="left"/>
      <w:pPr>
        <w:ind w:left="5760" w:hanging="360"/>
      </w:pPr>
      <w:rPr>
        <w:u w:val="none"/>
      </w:rPr>
    </w:lvl>
    <w:lvl w:ilvl="6" w:tentative="0">
      <w:start w:val="1"/>
      <w:numFmt w:val="bullet"/>
      <w:lvlText w:val="●"/>
      <w:lvlJc w:val="left"/>
      <w:pPr>
        <w:ind w:left="6480" w:hanging="360"/>
      </w:pPr>
      <w:rPr>
        <w:u w:val="none"/>
      </w:rPr>
    </w:lvl>
    <w:lvl w:ilvl="7" w:tentative="0">
      <w:start w:val="1"/>
      <w:numFmt w:val="bullet"/>
      <w:lvlText w:val="○"/>
      <w:lvlJc w:val="left"/>
      <w:pPr>
        <w:ind w:left="7200" w:hanging="360"/>
      </w:pPr>
      <w:rPr>
        <w:u w:val="none"/>
      </w:rPr>
    </w:lvl>
    <w:lvl w:ilvl="8" w:tentative="0">
      <w:start w:val="1"/>
      <w:numFmt w:val="bullet"/>
      <w:lvlText w:val="■"/>
      <w:lvlJc w:val="left"/>
      <w:pPr>
        <w:ind w:left="7920" w:hanging="360"/>
      </w:pPr>
      <w:rPr>
        <w:u w:val="none"/>
      </w:rPr>
    </w:lvl>
  </w:abstractNum>
  <w:abstractNum w:abstractNumId="77">
    <w:nsid w:val="3B57BFD4"/>
    <w:multiLevelType w:val="multilevel"/>
    <w:tmpl w:val="3B57BFD4"/>
    <w:lvl w:ilvl="0" w:tentative="0">
      <w:start w:val="1"/>
      <w:numFmt w:val="bullet"/>
      <w:lvlText w:val="●"/>
      <w:lvlJc w:val="left"/>
      <w:pPr>
        <w:ind w:left="2160" w:hanging="360"/>
      </w:pPr>
      <w:rPr>
        <w:u w:val="none"/>
      </w:rPr>
    </w:lvl>
    <w:lvl w:ilvl="1" w:tentative="0">
      <w:start w:val="1"/>
      <w:numFmt w:val="bullet"/>
      <w:lvlText w:val="○"/>
      <w:lvlJc w:val="left"/>
      <w:pPr>
        <w:ind w:left="2880" w:hanging="360"/>
      </w:pPr>
      <w:rPr>
        <w:u w:val="none"/>
      </w:rPr>
    </w:lvl>
    <w:lvl w:ilvl="2" w:tentative="0">
      <w:start w:val="1"/>
      <w:numFmt w:val="bullet"/>
      <w:lvlText w:val="■"/>
      <w:lvlJc w:val="left"/>
      <w:pPr>
        <w:ind w:left="3600" w:hanging="360"/>
      </w:pPr>
      <w:rPr>
        <w:u w:val="none"/>
      </w:rPr>
    </w:lvl>
    <w:lvl w:ilvl="3" w:tentative="0">
      <w:start w:val="1"/>
      <w:numFmt w:val="bullet"/>
      <w:lvlText w:val="●"/>
      <w:lvlJc w:val="left"/>
      <w:pPr>
        <w:ind w:left="4320" w:hanging="360"/>
      </w:pPr>
      <w:rPr>
        <w:u w:val="none"/>
      </w:rPr>
    </w:lvl>
    <w:lvl w:ilvl="4" w:tentative="0">
      <w:start w:val="1"/>
      <w:numFmt w:val="bullet"/>
      <w:lvlText w:val="○"/>
      <w:lvlJc w:val="left"/>
      <w:pPr>
        <w:ind w:left="5040" w:hanging="360"/>
      </w:pPr>
      <w:rPr>
        <w:u w:val="none"/>
      </w:rPr>
    </w:lvl>
    <w:lvl w:ilvl="5" w:tentative="0">
      <w:start w:val="1"/>
      <w:numFmt w:val="bullet"/>
      <w:lvlText w:val="■"/>
      <w:lvlJc w:val="left"/>
      <w:pPr>
        <w:ind w:left="5760" w:hanging="360"/>
      </w:pPr>
      <w:rPr>
        <w:u w:val="none"/>
      </w:rPr>
    </w:lvl>
    <w:lvl w:ilvl="6" w:tentative="0">
      <w:start w:val="1"/>
      <w:numFmt w:val="bullet"/>
      <w:lvlText w:val="●"/>
      <w:lvlJc w:val="left"/>
      <w:pPr>
        <w:ind w:left="6480" w:hanging="360"/>
      </w:pPr>
      <w:rPr>
        <w:u w:val="none"/>
      </w:rPr>
    </w:lvl>
    <w:lvl w:ilvl="7" w:tentative="0">
      <w:start w:val="1"/>
      <w:numFmt w:val="bullet"/>
      <w:lvlText w:val="○"/>
      <w:lvlJc w:val="left"/>
      <w:pPr>
        <w:ind w:left="7200" w:hanging="360"/>
      </w:pPr>
      <w:rPr>
        <w:u w:val="none"/>
      </w:rPr>
    </w:lvl>
    <w:lvl w:ilvl="8" w:tentative="0">
      <w:start w:val="1"/>
      <w:numFmt w:val="bullet"/>
      <w:lvlText w:val="■"/>
      <w:lvlJc w:val="left"/>
      <w:pPr>
        <w:ind w:left="7920" w:hanging="360"/>
      </w:pPr>
      <w:rPr>
        <w:u w:val="none"/>
      </w:rPr>
    </w:lvl>
  </w:abstractNum>
  <w:abstractNum w:abstractNumId="78">
    <w:nsid w:val="3BC22AE1"/>
    <w:multiLevelType w:val="multilevel"/>
    <w:tmpl w:val="3BC22AE1"/>
    <w:lvl w:ilvl="0" w:tentative="0">
      <w:start w:val="1"/>
      <w:numFmt w:val="bullet"/>
      <w:lvlText w:val="●"/>
      <w:lvlJc w:val="left"/>
      <w:pPr>
        <w:ind w:left="2160" w:hanging="360"/>
      </w:pPr>
      <w:rPr>
        <w:u w:val="none"/>
      </w:rPr>
    </w:lvl>
    <w:lvl w:ilvl="1" w:tentative="0">
      <w:start w:val="1"/>
      <w:numFmt w:val="bullet"/>
      <w:lvlText w:val="○"/>
      <w:lvlJc w:val="left"/>
      <w:pPr>
        <w:ind w:left="2880" w:hanging="360"/>
      </w:pPr>
      <w:rPr>
        <w:u w:val="none"/>
      </w:rPr>
    </w:lvl>
    <w:lvl w:ilvl="2" w:tentative="0">
      <w:start w:val="1"/>
      <w:numFmt w:val="bullet"/>
      <w:lvlText w:val="■"/>
      <w:lvlJc w:val="left"/>
      <w:pPr>
        <w:ind w:left="3600" w:hanging="360"/>
      </w:pPr>
      <w:rPr>
        <w:u w:val="none"/>
      </w:rPr>
    </w:lvl>
    <w:lvl w:ilvl="3" w:tentative="0">
      <w:start w:val="1"/>
      <w:numFmt w:val="bullet"/>
      <w:lvlText w:val="●"/>
      <w:lvlJc w:val="left"/>
      <w:pPr>
        <w:ind w:left="4320" w:hanging="360"/>
      </w:pPr>
      <w:rPr>
        <w:u w:val="none"/>
      </w:rPr>
    </w:lvl>
    <w:lvl w:ilvl="4" w:tentative="0">
      <w:start w:val="1"/>
      <w:numFmt w:val="bullet"/>
      <w:lvlText w:val="○"/>
      <w:lvlJc w:val="left"/>
      <w:pPr>
        <w:ind w:left="5040" w:hanging="360"/>
      </w:pPr>
      <w:rPr>
        <w:u w:val="none"/>
      </w:rPr>
    </w:lvl>
    <w:lvl w:ilvl="5" w:tentative="0">
      <w:start w:val="1"/>
      <w:numFmt w:val="bullet"/>
      <w:lvlText w:val="■"/>
      <w:lvlJc w:val="left"/>
      <w:pPr>
        <w:ind w:left="5760" w:hanging="360"/>
      </w:pPr>
      <w:rPr>
        <w:u w:val="none"/>
      </w:rPr>
    </w:lvl>
    <w:lvl w:ilvl="6" w:tentative="0">
      <w:start w:val="1"/>
      <w:numFmt w:val="bullet"/>
      <w:lvlText w:val="●"/>
      <w:lvlJc w:val="left"/>
      <w:pPr>
        <w:ind w:left="6480" w:hanging="360"/>
      </w:pPr>
      <w:rPr>
        <w:u w:val="none"/>
      </w:rPr>
    </w:lvl>
    <w:lvl w:ilvl="7" w:tentative="0">
      <w:start w:val="1"/>
      <w:numFmt w:val="bullet"/>
      <w:lvlText w:val="○"/>
      <w:lvlJc w:val="left"/>
      <w:pPr>
        <w:ind w:left="7200" w:hanging="360"/>
      </w:pPr>
      <w:rPr>
        <w:u w:val="none"/>
      </w:rPr>
    </w:lvl>
    <w:lvl w:ilvl="8" w:tentative="0">
      <w:start w:val="1"/>
      <w:numFmt w:val="bullet"/>
      <w:lvlText w:val="■"/>
      <w:lvlJc w:val="left"/>
      <w:pPr>
        <w:ind w:left="7920" w:hanging="360"/>
      </w:pPr>
      <w:rPr>
        <w:u w:val="none"/>
      </w:rPr>
    </w:lvl>
  </w:abstractNum>
  <w:abstractNum w:abstractNumId="79">
    <w:nsid w:val="3D012C78"/>
    <w:multiLevelType w:val="multilevel"/>
    <w:tmpl w:val="3D012C78"/>
    <w:lvl w:ilvl="0" w:tentative="0">
      <w:start w:val="1"/>
      <w:numFmt w:val="bullet"/>
      <w:lvlText w:val="●"/>
      <w:lvlJc w:val="left"/>
      <w:pPr>
        <w:ind w:left="2160" w:hanging="360"/>
      </w:pPr>
      <w:rPr>
        <w:u w:val="none"/>
      </w:rPr>
    </w:lvl>
    <w:lvl w:ilvl="1" w:tentative="0">
      <w:start w:val="1"/>
      <w:numFmt w:val="bullet"/>
      <w:lvlText w:val="○"/>
      <w:lvlJc w:val="left"/>
      <w:pPr>
        <w:ind w:left="2880" w:hanging="360"/>
      </w:pPr>
      <w:rPr>
        <w:u w:val="none"/>
      </w:rPr>
    </w:lvl>
    <w:lvl w:ilvl="2" w:tentative="0">
      <w:start w:val="1"/>
      <w:numFmt w:val="bullet"/>
      <w:lvlText w:val="■"/>
      <w:lvlJc w:val="left"/>
      <w:pPr>
        <w:ind w:left="3600" w:hanging="360"/>
      </w:pPr>
      <w:rPr>
        <w:u w:val="none"/>
      </w:rPr>
    </w:lvl>
    <w:lvl w:ilvl="3" w:tentative="0">
      <w:start w:val="1"/>
      <w:numFmt w:val="bullet"/>
      <w:lvlText w:val="●"/>
      <w:lvlJc w:val="left"/>
      <w:pPr>
        <w:ind w:left="4320" w:hanging="360"/>
      </w:pPr>
      <w:rPr>
        <w:u w:val="none"/>
      </w:rPr>
    </w:lvl>
    <w:lvl w:ilvl="4" w:tentative="0">
      <w:start w:val="1"/>
      <w:numFmt w:val="bullet"/>
      <w:lvlText w:val="○"/>
      <w:lvlJc w:val="left"/>
      <w:pPr>
        <w:ind w:left="5040" w:hanging="360"/>
      </w:pPr>
      <w:rPr>
        <w:u w:val="none"/>
      </w:rPr>
    </w:lvl>
    <w:lvl w:ilvl="5" w:tentative="0">
      <w:start w:val="1"/>
      <w:numFmt w:val="bullet"/>
      <w:lvlText w:val="■"/>
      <w:lvlJc w:val="left"/>
      <w:pPr>
        <w:ind w:left="5760" w:hanging="360"/>
      </w:pPr>
      <w:rPr>
        <w:u w:val="none"/>
      </w:rPr>
    </w:lvl>
    <w:lvl w:ilvl="6" w:tentative="0">
      <w:start w:val="1"/>
      <w:numFmt w:val="bullet"/>
      <w:lvlText w:val="●"/>
      <w:lvlJc w:val="left"/>
      <w:pPr>
        <w:ind w:left="6480" w:hanging="360"/>
      </w:pPr>
      <w:rPr>
        <w:u w:val="none"/>
      </w:rPr>
    </w:lvl>
    <w:lvl w:ilvl="7" w:tentative="0">
      <w:start w:val="1"/>
      <w:numFmt w:val="bullet"/>
      <w:lvlText w:val="○"/>
      <w:lvlJc w:val="left"/>
      <w:pPr>
        <w:ind w:left="7200" w:hanging="360"/>
      </w:pPr>
      <w:rPr>
        <w:u w:val="none"/>
      </w:rPr>
    </w:lvl>
    <w:lvl w:ilvl="8" w:tentative="0">
      <w:start w:val="1"/>
      <w:numFmt w:val="bullet"/>
      <w:lvlText w:val="■"/>
      <w:lvlJc w:val="left"/>
      <w:pPr>
        <w:ind w:left="7920" w:hanging="360"/>
      </w:pPr>
      <w:rPr>
        <w:u w:val="none"/>
      </w:rPr>
    </w:lvl>
  </w:abstractNum>
  <w:abstractNum w:abstractNumId="80">
    <w:nsid w:val="40BDC87E"/>
    <w:multiLevelType w:val="multilevel"/>
    <w:tmpl w:val="40BDC87E"/>
    <w:lvl w:ilvl="0" w:tentative="0">
      <w:start w:val="1"/>
      <w:numFmt w:val="bullet"/>
      <w:lvlText w:val="●"/>
      <w:lvlJc w:val="left"/>
      <w:pPr>
        <w:ind w:left="2160" w:hanging="360"/>
      </w:pPr>
      <w:rPr>
        <w:u w:val="none"/>
      </w:rPr>
    </w:lvl>
    <w:lvl w:ilvl="1" w:tentative="0">
      <w:start w:val="1"/>
      <w:numFmt w:val="bullet"/>
      <w:lvlText w:val="○"/>
      <w:lvlJc w:val="left"/>
      <w:pPr>
        <w:ind w:left="2880" w:hanging="360"/>
      </w:pPr>
      <w:rPr>
        <w:u w:val="none"/>
      </w:rPr>
    </w:lvl>
    <w:lvl w:ilvl="2" w:tentative="0">
      <w:start w:val="1"/>
      <w:numFmt w:val="bullet"/>
      <w:lvlText w:val="■"/>
      <w:lvlJc w:val="left"/>
      <w:pPr>
        <w:ind w:left="3600" w:hanging="360"/>
      </w:pPr>
      <w:rPr>
        <w:u w:val="none"/>
      </w:rPr>
    </w:lvl>
    <w:lvl w:ilvl="3" w:tentative="0">
      <w:start w:val="1"/>
      <w:numFmt w:val="bullet"/>
      <w:lvlText w:val="●"/>
      <w:lvlJc w:val="left"/>
      <w:pPr>
        <w:ind w:left="4320" w:hanging="360"/>
      </w:pPr>
      <w:rPr>
        <w:u w:val="none"/>
      </w:rPr>
    </w:lvl>
    <w:lvl w:ilvl="4" w:tentative="0">
      <w:start w:val="1"/>
      <w:numFmt w:val="bullet"/>
      <w:lvlText w:val="○"/>
      <w:lvlJc w:val="left"/>
      <w:pPr>
        <w:ind w:left="5040" w:hanging="360"/>
      </w:pPr>
      <w:rPr>
        <w:u w:val="none"/>
      </w:rPr>
    </w:lvl>
    <w:lvl w:ilvl="5" w:tentative="0">
      <w:start w:val="1"/>
      <w:numFmt w:val="bullet"/>
      <w:lvlText w:val="■"/>
      <w:lvlJc w:val="left"/>
      <w:pPr>
        <w:ind w:left="5760" w:hanging="360"/>
      </w:pPr>
      <w:rPr>
        <w:u w:val="none"/>
      </w:rPr>
    </w:lvl>
    <w:lvl w:ilvl="6" w:tentative="0">
      <w:start w:val="1"/>
      <w:numFmt w:val="bullet"/>
      <w:lvlText w:val="●"/>
      <w:lvlJc w:val="left"/>
      <w:pPr>
        <w:ind w:left="6480" w:hanging="360"/>
      </w:pPr>
      <w:rPr>
        <w:u w:val="none"/>
      </w:rPr>
    </w:lvl>
    <w:lvl w:ilvl="7" w:tentative="0">
      <w:start w:val="1"/>
      <w:numFmt w:val="bullet"/>
      <w:lvlText w:val="○"/>
      <w:lvlJc w:val="left"/>
      <w:pPr>
        <w:ind w:left="7200" w:hanging="360"/>
      </w:pPr>
      <w:rPr>
        <w:u w:val="none"/>
      </w:rPr>
    </w:lvl>
    <w:lvl w:ilvl="8" w:tentative="0">
      <w:start w:val="1"/>
      <w:numFmt w:val="bullet"/>
      <w:lvlText w:val="■"/>
      <w:lvlJc w:val="left"/>
      <w:pPr>
        <w:ind w:left="7920" w:hanging="360"/>
      </w:pPr>
      <w:rPr>
        <w:u w:val="none"/>
      </w:rPr>
    </w:lvl>
  </w:abstractNum>
  <w:abstractNum w:abstractNumId="81">
    <w:nsid w:val="461E712E"/>
    <w:multiLevelType w:val="multilevel"/>
    <w:tmpl w:val="461E712E"/>
    <w:lvl w:ilvl="0" w:tentative="0">
      <w:start w:val="1"/>
      <w:numFmt w:val="decimal"/>
      <w:lvlText w:val="%1."/>
      <w:lvlJc w:val="left"/>
      <w:pPr>
        <w:ind w:left="1440" w:hanging="360"/>
      </w:pPr>
      <w:rPr>
        <w:u w:val="none"/>
      </w:rPr>
    </w:lvl>
    <w:lvl w:ilvl="1" w:tentative="0">
      <w:start w:val="1"/>
      <w:numFmt w:val="lowerLetter"/>
      <w:lvlText w:val="%2."/>
      <w:lvlJc w:val="left"/>
      <w:pPr>
        <w:ind w:left="2160" w:hanging="360"/>
      </w:pPr>
      <w:rPr>
        <w:u w:val="none"/>
      </w:rPr>
    </w:lvl>
    <w:lvl w:ilvl="2" w:tentative="0">
      <w:start w:val="1"/>
      <w:numFmt w:val="lowerRoman"/>
      <w:lvlText w:val="%3."/>
      <w:lvlJc w:val="right"/>
      <w:pPr>
        <w:ind w:left="2880" w:hanging="360"/>
      </w:pPr>
      <w:rPr>
        <w:u w:val="none"/>
      </w:rPr>
    </w:lvl>
    <w:lvl w:ilvl="3" w:tentative="0">
      <w:start w:val="1"/>
      <w:numFmt w:val="decimal"/>
      <w:lvlText w:val="%4."/>
      <w:lvlJc w:val="left"/>
      <w:pPr>
        <w:ind w:left="3600" w:hanging="360"/>
      </w:pPr>
      <w:rPr>
        <w:u w:val="none"/>
      </w:rPr>
    </w:lvl>
    <w:lvl w:ilvl="4" w:tentative="0">
      <w:start w:val="1"/>
      <w:numFmt w:val="lowerLetter"/>
      <w:lvlText w:val="%5."/>
      <w:lvlJc w:val="left"/>
      <w:pPr>
        <w:ind w:left="4320" w:hanging="360"/>
      </w:pPr>
      <w:rPr>
        <w:u w:val="none"/>
      </w:rPr>
    </w:lvl>
    <w:lvl w:ilvl="5" w:tentative="0">
      <w:start w:val="1"/>
      <w:numFmt w:val="lowerRoman"/>
      <w:lvlText w:val="%6."/>
      <w:lvlJc w:val="right"/>
      <w:pPr>
        <w:ind w:left="5040" w:hanging="360"/>
      </w:pPr>
      <w:rPr>
        <w:u w:val="none"/>
      </w:rPr>
    </w:lvl>
    <w:lvl w:ilvl="6" w:tentative="0">
      <w:start w:val="1"/>
      <w:numFmt w:val="decimal"/>
      <w:lvlText w:val="%7."/>
      <w:lvlJc w:val="left"/>
      <w:pPr>
        <w:ind w:left="5760" w:hanging="360"/>
      </w:pPr>
      <w:rPr>
        <w:u w:val="none"/>
      </w:rPr>
    </w:lvl>
    <w:lvl w:ilvl="7" w:tentative="0">
      <w:start w:val="1"/>
      <w:numFmt w:val="lowerLetter"/>
      <w:lvlText w:val="%8."/>
      <w:lvlJc w:val="left"/>
      <w:pPr>
        <w:ind w:left="6480" w:hanging="360"/>
      </w:pPr>
      <w:rPr>
        <w:u w:val="none"/>
      </w:rPr>
    </w:lvl>
    <w:lvl w:ilvl="8" w:tentative="0">
      <w:start w:val="1"/>
      <w:numFmt w:val="lowerRoman"/>
      <w:lvlText w:val="%9."/>
      <w:lvlJc w:val="right"/>
      <w:pPr>
        <w:ind w:left="7200" w:hanging="360"/>
      </w:pPr>
      <w:rPr>
        <w:u w:val="none"/>
      </w:rPr>
    </w:lvl>
  </w:abstractNum>
  <w:abstractNum w:abstractNumId="82">
    <w:nsid w:val="46621834"/>
    <w:multiLevelType w:val="multilevel"/>
    <w:tmpl w:val="46621834"/>
    <w:lvl w:ilvl="0" w:tentative="0">
      <w:start w:val="1"/>
      <w:numFmt w:val="bullet"/>
      <w:lvlText w:val="●"/>
      <w:lvlJc w:val="left"/>
      <w:pPr>
        <w:ind w:left="720" w:hanging="360"/>
      </w:pPr>
      <w:rPr>
        <w:u w:val="none"/>
      </w:rPr>
    </w:lvl>
    <w:lvl w:ilvl="1" w:tentative="0">
      <w:start w:val="1"/>
      <w:numFmt w:val="bullet"/>
      <w:lvlText w:val="○"/>
      <w:lvlJc w:val="left"/>
      <w:pPr>
        <w:ind w:left="1440" w:hanging="360"/>
      </w:pPr>
      <w:rPr>
        <w:u w:val="none"/>
      </w:rPr>
    </w:lvl>
    <w:lvl w:ilvl="2" w:tentative="0">
      <w:start w:val="1"/>
      <w:numFmt w:val="bullet"/>
      <w:lvlText w:val="■"/>
      <w:lvlJc w:val="left"/>
      <w:pPr>
        <w:ind w:left="2160" w:hanging="360"/>
      </w:pPr>
      <w:rPr>
        <w:u w:val="none"/>
      </w:rPr>
    </w:lvl>
    <w:lvl w:ilvl="3" w:tentative="0">
      <w:start w:val="1"/>
      <w:numFmt w:val="bullet"/>
      <w:lvlText w:val="●"/>
      <w:lvlJc w:val="left"/>
      <w:pPr>
        <w:ind w:left="2880" w:hanging="360"/>
      </w:pPr>
      <w:rPr>
        <w:u w:val="none"/>
      </w:rPr>
    </w:lvl>
    <w:lvl w:ilvl="4" w:tentative="0">
      <w:start w:val="1"/>
      <w:numFmt w:val="bullet"/>
      <w:lvlText w:val="○"/>
      <w:lvlJc w:val="left"/>
      <w:pPr>
        <w:ind w:left="3600" w:hanging="360"/>
      </w:pPr>
      <w:rPr>
        <w:u w:val="none"/>
      </w:rPr>
    </w:lvl>
    <w:lvl w:ilvl="5" w:tentative="0">
      <w:start w:val="1"/>
      <w:numFmt w:val="bullet"/>
      <w:lvlText w:val="■"/>
      <w:lvlJc w:val="left"/>
      <w:pPr>
        <w:ind w:left="4320" w:hanging="360"/>
      </w:pPr>
      <w:rPr>
        <w:u w:val="none"/>
      </w:rPr>
    </w:lvl>
    <w:lvl w:ilvl="6" w:tentative="0">
      <w:start w:val="1"/>
      <w:numFmt w:val="bullet"/>
      <w:lvlText w:val="●"/>
      <w:lvlJc w:val="left"/>
      <w:pPr>
        <w:ind w:left="5040" w:hanging="360"/>
      </w:pPr>
      <w:rPr>
        <w:u w:val="none"/>
      </w:rPr>
    </w:lvl>
    <w:lvl w:ilvl="7" w:tentative="0">
      <w:start w:val="1"/>
      <w:numFmt w:val="bullet"/>
      <w:lvlText w:val="○"/>
      <w:lvlJc w:val="left"/>
      <w:pPr>
        <w:ind w:left="5760" w:hanging="360"/>
      </w:pPr>
      <w:rPr>
        <w:u w:val="none"/>
      </w:rPr>
    </w:lvl>
    <w:lvl w:ilvl="8" w:tentative="0">
      <w:start w:val="1"/>
      <w:numFmt w:val="bullet"/>
      <w:lvlText w:val="■"/>
      <w:lvlJc w:val="left"/>
      <w:pPr>
        <w:ind w:left="6480" w:hanging="360"/>
      </w:pPr>
      <w:rPr>
        <w:u w:val="none"/>
      </w:rPr>
    </w:lvl>
  </w:abstractNum>
  <w:abstractNum w:abstractNumId="83">
    <w:nsid w:val="46A7FF6C"/>
    <w:multiLevelType w:val="multilevel"/>
    <w:tmpl w:val="46A7FF6C"/>
    <w:lvl w:ilvl="0" w:tentative="0">
      <w:start w:val="1"/>
      <w:numFmt w:val="bullet"/>
      <w:lvlText w:val="●"/>
      <w:lvlJc w:val="left"/>
      <w:pPr>
        <w:ind w:left="2160" w:hanging="360"/>
      </w:pPr>
      <w:rPr>
        <w:u w:val="none"/>
      </w:rPr>
    </w:lvl>
    <w:lvl w:ilvl="1" w:tentative="0">
      <w:start w:val="1"/>
      <w:numFmt w:val="bullet"/>
      <w:lvlText w:val="○"/>
      <w:lvlJc w:val="left"/>
      <w:pPr>
        <w:ind w:left="2880" w:hanging="360"/>
      </w:pPr>
      <w:rPr>
        <w:u w:val="none"/>
      </w:rPr>
    </w:lvl>
    <w:lvl w:ilvl="2" w:tentative="0">
      <w:start w:val="1"/>
      <w:numFmt w:val="bullet"/>
      <w:lvlText w:val="■"/>
      <w:lvlJc w:val="left"/>
      <w:pPr>
        <w:ind w:left="3600" w:hanging="360"/>
      </w:pPr>
      <w:rPr>
        <w:u w:val="none"/>
      </w:rPr>
    </w:lvl>
    <w:lvl w:ilvl="3" w:tentative="0">
      <w:start w:val="1"/>
      <w:numFmt w:val="bullet"/>
      <w:lvlText w:val="●"/>
      <w:lvlJc w:val="left"/>
      <w:pPr>
        <w:ind w:left="4320" w:hanging="360"/>
      </w:pPr>
      <w:rPr>
        <w:u w:val="none"/>
      </w:rPr>
    </w:lvl>
    <w:lvl w:ilvl="4" w:tentative="0">
      <w:start w:val="1"/>
      <w:numFmt w:val="bullet"/>
      <w:lvlText w:val="○"/>
      <w:lvlJc w:val="left"/>
      <w:pPr>
        <w:ind w:left="5040" w:hanging="360"/>
      </w:pPr>
      <w:rPr>
        <w:u w:val="none"/>
      </w:rPr>
    </w:lvl>
    <w:lvl w:ilvl="5" w:tentative="0">
      <w:start w:val="1"/>
      <w:numFmt w:val="bullet"/>
      <w:lvlText w:val="■"/>
      <w:lvlJc w:val="left"/>
      <w:pPr>
        <w:ind w:left="5760" w:hanging="360"/>
      </w:pPr>
      <w:rPr>
        <w:u w:val="none"/>
      </w:rPr>
    </w:lvl>
    <w:lvl w:ilvl="6" w:tentative="0">
      <w:start w:val="1"/>
      <w:numFmt w:val="bullet"/>
      <w:lvlText w:val="●"/>
      <w:lvlJc w:val="left"/>
      <w:pPr>
        <w:ind w:left="6480" w:hanging="360"/>
      </w:pPr>
      <w:rPr>
        <w:u w:val="none"/>
      </w:rPr>
    </w:lvl>
    <w:lvl w:ilvl="7" w:tentative="0">
      <w:start w:val="1"/>
      <w:numFmt w:val="bullet"/>
      <w:lvlText w:val="○"/>
      <w:lvlJc w:val="left"/>
      <w:pPr>
        <w:ind w:left="7200" w:hanging="360"/>
      </w:pPr>
      <w:rPr>
        <w:u w:val="none"/>
      </w:rPr>
    </w:lvl>
    <w:lvl w:ilvl="8" w:tentative="0">
      <w:start w:val="1"/>
      <w:numFmt w:val="bullet"/>
      <w:lvlText w:val="■"/>
      <w:lvlJc w:val="left"/>
      <w:pPr>
        <w:ind w:left="7920" w:hanging="360"/>
      </w:pPr>
      <w:rPr>
        <w:u w:val="none"/>
      </w:rPr>
    </w:lvl>
  </w:abstractNum>
  <w:abstractNum w:abstractNumId="84">
    <w:nsid w:val="46D3C960"/>
    <w:multiLevelType w:val="multilevel"/>
    <w:tmpl w:val="46D3C960"/>
    <w:lvl w:ilvl="0" w:tentative="0">
      <w:start w:val="1"/>
      <w:numFmt w:val="bullet"/>
      <w:lvlText w:val="●"/>
      <w:lvlJc w:val="left"/>
      <w:pPr>
        <w:ind w:left="2160" w:hanging="360"/>
      </w:pPr>
      <w:rPr>
        <w:u w:val="none"/>
      </w:rPr>
    </w:lvl>
    <w:lvl w:ilvl="1" w:tentative="0">
      <w:start w:val="1"/>
      <w:numFmt w:val="bullet"/>
      <w:lvlText w:val="○"/>
      <w:lvlJc w:val="left"/>
      <w:pPr>
        <w:ind w:left="2880" w:hanging="360"/>
      </w:pPr>
      <w:rPr>
        <w:u w:val="none"/>
      </w:rPr>
    </w:lvl>
    <w:lvl w:ilvl="2" w:tentative="0">
      <w:start w:val="1"/>
      <w:numFmt w:val="bullet"/>
      <w:lvlText w:val="■"/>
      <w:lvlJc w:val="left"/>
      <w:pPr>
        <w:ind w:left="3600" w:hanging="360"/>
      </w:pPr>
      <w:rPr>
        <w:u w:val="none"/>
      </w:rPr>
    </w:lvl>
    <w:lvl w:ilvl="3" w:tentative="0">
      <w:start w:val="1"/>
      <w:numFmt w:val="bullet"/>
      <w:lvlText w:val="●"/>
      <w:lvlJc w:val="left"/>
      <w:pPr>
        <w:ind w:left="4320" w:hanging="360"/>
      </w:pPr>
      <w:rPr>
        <w:u w:val="none"/>
      </w:rPr>
    </w:lvl>
    <w:lvl w:ilvl="4" w:tentative="0">
      <w:start w:val="1"/>
      <w:numFmt w:val="bullet"/>
      <w:lvlText w:val="○"/>
      <w:lvlJc w:val="left"/>
      <w:pPr>
        <w:ind w:left="5040" w:hanging="360"/>
      </w:pPr>
      <w:rPr>
        <w:u w:val="none"/>
      </w:rPr>
    </w:lvl>
    <w:lvl w:ilvl="5" w:tentative="0">
      <w:start w:val="1"/>
      <w:numFmt w:val="bullet"/>
      <w:lvlText w:val="■"/>
      <w:lvlJc w:val="left"/>
      <w:pPr>
        <w:ind w:left="5760" w:hanging="360"/>
      </w:pPr>
      <w:rPr>
        <w:u w:val="none"/>
      </w:rPr>
    </w:lvl>
    <w:lvl w:ilvl="6" w:tentative="0">
      <w:start w:val="1"/>
      <w:numFmt w:val="bullet"/>
      <w:lvlText w:val="●"/>
      <w:lvlJc w:val="left"/>
      <w:pPr>
        <w:ind w:left="6480" w:hanging="360"/>
      </w:pPr>
      <w:rPr>
        <w:u w:val="none"/>
      </w:rPr>
    </w:lvl>
    <w:lvl w:ilvl="7" w:tentative="0">
      <w:start w:val="1"/>
      <w:numFmt w:val="bullet"/>
      <w:lvlText w:val="○"/>
      <w:lvlJc w:val="left"/>
      <w:pPr>
        <w:ind w:left="7200" w:hanging="360"/>
      </w:pPr>
      <w:rPr>
        <w:u w:val="none"/>
      </w:rPr>
    </w:lvl>
    <w:lvl w:ilvl="8" w:tentative="0">
      <w:start w:val="1"/>
      <w:numFmt w:val="bullet"/>
      <w:lvlText w:val="■"/>
      <w:lvlJc w:val="left"/>
      <w:pPr>
        <w:ind w:left="7920" w:hanging="360"/>
      </w:pPr>
      <w:rPr>
        <w:u w:val="none"/>
      </w:rPr>
    </w:lvl>
  </w:abstractNum>
  <w:abstractNum w:abstractNumId="85">
    <w:nsid w:val="46F6C5B7"/>
    <w:multiLevelType w:val="multilevel"/>
    <w:tmpl w:val="46F6C5B7"/>
    <w:lvl w:ilvl="0" w:tentative="0">
      <w:start w:val="1"/>
      <w:numFmt w:val="decimal"/>
      <w:lvlText w:val="%1."/>
      <w:lvlJc w:val="left"/>
      <w:pPr>
        <w:ind w:left="720" w:hanging="360"/>
      </w:pPr>
      <w:rPr>
        <w:u w:val="none"/>
      </w:rPr>
    </w:lvl>
    <w:lvl w:ilvl="1" w:tentative="0">
      <w:start w:val="1"/>
      <w:numFmt w:val="lowerLetter"/>
      <w:lvlText w:val="%2."/>
      <w:lvlJc w:val="left"/>
      <w:pPr>
        <w:ind w:left="1440" w:hanging="360"/>
      </w:pPr>
      <w:rPr>
        <w:u w:val="none"/>
      </w:rPr>
    </w:lvl>
    <w:lvl w:ilvl="2" w:tentative="0">
      <w:start w:val="1"/>
      <w:numFmt w:val="lowerRoman"/>
      <w:lvlText w:val="%3."/>
      <w:lvlJc w:val="right"/>
      <w:pPr>
        <w:ind w:left="2160" w:hanging="360"/>
      </w:pPr>
      <w:rPr>
        <w:u w:val="none"/>
      </w:rPr>
    </w:lvl>
    <w:lvl w:ilvl="3" w:tentative="0">
      <w:start w:val="1"/>
      <w:numFmt w:val="decimal"/>
      <w:lvlText w:val="%4."/>
      <w:lvlJc w:val="left"/>
      <w:pPr>
        <w:ind w:left="2880" w:hanging="360"/>
      </w:pPr>
      <w:rPr>
        <w:u w:val="none"/>
      </w:rPr>
    </w:lvl>
    <w:lvl w:ilvl="4" w:tentative="0">
      <w:start w:val="1"/>
      <w:numFmt w:val="lowerLetter"/>
      <w:lvlText w:val="%5."/>
      <w:lvlJc w:val="left"/>
      <w:pPr>
        <w:ind w:left="3600" w:hanging="360"/>
      </w:pPr>
      <w:rPr>
        <w:u w:val="none"/>
      </w:rPr>
    </w:lvl>
    <w:lvl w:ilvl="5" w:tentative="0">
      <w:start w:val="1"/>
      <w:numFmt w:val="lowerRoman"/>
      <w:lvlText w:val="%6."/>
      <w:lvlJc w:val="right"/>
      <w:pPr>
        <w:ind w:left="4320" w:hanging="360"/>
      </w:pPr>
      <w:rPr>
        <w:u w:val="none"/>
      </w:rPr>
    </w:lvl>
    <w:lvl w:ilvl="6" w:tentative="0">
      <w:start w:val="1"/>
      <w:numFmt w:val="decimal"/>
      <w:lvlText w:val="%7."/>
      <w:lvlJc w:val="left"/>
      <w:pPr>
        <w:ind w:left="5040" w:hanging="360"/>
      </w:pPr>
      <w:rPr>
        <w:u w:val="none"/>
      </w:rPr>
    </w:lvl>
    <w:lvl w:ilvl="7" w:tentative="0">
      <w:start w:val="1"/>
      <w:numFmt w:val="lowerLetter"/>
      <w:lvlText w:val="%8."/>
      <w:lvlJc w:val="left"/>
      <w:pPr>
        <w:ind w:left="5760" w:hanging="360"/>
      </w:pPr>
      <w:rPr>
        <w:u w:val="none"/>
      </w:rPr>
    </w:lvl>
    <w:lvl w:ilvl="8" w:tentative="0">
      <w:start w:val="1"/>
      <w:numFmt w:val="lowerRoman"/>
      <w:lvlText w:val="%9."/>
      <w:lvlJc w:val="right"/>
      <w:pPr>
        <w:ind w:left="6480" w:hanging="360"/>
      </w:pPr>
      <w:rPr>
        <w:u w:val="none"/>
      </w:rPr>
    </w:lvl>
  </w:abstractNum>
  <w:abstractNum w:abstractNumId="86">
    <w:nsid w:val="482F670A"/>
    <w:multiLevelType w:val="multilevel"/>
    <w:tmpl w:val="482F670A"/>
    <w:lvl w:ilvl="0" w:tentative="0">
      <w:start w:val="1"/>
      <w:numFmt w:val="bullet"/>
      <w:lvlText w:val="●"/>
      <w:lvlJc w:val="left"/>
      <w:pPr>
        <w:ind w:left="720" w:hanging="360"/>
      </w:pPr>
      <w:rPr>
        <w:u w:val="none"/>
      </w:rPr>
    </w:lvl>
    <w:lvl w:ilvl="1" w:tentative="0">
      <w:start w:val="1"/>
      <w:numFmt w:val="bullet"/>
      <w:lvlText w:val="○"/>
      <w:lvlJc w:val="left"/>
      <w:pPr>
        <w:ind w:left="1440" w:hanging="360"/>
      </w:pPr>
      <w:rPr>
        <w:u w:val="none"/>
      </w:rPr>
    </w:lvl>
    <w:lvl w:ilvl="2" w:tentative="0">
      <w:start w:val="1"/>
      <w:numFmt w:val="bullet"/>
      <w:lvlText w:val="■"/>
      <w:lvlJc w:val="left"/>
      <w:pPr>
        <w:ind w:left="2160" w:hanging="360"/>
      </w:pPr>
      <w:rPr>
        <w:u w:val="none"/>
      </w:rPr>
    </w:lvl>
    <w:lvl w:ilvl="3" w:tentative="0">
      <w:start w:val="1"/>
      <w:numFmt w:val="bullet"/>
      <w:lvlText w:val="●"/>
      <w:lvlJc w:val="left"/>
      <w:pPr>
        <w:ind w:left="2880" w:hanging="360"/>
      </w:pPr>
      <w:rPr>
        <w:u w:val="none"/>
      </w:rPr>
    </w:lvl>
    <w:lvl w:ilvl="4" w:tentative="0">
      <w:start w:val="1"/>
      <w:numFmt w:val="bullet"/>
      <w:lvlText w:val="○"/>
      <w:lvlJc w:val="left"/>
      <w:pPr>
        <w:ind w:left="3600" w:hanging="360"/>
      </w:pPr>
      <w:rPr>
        <w:u w:val="none"/>
      </w:rPr>
    </w:lvl>
    <w:lvl w:ilvl="5" w:tentative="0">
      <w:start w:val="1"/>
      <w:numFmt w:val="bullet"/>
      <w:lvlText w:val="■"/>
      <w:lvlJc w:val="left"/>
      <w:pPr>
        <w:ind w:left="4320" w:hanging="360"/>
      </w:pPr>
      <w:rPr>
        <w:u w:val="none"/>
      </w:rPr>
    </w:lvl>
    <w:lvl w:ilvl="6" w:tentative="0">
      <w:start w:val="1"/>
      <w:numFmt w:val="bullet"/>
      <w:lvlText w:val="●"/>
      <w:lvlJc w:val="left"/>
      <w:pPr>
        <w:ind w:left="5040" w:hanging="360"/>
      </w:pPr>
      <w:rPr>
        <w:u w:val="none"/>
      </w:rPr>
    </w:lvl>
    <w:lvl w:ilvl="7" w:tentative="0">
      <w:start w:val="1"/>
      <w:numFmt w:val="bullet"/>
      <w:lvlText w:val="○"/>
      <w:lvlJc w:val="left"/>
      <w:pPr>
        <w:ind w:left="5760" w:hanging="360"/>
      </w:pPr>
      <w:rPr>
        <w:u w:val="none"/>
      </w:rPr>
    </w:lvl>
    <w:lvl w:ilvl="8" w:tentative="0">
      <w:start w:val="1"/>
      <w:numFmt w:val="bullet"/>
      <w:lvlText w:val="■"/>
      <w:lvlJc w:val="left"/>
      <w:pPr>
        <w:ind w:left="6480" w:hanging="360"/>
      </w:pPr>
      <w:rPr>
        <w:u w:val="none"/>
      </w:rPr>
    </w:lvl>
  </w:abstractNum>
  <w:abstractNum w:abstractNumId="87">
    <w:nsid w:val="49A35C17"/>
    <w:multiLevelType w:val="multilevel"/>
    <w:tmpl w:val="49A35C17"/>
    <w:lvl w:ilvl="0" w:tentative="0">
      <w:start w:val="1"/>
      <w:numFmt w:val="bullet"/>
      <w:lvlText w:val="●"/>
      <w:lvlJc w:val="left"/>
      <w:pPr>
        <w:ind w:left="1440" w:hanging="360"/>
      </w:pPr>
      <w:rPr>
        <w:u w:val="none"/>
      </w:rPr>
    </w:lvl>
    <w:lvl w:ilvl="1" w:tentative="0">
      <w:start w:val="1"/>
      <w:numFmt w:val="bullet"/>
      <w:lvlText w:val="○"/>
      <w:lvlJc w:val="left"/>
      <w:pPr>
        <w:ind w:left="2160" w:hanging="360"/>
      </w:pPr>
      <w:rPr>
        <w:u w:val="none"/>
      </w:rPr>
    </w:lvl>
    <w:lvl w:ilvl="2" w:tentative="0">
      <w:start w:val="1"/>
      <w:numFmt w:val="bullet"/>
      <w:lvlText w:val="■"/>
      <w:lvlJc w:val="left"/>
      <w:pPr>
        <w:ind w:left="2880" w:hanging="360"/>
      </w:pPr>
      <w:rPr>
        <w:u w:val="none"/>
      </w:rPr>
    </w:lvl>
    <w:lvl w:ilvl="3" w:tentative="0">
      <w:start w:val="1"/>
      <w:numFmt w:val="bullet"/>
      <w:lvlText w:val="●"/>
      <w:lvlJc w:val="left"/>
      <w:pPr>
        <w:ind w:left="3600" w:hanging="360"/>
      </w:pPr>
      <w:rPr>
        <w:u w:val="none"/>
      </w:rPr>
    </w:lvl>
    <w:lvl w:ilvl="4" w:tentative="0">
      <w:start w:val="1"/>
      <w:numFmt w:val="bullet"/>
      <w:lvlText w:val="○"/>
      <w:lvlJc w:val="left"/>
      <w:pPr>
        <w:ind w:left="4320" w:hanging="360"/>
      </w:pPr>
      <w:rPr>
        <w:u w:val="none"/>
      </w:rPr>
    </w:lvl>
    <w:lvl w:ilvl="5" w:tentative="0">
      <w:start w:val="1"/>
      <w:numFmt w:val="bullet"/>
      <w:lvlText w:val="■"/>
      <w:lvlJc w:val="left"/>
      <w:pPr>
        <w:ind w:left="5040" w:hanging="360"/>
      </w:pPr>
      <w:rPr>
        <w:u w:val="none"/>
      </w:rPr>
    </w:lvl>
    <w:lvl w:ilvl="6" w:tentative="0">
      <w:start w:val="1"/>
      <w:numFmt w:val="bullet"/>
      <w:lvlText w:val="●"/>
      <w:lvlJc w:val="left"/>
      <w:pPr>
        <w:ind w:left="5760" w:hanging="360"/>
      </w:pPr>
      <w:rPr>
        <w:u w:val="none"/>
      </w:rPr>
    </w:lvl>
    <w:lvl w:ilvl="7" w:tentative="0">
      <w:start w:val="1"/>
      <w:numFmt w:val="bullet"/>
      <w:lvlText w:val="○"/>
      <w:lvlJc w:val="left"/>
      <w:pPr>
        <w:ind w:left="6480" w:hanging="360"/>
      </w:pPr>
      <w:rPr>
        <w:u w:val="none"/>
      </w:rPr>
    </w:lvl>
    <w:lvl w:ilvl="8" w:tentative="0">
      <w:start w:val="1"/>
      <w:numFmt w:val="bullet"/>
      <w:lvlText w:val="■"/>
      <w:lvlJc w:val="left"/>
      <w:pPr>
        <w:ind w:left="7200" w:hanging="360"/>
      </w:pPr>
      <w:rPr>
        <w:u w:val="none"/>
      </w:rPr>
    </w:lvl>
  </w:abstractNum>
  <w:abstractNum w:abstractNumId="88">
    <w:nsid w:val="4A1BFEB6"/>
    <w:multiLevelType w:val="multilevel"/>
    <w:tmpl w:val="4A1BFEB6"/>
    <w:lvl w:ilvl="0" w:tentative="0">
      <w:start w:val="1"/>
      <w:numFmt w:val="bullet"/>
      <w:lvlText w:val="●"/>
      <w:lvlJc w:val="left"/>
      <w:pPr>
        <w:ind w:left="2160" w:hanging="360"/>
      </w:pPr>
      <w:rPr>
        <w:u w:val="none"/>
      </w:rPr>
    </w:lvl>
    <w:lvl w:ilvl="1" w:tentative="0">
      <w:start w:val="1"/>
      <w:numFmt w:val="bullet"/>
      <w:lvlText w:val="○"/>
      <w:lvlJc w:val="left"/>
      <w:pPr>
        <w:ind w:left="2880" w:hanging="360"/>
      </w:pPr>
      <w:rPr>
        <w:u w:val="none"/>
      </w:rPr>
    </w:lvl>
    <w:lvl w:ilvl="2" w:tentative="0">
      <w:start w:val="1"/>
      <w:numFmt w:val="bullet"/>
      <w:lvlText w:val="■"/>
      <w:lvlJc w:val="left"/>
      <w:pPr>
        <w:ind w:left="3600" w:hanging="360"/>
      </w:pPr>
      <w:rPr>
        <w:u w:val="none"/>
      </w:rPr>
    </w:lvl>
    <w:lvl w:ilvl="3" w:tentative="0">
      <w:start w:val="1"/>
      <w:numFmt w:val="bullet"/>
      <w:lvlText w:val="●"/>
      <w:lvlJc w:val="left"/>
      <w:pPr>
        <w:ind w:left="4320" w:hanging="360"/>
      </w:pPr>
      <w:rPr>
        <w:u w:val="none"/>
      </w:rPr>
    </w:lvl>
    <w:lvl w:ilvl="4" w:tentative="0">
      <w:start w:val="1"/>
      <w:numFmt w:val="bullet"/>
      <w:lvlText w:val="○"/>
      <w:lvlJc w:val="left"/>
      <w:pPr>
        <w:ind w:left="5040" w:hanging="360"/>
      </w:pPr>
      <w:rPr>
        <w:u w:val="none"/>
      </w:rPr>
    </w:lvl>
    <w:lvl w:ilvl="5" w:tentative="0">
      <w:start w:val="1"/>
      <w:numFmt w:val="bullet"/>
      <w:lvlText w:val="■"/>
      <w:lvlJc w:val="left"/>
      <w:pPr>
        <w:ind w:left="5760" w:hanging="360"/>
      </w:pPr>
      <w:rPr>
        <w:u w:val="none"/>
      </w:rPr>
    </w:lvl>
    <w:lvl w:ilvl="6" w:tentative="0">
      <w:start w:val="1"/>
      <w:numFmt w:val="bullet"/>
      <w:lvlText w:val="●"/>
      <w:lvlJc w:val="left"/>
      <w:pPr>
        <w:ind w:left="6480" w:hanging="360"/>
      </w:pPr>
      <w:rPr>
        <w:u w:val="none"/>
      </w:rPr>
    </w:lvl>
    <w:lvl w:ilvl="7" w:tentative="0">
      <w:start w:val="1"/>
      <w:numFmt w:val="bullet"/>
      <w:lvlText w:val="○"/>
      <w:lvlJc w:val="left"/>
      <w:pPr>
        <w:ind w:left="7200" w:hanging="360"/>
      </w:pPr>
      <w:rPr>
        <w:u w:val="none"/>
      </w:rPr>
    </w:lvl>
    <w:lvl w:ilvl="8" w:tentative="0">
      <w:start w:val="1"/>
      <w:numFmt w:val="bullet"/>
      <w:lvlText w:val="■"/>
      <w:lvlJc w:val="left"/>
      <w:pPr>
        <w:ind w:left="7920" w:hanging="360"/>
      </w:pPr>
      <w:rPr>
        <w:u w:val="none"/>
      </w:rPr>
    </w:lvl>
  </w:abstractNum>
  <w:abstractNum w:abstractNumId="89">
    <w:nsid w:val="4A21881C"/>
    <w:multiLevelType w:val="multilevel"/>
    <w:tmpl w:val="4A21881C"/>
    <w:lvl w:ilvl="0" w:tentative="0">
      <w:start w:val="1"/>
      <w:numFmt w:val="bullet"/>
      <w:lvlText w:val="●"/>
      <w:lvlJc w:val="left"/>
      <w:pPr>
        <w:ind w:left="1440" w:hanging="360"/>
      </w:pPr>
      <w:rPr>
        <w:u w:val="none"/>
      </w:rPr>
    </w:lvl>
    <w:lvl w:ilvl="1" w:tentative="0">
      <w:start w:val="1"/>
      <w:numFmt w:val="bullet"/>
      <w:lvlText w:val="○"/>
      <w:lvlJc w:val="left"/>
      <w:pPr>
        <w:ind w:left="2160" w:hanging="360"/>
      </w:pPr>
      <w:rPr>
        <w:u w:val="none"/>
      </w:rPr>
    </w:lvl>
    <w:lvl w:ilvl="2" w:tentative="0">
      <w:start w:val="1"/>
      <w:numFmt w:val="bullet"/>
      <w:lvlText w:val="■"/>
      <w:lvlJc w:val="left"/>
      <w:pPr>
        <w:ind w:left="2880" w:hanging="360"/>
      </w:pPr>
      <w:rPr>
        <w:u w:val="none"/>
      </w:rPr>
    </w:lvl>
    <w:lvl w:ilvl="3" w:tentative="0">
      <w:start w:val="1"/>
      <w:numFmt w:val="bullet"/>
      <w:lvlText w:val="●"/>
      <w:lvlJc w:val="left"/>
      <w:pPr>
        <w:ind w:left="3600" w:hanging="360"/>
      </w:pPr>
      <w:rPr>
        <w:u w:val="none"/>
      </w:rPr>
    </w:lvl>
    <w:lvl w:ilvl="4" w:tentative="0">
      <w:start w:val="1"/>
      <w:numFmt w:val="bullet"/>
      <w:lvlText w:val="○"/>
      <w:lvlJc w:val="left"/>
      <w:pPr>
        <w:ind w:left="4320" w:hanging="360"/>
      </w:pPr>
      <w:rPr>
        <w:u w:val="none"/>
      </w:rPr>
    </w:lvl>
    <w:lvl w:ilvl="5" w:tentative="0">
      <w:start w:val="1"/>
      <w:numFmt w:val="bullet"/>
      <w:lvlText w:val="■"/>
      <w:lvlJc w:val="left"/>
      <w:pPr>
        <w:ind w:left="5040" w:hanging="360"/>
      </w:pPr>
      <w:rPr>
        <w:u w:val="none"/>
      </w:rPr>
    </w:lvl>
    <w:lvl w:ilvl="6" w:tentative="0">
      <w:start w:val="1"/>
      <w:numFmt w:val="bullet"/>
      <w:lvlText w:val="●"/>
      <w:lvlJc w:val="left"/>
      <w:pPr>
        <w:ind w:left="5760" w:hanging="360"/>
      </w:pPr>
      <w:rPr>
        <w:u w:val="none"/>
      </w:rPr>
    </w:lvl>
    <w:lvl w:ilvl="7" w:tentative="0">
      <w:start w:val="1"/>
      <w:numFmt w:val="bullet"/>
      <w:lvlText w:val="○"/>
      <w:lvlJc w:val="left"/>
      <w:pPr>
        <w:ind w:left="6480" w:hanging="360"/>
      </w:pPr>
      <w:rPr>
        <w:u w:val="none"/>
      </w:rPr>
    </w:lvl>
    <w:lvl w:ilvl="8" w:tentative="0">
      <w:start w:val="1"/>
      <w:numFmt w:val="bullet"/>
      <w:lvlText w:val="■"/>
      <w:lvlJc w:val="left"/>
      <w:pPr>
        <w:ind w:left="7200" w:hanging="360"/>
      </w:pPr>
      <w:rPr>
        <w:u w:val="none"/>
      </w:rPr>
    </w:lvl>
  </w:abstractNum>
  <w:abstractNum w:abstractNumId="90">
    <w:nsid w:val="4AB45EF9"/>
    <w:multiLevelType w:val="multilevel"/>
    <w:tmpl w:val="4AB45EF9"/>
    <w:lvl w:ilvl="0" w:tentative="0">
      <w:start w:val="1"/>
      <w:numFmt w:val="bullet"/>
      <w:lvlText w:val="●"/>
      <w:lvlJc w:val="left"/>
      <w:pPr>
        <w:ind w:left="2160" w:hanging="360"/>
      </w:pPr>
      <w:rPr>
        <w:u w:val="none"/>
      </w:rPr>
    </w:lvl>
    <w:lvl w:ilvl="1" w:tentative="0">
      <w:start w:val="1"/>
      <w:numFmt w:val="bullet"/>
      <w:lvlText w:val="○"/>
      <w:lvlJc w:val="left"/>
      <w:pPr>
        <w:ind w:left="2880" w:hanging="360"/>
      </w:pPr>
      <w:rPr>
        <w:u w:val="none"/>
      </w:rPr>
    </w:lvl>
    <w:lvl w:ilvl="2" w:tentative="0">
      <w:start w:val="1"/>
      <w:numFmt w:val="bullet"/>
      <w:lvlText w:val="■"/>
      <w:lvlJc w:val="left"/>
      <w:pPr>
        <w:ind w:left="3600" w:hanging="360"/>
      </w:pPr>
      <w:rPr>
        <w:u w:val="none"/>
      </w:rPr>
    </w:lvl>
    <w:lvl w:ilvl="3" w:tentative="0">
      <w:start w:val="1"/>
      <w:numFmt w:val="bullet"/>
      <w:lvlText w:val="●"/>
      <w:lvlJc w:val="left"/>
      <w:pPr>
        <w:ind w:left="4320" w:hanging="360"/>
      </w:pPr>
      <w:rPr>
        <w:u w:val="none"/>
      </w:rPr>
    </w:lvl>
    <w:lvl w:ilvl="4" w:tentative="0">
      <w:start w:val="1"/>
      <w:numFmt w:val="bullet"/>
      <w:lvlText w:val="○"/>
      <w:lvlJc w:val="left"/>
      <w:pPr>
        <w:ind w:left="5040" w:hanging="360"/>
      </w:pPr>
      <w:rPr>
        <w:u w:val="none"/>
      </w:rPr>
    </w:lvl>
    <w:lvl w:ilvl="5" w:tentative="0">
      <w:start w:val="1"/>
      <w:numFmt w:val="bullet"/>
      <w:lvlText w:val="■"/>
      <w:lvlJc w:val="left"/>
      <w:pPr>
        <w:ind w:left="5760" w:hanging="360"/>
      </w:pPr>
      <w:rPr>
        <w:u w:val="none"/>
      </w:rPr>
    </w:lvl>
    <w:lvl w:ilvl="6" w:tentative="0">
      <w:start w:val="1"/>
      <w:numFmt w:val="bullet"/>
      <w:lvlText w:val="●"/>
      <w:lvlJc w:val="left"/>
      <w:pPr>
        <w:ind w:left="6480" w:hanging="360"/>
      </w:pPr>
      <w:rPr>
        <w:u w:val="none"/>
      </w:rPr>
    </w:lvl>
    <w:lvl w:ilvl="7" w:tentative="0">
      <w:start w:val="1"/>
      <w:numFmt w:val="bullet"/>
      <w:lvlText w:val="○"/>
      <w:lvlJc w:val="left"/>
      <w:pPr>
        <w:ind w:left="7200" w:hanging="360"/>
      </w:pPr>
      <w:rPr>
        <w:u w:val="none"/>
      </w:rPr>
    </w:lvl>
    <w:lvl w:ilvl="8" w:tentative="0">
      <w:start w:val="1"/>
      <w:numFmt w:val="bullet"/>
      <w:lvlText w:val="■"/>
      <w:lvlJc w:val="left"/>
      <w:pPr>
        <w:ind w:left="7920" w:hanging="360"/>
      </w:pPr>
      <w:rPr>
        <w:u w:val="none"/>
      </w:rPr>
    </w:lvl>
  </w:abstractNum>
  <w:abstractNum w:abstractNumId="91">
    <w:nsid w:val="4C8D2B4F"/>
    <w:multiLevelType w:val="multilevel"/>
    <w:tmpl w:val="4C8D2B4F"/>
    <w:lvl w:ilvl="0" w:tentative="0">
      <w:start w:val="1"/>
      <w:numFmt w:val="bullet"/>
      <w:lvlText w:val="●"/>
      <w:lvlJc w:val="left"/>
      <w:pPr>
        <w:ind w:left="1440" w:hanging="360"/>
      </w:pPr>
      <w:rPr>
        <w:u w:val="none"/>
      </w:rPr>
    </w:lvl>
    <w:lvl w:ilvl="1" w:tentative="0">
      <w:start w:val="1"/>
      <w:numFmt w:val="bullet"/>
      <w:lvlText w:val="○"/>
      <w:lvlJc w:val="left"/>
      <w:pPr>
        <w:ind w:left="2160" w:hanging="360"/>
      </w:pPr>
      <w:rPr>
        <w:u w:val="none"/>
      </w:rPr>
    </w:lvl>
    <w:lvl w:ilvl="2" w:tentative="0">
      <w:start w:val="1"/>
      <w:numFmt w:val="bullet"/>
      <w:lvlText w:val="■"/>
      <w:lvlJc w:val="left"/>
      <w:pPr>
        <w:ind w:left="2880" w:hanging="360"/>
      </w:pPr>
      <w:rPr>
        <w:u w:val="none"/>
      </w:rPr>
    </w:lvl>
    <w:lvl w:ilvl="3" w:tentative="0">
      <w:start w:val="1"/>
      <w:numFmt w:val="bullet"/>
      <w:lvlText w:val="●"/>
      <w:lvlJc w:val="left"/>
      <w:pPr>
        <w:ind w:left="3600" w:hanging="360"/>
      </w:pPr>
      <w:rPr>
        <w:u w:val="none"/>
      </w:rPr>
    </w:lvl>
    <w:lvl w:ilvl="4" w:tentative="0">
      <w:start w:val="1"/>
      <w:numFmt w:val="bullet"/>
      <w:lvlText w:val="○"/>
      <w:lvlJc w:val="left"/>
      <w:pPr>
        <w:ind w:left="4320" w:hanging="360"/>
      </w:pPr>
      <w:rPr>
        <w:u w:val="none"/>
      </w:rPr>
    </w:lvl>
    <w:lvl w:ilvl="5" w:tentative="0">
      <w:start w:val="1"/>
      <w:numFmt w:val="bullet"/>
      <w:lvlText w:val="■"/>
      <w:lvlJc w:val="left"/>
      <w:pPr>
        <w:ind w:left="5040" w:hanging="360"/>
      </w:pPr>
      <w:rPr>
        <w:u w:val="none"/>
      </w:rPr>
    </w:lvl>
    <w:lvl w:ilvl="6" w:tentative="0">
      <w:start w:val="1"/>
      <w:numFmt w:val="bullet"/>
      <w:lvlText w:val="●"/>
      <w:lvlJc w:val="left"/>
      <w:pPr>
        <w:ind w:left="5760" w:hanging="360"/>
      </w:pPr>
      <w:rPr>
        <w:u w:val="none"/>
      </w:rPr>
    </w:lvl>
    <w:lvl w:ilvl="7" w:tentative="0">
      <w:start w:val="1"/>
      <w:numFmt w:val="bullet"/>
      <w:lvlText w:val="○"/>
      <w:lvlJc w:val="left"/>
      <w:pPr>
        <w:ind w:left="6480" w:hanging="360"/>
      </w:pPr>
      <w:rPr>
        <w:u w:val="none"/>
      </w:rPr>
    </w:lvl>
    <w:lvl w:ilvl="8" w:tentative="0">
      <w:start w:val="1"/>
      <w:numFmt w:val="bullet"/>
      <w:lvlText w:val="■"/>
      <w:lvlJc w:val="left"/>
      <w:pPr>
        <w:ind w:left="7200" w:hanging="360"/>
      </w:pPr>
      <w:rPr>
        <w:u w:val="none"/>
      </w:rPr>
    </w:lvl>
  </w:abstractNum>
  <w:abstractNum w:abstractNumId="92">
    <w:nsid w:val="5858450E"/>
    <w:multiLevelType w:val="multilevel"/>
    <w:tmpl w:val="5858450E"/>
    <w:lvl w:ilvl="0" w:tentative="0">
      <w:start w:val="1"/>
      <w:numFmt w:val="bullet"/>
      <w:lvlText w:val="●"/>
      <w:lvlJc w:val="left"/>
      <w:pPr>
        <w:ind w:left="1440" w:hanging="360"/>
      </w:pPr>
      <w:rPr>
        <w:u w:val="none"/>
      </w:rPr>
    </w:lvl>
    <w:lvl w:ilvl="1" w:tentative="0">
      <w:start w:val="1"/>
      <w:numFmt w:val="bullet"/>
      <w:lvlText w:val="○"/>
      <w:lvlJc w:val="left"/>
      <w:pPr>
        <w:ind w:left="2160" w:hanging="360"/>
      </w:pPr>
      <w:rPr>
        <w:u w:val="none"/>
      </w:rPr>
    </w:lvl>
    <w:lvl w:ilvl="2" w:tentative="0">
      <w:start w:val="1"/>
      <w:numFmt w:val="bullet"/>
      <w:lvlText w:val="■"/>
      <w:lvlJc w:val="left"/>
      <w:pPr>
        <w:ind w:left="2880" w:hanging="360"/>
      </w:pPr>
      <w:rPr>
        <w:u w:val="none"/>
      </w:rPr>
    </w:lvl>
    <w:lvl w:ilvl="3" w:tentative="0">
      <w:start w:val="1"/>
      <w:numFmt w:val="bullet"/>
      <w:lvlText w:val="●"/>
      <w:lvlJc w:val="left"/>
      <w:pPr>
        <w:ind w:left="3600" w:hanging="360"/>
      </w:pPr>
      <w:rPr>
        <w:u w:val="none"/>
      </w:rPr>
    </w:lvl>
    <w:lvl w:ilvl="4" w:tentative="0">
      <w:start w:val="1"/>
      <w:numFmt w:val="bullet"/>
      <w:lvlText w:val="○"/>
      <w:lvlJc w:val="left"/>
      <w:pPr>
        <w:ind w:left="4320" w:hanging="360"/>
      </w:pPr>
      <w:rPr>
        <w:u w:val="none"/>
      </w:rPr>
    </w:lvl>
    <w:lvl w:ilvl="5" w:tentative="0">
      <w:start w:val="1"/>
      <w:numFmt w:val="bullet"/>
      <w:lvlText w:val="■"/>
      <w:lvlJc w:val="left"/>
      <w:pPr>
        <w:ind w:left="5040" w:hanging="360"/>
      </w:pPr>
      <w:rPr>
        <w:u w:val="none"/>
      </w:rPr>
    </w:lvl>
    <w:lvl w:ilvl="6" w:tentative="0">
      <w:start w:val="1"/>
      <w:numFmt w:val="bullet"/>
      <w:lvlText w:val="●"/>
      <w:lvlJc w:val="left"/>
      <w:pPr>
        <w:ind w:left="5760" w:hanging="360"/>
      </w:pPr>
      <w:rPr>
        <w:u w:val="none"/>
      </w:rPr>
    </w:lvl>
    <w:lvl w:ilvl="7" w:tentative="0">
      <w:start w:val="1"/>
      <w:numFmt w:val="bullet"/>
      <w:lvlText w:val="○"/>
      <w:lvlJc w:val="left"/>
      <w:pPr>
        <w:ind w:left="6480" w:hanging="360"/>
      </w:pPr>
      <w:rPr>
        <w:u w:val="none"/>
      </w:rPr>
    </w:lvl>
    <w:lvl w:ilvl="8" w:tentative="0">
      <w:start w:val="1"/>
      <w:numFmt w:val="bullet"/>
      <w:lvlText w:val="■"/>
      <w:lvlJc w:val="left"/>
      <w:pPr>
        <w:ind w:left="7200" w:hanging="360"/>
      </w:pPr>
      <w:rPr>
        <w:u w:val="none"/>
      </w:rPr>
    </w:lvl>
  </w:abstractNum>
  <w:abstractNum w:abstractNumId="93">
    <w:nsid w:val="5A36548C"/>
    <w:multiLevelType w:val="multilevel"/>
    <w:tmpl w:val="5A36548C"/>
    <w:lvl w:ilvl="0" w:tentative="0">
      <w:start w:val="1"/>
      <w:numFmt w:val="bullet"/>
      <w:lvlText w:val="●"/>
      <w:lvlJc w:val="left"/>
      <w:pPr>
        <w:ind w:left="1440" w:hanging="360"/>
      </w:pPr>
      <w:rPr>
        <w:u w:val="none"/>
      </w:rPr>
    </w:lvl>
    <w:lvl w:ilvl="1" w:tentative="0">
      <w:start w:val="1"/>
      <w:numFmt w:val="bullet"/>
      <w:lvlText w:val="○"/>
      <w:lvlJc w:val="left"/>
      <w:pPr>
        <w:ind w:left="2160" w:hanging="360"/>
      </w:pPr>
      <w:rPr>
        <w:u w:val="none"/>
      </w:rPr>
    </w:lvl>
    <w:lvl w:ilvl="2" w:tentative="0">
      <w:start w:val="1"/>
      <w:numFmt w:val="bullet"/>
      <w:lvlText w:val="■"/>
      <w:lvlJc w:val="left"/>
      <w:pPr>
        <w:ind w:left="2880" w:hanging="360"/>
      </w:pPr>
      <w:rPr>
        <w:u w:val="none"/>
      </w:rPr>
    </w:lvl>
    <w:lvl w:ilvl="3" w:tentative="0">
      <w:start w:val="1"/>
      <w:numFmt w:val="bullet"/>
      <w:lvlText w:val="●"/>
      <w:lvlJc w:val="left"/>
      <w:pPr>
        <w:ind w:left="3600" w:hanging="360"/>
      </w:pPr>
      <w:rPr>
        <w:u w:val="none"/>
      </w:rPr>
    </w:lvl>
    <w:lvl w:ilvl="4" w:tentative="0">
      <w:start w:val="1"/>
      <w:numFmt w:val="bullet"/>
      <w:lvlText w:val="○"/>
      <w:lvlJc w:val="left"/>
      <w:pPr>
        <w:ind w:left="4320" w:hanging="360"/>
      </w:pPr>
      <w:rPr>
        <w:u w:val="none"/>
      </w:rPr>
    </w:lvl>
    <w:lvl w:ilvl="5" w:tentative="0">
      <w:start w:val="1"/>
      <w:numFmt w:val="bullet"/>
      <w:lvlText w:val="■"/>
      <w:lvlJc w:val="left"/>
      <w:pPr>
        <w:ind w:left="5040" w:hanging="360"/>
      </w:pPr>
      <w:rPr>
        <w:u w:val="none"/>
      </w:rPr>
    </w:lvl>
    <w:lvl w:ilvl="6" w:tentative="0">
      <w:start w:val="1"/>
      <w:numFmt w:val="bullet"/>
      <w:lvlText w:val="●"/>
      <w:lvlJc w:val="left"/>
      <w:pPr>
        <w:ind w:left="5760" w:hanging="360"/>
      </w:pPr>
      <w:rPr>
        <w:u w:val="none"/>
      </w:rPr>
    </w:lvl>
    <w:lvl w:ilvl="7" w:tentative="0">
      <w:start w:val="1"/>
      <w:numFmt w:val="bullet"/>
      <w:lvlText w:val="○"/>
      <w:lvlJc w:val="left"/>
      <w:pPr>
        <w:ind w:left="6480" w:hanging="360"/>
      </w:pPr>
      <w:rPr>
        <w:u w:val="none"/>
      </w:rPr>
    </w:lvl>
    <w:lvl w:ilvl="8" w:tentative="0">
      <w:start w:val="1"/>
      <w:numFmt w:val="bullet"/>
      <w:lvlText w:val="■"/>
      <w:lvlJc w:val="left"/>
      <w:pPr>
        <w:ind w:left="7200" w:hanging="360"/>
      </w:pPr>
      <w:rPr>
        <w:u w:val="none"/>
      </w:rPr>
    </w:lvl>
  </w:abstractNum>
  <w:abstractNum w:abstractNumId="94">
    <w:nsid w:val="5AAFB6A2"/>
    <w:multiLevelType w:val="multilevel"/>
    <w:tmpl w:val="5AAFB6A2"/>
    <w:lvl w:ilvl="0" w:tentative="0">
      <w:start w:val="1"/>
      <w:numFmt w:val="bullet"/>
      <w:lvlText w:val="●"/>
      <w:lvlJc w:val="left"/>
      <w:pPr>
        <w:ind w:left="2160" w:hanging="360"/>
      </w:pPr>
      <w:rPr>
        <w:u w:val="none"/>
      </w:rPr>
    </w:lvl>
    <w:lvl w:ilvl="1" w:tentative="0">
      <w:start w:val="1"/>
      <w:numFmt w:val="bullet"/>
      <w:lvlText w:val="○"/>
      <w:lvlJc w:val="left"/>
      <w:pPr>
        <w:ind w:left="2880" w:hanging="360"/>
      </w:pPr>
      <w:rPr>
        <w:u w:val="none"/>
      </w:rPr>
    </w:lvl>
    <w:lvl w:ilvl="2" w:tentative="0">
      <w:start w:val="1"/>
      <w:numFmt w:val="bullet"/>
      <w:lvlText w:val="■"/>
      <w:lvlJc w:val="left"/>
      <w:pPr>
        <w:ind w:left="3600" w:hanging="360"/>
      </w:pPr>
      <w:rPr>
        <w:u w:val="none"/>
      </w:rPr>
    </w:lvl>
    <w:lvl w:ilvl="3" w:tentative="0">
      <w:start w:val="1"/>
      <w:numFmt w:val="bullet"/>
      <w:lvlText w:val="●"/>
      <w:lvlJc w:val="left"/>
      <w:pPr>
        <w:ind w:left="4320" w:hanging="360"/>
      </w:pPr>
      <w:rPr>
        <w:u w:val="none"/>
      </w:rPr>
    </w:lvl>
    <w:lvl w:ilvl="4" w:tentative="0">
      <w:start w:val="1"/>
      <w:numFmt w:val="bullet"/>
      <w:lvlText w:val="○"/>
      <w:lvlJc w:val="left"/>
      <w:pPr>
        <w:ind w:left="5040" w:hanging="360"/>
      </w:pPr>
      <w:rPr>
        <w:u w:val="none"/>
      </w:rPr>
    </w:lvl>
    <w:lvl w:ilvl="5" w:tentative="0">
      <w:start w:val="1"/>
      <w:numFmt w:val="bullet"/>
      <w:lvlText w:val="■"/>
      <w:lvlJc w:val="left"/>
      <w:pPr>
        <w:ind w:left="5760" w:hanging="360"/>
      </w:pPr>
      <w:rPr>
        <w:u w:val="none"/>
      </w:rPr>
    </w:lvl>
    <w:lvl w:ilvl="6" w:tentative="0">
      <w:start w:val="1"/>
      <w:numFmt w:val="bullet"/>
      <w:lvlText w:val="●"/>
      <w:lvlJc w:val="left"/>
      <w:pPr>
        <w:ind w:left="6480" w:hanging="360"/>
      </w:pPr>
      <w:rPr>
        <w:u w:val="none"/>
      </w:rPr>
    </w:lvl>
    <w:lvl w:ilvl="7" w:tentative="0">
      <w:start w:val="1"/>
      <w:numFmt w:val="bullet"/>
      <w:lvlText w:val="○"/>
      <w:lvlJc w:val="left"/>
      <w:pPr>
        <w:ind w:left="7200" w:hanging="360"/>
      </w:pPr>
      <w:rPr>
        <w:u w:val="none"/>
      </w:rPr>
    </w:lvl>
    <w:lvl w:ilvl="8" w:tentative="0">
      <w:start w:val="1"/>
      <w:numFmt w:val="bullet"/>
      <w:lvlText w:val="■"/>
      <w:lvlJc w:val="left"/>
      <w:pPr>
        <w:ind w:left="7920" w:hanging="360"/>
      </w:pPr>
      <w:rPr>
        <w:u w:val="none"/>
      </w:rPr>
    </w:lvl>
  </w:abstractNum>
  <w:abstractNum w:abstractNumId="95">
    <w:nsid w:val="5D6D1A5C"/>
    <w:multiLevelType w:val="multilevel"/>
    <w:tmpl w:val="5D6D1A5C"/>
    <w:lvl w:ilvl="0" w:tentative="0">
      <w:start w:val="1"/>
      <w:numFmt w:val="bullet"/>
      <w:lvlText w:val="●"/>
      <w:lvlJc w:val="left"/>
      <w:pPr>
        <w:ind w:left="2160" w:hanging="360"/>
      </w:pPr>
      <w:rPr>
        <w:u w:val="none"/>
      </w:rPr>
    </w:lvl>
    <w:lvl w:ilvl="1" w:tentative="0">
      <w:start w:val="1"/>
      <w:numFmt w:val="bullet"/>
      <w:lvlText w:val="○"/>
      <w:lvlJc w:val="left"/>
      <w:pPr>
        <w:ind w:left="2880" w:hanging="360"/>
      </w:pPr>
      <w:rPr>
        <w:u w:val="none"/>
      </w:rPr>
    </w:lvl>
    <w:lvl w:ilvl="2" w:tentative="0">
      <w:start w:val="1"/>
      <w:numFmt w:val="bullet"/>
      <w:lvlText w:val="■"/>
      <w:lvlJc w:val="left"/>
      <w:pPr>
        <w:ind w:left="3600" w:hanging="360"/>
      </w:pPr>
      <w:rPr>
        <w:u w:val="none"/>
      </w:rPr>
    </w:lvl>
    <w:lvl w:ilvl="3" w:tentative="0">
      <w:start w:val="1"/>
      <w:numFmt w:val="bullet"/>
      <w:lvlText w:val="●"/>
      <w:lvlJc w:val="left"/>
      <w:pPr>
        <w:ind w:left="4320" w:hanging="360"/>
      </w:pPr>
      <w:rPr>
        <w:u w:val="none"/>
      </w:rPr>
    </w:lvl>
    <w:lvl w:ilvl="4" w:tentative="0">
      <w:start w:val="1"/>
      <w:numFmt w:val="bullet"/>
      <w:lvlText w:val="○"/>
      <w:lvlJc w:val="left"/>
      <w:pPr>
        <w:ind w:left="5040" w:hanging="360"/>
      </w:pPr>
      <w:rPr>
        <w:u w:val="none"/>
      </w:rPr>
    </w:lvl>
    <w:lvl w:ilvl="5" w:tentative="0">
      <w:start w:val="1"/>
      <w:numFmt w:val="bullet"/>
      <w:lvlText w:val="■"/>
      <w:lvlJc w:val="left"/>
      <w:pPr>
        <w:ind w:left="5760" w:hanging="360"/>
      </w:pPr>
      <w:rPr>
        <w:u w:val="none"/>
      </w:rPr>
    </w:lvl>
    <w:lvl w:ilvl="6" w:tentative="0">
      <w:start w:val="1"/>
      <w:numFmt w:val="bullet"/>
      <w:lvlText w:val="●"/>
      <w:lvlJc w:val="left"/>
      <w:pPr>
        <w:ind w:left="6480" w:hanging="360"/>
      </w:pPr>
      <w:rPr>
        <w:u w:val="none"/>
      </w:rPr>
    </w:lvl>
    <w:lvl w:ilvl="7" w:tentative="0">
      <w:start w:val="1"/>
      <w:numFmt w:val="bullet"/>
      <w:lvlText w:val="○"/>
      <w:lvlJc w:val="left"/>
      <w:pPr>
        <w:ind w:left="7200" w:hanging="360"/>
      </w:pPr>
      <w:rPr>
        <w:u w:val="none"/>
      </w:rPr>
    </w:lvl>
    <w:lvl w:ilvl="8" w:tentative="0">
      <w:start w:val="1"/>
      <w:numFmt w:val="bullet"/>
      <w:lvlText w:val="■"/>
      <w:lvlJc w:val="left"/>
      <w:pPr>
        <w:ind w:left="7920" w:hanging="360"/>
      </w:pPr>
      <w:rPr>
        <w:u w:val="none"/>
      </w:rPr>
    </w:lvl>
  </w:abstractNum>
  <w:abstractNum w:abstractNumId="96">
    <w:nsid w:val="65159D9A"/>
    <w:multiLevelType w:val="multilevel"/>
    <w:tmpl w:val="65159D9A"/>
    <w:lvl w:ilvl="0" w:tentative="0">
      <w:start w:val="1"/>
      <w:numFmt w:val="bullet"/>
      <w:lvlText w:val="●"/>
      <w:lvlJc w:val="left"/>
      <w:pPr>
        <w:ind w:left="1440" w:hanging="360"/>
      </w:pPr>
      <w:rPr>
        <w:u w:val="none"/>
      </w:rPr>
    </w:lvl>
    <w:lvl w:ilvl="1" w:tentative="0">
      <w:start w:val="1"/>
      <w:numFmt w:val="bullet"/>
      <w:lvlText w:val="○"/>
      <w:lvlJc w:val="left"/>
      <w:pPr>
        <w:ind w:left="2160" w:hanging="360"/>
      </w:pPr>
      <w:rPr>
        <w:u w:val="none"/>
      </w:rPr>
    </w:lvl>
    <w:lvl w:ilvl="2" w:tentative="0">
      <w:start w:val="1"/>
      <w:numFmt w:val="bullet"/>
      <w:lvlText w:val="■"/>
      <w:lvlJc w:val="left"/>
      <w:pPr>
        <w:ind w:left="2880" w:hanging="360"/>
      </w:pPr>
      <w:rPr>
        <w:u w:val="none"/>
      </w:rPr>
    </w:lvl>
    <w:lvl w:ilvl="3" w:tentative="0">
      <w:start w:val="1"/>
      <w:numFmt w:val="bullet"/>
      <w:lvlText w:val="●"/>
      <w:lvlJc w:val="left"/>
      <w:pPr>
        <w:ind w:left="3600" w:hanging="360"/>
      </w:pPr>
      <w:rPr>
        <w:u w:val="none"/>
      </w:rPr>
    </w:lvl>
    <w:lvl w:ilvl="4" w:tentative="0">
      <w:start w:val="1"/>
      <w:numFmt w:val="bullet"/>
      <w:lvlText w:val="○"/>
      <w:lvlJc w:val="left"/>
      <w:pPr>
        <w:ind w:left="4320" w:hanging="360"/>
      </w:pPr>
      <w:rPr>
        <w:u w:val="none"/>
      </w:rPr>
    </w:lvl>
    <w:lvl w:ilvl="5" w:tentative="0">
      <w:start w:val="1"/>
      <w:numFmt w:val="bullet"/>
      <w:lvlText w:val="■"/>
      <w:lvlJc w:val="left"/>
      <w:pPr>
        <w:ind w:left="5040" w:hanging="360"/>
      </w:pPr>
      <w:rPr>
        <w:u w:val="none"/>
      </w:rPr>
    </w:lvl>
    <w:lvl w:ilvl="6" w:tentative="0">
      <w:start w:val="1"/>
      <w:numFmt w:val="bullet"/>
      <w:lvlText w:val="●"/>
      <w:lvlJc w:val="left"/>
      <w:pPr>
        <w:ind w:left="5760" w:hanging="360"/>
      </w:pPr>
      <w:rPr>
        <w:u w:val="none"/>
      </w:rPr>
    </w:lvl>
    <w:lvl w:ilvl="7" w:tentative="0">
      <w:start w:val="1"/>
      <w:numFmt w:val="bullet"/>
      <w:lvlText w:val="○"/>
      <w:lvlJc w:val="left"/>
      <w:pPr>
        <w:ind w:left="6480" w:hanging="360"/>
      </w:pPr>
      <w:rPr>
        <w:u w:val="none"/>
      </w:rPr>
    </w:lvl>
    <w:lvl w:ilvl="8" w:tentative="0">
      <w:start w:val="1"/>
      <w:numFmt w:val="bullet"/>
      <w:lvlText w:val="■"/>
      <w:lvlJc w:val="left"/>
      <w:pPr>
        <w:ind w:left="7200" w:hanging="360"/>
      </w:pPr>
      <w:rPr>
        <w:u w:val="none"/>
      </w:rPr>
    </w:lvl>
  </w:abstractNum>
  <w:abstractNum w:abstractNumId="97">
    <w:nsid w:val="6C41BC45"/>
    <w:multiLevelType w:val="multilevel"/>
    <w:tmpl w:val="6C41BC45"/>
    <w:lvl w:ilvl="0" w:tentative="0">
      <w:start w:val="1"/>
      <w:numFmt w:val="bullet"/>
      <w:lvlText w:val="●"/>
      <w:lvlJc w:val="left"/>
      <w:pPr>
        <w:ind w:left="1440" w:hanging="360"/>
      </w:pPr>
      <w:rPr>
        <w:u w:val="none"/>
      </w:rPr>
    </w:lvl>
    <w:lvl w:ilvl="1" w:tentative="0">
      <w:start w:val="1"/>
      <w:numFmt w:val="bullet"/>
      <w:lvlText w:val="○"/>
      <w:lvlJc w:val="left"/>
      <w:pPr>
        <w:ind w:left="2160" w:hanging="360"/>
      </w:pPr>
      <w:rPr>
        <w:u w:val="none"/>
      </w:rPr>
    </w:lvl>
    <w:lvl w:ilvl="2" w:tentative="0">
      <w:start w:val="1"/>
      <w:numFmt w:val="bullet"/>
      <w:lvlText w:val="■"/>
      <w:lvlJc w:val="left"/>
      <w:pPr>
        <w:ind w:left="2880" w:hanging="360"/>
      </w:pPr>
      <w:rPr>
        <w:u w:val="none"/>
      </w:rPr>
    </w:lvl>
    <w:lvl w:ilvl="3" w:tentative="0">
      <w:start w:val="1"/>
      <w:numFmt w:val="bullet"/>
      <w:lvlText w:val="●"/>
      <w:lvlJc w:val="left"/>
      <w:pPr>
        <w:ind w:left="3600" w:hanging="360"/>
      </w:pPr>
      <w:rPr>
        <w:u w:val="none"/>
      </w:rPr>
    </w:lvl>
    <w:lvl w:ilvl="4" w:tentative="0">
      <w:start w:val="1"/>
      <w:numFmt w:val="bullet"/>
      <w:lvlText w:val="○"/>
      <w:lvlJc w:val="left"/>
      <w:pPr>
        <w:ind w:left="4320" w:hanging="360"/>
      </w:pPr>
      <w:rPr>
        <w:u w:val="none"/>
      </w:rPr>
    </w:lvl>
    <w:lvl w:ilvl="5" w:tentative="0">
      <w:start w:val="1"/>
      <w:numFmt w:val="bullet"/>
      <w:lvlText w:val="■"/>
      <w:lvlJc w:val="left"/>
      <w:pPr>
        <w:ind w:left="5040" w:hanging="360"/>
      </w:pPr>
      <w:rPr>
        <w:u w:val="none"/>
      </w:rPr>
    </w:lvl>
    <w:lvl w:ilvl="6" w:tentative="0">
      <w:start w:val="1"/>
      <w:numFmt w:val="bullet"/>
      <w:lvlText w:val="●"/>
      <w:lvlJc w:val="left"/>
      <w:pPr>
        <w:ind w:left="5760" w:hanging="360"/>
      </w:pPr>
      <w:rPr>
        <w:u w:val="none"/>
      </w:rPr>
    </w:lvl>
    <w:lvl w:ilvl="7" w:tentative="0">
      <w:start w:val="1"/>
      <w:numFmt w:val="bullet"/>
      <w:lvlText w:val="○"/>
      <w:lvlJc w:val="left"/>
      <w:pPr>
        <w:ind w:left="6480" w:hanging="360"/>
      </w:pPr>
      <w:rPr>
        <w:u w:val="none"/>
      </w:rPr>
    </w:lvl>
    <w:lvl w:ilvl="8" w:tentative="0">
      <w:start w:val="1"/>
      <w:numFmt w:val="bullet"/>
      <w:lvlText w:val="■"/>
      <w:lvlJc w:val="left"/>
      <w:pPr>
        <w:ind w:left="7200" w:hanging="360"/>
      </w:pPr>
      <w:rPr>
        <w:u w:val="none"/>
      </w:rPr>
    </w:lvl>
  </w:abstractNum>
  <w:abstractNum w:abstractNumId="98">
    <w:nsid w:val="6D38DC98"/>
    <w:multiLevelType w:val="multilevel"/>
    <w:tmpl w:val="6D38DC98"/>
    <w:lvl w:ilvl="0" w:tentative="0">
      <w:start w:val="1"/>
      <w:numFmt w:val="bullet"/>
      <w:lvlText w:val="●"/>
      <w:lvlJc w:val="left"/>
      <w:pPr>
        <w:ind w:left="2160" w:hanging="360"/>
      </w:pPr>
      <w:rPr>
        <w:u w:val="none"/>
      </w:rPr>
    </w:lvl>
    <w:lvl w:ilvl="1" w:tentative="0">
      <w:start w:val="1"/>
      <w:numFmt w:val="bullet"/>
      <w:lvlText w:val="○"/>
      <w:lvlJc w:val="left"/>
      <w:pPr>
        <w:ind w:left="2880" w:hanging="360"/>
      </w:pPr>
      <w:rPr>
        <w:u w:val="none"/>
      </w:rPr>
    </w:lvl>
    <w:lvl w:ilvl="2" w:tentative="0">
      <w:start w:val="1"/>
      <w:numFmt w:val="bullet"/>
      <w:lvlText w:val="■"/>
      <w:lvlJc w:val="left"/>
      <w:pPr>
        <w:ind w:left="3600" w:hanging="360"/>
      </w:pPr>
      <w:rPr>
        <w:u w:val="none"/>
      </w:rPr>
    </w:lvl>
    <w:lvl w:ilvl="3" w:tentative="0">
      <w:start w:val="1"/>
      <w:numFmt w:val="bullet"/>
      <w:lvlText w:val="●"/>
      <w:lvlJc w:val="left"/>
      <w:pPr>
        <w:ind w:left="4320" w:hanging="360"/>
      </w:pPr>
      <w:rPr>
        <w:u w:val="none"/>
      </w:rPr>
    </w:lvl>
    <w:lvl w:ilvl="4" w:tentative="0">
      <w:start w:val="1"/>
      <w:numFmt w:val="bullet"/>
      <w:lvlText w:val="○"/>
      <w:lvlJc w:val="left"/>
      <w:pPr>
        <w:ind w:left="5040" w:hanging="360"/>
      </w:pPr>
      <w:rPr>
        <w:u w:val="none"/>
      </w:rPr>
    </w:lvl>
    <w:lvl w:ilvl="5" w:tentative="0">
      <w:start w:val="1"/>
      <w:numFmt w:val="bullet"/>
      <w:lvlText w:val="■"/>
      <w:lvlJc w:val="left"/>
      <w:pPr>
        <w:ind w:left="5760" w:hanging="360"/>
      </w:pPr>
      <w:rPr>
        <w:u w:val="none"/>
      </w:rPr>
    </w:lvl>
    <w:lvl w:ilvl="6" w:tentative="0">
      <w:start w:val="1"/>
      <w:numFmt w:val="bullet"/>
      <w:lvlText w:val="●"/>
      <w:lvlJc w:val="left"/>
      <w:pPr>
        <w:ind w:left="6480" w:hanging="360"/>
      </w:pPr>
      <w:rPr>
        <w:u w:val="none"/>
      </w:rPr>
    </w:lvl>
    <w:lvl w:ilvl="7" w:tentative="0">
      <w:start w:val="1"/>
      <w:numFmt w:val="bullet"/>
      <w:lvlText w:val="○"/>
      <w:lvlJc w:val="left"/>
      <w:pPr>
        <w:ind w:left="7200" w:hanging="360"/>
      </w:pPr>
      <w:rPr>
        <w:u w:val="none"/>
      </w:rPr>
    </w:lvl>
    <w:lvl w:ilvl="8" w:tentative="0">
      <w:start w:val="1"/>
      <w:numFmt w:val="bullet"/>
      <w:lvlText w:val="■"/>
      <w:lvlJc w:val="left"/>
      <w:pPr>
        <w:ind w:left="7920" w:hanging="360"/>
      </w:pPr>
      <w:rPr>
        <w:u w:val="none"/>
      </w:rPr>
    </w:lvl>
  </w:abstractNum>
  <w:abstractNum w:abstractNumId="99">
    <w:nsid w:val="6F01627E"/>
    <w:multiLevelType w:val="multilevel"/>
    <w:tmpl w:val="6F01627E"/>
    <w:lvl w:ilvl="0" w:tentative="0">
      <w:start w:val="1"/>
      <w:numFmt w:val="bullet"/>
      <w:lvlText w:val="●"/>
      <w:lvlJc w:val="left"/>
      <w:pPr>
        <w:ind w:left="2160" w:hanging="360"/>
      </w:pPr>
      <w:rPr>
        <w:u w:val="none"/>
      </w:rPr>
    </w:lvl>
    <w:lvl w:ilvl="1" w:tentative="0">
      <w:start w:val="1"/>
      <w:numFmt w:val="bullet"/>
      <w:lvlText w:val="○"/>
      <w:lvlJc w:val="left"/>
      <w:pPr>
        <w:ind w:left="2880" w:hanging="360"/>
      </w:pPr>
      <w:rPr>
        <w:u w:val="none"/>
      </w:rPr>
    </w:lvl>
    <w:lvl w:ilvl="2" w:tentative="0">
      <w:start w:val="1"/>
      <w:numFmt w:val="bullet"/>
      <w:lvlText w:val="■"/>
      <w:lvlJc w:val="left"/>
      <w:pPr>
        <w:ind w:left="3600" w:hanging="360"/>
      </w:pPr>
      <w:rPr>
        <w:u w:val="none"/>
      </w:rPr>
    </w:lvl>
    <w:lvl w:ilvl="3" w:tentative="0">
      <w:start w:val="1"/>
      <w:numFmt w:val="bullet"/>
      <w:lvlText w:val="●"/>
      <w:lvlJc w:val="left"/>
      <w:pPr>
        <w:ind w:left="4320" w:hanging="360"/>
      </w:pPr>
      <w:rPr>
        <w:u w:val="none"/>
      </w:rPr>
    </w:lvl>
    <w:lvl w:ilvl="4" w:tentative="0">
      <w:start w:val="1"/>
      <w:numFmt w:val="bullet"/>
      <w:lvlText w:val="○"/>
      <w:lvlJc w:val="left"/>
      <w:pPr>
        <w:ind w:left="5040" w:hanging="360"/>
      </w:pPr>
      <w:rPr>
        <w:u w:val="none"/>
      </w:rPr>
    </w:lvl>
    <w:lvl w:ilvl="5" w:tentative="0">
      <w:start w:val="1"/>
      <w:numFmt w:val="bullet"/>
      <w:lvlText w:val="■"/>
      <w:lvlJc w:val="left"/>
      <w:pPr>
        <w:ind w:left="5760" w:hanging="360"/>
      </w:pPr>
      <w:rPr>
        <w:u w:val="none"/>
      </w:rPr>
    </w:lvl>
    <w:lvl w:ilvl="6" w:tentative="0">
      <w:start w:val="1"/>
      <w:numFmt w:val="bullet"/>
      <w:lvlText w:val="●"/>
      <w:lvlJc w:val="left"/>
      <w:pPr>
        <w:ind w:left="6480" w:hanging="360"/>
      </w:pPr>
      <w:rPr>
        <w:u w:val="none"/>
      </w:rPr>
    </w:lvl>
    <w:lvl w:ilvl="7" w:tentative="0">
      <w:start w:val="1"/>
      <w:numFmt w:val="bullet"/>
      <w:lvlText w:val="○"/>
      <w:lvlJc w:val="left"/>
      <w:pPr>
        <w:ind w:left="7200" w:hanging="360"/>
      </w:pPr>
      <w:rPr>
        <w:u w:val="none"/>
      </w:rPr>
    </w:lvl>
    <w:lvl w:ilvl="8" w:tentative="0">
      <w:start w:val="1"/>
      <w:numFmt w:val="bullet"/>
      <w:lvlText w:val="■"/>
      <w:lvlJc w:val="left"/>
      <w:pPr>
        <w:ind w:left="7920" w:hanging="360"/>
      </w:pPr>
      <w:rPr>
        <w:u w:val="none"/>
      </w:rPr>
    </w:lvl>
  </w:abstractNum>
  <w:abstractNum w:abstractNumId="100">
    <w:nsid w:val="77C06ED5"/>
    <w:multiLevelType w:val="multilevel"/>
    <w:tmpl w:val="77C06ED5"/>
    <w:lvl w:ilvl="0" w:tentative="0">
      <w:start w:val="1"/>
      <w:numFmt w:val="bullet"/>
      <w:lvlText w:val="●"/>
      <w:lvlJc w:val="left"/>
      <w:pPr>
        <w:ind w:left="2160" w:hanging="360"/>
      </w:pPr>
      <w:rPr>
        <w:u w:val="none"/>
      </w:rPr>
    </w:lvl>
    <w:lvl w:ilvl="1" w:tentative="0">
      <w:start w:val="1"/>
      <w:numFmt w:val="bullet"/>
      <w:lvlText w:val="○"/>
      <w:lvlJc w:val="left"/>
      <w:pPr>
        <w:ind w:left="2880" w:hanging="360"/>
      </w:pPr>
      <w:rPr>
        <w:u w:val="none"/>
      </w:rPr>
    </w:lvl>
    <w:lvl w:ilvl="2" w:tentative="0">
      <w:start w:val="1"/>
      <w:numFmt w:val="bullet"/>
      <w:lvlText w:val="■"/>
      <w:lvlJc w:val="left"/>
      <w:pPr>
        <w:ind w:left="3600" w:hanging="360"/>
      </w:pPr>
      <w:rPr>
        <w:u w:val="none"/>
      </w:rPr>
    </w:lvl>
    <w:lvl w:ilvl="3" w:tentative="0">
      <w:start w:val="1"/>
      <w:numFmt w:val="bullet"/>
      <w:lvlText w:val="●"/>
      <w:lvlJc w:val="left"/>
      <w:pPr>
        <w:ind w:left="4320" w:hanging="360"/>
      </w:pPr>
      <w:rPr>
        <w:u w:val="none"/>
      </w:rPr>
    </w:lvl>
    <w:lvl w:ilvl="4" w:tentative="0">
      <w:start w:val="1"/>
      <w:numFmt w:val="bullet"/>
      <w:lvlText w:val="○"/>
      <w:lvlJc w:val="left"/>
      <w:pPr>
        <w:ind w:left="5040" w:hanging="360"/>
      </w:pPr>
      <w:rPr>
        <w:u w:val="none"/>
      </w:rPr>
    </w:lvl>
    <w:lvl w:ilvl="5" w:tentative="0">
      <w:start w:val="1"/>
      <w:numFmt w:val="bullet"/>
      <w:lvlText w:val="■"/>
      <w:lvlJc w:val="left"/>
      <w:pPr>
        <w:ind w:left="5760" w:hanging="360"/>
      </w:pPr>
      <w:rPr>
        <w:u w:val="none"/>
      </w:rPr>
    </w:lvl>
    <w:lvl w:ilvl="6" w:tentative="0">
      <w:start w:val="1"/>
      <w:numFmt w:val="bullet"/>
      <w:lvlText w:val="●"/>
      <w:lvlJc w:val="left"/>
      <w:pPr>
        <w:ind w:left="6480" w:hanging="360"/>
      </w:pPr>
      <w:rPr>
        <w:u w:val="none"/>
      </w:rPr>
    </w:lvl>
    <w:lvl w:ilvl="7" w:tentative="0">
      <w:start w:val="1"/>
      <w:numFmt w:val="bullet"/>
      <w:lvlText w:val="○"/>
      <w:lvlJc w:val="left"/>
      <w:pPr>
        <w:ind w:left="7200" w:hanging="360"/>
      </w:pPr>
      <w:rPr>
        <w:u w:val="none"/>
      </w:rPr>
    </w:lvl>
    <w:lvl w:ilvl="8" w:tentative="0">
      <w:start w:val="1"/>
      <w:numFmt w:val="bullet"/>
      <w:lvlText w:val="■"/>
      <w:lvlJc w:val="left"/>
      <w:pPr>
        <w:ind w:left="7920" w:hanging="360"/>
      </w:pPr>
      <w:rPr>
        <w:u w:val="none"/>
      </w:rPr>
    </w:lvl>
  </w:abstractNum>
  <w:num w:numId="1">
    <w:abstractNumId w:val="86"/>
  </w:num>
  <w:num w:numId="2">
    <w:abstractNumId w:val="52"/>
  </w:num>
  <w:num w:numId="3">
    <w:abstractNumId w:val="26"/>
  </w:num>
  <w:num w:numId="4">
    <w:abstractNumId w:val="11"/>
  </w:num>
  <w:num w:numId="5">
    <w:abstractNumId w:val="15"/>
  </w:num>
  <w:num w:numId="6">
    <w:abstractNumId w:val="23"/>
  </w:num>
  <w:num w:numId="7">
    <w:abstractNumId w:val="46"/>
  </w:num>
  <w:num w:numId="8">
    <w:abstractNumId w:val="6"/>
  </w:num>
  <w:num w:numId="9">
    <w:abstractNumId w:val="87"/>
  </w:num>
  <w:num w:numId="10">
    <w:abstractNumId w:val="31"/>
  </w:num>
  <w:num w:numId="11">
    <w:abstractNumId w:val="7"/>
  </w:num>
  <w:num w:numId="12">
    <w:abstractNumId w:val="24"/>
  </w:num>
  <w:num w:numId="13">
    <w:abstractNumId w:val="1"/>
  </w:num>
  <w:num w:numId="14">
    <w:abstractNumId w:val="70"/>
  </w:num>
  <w:num w:numId="15">
    <w:abstractNumId w:val="97"/>
  </w:num>
  <w:num w:numId="16">
    <w:abstractNumId w:val="51"/>
  </w:num>
  <w:num w:numId="17">
    <w:abstractNumId w:val="43"/>
  </w:num>
  <w:num w:numId="18">
    <w:abstractNumId w:val="96"/>
  </w:num>
  <w:num w:numId="19">
    <w:abstractNumId w:val="89"/>
  </w:num>
  <w:num w:numId="20">
    <w:abstractNumId w:val="57"/>
  </w:num>
  <w:num w:numId="21">
    <w:abstractNumId w:val="69"/>
  </w:num>
  <w:num w:numId="22">
    <w:abstractNumId w:val="2"/>
  </w:num>
  <w:num w:numId="23">
    <w:abstractNumId w:val="85"/>
  </w:num>
  <w:num w:numId="24">
    <w:abstractNumId w:val="92"/>
  </w:num>
  <w:num w:numId="25">
    <w:abstractNumId w:val="66"/>
  </w:num>
  <w:num w:numId="26">
    <w:abstractNumId w:val="81"/>
  </w:num>
  <w:num w:numId="27">
    <w:abstractNumId w:val="100"/>
  </w:num>
  <w:num w:numId="28">
    <w:abstractNumId w:val="49"/>
  </w:num>
  <w:num w:numId="29">
    <w:abstractNumId w:val="61"/>
  </w:num>
  <w:num w:numId="30">
    <w:abstractNumId w:val="62"/>
  </w:num>
  <w:num w:numId="31">
    <w:abstractNumId w:val="68"/>
  </w:num>
  <w:num w:numId="32">
    <w:abstractNumId w:val="82"/>
  </w:num>
  <w:num w:numId="33">
    <w:abstractNumId w:val="73"/>
  </w:num>
  <w:num w:numId="34">
    <w:abstractNumId w:val="29"/>
  </w:num>
  <w:num w:numId="35">
    <w:abstractNumId w:val="55"/>
  </w:num>
  <w:num w:numId="36">
    <w:abstractNumId w:val="12"/>
  </w:num>
  <w:num w:numId="37">
    <w:abstractNumId w:val="41"/>
  </w:num>
  <w:num w:numId="38">
    <w:abstractNumId w:val="19"/>
  </w:num>
  <w:num w:numId="39">
    <w:abstractNumId w:val="25"/>
  </w:num>
  <w:num w:numId="40">
    <w:abstractNumId w:val="0"/>
  </w:num>
  <w:num w:numId="41">
    <w:abstractNumId w:val="18"/>
  </w:num>
  <w:num w:numId="42">
    <w:abstractNumId w:val="71"/>
  </w:num>
  <w:num w:numId="43">
    <w:abstractNumId w:val="99"/>
  </w:num>
  <w:num w:numId="44">
    <w:abstractNumId w:val="39"/>
  </w:num>
  <w:num w:numId="45">
    <w:abstractNumId w:val="13"/>
  </w:num>
  <w:num w:numId="46">
    <w:abstractNumId w:val="95"/>
  </w:num>
  <w:num w:numId="47">
    <w:abstractNumId w:val="76"/>
  </w:num>
  <w:num w:numId="48">
    <w:abstractNumId w:val="40"/>
  </w:num>
  <w:num w:numId="49">
    <w:abstractNumId w:val="78"/>
  </w:num>
  <w:num w:numId="50">
    <w:abstractNumId w:val="35"/>
  </w:num>
  <w:num w:numId="51">
    <w:abstractNumId w:val="90"/>
  </w:num>
  <w:num w:numId="52">
    <w:abstractNumId w:val="84"/>
  </w:num>
  <w:num w:numId="53">
    <w:abstractNumId w:val="28"/>
  </w:num>
  <w:num w:numId="54">
    <w:abstractNumId w:val="65"/>
  </w:num>
  <w:num w:numId="55">
    <w:abstractNumId w:val="80"/>
  </w:num>
  <w:num w:numId="56">
    <w:abstractNumId w:val="75"/>
  </w:num>
  <w:num w:numId="57">
    <w:abstractNumId w:val="77"/>
  </w:num>
  <w:num w:numId="58">
    <w:abstractNumId w:val="67"/>
  </w:num>
  <w:num w:numId="59">
    <w:abstractNumId w:val="98"/>
  </w:num>
  <w:num w:numId="60">
    <w:abstractNumId w:val="33"/>
  </w:num>
  <w:num w:numId="61">
    <w:abstractNumId w:val="14"/>
  </w:num>
  <w:num w:numId="62">
    <w:abstractNumId w:val="42"/>
  </w:num>
  <w:num w:numId="63">
    <w:abstractNumId w:val="36"/>
  </w:num>
  <w:num w:numId="64">
    <w:abstractNumId w:val="20"/>
  </w:num>
  <w:num w:numId="65">
    <w:abstractNumId w:val="17"/>
  </w:num>
  <w:num w:numId="66">
    <w:abstractNumId w:val="44"/>
  </w:num>
  <w:num w:numId="67">
    <w:abstractNumId w:val="34"/>
  </w:num>
  <w:num w:numId="68">
    <w:abstractNumId w:val="56"/>
  </w:num>
  <w:num w:numId="69">
    <w:abstractNumId w:val="21"/>
  </w:num>
  <w:num w:numId="70">
    <w:abstractNumId w:val="3"/>
  </w:num>
  <w:num w:numId="71">
    <w:abstractNumId w:val="8"/>
  </w:num>
  <w:num w:numId="72">
    <w:abstractNumId w:val="54"/>
  </w:num>
  <w:num w:numId="73">
    <w:abstractNumId w:val="72"/>
  </w:num>
  <w:num w:numId="74">
    <w:abstractNumId w:val="10"/>
  </w:num>
  <w:num w:numId="75">
    <w:abstractNumId w:val="30"/>
  </w:num>
  <w:num w:numId="76">
    <w:abstractNumId w:val="59"/>
  </w:num>
  <w:num w:numId="77">
    <w:abstractNumId w:val="94"/>
  </w:num>
  <w:num w:numId="78">
    <w:abstractNumId w:val="53"/>
  </w:num>
  <w:num w:numId="79">
    <w:abstractNumId w:val="9"/>
  </w:num>
  <w:num w:numId="80">
    <w:abstractNumId w:val="74"/>
  </w:num>
  <w:num w:numId="81">
    <w:abstractNumId w:val="64"/>
  </w:num>
  <w:num w:numId="82">
    <w:abstractNumId w:val="47"/>
  </w:num>
  <w:num w:numId="83">
    <w:abstractNumId w:val="79"/>
  </w:num>
  <w:num w:numId="84">
    <w:abstractNumId w:val="50"/>
  </w:num>
  <w:num w:numId="85">
    <w:abstractNumId w:val="83"/>
  </w:num>
  <w:num w:numId="86">
    <w:abstractNumId w:val="27"/>
  </w:num>
  <w:num w:numId="87">
    <w:abstractNumId w:val="88"/>
  </w:num>
  <w:num w:numId="88">
    <w:abstractNumId w:val="5"/>
  </w:num>
  <w:num w:numId="89">
    <w:abstractNumId w:val="37"/>
  </w:num>
  <w:num w:numId="90">
    <w:abstractNumId w:val="93"/>
  </w:num>
  <w:num w:numId="91">
    <w:abstractNumId w:val="63"/>
  </w:num>
  <w:num w:numId="92">
    <w:abstractNumId w:val="60"/>
  </w:num>
  <w:num w:numId="93">
    <w:abstractNumId w:val="16"/>
  </w:num>
  <w:num w:numId="94">
    <w:abstractNumId w:val="45"/>
  </w:num>
  <w:num w:numId="95">
    <w:abstractNumId w:val="91"/>
  </w:num>
  <w:num w:numId="96">
    <w:abstractNumId w:val="48"/>
  </w:num>
  <w:num w:numId="97">
    <w:abstractNumId w:val="58"/>
  </w:num>
  <w:num w:numId="98">
    <w:abstractNumId w:val="32"/>
  </w:num>
  <w:num w:numId="99">
    <w:abstractNumId w:val="38"/>
  </w:num>
  <w:num w:numId="100">
    <w:abstractNumId w:val="4"/>
  </w:num>
  <w:num w:numId="101">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isplayBackgroundShape w:val="1"/>
  <w:documentProtection w:enforcement="0"/>
  <w:defaultTabStop w:val="720"/>
  <w:footnotePr>
    <w:footnote w:id="0"/>
    <w:footnote w:id="1"/>
  </w:footnotePr>
  <w:endnotePr>
    <w:endnote w:id="0"/>
    <w:endnote w:id="1"/>
  </w:endnotePr>
  <w:compat>
    <w:compatSetting w:name="compatibilityMode" w:uri="http://schemas.microsoft.com/office/word" w:val="15"/>
  </w:compat>
  <w:rsids>
    <w:rsidRoot w:val="00000000"/>
    <w:rsid w:val="553D0598"/>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atentStyles>
  <w:style w:type="paragraph" w:default="1" w:styleId="1">
    <w:name w:val="Normal"/>
    <w:qFormat/>
    <w:uiPriority w:val="0"/>
    <w:pPr>
      <w:spacing w:line="276" w:lineRule="auto"/>
      <w:jc w:val="center"/>
    </w:pPr>
    <w:rPr>
      <w:b/>
      <w:sz w:val="28"/>
      <w:szCs w:val="28"/>
      <w:lang w:val="uk"/>
    </w:rPr>
  </w:style>
  <w:style w:type="paragraph" w:styleId="2">
    <w:name w:val="heading 1"/>
    <w:basedOn w:val="1"/>
    <w:next w:val="1"/>
    <w:qFormat/>
    <w:uiPriority w:val="0"/>
    <w:pPr>
      <w:keepNext/>
      <w:keepLines/>
      <w:pageBreakBefore w:val="0"/>
      <w:spacing w:before="400" w:after="120"/>
    </w:pPr>
    <w:rPr>
      <w:sz w:val="40"/>
      <w:szCs w:val="40"/>
    </w:rPr>
  </w:style>
  <w:style w:type="paragraph" w:styleId="3">
    <w:name w:val="heading 2"/>
    <w:basedOn w:val="1"/>
    <w:next w:val="1"/>
    <w:qFormat/>
    <w:uiPriority w:val="0"/>
    <w:pPr>
      <w:keepNext/>
      <w:keepLines/>
      <w:pageBreakBefore w:val="0"/>
      <w:spacing w:before="360" w:after="120"/>
    </w:pPr>
    <w:rPr>
      <w:b w:val="0"/>
      <w:sz w:val="32"/>
      <w:szCs w:val="32"/>
    </w:rPr>
  </w:style>
  <w:style w:type="paragraph" w:styleId="4">
    <w:name w:val="heading 3"/>
    <w:basedOn w:val="1"/>
    <w:next w:val="1"/>
    <w:qFormat/>
    <w:uiPriority w:val="0"/>
    <w:pPr>
      <w:keepNext/>
      <w:keepLines/>
      <w:pageBreakBefore w:val="0"/>
      <w:spacing w:before="320" w:after="80"/>
    </w:pPr>
    <w:rPr>
      <w:b w:val="0"/>
      <w:color w:val="434343"/>
      <w:sz w:val="28"/>
      <w:szCs w:val="28"/>
    </w:rPr>
  </w:style>
  <w:style w:type="paragraph" w:styleId="5">
    <w:name w:val="heading 4"/>
    <w:basedOn w:val="1"/>
    <w:next w:val="1"/>
    <w:qFormat/>
    <w:uiPriority w:val="0"/>
    <w:pPr>
      <w:keepNext/>
      <w:keepLines/>
      <w:pageBreakBefore w:val="0"/>
      <w:spacing w:before="280" w:after="80"/>
    </w:pPr>
    <w:rPr>
      <w:color w:val="666666"/>
      <w:sz w:val="24"/>
      <w:szCs w:val="24"/>
    </w:rPr>
  </w:style>
  <w:style w:type="paragraph" w:styleId="6">
    <w:name w:val="heading 5"/>
    <w:basedOn w:val="1"/>
    <w:next w:val="1"/>
    <w:qFormat/>
    <w:uiPriority w:val="0"/>
    <w:pPr>
      <w:keepNext/>
      <w:keepLines/>
      <w:pageBreakBefore w:val="0"/>
      <w:spacing w:before="240" w:after="80"/>
    </w:pPr>
    <w:rPr>
      <w:color w:val="666666"/>
      <w:sz w:val="22"/>
      <w:szCs w:val="22"/>
    </w:rPr>
  </w:style>
  <w:style w:type="paragraph" w:styleId="7">
    <w:name w:val="heading 6"/>
    <w:basedOn w:val="1"/>
    <w:next w:val="1"/>
    <w:qFormat/>
    <w:uiPriority w:val="0"/>
    <w:pPr>
      <w:keepNext/>
      <w:keepLines/>
      <w:pageBreakBefore w:val="0"/>
      <w:spacing w:before="240" w:after="80"/>
    </w:pPr>
    <w:rPr>
      <w:i/>
      <w:color w:val="666666"/>
      <w:sz w:val="22"/>
      <w:szCs w:val="22"/>
    </w:rPr>
  </w:style>
  <w:style w:type="character" w:default="1" w:styleId="8">
    <w:name w:val="Default Paragraph Font"/>
    <w:semiHidden/>
    <w:uiPriority w:val="0"/>
  </w:style>
  <w:style w:type="table" w:default="1" w:styleId="9">
    <w:name w:val="Normal Table"/>
    <w:semiHidden/>
    <w:uiPriority w:val="0"/>
    <w:tblPr>
      <w:tblCellMar>
        <w:top w:w="0" w:type="dxa"/>
        <w:left w:w="108" w:type="dxa"/>
        <w:bottom w:w="0" w:type="dxa"/>
        <w:right w:w="108" w:type="dxa"/>
      </w:tblCellMar>
    </w:tblPr>
  </w:style>
  <w:style w:type="paragraph" w:styleId="10">
    <w:name w:val="Title"/>
    <w:basedOn w:val="1"/>
    <w:next w:val="1"/>
    <w:qFormat/>
    <w:uiPriority w:val="0"/>
    <w:pPr>
      <w:keepNext/>
      <w:keepLines/>
      <w:pageBreakBefore w:val="0"/>
      <w:spacing w:before="0" w:after="60"/>
    </w:pPr>
    <w:rPr>
      <w:sz w:val="52"/>
      <w:szCs w:val="52"/>
    </w:rPr>
  </w:style>
  <w:style w:type="paragraph" w:styleId="11">
    <w:name w:val="footer"/>
    <w:basedOn w:val="1"/>
    <w:uiPriority w:val="0"/>
    <w:pPr>
      <w:tabs>
        <w:tab w:val="center" w:pos="4153"/>
        <w:tab w:val="right" w:pos="8306"/>
      </w:tabs>
    </w:pPr>
  </w:style>
  <w:style w:type="paragraph" w:styleId="12">
    <w:name w:val="Subtitle"/>
    <w:basedOn w:val="1"/>
    <w:next w:val="1"/>
    <w:qFormat/>
    <w:uiPriority w:val="0"/>
    <w:pPr>
      <w:keepNext/>
      <w:keepLines/>
      <w:pageBreakBefore w:val="0"/>
      <w:spacing w:before="0" w:after="320"/>
    </w:pPr>
    <w:rPr>
      <w:rFonts w:ascii="Arial" w:hAnsi="Arial" w:eastAsia="Arial" w:cs="Arial"/>
      <w:color w:val="666666"/>
      <w:sz w:val="30"/>
      <w:szCs w:val="30"/>
    </w:rPr>
  </w:style>
  <w:style w:type="table" w:customStyle="1" w:styleId="13">
    <w:name w:val="Table Normal"/>
    <w:qFormat/>
    <w:uiPriority w:val="0"/>
  </w:style>
  <w:style w:type="table" w:customStyle="1" w:styleId="14">
    <w:name w:val="_Style 10"/>
    <w:basedOn w:val="13"/>
    <w:qFormat/>
    <w:uiPriority w:val="0"/>
    <w:tblPr>
      <w:tblCellMar>
        <w:top w:w="0" w:type="dxa"/>
        <w:left w:w="108" w:type="dxa"/>
        <w:bottom w:w="0" w:type="dxa"/>
        <w:right w:w="108" w:type="dxa"/>
      </w:tblCellMar>
    </w:tblPr>
  </w:style>
  <w:style w:type="table" w:customStyle="1" w:styleId="15">
    <w:name w:val="_Style 11"/>
    <w:basedOn w:val="13"/>
    <w:qFormat/>
    <w:uiPriority w:val="0"/>
    <w:tblPr>
      <w:tblCellMar>
        <w:top w:w="0" w:type="dxa"/>
        <w:left w:w="108" w:type="dxa"/>
        <w:bottom w:w="0" w:type="dxa"/>
        <w:right w:w="108" w:type="dxa"/>
      </w:tblCellMar>
    </w:tblPr>
  </w:style>
  <w:style w:type="table" w:customStyle="1" w:styleId="16">
    <w:name w:val="_Style 12"/>
    <w:basedOn w:val="13"/>
    <w:qFormat/>
    <w:uiPriority w:val="0"/>
    <w:tblPr>
      <w:tblCellMar>
        <w:top w:w="100" w:type="dxa"/>
        <w:left w:w="100" w:type="dxa"/>
        <w:bottom w:w="100" w:type="dxa"/>
        <w:right w:w="100" w:type="dxa"/>
      </w:tblCellMar>
    </w:tblPr>
  </w:style>
  <w:style w:type="table" w:customStyle="1" w:styleId="17">
    <w:name w:val="_Style 13"/>
    <w:basedOn w:val="13"/>
    <w:uiPriority w:val="0"/>
    <w:tblPr>
      <w:tblCellMar>
        <w:top w:w="100" w:type="dxa"/>
        <w:left w:w="100" w:type="dxa"/>
        <w:bottom w:w="100" w:type="dxa"/>
        <w:right w:w="100" w:type="dxa"/>
      </w:tblCellMar>
    </w:tblPr>
  </w:style>
  <w:style w:type="table" w:customStyle="1" w:styleId="18">
    <w:name w:val="_Style 14"/>
    <w:basedOn w:val="13"/>
    <w:qFormat/>
    <w:uiPriority w:val="0"/>
    <w:tblPr>
      <w:tblCellMar>
        <w:top w:w="100" w:type="dxa"/>
        <w:left w:w="100" w:type="dxa"/>
        <w:bottom w:w="100" w:type="dxa"/>
        <w:right w:w="100" w:type="dxa"/>
      </w:tblCellMar>
    </w:tblPr>
  </w:style>
  <w:style w:type="table" w:customStyle="1" w:styleId="19">
    <w:name w:val="_Style 15"/>
    <w:basedOn w:val="13"/>
    <w:qFormat/>
    <w:uiPriority w:val="0"/>
    <w:tblPr>
      <w:tblCellMar>
        <w:top w:w="100" w:type="dxa"/>
        <w:left w:w="100" w:type="dxa"/>
        <w:bottom w:w="100" w:type="dxa"/>
        <w:right w:w="100" w:type="dxa"/>
      </w:tblCellMar>
    </w:tblPr>
  </w:style>
  <w:style w:type="table" w:customStyle="1" w:styleId="20">
    <w:name w:val="_Style 16"/>
    <w:basedOn w:val="13"/>
    <w:qFormat/>
    <w:uiPriority w:val="0"/>
    <w:tblPr>
      <w:tblCellMar>
        <w:top w:w="100" w:type="dxa"/>
        <w:left w:w="100" w:type="dxa"/>
        <w:bottom w:w="100" w:type="dxa"/>
        <w:right w:w="100" w:type="dxa"/>
      </w:tblCellMar>
    </w:tblPr>
  </w:style>
  <w:style w:type="table" w:customStyle="1" w:styleId="21">
    <w:name w:val="_Style 17"/>
    <w:basedOn w:val="13"/>
    <w:uiPriority w:val="0"/>
    <w:tblPr>
      <w:tblCellMar>
        <w:top w:w="100" w:type="dxa"/>
        <w:left w:w="100" w:type="dxa"/>
        <w:bottom w:w="100" w:type="dxa"/>
        <w:right w:w="100" w:type="dxa"/>
      </w:tblCellMar>
    </w:tblPr>
  </w:style>
  <w:style w:type="table" w:customStyle="1" w:styleId="22">
    <w:name w:val="_Style 18"/>
    <w:basedOn w:val="13"/>
    <w:qFormat/>
    <w:uiPriority w:val="0"/>
    <w:tblPr>
      <w:tblCellMar>
        <w:top w:w="100" w:type="dxa"/>
        <w:left w:w="100" w:type="dxa"/>
        <w:bottom w:w="100" w:type="dxa"/>
        <w:right w:w="100" w:type="dxa"/>
      </w:tblCellMar>
    </w:tblPr>
  </w:style>
  <w:style w:type="table" w:customStyle="1" w:styleId="23">
    <w:name w:val="_Style 19"/>
    <w:basedOn w:val="13"/>
    <w:qFormat/>
    <w:uiPriority w:val="0"/>
    <w:tblPr>
      <w:tblCellMar>
        <w:top w:w="100" w:type="dxa"/>
        <w:left w:w="100" w:type="dxa"/>
        <w:bottom w:w="100" w:type="dxa"/>
        <w:right w:w="100" w:type="dxa"/>
      </w:tblCellMar>
    </w:tblPr>
  </w:style>
  <w:style w:type="table" w:customStyle="1" w:styleId="24">
    <w:name w:val="_Style 20"/>
    <w:basedOn w:val="13"/>
    <w:uiPriority w:val="0"/>
    <w:tblPr>
      <w:tblCellMar>
        <w:top w:w="100" w:type="dxa"/>
        <w:left w:w="100" w:type="dxa"/>
        <w:bottom w:w="100" w:type="dxa"/>
        <w:right w:w="100" w:type="dxa"/>
      </w:tblCellMar>
    </w:tblPr>
  </w:style>
  <w:style w:type="table" w:customStyle="1" w:styleId="25">
    <w:name w:val="_Style 21"/>
    <w:basedOn w:val="13"/>
    <w:uiPriority w:val="0"/>
    <w:tblPr>
      <w:tblCellMar>
        <w:top w:w="100" w:type="dxa"/>
        <w:left w:w="100" w:type="dxa"/>
        <w:bottom w:w="100" w:type="dxa"/>
        <w:right w:w="100" w:type="dxa"/>
      </w:tblCellMar>
    </w:tblPr>
  </w:style>
  <w:style w:type="table" w:customStyle="1" w:styleId="26">
    <w:name w:val="_Style 22"/>
    <w:basedOn w:val="13"/>
    <w:uiPriority w:val="0"/>
    <w:tblPr>
      <w:tblCellMar>
        <w:top w:w="100" w:type="dxa"/>
        <w:left w:w="100" w:type="dxa"/>
        <w:bottom w:w="100" w:type="dxa"/>
        <w:right w:w="100" w:type="dxa"/>
      </w:tblCellMar>
    </w:tblPr>
  </w:style>
  <w:style w:type="table" w:customStyle="1" w:styleId="27">
    <w:name w:val="_Style 23"/>
    <w:basedOn w:val="13"/>
    <w:qFormat/>
    <w:uiPriority w:val="0"/>
    <w:tblPr>
      <w:tblCellMar>
        <w:top w:w="100" w:type="dxa"/>
        <w:left w:w="100" w:type="dxa"/>
        <w:bottom w:w="100" w:type="dxa"/>
        <w:right w:w="100" w:type="dxa"/>
      </w:tblCellMar>
    </w:tblPr>
  </w:style>
  <w:style w:type="table" w:customStyle="1" w:styleId="28">
    <w:name w:val="_Style 24"/>
    <w:basedOn w:val="13"/>
    <w:qFormat/>
    <w:uiPriority w:val="0"/>
    <w:tblPr>
      <w:tblCellMar>
        <w:top w:w="100" w:type="dxa"/>
        <w:left w:w="100" w:type="dxa"/>
        <w:bottom w:w="100" w:type="dxa"/>
        <w:right w:w="100" w:type="dxa"/>
      </w:tblCellMar>
    </w:tblPr>
  </w:style>
  <w:style w:type="table" w:customStyle="1" w:styleId="29">
    <w:name w:val="_Style 25"/>
    <w:basedOn w:val="13"/>
    <w:uiPriority w:val="0"/>
    <w:tblPr>
      <w:tblCellMar>
        <w:top w:w="100" w:type="dxa"/>
        <w:left w:w="100" w:type="dxa"/>
        <w:bottom w:w="100" w:type="dxa"/>
        <w:right w:w="100" w:type="dxa"/>
      </w:tblCellMar>
    </w:tblPr>
  </w:style>
  <w:style w:type="table" w:customStyle="1" w:styleId="30">
    <w:name w:val="_Style 26"/>
    <w:basedOn w:val="13"/>
    <w:qFormat/>
    <w:uiPriority w:val="0"/>
    <w:tblPr>
      <w:tblCellMar>
        <w:top w:w="100" w:type="dxa"/>
        <w:left w:w="100" w:type="dxa"/>
        <w:bottom w:w="100" w:type="dxa"/>
        <w:right w:w="100" w:type="dxa"/>
      </w:tblCellMar>
    </w:tblPr>
  </w:style>
  <w:style w:type="table" w:customStyle="1" w:styleId="31">
    <w:name w:val="_Style 27"/>
    <w:basedOn w:val="13"/>
    <w:uiPriority w:val="0"/>
    <w:tblPr>
      <w:tblCellMar>
        <w:top w:w="100" w:type="dxa"/>
        <w:left w:w="100" w:type="dxa"/>
        <w:bottom w:w="100" w:type="dxa"/>
        <w:right w:w="100" w:type="dxa"/>
      </w:tblCellMar>
    </w:tblPr>
  </w:style>
  <w:style w:type="table" w:customStyle="1" w:styleId="32">
    <w:name w:val="_Style 28"/>
    <w:basedOn w:val="13"/>
    <w:qFormat/>
    <w:uiPriority w:val="0"/>
    <w:tblPr>
      <w:tblCellMar>
        <w:top w:w="100" w:type="dxa"/>
        <w:left w:w="100" w:type="dxa"/>
        <w:bottom w:w="100" w:type="dxa"/>
        <w:right w:w="100" w:type="dxa"/>
      </w:tblCellMar>
    </w:tblPr>
  </w:style>
  <w:style w:type="table" w:customStyle="1" w:styleId="33">
    <w:name w:val="_Style 29"/>
    <w:basedOn w:val="13"/>
    <w:qFormat/>
    <w:uiPriority w:val="0"/>
    <w:tblPr>
      <w:tblCellMar>
        <w:top w:w="100" w:type="dxa"/>
        <w:left w:w="100" w:type="dxa"/>
        <w:bottom w:w="100" w:type="dxa"/>
        <w:right w:w="100" w:type="dxa"/>
      </w:tblCellMar>
    </w:tblPr>
  </w:style>
  <w:style w:type="table" w:customStyle="1" w:styleId="34">
    <w:name w:val="_Style 30"/>
    <w:basedOn w:val="13"/>
    <w:uiPriority w:val="0"/>
    <w:tblPr>
      <w:tblCellMar>
        <w:top w:w="100" w:type="dxa"/>
        <w:left w:w="100" w:type="dxa"/>
        <w:bottom w:w="100" w:type="dxa"/>
        <w:right w:w="100" w:type="dxa"/>
      </w:tblCellMar>
    </w:tblPr>
  </w:style>
  <w:style w:type="table" w:customStyle="1" w:styleId="35">
    <w:name w:val="_Style 31"/>
    <w:basedOn w:val="13"/>
    <w:uiPriority w:val="0"/>
    <w:tblPr>
      <w:tblCellMar>
        <w:top w:w="100" w:type="dxa"/>
        <w:left w:w="100" w:type="dxa"/>
        <w:bottom w:w="100" w:type="dxa"/>
        <w:right w:w="100" w:type="dxa"/>
      </w:tblCellMar>
    </w:tblPr>
  </w:style>
  <w:style w:type="table" w:customStyle="1" w:styleId="36">
    <w:name w:val="_Style 32"/>
    <w:basedOn w:val="13"/>
    <w:uiPriority w:val="0"/>
    <w:tblPr>
      <w:tblCellMar>
        <w:top w:w="100" w:type="dxa"/>
        <w:left w:w="100" w:type="dxa"/>
        <w:bottom w:w="100" w:type="dxa"/>
        <w:right w:w="100" w:type="dxa"/>
      </w:tblCellMar>
    </w:tblPr>
  </w:style>
  <w:style w:type="table" w:customStyle="1" w:styleId="37">
    <w:name w:val="_Style 33"/>
    <w:basedOn w:val="13"/>
    <w:uiPriority w:val="0"/>
    <w:tblPr>
      <w:tblCellMar>
        <w:top w:w="100" w:type="dxa"/>
        <w:left w:w="100" w:type="dxa"/>
        <w:bottom w:w="100" w:type="dxa"/>
        <w:right w:w="100" w:type="dxa"/>
      </w:tblCellMar>
    </w:tblPr>
  </w:style>
  <w:style w:type="table" w:customStyle="1" w:styleId="38">
    <w:name w:val="_Style 34"/>
    <w:basedOn w:val="13"/>
    <w:qFormat/>
    <w:uiPriority w:val="0"/>
    <w:tblPr>
      <w:tblCellMar>
        <w:top w:w="100" w:type="dxa"/>
        <w:left w:w="100" w:type="dxa"/>
        <w:bottom w:w="100" w:type="dxa"/>
        <w:right w:w="100" w:type="dxa"/>
      </w:tblCellMar>
    </w:tblPr>
  </w:style>
  <w:style w:type="table" w:customStyle="1" w:styleId="39">
    <w:name w:val="_Style 35"/>
    <w:basedOn w:val="13"/>
    <w:uiPriority w:val="0"/>
    <w:tblPr>
      <w:tblCellMar>
        <w:top w:w="100" w:type="dxa"/>
        <w:left w:w="100" w:type="dxa"/>
        <w:bottom w:w="100" w:type="dxa"/>
        <w:right w:w="100" w:type="dxa"/>
      </w:tblCellMar>
    </w:tblPr>
  </w:style>
  <w:style w:type="table" w:customStyle="1" w:styleId="40">
    <w:name w:val="_Style 36"/>
    <w:basedOn w:val="13"/>
    <w:qFormat/>
    <w:uiPriority w:val="0"/>
    <w:tblPr>
      <w:tblCellMar>
        <w:top w:w="100" w:type="dxa"/>
        <w:left w:w="100" w:type="dxa"/>
        <w:bottom w:w="100" w:type="dxa"/>
        <w:right w:w="100" w:type="dxa"/>
      </w:tblCellMar>
    </w:tblPr>
  </w:style>
  <w:style w:type="table" w:customStyle="1" w:styleId="41">
    <w:name w:val="_Style 37"/>
    <w:basedOn w:val="13"/>
    <w:qFormat/>
    <w:uiPriority w:val="0"/>
    <w:tblPr>
      <w:tblCellMar>
        <w:top w:w="100" w:type="dxa"/>
        <w:left w:w="100" w:type="dxa"/>
        <w:bottom w:w="100" w:type="dxa"/>
        <w:right w:w="100" w:type="dxa"/>
      </w:tblCellMar>
    </w:tblPr>
  </w:style>
  <w:style w:type="table" w:customStyle="1" w:styleId="42">
    <w:name w:val="_Style 38"/>
    <w:basedOn w:val="13"/>
    <w:uiPriority w:val="0"/>
    <w:tblPr>
      <w:tblCellMar>
        <w:top w:w="100" w:type="dxa"/>
        <w:left w:w="100" w:type="dxa"/>
        <w:bottom w:w="100" w:type="dxa"/>
        <w:right w:w="100" w:type="dxa"/>
      </w:tblCellMar>
    </w:tblPr>
  </w:style>
  <w:style w:type="table" w:customStyle="1" w:styleId="43">
    <w:name w:val="_Style 39"/>
    <w:basedOn w:val="13"/>
    <w:qFormat/>
    <w:uiPriority w:val="0"/>
    <w:tblPr>
      <w:tblCellMar>
        <w:top w:w="100" w:type="dxa"/>
        <w:left w:w="100" w:type="dxa"/>
        <w:bottom w:w="100" w:type="dxa"/>
        <w:right w:w="100" w:type="dxa"/>
      </w:tblCellMar>
    </w:tblPr>
  </w:style>
  <w:style w:type="table" w:customStyle="1" w:styleId="44">
    <w:name w:val="_Style 40"/>
    <w:basedOn w:val="13"/>
    <w:qFormat/>
    <w:uiPriority w:val="0"/>
    <w:tblPr>
      <w:tblCellMar>
        <w:top w:w="100" w:type="dxa"/>
        <w:left w:w="100" w:type="dxa"/>
        <w:bottom w:w="100" w:type="dxa"/>
        <w:right w:w="100" w:type="dxa"/>
      </w:tblCellMar>
    </w:tblPr>
  </w:style>
  <w:style w:type="table" w:customStyle="1" w:styleId="45">
    <w:name w:val="_Style 41"/>
    <w:basedOn w:val="13"/>
    <w:qFormat/>
    <w:uiPriority w:val="0"/>
    <w:tblPr>
      <w:tblCellMar>
        <w:top w:w="100" w:type="dxa"/>
        <w:left w:w="100" w:type="dxa"/>
        <w:bottom w:w="100" w:type="dxa"/>
        <w:right w:w="100" w:type="dxa"/>
      </w:tblCellMar>
    </w:tblPr>
  </w:style>
  <w:style w:type="table" w:customStyle="1" w:styleId="46">
    <w:name w:val="_Style 42"/>
    <w:basedOn w:val="13"/>
    <w:uiPriority w:val="0"/>
    <w:tblPr>
      <w:tblCellMar>
        <w:top w:w="100" w:type="dxa"/>
        <w:left w:w="100" w:type="dxa"/>
        <w:bottom w:w="100" w:type="dxa"/>
        <w:right w:w="100" w:type="dxa"/>
      </w:tblCellMar>
    </w:tblPr>
  </w:style>
  <w:style w:type="table" w:customStyle="1" w:styleId="47">
    <w:name w:val="_Style 43"/>
    <w:basedOn w:val="13"/>
    <w:uiPriority w:val="0"/>
    <w:tblPr>
      <w:tblCellMar>
        <w:top w:w="100" w:type="dxa"/>
        <w:left w:w="100" w:type="dxa"/>
        <w:bottom w:w="100" w:type="dxa"/>
        <w:right w:w="100" w:type="dxa"/>
      </w:tblCellMar>
    </w:tblPr>
  </w:style>
  <w:style w:type="table" w:customStyle="1" w:styleId="48">
    <w:name w:val="_Style 44"/>
    <w:basedOn w:val="13"/>
    <w:qFormat/>
    <w:uiPriority w:val="0"/>
    <w:tblPr>
      <w:tblCellMar>
        <w:top w:w="100" w:type="dxa"/>
        <w:left w:w="100" w:type="dxa"/>
        <w:bottom w:w="100" w:type="dxa"/>
        <w:right w:w="100" w:type="dxa"/>
      </w:tblCellMar>
    </w:tblPr>
  </w:style>
  <w:style w:type="table" w:customStyle="1" w:styleId="49">
    <w:name w:val="_Style 45"/>
    <w:basedOn w:val="13"/>
    <w:qFormat/>
    <w:uiPriority w:val="0"/>
    <w:tblPr>
      <w:tblCellMar>
        <w:top w:w="100" w:type="dxa"/>
        <w:left w:w="100" w:type="dxa"/>
        <w:bottom w:w="100" w:type="dxa"/>
        <w:right w:w="100" w:type="dxa"/>
      </w:tblCellMar>
    </w:tblPr>
  </w:style>
  <w:style w:type="paragraph" w:customStyle="1" w:styleId="50">
    <w:name w:val="WPSOffice手动目录 1"/>
    <w:uiPriority w:val="0"/>
    <w:pPr>
      <w:ind w:leftChars="0"/>
    </w:pPr>
    <w:rPr>
      <w:sz w:val="20"/>
      <w:szCs w:val="20"/>
    </w:rPr>
  </w:style>
  <w:style w:type="paragraph" w:customStyle="1" w:styleId="51">
    <w:name w:val="WPSOffice手动目录 2"/>
    <w:uiPriority w:val="0"/>
    <w:pPr>
      <w:ind w:leftChars="200"/>
    </w:pPr>
    <w:rPr>
      <w:sz w:val="20"/>
      <w:szCs w:val="20"/>
    </w:rPr>
  </w:style>
  <w:style w:type="paragraph" w:customStyle="1" w:styleId="52">
    <w:name w:val="WPSOffice手动目录 3"/>
    <w:uiPriority w:val="0"/>
    <w:pPr>
      <w:ind w:leftChars="400"/>
    </w:pPr>
    <w:rPr>
      <w:sz w:val="20"/>
      <w:szCs w:val="20"/>
    </w:r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image" Target="media/image2.png"/><Relationship Id="rId7" Type="http://schemas.openxmlformats.org/officeDocument/2006/relationships/image" Target="media/image1.png"/><Relationship Id="rId60" Type="http://schemas.openxmlformats.org/officeDocument/2006/relationships/fontTable" Target="fontTable.xml"/><Relationship Id="rId6" Type="http://schemas.openxmlformats.org/officeDocument/2006/relationships/theme" Target="theme/theme1.xml"/><Relationship Id="rId59" Type="http://schemas.openxmlformats.org/officeDocument/2006/relationships/numbering" Target="numbering.xml"/><Relationship Id="rId58" Type="http://schemas.openxmlformats.org/officeDocument/2006/relationships/image" Target="media/image52.png"/><Relationship Id="rId57" Type="http://schemas.openxmlformats.org/officeDocument/2006/relationships/image" Target="media/image51.png"/><Relationship Id="rId56" Type="http://schemas.openxmlformats.org/officeDocument/2006/relationships/image" Target="media/image50.png"/><Relationship Id="rId55" Type="http://schemas.openxmlformats.org/officeDocument/2006/relationships/image" Target="media/image49.png"/><Relationship Id="rId54" Type="http://schemas.openxmlformats.org/officeDocument/2006/relationships/image" Target="media/image48.png"/><Relationship Id="rId53" Type="http://schemas.openxmlformats.org/officeDocument/2006/relationships/image" Target="media/image47.png"/><Relationship Id="rId52" Type="http://schemas.openxmlformats.org/officeDocument/2006/relationships/image" Target="media/image46.png"/><Relationship Id="rId51" Type="http://schemas.openxmlformats.org/officeDocument/2006/relationships/image" Target="media/image45.png"/><Relationship Id="rId50" Type="http://schemas.openxmlformats.org/officeDocument/2006/relationships/image" Target="media/image44.png"/><Relationship Id="rId5" Type="http://schemas.openxmlformats.org/officeDocument/2006/relationships/header" Target="header1.xml"/><Relationship Id="rId49" Type="http://schemas.openxmlformats.org/officeDocument/2006/relationships/image" Target="media/image43.png"/><Relationship Id="rId48" Type="http://schemas.openxmlformats.org/officeDocument/2006/relationships/image" Target="media/image42.png"/><Relationship Id="rId47" Type="http://schemas.openxmlformats.org/officeDocument/2006/relationships/image" Target="media/image41.png"/><Relationship Id="rId46" Type="http://schemas.openxmlformats.org/officeDocument/2006/relationships/image" Target="media/image40.png"/><Relationship Id="rId45" Type="http://schemas.openxmlformats.org/officeDocument/2006/relationships/image" Target="media/image39.png"/><Relationship Id="rId44" Type="http://schemas.openxmlformats.org/officeDocument/2006/relationships/image" Target="media/image38.png"/><Relationship Id="rId43" Type="http://schemas.openxmlformats.org/officeDocument/2006/relationships/image" Target="media/image37.png"/><Relationship Id="rId42" Type="http://schemas.openxmlformats.org/officeDocument/2006/relationships/image" Target="media/image36.png"/><Relationship Id="rId41" Type="http://schemas.openxmlformats.org/officeDocument/2006/relationships/image" Target="media/image35.png"/><Relationship Id="rId40" Type="http://schemas.openxmlformats.org/officeDocument/2006/relationships/image" Target="media/image34.png"/><Relationship Id="rId4" Type="http://schemas.openxmlformats.org/officeDocument/2006/relationships/endnotes" Target="endnotes.xml"/><Relationship Id="rId39" Type="http://schemas.openxmlformats.org/officeDocument/2006/relationships/image" Target="media/image33.png"/><Relationship Id="rId38" Type="http://schemas.openxmlformats.org/officeDocument/2006/relationships/image" Target="media/image32.png"/><Relationship Id="rId37" Type="http://schemas.openxmlformats.org/officeDocument/2006/relationships/image" Target="media/image31.png"/><Relationship Id="rId36" Type="http://schemas.openxmlformats.org/officeDocument/2006/relationships/image" Target="media/image30.png"/><Relationship Id="rId35" Type="http://schemas.openxmlformats.org/officeDocument/2006/relationships/image" Target="media/image29.png"/><Relationship Id="rId34" Type="http://schemas.openxmlformats.org/officeDocument/2006/relationships/image" Target="media/image28.png"/><Relationship Id="rId33" Type="http://schemas.openxmlformats.org/officeDocument/2006/relationships/image" Target="media/image27.png"/><Relationship Id="rId32" Type="http://schemas.openxmlformats.org/officeDocument/2006/relationships/image" Target="media/image26.png"/><Relationship Id="rId31" Type="http://schemas.openxmlformats.org/officeDocument/2006/relationships/image" Target="media/image25.png"/><Relationship Id="rId30" Type="http://schemas.openxmlformats.org/officeDocument/2006/relationships/image" Target="media/image24.png"/><Relationship Id="rId3" Type="http://schemas.openxmlformats.org/officeDocument/2006/relationships/footnotes" Target="footnotes.xml"/><Relationship Id="rId29" Type="http://schemas.openxmlformats.org/officeDocument/2006/relationships/image" Target="media/image23.png"/><Relationship Id="rId28" Type="http://schemas.openxmlformats.org/officeDocument/2006/relationships/image" Target="media/image22.png"/><Relationship Id="rId27" Type="http://schemas.openxmlformats.org/officeDocument/2006/relationships/image" Target="media/image21.png"/><Relationship Id="rId26" Type="http://schemas.openxmlformats.org/officeDocument/2006/relationships/image" Target="media/image20.png"/><Relationship Id="rId25" Type="http://schemas.openxmlformats.org/officeDocument/2006/relationships/image" Target="media/image19.png"/><Relationship Id="rId24" Type="http://schemas.openxmlformats.org/officeDocument/2006/relationships/image" Target="media/image18.png"/><Relationship Id="rId23" Type="http://schemas.openxmlformats.org/officeDocument/2006/relationships/image" Target="media/image17.png"/><Relationship Id="rId22" Type="http://schemas.openxmlformats.org/officeDocument/2006/relationships/image" Target="media/image16.png"/><Relationship Id="rId21" Type="http://schemas.openxmlformats.org/officeDocument/2006/relationships/image" Target="media/image15.png"/><Relationship Id="rId20" Type="http://schemas.openxmlformats.org/officeDocument/2006/relationships/image" Target="media/image14.png"/><Relationship Id="rId2" Type="http://schemas.openxmlformats.org/officeDocument/2006/relationships/settings" Target="settings.xml"/><Relationship Id="rId19" Type="http://schemas.openxmlformats.org/officeDocument/2006/relationships/image" Target="media/image13.png"/><Relationship Id="rId18" Type="http://schemas.openxmlformats.org/officeDocument/2006/relationships/image" Target="media/image12.png"/><Relationship Id="rId17" Type="http://schemas.openxmlformats.org/officeDocument/2006/relationships/image" Target="media/image11.png"/><Relationship Id="rId16" Type="http://schemas.openxmlformats.org/officeDocument/2006/relationships/image" Target="media/image10.png"/><Relationship Id="rId15" Type="http://schemas.openxmlformats.org/officeDocument/2006/relationships/image" Target="media/image9.png"/><Relationship Id="rId14" Type="http://schemas.openxmlformats.org/officeDocument/2006/relationships/image" Target="media/image8.png"/><Relationship Id="rId13" Type="http://schemas.openxmlformats.org/officeDocument/2006/relationships/image" Target="media/image7.png"/><Relationship Id="rId12" Type="http://schemas.openxmlformats.org/officeDocument/2006/relationships/image" Target="media/image6.png"/><Relationship Id="rId11" Type="http://schemas.openxmlformats.org/officeDocument/2006/relationships/image" Target="media/image5.png"/><Relationship Id="rId10" Type="http://schemas.openxmlformats.org/officeDocument/2006/relationships/image" Target="media/image4.png"/><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theme>
</file>

<file path=docProps/app.xml><?xml version="1.0" encoding="utf-8"?>
<Properties xmlns="http://schemas.openxmlformats.org/officeDocument/2006/extended-properties" xmlns:vt="http://schemas.openxmlformats.org/officeDocument/2006/docPropsVTypes">
  <Pages>96</Pages>
  <TotalTime>75</TotalTime>
  <ScaleCrop>false</ScaleCrop>
  <LinksUpToDate>false</LinksUpToDate>
  <Application>WPS Office_12.2.0.18911_F1E327BC-269C-435d-A152-05C5408002CA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2024-12-08T10:18:51Z</dcterms:created>
  <dc:creator>vvolodya</dc:creator>
  <cp:lastModifiedBy>Vitcovski V _</cp:lastModifiedBy>
  <dcterms:modified xsi:type="dcterms:W3CDTF">2024-12-08T11:34:35Z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1049-12.2.0.18911</vt:lpwstr>
  </property>
  <property fmtid="{D5CDD505-2E9C-101B-9397-08002B2CF9AE}" pid="3" name="ICV">
    <vt:lpwstr>3422C694066045CEAFF207D65D239DE2_12</vt:lpwstr>
  </property>
</Properties>
</file>