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335" w:rsidRPr="001B7335" w:rsidRDefault="00171423" w:rsidP="001B733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en-US"/>
        </w:rPr>
        <w:t xml:space="preserve">1. </w:t>
      </w:r>
      <w:r w:rsidR="001B7335" w:rsidRPr="001B7335">
        <w:rPr>
          <w:rFonts w:ascii="Times New Roman" w:hAnsi="Times New Roman" w:cs="Times New Roman"/>
          <w:sz w:val="28"/>
          <w:szCs w:val="28"/>
          <w:lang w:val="uk-UA"/>
        </w:rPr>
        <w:t>Мовознавство</w:t>
      </w:r>
    </w:p>
    <w:p w:rsidR="001B7335" w:rsidRPr="00171423" w:rsidRDefault="001B7335" w:rsidP="001B7335">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uk-UA"/>
        </w:rPr>
        <w:t>УДК</w:t>
      </w:r>
      <w:r w:rsidR="00171423">
        <w:rPr>
          <w:rFonts w:ascii="Times New Roman" w:hAnsi="Times New Roman" w:cs="Times New Roman"/>
          <w:b/>
          <w:sz w:val="28"/>
          <w:szCs w:val="28"/>
          <w:lang w:val="en-US"/>
        </w:rPr>
        <w:t xml:space="preserve"> 811.112</w:t>
      </w:r>
    </w:p>
    <w:p w:rsidR="001B7335" w:rsidRDefault="001B7335" w:rsidP="001B7335">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en-US"/>
        </w:rPr>
        <w:t>DOI</w:t>
      </w:r>
    </w:p>
    <w:p w:rsidR="001B7335" w:rsidRDefault="001B7335" w:rsidP="001B7335">
      <w:pPr>
        <w:spacing w:after="0" w:line="360" w:lineRule="auto"/>
        <w:jc w:val="right"/>
        <w:rPr>
          <w:rFonts w:ascii="Times New Roman" w:hAnsi="Times New Roman" w:cs="Times New Roman"/>
          <w:b/>
          <w:sz w:val="28"/>
          <w:szCs w:val="28"/>
          <w:lang w:val="uk-UA"/>
        </w:rPr>
      </w:pPr>
    </w:p>
    <w:p w:rsidR="001B7335" w:rsidRDefault="001B7335" w:rsidP="001B7335">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en-US"/>
        </w:rPr>
        <w:t>Козубська І.Г.</w:t>
      </w:r>
    </w:p>
    <w:p w:rsidR="001B7335" w:rsidRPr="0079417A" w:rsidRDefault="001B7335" w:rsidP="001B7335">
      <w:pPr>
        <w:spacing w:after="0" w:line="360" w:lineRule="auto"/>
        <w:jc w:val="right"/>
        <w:rPr>
          <w:rFonts w:ascii="Times New Roman" w:hAnsi="Times New Roman" w:cs="Times New Roman"/>
          <w:i/>
          <w:sz w:val="28"/>
          <w:szCs w:val="28"/>
          <w:lang w:val="en-US"/>
        </w:rPr>
      </w:pPr>
      <w:r w:rsidRPr="001B7335">
        <w:rPr>
          <w:rFonts w:ascii="Times New Roman" w:hAnsi="Times New Roman" w:cs="Times New Roman"/>
          <w:i/>
          <w:sz w:val="28"/>
          <w:szCs w:val="28"/>
          <w:lang w:val="uk-UA"/>
        </w:rPr>
        <w:t>кандидат філологічних наук</w:t>
      </w:r>
      <w:r w:rsidR="0079417A">
        <w:rPr>
          <w:rFonts w:ascii="Times New Roman" w:hAnsi="Times New Roman" w:cs="Times New Roman"/>
          <w:i/>
          <w:sz w:val="28"/>
          <w:szCs w:val="28"/>
          <w:lang w:val="en-US"/>
        </w:rPr>
        <w:t>,</w:t>
      </w:r>
    </w:p>
    <w:p w:rsidR="001B7335" w:rsidRPr="001B7335" w:rsidRDefault="001B7335" w:rsidP="001B7335">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 xml:space="preserve">доцент кафедри англійської мови </w:t>
      </w:r>
    </w:p>
    <w:p w:rsidR="001B7335" w:rsidRPr="001B7335" w:rsidRDefault="001B7335" w:rsidP="001B7335">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гуманітарного спрямування №3</w:t>
      </w:r>
    </w:p>
    <w:p w:rsidR="001B7335" w:rsidRDefault="001B7335" w:rsidP="001B7335">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КПІ ім. Ігоря Сікорського</w:t>
      </w:r>
    </w:p>
    <w:p w:rsidR="001B7335" w:rsidRDefault="001B7335" w:rsidP="001B7335">
      <w:pPr>
        <w:spacing w:after="0" w:line="360" w:lineRule="auto"/>
        <w:jc w:val="right"/>
        <w:rPr>
          <w:rFonts w:ascii="Times New Roman" w:hAnsi="Times New Roman" w:cs="Times New Roman"/>
          <w:b/>
          <w:sz w:val="28"/>
          <w:szCs w:val="28"/>
          <w:lang w:val="uk-UA"/>
        </w:rPr>
      </w:pPr>
      <w:r w:rsidRPr="001B7335">
        <w:rPr>
          <w:rFonts w:ascii="Times New Roman" w:hAnsi="Times New Roman" w:cs="Times New Roman"/>
          <w:b/>
          <w:sz w:val="28"/>
          <w:szCs w:val="28"/>
          <w:lang w:val="uk-UA"/>
        </w:rPr>
        <w:t>Борковська І.П.</w:t>
      </w:r>
    </w:p>
    <w:p w:rsidR="001B7335" w:rsidRPr="0079417A" w:rsidRDefault="001B7335" w:rsidP="001B7335">
      <w:pPr>
        <w:spacing w:after="0" w:line="360" w:lineRule="auto"/>
        <w:jc w:val="right"/>
        <w:rPr>
          <w:rFonts w:ascii="Times New Roman" w:hAnsi="Times New Roman" w:cs="Times New Roman"/>
          <w:i/>
          <w:sz w:val="28"/>
          <w:szCs w:val="28"/>
          <w:lang w:val="en-US"/>
        </w:rPr>
      </w:pPr>
      <w:r w:rsidRPr="001B7335">
        <w:rPr>
          <w:rFonts w:ascii="Times New Roman" w:hAnsi="Times New Roman" w:cs="Times New Roman"/>
          <w:i/>
          <w:sz w:val="28"/>
          <w:szCs w:val="28"/>
          <w:lang w:val="uk-UA"/>
        </w:rPr>
        <w:t>кандидат філологічних наук</w:t>
      </w:r>
      <w:r w:rsidR="0079417A">
        <w:rPr>
          <w:rFonts w:ascii="Times New Roman" w:hAnsi="Times New Roman" w:cs="Times New Roman"/>
          <w:i/>
          <w:sz w:val="28"/>
          <w:szCs w:val="28"/>
          <w:lang w:val="en-US"/>
        </w:rPr>
        <w:t>,</w:t>
      </w:r>
    </w:p>
    <w:p w:rsidR="001B7335" w:rsidRPr="001B7335" w:rsidRDefault="001B7335" w:rsidP="001B7335">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 xml:space="preserve">доцент кафедри англійської мови </w:t>
      </w:r>
    </w:p>
    <w:p w:rsidR="001B7335" w:rsidRPr="001B7335" w:rsidRDefault="001B7335" w:rsidP="001B7335">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гуманітарного спрямування №3</w:t>
      </w:r>
    </w:p>
    <w:p w:rsidR="001B7335" w:rsidRDefault="001B7335" w:rsidP="001B7335">
      <w:pPr>
        <w:spacing w:after="0" w:line="360" w:lineRule="auto"/>
        <w:jc w:val="right"/>
        <w:rPr>
          <w:rFonts w:ascii="Times New Roman" w:hAnsi="Times New Roman" w:cs="Times New Roman"/>
          <w:i/>
          <w:sz w:val="28"/>
          <w:szCs w:val="28"/>
          <w:lang w:val="en-US"/>
        </w:rPr>
      </w:pPr>
      <w:r w:rsidRPr="001B7335">
        <w:rPr>
          <w:rFonts w:ascii="Times New Roman" w:hAnsi="Times New Roman" w:cs="Times New Roman"/>
          <w:i/>
          <w:sz w:val="28"/>
          <w:szCs w:val="28"/>
          <w:lang w:val="uk-UA"/>
        </w:rPr>
        <w:t>КПІ ім. Ігоря Сікорського</w:t>
      </w:r>
    </w:p>
    <w:p w:rsidR="00617FFB" w:rsidRDefault="00617FFB" w:rsidP="001B7335">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w:t>
      </w:r>
      <w:r>
        <w:rPr>
          <w:rFonts w:ascii="Times New Roman" w:hAnsi="Times New Roman" w:cs="Times New Roman"/>
          <w:b/>
          <w:sz w:val="28"/>
          <w:szCs w:val="28"/>
          <w:lang w:val="en-US"/>
        </w:rPr>
        <w:t>уханіна</w:t>
      </w:r>
      <w:r>
        <w:rPr>
          <w:rFonts w:ascii="Times New Roman" w:hAnsi="Times New Roman" w:cs="Times New Roman"/>
          <w:b/>
          <w:sz w:val="28"/>
          <w:szCs w:val="28"/>
          <w:lang w:val="uk-UA"/>
        </w:rPr>
        <w:t xml:space="preserve"> Н.М.</w:t>
      </w:r>
    </w:p>
    <w:p w:rsidR="00617FFB" w:rsidRPr="0079417A" w:rsidRDefault="00617FFB" w:rsidP="001B7335">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кандидат педагогічних наук</w:t>
      </w:r>
      <w:r w:rsidR="0079417A">
        <w:rPr>
          <w:rFonts w:ascii="Times New Roman" w:hAnsi="Times New Roman" w:cs="Times New Roman"/>
          <w:i/>
          <w:sz w:val="28"/>
          <w:szCs w:val="28"/>
          <w:lang w:val="uk-UA"/>
        </w:rPr>
        <w:t>, доцент,</w:t>
      </w:r>
    </w:p>
    <w:p w:rsidR="00617FFB" w:rsidRPr="001B7335" w:rsidRDefault="00617FFB" w:rsidP="00617FFB">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 xml:space="preserve">доцент кафедри англійської мови </w:t>
      </w:r>
    </w:p>
    <w:p w:rsidR="00617FFB" w:rsidRPr="001B7335" w:rsidRDefault="00617FFB" w:rsidP="00617FFB">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гуманітарного спрямування №3</w:t>
      </w:r>
    </w:p>
    <w:p w:rsidR="00617FFB" w:rsidRPr="00617FFB" w:rsidRDefault="00617FFB" w:rsidP="00617FFB">
      <w:pPr>
        <w:spacing w:after="0" w:line="360" w:lineRule="auto"/>
        <w:jc w:val="right"/>
        <w:rPr>
          <w:rFonts w:ascii="Times New Roman" w:hAnsi="Times New Roman" w:cs="Times New Roman"/>
          <w:i/>
          <w:sz w:val="28"/>
          <w:szCs w:val="28"/>
          <w:lang w:val="uk-UA"/>
        </w:rPr>
      </w:pPr>
      <w:r w:rsidRPr="001B7335">
        <w:rPr>
          <w:rFonts w:ascii="Times New Roman" w:hAnsi="Times New Roman" w:cs="Times New Roman"/>
          <w:i/>
          <w:sz w:val="28"/>
          <w:szCs w:val="28"/>
          <w:lang w:val="uk-UA"/>
        </w:rPr>
        <w:t>КПІ ім. Ігоря Сікорського</w:t>
      </w:r>
    </w:p>
    <w:p w:rsidR="001B7335" w:rsidRPr="001B7335" w:rsidRDefault="001B7335" w:rsidP="001B7335">
      <w:pPr>
        <w:spacing w:after="0" w:line="360" w:lineRule="auto"/>
        <w:jc w:val="right"/>
        <w:rPr>
          <w:rFonts w:ascii="Times New Roman" w:hAnsi="Times New Roman" w:cs="Times New Roman"/>
          <w:b/>
          <w:sz w:val="28"/>
          <w:szCs w:val="28"/>
          <w:lang w:val="uk-UA"/>
        </w:rPr>
      </w:pPr>
    </w:p>
    <w:p w:rsidR="001B7335" w:rsidRDefault="001B7335" w:rsidP="00DD220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ДЕФІНІЦІЯ В СУЧАСНИХ АНГЛІЙСЬКИХ НАУКОВИХ ТЕКСТАХ ГАЛУЗІ БІОМЕДИЧНОЇ ІНЖЕНЕРІЇ</w:t>
      </w:r>
    </w:p>
    <w:p w:rsidR="001B7335" w:rsidRPr="00575635" w:rsidRDefault="001B7335" w:rsidP="002D0A23">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Анотація.</w:t>
      </w:r>
      <w:r w:rsidR="0093475D">
        <w:rPr>
          <w:rFonts w:ascii="Times New Roman" w:hAnsi="Times New Roman" w:cs="Times New Roman"/>
          <w:b/>
          <w:sz w:val="28"/>
          <w:szCs w:val="28"/>
          <w:lang w:val="uk-UA"/>
        </w:rPr>
        <w:t xml:space="preserve"> </w:t>
      </w:r>
      <w:r w:rsidR="0093475D" w:rsidRPr="0093475D">
        <w:rPr>
          <w:rFonts w:ascii="Times New Roman" w:hAnsi="Times New Roman" w:cs="Times New Roman"/>
          <w:sz w:val="28"/>
          <w:szCs w:val="28"/>
          <w:lang w:val="uk-UA"/>
        </w:rPr>
        <w:t>Стаття присвячена</w:t>
      </w:r>
      <w:r w:rsidR="0093475D">
        <w:rPr>
          <w:rFonts w:ascii="Times New Roman" w:hAnsi="Times New Roman" w:cs="Times New Roman"/>
          <w:b/>
          <w:sz w:val="28"/>
          <w:szCs w:val="28"/>
          <w:lang w:val="uk-UA"/>
        </w:rPr>
        <w:t xml:space="preserve"> </w:t>
      </w:r>
      <w:r w:rsidR="0093475D" w:rsidRPr="0093475D">
        <w:rPr>
          <w:rFonts w:ascii="Times New Roman" w:hAnsi="Times New Roman" w:cs="Times New Roman"/>
          <w:sz w:val="28"/>
          <w:szCs w:val="28"/>
          <w:lang w:val="uk-UA"/>
        </w:rPr>
        <w:t>дослідженню</w:t>
      </w:r>
      <w:r w:rsidR="0093475D">
        <w:rPr>
          <w:rFonts w:ascii="Times New Roman" w:hAnsi="Times New Roman" w:cs="Times New Roman"/>
          <w:sz w:val="28"/>
          <w:szCs w:val="28"/>
          <w:lang w:val="uk-UA"/>
        </w:rPr>
        <w:t xml:space="preserve"> змісту та сутності поняття «дефініція» в наукових текстах та висвітленню особливостей вживання дефініцій в англійських наукових текстах галузі біомедичної інженерії.</w:t>
      </w:r>
      <w:r w:rsidR="00776362">
        <w:rPr>
          <w:rFonts w:ascii="Times New Roman" w:hAnsi="Times New Roman" w:cs="Times New Roman"/>
          <w:sz w:val="28"/>
          <w:szCs w:val="28"/>
          <w:lang w:val="uk-UA"/>
        </w:rPr>
        <w:t xml:space="preserve"> З’</w:t>
      </w:r>
      <w:r w:rsidR="00776362">
        <w:rPr>
          <w:rFonts w:ascii="Times New Roman" w:hAnsi="Times New Roman" w:cs="Times New Roman"/>
          <w:sz w:val="28"/>
          <w:szCs w:val="28"/>
          <w:lang w:val="en-US"/>
        </w:rPr>
        <w:t xml:space="preserve">ясовано, що </w:t>
      </w:r>
      <w:r w:rsidR="00776362">
        <w:rPr>
          <w:rFonts w:ascii="Times New Roman" w:hAnsi="Times New Roman" w:cs="Times New Roman"/>
          <w:sz w:val="28"/>
          <w:szCs w:val="28"/>
          <w:lang w:val="uk-UA"/>
        </w:rPr>
        <w:t>дефініції є невід’</w:t>
      </w:r>
      <w:r w:rsidR="00776362">
        <w:rPr>
          <w:rFonts w:ascii="Times New Roman" w:hAnsi="Times New Roman" w:cs="Times New Roman"/>
          <w:sz w:val="28"/>
          <w:szCs w:val="28"/>
          <w:lang w:val="en-US"/>
        </w:rPr>
        <w:t>ємн</w:t>
      </w:r>
      <w:r w:rsidR="00776362">
        <w:rPr>
          <w:rFonts w:ascii="Times New Roman" w:hAnsi="Times New Roman" w:cs="Times New Roman"/>
          <w:sz w:val="28"/>
          <w:szCs w:val="28"/>
          <w:lang w:val="uk-UA"/>
        </w:rPr>
        <w:t xml:space="preserve">ою частиною сучасних наукових текстів, оскільки вони не лише допомагають сформулювати наукову концепцію, гіпотезу чи закон науки, а й несуть у собі текстотворчий потенціал, що сприяє ефективній передачі знань читачу та випливу на нього. </w:t>
      </w:r>
      <w:r w:rsidR="004420BD">
        <w:rPr>
          <w:rFonts w:ascii="Times New Roman" w:hAnsi="Times New Roman" w:cs="Times New Roman"/>
          <w:sz w:val="28"/>
          <w:szCs w:val="28"/>
          <w:lang w:val="uk-UA"/>
        </w:rPr>
        <w:t xml:space="preserve">Дефініції є основою інтелектуальної комунікації і слугують засобом отримання професійних знань. </w:t>
      </w:r>
      <w:r w:rsidR="00776362">
        <w:rPr>
          <w:rFonts w:ascii="Times New Roman" w:hAnsi="Times New Roman" w:cs="Times New Roman"/>
          <w:sz w:val="28"/>
          <w:szCs w:val="28"/>
          <w:lang w:val="uk-UA"/>
        </w:rPr>
        <w:t xml:space="preserve">Встановлено та обґрунтовано </w:t>
      </w:r>
      <w:r w:rsidR="00776362">
        <w:rPr>
          <w:rFonts w:ascii="Times New Roman" w:hAnsi="Times New Roman" w:cs="Times New Roman"/>
          <w:sz w:val="28"/>
          <w:szCs w:val="28"/>
          <w:lang w:val="uk-UA"/>
        </w:rPr>
        <w:lastRenderedPageBreak/>
        <w:t xml:space="preserve">ключові функції дефініцій, до яких належать </w:t>
      </w:r>
      <w:r w:rsidR="00FA2C71">
        <w:rPr>
          <w:rFonts w:ascii="Times New Roman" w:hAnsi="Times New Roman" w:cs="Times New Roman"/>
          <w:sz w:val="28"/>
          <w:szCs w:val="28"/>
          <w:lang w:val="uk-UA"/>
        </w:rPr>
        <w:t>компресорна (дефініція сприяє скороченню, концентруванню інформації); когнітивна (у дефініції закріплюється знання про об’є</w:t>
      </w:r>
      <w:r w:rsidR="00FA2C71">
        <w:rPr>
          <w:rFonts w:ascii="Times New Roman" w:hAnsi="Times New Roman" w:cs="Times New Roman"/>
          <w:sz w:val="28"/>
          <w:szCs w:val="28"/>
          <w:lang w:val="en-US"/>
        </w:rPr>
        <w:t>кт</w:t>
      </w:r>
      <w:r w:rsidR="00FA2C71">
        <w:rPr>
          <w:rFonts w:ascii="Times New Roman" w:hAnsi="Times New Roman" w:cs="Times New Roman"/>
          <w:sz w:val="28"/>
          <w:szCs w:val="28"/>
          <w:lang w:val="uk-UA"/>
        </w:rPr>
        <w:t>); комунікативна (за допомогою дефініції уточнюється значення термінологічних одиниць природньої мови, стає можливим глибоке взаєморозуміння між людьми); узагальнення (дефініція поєднує спільні характерні риси позначуваного поняття та виводить загальне твердження про нього)</w:t>
      </w:r>
      <w:r w:rsidR="00776362">
        <w:rPr>
          <w:rFonts w:ascii="Times New Roman" w:hAnsi="Times New Roman" w:cs="Times New Roman"/>
          <w:sz w:val="28"/>
          <w:szCs w:val="28"/>
          <w:lang w:val="uk-UA"/>
        </w:rPr>
        <w:t>. У статті на конкретних прикладах представлено різноманіття типів дефініцій на позначення термінів галузі біомедичної інженерії в</w:t>
      </w:r>
      <w:r w:rsidR="00242DB6">
        <w:rPr>
          <w:rFonts w:ascii="Times New Roman" w:hAnsi="Times New Roman" w:cs="Times New Roman"/>
          <w:sz w:val="28"/>
          <w:szCs w:val="28"/>
          <w:lang w:val="uk-UA"/>
        </w:rPr>
        <w:t xml:space="preserve"> англійських наукових текстах. Класифікація цих типів відбувається за двома ознаками, а саме за комунікативною самостійністю чи несамостійністю структур (виділяються прямі та непрямі дефініції) і вираженістю чи невираженістю компонентів дефініцій (виділяються явні, контекстуальні та комбіновані дефініції). </w:t>
      </w:r>
      <w:r w:rsidR="00242DB6">
        <w:rPr>
          <w:rFonts w:ascii="Times New Roman" w:hAnsi="Times New Roman" w:cs="Times New Roman"/>
          <w:sz w:val="28"/>
          <w:szCs w:val="28"/>
          <w:lang w:val="en-US"/>
        </w:rPr>
        <w:t>В</w:t>
      </w:r>
      <w:r w:rsidR="00776362">
        <w:rPr>
          <w:rFonts w:ascii="Times New Roman" w:hAnsi="Times New Roman" w:cs="Times New Roman"/>
          <w:sz w:val="28"/>
          <w:szCs w:val="28"/>
          <w:lang w:val="uk-UA"/>
        </w:rPr>
        <w:t>иявлено</w:t>
      </w:r>
      <w:r w:rsidR="00FA2C71">
        <w:rPr>
          <w:rFonts w:ascii="Times New Roman" w:hAnsi="Times New Roman" w:cs="Times New Roman"/>
          <w:sz w:val="28"/>
          <w:szCs w:val="28"/>
          <w:lang w:val="uk-UA"/>
        </w:rPr>
        <w:t>, що в досліджуваних текстах переважають прямі, явні та комбіновані дефініції, які допомагають реціпієнту швидше орієнтуватися в текстовому масиві інформації, отримувати чітке та точне пояснення представлених термінів, забезпечувати внутрішню цілісність смислової структури текстів.</w:t>
      </w:r>
      <w:r w:rsidR="00575635">
        <w:rPr>
          <w:rFonts w:ascii="Times New Roman" w:hAnsi="Times New Roman" w:cs="Times New Roman"/>
          <w:sz w:val="28"/>
          <w:szCs w:val="28"/>
          <w:lang w:val="uk-UA"/>
        </w:rPr>
        <w:t xml:space="preserve"> </w:t>
      </w:r>
      <w:r w:rsidR="00522D01">
        <w:rPr>
          <w:rFonts w:ascii="Times New Roman" w:hAnsi="Times New Roman" w:cs="Times New Roman"/>
          <w:sz w:val="28"/>
          <w:szCs w:val="28"/>
          <w:lang w:val="uk-UA"/>
        </w:rPr>
        <w:t>Встановлено</w:t>
      </w:r>
      <w:r w:rsidR="00575635">
        <w:rPr>
          <w:rFonts w:ascii="Times New Roman" w:hAnsi="Times New Roman" w:cs="Times New Roman"/>
          <w:sz w:val="28"/>
          <w:szCs w:val="28"/>
          <w:lang w:val="uk-UA"/>
        </w:rPr>
        <w:t xml:space="preserve"> характерний типізований набір дієслів-зв’</w:t>
      </w:r>
      <w:r w:rsidR="00575635">
        <w:rPr>
          <w:rFonts w:ascii="Times New Roman" w:hAnsi="Times New Roman" w:cs="Times New Roman"/>
          <w:sz w:val="28"/>
          <w:szCs w:val="28"/>
          <w:lang w:val="en-US"/>
        </w:rPr>
        <w:t xml:space="preserve">язок </w:t>
      </w:r>
      <w:r w:rsidR="00575635" w:rsidRPr="00575635">
        <w:rPr>
          <w:rFonts w:ascii="Times New Roman" w:hAnsi="Times New Roman" w:cs="Times New Roman"/>
          <w:sz w:val="28"/>
          <w:szCs w:val="28"/>
          <w:lang w:val="en-US"/>
        </w:rPr>
        <w:t>(</w:t>
      </w:r>
      <w:r w:rsidR="0067172E">
        <w:rPr>
          <w:rFonts w:ascii="Times New Roman" w:hAnsi="Times New Roman" w:cs="Times New Roman"/>
          <w:sz w:val="28"/>
          <w:szCs w:val="28"/>
          <w:lang w:val="en-US"/>
        </w:rPr>
        <w:t xml:space="preserve">to be, </w:t>
      </w:r>
      <w:r w:rsidR="00575635" w:rsidRPr="00575635">
        <w:rPr>
          <w:rFonts w:ascii="Times New Roman" w:hAnsi="Times New Roman" w:cs="Times New Roman"/>
          <w:sz w:val="28"/>
          <w:szCs w:val="28"/>
          <w:lang w:val="en-US"/>
        </w:rPr>
        <w:t xml:space="preserve">to </w:t>
      </w:r>
      <w:r w:rsidR="00575635" w:rsidRPr="00575635">
        <w:rPr>
          <w:rFonts w:ascii="Times New Roman" w:hAnsi="Times New Roman" w:cs="Times New Roman"/>
          <w:sz w:val="28"/>
          <w:szCs w:val="28"/>
          <w:lang w:val="uk-UA"/>
        </w:rPr>
        <w:t>be defined as, to be known as, to be named, to refer to, be said to be</w:t>
      </w:r>
      <w:r w:rsidR="00575635" w:rsidRPr="00575635">
        <w:rPr>
          <w:rFonts w:ascii="Times New Roman" w:hAnsi="Times New Roman" w:cs="Times New Roman"/>
          <w:sz w:val="28"/>
          <w:szCs w:val="28"/>
          <w:lang w:val="en-US"/>
        </w:rPr>
        <w:t>, to be called)</w:t>
      </w:r>
      <w:r w:rsidR="00575635">
        <w:rPr>
          <w:rFonts w:ascii="Times New Roman" w:hAnsi="Times New Roman" w:cs="Times New Roman"/>
          <w:sz w:val="28"/>
          <w:szCs w:val="28"/>
          <w:lang w:val="uk-UA"/>
        </w:rPr>
        <w:t>, за допомогою яких передається відношення між двома структурними частинами дефініцій: власне терміном (дефінієндумом) та визначальною частиною (дефінієнсом).</w:t>
      </w:r>
    </w:p>
    <w:p w:rsidR="001B7335" w:rsidRPr="007265B7" w:rsidRDefault="001B7335" w:rsidP="002D0A2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sidR="00ED72A7">
        <w:rPr>
          <w:rFonts w:ascii="Times New Roman" w:hAnsi="Times New Roman" w:cs="Times New Roman"/>
          <w:b/>
          <w:sz w:val="28"/>
          <w:szCs w:val="28"/>
          <w:lang w:val="en-US"/>
        </w:rPr>
        <w:t xml:space="preserve"> </w:t>
      </w:r>
      <w:r w:rsidR="00ED72A7" w:rsidRPr="00ED72A7">
        <w:rPr>
          <w:rFonts w:ascii="Times New Roman" w:hAnsi="Times New Roman" w:cs="Times New Roman"/>
          <w:sz w:val="28"/>
          <w:szCs w:val="28"/>
          <w:lang w:val="en-US"/>
        </w:rPr>
        <w:t>дефініція,</w:t>
      </w:r>
      <w:r w:rsidR="00ED72A7">
        <w:rPr>
          <w:rFonts w:ascii="Times New Roman" w:hAnsi="Times New Roman" w:cs="Times New Roman"/>
          <w:b/>
          <w:sz w:val="28"/>
          <w:szCs w:val="28"/>
          <w:lang w:val="en-US"/>
        </w:rPr>
        <w:t xml:space="preserve"> </w:t>
      </w:r>
      <w:r w:rsidR="00ED72A7" w:rsidRPr="00ED72A7">
        <w:rPr>
          <w:rFonts w:ascii="Times New Roman" w:hAnsi="Times New Roman" w:cs="Times New Roman"/>
          <w:sz w:val="28"/>
          <w:szCs w:val="28"/>
          <w:lang w:val="uk-UA"/>
        </w:rPr>
        <w:t>науковий текст,</w:t>
      </w:r>
      <w:r w:rsidR="00ED72A7">
        <w:rPr>
          <w:rFonts w:ascii="Times New Roman" w:hAnsi="Times New Roman" w:cs="Times New Roman"/>
          <w:b/>
          <w:sz w:val="28"/>
          <w:szCs w:val="28"/>
          <w:lang w:val="uk-UA"/>
        </w:rPr>
        <w:t xml:space="preserve"> </w:t>
      </w:r>
      <w:r w:rsidR="007265B7" w:rsidRPr="007265B7">
        <w:rPr>
          <w:rFonts w:ascii="Times New Roman" w:hAnsi="Times New Roman" w:cs="Times New Roman"/>
          <w:sz w:val="28"/>
          <w:szCs w:val="28"/>
          <w:lang w:val="uk-UA"/>
        </w:rPr>
        <w:t>функції дефініцій</w:t>
      </w:r>
      <w:r w:rsidR="007265B7">
        <w:rPr>
          <w:rFonts w:ascii="Times New Roman" w:hAnsi="Times New Roman" w:cs="Times New Roman"/>
          <w:sz w:val="28"/>
          <w:szCs w:val="28"/>
          <w:lang w:val="uk-UA"/>
        </w:rPr>
        <w:t xml:space="preserve">, </w:t>
      </w:r>
      <w:r w:rsidR="00A260F0">
        <w:rPr>
          <w:rFonts w:ascii="Times New Roman" w:hAnsi="Times New Roman" w:cs="Times New Roman"/>
          <w:sz w:val="28"/>
          <w:szCs w:val="28"/>
          <w:lang w:val="uk-UA"/>
        </w:rPr>
        <w:t>класифікація дефініцій, науковий стиль</w:t>
      </w:r>
    </w:p>
    <w:p w:rsidR="00A902E5" w:rsidRDefault="00A902E5" w:rsidP="001B7335">
      <w:pPr>
        <w:spacing w:after="0" w:line="360" w:lineRule="auto"/>
        <w:jc w:val="both"/>
        <w:rPr>
          <w:rFonts w:ascii="Times New Roman" w:hAnsi="Times New Roman" w:cs="Times New Roman"/>
          <w:sz w:val="28"/>
          <w:szCs w:val="28"/>
          <w:lang w:val="uk-UA"/>
        </w:rPr>
      </w:pPr>
    </w:p>
    <w:p w:rsidR="00411CC9" w:rsidRDefault="00064E7B" w:rsidP="00A902E5">
      <w:pPr>
        <w:spacing w:after="0" w:line="360" w:lineRule="auto"/>
        <w:ind w:firstLine="708"/>
        <w:jc w:val="both"/>
        <w:rPr>
          <w:rFonts w:ascii="Times New Roman" w:hAnsi="Times New Roman" w:cs="Times New Roman"/>
          <w:sz w:val="28"/>
          <w:szCs w:val="28"/>
          <w:lang w:val="uk-UA"/>
        </w:rPr>
      </w:pPr>
      <w:r w:rsidRPr="00064E7B">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00615BE4">
        <w:rPr>
          <w:rFonts w:ascii="Times New Roman" w:hAnsi="Times New Roman" w:cs="Times New Roman"/>
          <w:sz w:val="28"/>
          <w:szCs w:val="28"/>
          <w:lang w:val="uk-UA"/>
        </w:rPr>
        <w:t xml:space="preserve">Науковий текст, що є </w:t>
      </w:r>
      <w:r w:rsidR="00A902E5">
        <w:rPr>
          <w:rFonts w:ascii="Times New Roman" w:hAnsi="Times New Roman" w:cs="Times New Roman"/>
          <w:sz w:val="28"/>
          <w:szCs w:val="28"/>
          <w:lang w:val="uk-UA"/>
        </w:rPr>
        <w:t>засобом передач</w:t>
      </w:r>
      <w:r w:rsidR="00615BE4">
        <w:rPr>
          <w:rFonts w:ascii="Times New Roman" w:hAnsi="Times New Roman" w:cs="Times New Roman"/>
          <w:sz w:val="28"/>
          <w:szCs w:val="28"/>
          <w:lang w:val="uk-UA"/>
        </w:rPr>
        <w:t xml:space="preserve">і і зберігання інформації, </w:t>
      </w:r>
      <w:r w:rsidR="00A902E5">
        <w:rPr>
          <w:rFonts w:ascii="Times New Roman" w:hAnsi="Times New Roman" w:cs="Times New Roman"/>
          <w:sz w:val="28"/>
          <w:szCs w:val="28"/>
          <w:lang w:val="uk-UA"/>
        </w:rPr>
        <w:t>являє собою складну систему ієрархічно-організованих і взаємозв’</w:t>
      </w:r>
      <w:r w:rsidR="00A902E5">
        <w:rPr>
          <w:rFonts w:ascii="Times New Roman" w:hAnsi="Times New Roman" w:cs="Times New Roman"/>
          <w:sz w:val="28"/>
          <w:szCs w:val="28"/>
          <w:lang w:val="en-US"/>
        </w:rPr>
        <w:t xml:space="preserve">язаних </w:t>
      </w:r>
      <w:r w:rsidR="00615BE4">
        <w:rPr>
          <w:rFonts w:ascii="Times New Roman" w:hAnsi="Times New Roman" w:cs="Times New Roman"/>
          <w:sz w:val="28"/>
          <w:szCs w:val="28"/>
          <w:lang w:val="uk-UA"/>
        </w:rPr>
        <w:t>смислових елементів, гнуч</w:t>
      </w:r>
      <w:r w:rsidR="00A902E5">
        <w:rPr>
          <w:rFonts w:ascii="Times New Roman" w:hAnsi="Times New Roman" w:cs="Times New Roman"/>
          <w:sz w:val="28"/>
          <w:szCs w:val="28"/>
          <w:lang w:val="uk-UA"/>
        </w:rPr>
        <w:t xml:space="preserve">ку та інформаційно-багату структуру, що реалізує інтенцію автора в акті комунікації. Композиція наукового тексту відображає динаміку пізнавального процесу, знаходиться під безпосереднім впливом мовленнєвомисленнєвих закономірностей наукової діяльності і комунікативної цілеустановки автора. В науковому творі простежується процес </w:t>
      </w:r>
      <w:r w:rsidR="00A902E5">
        <w:rPr>
          <w:rFonts w:ascii="Times New Roman" w:hAnsi="Times New Roman" w:cs="Times New Roman"/>
          <w:sz w:val="28"/>
          <w:szCs w:val="28"/>
          <w:lang w:val="uk-UA"/>
        </w:rPr>
        <w:lastRenderedPageBreak/>
        <w:t>формування знання, послідовні етапи якого фіксуються і складають типічну стратегію текстопобудови, просуваючи науковий зміст тексту. Це відбувається за допомогою мікро- та макроелементів різної структури, одним з яких є дефініція</w:t>
      </w:r>
      <w:r w:rsidR="00E11255">
        <w:rPr>
          <w:rFonts w:ascii="Times New Roman" w:hAnsi="Times New Roman" w:cs="Times New Roman"/>
          <w:sz w:val="28"/>
          <w:szCs w:val="28"/>
          <w:lang w:val="uk-UA"/>
        </w:rPr>
        <w:t xml:space="preserve"> (визначення)</w:t>
      </w:r>
      <w:r w:rsidR="00A902E5">
        <w:rPr>
          <w:rFonts w:ascii="Times New Roman" w:hAnsi="Times New Roman" w:cs="Times New Roman"/>
          <w:sz w:val="28"/>
          <w:szCs w:val="28"/>
          <w:lang w:val="uk-UA"/>
        </w:rPr>
        <w:t xml:space="preserve">. </w:t>
      </w:r>
      <w:r w:rsidR="00411CC9">
        <w:rPr>
          <w:rFonts w:ascii="Times New Roman" w:hAnsi="Times New Roman" w:cs="Times New Roman"/>
          <w:sz w:val="28"/>
          <w:szCs w:val="28"/>
          <w:lang w:val="en-US"/>
        </w:rPr>
        <w:t>C</w:t>
      </w:r>
      <w:r w:rsidR="00411CC9">
        <w:rPr>
          <w:rFonts w:ascii="Times New Roman" w:hAnsi="Times New Roman" w:cs="Times New Roman"/>
          <w:sz w:val="28"/>
          <w:szCs w:val="28"/>
          <w:lang w:val="uk-UA"/>
        </w:rPr>
        <w:t xml:space="preserve">аме дефініції є основою інтелектуальної комунікації і слугують засобом отримання професійних знань. </w:t>
      </w:r>
      <w:r w:rsidR="00CB6469">
        <w:rPr>
          <w:rFonts w:ascii="Times New Roman" w:hAnsi="Times New Roman" w:cs="Times New Roman"/>
          <w:sz w:val="28"/>
          <w:szCs w:val="28"/>
          <w:lang w:val="uk-UA"/>
        </w:rPr>
        <w:t>Вивчення наукової дефініції як елемента тексту, властивості наукового стилю відкриває нові перспективи для дослідження способів визначення наукових об’</w:t>
      </w:r>
      <w:r w:rsidR="00CB6469">
        <w:rPr>
          <w:rFonts w:ascii="Times New Roman" w:hAnsi="Times New Roman" w:cs="Times New Roman"/>
          <w:sz w:val="28"/>
          <w:szCs w:val="28"/>
          <w:lang w:val="en-US"/>
        </w:rPr>
        <w:t>єктів</w:t>
      </w:r>
      <w:r w:rsidR="00CB6469">
        <w:rPr>
          <w:rFonts w:ascii="Times New Roman" w:hAnsi="Times New Roman" w:cs="Times New Roman"/>
          <w:sz w:val="28"/>
          <w:szCs w:val="28"/>
          <w:lang w:val="uk-UA"/>
        </w:rPr>
        <w:t xml:space="preserve"> – предметів, понять і концептів.</w:t>
      </w:r>
      <w:r w:rsidR="00CB6469">
        <w:rPr>
          <w:rFonts w:ascii="Times New Roman" w:hAnsi="Times New Roman" w:cs="Times New Roman"/>
          <w:sz w:val="28"/>
          <w:szCs w:val="28"/>
          <w:lang w:val="en-US"/>
        </w:rPr>
        <w:t xml:space="preserve"> </w:t>
      </w:r>
      <w:r w:rsidR="00411CC9">
        <w:rPr>
          <w:rFonts w:ascii="Times New Roman" w:hAnsi="Times New Roman" w:cs="Times New Roman"/>
          <w:sz w:val="28"/>
          <w:szCs w:val="28"/>
          <w:lang w:val="uk-UA"/>
        </w:rPr>
        <w:t xml:space="preserve">На тлі </w:t>
      </w:r>
      <w:r w:rsidR="00E57BD8">
        <w:rPr>
          <w:rFonts w:ascii="Times New Roman" w:hAnsi="Times New Roman" w:cs="Times New Roman"/>
          <w:sz w:val="28"/>
          <w:szCs w:val="28"/>
          <w:lang w:val="uk-UA"/>
        </w:rPr>
        <w:t xml:space="preserve">значних змін у науковій сфері людства, </w:t>
      </w:r>
      <w:r w:rsidR="00411CC9">
        <w:rPr>
          <w:rFonts w:ascii="Times New Roman" w:hAnsi="Times New Roman" w:cs="Times New Roman"/>
          <w:sz w:val="28"/>
          <w:szCs w:val="28"/>
          <w:lang w:val="uk-UA"/>
        </w:rPr>
        <w:t>розвитку</w:t>
      </w:r>
      <w:r w:rsidR="00E57BD8">
        <w:rPr>
          <w:rFonts w:ascii="Times New Roman" w:hAnsi="Times New Roman" w:cs="Times New Roman"/>
          <w:sz w:val="28"/>
          <w:szCs w:val="28"/>
          <w:lang w:val="uk-UA"/>
        </w:rPr>
        <w:t xml:space="preserve"> інформаційних технологій</w:t>
      </w:r>
      <w:r w:rsidR="00411CC9">
        <w:rPr>
          <w:rFonts w:ascii="Times New Roman" w:hAnsi="Times New Roman" w:cs="Times New Roman"/>
          <w:sz w:val="28"/>
          <w:szCs w:val="28"/>
          <w:lang w:val="uk-UA"/>
        </w:rPr>
        <w:t xml:space="preserve"> та появи нових термінів в різних галузях науки вивчення дефініцій залишається актуальним і досі, незважаючи на </w:t>
      </w:r>
      <w:r w:rsidR="00E57BD8">
        <w:rPr>
          <w:rFonts w:ascii="Times New Roman" w:hAnsi="Times New Roman" w:cs="Times New Roman"/>
          <w:sz w:val="28"/>
          <w:szCs w:val="28"/>
          <w:lang w:val="uk-UA"/>
        </w:rPr>
        <w:t>значну кількість робіт, присвячених цьому питанню та постійний інтерес науковців, які на різних етапах дослідження вносять своє власне розуміння у</w:t>
      </w:r>
      <w:r w:rsidR="00FB75EC">
        <w:rPr>
          <w:rFonts w:ascii="Times New Roman" w:hAnsi="Times New Roman" w:cs="Times New Roman"/>
          <w:sz w:val="28"/>
          <w:szCs w:val="28"/>
          <w:lang w:val="uk-UA"/>
        </w:rPr>
        <w:t xml:space="preserve"> с</w:t>
      </w:r>
      <w:r w:rsidR="002B3C53">
        <w:rPr>
          <w:rFonts w:ascii="Times New Roman" w:hAnsi="Times New Roman" w:cs="Times New Roman"/>
          <w:sz w:val="28"/>
          <w:szCs w:val="28"/>
          <w:lang w:val="uk-UA"/>
        </w:rPr>
        <w:t xml:space="preserve">утність та природу дефініцій, а також </w:t>
      </w:r>
      <w:r w:rsidR="00FB75EC">
        <w:rPr>
          <w:rFonts w:ascii="Times New Roman" w:hAnsi="Times New Roman" w:cs="Times New Roman"/>
          <w:sz w:val="28"/>
          <w:szCs w:val="28"/>
          <w:lang w:val="uk-UA"/>
        </w:rPr>
        <w:t>їх</w:t>
      </w:r>
      <w:r w:rsidR="00E57BD8">
        <w:rPr>
          <w:rFonts w:ascii="Times New Roman" w:hAnsi="Times New Roman" w:cs="Times New Roman"/>
          <w:sz w:val="28"/>
          <w:szCs w:val="28"/>
          <w:lang w:val="uk-UA"/>
        </w:rPr>
        <w:t xml:space="preserve"> функціонування </w:t>
      </w:r>
      <w:r w:rsidR="002B3C53">
        <w:rPr>
          <w:rFonts w:ascii="Times New Roman" w:hAnsi="Times New Roman" w:cs="Times New Roman"/>
          <w:sz w:val="28"/>
          <w:szCs w:val="28"/>
          <w:lang w:val="uk-UA"/>
        </w:rPr>
        <w:t>у</w:t>
      </w:r>
      <w:r w:rsidR="00E57BD8">
        <w:rPr>
          <w:rFonts w:ascii="Times New Roman" w:hAnsi="Times New Roman" w:cs="Times New Roman"/>
          <w:sz w:val="28"/>
          <w:szCs w:val="28"/>
          <w:lang w:val="uk-UA"/>
        </w:rPr>
        <w:t xml:space="preserve"> наукових текстах. </w:t>
      </w:r>
    </w:p>
    <w:p w:rsidR="00E11255" w:rsidRPr="00C80868" w:rsidRDefault="00064E7B" w:rsidP="00C770C0">
      <w:pPr>
        <w:spacing w:after="0" w:line="360" w:lineRule="auto"/>
        <w:ind w:firstLine="708"/>
        <w:jc w:val="both"/>
        <w:rPr>
          <w:rFonts w:ascii="Times New Roman" w:hAnsi="Times New Roman" w:cs="Times New Roman"/>
          <w:sz w:val="28"/>
          <w:szCs w:val="28"/>
          <w:lang w:val="uk-UA"/>
        </w:rPr>
      </w:pPr>
      <w:r w:rsidRPr="00064E7B">
        <w:rPr>
          <w:rFonts w:ascii="Times New Roman" w:hAnsi="Times New Roman" w:cs="Times New Roman"/>
          <w:b/>
          <w:sz w:val="28"/>
          <w:szCs w:val="28"/>
          <w:lang w:val="uk-UA"/>
        </w:rPr>
        <w:t>Аналіз останніх досліджень і публікацій.</w:t>
      </w:r>
      <w:r>
        <w:rPr>
          <w:rFonts w:ascii="Times New Roman" w:hAnsi="Times New Roman" w:cs="Times New Roman"/>
          <w:sz w:val="28"/>
          <w:szCs w:val="28"/>
          <w:lang w:val="uk-UA"/>
        </w:rPr>
        <w:t xml:space="preserve"> </w:t>
      </w:r>
      <w:r w:rsidR="00E11255">
        <w:rPr>
          <w:rFonts w:ascii="Times New Roman" w:hAnsi="Times New Roman" w:cs="Times New Roman"/>
          <w:sz w:val="28"/>
          <w:szCs w:val="28"/>
          <w:lang w:val="uk-UA"/>
        </w:rPr>
        <w:t>Дефініція традиційно була предметом ви</w:t>
      </w:r>
      <w:r w:rsidR="002B3C53">
        <w:rPr>
          <w:rFonts w:ascii="Times New Roman" w:hAnsi="Times New Roman" w:cs="Times New Roman"/>
          <w:sz w:val="28"/>
          <w:szCs w:val="28"/>
          <w:lang w:val="uk-UA"/>
        </w:rPr>
        <w:t>в</w:t>
      </w:r>
      <w:r w:rsidR="00E11255">
        <w:rPr>
          <w:rFonts w:ascii="Times New Roman" w:hAnsi="Times New Roman" w:cs="Times New Roman"/>
          <w:sz w:val="28"/>
          <w:szCs w:val="28"/>
          <w:lang w:val="uk-UA"/>
        </w:rPr>
        <w:t>чення логіки, де розглядалася як логічна операція, в процесі якої розкривається зміст терміну (Демокріт, Сократ, Платон, Арістотель, Т.Гоббс, Дж. Локк, Дж.С. Милль, К. Попа, Д.П. Горський, Н.І. Кондаков, Е.К. Войшвілло та ін.). Багато логіків звертали увагу на тісний зв’</w:t>
      </w:r>
      <w:r w:rsidR="00E11255">
        <w:rPr>
          <w:rFonts w:ascii="Times New Roman" w:hAnsi="Times New Roman" w:cs="Times New Roman"/>
          <w:sz w:val="28"/>
          <w:szCs w:val="28"/>
          <w:lang w:val="en-US"/>
        </w:rPr>
        <w:t xml:space="preserve">язок </w:t>
      </w:r>
      <w:r w:rsidR="00E11255">
        <w:rPr>
          <w:rFonts w:ascii="Times New Roman" w:hAnsi="Times New Roman" w:cs="Times New Roman"/>
          <w:sz w:val="28"/>
          <w:szCs w:val="28"/>
          <w:lang w:val="uk-UA"/>
        </w:rPr>
        <w:t>логічного і лінгвістичного у визначеннях</w:t>
      </w:r>
      <w:r w:rsidR="00216C8B">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1</w:t>
      </w:r>
      <w:r w:rsidR="005505FD">
        <w:rPr>
          <w:rFonts w:ascii="Times New Roman" w:hAnsi="Times New Roman" w:cs="Times New Roman"/>
          <w:sz w:val="28"/>
          <w:szCs w:val="28"/>
          <w:lang w:val="en-US"/>
        </w:rPr>
        <w:t>, с. 3</w:t>
      </w:r>
      <w:r w:rsidR="00216C8B">
        <w:rPr>
          <w:rFonts w:ascii="Times New Roman" w:hAnsi="Times New Roman" w:cs="Times New Roman"/>
          <w:sz w:val="28"/>
          <w:szCs w:val="28"/>
          <w:lang w:val="en-US"/>
        </w:rPr>
        <w:t>]</w:t>
      </w:r>
      <w:r w:rsidR="00E11255">
        <w:rPr>
          <w:rFonts w:ascii="Times New Roman" w:hAnsi="Times New Roman" w:cs="Times New Roman"/>
          <w:sz w:val="28"/>
          <w:szCs w:val="28"/>
          <w:lang w:val="uk-UA"/>
        </w:rPr>
        <w:t>.</w:t>
      </w:r>
      <w:r w:rsidR="00EF2D26">
        <w:rPr>
          <w:rFonts w:ascii="Times New Roman" w:hAnsi="Times New Roman" w:cs="Times New Roman"/>
          <w:sz w:val="28"/>
          <w:szCs w:val="28"/>
          <w:lang w:val="uk-UA"/>
        </w:rPr>
        <w:t xml:space="preserve"> Про цей зв’</w:t>
      </w:r>
      <w:r w:rsidR="00EF2D26">
        <w:rPr>
          <w:rFonts w:ascii="Times New Roman" w:hAnsi="Times New Roman" w:cs="Times New Roman"/>
          <w:sz w:val="28"/>
          <w:szCs w:val="28"/>
          <w:lang w:val="en-US"/>
        </w:rPr>
        <w:t xml:space="preserve">язок </w:t>
      </w:r>
      <w:r w:rsidR="00C770C0">
        <w:rPr>
          <w:rFonts w:ascii="Times New Roman" w:hAnsi="Times New Roman" w:cs="Times New Roman"/>
          <w:sz w:val="28"/>
          <w:szCs w:val="28"/>
          <w:lang w:val="en-US"/>
        </w:rPr>
        <w:t>згадується і у працях сучасних лінгвістів.</w:t>
      </w:r>
      <w:r w:rsidR="00C770C0">
        <w:rPr>
          <w:rFonts w:ascii="Times New Roman" w:hAnsi="Times New Roman" w:cs="Times New Roman"/>
          <w:sz w:val="28"/>
          <w:szCs w:val="28"/>
          <w:lang w:val="uk-UA"/>
        </w:rPr>
        <w:t xml:space="preserve"> Так, Л.В. Гордійчук зазначає</w:t>
      </w:r>
      <w:r w:rsidR="00EF2D26">
        <w:rPr>
          <w:rFonts w:ascii="Times New Roman" w:hAnsi="Times New Roman" w:cs="Times New Roman"/>
          <w:sz w:val="28"/>
          <w:szCs w:val="28"/>
          <w:lang w:val="uk-UA"/>
        </w:rPr>
        <w:t xml:space="preserve">, що </w:t>
      </w:r>
      <w:r w:rsidR="00EF2D26">
        <w:rPr>
          <w:rFonts w:ascii="Times New Roman" w:hAnsi="Times New Roman" w:cs="Times New Roman"/>
          <w:sz w:val="28"/>
          <w:szCs w:val="28"/>
          <w:lang w:val="en-US"/>
        </w:rPr>
        <w:t xml:space="preserve"> “</w:t>
      </w:r>
      <w:r w:rsidR="00EF2D26">
        <w:rPr>
          <w:rFonts w:ascii="Times New Roman" w:hAnsi="Times New Roman" w:cs="Times New Roman"/>
          <w:sz w:val="28"/>
          <w:szCs w:val="28"/>
          <w:lang w:val="uk-UA"/>
        </w:rPr>
        <w:t>дефініція наукового поняття є однією з логіко-смислових категорій…. . Як наслідок, дефініція є одночасно логічною, гносеологічною, дидактичною і лінгвістичною категорією» [</w:t>
      </w:r>
      <w:r w:rsidR="00391A04">
        <w:rPr>
          <w:rFonts w:ascii="Times New Roman" w:hAnsi="Times New Roman" w:cs="Times New Roman"/>
          <w:sz w:val="28"/>
          <w:szCs w:val="28"/>
          <w:lang w:val="en-US"/>
        </w:rPr>
        <w:t>2</w:t>
      </w:r>
      <w:r w:rsidR="00EF2D26">
        <w:rPr>
          <w:rFonts w:ascii="Times New Roman" w:hAnsi="Times New Roman" w:cs="Times New Roman"/>
          <w:sz w:val="28"/>
          <w:szCs w:val="28"/>
          <w:lang w:val="en-US"/>
        </w:rPr>
        <w:t xml:space="preserve">, с. </w:t>
      </w:r>
      <w:r w:rsidR="00EF2D26">
        <w:rPr>
          <w:rFonts w:ascii="Times New Roman" w:hAnsi="Times New Roman" w:cs="Times New Roman"/>
          <w:sz w:val="28"/>
          <w:szCs w:val="28"/>
          <w:lang w:val="uk-UA"/>
        </w:rPr>
        <w:t>82], Г.Ю. Гришечкіна визначає дефініцію як «унікальне логічне і мовне явище, в якому мова і мислення взаємодіють, удоско</w:t>
      </w:r>
      <w:r w:rsidR="00391A04">
        <w:rPr>
          <w:rFonts w:ascii="Times New Roman" w:hAnsi="Times New Roman" w:cs="Times New Roman"/>
          <w:sz w:val="28"/>
          <w:szCs w:val="28"/>
          <w:lang w:val="uk-UA"/>
        </w:rPr>
        <w:t>налюючи один одного» [</w:t>
      </w:r>
      <w:r w:rsidR="00391A04">
        <w:rPr>
          <w:rFonts w:ascii="Times New Roman" w:hAnsi="Times New Roman" w:cs="Times New Roman"/>
          <w:sz w:val="28"/>
          <w:szCs w:val="28"/>
          <w:lang w:val="en-US"/>
        </w:rPr>
        <w:t>3</w:t>
      </w:r>
      <w:r w:rsidR="00EF2D26">
        <w:rPr>
          <w:rFonts w:ascii="Times New Roman" w:hAnsi="Times New Roman" w:cs="Times New Roman"/>
          <w:sz w:val="28"/>
          <w:szCs w:val="28"/>
          <w:lang w:val="uk-UA"/>
        </w:rPr>
        <w:t>, с. 120]</w:t>
      </w:r>
      <w:r w:rsidR="00C770C0">
        <w:rPr>
          <w:rFonts w:ascii="Times New Roman" w:hAnsi="Times New Roman" w:cs="Times New Roman"/>
          <w:sz w:val="28"/>
          <w:szCs w:val="28"/>
          <w:lang w:val="uk-UA"/>
        </w:rPr>
        <w:t xml:space="preserve">. </w:t>
      </w:r>
      <w:r w:rsidR="00E11255">
        <w:rPr>
          <w:rFonts w:ascii="Times New Roman" w:hAnsi="Times New Roman" w:cs="Times New Roman"/>
          <w:sz w:val="28"/>
          <w:szCs w:val="28"/>
          <w:lang w:val="uk-UA"/>
        </w:rPr>
        <w:t>Основи наукового аналізу дефініцій, закладені працями логіків, досліджувалися такими лінгвістами, як Я.К. Грот, І.І. Срезнєвський, Л.В. Щерба, В.В. Виноградов, Б.А. Ларін, Ш. Баллі, Х. Касарес, Л. Згуста, В. Дорошевський</w:t>
      </w:r>
      <w:r w:rsidR="00C770C0">
        <w:rPr>
          <w:rFonts w:ascii="Times New Roman" w:hAnsi="Times New Roman" w:cs="Times New Roman"/>
          <w:sz w:val="28"/>
          <w:szCs w:val="28"/>
          <w:lang w:val="uk-UA"/>
        </w:rPr>
        <w:t xml:space="preserve">, на сучасному етапі цьому питанні присвячені праці </w:t>
      </w:r>
      <w:r w:rsidR="00C770C0">
        <w:rPr>
          <w:rFonts w:ascii="Times New Roman" w:hAnsi="Times New Roman" w:cs="Times New Roman"/>
          <w:sz w:val="28"/>
          <w:szCs w:val="28"/>
          <w:lang w:val="en-US"/>
        </w:rPr>
        <w:t>Ю.М. Кузнєцов</w:t>
      </w:r>
      <w:r w:rsidR="00C770C0">
        <w:rPr>
          <w:rFonts w:ascii="Times New Roman" w:hAnsi="Times New Roman" w:cs="Times New Roman"/>
          <w:sz w:val="28"/>
          <w:szCs w:val="28"/>
          <w:lang w:val="uk-UA"/>
        </w:rPr>
        <w:t>ої</w:t>
      </w:r>
      <w:r w:rsidR="00E54987">
        <w:rPr>
          <w:rFonts w:ascii="Times New Roman" w:hAnsi="Times New Roman" w:cs="Times New Roman"/>
          <w:sz w:val="28"/>
          <w:szCs w:val="28"/>
          <w:lang w:val="en-US"/>
        </w:rPr>
        <w:t xml:space="preserve">, </w:t>
      </w:r>
      <w:r w:rsidR="00C770C0">
        <w:rPr>
          <w:rFonts w:ascii="Times New Roman" w:hAnsi="Times New Roman" w:cs="Times New Roman"/>
          <w:sz w:val="28"/>
          <w:szCs w:val="28"/>
          <w:lang w:val="uk-UA"/>
        </w:rPr>
        <w:t>А.М. Зарви</w:t>
      </w:r>
      <w:r w:rsidR="00E54987">
        <w:rPr>
          <w:rFonts w:ascii="Times New Roman" w:hAnsi="Times New Roman" w:cs="Times New Roman"/>
          <w:sz w:val="28"/>
          <w:szCs w:val="28"/>
          <w:lang w:val="uk-UA"/>
        </w:rPr>
        <w:t>, О.В. Шил</w:t>
      </w:r>
      <w:r w:rsidR="00C770C0">
        <w:rPr>
          <w:rFonts w:ascii="Times New Roman" w:hAnsi="Times New Roman" w:cs="Times New Roman"/>
          <w:sz w:val="28"/>
          <w:szCs w:val="28"/>
          <w:lang w:val="uk-UA"/>
        </w:rPr>
        <w:t>ової</w:t>
      </w:r>
      <w:r w:rsidR="00E54987">
        <w:rPr>
          <w:rFonts w:ascii="Times New Roman" w:hAnsi="Times New Roman" w:cs="Times New Roman"/>
          <w:sz w:val="28"/>
          <w:szCs w:val="28"/>
          <w:lang w:val="uk-UA"/>
        </w:rPr>
        <w:t xml:space="preserve">, Л.С. Ковтун, </w:t>
      </w:r>
      <w:r w:rsidR="00867EB8">
        <w:rPr>
          <w:rFonts w:ascii="Times New Roman" w:hAnsi="Times New Roman" w:cs="Times New Roman"/>
          <w:sz w:val="28"/>
          <w:szCs w:val="28"/>
          <w:lang w:val="uk-UA"/>
        </w:rPr>
        <w:t>В.Є. Трусов</w:t>
      </w:r>
      <w:r w:rsidR="005505FD">
        <w:rPr>
          <w:rFonts w:ascii="Times New Roman" w:hAnsi="Times New Roman" w:cs="Times New Roman"/>
          <w:sz w:val="28"/>
          <w:szCs w:val="28"/>
          <w:lang w:val="uk-UA"/>
        </w:rPr>
        <w:t>ої, З.І. </w:t>
      </w:r>
      <w:r w:rsidR="00C770C0">
        <w:rPr>
          <w:rFonts w:ascii="Times New Roman" w:hAnsi="Times New Roman" w:cs="Times New Roman"/>
          <w:sz w:val="28"/>
          <w:szCs w:val="28"/>
          <w:lang w:val="uk-UA"/>
        </w:rPr>
        <w:t>Комарової, Л.В. Гордейчук, В.Л. Моісєєвої</w:t>
      </w:r>
      <w:r w:rsidR="00543235">
        <w:rPr>
          <w:rFonts w:ascii="Times New Roman" w:hAnsi="Times New Roman" w:cs="Times New Roman"/>
          <w:sz w:val="28"/>
          <w:szCs w:val="28"/>
          <w:lang w:val="uk-UA"/>
        </w:rPr>
        <w:t xml:space="preserve"> та ін. </w:t>
      </w:r>
      <w:r w:rsidR="00987D5A">
        <w:rPr>
          <w:rFonts w:ascii="Times New Roman" w:hAnsi="Times New Roman" w:cs="Times New Roman"/>
          <w:sz w:val="28"/>
          <w:szCs w:val="28"/>
          <w:lang w:val="uk-UA"/>
        </w:rPr>
        <w:t xml:space="preserve">У працях згаданих дослідників велика увага приділялася </w:t>
      </w:r>
      <w:r w:rsidR="00C80868">
        <w:rPr>
          <w:rFonts w:ascii="Times New Roman" w:hAnsi="Times New Roman" w:cs="Times New Roman"/>
          <w:sz w:val="28"/>
          <w:szCs w:val="28"/>
          <w:lang w:val="uk-UA"/>
        </w:rPr>
        <w:t xml:space="preserve">загальним питанням </w:t>
      </w:r>
      <w:r w:rsidR="00C80868">
        <w:rPr>
          <w:rFonts w:ascii="Times New Roman" w:hAnsi="Times New Roman" w:cs="Times New Roman"/>
          <w:sz w:val="28"/>
          <w:szCs w:val="28"/>
          <w:lang w:val="uk-UA"/>
        </w:rPr>
        <w:lastRenderedPageBreak/>
        <w:t>термінознавства та дефініцій зокрема, їх лексикографічним, словотвірним та іншим аспектам. А питання, пов’</w:t>
      </w:r>
      <w:r w:rsidR="00C80868">
        <w:rPr>
          <w:rFonts w:ascii="Times New Roman" w:hAnsi="Times New Roman" w:cs="Times New Roman"/>
          <w:sz w:val="28"/>
          <w:szCs w:val="28"/>
          <w:lang w:val="en-US"/>
        </w:rPr>
        <w:t xml:space="preserve">язані з функціонуванням дефініцій  в наукових </w:t>
      </w:r>
      <w:r w:rsidR="00C80868">
        <w:rPr>
          <w:rFonts w:ascii="Times New Roman" w:hAnsi="Times New Roman" w:cs="Times New Roman"/>
          <w:sz w:val="28"/>
          <w:szCs w:val="28"/>
          <w:lang w:val="uk-UA"/>
        </w:rPr>
        <w:t xml:space="preserve">текстах певного профілю (у нашому випадку біомедичної інженерії) залишаються невирішеними. </w:t>
      </w:r>
    </w:p>
    <w:p w:rsidR="00091782" w:rsidRDefault="00091782" w:rsidP="00C770C0">
      <w:pPr>
        <w:spacing w:after="0" w:line="360" w:lineRule="auto"/>
        <w:ind w:firstLine="708"/>
        <w:jc w:val="both"/>
        <w:rPr>
          <w:rFonts w:ascii="Times New Roman" w:hAnsi="Times New Roman" w:cs="Times New Roman"/>
          <w:sz w:val="28"/>
          <w:szCs w:val="28"/>
          <w:lang w:val="uk-UA"/>
        </w:rPr>
      </w:pPr>
      <w:r w:rsidRPr="00064E7B">
        <w:rPr>
          <w:rFonts w:ascii="Times New Roman" w:hAnsi="Times New Roman" w:cs="Times New Roman"/>
          <w:b/>
          <w:sz w:val="28"/>
          <w:szCs w:val="28"/>
          <w:lang w:val="uk-UA"/>
        </w:rPr>
        <w:t>Мета статті</w:t>
      </w:r>
      <w:r>
        <w:rPr>
          <w:rFonts w:ascii="Times New Roman" w:hAnsi="Times New Roman" w:cs="Times New Roman"/>
          <w:sz w:val="28"/>
          <w:szCs w:val="28"/>
          <w:lang w:val="uk-UA"/>
        </w:rPr>
        <w:t xml:space="preserve"> – розглянути і систематизувати існуючі </w:t>
      </w:r>
      <w:r w:rsidR="002B3C53">
        <w:rPr>
          <w:rFonts w:ascii="Times New Roman" w:hAnsi="Times New Roman" w:cs="Times New Roman"/>
          <w:sz w:val="28"/>
          <w:szCs w:val="28"/>
          <w:lang w:val="uk-UA"/>
        </w:rPr>
        <w:t>підходи до визначення та класифікації дефініцій, виявити типи дефініцій в наукових текстах біомедичної інженерії, їх мовне вираження та особливості вживання.</w:t>
      </w:r>
    </w:p>
    <w:p w:rsidR="00B1490B" w:rsidRDefault="00064E7B" w:rsidP="0099457B">
      <w:pPr>
        <w:spacing w:after="0" w:line="360" w:lineRule="auto"/>
        <w:ind w:firstLine="708"/>
        <w:jc w:val="both"/>
        <w:rPr>
          <w:rFonts w:ascii="Times New Roman" w:hAnsi="Times New Roman" w:cs="Times New Roman"/>
          <w:sz w:val="28"/>
          <w:szCs w:val="28"/>
          <w:lang w:val="uk-UA"/>
        </w:rPr>
      </w:pPr>
      <w:r w:rsidRPr="00064E7B">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99457B">
        <w:rPr>
          <w:rFonts w:ascii="Times New Roman" w:hAnsi="Times New Roman" w:cs="Times New Roman"/>
          <w:sz w:val="28"/>
          <w:szCs w:val="28"/>
          <w:lang w:val="uk-UA"/>
        </w:rPr>
        <w:t>Широке розуміння категорії дефініції було дано дослідником з питань логіки і філософії Д.П. Горським:</w:t>
      </w:r>
      <w:r w:rsidR="00AF6D49">
        <w:rPr>
          <w:rFonts w:ascii="Times New Roman" w:hAnsi="Times New Roman" w:cs="Times New Roman"/>
          <w:sz w:val="28"/>
          <w:szCs w:val="28"/>
          <w:lang w:val="uk-UA"/>
        </w:rPr>
        <w:t xml:space="preserve"> «Визначенням є мисленнєвий прийом, за допомогою якого прагнуть відшукати, уточнити, пояснити значення мовного вираження в тій чи іншій мові або розширити мову за рахунок введення нового знакового вираження… Якщо наявна вказана ціль, то перед нами визначення в широкому смислі» [</w:t>
      </w:r>
      <w:r w:rsidR="00391A04">
        <w:rPr>
          <w:rFonts w:ascii="Times New Roman" w:hAnsi="Times New Roman" w:cs="Times New Roman"/>
          <w:sz w:val="28"/>
          <w:szCs w:val="28"/>
          <w:lang w:val="en-US"/>
        </w:rPr>
        <w:t>4</w:t>
      </w:r>
      <w:r>
        <w:rPr>
          <w:rFonts w:ascii="Times New Roman" w:hAnsi="Times New Roman" w:cs="Times New Roman"/>
          <w:sz w:val="28"/>
          <w:szCs w:val="28"/>
          <w:lang w:val="uk-UA"/>
        </w:rPr>
        <w:t>, с. 24</w:t>
      </w:r>
      <w:r w:rsidR="00AF6D49">
        <w:rPr>
          <w:rFonts w:ascii="Times New Roman" w:hAnsi="Times New Roman" w:cs="Times New Roman"/>
          <w:sz w:val="28"/>
          <w:szCs w:val="28"/>
          <w:lang w:val="uk-UA"/>
        </w:rPr>
        <w:t>].</w:t>
      </w:r>
      <w:r w:rsidR="00B1490B">
        <w:rPr>
          <w:rFonts w:ascii="Times New Roman" w:hAnsi="Times New Roman" w:cs="Times New Roman"/>
          <w:sz w:val="28"/>
          <w:szCs w:val="28"/>
          <w:lang w:val="en-US"/>
        </w:rPr>
        <w:t xml:space="preserve"> </w:t>
      </w:r>
    </w:p>
    <w:p w:rsidR="00B1490B" w:rsidRDefault="00B1490B" w:rsidP="0066575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00665754">
        <w:rPr>
          <w:rFonts w:ascii="Times New Roman" w:hAnsi="Times New Roman" w:cs="Times New Roman"/>
          <w:sz w:val="28"/>
          <w:szCs w:val="28"/>
          <w:lang w:val="uk-UA"/>
        </w:rPr>
        <w:t xml:space="preserve">фініція встановлює </w:t>
      </w:r>
      <w:r>
        <w:rPr>
          <w:rFonts w:ascii="Times New Roman" w:hAnsi="Times New Roman" w:cs="Times New Roman"/>
          <w:sz w:val="28"/>
          <w:szCs w:val="28"/>
          <w:lang w:val="uk-UA"/>
        </w:rPr>
        <w:t>суттєві ознаки</w:t>
      </w:r>
      <w:r w:rsidR="00665754">
        <w:rPr>
          <w:rFonts w:ascii="Times New Roman" w:hAnsi="Times New Roman" w:cs="Times New Roman"/>
          <w:sz w:val="28"/>
          <w:szCs w:val="28"/>
          <w:lang w:val="uk-UA"/>
        </w:rPr>
        <w:t xml:space="preserve"> поняття та </w:t>
      </w:r>
      <w:r>
        <w:rPr>
          <w:rFonts w:ascii="Times New Roman" w:hAnsi="Times New Roman" w:cs="Times New Roman"/>
          <w:sz w:val="28"/>
          <w:szCs w:val="28"/>
          <w:lang w:val="uk-UA"/>
        </w:rPr>
        <w:t>виявляє його зв</w:t>
      </w:r>
      <w:r>
        <w:rPr>
          <w:rFonts w:ascii="Times New Roman" w:hAnsi="Times New Roman" w:cs="Times New Roman"/>
          <w:sz w:val="28"/>
          <w:szCs w:val="28"/>
          <w:lang w:val="en-US"/>
        </w:rPr>
        <w:t xml:space="preserve">’язок </w:t>
      </w:r>
      <w:r>
        <w:rPr>
          <w:rFonts w:ascii="Times New Roman" w:hAnsi="Times New Roman" w:cs="Times New Roman"/>
          <w:sz w:val="28"/>
          <w:szCs w:val="28"/>
          <w:lang w:val="uk-UA"/>
        </w:rPr>
        <w:t xml:space="preserve">з </w:t>
      </w:r>
      <w:r w:rsidR="00EA62C9">
        <w:rPr>
          <w:rFonts w:ascii="Times New Roman" w:hAnsi="Times New Roman" w:cs="Times New Roman"/>
          <w:sz w:val="28"/>
          <w:szCs w:val="28"/>
          <w:lang w:val="uk-UA"/>
        </w:rPr>
        <w:t xml:space="preserve">іншими поняттями. «Дефініція – </w:t>
      </w:r>
      <w:r>
        <w:rPr>
          <w:rFonts w:ascii="Times New Roman" w:hAnsi="Times New Roman" w:cs="Times New Roman"/>
          <w:sz w:val="28"/>
          <w:szCs w:val="28"/>
          <w:lang w:val="uk-UA"/>
        </w:rPr>
        <w:t>це словесне вираження тих специфічних особливостей, які відрізняють дане поняття від суміжних з ним, перерахування суттєвих ознак предмета, явища, які репрезентують поняття»</w:t>
      </w:r>
      <w:r w:rsidR="00EA62C9">
        <w:rPr>
          <w:rFonts w:ascii="Times New Roman" w:hAnsi="Times New Roman" w:cs="Times New Roman"/>
          <w:sz w:val="28"/>
          <w:szCs w:val="28"/>
          <w:lang w:val="uk-UA"/>
        </w:rPr>
        <w:t xml:space="preserve"> [</w:t>
      </w:r>
      <w:r w:rsidR="00391A04">
        <w:rPr>
          <w:rFonts w:ascii="Times New Roman" w:hAnsi="Times New Roman" w:cs="Times New Roman"/>
          <w:sz w:val="28"/>
          <w:szCs w:val="28"/>
          <w:lang w:val="en-US"/>
        </w:rPr>
        <w:t>5</w:t>
      </w:r>
      <w:r w:rsidR="00EA62C9">
        <w:rPr>
          <w:rFonts w:ascii="Times New Roman" w:hAnsi="Times New Roman" w:cs="Times New Roman"/>
          <w:sz w:val="28"/>
          <w:szCs w:val="28"/>
        </w:rPr>
        <w:t>, с. 162</w:t>
      </w:r>
      <w:r w:rsidR="00EA62C9">
        <w:rPr>
          <w:rFonts w:ascii="Times New Roman" w:hAnsi="Times New Roman" w:cs="Times New Roman"/>
          <w:sz w:val="28"/>
          <w:szCs w:val="28"/>
          <w:lang w:val="uk-UA"/>
        </w:rPr>
        <w:t>]</w:t>
      </w:r>
      <w:r>
        <w:rPr>
          <w:rFonts w:ascii="Times New Roman" w:hAnsi="Times New Roman" w:cs="Times New Roman"/>
          <w:sz w:val="28"/>
          <w:szCs w:val="28"/>
          <w:lang w:val="uk-UA"/>
        </w:rPr>
        <w:t>.</w:t>
      </w:r>
      <w:r w:rsidR="00665754">
        <w:rPr>
          <w:rFonts w:ascii="Times New Roman" w:hAnsi="Times New Roman" w:cs="Times New Roman"/>
          <w:sz w:val="28"/>
          <w:szCs w:val="28"/>
          <w:lang w:val="uk-UA"/>
        </w:rPr>
        <w:t xml:space="preserve"> </w:t>
      </w:r>
      <w:r>
        <w:rPr>
          <w:rFonts w:ascii="Times New Roman" w:hAnsi="Times New Roman" w:cs="Times New Roman"/>
          <w:sz w:val="28"/>
          <w:szCs w:val="28"/>
          <w:lang w:val="uk-UA"/>
        </w:rPr>
        <w:t>Дефініцію можна назвати своєрідним «мостом взаєморозуміння», оскільки вона зв’</w:t>
      </w:r>
      <w:r>
        <w:rPr>
          <w:rFonts w:ascii="Times New Roman" w:hAnsi="Times New Roman" w:cs="Times New Roman"/>
          <w:sz w:val="28"/>
          <w:szCs w:val="28"/>
          <w:lang w:val="en-US"/>
        </w:rPr>
        <w:t xml:space="preserve">язує </w:t>
      </w:r>
      <w:r>
        <w:rPr>
          <w:rFonts w:ascii="Times New Roman" w:hAnsi="Times New Roman" w:cs="Times New Roman"/>
          <w:sz w:val="28"/>
          <w:szCs w:val="28"/>
          <w:lang w:val="uk-UA"/>
        </w:rPr>
        <w:t>старе знання з новим, бере участь в передачі досвіду від покоління до покоління, допомагає спілкуванню спеціалістів всіх областей знань, сприяє ефективності і успішності когнітивн</w:t>
      </w:r>
      <w:r w:rsidR="00391A04">
        <w:rPr>
          <w:rFonts w:ascii="Times New Roman" w:hAnsi="Times New Roman" w:cs="Times New Roman"/>
          <w:sz w:val="28"/>
          <w:szCs w:val="28"/>
          <w:lang w:val="uk-UA"/>
        </w:rPr>
        <w:t>ої діяльності людини [</w:t>
      </w:r>
      <w:r w:rsidR="00391A04">
        <w:rPr>
          <w:rFonts w:ascii="Times New Roman" w:hAnsi="Times New Roman" w:cs="Times New Roman"/>
          <w:sz w:val="28"/>
          <w:szCs w:val="28"/>
          <w:lang w:val="en-US"/>
        </w:rPr>
        <w:t>3</w:t>
      </w:r>
      <w:r w:rsidR="00064E7B">
        <w:rPr>
          <w:rFonts w:ascii="Times New Roman" w:hAnsi="Times New Roman" w:cs="Times New Roman"/>
          <w:sz w:val="28"/>
          <w:szCs w:val="28"/>
          <w:lang w:val="uk-UA"/>
        </w:rPr>
        <w:t>, с. 120</w:t>
      </w:r>
      <w:r>
        <w:rPr>
          <w:rFonts w:ascii="Times New Roman" w:hAnsi="Times New Roman" w:cs="Times New Roman"/>
          <w:sz w:val="28"/>
          <w:szCs w:val="28"/>
          <w:lang w:val="uk-UA"/>
        </w:rPr>
        <w:t>].</w:t>
      </w:r>
    </w:p>
    <w:p w:rsidR="00A404BE" w:rsidRDefault="00A404BE" w:rsidP="00A404B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Будучи компонентом наукового дискурсу, дефініція виявляється залученою в конкретну пізнавально-комунікативну ситуацію, коли перед автором стоїть задача в рамках тексту не стільки вказати конвенціональне значення терміну, скільки </w:t>
      </w:r>
      <w:r w:rsidR="00B76EEF">
        <w:rPr>
          <w:rFonts w:ascii="Times New Roman" w:hAnsi="Times New Roman" w:cs="Times New Roman"/>
          <w:sz w:val="28"/>
          <w:szCs w:val="28"/>
          <w:lang w:val="uk-UA"/>
        </w:rPr>
        <w:t xml:space="preserve">в даний момент і в даній ситуації </w:t>
      </w:r>
      <w:r>
        <w:rPr>
          <w:rFonts w:ascii="Times New Roman" w:hAnsi="Times New Roman" w:cs="Times New Roman"/>
          <w:sz w:val="28"/>
          <w:szCs w:val="28"/>
          <w:lang w:val="uk-UA"/>
        </w:rPr>
        <w:t>встановити це значення, і зробити це так, щоб ефективно вплинути на уявлення читача про предмет дефінування.</w:t>
      </w:r>
    </w:p>
    <w:p w:rsidR="0020395C" w:rsidRDefault="00C60671" w:rsidP="002039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Дефініція є важливим фрагментом наукового дискурсу, оскільки в ній відображається сучасне знання людини про об’</w:t>
      </w:r>
      <w:r>
        <w:rPr>
          <w:rFonts w:ascii="Times New Roman" w:hAnsi="Times New Roman" w:cs="Times New Roman"/>
          <w:sz w:val="28"/>
          <w:szCs w:val="28"/>
          <w:lang w:val="en-US"/>
        </w:rPr>
        <w:t>єкт, що визначається.</w:t>
      </w:r>
      <w:r>
        <w:rPr>
          <w:rFonts w:ascii="Times New Roman" w:hAnsi="Times New Roman" w:cs="Times New Roman"/>
          <w:sz w:val="28"/>
          <w:szCs w:val="28"/>
          <w:lang w:val="uk-UA"/>
        </w:rPr>
        <w:t xml:space="preserve"> </w:t>
      </w:r>
      <w:r w:rsidR="00756B7B">
        <w:rPr>
          <w:rFonts w:ascii="Times New Roman" w:hAnsi="Times New Roman" w:cs="Times New Roman"/>
          <w:sz w:val="28"/>
          <w:szCs w:val="28"/>
          <w:lang w:val="uk-UA"/>
        </w:rPr>
        <w:t xml:space="preserve">З цього випливають функції, які дефініція виконує в наукових текстах. </w:t>
      </w:r>
      <w:r w:rsidR="00B02F83">
        <w:rPr>
          <w:rFonts w:ascii="Times New Roman" w:hAnsi="Times New Roman" w:cs="Times New Roman"/>
          <w:sz w:val="28"/>
          <w:szCs w:val="28"/>
          <w:lang w:val="uk-UA"/>
        </w:rPr>
        <w:t>Серед</w:t>
      </w:r>
      <w:r w:rsidR="00756B7B">
        <w:rPr>
          <w:rFonts w:ascii="Times New Roman" w:hAnsi="Times New Roman" w:cs="Times New Roman"/>
          <w:sz w:val="28"/>
          <w:szCs w:val="28"/>
          <w:lang w:val="uk-UA"/>
        </w:rPr>
        <w:t xml:space="preserve"> </w:t>
      </w:r>
      <w:r w:rsidR="00B02F83">
        <w:rPr>
          <w:rFonts w:ascii="Times New Roman" w:hAnsi="Times New Roman" w:cs="Times New Roman"/>
          <w:sz w:val="28"/>
          <w:szCs w:val="28"/>
          <w:lang w:val="uk-UA"/>
        </w:rPr>
        <w:t>основних функцій</w:t>
      </w:r>
      <w:r w:rsidR="00756B7B">
        <w:rPr>
          <w:rFonts w:ascii="Times New Roman" w:hAnsi="Times New Roman" w:cs="Times New Roman"/>
          <w:sz w:val="28"/>
          <w:szCs w:val="28"/>
          <w:lang w:val="uk-UA"/>
        </w:rPr>
        <w:t xml:space="preserve"> </w:t>
      </w:r>
      <w:r w:rsidR="00B02F83">
        <w:rPr>
          <w:rFonts w:ascii="Times New Roman" w:hAnsi="Times New Roman" w:cs="Times New Roman"/>
          <w:sz w:val="28"/>
          <w:szCs w:val="28"/>
          <w:lang w:val="uk-UA"/>
        </w:rPr>
        <w:t>можна виділити наступні</w:t>
      </w:r>
      <w:r w:rsidR="00756B7B">
        <w:rPr>
          <w:rFonts w:ascii="Times New Roman" w:hAnsi="Times New Roman" w:cs="Times New Roman"/>
          <w:sz w:val="28"/>
          <w:szCs w:val="28"/>
          <w:lang w:val="uk-UA"/>
        </w:rPr>
        <w:t>:</w:t>
      </w:r>
      <w:r w:rsidR="0020395C">
        <w:rPr>
          <w:rFonts w:ascii="Times New Roman" w:hAnsi="Times New Roman" w:cs="Times New Roman"/>
          <w:sz w:val="28"/>
          <w:szCs w:val="28"/>
          <w:lang w:val="uk-UA"/>
        </w:rPr>
        <w:t xml:space="preserve"> </w:t>
      </w:r>
      <w:r w:rsidR="00B02F83">
        <w:rPr>
          <w:rFonts w:ascii="Times New Roman" w:hAnsi="Times New Roman" w:cs="Times New Roman"/>
          <w:sz w:val="28"/>
          <w:szCs w:val="28"/>
          <w:lang w:val="uk-UA"/>
        </w:rPr>
        <w:t>компресорну</w:t>
      </w:r>
      <w:r w:rsidR="0020395C">
        <w:rPr>
          <w:rFonts w:ascii="Times New Roman" w:hAnsi="Times New Roman" w:cs="Times New Roman"/>
          <w:sz w:val="28"/>
          <w:szCs w:val="28"/>
          <w:lang w:val="uk-UA"/>
        </w:rPr>
        <w:t xml:space="preserve"> (</w:t>
      </w:r>
      <w:r w:rsidR="00756B7B">
        <w:rPr>
          <w:rFonts w:ascii="Times New Roman" w:hAnsi="Times New Roman" w:cs="Times New Roman"/>
          <w:sz w:val="28"/>
          <w:szCs w:val="28"/>
          <w:lang w:val="uk-UA"/>
        </w:rPr>
        <w:t xml:space="preserve">дефініція сприяє скороченню, </w:t>
      </w:r>
      <w:r w:rsidR="00756B7B">
        <w:rPr>
          <w:rFonts w:ascii="Times New Roman" w:hAnsi="Times New Roman" w:cs="Times New Roman"/>
          <w:sz w:val="28"/>
          <w:szCs w:val="28"/>
          <w:lang w:val="uk-UA"/>
        </w:rPr>
        <w:lastRenderedPageBreak/>
        <w:t xml:space="preserve">концентруванню </w:t>
      </w:r>
      <w:r w:rsidR="0020395C">
        <w:rPr>
          <w:rFonts w:ascii="Times New Roman" w:hAnsi="Times New Roman" w:cs="Times New Roman"/>
          <w:sz w:val="28"/>
          <w:szCs w:val="28"/>
          <w:lang w:val="uk-UA"/>
        </w:rPr>
        <w:t xml:space="preserve">інформації); </w:t>
      </w:r>
      <w:r w:rsidR="00B02F83">
        <w:rPr>
          <w:rFonts w:ascii="Times New Roman" w:hAnsi="Times New Roman" w:cs="Times New Roman"/>
          <w:sz w:val="28"/>
          <w:szCs w:val="28"/>
          <w:lang w:val="uk-UA"/>
        </w:rPr>
        <w:t>когнітивну</w:t>
      </w:r>
      <w:r w:rsidR="0020395C">
        <w:rPr>
          <w:rFonts w:ascii="Times New Roman" w:hAnsi="Times New Roman" w:cs="Times New Roman"/>
          <w:sz w:val="28"/>
          <w:szCs w:val="28"/>
          <w:lang w:val="uk-UA"/>
        </w:rPr>
        <w:t xml:space="preserve"> (у дефініції закріплюється знання про об’є</w:t>
      </w:r>
      <w:r w:rsidR="0020395C">
        <w:rPr>
          <w:rFonts w:ascii="Times New Roman" w:hAnsi="Times New Roman" w:cs="Times New Roman"/>
          <w:sz w:val="28"/>
          <w:szCs w:val="28"/>
          <w:lang w:val="en-US"/>
        </w:rPr>
        <w:t>кт</w:t>
      </w:r>
      <w:r w:rsidR="0020395C">
        <w:rPr>
          <w:rFonts w:ascii="Times New Roman" w:hAnsi="Times New Roman" w:cs="Times New Roman"/>
          <w:sz w:val="28"/>
          <w:szCs w:val="28"/>
          <w:lang w:val="uk-UA"/>
        </w:rPr>
        <w:t xml:space="preserve">); </w:t>
      </w:r>
      <w:r w:rsidR="00B02F83">
        <w:rPr>
          <w:rFonts w:ascii="Times New Roman" w:hAnsi="Times New Roman" w:cs="Times New Roman"/>
          <w:sz w:val="28"/>
          <w:szCs w:val="28"/>
          <w:lang w:val="uk-UA"/>
        </w:rPr>
        <w:t>комунікативну</w:t>
      </w:r>
      <w:r w:rsidR="0020395C">
        <w:rPr>
          <w:rFonts w:ascii="Times New Roman" w:hAnsi="Times New Roman" w:cs="Times New Roman"/>
          <w:sz w:val="28"/>
          <w:szCs w:val="28"/>
          <w:lang w:val="uk-UA"/>
        </w:rPr>
        <w:t xml:space="preserve"> (за допомогою дефініції уточнюється значення термінологічних одиниць природньої мови, стає можливим глибоке взаєморозуміння між людьми); </w:t>
      </w:r>
      <w:r w:rsidR="00B02F83">
        <w:rPr>
          <w:rFonts w:ascii="Times New Roman" w:hAnsi="Times New Roman" w:cs="Times New Roman"/>
          <w:sz w:val="28"/>
          <w:szCs w:val="28"/>
          <w:lang w:val="uk-UA"/>
        </w:rPr>
        <w:t>узагальнення (</w:t>
      </w:r>
      <w:r w:rsidR="00CD0FA2">
        <w:rPr>
          <w:rFonts w:ascii="Times New Roman" w:hAnsi="Times New Roman" w:cs="Times New Roman"/>
          <w:sz w:val="28"/>
          <w:szCs w:val="28"/>
          <w:lang w:val="uk-UA"/>
        </w:rPr>
        <w:t>дефініція поєднує спільні характерні риси позначуваного поняття та виводить загальне твердження про нього</w:t>
      </w:r>
      <w:r w:rsidR="00B02F83">
        <w:rPr>
          <w:rFonts w:ascii="Times New Roman" w:hAnsi="Times New Roman" w:cs="Times New Roman"/>
          <w:sz w:val="28"/>
          <w:szCs w:val="28"/>
          <w:lang w:val="uk-UA"/>
        </w:rPr>
        <w:t>)</w:t>
      </w:r>
      <w:r w:rsidR="00CD0FA2">
        <w:rPr>
          <w:rFonts w:ascii="Times New Roman" w:hAnsi="Times New Roman" w:cs="Times New Roman"/>
          <w:sz w:val="28"/>
          <w:szCs w:val="28"/>
          <w:lang w:val="uk-UA"/>
        </w:rPr>
        <w:t xml:space="preserve"> та ін. </w:t>
      </w:r>
      <w:r w:rsidR="00B02F83">
        <w:rPr>
          <w:rFonts w:ascii="Times New Roman" w:hAnsi="Times New Roman" w:cs="Times New Roman"/>
          <w:sz w:val="28"/>
          <w:szCs w:val="28"/>
          <w:lang w:val="uk-UA"/>
        </w:rPr>
        <w:t xml:space="preserve"> </w:t>
      </w:r>
    </w:p>
    <w:p w:rsidR="00CD0FA2" w:rsidRPr="0020395C" w:rsidRDefault="00CB6469" w:rsidP="0020395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О.В. Шилова</w:t>
      </w:r>
      <w:r w:rsidR="00B76EEF">
        <w:rPr>
          <w:rFonts w:ascii="Times New Roman" w:hAnsi="Times New Roman" w:cs="Times New Roman"/>
          <w:sz w:val="28"/>
          <w:szCs w:val="28"/>
          <w:lang w:val="uk-UA"/>
        </w:rPr>
        <w:t xml:space="preserve">, розглядаючи </w:t>
      </w:r>
      <w:r w:rsidR="007265B7">
        <w:rPr>
          <w:rFonts w:ascii="Times New Roman" w:hAnsi="Times New Roman" w:cs="Times New Roman"/>
          <w:sz w:val="28"/>
          <w:szCs w:val="28"/>
          <w:lang w:val="uk-UA"/>
        </w:rPr>
        <w:t>дефініції в науковому тексті, відмічає їх роботу на забезпечення внутрішньої цілісності смислової структури тексту, участь у створенні різних властивостей і категорій тексту: інтегративності, інформативності, логічності і відповідно до цього</w:t>
      </w:r>
      <w:r>
        <w:rPr>
          <w:rFonts w:ascii="Times New Roman" w:hAnsi="Times New Roman" w:cs="Times New Roman"/>
          <w:sz w:val="28"/>
          <w:szCs w:val="28"/>
          <w:lang w:val="uk-UA"/>
        </w:rPr>
        <w:t xml:space="preserve"> виділяє наступні функції дефініцій в науковому стилі:</w:t>
      </w:r>
    </w:p>
    <w:p w:rsidR="00F2786D"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ф</w:t>
      </w:r>
      <w:r w:rsidR="00F2786D">
        <w:rPr>
          <w:rFonts w:ascii="Times New Roman" w:hAnsi="Times New Roman" w:cs="Times New Roman"/>
          <w:sz w:val="28"/>
          <w:szCs w:val="28"/>
          <w:lang w:val="uk-UA"/>
        </w:rPr>
        <w:t>ункція введення в тему: за допомогою дефініції автор виробляє перехі</w:t>
      </w:r>
      <w:r>
        <w:rPr>
          <w:rFonts w:ascii="Times New Roman" w:hAnsi="Times New Roman" w:cs="Times New Roman"/>
          <w:sz w:val="28"/>
          <w:szCs w:val="28"/>
          <w:lang w:val="uk-UA"/>
        </w:rPr>
        <w:t>д від назви статті до її змісту;</w:t>
      </w:r>
    </w:p>
    <w:p w:rsidR="00F2786D" w:rsidRPr="007265B7"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ф</w:t>
      </w:r>
      <w:r w:rsidR="00F2786D">
        <w:rPr>
          <w:rFonts w:ascii="Times New Roman" w:hAnsi="Times New Roman" w:cs="Times New Roman"/>
          <w:sz w:val="28"/>
          <w:szCs w:val="28"/>
          <w:lang w:val="uk-UA"/>
        </w:rPr>
        <w:t>ункція розкриття теми: визначення основних понять дослідження, характеристика об’</w:t>
      </w:r>
      <w:r w:rsidR="00F2786D">
        <w:rPr>
          <w:rFonts w:ascii="Times New Roman" w:hAnsi="Times New Roman" w:cs="Times New Roman"/>
          <w:sz w:val="28"/>
          <w:szCs w:val="28"/>
          <w:lang w:val="en-US"/>
        </w:rPr>
        <w:t>єктів, що вивчаються</w:t>
      </w:r>
      <w:r w:rsidR="00F2786D">
        <w:rPr>
          <w:rFonts w:ascii="Times New Roman" w:hAnsi="Times New Roman" w:cs="Times New Roman"/>
          <w:sz w:val="28"/>
          <w:szCs w:val="28"/>
          <w:lang w:val="uk-UA"/>
        </w:rPr>
        <w:t>, їх ідентифікація, репрезентація знань про описувані об’</w:t>
      </w:r>
      <w:r>
        <w:rPr>
          <w:rFonts w:ascii="Times New Roman" w:hAnsi="Times New Roman" w:cs="Times New Roman"/>
          <w:sz w:val="28"/>
          <w:szCs w:val="28"/>
          <w:lang w:val="en-US"/>
        </w:rPr>
        <w:t>єкти</w:t>
      </w:r>
      <w:r>
        <w:rPr>
          <w:rFonts w:ascii="Times New Roman" w:hAnsi="Times New Roman" w:cs="Times New Roman"/>
          <w:sz w:val="28"/>
          <w:szCs w:val="28"/>
          <w:lang w:val="uk-UA"/>
        </w:rPr>
        <w:t>;</w:t>
      </w:r>
    </w:p>
    <w:p w:rsidR="00F2786D"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ф</w:t>
      </w:r>
      <w:r w:rsidR="00F2786D">
        <w:rPr>
          <w:rFonts w:ascii="Times New Roman" w:hAnsi="Times New Roman" w:cs="Times New Roman"/>
          <w:sz w:val="28"/>
          <w:szCs w:val="28"/>
          <w:lang w:val="uk-UA"/>
        </w:rPr>
        <w:t>ункція диференціації понять, що забезпечує розмежування близьких по смислу чи зв’</w:t>
      </w:r>
      <w:r w:rsidR="00F2786D">
        <w:rPr>
          <w:rFonts w:ascii="Times New Roman" w:hAnsi="Times New Roman" w:cs="Times New Roman"/>
          <w:sz w:val="28"/>
          <w:szCs w:val="28"/>
          <w:lang w:val="en-US"/>
        </w:rPr>
        <w:t>язаних між собою термінів</w:t>
      </w:r>
      <w:r>
        <w:rPr>
          <w:rFonts w:ascii="Times New Roman" w:hAnsi="Times New Roman" w:cs="Times New Roman"/>
          <w:sz w:val="28"/>
          <w:szCs w:val="28"/>
          <w:lang w:val="uk-UA"/>
        </w:rPr>
        <w:t>, які іменують ці поняття;</w:t>
      </w:r>
    </w:p>
    <w:p w:rsidR="00F2786D"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ф</w:t>
      </w:r>
      <w:r w:rsidR="00F2786D">
        <w:rPr>
          <w:rFonts w:ascii="Times New Roman" w:hAnsi="Times New Roman" w:cs="Times New Roman"/>
          <w:sz w:val="28"/>
          <w:szCs w:val="28"/>
          <w:lang w:val="uk-UA"/>
        </w:rPr>
        <w:t>ункція аргументації: спираючись на дефініцію, автор може висловлювати власну думку по відношенню до питання, що обговорюється, оскільки в процесі дефінування виділяє лише ті ознаки поняття, які допомагають йому обґрунтувати</w:t>
      </w:r>
      <w:r>
        <w:rPr>
          <w:rFonts w:ascii="Times New Roman" w:hAnsi="Times New Roman" w:cs="Times New Roman"/>
          <w:sz w:val="28"/>
          <w:szCs w:val="28"/>
          <w:lang w:val="uk-UA"/>
        </w:rPr>
        <w:t xml:space="preserve"> свою точку зору;</w:t>
      </w:r>
    </w:p>
    <w:p w:rsidR="00F2786D" w:rsidRPr="007265B7"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і</w:t>
      </w:r>
      <w:r w:rsidR="00F2786D">
        <w:rPr>
          <w:rFonts w:ascii="Times New Roman" w:hAnsi="Times New Roman" w:cs="Times New Roman"/>
          <w:sz w:val="28"/>
          <w:szCs w:val="28"/>
          <w:lang w:val="uk-UA"/>
        </w:rPr>
        <w:t>нструментальна функція відображає специфіку наукового тексту як такого, що поєднує старі і нові знання. Компонентами інструментальної функції дефініцій є: функція представлення знання, що передувало; функція введення чи фіксації нового знання (представлення результатів дослідження, формулювання висновків); функції зв’</w:t>
      </w:r>
      <w:r>
        <w:rPr>
          <w:rFonts w:ascii="Times New Roman" w:hAnsi="Times New Roman" w:cs="Times New Roman"/>
          <w:sz w:val="28"/>
          <w:szCs w:val="28"/>
          <w:lang w:val="en-US"/>
        </w:rPr>
        <w:t>язку старого і нового знання</w:t>
      </w:r>
      <w:r>
        <w:rPr>
          <w:rFonts w:ascii="Times New Roman" w:hAnsi="Times New Roman" w:cs="Times New Roman"/>
          <w:sz w:val="28"/>
          <w:szCs w:val="28"/>
          <w:lang w:val="uk-UA"/>
        </w:rPr>
        <w:t>;</w:t>
      </w:r>
    </w:p>
    <w:p w:rsidR="00F2786D" w:rsidRDefault="007265B7" w:rsidP="00F278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ф</w:t>
      </w:r>
      <w:r w:rsidR="00F2786D">
        <w:rPr>
          <w:rFonts w:ascii="Times New Roman" w:hAnsi="Times New Roman" w:cs="Times New Roman"/>
          <w:sz w:val="28"/>
          <w:szCs w:val="28"/>
          <w:lang w:val="uk-UA"/>
        </w:rPr>
        <w:t>ункція введе</w:t>
      </w:r>
      <w:r>
        <w:rPr>
          <w:rFonts w:ascii="Times New Roman" w:hAnsi="Times New Roman" w:cs="Times New Roman"/>
          <w:sz w:val="28"/>
          <w:szCs w:val="28"/>
          <w:lang w:val="uk-UA"/>
        </w:rPr>
        <w:t>ння в текст авторського терміна;</w:t>
      </w:r>
    </w:p>
    <w:p w:rsidR="00F2786D" w:rsidRDefault="007265B7" w:rsidP="00F2786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7) м</w:t>
      </w:r>
      <w:r w:rsidR="00F2786D">
        <w:rPr>
          <w:rFonts w:ascii="Times New Roman" w:hAnsi="Times New Roman" w:cs="Times New Roman"/>
          <w:sz w:val="28"/>
          <w:szCs w:val="28"/>
          <w:lang w:val="uk-UA"/>
        </w:rPr>
        <w:t>оделююча функція: дефініція являє собою мовну і ментальну модел</w:t>
      </w:r>
      <w:r w:rsidR="00CB6469">
        <w:rPr>
          <w:rFonts w:ascii="Times New Roman" w:hAnsi="Times New Roman" w:cs="Times New Roman"/>
          <w:sz w:val="28"/>
          <w:szCs w:val="28"/>
          <w:lang w:val="uk-UA"/>
        </w:rPr>
        <w:t>ь предмету, що описується нею [</w:t>
      </w:r>
      <w:r w:rsidR="00391A04">
        <w:rPr>
          <w:rFonts w:ascii="Times New Roman" w:hAnsi="Times New Roman" w:cs="Times New Roman"/>
          <w:sz w:val="28"/>
          <w:szCs w:val="28"/>
          <w:lang w:val="en-US"/>
        </w:rPr>
        <w:t>1</w:t>
      </w:r>
      <w:r w:rsidR="00C9749C">
        <w:rPr>
          <w:rFonts w:ascii="Times New Roman" w:hAnsi="Times New Roman" w:cs="Times New Roman"/>
          <w:sz w:val="28"/>
          <w:szCs w:val="28"/>
          <w:lang w:val="uk-UA"/>
        </w:rPr>
        <w:t>, с. 18</w:t>
      </w:r>
      <w:r w:rsidR="00CB6469">
        <w:rPr>
          <w:rFonts w:ascii="Times New Roman" w:hAnsi="Times New Roman" w:cs="Times New Roman"/>
          <w:sz w:val="28"/>
          <w:szCs w:val="28"/>
          <w:lang w:val="en-US"/>
        </w:rPr>
        <w:t>]</w:t>
      </w:r>
      <w:r w:rsidR="00F2786D">
        <w:rPr>
          <w:rFonts w:ascii="Times New Roman" w:hAnsi="Times New Roman" w:cs="Times New Roman"/>
          <w:sz w:val="28"/>
          <w:szCs w:val="28"/>
          <w:lang w:val="uk-UA"/>
        </w:rPr>
        <w:t>.</w:t>
      </w:r>
    </w:p>
    <w:p w:rsidR="00F2786D" w:rsidRDefault="00344D34" w:rsidP="00F2786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огляду на вищесказане можемо </w:t>
      </w:r>
      <w:r w:rsidR="00820046">
        <w:rPr>
          <w:rFonts w:ascii="Times New Roman" w:hAnsi="Times New Roman" w:cs="Times New Roman"/>
          <w:sz w:val="28"/>
          <w:szCs w:val="28"/>
          <w:lang w:val="uk-UA"/>
        </w:rPr>
        <w:t xml:space="preserve">стверджувати, що </w:t>
      </w:r>
      <w:r w:rsidR="00C94C23">
        <w:rPr>
          <w:rFonts w:ascii="Times New Roman" w:hAnsi="Times New Roman" w:cs="Times New Roman"/>
          <w:sz w:val="28"/>
          <w:szCs w:val="28"/>
          <w:lang w:val="uk-UA"/>
        </w:rPr>
        <w:t>дефініції</w:t>
      </w:r>
      <w:r w:rsidR="00B76EEF">
        <w:rPr>
          <w:rFonts w:ascii="Times New Roman" w:hAnsi="Times New Roman" w:cs="Times New Roman"/>
          <w:sz w:val="28"/>
          <w:szCs w:val="28"/>
          <w:lang w:val="uk-UA"/>
        </w:rPr>
        <w:t xml:space="preserve"> є невід’</w:t>
      </w:r>
      <w:r w:rsidR="00B76EEF">
        <w:rPr>
          <w:rFonts w:ascii="Times New Roman" w:hAnsi="Times New Roman" w:cs="Times New Roman"/>
          <w:sz w:val="28"/>
          <w:szCs w:val="28"/>
          <w:lang w:val="en-US"/>
        </w:rPr>
        <w:t>ємним</w:t>
      </w:r>
      <w:r w:rsidR="00C94C23">
        <w:rPr>
          <w:rFonts w:ascii="Times New Roman" w:hAnsi="Times New Roman" w:cs="Times New Roman"/>
          <w:sz w:val="28"/>
          <w:szCs w:val="28"/>
          <w:lang w:val="uk-UA"/>
        </w:rPr>
        <w:t xml:space="preserve"> атрибутом сучасних наукових текстів, оскільки вони не лише допомагають сформулювати </w:t>
      </w:r>
      <w:r w:rsidR="00F2786D">
        <w:rPr>
          <w:rFonts w:ascii="Times New Roman" w:hAnsi="Times New Roman" w:cs="Times New Roman"/>
          <w:sz w:val="28"/>
          <w:szCs w:val="28"/>
          <w:lang w:val="uk-UA"/>
        </w:rPr>
        <w:t>наукову к</w:t>
      </w:r>
      <w:r w:rsidR="008D5B18">
        <w:rPr>
          <w:rFonts w:ascii="Times New Roman" w:hAnsi="Times New Roman" w:cs="Times New Roman"/>
          <w:sz w:val="28"/>
          <w:szCs w:val="28"/>
          <w:lang w:val="uk-UA"/>
        </w:rPr>
        <w:t xml:space="preserve">онцепцію, гіпотезу чи </w:t>
      </w:r>
      <w:r w:rsidR="00C94C23">
        <w:rPr>
          <w:rFonts w:ascii="Times New Roman" w:hAnsi="Times New Roman" w:cs="Times New Roman"/>
          <w:sz w:val="28"/>
          <w:szCs w:val="28"/>
          <w:lang w:val="uk-UA"/>
        </w:rPr>
        <w:t xml:space="preserve">закон науки, а й несуть </w:t>
      </w:r>
      <w:r w:rsidR="0088628B">
        <w:rPr>
          <w:rFonts w:ascii="Times New Roman" w:hAnsi="Times New Roman" w:cs="Times New Roman"/>
          <w:sz w:val="28"/>
          <w:szCs w:val="28"/>
          <w:lang w:val="uk-UA"/>
        </w:rPr>
        <w:t xml:space="preserve">у собі текстотворчий потенціал, що сприяє ефективній передачі знань читачу та випливу на нього. </w:t>
      </w:r>
    </w:p>
    <w:p w:rsidR="00D82839" w:rsidRPr="00085BED" w:rsidRDefault="00820046" w:rsidP="00D82839">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Різноманіття дефініцій стало передумовою створення </w:t>
      </w:r>
      <w:r w:rsidR="00D82839">
        <w:rPr>
          <w:rFonts w:ascii="Times New Roman" w:hAnsi="Times New Roman" w:cs="Times New Roman"/>
          <w:sz w:val="28"/>
          <w:szCs w:val="28"/>
          <w:lang w:val="uk-UA"/>
        </w:rPr>
        <w:t>їх класифікацій.</w:t>
      </w:r>
      <w:r>
        <w:rPr>
          <w:rFonts w:ascii="Times New Roman" w:hAnsi="Times New Roman" w:cs="Times New Roman"/>
          <w:sz w:val="28"/>
          <w:szCs w:val="28"/>
          <w:lang w:val="uk-UA"/>
        </w:rPr>
        <w:t xml:space="preserve"> </w:t>
      </w:r>
      <w:r w:rsidR="00D82839">
        <w:rPr>
          <w:rFonts w:ascii="Times New Roman" w:hAnsi="Times New Roman" w:cs="Times New Roman"/>
          <w:sz w:val="28"/>
          <w:szCs w:val="28"/>
          <w:lang w:val="uk-UA"/>
        </w:rPr>
        <w:t>Варто зазначити, що з</w:t>
      </w:r>
      <w:r w:rsidR="00AE1436">
        <w:rPr>
          <w:rFonts w:ascii="Times New Roman" w:hAnsi="Times New Roman" w:cs="Times New Roman"/>
          <w:sz w:val="28"/>
          <w:szCs w:val="28"/>
          <w:lang w:val="uk-UA"/>
        </w:rPr>
        <w:t>агальноприйнятої класифікації</w:t>
      </w:r>
      <w:r w:rsidR="00D82839">
        <w:rPr>
          <w:rFonts w:ascii="Times New Roman" w:hAnsi="Times New Roman" w:cs="Times New Roman"/>
          <w:sz w:val="28"/>
          <w:szCs w:val="28"/>
          <w:lang w:val="uk-UA"/>
        </w:rPr>
        <w:t xml:space="preserve"> дефініцій не існує</w:t>
      </w:r>
      <w:r w:rsidR="008E0C06">
        <w:rPr>
          <w:rFonts w:ascii="Times New Roman" w:hAnsi="Times New Roman" w:cs="Times New Roman"/>
          <w:sz w:val="28"/>
          <w:szCs w:val="28"/>
          <w:lang w:val="uk-UA"/>
        </w:rPr>
        <w:t xml:space="preserve"> і дослідники в залежності від різних факторів виділяють різні типи дефініцій</w:t>
      </w:r>
      <w:r w:rsidR="00AE1436">
        <w:rPr>
          <w:rFonts w:ascii="Times New Roman" w:hAnsi="Times New Roman" w:cs="Times New Roman"/>
          <w:sz w:val="28"/>
          <w:szCs w:val="28"/>
          <w:lang w:val="en-US"/>
        </w:rPr>
        <w:t>.</w:t>
      </w:r>
      <w:r w:rsidR="00D82839">
        <w:rPr>
          <w:rFonts w:ascii="Times New Roman" w:hAnsi="Times New Roman" w:cs="Times New Roman"/>
          <w:sz w:val="28"/>
          <w:szCs w:val="28"/>
          <w:lang w:val="uk-UA"/>
        </w:rPr>
        <w:t xml:space="preserve"> </w:t>
      </w:r>
      <w:r w:rsidR="008E0C06">
        <w:rPr>
          <w:rFonts w:ascii="Times New Roman" w:hAnsi="Times New Roman" w:cs="Times New Roman"/>
          <w:sz w:val="28"/>
          <w:szCs w:val="28"/>
          <w:lang w:val="uk-UA"/>
        </w:rPr>
        <w:t>Наприклад, описові, родовидові, відсилочно-логічні, комбіновані, синонімічні та ан</w:t>
      </w:r>
      <w:r w:rsidR="00391A04">
        <w:rPr>
          <w:rFonts w:ascii="Times New Roman" w:hAnsi="Times New Roman" w:cs="Times New Roman"/>
          <w:sz w:val="28"/>
          <w:szCs w:val="28"/>
          <w:lang w:val="uk-UA"/>
        </w:rPr>
        <w:t>тонімічні визначення [</w:t>
      </w:r>
      <w:r w:rsidR="00391A04">
        <w:rPr>
          <w:rFonts w:ascii="Times New Roman" w:hAnsi="Times New Roman" w:cs="Times New Roman"/>
          <w:sz w:val="28"/>
          <w:szCs w:val="28"/>
          <w:lang w:val="en-US"/>
        </w:rPr>
        <w:t>3</w:t>
      </w:r>
      <w:r w:rsidR="008E0C06">
        <w:rPr>
          <w:rFonts w:ascii="Times New Roman" w:hAnsi="Times New Roman" w:cs="Times New Roman"/>
          <w:sz w:val="28"/>
          <w:szCs w:val="28"/>
          <w:lang w:val="uk-UA"/>
        </w:rPr>
        <w:t>];</w:t>
      </w:r>
      <w:r w:rsidR="008E0C06">
        <w:rPr>
          <w:rFonts w:ascii="Times New Roman" w:hAnsi="Times New Roman" w:cs="Times New Roman"/>
          <w:sz w:val="28"/>
          <w:szCs w:val="28"/>
          <w:lang w:val="en-US"/>
        </w:rPr>
        <w:t xml:space="preserve"> прямі</w:t>
      </w:r>
      <w:r w:rsidR="008E0C06">
        <w:rPr>
          <w:rFonts w:ascii="Times New Roman" w:hAnsi="Times New Roman" w:cs="Times New Roman"/>
          <w:sz w:val="28"/>
          <w:szCs w:val="28"/>
          <w:lang w:val="uk-UA"/>
        </w:rPr>
        <w:t xml:space="preserve"> і </w:t>
      </w:r>
      <w:r w:rsidR="008E0C06">
        <w:rPr>
          <w:rFonts w:ascii="Times New Roman" w:hAnsi="Times New Roman" w:cs="Times New Roman"/>
          <w:sz w:val="28"/>
          <w:szCs w:val="28"/>
          <w:lang w:val="en-US"/>
        </w:rPr>
        <w:t>зворотні,</w:t>
      </w:r>
      <w:r w:rsidR="008E0C06">
        <w:rPr>
          <w:rFonts w:ascii="Times New Roman" w:hAnsi="Times New Roman" w:cs="Times New Roman"/>
          <w:sz w:val="28"/>
          <w:szCs w:val="28"/>
          <w:lang w:val="uk-UA"/>
        </w:rPr>
        <w:t xml:space="preserve"> розгорнуті і згорнуті</w:t>
      </w:r>
      <w:r w:rsidR="001C12D4">
        <w:rPr>
          <w:rFonts w:ascii="Times New Roman" w:hAnsi="Times New Roman" w:cs="Times New Roman"/>
          <w:sz w:val="28"/>
          <w:szCs w:val="28"/>
          <w:lang w:val="uk-UA"/>
        </w:rPr>
        <w:t>, родовидові, описові і характерологічні, власне дефініції і квазі-дефініції</w:t>
      </w:r>
      <w:r w:rsidR="008E0C06">
        <w:rPr>
          <w:rFonts w:ascii="Times New Roman" w:hAnsi="Times New Roman" w:cs="Times New Roman"/>
          <w:sz w:val="28"/>
          <w:szCs w:val="28"/>
          <w:lang w:val="en-US"/>
        </w:rPr>
        <w:t xml:space="preserve"> </w:t>
      </w:r>
      <w:r w:rsidR="001C12D4">
        <w:rPr>
          <w:rFonts w:ascii="Times New Roman" w:hAnsi="Times New Roman" w:cs="Times New Roman"/>
          <w:sz w:val="28"/>
          <w:szCs w:val="28"/>
          <w:lang w:val="uk-UA"/>
        </w:rPr>
        <w:t xml:space="preserve"> </w:t>
      </w:r>
      <w:r w:rsidR="00391A04">
        <w:rPr>
          <w:rFonts w:ascii="Times New Roman" w:hAnsi="Times New Roman" w:cs="Times New Roman"/>
          <w:sz w:val="28"/>
          <w:szCs w:val="28"/>
          <w:lang w:val="uk-UA"/>
        </w:rPr>
        <w:t>[</w:t>
      </w:r>
      <w:r w:rsidR="00391A04">
        <w:rPr>
          <w:rFonts w:ascii="Times New Roman" w:hAnsi="Times New Roman" w:cs="Times New Roman"/>
          <w:sz w:val="28"/>
          <w:szCs w:val="28"/>
          <w:lang w:val="en-US"/>
        </w:rPr>
        <w:t>6</w:t>
      </w:r>
      <w:r w:rsidR="008E0C06">
        <w:rPr>
          <w:rFonts w:ascii="Times New Roman" w:hAnsi="Times New Roman" w:cs="Times New Roman"/>
          <w:sz w:val="28"/>
          <w:szCs w:val="28"/>
          <w:lang w:val="en-US"/>
        </w:rPr>
        <w:t>]</w:t>
      </w:r>
      <w:r w:rsidR="001C12D4">
        <w:rPr>
          <w:rFonts w:ascii="Times New Roman" w:hAnsi="Times New Roman" w:cs="Times New Roman"/>
          <w:sz w:val="28"/>
          <w:szCs w:val="28"/>
          <w:lang w:val="uk-UA"/>
        </w:rPr>
        <w:t>; родовидові, описові (дескриптивні), партитивні, перераховуючі, операціональні, релятивні, синон</w:t>
      </w:r>
      <w:r w:rsidR="00391A04">
        <w:rPr>
          <w:rFonts w:ascii="Times New Roman" w:hAnsi="Times New Roman" w:cs="Times New Roman"/>
          <w:sz w:val="28"/>
          <w:szCs w:val="28"/>
          <w:lang w:val="uk-UA"/>
        </w:rPr>
        <w:t>імічні, комбіновані [</w:t>
      </w:r>
      <w:r w:rsidR="00391A04">
        <w:rPr>
          <w:rFonts w:ascii="Times New Roman" w:hAnsi="Times New Roman" w:cs="Times New Roman"/>
          <w:sz w:val="28"/>
          <w:szCs w:val="28"/>
          <w:lang w:val="en-US"/>
        </w:rPr>
        <w:t>1</w:t>
      </w:r>
      <w:r w:rsidR="001C12D4">
        <w:rPr>
          <w:rFonts w:ascii="Times New Roman" w:hAnsi="Times New Roman" w:cs="Times New Roman"/>
          <w:sz w:val="28"/>
          <w:szCs w:val="28"/>
          <w:lang w:val="uk-UA"/>
        </w:rPr>
        <w:t>]</w:t>
      </w:r>
      <w:r w:rsidR="00266C25">
        <w:rPr>
          <w:rFonts w:ascii="Times New Roman" w:hAnsi="Times New Roman" w:cs="Times New Roman"/>
          <w:sz w:val="28"/>
          <w:szCs w:val="28"/>
          <w:lang w:val="uk-UA"/>
        </w:rPr>
        <w:t xml:space="preserve"> та ін.</w:t>
      </w:r>
      <w:r w:rsidR="008E0C06">
        <w:rPr>
          <w:rFonts w:ascii="Times New Roman" w:hAnsi="Times New Roman" w:cs="Times New Roman"/>
          <w:sz w:val="28"/>
          <w:szCs w:val="28"/>
          <w:lang w:val="uk-UA"/>
        </w:rPr>
        <w:t xml:space="preserve"> </w:t>
      </w:r>
      <w:r w:rsidR="00D82839">
        <w:rPr>
          <w:rFonts w:ascii="Times New Roman" w:hAnsi="Times New Roman" w:cs="Times New Roman"/>
          <w:sz w:val="28"/>
          <w:szCs w:val="28"/>
          <w:lang w:val="uk-UA"/>
        </w:rPr>
        <w:t xml:space="preserve">Досліджуючи </w:t>
      </w:r>
      <w:r w:rsidR="00360915">
        <w:rPr>
          <w:rFonts w:ascii="Times New Roman" w:hAnsi="Times New Roman" w:cs="Times New Roman"/>
          <w:sz w:val="28"/>
          <w:szCs w:val="28"/>
          <w:lang w:val="uk-UA"/>
        </w:rPr>
        <w:t>типи дефініцій</w:t>
      </w:r>
      <w:r w:rsidR="00D82839">
        <w:rPr>
          <w:rFonts w:ascii="Times New Roman" w:hAnsi="Times New Roman" w:cs="Times New Roman"/>
          <w:sz w:val="28"/>
          <w:szCs w:val="28"/>
          <w:lang w:val="uk-UA"/>
        </w:rPr>
        <w:t xml:space="preserve"> наукових текстів з біомедичної інженерії, у своїй роботі ми послуговуватимемося класифікацією, запропонованою   </w:t>
      </w:r>
      <w:r w:rsidR="00360915">
        <w:rPr>
          <w:rFonts w:ascii="Times New Roman" w:hAnsi="Times New Roman" w:cs="Times New Roman"/>
          <w:sz w:val="28"/>
          <w:szCs w:val="28"/>
          <w:lang w:val="uk-UA"/>
        </w:rPr>
        <w:t>Л.В. </w:t>
      </w:r>
      <w:r w:rsidR="00085BED">
        <w:rPr>
          <w:rFonts w:ascii="Times New Roman" w:hAnsi="Times New Roman" w:cs="Times New Roman"/>
          <w:sz w:val="28"/>
          <w:szCs w:val="28"/>
          <w:lang w:val="uk-UA"/>
        </w:rPr>
        <w:t>Гордійчук у книзі «</w:t>
      </w:r>
      <w:r w:rsidR="00085BED">
        <w:rPr>
          <w:rFonts w:ascii="Times New Roman" w:hAnsi="Times New Roman" w:cs="Times New Roman"/>
          <w:sz w:val="28"/>
          <w:szCs w:val="28"/>
        </w:rPr>
        <w:t>Основы научной речи</w:t>
      </w:r>
      <w:r w:rsidR="00391A04">
        <w:rPr>
          <w:rFonts w:ascii="Times New Roman" w:hAnsi="Times New Roman" w:cs="Times New Roman"/>
          <w:sz w:val="28"/>
          <w:szCs w:val="28"/>
          <w:lang w:val="uk-UA"/>
        </w:rPr>
        <w:t>» [</w:t>
      </w:r>
      <w:r w:rsidR="00391A04">
        <w:rPr>
          <w:rFonts w:ascii="Times New Roman" w:hAnsi="Times New Roman" w:cs="Times New Roman"/>
          <w:sz w:val="28"/>
          <w:szCs w:val="28"/>
          <w:lang w:val="en-US"/>
        </w:rPr>
        <w:t>2</w:t>
      </w:r>
      <w:r w:rsidR="00FF5E76">
        <w:rPr>
          <w:rFonts w:ascii="Times New Roman" w:hAnsi="Times New Roman" w:cs="Times New Roman"/>
          <w:sz w:val="28"/>
          <w:szCs w:val="28"/>
          <w:lang w:val="uk-UA"/>
        </w:rPr>
        <w:t xml:space="preserve">, с. 85], оскільки, на нашу думку, дана класифікація найбільш </w:t>
      </w:r>
      <w:r w:rsidR="00B63698">
        <w:rPr>
          <w:rFonts w:ascii="Times New Roman" w:hAnsi="Times New Roman" w:cs="Times New Roman"/>
          <w:sz w:val="28"/>
          <w:szCs w:val="28"/>
          <w:lang w:val="uk-UA"/>
        </w:rPr>
        <w:t>повно представляє всі типи дефініцій, що зустрічаються</w:t>
      </w:r>
      <w:r w:rsidR="00BA6A13">
        <w:rPr>
          <w:rFonts w:ascii="Times New Roman" w:hAnsi="Times New Roman" w:cs="Times New Roman"/>
          <w:sz w:val="28"/>
          <w:szCs w:val="28"/>
          <w:lang w:val="uk-UA"/>
        </w:rPr>
        <w:t xml:space="preserve"> у</w:t>
      </w:r>
      <w:r w:rsidR="00B63698">
        <w:rPr>
          <w:rFonts w:ascii="Times New Roman" w:hAnsi="Times New Roman" w:cs="Times New Roman"/>
          <w:sz w:val="28"/>
          <w:szCs w:val="28"/>
          <w:lang w:val="uk-UA"/>
        </w:rPr>
        <w:t xml:space="preserve"> </w:t>
      </w:r>
      <w:r w:rsidR="00BA6A13">
        <w:rPr>
          <w:rFonts w:ascii="Times New Roman" w:hAnsi="Times New Roman" w:cs="Times New Roman"/>
          <w:sz w:val="28"/>
          <w:szCs w:val="28"/>
          <w:lang w:val="uk-UA"/>
        </w:rPr>
        <w:t>вищезазначених текстах.</w:t>
      </w:r>
      <w:r w:rsidR="00FF5E76">
        <w:rPr>
          <w:rFonts w:ascii="Times New Roman" w:hAnsi="Times New Roman" w:cs="Times New Roman"/>
          <w:sz w:val="28"/>
          <w:szCs w:val="28"/>
          <w:lang w:val="uk-UA"/>
        </w:rPr>
        <w:t xml:space="preserve"> </w:t>
      </w:r>
    </w:p>
    <w:p w:rsidR="00AE1436" w:rsidRDefault="0034119E" w:rsidP="0036091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125352">
        <w:rPr>
          <w:rFonts w:ascii="Times New Roman" w:hAnsi="Times New Roman" w:cs="Times New Roman"/>
          <w:sz w:val="28"/>
          <w:szCs w:val="28"/>
          <w:lang w:val="uk-UA"/>
        </w:rPr>
        <w:t xml:space="preserve">ласифікація </w:t>
      </w:r>
      <w:r>
        <w:rPr>
          <w:rFonts w:ascii="Times New Roman" w:hAnsi="Times New Roman" w:cs="Times New Roman"/>
          <w:sz w:val="28"/>
          <w:szCs w:val="28"/>
          <w:lang w:val="uk-UA"/>
        </w:rPr>
        <w:t xml:space="preserve">типів </w:t>
      </w:r>
      <w:r w:rsidR="00125352">
        <w:rPr>
          <w:rFonts w:ascii="Times New Roman" w:hAnsi="Times New Roman" w:cs="Times New Roman"/>
          <w:sz w:val="28"/>
          <w:szCs w:val="28"/>
          <w:lang w:val="uk-UA"/>
        </w:rPr>
        <w:t>дефініцій ґрунтуєть</w:t>
      </w:r>
      <w:r w:rsidR="00360915">
        <w:rPr>
          <w:rFonts w:ascii="Times New Roman" w:hAnsi="Times New Roman" w:cs="Times New Roman"/>
          <w:sz w:val="28"/>
          <w:szCs w:val="28"/>
          <w:lang w:val="uk-UA"/>
        </w:rPr>
        <w:t>ся за двома ознаками</w:t>
      </w:r>
      <w:r>
        <w:rPr>
          <w:rFonts w:ascii="Times New Roman" w:hAnsi="Times New Roman" w:cs="Times New Roman"/>
          <w:sz w:val="28"/>
          <w:szCs w:val="28"/>
          <w:lang w:val="uk-UA"/>
        </w:rPr>
        <w:t>, а саме</w:t>
      </w:r>
      <w:r w:rsidR="00AA7D5C">
        <w:rPr>
          <w:rFonts w:ascii="Times New Roman" w:hAnsi="Times New Roman" w:cs="Times New Roman"/>
          <w:sz w:val="28"/>
          <w:szCs w:val="28"/>
          <w:lang w:val="uk-UA"/>
        </w:rPr>
        <w:t xml:space="preserve"> комунікативною</w:t>
      </w:r>
      <w:r w:rsidR="00BA6A13">
        <w:rPr>
          <w:rFonts w:ascii="Times New Roman" w:hAnsi="Times New Roman" w:cs="Times New Roman"/>
          <w:sz w:val="28"/>
          <w:szCs w:val="28"/>
          <w:lang w:val="uk-UA"/>
        </w:rPr>
        <w:t xml:space="preserve"> са</w:t>
      </w:r>
      <w:r w:rsidR="00721403">
        <w:rPr>
          <w:rFonts w:ascii="Times New Roman" w:hAnsi="Times New Roman" w:cs="Times New Roman"/>
          <w:sz w:val="28"/>
          <w:szCs w:val="28"/>
          <w:lang w:val="uk-UA"/>
        </w:rPr>
        <w:t>мостійністю чи несамостійністю структур і вираженістю чи невираженістю</w:t>
      </w:r>
      <w:r w:rsidR="00AE1436">
        <w:rPr>
          <w:rFonts w:ascii="Times New Roman" w:hAnsi="Times New Roman" w:cs="Times New Roman"/>
          <w:sz w:val="28"/>
          <w:szCs w:val="28"/>
          <w:lang w:val="uk-UA"/>
        </w:rPr>
        <w:t xml:space="preserve"> компонентів дефініцій. </w:t>
      </w:r>
    </w:p>
    <w:p w:rsidR="00AE1436" w:rsidRDefault="00AE1436" w:rsidP="00DA2F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Комунікативна самостійність / несамостійність дефінітивних структур визначається стратегією висловлювання, цільовою настановою мовця. За цією ознакою </w:t>
      </w:r>
      <w:r w:rsidR="0034119E">
        <w:rPr>
          <w:rFonts w:ascii="Times New Roman" w:hAnsi="Times New Roman" w:cs="Times New Roman"/>
          <w:sz w:val="28"/>
          <w:szCs w:val="28"/>
          <w:lang w:val="uk-UA"/>
        </w:rPr>
        <w:t xml:space="preserve">можна виділити </w:t>
      </w:r>
      <w:r>
        <w:rPr>
          <w:rFonts w:ascii="Times New Roman" w:hAnsi="Times New Roman" w:cs="Times New Roman"/>
          <w:sz w:val="28"/>
          <w:szCs w:val="28"/>
          <w:lang w:val="uk-UA"/>
        </w:rPr>
        <w:t>прямі і непрямі</w:t>
      </w:r>
      <w:r w:rsidR="0034119E">
        <w:rPr>
          <w:rFonts w:ascii="Times New Roman" w:hAnsi="Times New Roman" w:cs="Times New Roman"/>
          <w:sz w:val="28"/>
          <w:szCs w:val="28"/>
          <w:lang w:val="uk-UA"/>
        </w:rPr>
        <w:t xml:space="preserve"> дефініції</w:t>
      </w:r>
      <w:r>
        <w:rPr>
          <w:rFonts w:ascii="Times New Roman" w:hAnsi="Times New Roman" w:cs="Times New Roman"/>
          <w:sz w:val="28"/>
          <w:szCs w:val="28"/>
          <w:lang w:val="uk-UA"/>
        </w:rPr>
        <w:t>.</w:t>
      </w:r>
    </w:p>
    <w:p w:rsidR="00AE1436" w:rsidRDefault="00AE1436" w:rsidP="00DA2F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Прямі – це дефініції, оформлені як самостійне речення чи поєднання речень</w:t>
      </w:r>
      <w:r w:rsidR="00A67265">
        <w:rPr>
          <w:rFonts w:ascii="Times New Roman" w:hAnsi="Times New Roman" w:cs="Times New Roman"/>
          <w:sz w:val="28"/>
          <w:szCs w:val="28"/>
          <w:lang w:val="uk-UA"/>
        </w:rPr>
        <w:t xml:space="preserve">: </w:t>
      </w:r>
      <w:r w:rsidR="00A67265" w:rsidRPr="00125352">
        <w:rPr>
          <w:rFonts w:ascii="Times New Roman" w:hAnsi="Times New Roman" w:cs="Times New Roman"/>
          <w:i/>
          <w:sz w:val="28"/>
          <w:szCs w:val="28"/>
          <w:lang w:val="uk-UA"/>
        </w:rPr>
        <w:t>1) The electrocardiogram (</w:t>
      </w:r>
      <w:r w:rsidR="00A67265" w:rsidRPr="00125352">
        <w:rPr>
          <w:rFonts w:ascii="Times New Roman" w:hAnsi="Times New Roman" w:cs="Times New Roman"/>
          <w:i/>
          <w:sz w:val="28"/>
          <w:szCs w:val="28"/>
          <w:lang w:val="en-US"/>
        </w:rPr>
        <w:t>ECG</w:t>
      </w:r>
      <w:r w:rsidR="00A67265" w:rsidRPr="00125352">
        <w:rPr>
          <w:rFonts w:ascii="Times New Roman" w:hAnsi="Times New Roman" w:cs="Times New Roman"/>
          <w:i/>
          <w:sz w:val="28"/>
          <w:szCs w:val="28"/>
          <w:lang w:val="uk-UA"/>
        </w:rPr>
        <w:t>)</w:t>
      </w:r>
      <w:r w:rsidR="00A67265" w:rsidRPr="00125352">
        <w:rPr>
          <w:rFonts w:ascii="Times New Roman" w:hAnsi="Times New Roman" w:cs="Times New Roman"/>
          <w:i/>
          <w:sz w:val="28"/>
          <w:szCs w:val="28"/>
          <w:lang w:val="en-US"/>
        </w:rPr>
        <w:t xml:space="preserve"> is the recording of the heart’s electric activity of repolarization and depolarization of the atrial and ventricularchambers of the heart</w:t>
      </w:r>
      <w:r w:rsidR="00391A04">
        <w:rPr>
          <w:rFonts w:ascii="Times New Roman" w:hAnsi="Times New Roman" w:cs="Times New Roman"/>
          <w:sz w:val="28"/>
          <w:szCs w:val="28"/>
          <w:lang w:val="en-US"/>
        </w:rPr>
        <w:t xml:space="preserve"> [7</w:t>
      </w:r>
      <w:r w:rsidR="004133B9">
        <w:rPr>
          <w:rFonts w:ascii="Times New Roman" w:hAnsi="Times New Roman" w:cs="Times New Roman"/>
          <w:sz w:val="28"/>
          <w:szCs w:val="28"/>
          <w:lang w:val="en-US"/>
        </w:rPr>
        <w:t xml:space="preserve">, </w:t>
      </w:r>
      <w:r w:rsidR="00125352">
        <w:rPr>
          <w:rFonts w:ascii="Times New Roman" w:hAnsi="Times New Roman" w:cs="Times New Roman"/>
          <w:sz w:val="28"/>
          <w:szCs w:val="28"/>
          <w:lang w:val="en-US"/>
        </w:rPr>
        <w:t>p. 5];</w:t>
      </w:r>
      <w:r>
        <w:rPr>
          <w:rFonts w:ascii="Times New Roman" w:hAnsi="Times New Roman" w:cs="Times New Roman"/>
          <w:sz w:val="28"/>
          <w:szCs w:val="28"/>
          <w:lang w:val="uk-UA"/>
        </w:rPr>
        <w:t xml:space="preserve"> </w:t>
      </w:r>
      <w:r w:rsidR="00BE0356" w:rsidRPr="00125352">
        <w:rPr>
          <w:rFonts w:ascii="Times New Roman" w:hAnsi="Times New Roman" w:cs="Times New Roman"/>
          <w:i/>
          <w:sz w:val="28"/>
          <w:szCs w:val="28"/>
          <w:lang w:val="en-US"/>
        </w:rPr>
        <w:t xml:space="preserve">2) </w:t>
      </w:r>
      <w:r w:rsidR="00C557BA" w:rsidRPr="00125352">
        <w:rPr>
          <w:rFonts w:ascii="Times New Roman" w:hAnsi="Times New Roman" w:cs="Times New Roman"/>
          <w:i/>
          <w:sz w:val="28"/>
          <w:szCs w:val="28"/>
          <w:lang w:val="en-US"/>
        </w:rPr>
        <w:t>The caroid pulse is a pressure signal recorded over the carotid artery as it passes near the surface of the body at the neck</w:t>
      </w:r>
      <w:r w:rsidR="00391A04">
        <w:rPr>
          <w:rFonts w:ascii="Times New Roman" w:hAnsi="Times New Roman" w:cs="Times New Roman"/>
          <w:sz w:val="28"/>
          <w:szCs w:val="28"/>
          <w:lang w:val="en-US"/>
        </w:rPr>
        <w:t xml:space="preserve"> [8</w:t>
      </w:r>
      <w:r w:rsidR="00C557BA">
        <w:rPr>
          <w:rFonts w:ascii="Times New Roman" w:hAnsi="Times New Roman" w:cs="Times New Roman"/>
          <w:sz w:val="28"/>
          <w:szCs w:val="28"/>
          <w:lang w:val="en-US"/>
        </w:rPr>
        <w:t>, p. 38]</w:t>
      </w:r>
      <w:r>
        <w:rPr>
          <w:rFonts w:ascii="Times New Roman" w:hAnsi="Times New Roman" w:cs="Times New Roman"/>
          <w:sz w:val="28"/>
          <w:szCs w:val="28"/>
          <w:lang w:val="uk-UA"/>
        </w:rPr>
        <w:t>.</w:t>
      </w:r>
    </w:p>
    <w:p w:rsidR="00AE1436" w:rsidRDefault="00AE1436" w:rsidP="00022C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Непрямі – це дефініції,</w:t>
      </w:r>
      <w:r w:rsidR="00C87184">
        <w:rPr>
          <w:rFonts w:ascii="Times New Roman" w:hAnsi="Times New Roman" w:cs="Times New Roman"/>
          <w:sz w:val="28"/>
          <w:szCs w:val="28"/>
          <w:lang w:val="en-US"/>
        </w:rPr>
        <w:t xml:space="preserve"> </w:t>
      </w:r>
      <w:r>
        <w:rPr>
          <w:rFonts w:ascii="Times New Roman" w:hAnsi="Times New Roman" w:cs="Times New Roman"/>
          <w:sz w:val="28"/>
          <w:szCs w:val="28"/>
          <w:lang w:val="uk-UA"/>
        </w:rPr>
        <w:t>що є частиною речення</w:t>
      </w:r>
      <w:r w:rsidR="00022CBF">
        <w:rPr>
          <w:rFonts w:ascii="Times New Roman" w:hAnsi="Times New Roman" w:cs="Times New Roman"/>
          <w:sz w:val="28"/>
          <w:szCs w:val="28"/>
          <w:lang w:val="uk-UA"/>
        </w:rPr>
        <w:t xml:space="preserve">: </w:t>
      </w:r>
      <w:r w:rsidR="00022CBF" w:rsidRPr="00125352">
        <w:rPr>
          <w:rFonts w:ascii="Times New Roman" w:hAnsi="Times New Roman" w:cs="Times New Roman"/>
          <w:i/>
          <w:sz w:val="28"/>
          <w:szCs w:val="28"/>
          <w:lang w:val="uk-UA"/>
        </w:rPr>
        <w:t xml:space="preserve">1) Given the definition of the complex cepstrum as the inverse z-transform of the logarithm of the z-transform of the </w:t>
      </w:r>
      <w:r w:rsidR="00022CBF" w:rsidRPr="00125352">
        <w:rPr>
          <w:rFonts w:ascii="Times New Roman" w:hAnsi="Times New Roman" w:cs="Times New Roman"/>
          <w:i/>
          <w:sz w:val="28"/>
          <w:szCs w:val="28"/>
          <w:lang w:val="uk-UA"/>
        </w:rPr>
        <w:lastRenderedPageBreak/>
        <w:t>signal, and the fact that the left-side of the equation above represents the z-transform of h (</w:t>
      </w:r>
      <w:r w:rsidR="00022CBF" w:rsidRPr="00125352">
        <w:rPr>
          <w:rFonts w:ascii="Times New Roman" w:hAnsi="Times New Roman" w:cs="Times New Roman"/>
          <w:i/>
          <w:sz w:val="28"/>
          <w:szCs w:val="28"/>
          <w:lang w:val="en-US"/>
        </w:rPr>
        <w:t>n</w:t>
      </w:r>
      <w:r w:rsidR="00022CBF" w:rsidRPr="00125352">
        <w:rPr>
          <w:rFonts w:ascii="Times New Roman" w:hAnsi="Times New Roman" w:cs="Times New Roman"/>
          <w:i/>
          <w:sz w:val="28"/>
          <w:szCs w:val="28"/>
          <w:lang w:val="uk-UA"/>
        </w:rPr>
        <w:t>)</w:t>
      </w:r>
      <w:r w:rsidR="00022CBF" w:rsidRPr="00125352">
        <w:rPr>
          <w:rFonts w:ascii="Times New Roman" w:hAnsi="Times New Roman" w:cs="Times New Roman"/>
          <w:i/>
          <w:sz w:val="28"/>
          <w:szCs w:val="28"/>
          <w:lang w:val="en-US"/>
        </w:rPr>
        <w:t>, it is clear that the coefficients of the series h(n) are the cepstral coefficients of h (n)</w:t>
      </w:r>
      <w:r w:rsidR="00391A04">
        <w:rPr>
          <w:rFonts w:ascii="Times New Roman" w:hAnsi="Times New Roman" w:cs="Times New Roman"/>
          <w:sz w:val="28"/>
          <w:szCs w:val="28"/>
          <w:lang w:val="en-US"/>
        </w:rPr>
        <w:t xml:space="preserve"> [8</w:t>
      </w:r>
      <w:r w:rsidR="004133B9">
        <w:rPr>
          <w:rFonts w:ascii="Times New Roman" w:hAnsi="Times New Roman" w:cs="Times New Roman"/>
          <w:sz w:val="28"/>
          <w:szCs w:val="28"/>
          <w:lang w:val="en-US"/>
        </w:rPr>
        <w:t xml:space="preserve">, </w:t>
      </w:r>
      <w:r w:rsidR="00125352">
        <w:rPr>
          <w:rFonts w:ascii="Times New Roman" w:hAnsi="Times New Roman" w:cs="Times New Roman"/>
          <w:sz w:val="28"/>
          <w:szCs w:val="28"/>
          <w:lang w:val="en-US"/>
        </w:rPr>
        <w:t>p. 346];</w:t>
      </w:r>
      <w:r w:rsidR="00022CBF">
        <w:rPr>
          <w:rFonts w:ascii="Times New Roman" w:hAnsi="Times New Roman" w:cs="Times New Roman"/>
          <w:sz w:val="28"/>
          <w:szCs w:val="28"/>
          <w:lang w:val="en-US"/>
        </w:rPr>
        <w:t xml:space="preserve"> </w:t>
      </w:r>
      <w:r w:rsidR="008A5AE1" w:rsidRPr="00125352">
        <w:rPr>
          <w:rFonts w:ascii="Times New Roman" w:hAnsi="Times New Roman" w:cs="Times New Roman"/>
          <w:i/>
          <w:sz w:val="28"/>
          <w:szCs w:val="28"/>
          <w:lang w:val="en-US"/>
        </w:rPr>
        <w:t>2) The semi-invasive procedure of arthroscopy (fiber-optic inspection of joint surfaces, usually under general aesthesia) is often used for d</w:t>
      </w:r>
      <w:r w:rsidR="00125352" w:rsidRPr="00125352">
        <w:rPr>
          <w:rFonts w:ascii="Times New Roman" w:hAnsi="Times New Roman" w:cs="Times New Roman"/>
          <w:i/>
          <w:sz w:val="28"/>
          <w:szCs w:val="28"/>
          <w:lang w:val="en-US"/>
        </w:rPr>
        <w:t>iagnosis of cartilage pathology</w:t>
      </w:r>
      <w:r w:rsidR="008A5AE1" w:rsidRPr="00125352">
        <w:rPr>
          <w:rFonts w:ascii="Times New Roman" w:hAnsi="Times New Roman" w:cs="Times New Roman"/>
          <w:i/>
          <w:sz w:val="28"/>
          <w:szCs w:val="28"/>
          <w:lang w:val="en-US"/>
        </w:rPr>
        <w:t xml:space="preserve"> </w:t>
      </w:r>
      <w:r w:rsidR="00391A04">
        <w:rPr>
          <w:rFonts w:ascii="Times New Roman" w:hAnsi="Times New Roman" w:cs="Times New Roman"/>
          <w:sz w:val="28"/>
          <w:szCs w:val="28"/>
          <w:lang w:val="en-US"/>
        </w:rPr>
        <w:t>[ 8</w:t>
      </w:r>
      <w:r w:rsidR="004133B9">
        <w:rPr>
          <w:rFonts w:ascii="Times New Roman" w:hAnsi="Times New Roman" w:cs="Times New Roman"/>
          <w:sz w:val="28"/>
          <w:szCs w:val="28"/>
          <w:lang w:val="en-US"/>
        </w:rPr>
        <w:t xml:space="preserve">, </w:t>
      </w:r>
      <w:r w:rsidR="008A5AE1" w:rsidRPr="00125352">
        <w:rPr>
          <w:rFonts w:ascii="Times New Roman" w:hAnsi="Times New Roman" w:cs="Times New Roman"/>
          <w:sz w:val="28"/>
          <w:szCs w:val="28"/>
          <w:lang w:val="en-US"/>
        </w:rPr>
        <w:t>p. 394]</w:t>
      </w:r>
      <w:r w:rsidR="00C87184" w:rsidRPr="00125352">
        <w:rPr>
          <w:rFonts w:ascii="Times New Roman" w:hAnsi="Times New Roman" w:cs="Times New Roman"/>
          <w:sz w:val="28"/>
          <w:szCs w:val="28"/>
          <w:lang w:val="en-US"/>
        </w:rPr>
        <w:t xml:space="preserve">. </w:t>
      </w:r>
    </w:p>
    <w:p w:rsidR="00D165BB" w:rsidRPr="00D165BB" w:rsidRDefault="00D165BB" w:rsidP="00022C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показав, що у наукових текстах галузі біомедичної інженерії значно переважають прямі дефініції. Це може пояснюватися тим, що такі дефініції є легшими для сприйняття читача</w:t>
      </w:r>
      <w:r w:rsidR="000B6197">
        <w:rPr>
          <w:rFonts w:ascii="Times New Roman" w:hAnsi="Times New Roman" w:cs="Times New Roman"/>
          <w:sz w:val="28"/>
          <w:szCs w:val="28"/>
          <w:lang w:val="uk-UA"/>
        </w:rPr>
        <w:t xml:space="preserve"> на відміну від непрямих</w:t>
      </w:r>
      <w:r>
        <w:rPr>
          <w:rFonts w:ascii="Times New Roman" w:hAnsi="Times New Roman" w:cs="Times New Roman"/>
          <w:sz w:val="28"/>
          <w:szCs w:val="28"/>
          <w:lang w:val="uk-UA"/>
        </w:rPr>
        <w:t xml:space="preserve"> і дозволяють йому швидше зорієнту</w:t>
      </w:r>
      <w:r w:rsidR="000B6197">
        <w:rPr>
          <w:rFonts w:ascii="Times New Roman" w:hAnsi="Times New Roman" w:cs="Times New Roman"/>
          <w:sz w:val="28"/>
          <w:szCs w:val="28"/>
          <w:lang w:val="uk-UA"/>
        </w:rPr>
        <w:t>ватися в текстовому просторі та визначити місце і роль терміну в науковому повідомленні.</w:t>
      </w:r>
      <w:r>
        <w:rPr>
          <w:rFonts w:ascii="Times New Roman" w:hAnsi="Times New Roman" w:cs="Times New Roman"/>
          <w:sz w:val="28"/>
          <w:szCs w:val="28"/>
          <w:lang w:val="uk-UA"/>
        </w:rPr>
        <w:t xml:space="preserve"> </w:t>
      </w:r>
    </w:p>
    <w:p w:rsidR="00AE1436" w:rsidRDefault="00125352" w:rsidP="009F16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залежності від вираженості чи невиражено</w:t>
      </w:r>
      <w:r w:rsidR="00AE1436">
        <w:rPr>
          <w:rFonts w:ascii="Times New Roman" w:hAnsi="Times New Roman" w:cs="Times New Roman"/>
          <w:sz w:val="28"/>
          <w:szCs w:val="28"/>
          <w:lang w:val="uk-UA"/>
        </w:rPr>
        <w:t xml:space="preserve">сть логічних компонентів дефініції в її синтаксичній структурі </w:t>
      </w:r>
      <w:r w:rsidR="00497DBF">
        <w:rPr>
          <w:rFonts w:ascii="Times New Roman" w:hAnsi="Times New Roman" w:cs="Times New Roman"/>
          <w:sz w:val="28"/>
          <w:szCs w:val="28"/>
          <w:lang w:val="uk-UA"/>
        </w:rPr>
        <w:t>можна виділити</w:t>
      </w:r>
      <w:r w:rsidR="00AE1436">
        <w:rPr>
          <w:rFonts w:ascii="Times New Roman" w:hAnsi="Times New Roman" w:cs="Times New Roman"/>
          <w:sz w:val="28"/>
          <w:szCs w:val="28"/>
          <w:lang w:val="uk-UA"/>
        </w:rPr>
        <w:t xml:space="preserve"> явні, контекстуальні і комбіновані</w:t>
      </w:r>
      <w:r w:rsidR="00497DBF">
        <w:rPr>
          <w:rFonts w:ascii="Times New Roman" w:hAnsi="Times New Roman" w:cs="Times New Roman"/>
          <w:sz w:val="28"/>
          <w:szCs w:val="28"/>
          <w:lang w:val="uk-UA"/>
        </w:rPr>
        <w:t xml:space="preserve"> дефініції</w:t>
      </w:r>
      <w:r w:rsidR="00AE1436">
        <w:rPr>
          <w:rFonts w:ascii="Times New Roman" w:hAnsi="Times New Roman" w:cs="Times New Roman"/>
          <w:sz w:val="28"/>
          <w:szCs w:val="28"/>
          <w:lang w:val="uk-UA"/>
        </w:rPr>
        <w:t xml:space="preserve">. </w:t>
      </w:r>
    </w:p>
    <w:p w:rsidR="00AE1436" w:rsidRDefault="00AE1436" w:rsidP="009F16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Явні дефініції – це </w:t>
      </w:r>
      <w:r w:rsidR="007E33D5">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в яких мовна форма відповідає логічній структурі дефініцій: </w:t>
      </w:r>
      <w:r w:rsidR="009F1609" w:rsidRPr="00142F0F">
        <w:rPr>
          <w:rFonts w:ascii="Times New Roman" w:hAnsi="Times New Roman" w:cs="Times New Roman"/>
          <w:i/>
          <w:sz w:val="28"/>
          <w:szCs w:val="28"/>
          <w:lang w:val="en-US"/>
        </w:rPr>
        <w:t xml:space="preserve">1) A signal is any physical quantity that varies as a function of one or more </w:t>
      </w:r>
      <w:r w:rsidR="00C511EB" w:rsidRPr="00142F0F">
        <w:rPr>
          <w:rFonts w:ascii="Times New Roman" w:hAnsi="Times New Roman" w:cs="Times New Roman"/>
          <w:i/>
          <w:sz w:val="28"/>
          <w:szCs w:val="28"/>
          <w:lang w:val="en-US"/>
        </w:rPr>
        <w:t>independent variables</w:t>
      </w:r>
      <w:r w:rsidR="00391A04">
        <w:rPr>
          <w:rFonts w:ascii="Times New Roman" w:hAnsi="Times New Roman" w:cs="Times New Roman"/>
          <w:sz w:val="28"/>
          <w:szCs w:val="28"/>
          <w:lang w:val="en-US"/>
        </w:rPr>
        <w:t xml:space="preserve"> [9</w:t>
      </w:r>
      <w:r w:rsidR="00C511EB">
        <w:rPr>
          <w:rFonts w:ascii="Times New Roman" w:hAnsi="Times New Roman" w:cs="Times New Roman"/>
          <w:sz w:val="28"/>
          <w:szCs w:val="28"/>
          <w:lang w:val="en-US"/>
        </w:rPr>
        <w:t>, p. 4]</w:t>
      </w:r>
      <w:r w:rsidR="00142F0F">
        <w:rPr>
          <w:rFonts w:ascii="Times New Roman" w:hAnsi="Times New Roman" w:cs="Times New Roman"/>
          <w:sz w:val="28"/>
          <w:szCs w:val="28"/>
          <w:lang w:val="uk-UA"/>
        </w:rPr>
        <w:t>;</w:t>
      </w:r>
      <w:r w:rsidR="00EE58FD">
        <w:rPr>
          <w:rFonts w:ascii="Times New Roman" w:hAnsi="Times New Roman" w:cs="Times New Roman"/>
          <w:sz w:val="28"/>
          <w:szCs w:val="28"/>
          <w:lang w:val="en-US"/>
        </w:rPr>
        <w:t xml:space="preserve"> </w:t>
      </w:r>
      <w:r w:rsidR="00EE58FD" w:rsidRPr="00142F0F">
        <w:rPr>
          <w:rFonts w:ascii="Times New Roman" w:hAnsi="Times New Roman" w:cs="Times New Roman"/>
          <w:i/>
          <w:sz w:val="28"/>
          <w:szCs w:val="28"/>
          <w:lang w:val="en-US"/>
        </w:rPr>
        <w:t xml:space="preserve">2) Pattern recognition or classification may be defined as </w:t>
      </w:r>
      <w:r w:rsidR="004D5A85" w:rsidRPr="00142F0F">
        <w:rPr>
          <w:rFonts w:ascii="Times New Roman" w:hAnsi="Times New Roman" w:cs="Times New Roman"/>
          <w:i/>
          <w:sz w:val="28"/>
          <w:szCs w:val="28"/>
          <w:lang w:val="en-US"/>
        </w:rPr>
        <w:t xml:space="preserve">categorization of input data into identifiable classes via the extraction of significant features or attributes of the data from a background of irrelevant </w:t>
      </w:r>
      <w:r w:rsidR="00C87184" w:rsidRPr="00142F0F">
        <w:rPr>
          <w:rFonts w:ascii="Times New Roman" w:hAnsi="Times New Roman" w:cs="Times New Roman"/>
          <w:i/>
          <w:sz w:val="28"/>
          <w:szCs w:val="28"/>
          <w:lang w:val="en-US"/>
        </w:rPr>
        <w:t>detail</w:t>
      </w:r>
      <w:r w:rsidR="00391A04">
        <w:rPr>
          <w:rFonts w:ascii="Times New Roman" w:hAnsi="Times New Roman" w:cs="Times New Roman"/>
          <w:sz w:val="28"/>
          <w:szCs w:val="28"/>
          <w:lang w:val="en-US"/>
        </w:rPr>
        <w:t xml:space="preserve"> [8</w:t>
      </w:r>
      <w:r w:rsidR="00AF1A4F">
        <w:rPr>
          <w:rFonts w:ascii="Times New Roman" w:hAnsi="Times New Roman" w:cs="Times New Roman"/>
          <w:sz w:val="28"/>
          <w:szCs w:val="28"/>
          <w:lang w:val="en-US"/>
        </w:rPr>
        <w:t xml:space="preserve">, </w:t>
      </w:r>
      <w:r w:rsidR="00C87184">
        <w:rPr>
          <w:rFonts w:ascii="Times New Roman" w:hAnsi="Times New Roman" w:cs="Times New Roman"/>
          <w:sz w:val="28"/>
          <w:szCs w:val="28"/>
          <w:lang w:val="en-US"/>
        </w:rPr>
        <w:t>p. 449]</w:t>
      </w:r>
      <w:r>
        <w:rPr>
          <w:rFonts w:ascii="Times New Roman" w:hAnsi="Times New Roman" w:cs="Times New Roman"/>
          <w:sz w:val="28"/>
          <w:szCs w:val="28"/>
          <w:lang w:val="uk-UA"/>
        </w:rPr>
        <w:t>.</w:t>
      </w:r>
    </w:p>
    <w:p w:rsidR="00AE1436" w:rsidRPr="00142F0F" w:rsidRDefault="00AE1436" w:rsidP="009F1609">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Контекстуальні дефініції – це такі </w:t>
      </w:r>
      <w:r w:rsidR="008F7FE5">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в яких логічна структура вираження наукового поняття виявилася лінгвістично не вираженою. Це речення з асиметрією між планом вираження і планом змісту. «Контекстуальність»  подібних дефініцій заключається в інформативній самодостатності дефінітивного речення для розкриття змісту включеного в нього терміну, на основі чого дана структура може бути </w:t>
      </w:r>
      <w:r w:rsidR="00C87184">
        <w:rPr>
          <w:rFonts w:ascii="Times New Roman" w:hAnsi="Times New Roman" w:cs="Times New Roman"/>
          <w:sz w:val="28"/>
          <w:szCs w:val="28"/>
          <w:lang w:val="uk-UA"/>
        </w:rPr>
        <w:t>перетворена</w:t>
      </w:r>
      <w:r>
        <w:rPr>
          <w:rFonts w:ascii="Times New Roman" w:hAnsi="Times New Roman" w:cs="Times New Roman"/>
          <w:sz w:val="28"/>
          <w:szCs w:val="28"/>
          <w:lang w:val="uk-UA"/>
        </w:rPr>
        <w:t xml:space="preserve"> в явну дефініцію</w:t>
      </w:r>
      <w:r w:rsidR="008F7FE5">
        <w:rPr>
          <w:rFonts w:ascii="Times New Roman" w:hAnsi="Times New Roman" w:cs="Times New Roman"/>
          <w:sz w:val="28"/>
          <w:szCs w:val="28"/>
          <w:lang w:val="uk-UA"/>
        </w:rPr>
        <w:t xml:space="preserve"> [</w:t>
      </w:r>
      <w:r w:rsidR="00391A04">
        <w:rPr>
          <w:rFonts w:ascii="Times New Roman" w:hAnsi="Times New Roman" w:cs="Times New Roman"/>
          <w:sz w:val="28"/>
          <w:szCs w:val="28"/>
          <w:lang w:val="en-US"/>
        </w:rPr>
        <w:t>2</w:t>
      </w:r>
      <w:r w:rsidR="00881A54">
        <w:rPr>
          <w:rFonts w:ascii="Times New Roman" w:hAnsi="Times New Roman" w:cs="Times New Roman"/>
          <w:sz w:val="28"/>
          <w:szCs w:val="28"/>
          <w:lang w:val="uk-UA"/>
        </w:rPr>
        <w:t>, с. 89</w:t>
      </w:r>
      <w:r w:rsidR="008F7F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42F0F">
        <w:rPr>
          <w:rFonts w:ascii="Times New Roman" w:hAnsi="Times New Roman" w:cs="Times New Roman"/>
          <w:i/>
          <w:sz w:val="28"/>
          <w:szCs w:val="28"/>
          <w:lang w:val="en-US"/>
        </w:rPr>
        <w:t>1)</w:t>
      </w:r>
      <w:r w:rsidR="00BD151F" w:rsidRPr="00142F0F">
        <w:rPr>
          <w:rFonts w:ascii="Times New Roman" w:hAnsi="Times New Roman" w:cs="Times New Roman"/>
          <w:i/>
          <w:sz w:val="28"/>
          <w:szCs w:val="28"/>
          <w:lang w:val="en-US"/>
        </w:rPr>
        <w:t xml:space="preserve"> The Doppler Effect describes the shift in wave length frequency or pitch that result when sound or light from any portion of the electromagnetic spectrum are influenced by the distance and directional movement of the object</w:t>
      </w:r>
      <w:r w:rsidR="00391A04">
        <w:rPr>
          <w:rFonts w:ascii="Times New Roman" w:hAnsi="Times New Roman" w:cs="Times New Roman"/>
          <w:sz w:val="28"/>
          <w:szCs w:val="28"/>
          <w:lang w:val="en-US"/>
        </w:rPr>
        <w:t xml:space="preserve"> [10</w:t>
      </w:r>
      <w:r w:rsidR="006742D4">
        <w:rPr>
          <w:rFonts w:ascii="Times New Roman" w:hAnsi="Times New Roman" w:cs="Times New Roman"/>
          <w:sz w:val="28"/>
          <w:szCs w:val="28"/>
          <w:lang w:val="en-US"/>
        </w:rPr>
        <w:t>, p. 21-6]</w:t>
      </w:r>
      <w:r w:rsidR="00BD151F">
        <w:rPr>
          <w:rFonts w:ascii="Times New Roman" w:hAnsi="Times New Roman" w:cs="Times New Roman"/>
          <w:sz w:val="28"/>
          <w:szCs w:val="28"/>
          <w:lang w:val="en-US"/>
        </w:rPr>
        <w:t xml:space="preserve">. – </w:t>
      </w:r>
      <w:r w:rsidR="00BD151F" w:rsidRPr="00142F0F">
        <w:rPr>
          <w:rFonts w:ascii="Times New Roman" w:hAnsi="Times New Roman" w:cs="Times New Roman"/>
          <w:i/>
          <w:sz w:val="28"/>
          <w:szCs w:val="28"/>
          <w:lang w:val="en-US"/>
        </w:rPr>
        <w:t xml:space="preserve">The Doppler Effect is the shift in wave length frequency or pitch that result when sound or light from any portion of the electromagnetic spectrum are influenced by the distance and directional movement of </w:t>
      </w:r>
      <w:r w:rsidR="00BD151F" w:rsidRPr="00142F0F">
        <w:rPr>
          <w:rFonts w:ascii="Times New Roman" w:hAnsi="Times New Roman" w:cs="Times New Roman"/>
          <w:i/>
          <w:sz w:val="28"/>
          <w:szCs w:val="28"/>
          <w:lang w:val="en-US"/>
        </w:rPr>
        <w:lastRenderedPageBreak/>
        <w:t>the object</w:t>
      </w:r>
      <w:r w:rsidR="00142F0F">
        <w:rPr>
          <w:rFonts w:ascii="Times New Roman" w:hAnsi="Times New Roman" w:cs="Times New Roman"/>
          <w:sz w:val="28"/>
          <w:szCs w:val="28"/>
          <w:lang w:val="en-US"/>
        </w:rPr>
        <w:t>;</w:t>
      </w:r>
      <w:r w:rsidR="00BD151F">
        <w:rPr>
          <w:rFonts w:ascii="Times New Roman" w:hAnsi="Times New Roman" w:cs="Times New Roman"/>
          <w:sz w:val="28"/>
          <w:szCs w:val="28"/>
          <w:lang w:val="en-US"/>
        </w:rPr>
        <w:t xml:space="preserve"> </w:t>
      </w:r>
      <w:r w:rsidR="00142F0F">
        <w:rPr>
          <w:rFonts w:ascii="Times New Roman" w:hAnsi="Times New Roman" w:cs="Times New Roman"/>
          <w:i/>
          <w:sz w:val="28"/>
          <w:szCs w:val="28"/>
          <w:lang w:val="en-US"/>
        </w:rPr>
        <w:t>2) </w:t>
      </w:r>
      <w:r w:rsidR="00D81A7A" w:rsidRPr="00142F0F">
        <w:rPr>
          <w:rFonts w:ascii="Times New Roman" w:hAnsi="Times New Roman" w:cs="Times New Roman"/>
          <w:i/>
          <w:sz w:val="28"/>
          <w:szCs w:val="28"/>
          <w:lang w:val="en-US"/>
        </w:rPr>
        <w:t xml:space="preserve">Magnetic resonance imaging (MRI) uses radiofrequency energy and oscillating electromagnetic fields to determine the chemical structure of materials within a magnetic field </w:t>
      </w:r>
      <w:r w:rsidR="00391A04">
        <w:rPr>
          <w:rFonts w:ascii="Times New Roman" w:hAnsi="Times New Roman" w:cs="Times New Roman"/>
          <w:sz w:val="28"/>
          <w:szCs w:val="28"/>
          <w:lang w:val="en-US"/>
        </w:rPr>
        <w:t>[10</w:t>
      </w:r>
      <w:r w:rsidR="00D81A7A" w:rsidRPr="00AF1A4F">
        <w:rPr>
          <w:rFonts w:ascii="Times New Roman" w:hAnsi="Times New Roman" w:cs="Times New Roman"/>
          <w:sz w:val="28"/>
          <w:szCs w:val="28"/>
          <w:lang w:val="en-US"/>
        </w:rPr>
        <w:t>, p. II-3]</w:t>
      </w:r>
      <w:r w:rsidR="00671A09" w:rsidRPr="00142F0F">
        <w:rPr>
          <w:rFonts w:ascii="Times New Roman" w:hAnsi="Times New Roman" w:cs="Times New Roman"/>
          <w:i/>
          <w:sz w:val="28"/>
          <w:szCs w:val="28"/>
          <w:lang w:val="en-US"/>
        </w:rPr>
        <w:t xml:space="preserve"> – Magnetic resonance imaging (MRI) is imaging that uses radiofrequency energy and oscillating electromagnetic fields to determine the chemical structure of materials within a magnetic field</w:t>
      </w:r>
      <w:r w:rsidRPr="00142F0F">
        <w:rPr>
          <w:rFonts w:ascii="Times New Roman" w:hAnsi="Times New Roman" w:cs="Times New Roman"/>
          <w:i/>
          <w:sz w:val="28"/>
          <w:szCs w:val="28"/>
          <w:lang w:val="uk-UA"/>
        </w:rPr>
        <w:t>.</w:t>
      </w:r>
    </w:p>
    <w:p w:rsidR="00AE1436" w:rsidRDefault="00AE1436" w:rsidP="009F16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 не дивлячись на таку самодостатність, поза контекстом таке речення як дефінітивне не сприймається. Можна сказати, що в контексті речення закладена потенційна дефінітивність, яка реалізується лише при включенні цього речення в ширший контекст. Контекстуальна дефініція, відображаючи емпіричний рівень пізнання, дозволяє нібито «реконструювати» дійсність. Крім того, в контекстуальних дефініці</w:t>
      </w:r>
      <w:r w:rsidR="009212B5">
        <w:rPr>
          <w:rFonts w:ascii="Times New Roman" w:hAnsi="Times New Roman" w:cs="Times New Roman"/>
          <w:sz w:val="28"/>
          <w:szCs w:val="28"/>
          <w:lang w:val="uk-UA"/>
        </w:rPr>
        <w:t>ях, як правило, значення термін</w:t>
      </w:r>
      <w:r w:rsidR="009212B5">
        <w:rPr>
          <w:rFonts w:ascii="Times New Roman" w:hAnsi="Times New Roman" w:cs="Times New Roman"/>
          <w:sz w:val="28"/>
          <w:szCs w:val="28"/>
          <w:lang w:val="en-US"/>
        </w:rPr>
        <w:t>у</w:t>
      </w:r>
      <w:r>
        <w:rPr>
          <w:rFonts w:ascii="Times New Roman" w:hAnsi="Times New Roman" w:cs="Times New Roman"/>
          <w:sz w:val="28"/>
          <w:szCs w:val="28"/>
          <w:lang w:val="uk-UA"/>
        </w:rPr>
        <w:t xml:space="preserve"> розкривається лише через диференційну ознаку, що дозволяє зосередити всю увагу на новій інформації, а не розчиняти її в уже відомій</w:t>
      </w:r>
      <w:r w:rsidR="009212B5">
        <w:rPr>
          <w:rFonts w:ascii="Times New Roman" w:hAnsi="Times New Roman" w:cs="Times New Roman"/>
          <w:sz w:val="28"/>
          <w:szCs w:val="28"/>
          <w:lang w:val="uk-UA"/>
        </w:rPr>
        <w:t xml:space="preserve"> [</w:t>
      </w:r>
      <w:r w:rsidR="00391A04">
        <w:rPr>
          <w:rFonts w:ascii="Times New Roman" w:hAnsi="Times New Roman" w:cs="Times New Roman"/>
          <w:sz w:val="28"/>
          <w:szCs w:val="28"/>
          <w:lang w:val="en-US"/>
        </w:rPr>
        <w:t>2</w:t>
      </w:r>
      <w:r w:rsidR="00881A54">
        <w:rPr>
          <w:rFonts w:ascii="Times New Roman" w:hAnsi="Times New Roman" w:cs="Times New Roman"/>
          <w:sz w:val="28"/>
          <w:szCs w:val="28"/>
          <w:lang w:val="uk-UA"/>
        </w:rPr>
        <w:t>, с. 89</w:t>
      </w:r>
      <w:r w:rsidR="009212B5">
        <w:rPr>
          <w:rFonts w:ascii="Times New Roman" w:hAnsi="Times New Roman" w:cs="Times New Roman"/>
          <w:sz w:val="28"/>
          <w:szCs w:val="28"/>
          <w:lang w:val="uk-UA"/>
        </w:rPr>
        <w:t>]</w:t>
      </w:r>
      <w:r>
        <w:rPr>
          <w:rFonts w:ascii="Times New Roman" w:hAnsi="Times New Roman" w:cs="Times New Roman"/>
          <w:sz w:val="28"/>
          <w:szCs w:val="28"/>
          <w:lang w:val="uk-UA"/>
        </w:rPr>
        <w:t>.</w:t>
      </w:r>
    </w:p>
    <w:p w:rsidR="00AE1436" w:rsidRDefault="00FF5E76" w:rsidP="00FF5E7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Обидва типи</w:t>
      </w:r>
      <w:r>
        <w:rPr>
          <w:rFonts w:ascii="Times New Roman" w:hAnsi="Times New Roman" w:cs="Times New Roman"/>
          <w:sz w:val="28"/>
          <w:szCs w:val="28"/>
          <w:lang w:val="uk-UA"/>
        </w:rPr>
        <w:t xml:space="preserve"> дефініцій виконують однакову функцію, а саме </w:t>
      </w:r>
      <w:r w:rsidR="00AE1436">
        <w:rPr>
          <w:rFonts w:ascii="Times New Roman" w:hAnsi="Times New Roman" w:cs="Times New Roman"/>
          <w:sz w:val="28"/>
          <w:szCs w:val="28"/>
          <w:lang w:val="uk-UA"/>
        </w:rPr>
        <w:t>розкривають значення терміна, що міститься в них. Тому їх структура поділяється на дві ча</w:t>
      </w:r>
      <w:r w:rsidR="00C87184">
        <w:rPr>
          <w:rFonts w:ascii="Times New Roman" w:hAnsi="Times New Roman" w:cs="Times New Roman"/>
          <w:sz w:val="28"/>
          <w:szCs w:val="28"/>
          <w:lang w:val="uk-UA"/>
        </w:rPr>
        <w:t>стини: власне термін (дефінієндум</w:t>
      </w:r>
      <w:r w:rsidR="00AE1436">
        <w:rPr>
          <w:rFonts w:ascii="Times New Roman" w:hAnsi="Times New Roman" w:cs="Times New Roman"/>
          <w:sz w:val="28"/>
          <w:szCs w:val="28"/>
          <w:lang w:val="uk-UA"/>
        </w:rPr>
        <w:t>)</w:t>
      </w:r>
      <w:r w:rsidR="00C87184">
        <w:rPr>
          <w:rFonts w:ascii="Times New Roman" w:hAnsi="Times New Roman" w:cs="Times New Roman"/>
          <w:sz w:val="28"/>
          <w:szCs w:val="28"/>
          <w:lang w:val="uk-UA"/>
        </w:rPr>
        <w:t xml:space="preserve"> та визначальна частина (дефінієнс</w:t>
      </w:r>
      <w:r w:rsidR="00AE1436">
        <w:rPr>
          <w:rFonts w:ascii="Times New Roman" w:hAnsi="Times New Roman" w:cs="Times New Roman"/>
          <w:sz w:val="28"/>
          <w:szCs w:val="28"/>
          <w:lang w:val="uk-UA"/>
        </w:rPr>
        <w:t>).</w:t>
      </w:r>
      <w:r w:rsidR="00C87184">
        <w:rPr>
          <w:rFonts w:ascii="Times New Roman" w:hAnsi="Times New Roman" w:cs="Times New Roman"/>
          <w:sz w:val="28"/>
          <w:szCs w:val="28"/>
          <w:lang w:val="uk-UA"/>
        </w:rPr>
        <w:t xml:space="preserve"> </w:t>
      </w:r>
      <w:r w:rsidR="00AE1436">
        <w:rPr>
          <w:rFonts w:ascii="Times New Roman" w:hAnsi="Times New Roman" w:cs="Times New Roman"/>
          <w:sz w:val="28"/>
          <w:szCs w:val="28"/>
          <w:lang w:val="uk-UA"/>
        </w:rPr>
        <w:t>При цьому структура речення детермінується взаємною співвіднесеністю двух організуючих модель компонентів.</w:t>
      </w:r>
    </w:p>
    <w:p w:rsidR="00AE1436" w:rsidRPr="007631C4" w:rsidRDefault="00AE1436" w:rsidP="009F1609">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Комбіновані дефініції – це поширений тип дефініцій, який поєднує в собі риси явних і контекстуальних тлумачень наукових </w:t>
      </w:r>
      <w:r w:rsidR="00C87184">
        <w:rPr>
          <w:rFonts w:ascii="Times New Roman" w:hAnsi="Times New Roman" w:cs="Times New Roman"/>
          <w:sz w:val="28"/>
          <w:szCs w:val="28"/>
          <w:lang w:val="uk-UA"/>
        </w:rPr>
        <w:t xml:space="preserve">термінів. </w:t>
      </w:r>
      <w:r>
        <w:rPr>
          <w:rFonts w:ascii="Times New Roman" w:hAnsi="Times New Roman" w:cs="Times New Roman"/>
          <w:sz w:val="28"/>
          <w:szCs w:val="28"/>
          <w:lang w:val="uk-UA"/>
        </w:rPr>
        <w:t>Даний тип дефініцій є типічним і досить характерним для учбової літератури, так як в ньому зафіксовано не готове знання, а представлений ніби сам процес отримання цього знання.</w:t>
      </w:r>
      <w:r w:rsidR="00C871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даних конструкціях спостерігається строго фіксований порядок частин: </w:t>
      </w:r>
      <w:r w:rsidR="00CD0508">
        <w:rPr>
          <w:rFonts w:ascii="Times New Roman" w:hAnsi="Times New Roman" w:cs="Times New Roman"/>
          <w:sz w:val="28"/>
          <w:szCs w:val="28"/>
          <w:lang w:val="uk-UA"/>
        </w:rPr>
        <w:t xml:space="preserve">визначальне </w:t>
      </w:r>
      <w:r w:rsidR="008F7FE5">
        <w:rPr>
          <w:rFonts w:ascii="Times New Roman" w:hAnsi="Times New Roman" w:cs="Times New Roman"/>
          <w:sz w:val="28"/>
          <w:szCs w:val="28"/>
          <w:lang w:val="uk-UA"/>
        </w:rPr>
        <w:t>–</w:t>
      </w:r>
      <w:r w:rsidR="00CD0508">
        <w:rPr>
          <w:rFonts w:ascii="Times New Roman" w:hAnsi="Times New Roman" w:cs="Times New Roman"/>
          <w:sz w:val="28"/>
          <w:szCs w:val="28"/>
          <w:lang w:val="uk-UA"/>
        </w:rPr>
        <w:t xml:space="preserve"> означуване</w:t>
      </w:r>
      <w:r>
        <w:rPr>
          <w:rFonts w:ascii="Times New Roman" w:hAnsi="Times New Roman" w:cs="Times New Roman"/>
          <w:sz w:val="28"/>
          <w:szCs w:val="28"/>
          <w:lang w:val="uk-UA"/>
        </w:rPr>
        <w:t>, тобто описова (термінована) частина завжди пер</w:t>
      </w:r>
      <w:r w:rsidR="007631C4">
        <w:rPr>
          <w:rFonts w:ascii="Times New Roman" w:hAnsi="Times New Roman" w:cs="Times New Roman"/>
          <w:sz w:val="28"/>
          <w:szCs w:val="28"/>
          <w:lang w:val="uk-UA"/>
        </w:rPr>
        <w:t>едує частині, що вводить термін</w:t>
      </w:r>
      <w:r w:rsidR="00216C8B">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2</w:t>
      </w:r>
      <w:r w:rsidR="00881A54">
        <w:rPr>
          <w:rFonts w:ascii="Times New Roman" w:hAnsi="Times New Roman" w:cs="Times New Roman"/>
          <w:sz w:val="28"/>
          <w:szCs w:val="28"/>
          <w:lang w:val="uk-UA"/>
        </w:rPr>
        <w:t>, с. 91</w:t>
      </w:r>
      <w:r w:rsidR="00216C8B">
        <w:rPr>
          <w:rFonts w:ascii="Times New Roman" w:hAnsi="Times New Roman" w:cs="Times New Roman"/>
          <w:sz w:val="28"/>
          <w:szCs w:val="28"/>
          <w:lang w:val="en-US"/>
        </w:rPr>
        <w:t>]</w:t>
      </w:r>
      <w:r w:rsidR="007631C4">
        <w:rPr>
          <w:rFonts w:ascii="Times New Roman" w:hAnsi="Times New Roman" w:cs="Times New Roman"/>
          <w:sz w:val="28"/>
          <w:szCs w:val="28"/>
          <w:lang w:val="en-US"/>
        </w:rPr>
        <w:t xml:space="preserve">: </w:t>
      </w:r>
      <w:r w:rsidR="007631C4" w:rsidRPr="008F7FE5">
        <w:rPr>
          <w:rFonts w:ascii="Times New Roman" w:hAnsi="Times New Roman" w:cs="Times New Roman"/>
          <w:i/>
          <w:sz w:val="28"/>
          <w:szCs w:val="28"/>
          <w:lang w:val="en-US"/>
        </w:rPr>
        <w:t>1) Each nucleus that has a spin also has a microscopic magnetic field. When an external electric field is applied, the spins tend to align with that field. This property is called nuclear magnetism</w:t>
      </w:r>
      <w:r w:rsidR="00391A04">
        <w:rPr>
          <w:rFonts w:ascii="Times New Roman" w:hAnsi="Times New Roman" w:cs="Times New Roman"/>
          <w:sz w:val="28"/>
          <w:szCs w:val="28"/>
          <w:lang w:val="en-US"/>
        </w:rPr>
        <w:t xml:space="preserve"> [7</w:t>
      </w:r>
      <w:r w:rsidR="007631C4">
        <w:rPr>
          <w:rFonts w:ascii="Times New Roman" w:hAnsi="Times New Roman" w:cs="Times New Roman"/>
          <w:sz w:val="28"/>
          <w:szCs w:val="28"/>
          <w:lang w:val="en-US"/>
        </w:rPr>
        <w:t>, p. 16]</w:t>
      </w:r>
      <w:r w:rsidR="00E07096">
        <w:rPr>
          <w:rFonts w:ascii="Times New Roman" w:hAnsi="Times New Roman" w:cs="Times New Roman"/>
          <w:sz w:val="28"/>
          <w:szCs w:val="28"/>
          <w:lang w:val="en-US"/>
        </w:rPr>
        <w:t xml:space="preserve"> </w:t>
      </w:r>
      <w:r w:rsidR="00E07096" w:rsidRPr="008F7FE5">
        <w:rPr>
          <w:rFonts w:ascii="Times New Roman" w:hAnsi="Times New Roman" w:cs="Times New Roman"/>
          <w:i/>
          <w:sz w:val="28"/>
          <w:szCs w:val="28"/>
          <w:lang w:val="en-US"/>
        </w:rPr>
        <w:t xml:space="preserve">2) The design of distance functions and decision boundaries requires a training set of feature vectors of known classes. The functions so designed may then be applied to a new set of feature </w:t>
      </w:r>
      <w:r w:rsidR="00E07096" w:rsidRPr="008F7FE5">
        <w:rPr>
          <w:rFonts w:ascii="Times New Roman" w:hAnsi="Times New Roman" w:cs="Times New Roman"/>
          <w:i/>
          <w:sz w:val="28"/>
          <w:szCs w:val="28"/>
          <w:lang w:val="en-US"/>
        </w:rPr>
        <w:lastRenderedPageBreak/>
        <w:t>vectors or samples to perform pattern classification</w:t>
      </w:r>
      <w:r w:rsidR="007068B4" w:rsidRPr="008F7FE5">
        <w:rPr>
          <w:rFonts w:ascii="Times New Roman" w:hAnsi="Times New Roman" w:cs="Times New Roman"/>
          <w:i/>
          <w:sz w:val="28"/>
          <w:szCs w:val="28"/>
          <w:lang w:val="en-US"/>
        </w:rPr>
        <w:t>. Such a procedure is known as supervised pattern classification due to the initial training step</w:t>
      </w:r>
      <w:r w:rsidR="00391A04">
        <w:rPr>
          <w:rFonts w:ascii="Times New Roman" w:hAnsi="Times New Roman" w:cs="Times New Roman"/>
          <w:sz w:val="28"/>
          <w:szCs w:val="28"/>
          <w:lang w:val="en-US"/>
        </w:rPr>
        <w:t xml:space="preserve"> [8</w:t>
      </w:r>
      <w:r w:rsidR="007068B4">
        <w:rPr>
          <w:rFonts w:ascii="Times New Roman" w:hAnsi="Times New Roman" w:cs="Times New Roman"/>
          <w:sz w:val="28"/>
          <w:szCs w:val="28"/>
          <w:lang w:val="en-US"/>
        </w:rPr>
        <w:t>, p. 453].</w:t>
      </w:r>
    </w:p>
    <w:p w:rsidR="00AE1436" w:rsidRDefault="00AE1436" w:rsidP="009F16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порядок слідування компонентів дефініції визначає її власне дефінітивні функції, то в цьому плані всі різновиди комбінованих дефініцій виконують одну й ту ж дефінітивну функцію, а саме – введення терміна. Комбіновані дефініції протиставляються явним як біфункціональним, які можуть як вводити термін, так і розкривати його значення, і контекстуальним як контрфункціональним, які спеціалізуються лише на р</w:t>
      </w:r>
      <w:r w:rsidR="00C13A43">
        <w:rPr>
          <w:rFonts w:ascii="Times New Roman" w:hAnsi="Times New Roman" w:cs="Times New Roman"/>
          <w:sz w:val="28"/>
          <w:szCs w:val="28"/>
          <w:lang w:val="uk-UA"/>
        </w:rPr>
        <w:t>озкритті значення терміну</w:t>
      </w:r>
      <w:r w:rsidR="00C13A43">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2</w:t>
      </w:r>
      <w:r w:rsidR="00881A54">
        <w:rPr>
          <w:rFonts w:ascii="Times New Roman" w:hAnsi="Times New Roman" w:cs="Times New Roman"/>
          <w:sz w:val="28"/>
          <w:szCs w:val="28"/>
          <w:lang w:val="uk-UA"/>
        </w:rPr>
        <w:t>, с. 91</w:t>
      </w:r>
      <w:r w:rsidR="00C13A4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rsidR="00374D34" w:rsidRDefault="00374D34" w:rsidP="009F1609">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Спостереження показали, що в наукових текстах біомедичної інже</w:t>
      </w:r>
      <w:r w:rsidR="006F4F90">
        <w:rPr>
          <w:rFonts w:ascii="Times New Roman" w:hAnsi="Times New Roman" w:cs="Times New Roman"/>
          <w:sz w:val="28"/>
          <w:szCs w:val="28"/>
          <w:lang w:val="uk-UA"/>
        </w:rPr>
        <w:t>нерії переважають явні та комбіновані дефініції</w:t>
      </w:r>
      <w:r>
        <w:rPr>
          <w:rFonts w:ascii="Times New Roman" w:hAnsi="Times New Roman" w:cs="Times New Roman"/>
          <w:sz w:val="28"/>
          <w:szCs w:val="28"/>
          <w:lang w:val="uk-UA"/>
        </w:rPr>
        <w:t xml:space="preserve">, </w:t>
      </w:r>
      <w:r w:rsidR="006F4F90">
        <w:rPr>
          <w:rFonts w:ascii="Times New Roman" w:hAnsi="Times New Roman" w:cs="Times New Roman"/>
          <w:sz w:val="28"/>
          <w:szCs w:val="28"/>
          <w:lang w:val="uk-UA"/>
        </w:rPr>
        <w:t>перші з яких</w:t>
      </w:r>
      <w:r>
        <w:rPr>
          <w:rFonts w:ascii="Times New Roman" w:hAnsi="Times New Roman" w:cs="Times New Roman"/>
          <w:sz w:val="28"/>
          <w:szCs w:val="28"/>
          <w:lang w:val="uk-UA"/>
        </w:rPr>
        <w:t xml:space="preserve"> достатньо точно встановлюют</w:t>
      </w:r>
      <w:r w:rsidR="006F4F90">
        <w:rPr>
          <w:rFonts w:ascii="Times New Roman" w:hAnsi="Times New Roman" w:cs="Times New Roman"/>
          <w:sz w:val="28"/>
          <w:szCs w:val="28"/>
          <w:lang w:val="uk-UA"/>
        </w:rPr>
        <w:t xml:space="preserve">ь значення відповідних термінів, а другі </w:t>
      </w:r>
      <w:r>
        <w:rPr>
          <w:rFonts w:ascii="Times New Roman" w:hAnsi="Times New Roman" w:cs="Times New Roman"/>
          <w:sz w:val="28"/>
          <w:szCs w:val="28"/>
          <w:lang w:val="uk-UA"/>
        </w:rPr>
        <w:t xml:space="preserve"> </w:t>
      </w:r>
      <w:r w:rsidR="00881A54">
        <w:rPr>
          <w:rFonts w:ascii="Times New Roman" w:hAnsi="Times New Roman" w:cs="Times New Roman"/>
          <w:sz w:val="28"/>
          <w:szCs w:val="28"/>
          <w:lang w:val="uk-UA"/>
        </w:rPr>
        <w:t>дають читачеві</w:t>
      </w:r>
      <w:r w:rsidR="006F4F90">
        <w:rPr>
          <w:rFonts w:ascii="Times New Roman" w:hAnsi="Times New Roman" w:cs="Times New Roman"/>
          <w:sz w:val="28"/>
          <w:szCs w:val="28"/>
          <w:lang w:val="uk-UA"/>
        </w:rPr>
        <w:t xml:space="preserve"> ширше уявлення про характер та </w:t>
      </w:r>
      <w:r w:rsidR="000641A2">
        <w:rPr>
          <w:rFonts w:ascii="Times New Roman" w:hAnsi="Times New Roman" w:cs="Times New Roman"/>
          <w:sz w:val="28"/>
          <w:szCs w:val="28"/>
          <w:lang w:val="uk-UA"/>
        </w:rPr>
        <w:t>істотні ознаки наукового поняття</w:t>
      </w:r>
      <w:r w:rsidR="006F4F90">
        <w:rPr>
          <w:rFonts w:ascii="Times New Roman" w:hAnsi="Times New Roman" w:cs="Times New Roman"/>
          <w:sz w:val="28"/>
          <w:szCs w:val="28"/>
          <w:lang w:val="uk-UA"/>
        </w:rPr>
        <w:t xml:space="preserve">, що вводиться автором. </w:t>
      </w:r>
    </w:p>
    <w:p w:rsidR="00807562" w:rsidRPr="009B234E" w:rsidRDefault="00AE1436" w:rsidP="00AE143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Зміст дефініції, що контролюється когнітивними і прагматичними умовами наукової комунікації, вимагає від автора вибору певних засобів вираження. </w:t>
      </w:r>
      <w:r w:rsidR="00AE59EF">
        <w:rPr>
          <w:rFonts w:ascii="Times New Roman" w:hAnsi="Times New Roman" w:cs="Times New Roman"/>
          <w:sz w:val="28"/>
          <w:szCs w:val="28"/>
          <w:lang w:val="uk-UA"/>
        </w:rPr>
        <w:t xml:space="preserve">Для дефінітивних речень, що зустрічаються в наукових текстах з біомедичної інженерії, характерним є набір </w:t>
      </w:r>
      <w:r w:rsidR="00E822A2">
        <w:rPr>
          <w:rFonts w:ascii="Times New Roman" w:hAnsi="Times New Roman" w:cs="Times New Roman"/>
          <w:sz w:val="28"/>
          <w:szCs w:val="28"/>
          <w:lang w:val="uk-UA"/>
        </w:rPr>
        <w:t>певних дієслів-зв’</w:t>
      </w:r>
      <w:r w:rsidR="00881A54">
        <w:rPr>
          <w:rFonts w:ascii="Times New Roman" w:hAnsi="Times New Roman" w:cs="Times New Roman"/>
          <w:sz w:val="28"/>
          <w:szCs w:val="28"/>
          <w:lang w:val="en-US"/>
        </w:rPr>
        <w:t>язок</w:t>
      </w:r>
      <w:r w:rsidR="00881A54">
        <w:rPr>
          <w:rFonts w:ascii="Times New Roman" w:hAnsi="Times New Roman" w:cs="Times New Roman"/>
          <w:sz w:val="28"/>
          <w:szCs w:val="28"/>
          <w:lang w:val="uk-UA"/>
        </w:rPr>
        <w:t>, за допомогою яких передається відношення між двома структурними частинами дефініцій: власне терміном (дефінієндумом) та визначальною частиною (дефінієнсом).</w:t>
      </w:r>
      <w:r w:rsidR="00AE59EF">
        <w:rPr>
          <w:rFonts w:ascii="Times New Roman" w:hAnsi="Times New Roman" w:cs="Times New Roman"/>
          <w:sz w:val="28"/>
          <w:szCs w:val="28"/>
          <w:lang w:val="uk-UA"/>
        </w:rPr>
        <w:t xml:space="preserve"> </w:t>
      </w:r>
      <w:r w:rsidR="00807562">
        <w:rPr>
          <w:rFonts w:ascii="Times New Roman" w:hAnsi="Times New Roman" w:cs="Times New Roman"/>
          <w:sz w:val="28"/>
          <w:szCs w:val="28"/>
          <w:lang w:val="en-US"/>
        </w:rPr>
        <w:t>До них належать</w:t>
      </w:r>
      <w:r w:rsidR="008A1A35">
        <w:rPr>
          <w:rFonts w:ascii="Times New Roman" w:hAnsi="Times New Roman" w:cs="Times New Roman"/>
          <w:sz w:val="28"/>
          <w:szCs w:val="28"/>
          <w:lang w:val="uk-UA"/>
        </w:rPr>
        <w:t xml:space="preserve"> to </w:t>
      </w:r>
      <w:r w:rsidR="00C13A43" w:rsidRPr="00C13A43">
        <w:rPr>
          <w:rFonts w:ascii="Times New Roman" w:hAnsi="Times New Roman" w:cs="Times New Roman"/>
          <w:i/>
          <w:sz w:val="28"/>
          <w:szCs w:val="28"/>
          <w:lang w:val="en-US"/>
        </w:rPr>
        <w:t xml:space="preserve">to </w:t>
      </w:r>
      <w:r w:rsidR="008A1A35" w:rsidRPr="00C13A43">
        <w:rPr>
          <w:rFonts w:ascii="Times New Roman" w:hAnsi="Times New Roman" w:cs="Times New Roman"/>
          <w:i/>
          <w:sz w:val="28"/>
          <w:szCs w:val="28"/>
          <w:lang w:val="uk-UA"/>
        </w:rPr>
        <w:t>be defined as, to be known as, to be named, to refer to, be said to be</w:t>
      </w:r>
      <w:r w:rsidR="003D56E7" w:rsidRPr="00C13A43">
        <w:rPr>
          <w:rFonts w:ascii="Times New Roman" w:hAnsi="Times New Roman" w:cs="Times New Roman"/>
          <w:i/>
          <w:sz w:val="28"/>
          <w:szCs w:val="28"/>
          <w:lang w:val="en-US"/>
        </w:rPr>
        <w:t>, to be called</w:t>
      </w:r>
      <w:r w:rsidR="00E822A2">
        <w:rPr>
          <w:rFonts w:ascii="Times New Roman" w:hAnsi="Times New Roman" w:cs="Times New Roman"/>
          <w:i/>
          <w:sz w:val="28"/>
          <w:szCs w:val="28"/>
          <w:lang w:val="uk-UA"/>
        </w:rPr>
        <w:t xml:space="preserve"> </w:t>
      </w:r>
      <w:r w:rsidR="00E822A2">
        <w:rPr>
          <w:rFonts w:ascii="Times New Roman" w:hAnsi="Times New Roman" w:cs="Times New Roman"/>
          <w:sz w:val="28"/>
          <w:szCs w:val="28"/>
          <w:lang w:val="uk-UA"/>
        </w:rPr>
        <w:t>та ін</w:t>
      </w:r>
      <w:r w:rsidR="008A1A35">
        <w:rPr>
          <w:rFonts w:ascii="Times New Roman" w:hAnsi="Times New Roman" w:cs="Times New Roman"/>
          <w:sz w:val="28"/>
          <w:szCs w:val="28"/>
          <w:lang w:val="uk-UA"/>
        </w:rPr>
        <w:t xml:space="preserve">. Проілюструємо їх </w:t>
      </w:r>
      <w:r w:rsidR="00E822A2">
        <w:rPr>
          <w:rFonts w:ascii="Times New Roman" w:hAnsi="Times New Roman" w:cs="Times New Roman"/>
          <w:sz w:val="28"/>
          <w:szCs w:val="28"/>
          <w:lang w:val="uk-UA"/>
        </w:rPr>
        <w:t>функціонування в контексті</w:t>
      </w:r>
      <w:r w:rsidR="008A1A35">
        <w:rPr>
          <w:rFonts w:ascii="Times New Roman" w:hAnsi="Times New Roman" w:cs="Times New Roman"/>
          <w:sz w:val="28"/>
          <w:szCs w:val="28"/>
          <w:lang w:val="uk-UA"/>
        </w:rPr>
        <w:t xml:space="preserve">: </w:t>
      </w:r>
      <w:r w:rsidR="008A1A35" w:rsidRPr="00E822A2">
        <w:rPr>
          <w:rFonts w:ascii="Times New Roman" w:hAnsi="Times New Roman" w:cs="Times New Roman"/>
          <w:i/>
          <w:sz w:val="28"/>
          <w:szCs w:val="28"/>
          <w:lang w:val="uk-UA"/>
        </w:rPr>
        <w:t xml:space="preserve">1) The proton density </w:t>
      </w:r>
      <w:r w:rsidR="008A1A35" w:rsidRPr="00E822A2">
        <w:rPr>
          <w:rFonts w:ascii="Times New Roman" w:hAnsi="Times New Roman" w:cs="Times New Roman"/>
          <w:b/>
          <w:i/>
          <w:sz w:val="28"/>
          <w:szCs w:val="28"/>
          <w:lang w:val="uk-UA"/>
        </w:rPr>
        <w:t>is defined as</w:t>
      </w:r>
      <w:r w:rsidR="008A1A35" w:rsidRPr="00E822A2">
        <w:rPr>
          <w:rFonts w:ascii="Times New Roman" w:hAnsi="Times New Roman" w:cs="Times New Roman"/>
          <w:i/>
          <w:sz w:val="28"/>
          <w:szCs w:val="28"/>
          <w:lang w:val="uk-UA"/>
        </w:rPr>
        <w:t xml:space="preserve"> the number of targeted nucle</w:t>
      </w:r>
      <w:r w:rsidR="009B234E" w:rsidRPr="00E822A2">
        <w:rPr>
          <w:rFonts w:ascii="Times New Roman" w:hAnsi="Times New Roman" w:cs="Times New Roman"/>
          <w:i/>
          <w:sz w:val="28"/>
          <w:szCs w:val="28"/>
          <w:lang w:val="en-US"/>
        </w:rPr>
        <w:t>i per unit volume</w:t>
      </w:r>
      <w:r w:rsidR="00E822A2">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7</w:t>
      </w:r>
      <w:r w:rsidR="00694F9A">
        <w:rPr>
          <w:rFonts w:ascii="Times New Roman" w:hAnsi="Times New Roman" w:cs="Times New Roman"/>
          <w:sz w:val="28"/>
          <w:szCs w:val="28"/>
          <w:lang w:val="en-US"/>
        </w:rPr>
        <w:t xml:space="preserve">, </w:t>
      </w:r>
      <w:r w:rsidR="00E822A2">
        <w:rPr>
          <w:rFonts w:ascii="Times New Roman" w:hAnsi="Times New Roman" w:cs="Times New Roman"/>
          <w:sz w:val="28"/>
          <w:szCs w:val="28"/>
          <w:lang w:val="en-US"/>
        </w:rPr>
        <w:t>p. 17]</w:t>
      </w:r>
      <w:r w:rsidR="00E822A2">
        <w:rPr>
          <w:rFonts w:ascii="Times New Roman" w:hAnsi="Times New Roman" w:cs="Times New Roman"/>
          <w:sz w:val="28"/>
          <w:szCs w:val="28"/>
          <w:lang w:val="uk-UA"/>
        </w:rPr>
        <w:t>;</w:t>
      </w:r>
      <w:r w:rsidR="009B234E">
        <w:rPr>
          <w:rFonts w:ascii="Times New Roman" w:hAnsi="Times New Roman" w:cs="Times New Roman"/>
          <w:sz w:val="28"/>
          <w:szCs w:val="28"/>
          <w:lang w:val="en-US"/>
        </w:rPr>
        <w:t xml:space="preserve"> </w:t>
      </w:r>
      <w:r w:rsidR="009B234E" w:rsidRPr="00E822A2">
        <w:rPr>
          <w:rFonts w:ascii="Times New Roman" w:hAnsi="Times New Roman" w:cs="Times New Roman"/>
          <w:i/>
          <w:sz w:val="28"/>
          <w:szCs w:val="28"/>
          <w:lang w:val="en-US"/>
        </w:rPr>
        <w:t xml:space="preserve">2) The science of measurement of physiological variables and parameters </w:t>
      </w:r>
      <w:r w:rsidR="009B234E" w:rsidRPr="00E822A2">
        <w:rPr>
          <w:rFonts w:ascii="Times New Roman" w:hAnsi="Times New Roman" w:cs="Times New Roman"/>
          <w:b/>
          <w:i/>
          <w:sz w:val="28"/>
          <w:szCs w:val="28"/>
          <w:lang w:val="en-US"/>
        </w:rPr>
        <w:t>is known as</w:t>
      </w:r>
      <w:r w:rsidR="009B234E" w:rsidRPr="00E822A2">
        <w:rPr>
          <w:rFonts w:ascii="Times New Roman" w:hAnsi="Times New Roman" w:cs="Times New Roman"/>
          <w:i/>
          <w:sz w:val="28"/>
          <w:szCs w:val="28"/>
          <w:lang w:val="en-US"/>
        </w:rPr>
        <w:t xml:space="preserve"> biometrics</w:t>
      </w:r>
      <w:r w:rsidR="009B234E">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8</w:t>
      </w:r>
      <w:r w:rsidR="00694F9A">
        <w:rPr>
          <w:rFonts w:ascii="Times New Roman" w:hAnsi="Times New Roman" w:cs="Times New Roman"/>
          <w:sz w:val="28"/>
          <w:szCs w:val="28"/>
          <w:lang w:val="en-US"/>
        </w:rPr>
        <w:t>, p. </w:t>
      </w:r>
      <w:r w:rsidR="009B234E">
        <w:rPr>
          <w:rFonts w:ascii="Times New Roman" w:hAnsi="Times New Roman" w:cs="Times New Roman"/>
          <w:sz w:val="28"/>
          <w:szCs w:val="28"/>
          <w:lang w:val="en-US"/>
        </w:rPr>
        <w:t>51]</w:t>
      </w:r>
      <w:r w:rsidR="00E822A2">
        <w:rPr>
          <w:rFonts w:ascii="Times New Roman" w:hAnsi="Times New Roman" w:cs="Times New Roman"/>
          <w:sz w:val="28"/>
          <w:szCs w:val="28"/>
          <w:lang w:val="uk-UA"/>
        </w:rPr>
        <w:t>;</w:t>
      </w:r>
      <w:r w:rsidR="009B234E">
        <w:rPr>
          <w:rFonts w:ascii="Times New Roman" w:hAnsi="Times New Roman" w:cs="Times New Roman"/>
          <w:sz w:val="28"/>
          <w:szCs w:val="28"/>
          <w:lang w:val="en-US"/>
        </w:rPr>
        <w:t xml:space="preserve"> 3</w:t>
      </w:r>
      <w:r w:rsidR="009B234E" w:rsidRPr="00E822A2">
        <w:rPr>
          <w:rFonts w:ascii="Times New Roman" w:hAnsi="Times New Roman" w:cs="Times New Roman"/>
          <w:i/>
          <w:sz w:val="28"/>
          <w:szCs w:val="28"/>
          <w:lang w:val="en-US"/>
        </w:rPr>
        <w:t xml:space="preserve">) The signal </w:t>
      </w:r>
      <w:r w:rsidR="009B234E" w:rsidRPr="00E822A2">
        <w:rPr>
          <w:rFonts w:ascii="Times New Roman" w:hAnsi="Times New Roman" w:cs="Times New Roman"/>
          <w:b/>
          <w:i/>
          <w:sz w:val="28"/>
          <w:szCs w:val="28"/>
          <w:lang w:val="en-US"/>
        </w:rPr>
        <w:t>has</w:t>
      </w:r>
      <w:r w:rsidR="009B234E" w:rsidRPr="00E822A2">
        <w:rPr>
          <w:rFonts w:ascii="Times New Roman" w:hAnsi="Times New Roman" w:cs="Times New Roman"/>
          <w:i/>
          <w:sz w:val="28"/>
          <w:szCs w:val="28"/>
          <w:lang w:val="en-US"/>
        </w:rPr>
        <w:t xml:space="preserve"> also </w:t>
      </w:r>
      <w:r w:rsidR="009B234E" w:rsidRPr="00E822A2">
        <w:rPr>
          <w:rFonts w:ascii="Times New Roman" w:hAnsi="Times New Roman" w:cs="Times New Roman"/>
          <w:b/>
          <w:i/>
          <w:sz w:val="28"/>
          <w:szCs w:val="28"/>
          <w:lang w:val="en-US"/>
        </w:rPr>
        <w:t>been named</w:t>
      </w:r>
      <w:r w:rsidR="009B234E" w:rsidRPr="00E822A2">
        <w:rPr>
          <w:rFonts w:ascii="Times New Roman" w:hAnsi="Times New Roman" w:cs="Times New Roman"/>
          <w:i/>
          <w:sz w:val="28"/>
          <w:szCs w:val="28"/>
          <w:lang w:val="en-US"/>
        </w:rPr>
        <w:t xml:space="preserve"> as the sound-, acoustic-, or phonomyogram</w:t>
      </w:r>
      <w:r w:rsidR="009B234E">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8</w:t>
      </w:r>
      <w:r w:rsidR="00694F9A">
        <w:rPr>
          <w:rFonts w:ascii="Times New Roman" w:hAnsi="Times New Roman" w:cs="Times New Roman"/>
          <w:sz w:val="28"/>
          <w:szCs w:val="28"/>
          <w:lang w:val="en-US"/>
        </w:rPr>
        <w:t xml:space="preserve">, </w:t>
      </w:r>
      <w:r w:rsidR="009B234E">
        <w:rPr>
          <w:rFonts w:ascii="Times New Roman" w:hAnsi="Times New Roman" w:cs="Times New Roman"/>
          <w:sz w:val="28"/>
          <w:szCs w:val="28"/>
          <w:lang w:val="en-US"/>
        </w:rPr>
        <w:t>p. 46]</w:t>
      </w:r>
      <w:r w:rsidR="00E822A2">
        <w:rPr>
          <w:rFonts w:ascii="Times New Roman" w:hAnsi="Times New Roman" w:cs="Times New Roman"/>
          <w:sz w:val="28"/>
          <w:szCs w:val="28"/>
          <w:lang w:val="uk-UA"/>
        </w:rPr>
        <w:t>;</w:t>
      </w:r>
      <w:r w:rsidR="009B234E">
        <w:rPr>
          <w:rFonts w:ascii="Times New Roman" w:hAnsi="Times New Roman" w:cs="Times New Roman"/>
          <w:sz w:val="28"/>
          <w:szCs w:val="28"/>
          <w:lang w:val="en-US"/>
        </w:rPr>
        <w:t xml:space="preserve">  </w:t>
      </w:r>
      <w:r w:rsidR="009B234E" w:rsidRPr="00E822A2">
        <w:rPr>
          <w:rFonts w:ascii="Times New Roman" w:hAnsi="Times New Roman" w:cs="Times New Roman"/>
          <w:i/>
          <w:sz w:val="28"/>
          <w:szCs w:val="28"/>
          <w:lang w:val="en-US"/>
        </w:rPr>
        <w:t xml:space="preserve">4) The term “randsom noise” </w:t>
      </w:r>
      <w:r w:rsidR="009B234E" w:rsidRPr="00E822A2">
        <w:rPr>
          <w:rFonts w:ascii="Times New Roman" w:hAnsi="Times New Roman" w:cs="Times New Roman"/>
          <w:b/>
          <w:i/>
          <w:sz w:val="28"/>
          <w:szCs w:val="28"/>
          <w:lang w:val="en-US"/>
        </w:rPr>
        <w:t>refers to</w:t>
      </w:r>
      <w:r w:rsidR="009B234E" w:rsidRPr="00E822A2">
        <w:rPr>
          <w:rFonts w:ascii="Times New Roman" w:hAnsi="Times New Roman" w:cs="Times New Roman"/>
          <w:i/>
          <w:sz w:val="28"/>
          <w:szCs w:val="28"/>
          <w:lang w:val="en-US"/>
        </w:rPr>
        <w:t xml:space="preserve"> an interference that arises from a random process such as the thermal noise in electronic devices</w:t>
      </w:r>
      <w:r w:rsidR="009B234E">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8</w:t>
      </w:r>
      <w:r w:rsidR="00694F9A">
        <w:rPr>
          <w:rFonts w:ascii="Times New Roman" w:hAnsi="Times New Roman" w:cs="Times New Roman"/>
          <w:sz w:val="28"/>
          <w:szCs w:val="28"/>
          <w:lang w:val="en-US"/>
        </w:rPr>
        <w:t xml:space="preserve">, </w:t>
      </w:r>
      <w:r w:rsidR="009B234E">
        <w:rPr>
          <w:rFonts w:ascii="Times New Roman" w:hAnsi="Times New Roman" w:cs="Times New Roman"/>
          <w:sz w:val="28"/>
          <w:szCs w:val="28"/>
          <w:lang w:val="en-US"/>
        </w:rPr>
        <w:t>p. 75]</w:t>
      </w:r>
      <w:r w:rsidR="00E822A2">
        <w:rPr>
          <w:rFonts w:ascii="Times New Roman" w:hAnsi="Times New Roman" w:cs="Times New Roman"/>
          <w:sz w:val="28"/>
          <w:szCs w:val="28"/>
          <w:lang w:val="uk-UA"/>
        </w:rPr>
        <w:t>;</w:t>
      </w:r>
      <w:r w:rsidR="009B234E">
        <w:rPr>
          <w:rFonts w:ascii="Times New Roman" w:hAnsi="Times New Roman" w:cs="Times New Roman"/>
          <w:sz w:val="28"/>
          <w:szCs w:val="28"/>
          <w:lang w:val="en-US"/>
        </w:rPr>
        <w:t xml:space="preserve"> </w:t>
      </w:r>
      <w:r w:rsidR="009B234E" w:rsidRPr="00E822A2">
        <w:rPr>
          <w:rFonts w:ascii="Times New Roman" w:hAnsi="Times New Roman" w:cs="Times New Roman"/>
          <w:i/>
          <w:sz w:val="28"/>
          <w:szCs w:val="28"/>
          <w:lang w:val="en-US"/>
        </w:rPr>
        <w:t xml:space="preserve">5) A stationary process </w:t>
      </w:r>
      <w:r w:rsidR="009B234E" w:rsidRPr="00E822A2">
        <w:rPr>
          <w:rFonts w:ascii="Times New Roman" w:hAnsi="Times New Roman" w:cs="Times New Roman"/>
          <w:b/>
          <w:i/>
          <w:sz w:val="28"/>
          <w:szCs w:val="28"/>
          <w:lang w:val="en-US"/>
        </w:rPr>
        <w:t xml:space="preserve">is </w:t>
      </w:r>
      <w:r w:rsidR="00C001FD" w:rsidRPr="00E822A2">
        <w:rPr>
          <w:rFonts w:ascii="Times New Roman" w:hAnsi="Times New Roman" w:cs="Times New Roman"/>
          <w:b/>
          <w:i/>
          <w:sz w:val="28"/>
          <w:szCs w:val="28"/>
          <w:lang w:val="en-US"/>
        </w:rPr>
        <w:t>said to be</w:t>
      </w:r>
      <w:r w:rsidR="00C001FD" w:rsidRPr="00E822A2">
        <w:rPr>
          <w:rFonts w:ascii="Times New Roman" w:hAnsi="Times New Roman" w:cs="Times New Roman"/>
          <w:i/>
          <w:sz w:val="28"/>
          <w:szCs w:val="28"/>
          <w:lang w:val="en-US"/>
        </w:rPr>
        <w:t xml:space="preserve"> ergodic if the temporal statistics computed are independent of the sample observed; that is, the same result is obtained for any sample </w:t>
      </w:r>
      <w:r w:rsidR="00C001FD" w:rsidRPr="00E822A2">
        <w:rPr>
          <w:rFonts w:ascii="Times New Roman" w:hAnsi="Times New Roman" w:cs="Times New Roman"/>
          <w:i/>
          <w:sz w:val="28"/>
          <w:szCs w:val="28"/>
          <w:lang w:val="en-US"/>
        </w:rPr>
        <w:lastRenderedPageBreak/>
        <w:t>observation xk (t)</w:t>
      </w:r>
      <w:r w:rsidR="00C001FD">
        <w:rPr>
          <w:rFonts w:ascii="Times New Roman" w:hAnsi="Times New Roman" w:cs="Times New Roman"/>
          <w:sz w:val="28"/>
          <w:szCs w:val="28"/>
          <w:lang w:val="en-US"/>
        </w:rPr>
        <w:t xml:space="preserve"> [</w:t>
      </w:r>
      <w:r w:rsidR="00391A04">
        <w:rPr>
          <w:rFonts w:ascii="Times New Roman" w:hAnsi="Times New Roman" w:cs="Times New Roman"/>
          <w:sz w:val="28"/>
          <w:szCs w:val="28"/>
          <w:lang w:val="en-US"/>
        </w:rPr>
        <w:t>8</w:t>
      </w:r>
      <w:r w:rsidR="00694F9A">
        <w:rPr>
          <w:rFonts w:ascii="Times New Roman" w:hAnsi="Times New Roman" w:cs="Times New Roman"/>
          <w:sz w:val="28"/>
          <w:szCs w:val="28"/>
          <w:lang w:val="en-US"/>
        </w:rPr>
        <w:t xml:space="preserve">, </w:t>
      </w:r>
      <w:r w:rsidR="00C001FD">
        <w:rPr>
          <w:rFonts w:ascii="Times New Roman" w:hAnsi="Times New Roman" w:cs="Times New Roman"/>
          <w:sz w:val="28"/>
          <w:szCs w:val="28"/>
          <w:lang w:val="en-US"/>
        </w:rPr>
        <w:t>p. 81]</w:t>
      </w:r>
      <w:r w:rsidR="00E822A2">
        <w:rPr>
          <w:rFonts w:ascii="Times New Roman" w:hAnsi="Times New Roman" w:cs="Times New Roman"/>
          <w:sz w:val="28"/>
          <w:szCs w:val="28"/>
          <w:lang w:val="uk-UA"/>
        </w:rPr>
        <w:t>;</w:t>
      </w:r>
      <w:r w:rsidR="003D56E7">
        <w:rPr>
          <w:rFonts w:ascii="Times New Roman" w:hAnsi="Times New Roman" w:cs="Times New Roman"/>
          <w:sz w:val="28"/>
          <w:szCs w:val="28"/>
          <w:lang w:val="en-US"/>
        </w:rPr>
        <w:t xml:space="preserve"> </w:t>
      </w:r>
      <w:r w:rsidR="003D56E7" w:rsidRPr="00E822A2">
        <w:rPr>
          <w:rFonts w:ascii="Times New Roman" w:hAnsi="Times New Roman" w:cs="Times New Roman"/>
          <w:i/>
          <w:sz w:val="28"/>
          <w:szCs w:val="28"/>
          <w:lang w:val="en-US"/>
        </w:rPr>
        <w:t xml:space="preserve">6) Signals or processes that do not meet the conditions described above </w:t>
      </w:r>
      <w:r w:rsidR="003D56E7" w:rsidRPr="00E822A2">
        <w:rPr>
          <w:rFonts w:ascii="Times New Roman" w:hAnsi="Times New Roman" w:cs="Times New Roman"/>
          <w:b/>
          <w:i/>
          <w:sz w:val="28"/>
          <w:szCs w:val="28"/>
          <w:lang w:val="en-US"/>
        </w:rPr>
        <w:t>may be</w:t>
      </w:r>
      <w:r w:rsidR="003D56E7" w:rsidRPr="00E822A2">
        <w:rPr>
          <w:rFonts w:ascii="Times New Roman" w:hAnsi="Times New Roman" w:cs="Times New Roman"/>
          <w:i/>
          <w:sz w:val="28"/>
          <w:szCs w:val="28"/>
          <w:lang w:val="en-US"/>
        </w:rPr>
        <w:t xml:space="preserve">, in general, </w:t>
      </w:r>
      <w:r w:rsidR="003D56E7" w:rsidRPr="00E822A2">
        <w:rPr>
          <w:rFonts w:ascii="Times New Roman" w:hAnsi="Times New Roman" w:cs="Times New Roman"/>
          <w:b/>
          <w:i/>
          <w:sz w:val="28"/>
          <w:szCs w:val="28"/>
          <w:lang w:val="en-US"/>
        </w:rPr>
        <w:t>called</w:t>
      </w:r>
      <w:r w:rsidR="003D56E7" w:rsidRPr="00E822A2">
        <w:rPr>
          <w:rFonts w:ascii="Times New Roman" w:hAnsi="Times New Roman" w:cs="Times New Roman"/>
          <w:i/>
          <w:sz w:val="28"/>
          <w:szCs w:val="28"/>
          <w:lang w:val="en-US"/>
        </w:rPr>
        <w:t xml:space="preserve"> nonstationary processes</w:t>
      </w:r>
      <w:r w:rsidR="00E822A2">
        <w:rPr>
          <w:rFonts w:ascii="Times New Roman" w:hAnsi="Times New Roman" w:cs="Times New Roman"/>
          <w:i/>
          <w:sz w:val="28"/>
          <w:szCs w:val="28"/>
          <w:lang w:val="uk-UA"/>
        </w:rPr>
        <w:t xml:space="preserve"> </w:t>
      </w:r>
      <w:r w:rsidR="00E822A2">
        <w:rPr>
          <w:rFonts w:ascii="Times New Roman" w:hAnsi="Times New Roman" w:cs="Times New Roman"/>
          <w:sz w:val="28"/>
          <w:szCs w:val="28"/>
          <w:lang w:val="en-US"/>
        </w:rPr>
        <w:t>[</w:t>
      </w:r>
      <w:r w:rsidR="00391A04">
        <w:rPr>
          <w:rFonts w:ascii="Times New Roman" w:hAnsi="Times New Roman" w:cs="Times New Roman"/>
          <w:sz w:val="28"/>
          <w:szCs w:val="28"/>
          <w:lang w:val="en-US"/>
        </w:rPr>
        <w:t>8</w:t>
      </w:r>
      <w:r w:rsidR="00694F9A">
        <w:rPr>
          <w:rFonts w:ascii="Times New Roman" w:hAnsi="Times New Roman" w:cs="Times New Roman"/>
          <w:sz w:val="28"/>
          <w:szCs w:val="28"/>
          <w:lang w:val="en-US"/>
        </w:rPr>
        <w:t xml:space="preserve">, </w:t>
      </w:r>
      <w:r w:rsidR="00E822A2">
        <w:rPr>
          <w:rFonts w:ascii="Times New Roman" w:hAnsi="Times New Roman" w:cs="Times New Roman"/>
          <w:sz w:val="28"/>
          <w:szCs w:val="28"/>
          <w:lang w:val="en-US"/>
        </w:rPr>
        <w:t>p. 82]</w:t>
      </w:r>
      <w:r w:rsidR="00C001FD">
        <w:rPr>
          <w:rFonts w:ascii="Times New Roman" w:hAnsi="Times New Roman" w:cs="Times New Roman"/>
          <w:sz w:val="28"/>
          <w:szCs w:val="28"/>
          <w:lang w:val="en-US"/>
        </w:rPr>
        <w:t>.</w:t>
      </w:r>
      <w:r w:rsidR="009B234E">
        <w:rPr>
          <w:rFonts w:ascii="Times New Roman" w:hAnsi="Times New Roman" w:cs="Times New Roman"/>
          <w:sz w:val="28"/>
          <w:szCs w:val="28"/>
          <w:lang w:val="en-US"/>
        </w:rPr>
        <w:t xml:space="preserve"> </w:t>
      </w:r>
    </w:p>
    <w:p w:rsidR="00C20F1E" w:rsidRPr="00034D11" w:rsidRDefault="006C5083" w:rsidP="00E91B4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en-US"/>
        </w:rPr>
        <w:t>Виснов</w:t>
      </w:r>
      <w:r>
        <w:rPr>
          <w:rFonts w:ascii="Times New Roman" w:hAnsi="Times New Roman" w:cs="Times New Roman"/>
          <w:b/>
          <w:sz w:val="28"/>
          <w:szCs w:val="28"/>
          <w:lang w:val="uk-UA"/>
        </w:rPr>
        <w:t>ки</w:t>
      </w:r>
      <w:r w:rsidR="000D5FFC" w:rsidRPr="00EC7A4D">
        <w:rPr>
          <w:rFonts w:ascii="Times New Roman" w:hAnsi="Times New Roman" w:cs="Times New Roman"/>
          <w:b/>
          <w:sz w:val="28"/>
          <w:szCs w:val="28"/>
          <w:lang w:val="en-US"/>
        </w:rPr>
        <w:t>.</w:t>
      </w:r>
      <w:r w:rsidR="00471C0C">
        <w:rPr>
          <w:rFonts w:ascii="Times New Roman" w:hAnsi="Times New Roman" w:cs="Times New Roman"/>
          <w:b/>
          <w:sz w:val="28"/>
          <w:szCs w:val="28"/>
          <w:lang w:val="uk-UA"/>
        </w:rPr>
        <w:t xml:space="preserve"> </w:t>
      </w:r>
      <w:r w:rsidR="00FF4281">
        <w:rPr>
          <w:rFonts w:ascii="Times New Roman" w:hAnsi="Times New Roman" w:cs="Times New Roman"/>
          <w:sz w:val="28"/>
          <w:szCs w:val="28"/>
          <w:lang w:val="uk-UA"/>
        </w:rPr>
        <w:t>Н</w:t>
      </w:r>
      <w:r w:rsidR="00471C0C">
        <w:rPr>
          <w:rFonts w:ascii="Times New Roman" w:hAnsi="Times New Roman" w:cs="Times New Roman"/>
          <w:sz w:val="28"/>
          <w:szCs w:val="28"/>
          <w:lang w:val="uk-UA"/>
        </w:rPr>
        <w:t>евід’</w:t>
      </w:r>
      <w:r w:rsidR="00FF4281">
        <w:rPr>
          <w:rFonts w:ascii="Times New Roman" w:hAnsi="Times New Roman" w:cs="Times New Roman"/>
          <w:sz w:val="28"/>
          <w:szCs w:val="28"/>
          <w:lang w:val="en-US"/>
        </w:rPr>
        <w:t>ємн</w:t>
      </w:r>
      <w:r w:rsidR="00FF4281">
        <w:rPr>
          <w:rFonts w:ascii="Times New Roman" w:hAnsi="Times New Roman" w:cs="Times New Roman"/>
          <w:sz w:val="28"/>
          <w:szCs w:val="28"/>
          <w:lang w:val="uk-UA"/>
        </w:rPr>
        <w:t>им</w:t>
      </w:r>
      <w:r w:rsidR="00471C0C">
        <w:rPr>
          <w:rFonts w:ascii="Times New Roman" w:hAnsi="Times New Roman" w:cs="Times New Roman"/>
          <w:sz w:val="28"/>
          <w:szCs w:val="28"/>
          <w:lang w:val="en-US"/>
        </w:rPr>
        <w:t xml:space="preserve"> </w:t>
      </w:r>
      <w:r w:rsidR="00FF4281">
        <w:rPr>
          <w:rFonts w:ascii="Times New Roman" w:hAnsi="Times New Roman" w:cs="Times New Roman"/>
          <w:sz w:val="28"/>
          <w:szCs w:val="28"/>
          <w:lang w:val="uk-UA"/>
        </w:rPr>
        <w:t>компонентом</w:t>
      </w:r>
      <w:r w:rsidR="007C4D98">
        <w:rPr>
          <w:rFonts w:ascii="Times New Roman" w:hAnsi="Times New Roman" w:cs="Times New Roman"/>
          <w:sz w:val="28"/>
          <w:szCs w:val="28"/>
          <w:lang w:val="uk-UA"/>
        </w:rPr>
        <w:t xml:space="preserve"> наукових текстів</w:t>
      </w:r>
      <w:r w:rsidR="00FF4281">
        <w:rPr>
          <w:rFonts w:ascii="Times New Roman" w:hAnsi="Times New Roman" w:cs="Times New Roman"/>
          <w:sz w:val="28"/>
          <w:szCs w:val="28"/>
          <w:lang w:val="uk-UA"/>
        </w:rPr>
        <w:t xml:space="preserve"> є дефініції</w:t>
      </w:r>
      <w:r w:rsidR="007C4D98">
        <w:rPr>
          <w:rFonts w:ascii="Times New Roman" w:hAnsi="Times New Roman" w:cs="Times New Roman"/>
          <w:sz w:val="28"/>
          <w:szCs w:val="28"/>
          <w:lang w:val="uk-UA"/>
        </w:rPr>
        <w:t xml:space="preserve">, </w:t>
      </w:r>
      <w:r w:rsidR="00FF4281">
        <w:rPr>
          <w:rFonts w:ascii="Times New Roman" w:hAnsi="Times New Roman" w:cs="Times New Roman"/>
          <w:sz w:val="28"/>
          <w:szCs w:val="28"/>
          <w:lang w:val="uk-UA"/>
        </w:rPr>
        <w:t>в яких експлікуються різні ознаки предмета чи явища та які беруть безпосередню участь в процесі формування знань.</w:t>
      </w:r>
      <w:r w:rsidR="007F1697">
        <w:rPr>
          <w:rFonts w:ascii="Times New Roman" w:hAnsi="Times New Roman" w:cs="Times New Roman"/>
          <w:sz w:val="28"/>
          <w:szCs w:val="28"/>
          <w:lang w:val="uk-UA"/>
        </w:rPr>
        <w:t xml:space="preserve"> </w:t>
      </w:r>
      <w:r w:rsidR="00F17872">
        <w:rPr>
          <w:rFonts w:ascii="Times New Roman" w:hAnsi="Times New Roman" w:cs="Times New Roman"/>
          <w:sz w:val="28"/>
          <w:szCs w:val="28"/>
          <w:lang w:val="uk-UA"/>
        </w:rPr>
        <w:t>Об’</w:t>
      </w:r>
      <w:r w:rsidR="00F17872">
        <w:rPr>
          <w:rFonts w:ascii="Times New Roman" w:hAnsi="Times New Roman" w:cs="Times New Roman"/>
          <w:sz w:val="28"/>
          <w:szCs w:val="28"/>
          <w:lang w:val="en-US"/>
        </w:rPr>
        <w:t>єкти дефініцій вводяться в науку і функціонують в структурі наукового знання у вигляді понять, термінів та гіпотез.</w:t>
      </w:r>
      <w:r w:rsidR="007F1697">
        <w:rPr>
          <w:rFonts w:ascii="Times New Roman" w:hAnsi="Times New Roman" w:cs="Times New Roman"/>
          <w:sz w:val="28"/>
          <w:szCs w:val="28"/>
          <w:lang w:val="uk-UA"/>
        </w:rPr>
        <w:t xml:space="preserve"> В наукових текстах дефініції виконують різні функції в залежності від мети та цілей комунікації,  а також цілеустановки автора, що в свою чергу обумовлює й різноманіття типів дефініцій. </w:t>
      </w:r>
      <w:r w:rsidR="00F17872">
        <w:rPr>
          <w:rFonts w:ascii="Times New Roman" w:hAnsi="Times New Roman" w:cs="Times New Roman"/>
          <w:sz w:val="28"/>
          <w:szCs w:val="28"/>
          <w:lang w:val="uk-UA"/>
        </w:rPr>
        <w:t xml:space="preserve">Серед основних різновидів дефініцій, що переважають в текстах біомедичної інженерії, </w:t>
      </w:r>
      <w:r w:rsidR="00E140D5">
        <w:rPr>
          <w:rFonts w:ascii="Times New Roman" w:hAnsi="Times New Roman" w:cs="Times New Roman"/>
          <w:sz w:val="28"/>
          <w:szCs w:val="28"/>
          <w:lang w:val="uk-UA"/>
        </w:rPr>
        <w:t>виділяються</w:t>
      </w:r>
      <w:r w:rsidR="00F17872">
        <w:rPr>
          <w:rFonts w:ascii="Times New Roman" w:hAnsi="Times New Roman" w:cs="Times New Roman"/>
          <w:sz w:val="28"/>
          <w:szCs w:val="28"/>
          <w:lang w:val="uk-UA"/>
        </w:rPr>
        <w:t xml:space="preserve"> прямі, явні та </w:t>
      </w:r>
      <w:r w:rsidR="005F40E3">
        <w:rPr>
          <w:rFonts w:ascii="Times New Roman" w:hAnsi="Times New Roman" w:cs="Times New Roman"/>
          <w:sz w:val="28"/>
          <w:szCs w:val="28"/>
          <w:lang w:val="uk-UA"/>
        </w:rPr>
        <w:t>комбіновані дефініції, які</w:t>
      </w:r>
      <w:r w:rsidR="00E140D5">
        <w:rPr>
          <w:rFonts w:ascii="Times New Roman" w:hAnsi="Times New Roman" w:cs="Times New Roman"/>
          <w:sz w:val="28"/>
          <w:szCs w:val="28"/>
          <w:lang w:val="uk-UA"/>
        </w:rPr>
        <w:t xml:space="preserve"> допомагають реціпієнту швидше орієнтуватися в текстовому масиві інформації, отримувати чітке та точне пояснення представлених термінів, </w:t>
      </w:r>
      <w:r w:rsidR="00FC6140">
        <w:rPr>
          <w:rFonts w:ascii="Times New Roman" w:hAnsi="Times New Roman" w:cs="Times New Roman"/>
          <w:sz w:val="28"/>
          <w:szCs w:val="28"/>
          <w:lang w:val="uk-UA"/>
        </w:rPr>
        <w:t>забезпечувати внутрішню цілісність смислової структури текстів.</w:t>
      </w:r>
      <w:r w:rsidR="00E91B4A">
        <w:rPr>
          <w:rFonts w:ascii="Times New Roman" w:hAnsi="Times New Roman" w:cs="Times New Roman"/>
          <w:sz w:val="28"/>
          <w:szCs w:val="28"/>
          <w:lang w:val="uk-UA"/>
        </w:rPr>
        <w:t xml:space="preserve"> </w:t>
      </w:r>
      <w:r w:rsidR="00C20F1E">
        <w:rPr>
          <w:rFonts w:ascii="Times New Roman" w:hAnsi="Times New Roman" w:cs="Times New Roman"/>
          <w:sz w:val="28"/>
          <w:szCs w:val="28"/>
          <w:lang w:val="uk-UA"/>
        </w:rPr>
        <w:t xml:space="preserve">Перспективу подальших досліджень убачаємо у </w:t>
      </w:r>
      <w:r w:rsidR="0020587D">
        <w:rPr>
          <w:rFonts w:ascii="Times New Roman" w:hAnsi="Times New Roman" w:cs="Times New Roman"/>
          <w:sz w:val="28"/>
          <w:szCs w:val="28"/>
          <w:lang w:val="uk-UA"/>
        </w:rPr>
        <w:t>з’</w:t>
      </w:r>
      <w:r w:rsidR="0020587D">
        <w:rPr>
          <w:rFonts w:ascii="Times New Roman" w:hAnsi="Times New Roman" w:cs="Times New Roman"/>
          <w:sz w:val="28"/>
          <w:szCs w:val="28"/>
          <w:lang w:val="en-US"/>
        </w:rPr>
        <w:t>я</w:t>
      </w:r>
      <w:r w:rsidR="00034D11">
        <w:rPr>
          <w:rFonts w:ascii="Times New Roman" w:hAnsi="Times New Roman" w:cs="Times New Roman"/>
          <w:sz w:val="28"/>
          <w:szCs w:val="28"/>
        </w:rPr>
        <w:t>суванні</w:t>
      </w:r>
      <w:r w:rsidR="00034D11">
        <w:rPr>
          <w:rFonts w:ascii="Times New Roman" w:hAnsi="Times New Roman" w:cs="Times New Roman"/>
          <w:sz w:val="28"/>
          <w:szCs w:val="28"/>
          <w:lang w:val="uk-UA"/>
        </w:rPr>
        <w:t xml:space="preserve"> своєрідності дефініцій в текстах інших функціональних стилів.</w:t>
      </w:r>
    </w:p>
    <w:p w:rsidR="00FA25A2" w:rsidRPr="00C20F1E" w:rsidRDefault="00FA25A2" w:rsidP="00C20F1E">
      <w:pPr>
        <w:spacing w:after="0" w:line="360" w:lineRule="auto"/>
        <w:jc w:val="both"/>
        <w:rPr>
          <w:rFonts w:ascii="Times New Roman" w:hAnsi="Times New Roman" w:cs="Times New Roman"/>
          <w:sz w:val="28"/>
          <w:szCs w:val="28"/>
          <w:lang w:val="uk-UA"/>
        </w:rPr>
      </w:pPr>
    </w:p>
    <w:p w:rsidR="004A27D3" w:rsidRPr="00B27F9B" w:rsidRDefault="004A27D3" w:rsidP="00C20F1E">
      <w:pPr>
        <w:spacing w:after="0" w:line="360" w:lineRule="auto"/>
        <w:jc w:val="center"/>
        <w:rPr>
          <w:rFonts w:ascii="Times New Roman" w:hAnsi="Times New Roman" w:cs="Times New Roman"/>
          <w:b/>
          <w:i/>
          <w:sz w:val="28"/>
          <w:szCs w:val="28"/>
          <w:lang w:val="uk-UA"/>
        </w:rPr>
      </w:pPr>
      <w:r w:rsidRPr="00B27F9B">
        <w:rPr>
          <w:rFonts w:ascii="Times New Roman" w:hAnsi="Times New Roman" w:cs="Times New Roman"/>
          <w:b/>
          <w:i/>
          <w:sz w:val="28"/>
          <w:szCs w:val="28"/>
          <w:lang w:val="uk-UA"/>
        </w:rPr>
        <w:t>Література:</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lang w:val="uk-UA"/>
        </w:rPr>
        <w:t xml:space="preserve">. </w:t>
      </w:r>
      <w:r>
        <w:rPr>
          <w:rFonts w:ascii="Times New Roman" w:hAnsi="Times New Roman" w:cs="Times New Roman"/>
          <w:sz w:val="28"/>
          <w:szCs w:val="28"/>
        </w:rPr>
        <w:t>Шилова Е.В. Терминологическая дефиниция как метатекст в русскоязычной и англоязычной научно-технической литературе: автореф. дисс. … канд.филол. наук : 10.02.20. Екатеринбург, 2005. 24 с.</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Основы научной речи : учеб. пособ. / Н.А. Буре, М.В. Быстрых, С.А. Вишнякова и др.; под. ред. В.В. Химика, Л.Б. Волковой. СПб.: Филологический факультет СпбГУ; М. : Издательский центр «Академия», 2003. 272 с. </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Pr>
          <w:rFonts w:ascii="Times New Roman" w:hAnsi="Times New Roman" w:cs="Times New Roman"/>
          <w:sz w:val="28"/>
          <w:szCs w:val="28"/>
          <w:lang w:val="uk-UA"/>
        </w:rPr>
        <w:t xml:space="preserve">. Гришечкина Г.Ю. Виды дефиниций терминов </w:t>
      </w:r>
      <w:r>
        <w:rPr>
          <w:rFonts w:ascii="Times New Roman" w:hAnsi="Times New Roman" w:cs="Times New Roman"/>
          <w:sz w:val="28"/>
          <w:szCs w:val="28"/>
        </w:rPr>
        <w:t xml:space="preserve">в научно-популярном тексте. </w:t>
      </w:r>
      <w:r w:rsidRPr="003B0352">
        <w:rPr>
          <w:rFonts w:ascii="Times New Roman" w:hAnsi="Times New Roman" w:cs="Times New Roman"/>
          <w:i/>
          <w:sz w:val="28"/>
          <w:szCs w:val="28"/>
        </w:rPr>
        <w:t>Ученые записки</w:t>
      </w:r>
      <w:r>
        <w:rPr>
          <w:rFonts w:ascii="Times New Roman" w:hAnsi="Times New Roman" w:cs="Times New Roman"/>
          <w:sz w:val="28"/>
          <w:szCs w:val="28"/>
        </w:rPr>
        <w:t>, 2010. № 1 . С. 120–127.</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Pr>
          <w:rFonts w:ascii="Times New Roman" w:hAnsi="Times New Roman" w:cs="Times New Roman"/>
          <w:sz w:val="28"/>
          <w:szCs w:val="28"/>
          <w:lang w:val="uk-UA"/>
        </w:rPr>
        <w:t>. Горский Д.П. Определение</w:t>
      </w:r>
      <w:r>
        <w:rPr>
          <w:rFonts w:ascii="Times New Roman" w:hAnsi="Times New Roman" w:cs="Times New Roman"/>
          <w:sz w:val="28"/>
          <w:szCs w:val="28"/>
          <w:lang w:val="en-US"/>
        </w:rPr>
        <w:t xml:space="preserve"> (логико-методологические проблемы)</w:t>
      </w:r>
      <w:r>
        <w:rPr>
          <w:rFonts w:ascii="Times New Roman" w:hAnsi="Times New Roman" w:cs="Times New Roman"/>
          <w:sz w:val="28"/>
          <w:szCs w:val="28"/>
        </w:rPr>
        <w:t>. М. : Мысль, 1974. 311 с.</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Pr>
          <w:rFonts w:ascii="Times New Roman" w:hAnsi="Times New Roman" w:cs="Times New Roman"/>
          <w:sz w:val="28"/>
          <w:szCs w:val="28"/>
          <w:lang w:val="uk-UA"/>
        </w:rPr>
        <w:t>. Суперанская А.В., Подольская Н.В., Васильева Н.В. Общая терминология : Вопрос</w:t>
      </w:r>
      <w:r>
        <w:rPr>
          <w:rFonts w:ascii="Times New Roman" w:hAnsi="Times New Roman" w:cs="Times New Roman"/>
          <w:sz w:val="28"/>
          <w:szCs w:val="28"/>
        </w:rPr>
        <w:t>ы</w:t>
      </w:r>
      <w:r>
        <w:rPr>
          <w:rFonts w:ascii="Times New Roman" w:hAnsi="Times New Roman" w:cs="Times New Roman"/>
          <w:sz w:val="28"/>
          <w:szCs w:val="28"/>
          <w:lang w:val="uk-UA"/>
        </w:rPr>
        <w:t xml:space="preserve"> теории. М. : Наука, 1989. 246 с.  </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6</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Юлинецкая Ю.В. </w:t>
      </w:r>
      <w:r>
        <w:rPr>
          <w:rFonts w:ascii="Times New Roman" w:hAnsi="Times New Roman" w:cs="Times New Roman"/>
          <w:sz w:val="28"/>
          <w:szCs w:val="28"/>
        </w:rPr>
        <w:t xml:space="preserve">Основные разновидности дефиниций в юридических текстах. </w:t>
      </w:r>
      <w:r w:rsidRPr="00CA1E05">
        <w:rPr>
          <w:rFonts w:ascii="Times New Roman" w:hAnsi="Times New Roman" w:cs="Times New Roman"/>
          <w:i/>
          <w:sz w:val="28"/>
          <w:szCs w:val="28"/>
          <w:lang w:val="uk-UA"/>
        </w:rPr>
        <w:t>Записки з романо-германської філології</w:t>
      </w:r>
      <w:r>
        <w:rPr>
          <w:rFonts w:ascii="Times New Roman" w:hAnsi="Times New Roman" w:cs="Times New Roman"/>
          <w:sz w:val="28"/>
          <w:szCs w:val="28"/>
          <w:lang w:val="uk-UA"/>
        </w:rPr>
        <w:t xml:space="preserve">, 2017. Вип. 1 (38). С. 160–167. </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 Theis F.J., Meyer-Base A. Biomedical signal analysis: Contemporary methods and applications. Massachusetts: The MIT Press, 2010. 432 p.</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Rangayyan R.M. Biomedical signal analysis. A case-study approach. Canada, Calgary, Alberta: IEEE Press, 2002. 556 p. </w:t>
      </w:r>
    </w:p>
    <w:p w:rsidR="00074068" w:rsidRDefault="00074068" w:rsidP="0007406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w:t>
      </w:r>
      <w:r>
        <w:rPr>
          <w:rFonts w:ascii="Times New Roman" w:hAnsi="Times New Roman" w:cs="Times New Roman"/>
          <w:sz w:val="28"/>
          <w:szCs w:val="28"/>
        </w:rPr>
        <w:t>. Devasahayam S.R. Signals and syste</w:t>
      </w:r>
      <w:r>
        <w:rPr>
          <w:rFonts w:ascii="Times New Roman" w:hAnsi="Times New Roman" w:cs="Times New Roman"/>
          <w:sz w:val="28"/>
          <w:szCs w:val="28"/>
          <w:lang w:val="en-US"/>
        </w:rPr>
        <w:t>ms in biomedical engineering (second edition). NY: Springer, 2013. 389 p.</w:t>
      </w:r>
    </w:p>
    <w:p w:rsidR="0080719F" w:rsidRPr="006F6141" w:rsidRDefault="00074068" w:rsidP="00DD220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 Medical devices and systems. / ed. Bronzino J.D. Boca Raton: CRC Press. 1403 p.</w:t>
      </w:r>
    </w:p>
    <w:p w:rsidR="002F7C9D" w:rsidRDefault="002F7C9D" w:rsidP="00DD220E">
      <w:pPr>
        <w:spacing w:after="0" w:line="360" w:lineRule="auto"/>
        <w:jc w:val="both"/>
        <w:rPr>
          <w:rFonts w:ascii="Times New Roman" w:hAnsi="Times New Roman" w:cs="Times New Roman"/>
          <w:sz w:val="28"/>
          <w:szCs w:val="28"/>
          <w:lang w:val="en-US"/>
        </w:rPr>
      </w:pPr>
    </w:p>
    <w:p w:rsidR="002F7C9D" w:rsidRPr="002F7C9D" w:rsidRDefault="002F7C9D" w:rsidP="00DD220E">
      <w:pPr>
        <w:spacing w:after="0" w:line="360" w:lineRule="auto"/>
        <w:jc w:val="both"/>
        <w:rPr>
          <w:rFonts w:ascii="Times New Roman" w:hAnsi="Times New Roman" w:cs="Times New Roman"/>
          <w:b/>
          <w:sz w:val="28"/>
          <w:szCs w:val="28"/>
          <w:lang w:val="en-US"/>
        </w:rPr>
      </w:pPr>
      <w:r w:rsidRPr="002F7C9D">
        <w:rPr>
          <w:rFonts w:ascii="Times New Roman" w:hAnsi="Times New Roman" w:cs="Times New Roman"/>
          <w:b/>
          <w:sz w:val="28"/>
          <w:szCs w:val="28"/>
          <w:lang w:val="en-US"/>
        </w:rPr>
        <w:t xml:space="preserve">Kozubska </w:t>
      </w:r>
      <w:r w:rsidR="00CC27C5">
        <w:rPr>
          <w:rFonts w:ascii="Times New Roman" w:hAnsi="Times New Roman" w:cs="Times New Roman"/>
          <w:b/>
          <w:sz w:val="28"/>
          <w:szCs w:val="28"/>
          <w:lang w:val="en-US"/>
        </w:rPr>
        <w:t>I., Borkovska I., Dukhanina N. D</w:t>
      </w:r>
      <w:r w:rsidRPr="002F7C9D">
        <w:rPr>
          <w:rFonts w:ascii="Times New Roman" w:hAnsi="Times New Roman" w:cs="Times New Roman"/>
          <w:b/>
          <w:sz w:val="28"/>
          <w:szCs w:val="28"/>
          <w:lang w:val="en-US"/>
        </w:rPr>
        <w:t>efinition in m</w:t>
      </w:r>
      <w:r w:rsidR="00CC27C5">
        <w:rPr>
          <w:rFonts w:ascii="Times New Roman" w:hAnsi="Times New Roman" w:cs="Times New Roman"/>
          <w:b/>
          <w:sz w:val="28"/>
          <w:szCs w:val="28"/>
          <w:lang w:val="en-US"/>
        </w:rPr>
        <w:t xml:space="preserve">odern English scientific texts of the </w:t>
      </w:r>
      <w:r w:rsidRPr="002F7C9D">
        <w:rPr>
          <w:rFonts w:ascii="Times New Roman" w:hAnsi="Times New Roman" w:cs="Times New Roman"/>
          <w:b/>
          <w:sz w:val="28"/>
          <w:szCs w:val="28"/>
          <w:lang w:val="en-US"/>
        </w:rPr>
        <w:t>biomedical engineering</w:t>
      </w:r>
      <w:r w:rsidR="00CC27C5">
        <w:rPr>
          <w:rFonts w:ascii="Times New Roman" w:hAnsi="Times New Roman" w:cs="Times New Roman"/>
          <w:b/>
          <w:sz w:val="28"/>
          <w:szCs w:val="28"/>
          <w:lang w:val="en-US"/>
        </w:rPr>
        <w:t xml:space="preserve"> field</w:t>
      </w:r>
      <w:r w:rsidRPr="002F7C9D">
        <w:rPr>
          <w:rFonts w:ascii="Times New Roman" w:hAnsi="Times New Roman" w:cs="Times New Roman"/>
          <w:b/>
          <w:sz w:val="28"/>
          <w:szCs w:val="28"/>
          <w:lang w:val="en-US"/>
        </w:rPr>
        <w:t>.</w:t>
      </w:r>
    </w:p>
    <w:p w:rsidR="00CC27C5" w:rsidRDefault="002F7C9D" w:rsidP="00CC27C5">
      <w:pPr>
        <w:pStyle w:val="HTML"/>
        <w:shd w:val="clear" w:color="auto" w:fill="F8F9FA"/>
        <w:spacing w:line="540" w:lineRule="atLeast"/>
        <w:jc w:val="both"/>
        <w:rPr>
          <w:rStyle w:val="y2iqfc"/>
          <w:rFonts w:ascii="Times New Roman" w:hAnsi="Times New Roman" w:cs="Times New Roman"/>
          <w:sz w:val="28"/>
          <w:szCs w:val="28"/>
          <w:lang w:val="en-US"/>
        </w:rPr>
      </w:pPr>
      <w:r w:rsidRPr="002F7C9D">
        <w:rPr>
          <w:rFonts w:ascii="Times New Roman" w:hAnsi="Times New Roman" w:cs="Times New Roman"/>
          <w:b/>
          <w:sz w:val="28"/>
          <w:szCs w:val="28"/>
          <w:lang w:val="en-US"/>
        </w:rPr>
        <w:t xml:space="preserve">Summary. </w:t>
      </w:r>
      <w:r w:rsidRPr="002F7C9D">
        <w:rPr>
          <w:rFonts w:ascii="Times New Roman" w:hAnsi="Times New Roman" w:cs="Times New Roman"/>
          <w:sz w:val="28"/>
          <w:szCs w:val="28"/>
        </w:rPr>
        <w:t>The article is devoted to the study of the content and essence of the concept of "definition" in s</w:t>
      </w:r>
      <w:r w:rsidR="00CC27C5">
        <w:rPr>
          <w:rFonts w:ascii="Times New Roman" w:hAnsi="Times New Roman" w:cs="Times New Roman"/>
          <w:sz w:val="28"/>
          <w:szCs w:val="28"/>
        </w:rPr>
        <w:t>cientific texts and highlights</w:t>
      </w:r>
      <w:r w:rsidRPr="002F7C9D">
        <w:rPr>
          <w:rFonts w:ascii="Times New Roman" w:hAnsi="Times New Roman" w:cs="Times New Roman"/>
          <w:sz w:val="28"/>
          <w:szCs w:val="28"/>
        </w:rPr>
        <w:t xml:space="preserve"> the peculiarities of the use of definitions in English scientific texts in the field of biomedical engineering. Definitions have been found to be an integral part of modern scientific texts, as they not only help to formulate a scientific concept, hypothesis or law of science, but also have textual potential that contributes to the effective transfer of knowledge to the reader a</w:t>
      </w:r>
      <w:r w:rsidR="004E4B5B">
        <w:rPr>
          <w:rFonts w:ascii="Times New Roman" w:hAnsi="Times New Roman" w:cs="Times New Roman"/>
          <w:sz w:val="28"/>
          <w:szCs w:val="28"/>
        </w:rPr>
        <w:t>nd influences him</w:t>
      </w:r>
      <w:r w:rsidRPr="002F7C9D">
        <w:rPr>
          <w:rFonts w:ascii="Times New Roman" w:hAnsi="Times New Roman" w:cs="Times New Roman"/>
          <w:sz w:val="28"/>
          <w:szCs w:val="28"/>
        </w:rPr>
        <w:t>. Definitions are the basis of intellectual communication and serve as a means of obtaining professional knowledge</w:t>
      </w:r>
      <w:r w:rsidR="00CC27C5">
        <w:rPr>
          <w:rFonts w:ascii="Times New Roman" w:hAnsi="Times New Roman" w:cs="Times New Roman"/>
          <w:sz w:val="28"/>
          <w:szCs w:val="28"/>
        </w:rPr>
        <w:t>.</w:t>
      </w:r>
      <w:r w:rsidR="00985055">
        <w:rPr>
          <w:rFonts w:ascii="Times New Roman" w:hAnsi="Times New Roman" w:cs="Times New Roman"/>
          <w:sz w:val="28"/>
          <w:szCs w:val="28"/>
        </w:rPr>
        <w:t xml:space="preserve"> </w:t>
      </w:r>
      <w:r w:rsidR="00985055">
        <w:rPr>
          <w:rStyle w:val="y2iqfc"/>
          <w:rFonts w:ascii="Times New Roman" w:hAnsi="Times New Roman" w:cs="Times New Roman"/>
          <w:sz w:val="28"/>
          <w:szCs w:val="28"/>
        </w:rPr>
        <w:t>T</w:t>
      </w:r>
      <w:r w:rsidR="00CC27C5" w:rsidRPr="004E4B5B">
        <w:rPr>
          <w:rStyle w:val="y2iqfc"/>
          <w:rFonts w:ascii="Times New Roman" w:hAnsi="Times New Roman" w:cs="Times New Roman"/>
          <w:sz w:val="28"/>
          <w:szCs w:val="28"/>
        </w:rPr>
        <w:t>he key functions of definitions</w:t>
      </w:r>
      <w:r w:rsidR="00985055">
        <w:rPr>
          <w:rStyle w:val="y2iqfc"/>
          <w:rFonts w:ascii="Times New Roman" w:hAnsi="Times New Roman" w:cs="Times New Roman"/>
          <w:sz w:val="28"/>
          <w:szCs w:val="28"/>
        </w:rPr>
        <w:t xml:space="preserve"> are established and characterized.</w:t>
      </w:r>
      <w:r w:rsidR="00CC27C5" w:rsidRPr="004E4B5B">
        <w:rPr>
          <w:rStyle w:val="y2iqfc"/>
          <w:rFonts w:ascii="Times New Roman" w:hAnsi="Times New Roman" w:cs="Times New Roman"/>
          <w:sz w:val="28"/>
          <w:szCs w:val="28"/>
        </w:rPr>
        <w:t xml:space="preserve"> </w:t>
      </w:r>
      <w:r w:rsidR="00985055">
        <w:rPr>
          <w:rStyle w:val="y2iqfc"/>
          <w:rFonts w:ascii="Times New Roman" w:hAnsi="Times New Roman" w:cs="Times New Roman"/>
          <w:sz w:val="28"/>
          <w:szCs w:val="28"/>
        </w:rPr>
        <w:t xml:space="preserve">They are </w:t>
      </w:r>
      <w:r w:rsidR="00972A1C">
        <w:rPr>
          <w:rStyle w:val="y2iqfc"/>
          <w:rFonts w:ascii="Times New Roman" w:hAnsi="Times New Roman" w:cs="Times New Roman"/>
          <w:sz w:val="28"/>
          <w:szCs w:val="28"/>
        </w:rPr>
        <w:t>compress</w:t>
      </w:r>
      <w:r w:rsidR="00972A1C">
        <w:rPr>
          <w:rStyle w:val="y2iqfc"/>
          <w:rFonts w:ascii="Times New Roman" w:hAnsi="Times New Roman" w:cs="Times New Roman"/>
          <w:sz w:val="28"/>
          <w:szCs w:val="28"/>
          <w:lang w:val="en-US"/>
        </w:rPr>
        <w:t>ing function</w:t>
      </w:r>
      <w:r w:rsidR="00972A1C">
        <w:rPr>
          <w:rStyle w:val="y2iqfc"/>
          <w:rFonts w:ascii="Times New Roman" w:hAnsi="Times New Roman" w:cs="Times New Roman"/>
          <w:sz w:val="28"/>
          <w:szCs w:val="28"/>
        </w:rPr>
        <w:t xml:space="preserve"> (definition helps to reduce</w:t>
      </w:r>
      <w:r w:rsidR="00972A1C">
        <w:rPr>
          <w:rStyle w:val="y2iqfc"/>
          <w:rFonts w:ascii="Times New Roman" w:hAnsi="Times New Roman" w:cs="Times New Roman"/>
          <w:sz w:val="28"/>
          <w:szCs w:val="28"/>
          <w:lang w:val="en-US"/>
        </w:rPr>
        <w:t xml:space="preserve"> and </w:t>
      </w:r>
      <w:r w:rsidR="00CC27C5" w:rsidRPr="004E4B5B">
        <w:rPr>
          <w:rStyle w:val="y2iqfc"/>
          <w:rFonts w:ascii="Times New Roman" w:hAnsi="Times New Roman" w:cs="Times New Roman"/>
          <w:sz w:val="28"/>
          <w:szCs w:val="28"/>
        </w:rPr>
        <w:t>concentrate information); cognitive</w:t>
      </w:r>
      <w:r w:rsidR="00972A1C">
        <w:rPr>
          <w:rStyle w:val="y2iqfc"/>
          <w:rFonts w:ascii="Times New Roman" w:hAnsi="Times New Roman" w:cs="Times New Roman"/>
          <w:sz w:val="28"/>
          <w:szCs w:val="28"/>
          <w:lang w:val="en-US"/>
        </w:rPr>
        <w:t xml:space="preserve"> function</w:t>
      </w:r>
      <w:r w:rsidR="00972A1C">
        <w:rPr>
          <w:rStyle w:val="y2iqfc"/>
          <w:rFonts w:ascii="Times New Roman" w:hAnsi="Times New Roman" w:cs="Times New Roman"/>
          <w:sz w:val="28"/>
          <w:szCs w:val="28"/>
        </w:rPr>
        <w:t xml:space="preserve"> (</w:t>
      </w:r>
      <w:r w:rsidR="00CC27C5" w:rsidRPr="004E4B5B">
        <w:rPr>
          <w:rStyle w:val="y2iqfc"/>
          <w:rFonts w:ascii="Times New Roman" w:hAnsi="Times New Roman" w:cs="Times New Roman"/>
          <w:sz w:val="28"/>
          <w:szCs w:val="28"/>
        </w:rPr>
        <w:t>definition enshrines knowledge of the object); communicative</w:t>
      </w:r>
      <w:r w:rsidR="00972A1C">
        <w:rPr>
          <w:rStyle w:val="y2iqfc"/>
          <w:rFonts w:ascii="Times New Roman" w:hAnsi="Times New Roman" w:cs="Times New Roman"/>
          <w:sz w:val="28"/>
          <w:szCs w:val="28"/>
          <w:lang w:val="en-US"/>
        </w:rPr>
        <w:t xml:space="preserve"> function</w:t>
      </w:r>
      <w:r w:rsidR="00CC27C5" w:rsidRPr="004E4B5B">
        <w:rPr>
          <w:rStyle w:val="y2iqfc"/>
          <w:rFonts w:ascii="Times New Roman" w:hAnsi="Times New Roman" w:cs="Times New Roman"/>
          <w:sz w:val="28"/>
          <w:szCs w:val="28"/>
        </w:rPr>
        <w:t xml:space="preserve"> (with the help of the definition the meaning of terminological units of natural language is specified, deep mutual understanding between people b</w:t>
      </w:r>
      <w:r w:rsidR="00972A1C">
        <w:rPr>
          <w:rStyle w:val="y2iqfc"/>
          <w:rFonts w:ascii="Times New Roman" w:hAnsi="Times New Roman" w:cs="Times New Roman"/>
          <w:sz w:val="28"/>
          <w:szCs w:val="28"/>
        </w:rPr>
        <w:t>ecomes possible); generaliz</w:t>
      </w:r>
      <w:r w:rsidR="00972A1C">
        <w:rPr>
          <w:rStyle w:val="y2iqfc"/>
          <w:rFonts w:ascii="Times New Roman" w:hAnsi="Times New Roman" w:cs="Times New Roman"/>
          <w:sz w:val="28"/>
          <w:szCs w:val="28"/>
          <w:lang w:val="en-US"/>
        </w:rPr>
        <w:t>ation function</w:t>
      </w:r>
      <w:r w:rsidR="00CC27C5" w:rsidRPr="004E4B5B">
        <w:rPr>
          <w:rStyle w:val="y2iqfc"/>
          <w:rFonts w:ascii="Times New Roman" w:hAnsi="Times New Roman" w:cs="Times New Roman"/>
          <w:sz w:val="28"/>
          <w:szCs w:val="28"/>
        </w:rPr>
        <w:t xml:space="preserve"> (the definition combines the common characteristics of the denoted concept and derives a general statement about it). The article presents a variety of types of definitions to denote terms in the field of biomedical engineering in English scientific texts. The classification of these types is </w:t>
      </w:r>
      <w:r w:rsidR="00CC27C5" w:rsidRPr="004E4B5B">
        <w:rPr>
          <w:rStyle w:val="y2iqfc"/>
          <w:rFonts w:ascii="Times New Roman" w:hAnsi="Times New Roman" w:cs="Times New Roman"/>
          <w:sz w:val="28"/>
          <w:szCs w:val="28"/>
        </w:rPr>
        <w:lastRenderedPageBreak/>
        <w:t>based on two features, namely the communicative independence or non-independence of structures (direct and indirect definitions are distinguished) and the expression or vagueness of the components of definitions (explicit, contextual and combined definitions are distinguished). It was found that the studied texts are dominated by direct, explicit and combined definitions that help the recipient to navigate faster in the textual array of information, get a clear and accurate explana</w:t>
      </w:r>
      <w:r w:rsidR="00B679D2">
        <w:rPr>
          <w:rStyle w:val="y2iqfc"/>
          <w:rFonts w:ascii="Times New Roman" w:hAnsi="Times New Roman" w:cs="Times New Roman"/>
          <w:sz w:val="28"/>
          <w:szCs w:val="28"/>
        </w:rPr>
        <w:t xml:space="preserve">tion of the terms presented, </w:t>
      </w:r>
      <w:r w:rsidR="00B679D2">
        <w:rPr>
          <w:rStyle w:val="y2iqfc"/>
          <w:rFonts w:ascii="Times New Roman" w:hAnsi="Times New Roman" w:cs="Times New Roman"/>
          <w:sz w:val="28"/>
          <w:szCs w:val="28"/>
          <w:lang w:val="en-US"/>
        </w:rPr>
        <w:t xml:space="preserve">to </w:t>
      </w:r>
      <w:r w:rsidR="00CC27C5" w:rsidRPr="004E4B5B">
        <w:rPr>
          <w:rStyle w:val="y2iqfc"/>
          <w:rFonts w:ascii="Times New Roman" w:hAnsi="Times New Roman" w:cs="Times New Roman"/>
          <w:sz w:val="28"/>
          <w:szCs w:val="28"/>
        </w:rPr>
        <w:t>ensure the internal integrity of the semantic structure of texts.</w:t>
      </w:r>
      <w:r w:rsidR="00CC27C5" w:rsidRPr="004E4B5B">
        <w:rPr>
          <w:rStyle w:val="y2iqfc"/>
          <w:rFonts w:ascii="inherit" w:hAnsi="inherit"/>
          <w:sz w:val="42"/>
          <w:szCs w:val="42"/>
        </w:rPr>
        <w:t xml:space="preserve"> </w:t>
      </w:r>
      <w:r w:rsidR="00B679D2">
        <w:rPr>
          <w:rStyle w:val="y2iqfc"/>
          <w:rFonts w:ascii="Times New Roman" w:hAnsi="Times New Roman" w:cs="Times New Roman"/>
          <w:sz w:val="28"/>
          <w:szCs w:val="28"/>
        </w:rPr>
        <w:t xml:space="preserve">The </w:t>
      </w:r>
      <w:r w:rsidR="00B679D2">
        <w:rPr>
          <w:rStyle w:val="y2iqfc"/>
          <w:rFonts w:ascii="Times New Roman" w:hAnsi="Times New Roman" w:cs="Times New Roman"/>
          <w:sz w:val="28"/>
          <w:szCs w:val="28"/>
          <w:lang w:val="en-US"/>
        </w:rPr>
        <w:t>certain</w:t>
      </w:r>
      <w:r w:rsidR="00B679D2">
        <w:rPr>
          <w:rStyle w:val="y2iqfc"/>
          <w:rFonts w:ascii="Times New Roman" w:hAnsi="Times New Roman" w:cs="Times New Roman"/>
          <w:sz w:val="28"/>
          <w:szCs w:val="28"/>
        </w:rPr>
        <w:t xml:space="preserve"> </w:t>
      </w:r>
      <w:r w:rsidR="003833B6">
        <w:rPr>
          <w:rStyle w:val="y2iqfc"/>
          <w:rFonts w:ascii="Times New Roman" w:hAnsi="Times New Roman" w:cs="Times New Roman"/>
          <w:sz w:val="28"/>
          <w:szCs w:val="28"/>
        </w:rPr>
        <w:t>set of verbs-connect</w:t>
      </w:r>
      <w:r w:rsidR="003833B6">
        <w:rPr>
          <w:rStyle w:val="y2iqfc"/>
          <w:rFonts w:ascii="Times New Roman" w:hAnsi="Times New Roman" w:cs="Times New Roman"/>
          <w:sz w:val="28"/>
          <w:szCs w:val="28"/>
          <w:lang w:val="en-US"/>
        </w:rPr>
        <w:t>ors</w:t>
      </w:r>
      <w:r w:rsidR="00CC27C5" w:rsidRPr="004E4B5B">
        <w:rPr>
          <w:rStyle w:val="y2iqfc"/>
          <w:rFonts w:ascii="Times New Roman" w:hAnsi="Times New Roman" w:cs="Times New Roman"/>
          <w:sz w:val="28"/>
          <w:szCs w:val="28"/>
        </w:rPr>
        <w:t xml:space="preserve"> (to be, to be defined as, to be known as, to be named, to refer to, be said to be, to be called) is established, by means of which the relation between two structural parts </w:t>
      </w:r>
      <w:r w:rsidR="00CF7BA7">
        <w:rPr>
          <w:rStyle w:val="y2iqfc"/>
          <w:rFonts w:ascii="Times New Roman" w:hAnsi="Times New Roman" w:cs="Times New Roman"/>
          <w:sz w:val="28"/>
          <w:szCs w:val="28"/>
          <w:lang w:val="en-US"/>
        </w:rPr>
        <w:t xml:space="preserve">of the </w:t>
      </w:r>
      <w:r w:rsidR="00CC27C5" w:rsidRPr="004E4B5B">
        <w:rPr>
          <w:rStyle w:val="y2iqfc"/>
          <w:rFonts w:ascii="Times New Roman" w:hAnsi="Times New Roman" w:cs="Times New Roman"/>
          <w:sz w:val="28"/>
          <w:szCs w:val="28"/>
        </w:rPr>
        <w:t>definitions</w:t>
      </w:r>
      <w:r w:rsidR="00CF7BA7">
        <w:rPr>
          <w:rStyle w:val="y2iqfc"/>
          <w:rFonts w:ascii="Times New Roman" w:hAnsi="Times New Roman" w:cs="Times New Roman"/>
          <w:sz w:val="28"/>
          <w:szCs w:val="28"/>
          <w:lang w:val="en-US"/>
        </w:rPr>
        <w:t xml:space="preserve"> (</w:t>
      </w:r>
      <w:r w:rsidR="00CF7BA7" w:rsidRPr="004E4B5B">
        <w:rPr>
          <w:rStyle w:val="y2iqfc"/>
          <w:rFonts w:ascii="Times New Roman" w:hAnsi="Times New Roman" w:cs="Times New Roman"/>
          <w:sz w:val="28"/>
          <w:szCs w:val="28"/>
        </w:rPr>
        <w:t xml:space="preserve">the term </w:t>
      </w:r>
      <w:r w:rsidR="00CF7BA7">
        <w:rPr>
          <w:rStyle w:val="y2iqfc"/>
          <w:rFonts w:ascii="Times New Roman" w:hAnsi="Times New Roman" w:cs="Times New Roman"/>
          <w:sz w:val="28"/>
          <w:szCs w:val="28"/>
        </w:rPr>
        <w:t xml:space="preserve">itself </w:t>
      </w:r>
      <w:r w:rsidR="00CF7BA7" w:rsidRPr="004E4B5B">
        <w:rPr>
          <w:rStyle w:val="y2iqfc"/>
          <w:rFonts w:ascii="Times New Roman" w:hAnsi="Times New Roman" w:cs="Times New Roman"/>
          <w:sz w:val="28"/>
          <w:szCs w:val="28"/>
        </w:rPr>
        <w:t>an</w:t>
      </w:r>
      <w:r w:rsidR="00CF7BA7">
        <w:rPr>
          <w:rStyle w:val="y2iqfc"/>
          <w:rFonts w:ascii="Times New Roman" w:hAnsi="Times New Roman" w:cs="Times New Roman"/>
          <w:sz w:val="28"/>
          <w:szCs w:val="28"/>
        </w:rPr>
        <w:t>d the defining part</w:t>
      </w:r>
      <w:r w:rsidR="00CF7BA7">
        <w:rPr>
          <w:rStyle w:val="y2iqfc"/>
          <w:rFonts w:ascii="Times New Roman" w:hAnsi="Times New Roman" w:cs="Times New Roman"/>
          <w:sz w:val="28"/>
          <w:szCs w:val="28"/>
          <w:lang w:val="en-US"/>
        </w:rPr>
        <w:t xml:space="preserve">) </w:t>
      </w:r>
      <w:r w:rsidR="00CF7BA7" w:rsidRPr="004E4B5B">
        <w:rPr>
          <w:rStyle w:val="y2iqfc"/>
          <w:rFonts w:ascii="Times New Roman" w:hAnsi="Times New Roman" w:cs="Times New Roman"/>
          <w:sz w:val="28"/>
          <w:szCs w:val="28"/>
        </w:rPr>
        <w:t>is transferred</w:t>
      </w:r>
      <w:r w:rsidR="00CC27C5" w:rsidRPr="004E4B5B">
        <w:rPr>
          <w:rStyle w:val="y2iqfc"/>
          <w:rFonts w:ascii="Times New Roman" w:hAnsi="Times New Roman" w:cs="Times New Roman"/>
          <w:sz w:val="28"/>
          <w:szCs w:val="28"/>
        </w:rPr>
        <w:t>.</w:t>
      </w:r>
    </w:p>
    <w:p w:rsidR="002D0A23" w:rsidRPr="002D0A23" w:rsidRDefault="002D0A23" w:rsidP="00CC27C5">
      <w:pPr>
        <w:pStyle w:val="HTML"/>
        <w:shd w:val="clear" w:color="auto" w:fill="F8F9FA"/>
        <w:spacing w:line="540" w:lineRule="atLeast"/>
        <w:jc w:val="both"/>
        <w:rPr>
          <w:rStyle w:val="y2iqfc"/>
          <w:rFonts w:ascii="Times New Roman" w:hAnsi="Times New Roman" w:cs="Times New Roman"/>
          <w:sz w:val="28"/>
          <w:szCs w:val="28"/>
          <w:lang w:val="en-US"/>
        </w:rPr>
      </w:pPr>
      <w:r w:rsidRPr="002D0A23">
        <w:rPr>
          <w:rStyle w:val="y2iqfc"/>
          <w:rFonts w:ascii="Times New Roman" w:hAnsi="Times New Roman" w:cs="Times New Roman"/>
          <w:b/>
          <w:sz w:val="28"/>
          <w:szCs w:val="28"/>
          <w:lang w:val="en-US"/>
        </w:rPr>
        <w:t>Key words:</w:t>
      </w:r>
      <w:r>
        <w:rPr>
          <w:rStyle w:val="y2iqfc"/>
          <w:rFonts w:ascii="Times New Roman" w:hAnsi="Times New Roman" w:cs="Times New Roman"/>
          <w:sz w:val="28"/>
          <w:szCs w:val="28"/>
          <w:lang w:val="en-US"/>
        </w:rPr>
        <w:t xml:space="preserve"> definition, scientific text, functions of definitions, classification of definitions, scientific style. </w:t>
      </w:r>
    </w:p>
    <w:p w:rsidR="00CC27C5" w:rsidRPr="00CC27C5" w:rsidRDefault="00CC27C5" w:rsidP="00CC27C5">
      <w:pPr>
        <w:pStyle w:val="HTML"/>
        <w:shd w:val="clear" w:color="auto" w:fill="F8F9FA"/>
        <w:spacing w:line="540" w:lineRule="atLeast"/>
        <w:jc w:val="both"/>
        <w:rPr>
          <w:rFonts w:ascii="Times New Roman" w:hAnsi="Times New Roman" w:cs="Times New Roman"/>
          <w:color w:val="202124"/>
          <w:sz w:val="28"/>
          <w:szCs w:val="28"/>
        </w:rPr>
      </w:pPr>
    </w:p>
    <w:p w:rsidR="00CC27C5" w:rsidRPr="00CC27C5" w:rsidRDefault="00CC27C5" w:rsidP="00CC27C5">
      <w:pPr>
        <w:pStyle w:val="HTML"/>
        <w:shd w:val="clear" w:color="auto" w:fill="F8F9FA"/>
        <w:spacing w:line="540" w:lineRule="atLeast"/>
        <w:jc w:val="both"/>
        <w:rPr>
          <w:rFonts w:ascii="Times New Roman" w:hAnsi="Times New Roman" w:cs="Times New Roman"/>
          <w:color w:val="202124"/>
          <w:sz w:val="28"/>
          <w:szCs w:val="28"/>
        </w:rPr>
      </w:pPr>
    </w:p>
    <w:p w:rsidR="002F7C9D" w:rsidRPr="002F7C9D" w:rsidRDefault="002F7C9D" w:rsidP="002F7C9D">
      <w:pPr>
        <w:pStyle w:val="HTML"/>
        <w:shd w:val="clear" w:color="auto" w:fill="F8F9FA"/>
        <w:spacing w:line="540" w:lineRule="atLeast"/>
        <w:jc w:val="both"/>
        <w:rPr>
          <w:rFonts w:ascii="Times New Roman" w:hAnsi="Times New Roman" w:cs="Times New Roman"/>
          <w:sz w:val="28"/>
          <w:szCs w:val="28"/>
        </w:rPr>
      </w:pPr>
    </w:p>
    <w:p w:rsidR="002F7C9D" w:rsidRPr="002F7C9D" w:rsidRDefault="002F7C9D" w:rsidP="002F7C9D">
      <w:pPr>
        <w:spacing w:after="0" w:line="360" w:lineRule="auto"/>
        <w:jc w:val="both"/>
        <w:rPr>
          <w:rFonts w:ascii="Times New Roman" w:hAnsi="Times New Roman" w:cs="Times New Roman"/>
          <w:b/>
          <w:sz w:val="28"/>
          <w:szCs w:val="28"/>
          <w:lang w:val="en-US"/>
        </w:rPr>
      </w:pPr>
    </w:p>
    <w:sectPr w:rsidR="002F7C9D" w:rsidRPr="002F7C9D" w:rsidSect="00B27F9B">
      <w:pgSz w:w="11906" w:h="16838"/>
      <w:pgMar w:top="1134" w:right="85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FELayout/>
  </w:compat>
  <w:rsids>
    <w:rsidRoot w:val="00036D58"/>
    <w:rsid w:val="00022CBF"/>
    <w:rsid w:val="00034D11"/>
    <w:rsid w:val="00036D58"/>
    <w:rsid w:val="00060B1D"/>
    <w:rsid w:val="000641A2"/>
    <w:rsid w:val="00064B54"/>
    <w:rsid w:val="00064E7B"/>
    <w:rsid w:val="00065D26"/>
    <w:rsid w:val="00074068"/>
    <w:rsid w:val="0007546C"/>
    <w:rsid w:val="00085BED"/>
    <w:rsid w:val="00091782"/>
    <w:rsid w:val="0009201F"/>
    <w:rsid w:val="000A1E8B"/>
    <w:rsid w:val="000A4348"/>
    <w:rsid w:val="000B1B17"/>
    <w:rsid w:val="000B6197"/>
    <w:rsid w:val="000C3FF5"/>
    <w:rsid w:val="000D5FFC"/>
    <w:rsid w:val="00125352"/>
    <w:rsid w:val="00125C2D"/>
    <w:rsid w:val="00142F0F"/>
    <w:rsid w:val="001432F1"/>
    <w:rsid w:val="00144A71"/>
    <w:rsid w:val="001614B5"/>
    <w:rsid w:val="00171423"/>
    <w:rsid w:val="001843A9"/>
    <w:rsid w:val="00185F0F"/>
    <w:rsid w:val="001B7335"/>
    <w:rsid w:val="001C12D4"/>
    <w:rsid w:val="001D1D41"/>
    <w:rsid w:val="001E3075"/>
    <w:rsid w:val="001F1A2D"/>
    <w:rsid w:val="0020395C"/>
    <w:rsid w:val="0020587D"/>
    <w:rsid w:val="00205B7C"/>
    <w:rsid w:val="00216C8B"/>
    <w:rsid w:val="00234C2B"/>
    <w:rsid w:val="00242DB6"/>
    <w:rsid w:val="00266C25"/>
    <w:rsid w:val="002720BF"/>
    <w:rsid w:val="002B3C53"/>
    <w:rsid w:val="002D0A23"/>
    <w:rsid w:val="002F39DD"/>
    <w:rsid w:val="002F7C9D"/>
    <w:rsid w:val="00317F86"/>
    <w:rsid w:val="0034119E"/>
    <w:rsid w:val="00344D34"/>
    <w:rsid w:val="00360915"/>
    <w:rsid w:val="00374D34"/>
    <w:rsid w:val="003833B6"/>
    <w:rsid w:val="00391A04"/>
    <w:rsid w:val="003B0352"/>
    <w:rsid w:val="003D56E7"/>
    <w:rsid w:val="00411CC9"/>
    <w:rsid w:val="004133B9"/>
    <w:rsid w:val="00425E6F"/>
    <w:rsid w:val="004420BD"/>
    <w:rsid w:val="00467E2C"/>
    <w:rsid w:val="00471C0C"/>
    <w:rsid w:val="0048227D"/>
    <w:rsid w:val="00497DBF"/>
    <w:rsid w:val="004A27D3"/>
    <w:rsid w:val="004B6109"/>
    <w:rsid w:val="004D5A85"/>
    <w:rsid w:val="004E4B5B"/>
    <w:rsid w:val="004E585D"/>
    <w:rsid w:val="004E710B"/>
    <w:rsid w:val="004F461B"/>
    <w:rsid w:val="00512B5E"/>
    <w:rsid w:val="00522D01"/>
    <w:rsid w:val="00533778"/>
    <w:rsid w:val="0053678E"/>
    <w:rsid w:val="00543235"/>
    <w:rsid w:val="005505FD"/>
    <w:rsid w:val="00566C71"/>
    <w:rsid w:val="00575635"/>
    <w:rsid w:val="005F40E3"/>
    <w:rsid w:val="005F6B0B"/>
    <w:rsid w:val="0061457A"/>
    <w:rsid w:val="00615BE4"/>
    <w:rsid w:val="00616CD1"/>
    <w:rsid w:val="00617FFB"/>
    <w:rsid w:val="00631967"/>
    <w:rsid w:val="00631A49"/>
    <w:rsid w:val="00631EB7"/>
    <w:rsid w:val="00660C11"/>
    <w:rsid w:val="00665754"/>
    <w:rsid w:val="0067172E"/>
    <w:rsid w:val="00671A09"/>
    <w:rsid w:val="006742D4"/>
    <w:rsid w:val="00674EC0"/>
    <w:rsid w:val="00684DB8"/>
    <w:rsid w:val="00693490"/>
    <w:rsid w:val="00694F9A"/>
    <w:rsid w:val="006C5083"/>
    <w:rsid w:val="006F4F90"/>
    <w:rsid w:val="006F6141"/>
    <w:rsid w:val="007068B4"/>
    <w:rsid w:val="00721403"/>
    <w:rsid w:val="007265B7"/>
    <w:rsid w:val="0075026E"/>
    <w:rsid w:val="00755B97"/>
    <w:rsid w:val="00756B7B"/>
    <w:rsid w:val="0076273C"/>
    <w:rsid w:val="007631C4"/>
    <w:rsid w:val="00763A61"/>
    <w:rsid w:val="00776362"/>
    <w:rsid w:val="0078100D"/>
    <w:rsid w:val="0079417A"/>
    <w:rsid w:val="007945BA"/>
    <w:rsid w:val="007C4D98"/>
    <w:rsid w:val="007E33D5"/>
    <w:rsid w:val="007F1697"/>
    <w:rsid w:val="0080719F"/>
    <w:rsid w:val="00807562"/>
    <w:rsid w:val="00810EDC"/>
    <w:rsid w:val="00820046"/>
    <w:rsid w:val="00866FCA"/>
    <w:rsid w:val="00867EB8"/>
    <w:rsid w:val="0087727D"/>
    <w:rsid w:val="00881A54"/>
    <w:rsid w:val="0088628B"/>
    <w:rsid w:val="0088706C"/>
    <w:rsid w:val="008A1A35"/>
    <w:rsid w:val="008A5AE1"/>
    <w:rsid w:val="008D3F73"/>
    <w:rsid w:val="008D5B18"/>
    <w:rsid w:val="008E0C06"/>
    <w:rsid w:val="008F319B"/>
    <w:rsid w:val="008F7FE5"/>
    <w:rsid w:val="009212B5"/>
    <w:rsid w:val="0093475D"/>
    <w:rsid w:val="00947E01"/>
    <w:rsid w:val="00967967"/>
    <w:rsid w:val="00972A1C"/>
    <w:rsid w:val="00977829"/>
    <w:rsid w:val="00985055"/>
    <w:rsid w:val="009852F0"/>
    <w:rsid w:val="00987D5A"/>
    <w:rsid w:val="0099457B"/>
    <w:rsid w:val="00997D4E"/>
    <w:rsid w:val="009A32B6"/>
    <w:rsid w:val="009A6198"/>
    <w:rsid w:val="009B234E"/>
    <w:rsid w:val="009E481D"/>
    <w:rsid w:val="009F1609"/>
    <w:rsid w:val="00A260F0"/>
    <w:rsid w:val="00A26B23"/>
    <w:rsid w:val="00A404BE"/>
    <w:rsid w:val="00A54AA5"/>
    <w:rsid w:val="00A67265"/>
    <w:rsid w:val="00A902E5"/>
    <w:rsid w:val="00AA7D5C"/>
    <w:rsid w:val="00AE1436"/>
    <w:rsid w:val="00AE59EF"/>
    <w:rsid w:val="00AF1A4F"/>
    <w:rsid w:val="00AF6D49"/>
    <w:rsid w:val="00B02F83"/>
    <w:rsid w:val="00B1490B"/>
    <w:rsid w:val="00B27F9B"/>
    <w:rsid w:val="00B3201F"/>
    <w:rsid w:val="00B53A9B"/>
    <w:rsid w:val="00B63698"/>
    <w:rsid w:val="00B679D2"/>
    <w:rsid w:val="00B76EEF"/>
    <w:rsid w:val="00BA12FC"/>
    <w:rsid w:val="00BA6A13"/>
    <w:rsid w:val="00BB71F9"/>
    <w:rsid w:val="00BD151F"/>
    <w:rsid w:val="00BE0356"/>
    <w:rsid w:val="00C001FD"/>
    <w:rsid w:val="00C13A43"/>
    <w:rsid w:val="00C20F1E"/>
    <w:rsid w:val="00C21D42"/>
    <w:rsid w:val="00C511EB"/>
    <w:rsid w:val="00C557BA"/>
    <w:rsid w:val="00C60671"/>
    <w:rsid w:val="00C70BFF"/>
    <w:rsid w:val="00C770C0"/>
    <w:rsid w:val="00C80868"/>
    <w:rsid w:val="00C829AB"/>
    <w:rsid w:val="00C87184"/>
    <w:rsid w:val="00C94C23"/>
    <w:rsid w:val="00C9749C"/>
    <w:rsid w:val="00CA1E05"/>
    <w:rsid w:val="00CB6469"/>
    <w:rsid w:val="00CC27C5"/>
    <w:rsid w:val="00CD0508"/>
    <w:rsid w:val="00CD0FA2"/>
    <w:rsid w:val="00CD7DA3"/>
    <w:rsid w:val="00CF6CB8"/>
    <w:rsid w:val="00CF7BA7"/>
    <w:rsid w:val="00D014D7"/>
    <w:rsid w:val="00D165BB"/>
    <w:rsid w:val="00D463B8"/>
    <w:rsid w:val="00D81A7A"/>
    <w:rsid w:val="00D82839"/>
    <w:rsid w:val="00D9406A"/>
    <w:rsid w:val="00DA2F4C"/>
    <w:rsid w:val="00DC6443"/>
    <w:rsid w:val="00DD220E"/>
    <w:rsid w:val="00DE0E2E"/>
    <w:rsid w:val="00E05D4B"/>
    <w:rsid w:val="00E07096"/>
    <w:rsid w:val="00E11255"/>
    <w:rsid w:val="00E140D5"/>
    <w:rsid w:val="00E17BA5"/>
    <w:rsid w:val="00E26D8A"/>
    <w:rsid w:val="00E32334"/>
    <w:rsid w:val="00E41149"/>
    <w:rsid w:val="00E54987"/>
    <w:rsid w:val="00E57BD8"/>
    <w:rsid w:val="00E76AC7"/>
    <w:rsid w:val="00E822A2"/>
    <w:rsid w:val="00E91B4A"/>
    <w:rsid w:val="00EA62C9"/>
    <w:rsid w:val="00EC2318"/>
    <w:rsid w:val="00EC7A4D"/>
    <w:rsid w:val="00ED2A59"/>
    <w:rsid w:val="00ED72A7"/>
    <w:rsid w:val="00EE58FD"/>
    <w:rsid w:val="00EF2D26"/>
    <w:rsid w:val="00F17872"/>
    <w:rsid w:val="00F249EF"/>
    <w:rsid w:val="00F2786D"/>
    <w:rsid w:val="00F4140A"/>
    <w:rsid w:val="00F43EB9"/>
    <w:rsid w:val="00F77913"/>
    <w:rsid w:val="00FA25A2"/>
    <w:rsid w:val="00FA2C71"/>
    <w:rsid w:val="00FA3066"/>
    <w:rsid w:val="00FB75EC"/>
    <w:rsid w:val="00FC6140"/>
    <w:rsid w:val="00FD055B"/>
    <w:rsid w:val="00FD1CBC"/>
    <w:rsid w:val="00FE3C8C"/>
    <w:rsid w:val="00FE62EB"/>
    <w:rsid w:val="00FF1080"/>
    <w:rsid w:val="00FF4281"/>
    <w:rsid w:val="00FF5E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0B1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2F7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2F7C9D"/>
    <w:rPr>
      <w:rFonts w:ascii="Courier New" w:eastAsia="Times New Roman" w:hAnsi="Courier New" w:cs="Courier New"/>
      <w:sz w:val="20"/>
      <w:szCs w:val="20"/>
    </w:rPr>
  </w:style>
  <w:style w:type="character" w:customStyle="1" w:styleId="y2iqfc">
    <w:name w:val="y2iqfc"/>
    <w:basedOn w:val="a0"/>
    <w:rsid w:val="002F7C9D"/>
  </w:style>
</w:styles>
</file>

<file path=word/webSettings.xml><?xml version="1.0" encoding="utf-8"?>
<w:webSettings xmlns:r="http://schemas.openxmlformats.org/officeDocument/2006/relationships" xmlns:w="http://schemas.openxmlformats.org/wordprocessingml/2006/main">
  <w:divs>
    <w:div w:id="580022600">
      <w:bodyDiv w:val="1"/>
      <w:marLeft w:val="0"/>
      <w:marRight w:val="0"/>
      <w:marTop w:val="0"/>
      <w:marBottom w:val="0"/>
      <w:divBdr>
        <w:top w:val="none" w:sz="0" w:space="0" w:color="auto"/>
        <w:left w:val="none" w:sz="0" w:space="0" w:color="auto"/>
        <w:bottom w:val="none" w:sz="0" w:space="0" w:color="auto"/>
        <w:right w:val="none" w:sz="0" w:space="0" w:color="auto"/>
      </w:divBdr>
    </w:div>
    <w:div w:id="1148935039">
      <w:bodyDiv w:val="1"/>
      <w:marLeft w:val="0"/>
      <w:marRight w:val="0"/>
      <w:marTop w:val="0"/>
      <w:marBottom w:val="0"/>
      <w:divBdr>
        <w:top w:val="none" w:sz="0" w:space="0" w:color="auto"/>
        <w:left w:val="none" w:sz="0" w:space="0" w:color="auto"/>
        <w:bottom w:val="none" w:sz="0" w:space="0" w:color="auto"/>
        <w:right w:val="none" w:sz="0" w:space="0" w:color="auto"/>
      </w:divBdr>
    </w:div>
    <w:div w:id="1621455941">
      <w:bodyDiv w:val="1"/>
      <w:marLeft w:val="0"/>
      <w:marRight w:val="0"/>
      <w:marTop w:val="0"/>
      <w:marBottom w:val="0"/>
      <w:divBdr>
        <w:top w:val="none" w:sz="0" w:space="0" w:color="auto"/>
        <w:left w:val="none" w:sz="0" w:space="0" w:color="auto"/>
        <w:bottom w:val="none" w:sz="0" w:space="0" w:color="auto"/>
        <w:right w:val="none" w:sz="0" w:space="0" w:color="auto"/>
      </w:divBdr>
    </w:div>
    <w:div w:id="1865708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4760</TotalTime>
  <Pages>12</Pages>
  <Words>3436</Words>
  <Characters>19590</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Ира</dc:creator>
  <cp:keywords/>
  <dc:description/>
  <cp:lastModifiedBy>Ира</cp:lastModifiedBy>
  <cp:revision>130</cp:revision>
  <cp:lastPrinted>2021-12-06T09:26:00Z</cp:lastPrinted>
  <dcterms:created xsi:type="dcterms:W3CDTF">2021-11-22T07:08:00Z</dcterms:created>
  <dcterms:modified xsi:type="dcterms:W3CDTF">2022-02-09T11:43:00Z</dcterms:modified>
</cp:coreProperties>
</file>