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2B9C" w:rsidRPr="005D625E" w:rsidRDefault="00592B9C" w:rsidP="00592B9C">
      <w:pPr>
        <w:jc w:val="center"/>
        <w:rPr>
          <w:sz w:val="28"/>
          <w:szCs w:val="28"/>
          <w:lang w:val="uk-UA"/>
        </w:rPr>
      </w:pPr>
      <w:r w:rsidRPr="005D625E">
        <w:rPr>
          <w:sz w:val="28"/>
          <w:szCs w:val="28"/>
          <w:lang w:val="uk-UA"/>
        </w:rPr>
        <w:t>МІНІСТЕРСТВО ОСВІТИ І НАУКИ УКРАЇНИ</w:t>
      </w:r>
    </w:p>
    <w:p w:rsidR="00592B9C" w:rsidRPr="005D625E" w:rsidRDefault="00592B9C" w:rsidP="00592B9C">
      <w:pPr>
        <w:jc w:val="center"/>
        <w:rPr>
          <w:sz w:val="28"/>
          <w:szCs w:val="28"/>
          <w:lang w:val="uk-UA"/>
        </w:rPr>
      </w:pPr>
      <w:r w:rsidRPr="005D625E">
        <w:rPr>
          <w:sz w:val="28"/>
          <w:szCs w:val="28"/>
          <w:lang w:val="uk-UA"/>
        </w:rPr>
        <w:t>НАЦІОНАЛЬНИЙ ТЕХНІЧНИЙ УНІВЕРСИТЕТ УКРАЇНИ</w:t>
      </w:r>
    </w:p>
    <w:p w:rsidR="00592B9C" w:rsidRPr="005D625E" w:rsidRDefault="00592B9C" w:rsidP="00592B9C">
      <w:pPr>
        <w:jc w:val="center"/>
        <w:rPr>
          <w:sz w:val="28"/>
          <w:szCs w:val="28"/>
          <w:lang w:val="uk-UA"/>
        </w:rPr>
      </w:pPr>
      <w:r w:rsidRPr="005D625E">
        <w:rPr>
          <w:sz w:val="28"/>
          <w:szCs w:val="28"/>
          <w:lang w:val="uk-UA"/>
        </w:rPr>
        <w:t>“</w:t>
      </w:r>
      <w:r w:rsidRPr="005D625E">
        <w:rPr>
          <w:b/>
          <w:sz w:val="28"/>
          <w:szCs w:val="28"/>
          <w:lang w:val="uk-UA"/>
        </w:rPr>
        <w:t>КИЇВСЬКИЙ ПОЛІТЕХНІЧНИЙ ІНСТИТУТ імені ІГОРЯ СІКОРСЬКОГО</w:t>
      </w:r>
      <w:r w:rsidRPr="005D625E">
        <w:rPr>
          <w:sz w:val="28"/>
          <w:szCs w:val="28"/>
          <w:lang w:val="uk-UA"/>
        </w:rPr>
        <w:t>”</w:t>
      </w:r>
    </w:p>
    <w:p w:rsidR="00794F79" w:rsidRPr="00794F79" w:rsidRDefault="00592B9C" w:rsidP="00592B9C">
      <w:pPr>
        <w:jc w:val="center"/>
        <w:rPr>
          <w:sz w:val="28"/>
          <w:szCs w:val="28"/>
          <w:lang w:val="uk-UA"/>
        </w:rPr>
      </w:pPr>
      <w:r w:rsidRPr="00954911">
        <w:rPr>
          <w:rFonts w:ascii="Cambria" w:hAnsi="Cambria"/>
          <w:sz w:val="28"/>
          <w:szCs w:val="28"/>
          <w:lang w:val="uk-UA"/>
        </w:rPr>
        <w:t>КАФЕДРА ЕЛЕКТРОМЕХАНІКИ</w:t>
      </w:r>
    </w:p>
    <w:p w:rsidR="00794F79" w:rsidRP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Pr="00A44964" w:rsidRDefault="00794F79" w:rsidP="00794F79">
      <w:pPr>
        <w:jc w:val="center"/>
        <w:rPr>
          <w:b/>
          <w:sz w:val="28"/>
          <w:szCs w:val="28"/>
          <w:lang w:val="uk-UA"/>
        </w:rPr>
      </w:pPr>
      <w:r>
        <w:rPr>
          <w:b/>
          <w:sz w:val="28"/>
          <w:szCs w:val="28"/>
          <w:lang w:val="uk-UA"/>
        </w:rPr>
        <w:t>ВИРОБНИЧІ ЕЛЕКТРОМЕХАНІЧНІ КОМПЛЕКСИ</w:t>
      </w: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Pr="00174283" w:rsidRDefault="00794F79" w:rsidP="00794F79">
      <w:pPr>
        <w:jc w:val="center"/>
        <w:rPr>
          <w:b/>
          <w:sz w:val="28"/>
          <w:szCs w:val="28"/>
          <w:lang w:val="uk-UA"/>
        </w:rPr>
      </w:pPr>
      <w:r>
        <w:rPr>
          <w:b/>
          <w:sz w:val="28"/>
          <w:szCs w:val="28"/>
          <w:lang w:val="uk-UA"/>
        </w:rPr>
        <w:t xml:space="preserve">Методичні вказівки до практичних занять </w:t>
      </w:r>
    </w:p>
    <w:p w:rsidR="00592B9C" w:rsidRPr="001A1E90" w:rsidRDefault="00592B9C" w:rsidP="00592B9C">
      <w:pPr>
        <w:jc w:val="center"/>
        <w:rPr>
          <w:sz w:val="28"/>
          <w:szCs w:val="28"/>
          <w:lang w:val="uk-UA"/>
        </w:rPr>
      </w:pPr>
      <w:r w:rsidRPr="001A1E90">
        <w:rPr>
          <w:sz w:val="28"/>
          <w:szCs w:val="28"/>
          <w:lang w:val="uk-UA"/>
        </w:rPr>
        <w:t>для студентів спеціальності 141</w:t>
      </w:r>
    </w:p>
    <w:p w:rsidR="00794F79" w:rsidRDefault="00592B9C" w:rsidP="00592B9C">
      <w:pPr>
        <w:jc w:val="center"/>
        <w:rPr>
          <w:sz w:val="28"/>
          <w:szCs w:val="28"/>
          <w:lang w:val="uk-UA"/>
        </w:rPr>
      </w:pPr>
      <w:r w:rsidRPr="001A1E90">
        <w:rPr>
          <w:sz w:val="28"/>
          <w:szCs w:val="28"/>
          <w:lang w:val="uk-UA"/>
        </w:rPr>
        <w:t>«Електроенергетика, електротехніка та електромеханіка»</w:t>
      </w:r>
      <w:r w:rsidR="00794F79">
        <w:rPr>
          <w:sz w:val="28"/>
          <w:szCs w:val="28"/>
          <w:lang w:val="uk-UA"/>
        </w:rPr>
        <w:t xml:space="preserve"> </w:t>
      </w:r>
    </w:p>
    <w:p w:rsidR="00570F76" w:rsidRDefault="00570F76" w:rsidP="00570F76">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8A4F96" w:rsidRDefault="008A4F96" w:rsidP="00794F79">
      <w:pPr>
        <w:jc w:val="center"/>
        <w:rPr>
          <w:sz w:val="28"/>
          <w:szCs w:val="28"/>
          <w:lang w:val="uk-UA"/>
        </w:rPr>
      </w:pPr>
    </w:p>
    <w:p w:rsidR="008A4F96" w:rsidRDefault="008A4F96" w:rsidP="00794F79">
      <w:pPr>
        <w:jc w:val="center"/>
        <w:rPr>
          <w:sz w:val="28"/>
          <w:szCs w:val="28"/>
          <w:lang w:val="uk-UA"/>
        </w:rPr>
      </w:pPr>
    </w:p>
    <w:p w:rsidR="008A4F96" w:rsidRDefault="008A4F96" w:rsidP="00794F79">
      <w:pPr>
        <w:jc w:val="center"/>
        <w:rPr>
          <w:sz w:val="28"/>
          <w:szCs w:val="28"/>
          <w:lang w:val="uk-UA"/>
        </w:rPr>
      </w:pPr>
    </w:p>
    <w:p w:rsidR="008A4F96" w:rsidRDefault="008A4F96" w:rsidP="00794F79">
      <w:pPr>
        <w:jc w:val="center"/>
        <w:rPr>
          <w:sz w:val="28"/>
          <w:szCs w:val="28"/>
          <w:lang w:val="uk-UA"/>
        </w:rPr>
      </w:pPr>
    </w:p>
    <w:p w:rsidR="008A4F96" w:rsidRDefault="008A4F96" w:rsidP="00794F79">
      <w:pPr>
        <w:jc w:val="center"/>
        <w:rPr>
          <w:sz w:val="28"/>
          <w:szCs w:val="28"/>
          <w:lang w:val="uk-UA"/>
        </w:rPr>
      </w:pPr>
    </w:p>
    <w:p w:rsidR="008A4F96" w:rsidRDefault="008A4F96" w:rsidP="008A4F96">
      <w:pPr>
        <w:ind w:firstLine="540"/>
        <w:jc w:val="center"/>
        <w:rPr>
          <w:sz w:val="28"/>
          <w:szCs w:val="28"/>
          <w:lang w:val="uk-UA"/>
        </w:rPr>
      </w:pPr>
    </w:p>
    <w:p w:rsidR="00794F79" w:rsidRPr="00794F79" w:rsidRDefault="00794F79" w:rsidP="008A4F96">
      <w:pPr>
        <w:ind w:firstLine="540"/>
        <w:jc w:val="center"/>
        <w:rPr>
          <w:sz w:val="28"/>
          <w:szCs w:val="28"/>
        </w:rPr>
      </w:pPr>
      <w:r>
        <w:rPr>
          <w:sz w:val="28"/>
          <w:szCs w:val="28"/>
          <w:lang w:val="uk-UA"/>
        </w:rPr>
        <w:t xml:space="preserve">Рекомендовано Вченою радою ФЕА НТУУ </w:t>
      </w:r>
      <w:r w:rsidRPr="00794F79">
        <w:rPr>
          <w:sz w:val="28"/>
          <w:szCs w:val="28"/>
        </w:rPr>
        <w:t>“</w:t>
      </w:r>
      <w:r>
        <w:rPr>
          <w:sz w:val="28"/>
          <w:szCs w:val="28"/>
          <w:lang w:val="uk-UA"/>
        </w:rPr>
        <w:t>КПІ</w:t>
      </w:r>
      <w:r w:rsidRPr="00794F79">
        <w:rPr>
          <w:sz w:val="28"/>
          <w:szCs w:val="28"/>
        </w:rPr>
        <w:t>”</w:t>
      </w: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794F79" w:rsidRDefault="00794F79" w:rsidP="00794F79">
      <w:pPr>
        <w:jc w:val="center"/>
        <w:rPr>
          <w:sz w:val="28"/>
          <w:szCs w:val="28"/>
          <w:lang w:val="uk-UA"/>
        </w:rPr>
      </w:pPr>
    </w:p>
    <w:p w:rsidR="008A4F96" w:rsidRDefault="008A4F96" w:rsidP="00794F79">
      <w:pPr>
        <w:jc w:val="center"/>
        <w:rPr>
          <w:sz w:val="28"/>
          <w:szCs w:val="28"/>
          <w:lang w:val="uk-UA"/>
        </w:rPr>
      </w:pPr>
    </w:p>
    <w:p w:rsidR="008A4F96" w:rsidRDefault="008A4F96" w:rsidP="00794F79">
      <w:pPr>
        <w:jc w:val="center"/>
        <w:rPr>
          <w:sz w:val="28"/>
          <w:szCs w:val="28"/>
          <w:lang w:val="uk-UA"/>
        </w:rPr>
      </w:pPr>
    </w:p>
    <w:p w:rsidR="00794F79" w:rsidRDefault="00794F79" w:rsidP="00794F79">
      <w:pPr>
        <w:jc w:val="center"/>
        <w:rPr>
          <w:sz w:val="28"/>
          <w:szCs w:val="28"/>
          <w:lang w:val="uk-UA"/>
        </w:rPr>
      </w:pPr>
      <w:r>
        <w:rPr>
          <w:sz w:val="28"/>
          <w:szCs w:val="28"/>
          <w:lang w:val="uk-UA"/>
        </w:rPr>
        <w:t>Київ</w:t>
      </w:r>
    </w:p>
    <w:p w:rsidR="00794F79" w:rsidRDefault="00794F79" w:rsidP="00794F79">
      <w:pPr>
        <w:jc w:val="center"/>
        <w:rPr>
          <w:sz w:val="28"/>
          <w:szCs w:val="28"/>
          <w:lang w:val="uk-UA"/>
        </w:rPr>
      </w:pPr>
      <w:r>
        <w:rPr>
          <w:sz w:val="28"/>
          <w:szCs w:val="28"/>
          <w:lang w:val="uk-UA"/>
        </w:rPr>
        <w:t>НТУУ</w:t>
      </w:r>
    </w:p>
    <w:p w:rsidR="00794F79" w:rsidRDefault="00794F79" w:rsidP="00794F79">
      <w:pPr>
        <w:jc w:val="center"/>
        <w:rPr>
          <w:sz w:val="28"/>
          <w:szCs w:val="28"/>
          <w:lang w:val="uk-UA"/>
        </w:rPr>
      </w:pPr>
      <w:r>
        <w:rPr>
          <w:sz w:val="28"/>
          <w:szCs w:val="28"/>
          <w:lang w:val="uk-UA"/>
        </w:rPr>
        <w:t>201</w:t>
      </w:r>
      <w:r w:rsidR="008A4F96">
        <w:rPr>
          <w:sz w:val="28"/>
          <w:szCs w:val="28"/>
          <w:lang w:val="uk-UA"/>
        </w:rPr>
        <w:t>7</w:t>
      </w:r>
    </w:p>
    <w:p w:rsidR="000D0037" w:rsidRDefault="000D0037" w:rsidP="0042542F">
      <w:pPr>
        <w:jc w:val="both"/>
        <w:rPr>
          <w:sz w:val="28"/>
          <w:szCs w:val="28"/>
          <w:lang w:val="uk-UA"/>
        </w:rPr>
      </w:pPr>
      <w:r w:rsidRPr="000D0037">
        <w:rPr>
          <w:sz w:val="28"/>
          <w:szCs w:val="28"/>
          <w:lang w:val="uk-UA"/>
        </w:rPr>
        <w:lastRenderedPageBreak/>
        <w:t>Виробничі електромеханічні комплекси</w:t>
      </w:r>
      <w:r>
        <w:rPr>
          <w:sz w:val="28"/>
          <w:szCs w:val="28"/>
          <w:lang w:val="uk-UA"/>
        </w:rPr>
        <w:t xml:space="preserve">: Методичні вказівки до практичних занять для студентів напряму підготовки </w:t>
      </w:r>
      <w:r w:rsidRPr="00B7649C">
        <w:rPr>
          <w:sz w:val="28"/>
          <w:szCs w:val="28"/>
          <w:lang w:val="uk-UA"/>
        </w:rPr>
        <w:t>7</w:t>
      </w:r>
      <w:r>
        <w:rPr>
          <w:sz w:val="28"/>
          <w:szCs w:val="28"/>
          <w:lang w:val="uk-UA"/>
        </w:rPr>
        <w:t>.</w:t>
      </w:r>
      <w:r w:rsidRPr="00B7649C">
        <w:rPr>
          <w:sz w:val="28"/>
          <w:szCs w:val="28"/>
          <w:lang w:val="uk-UA"/>
        </w:rPr>
        <w:t>0507020</w:t>
      </w:r>
      <w:r>
        <w:rPr>
          <w:sz w:val="28"/>
          <w:szCs w:val="28"/>
          <w:lang w:val="uk-UA"/>
        </w:rPr>
        <w:t>1</w:t>
      </w:r>
      <w:r w:rsidRPr="00B7649C">
        <w:rPr>
          <w:sz w:val="28"/>
          <w:szCs w:val="28"/>
          <w:lang w:val="uk-UA"/>
        </w:rPr>
        <w:t xml:space="preserve"> та</w:t>
      </w:r>
      <w:r>
        <w:rPr>
          <w:sz w:val="28"/>
          <w:szCs w:val="28"/>
          <w:lang w:val="uk-UA"/>
        </w:rPr>
        <w:t xml:space="preserve"> </w:t>
      </w:r>
      <w:r w:rsidRPr="00B7649C">
        <w:rPr>
          <w:sz w:val="28"/>
          <w:szCs w:val="28"/>
          <w:lang w:val="uk-UA"/>
        </w:rPr>
        <w:t>8</w:t>
      </w:r>
      <w:r>
        <w:rPr>
          <w:sz w:val="28"/>
          <w:szCs w:val="28"/>
          <w:lang w:val="uk-UA"/>
        </w:rPr>
        <w:t>.</w:t>
      </w:r>
      <w:r w:rsidRPr="00B7649C">
        <w:rPr>
          <w:sz w:val="28"/>
          <w:szCs w:val="28"/>
          <w:lang w:val="uk-UA"/>
        </w:rPr>
        <w:t>050702</w:t>
      </w:r>
      <w:r>
        <w:rPr>
          <w:sz w:val="28"/>
          <w:szCs w:val="28"/>
          <w:lang w:val="uk-UA"/>
        </w:rPr>
        <w:t>01</w:t>
      </w:r>
      <w:r w:rsidR="00B76DCB">
        <w:rPr>
          <w:sz w:val="28"/>
          <w:szCs w:val="28"/>
          <w:lang w:val="uk-UA"/>
        </w:rPr>
        <w:t xml:space="preserve"> </w:t>
      </w:r>
      <w:r w:rsidRPr="00B7649C">
        <w:rPr>
          <w:sz w:val="28"/>
          <w:szCs w:val="28"/>
          <w:lang w:val="uk-UA"/>
        </w:rPr>
        <w:t xml:space="preserve">спеціальності   05070201 “Електричні машини </w:t>
      </w:r>
      <w:r>
        <w:rPr>
          <w:sz w:val="28"/>
          <w:szCs w:val="28"/>
          <w:lang w:val="uk-UA"/>
        </w:rPr>
        <w:t>і</w:t>
      </w:r>
      <w:r w:rsidRPr="00B7649C">
        <w:rPr>
          <w:sz w:val="28"/>
          <w:szCs w:val="28"/>
          <w:lang w:val="uk-UA"/>
        </w:rPr>
        <w:t xml:space="preserve"> апарати”</w:t>
      </w:r>
      <w:r>
        <w:rPr>
          <w:sz w:val="28"/>
          <w:szCs w:val="28"/>
          <w:lang w:val="uk-UA"/>
        </w:rPr>
        <w:t xml:space="preserve"> / Уклад.: М.А. Коваленко. – К.: НТУУ </w:t>
      </w:r>
      <w:r w:rsidRPr="00485D06">
        <w:rPr>
          <w:sz w:val="28"/>
          <w:szCs w:val="28"/>
          <w:lang w:val="uk-UA"/>
        </w:rPr>
        <w:t>“</w:t>
      </w:r>
      <w:r>
        <w:rPr>
          <w:sz w:val="28"/>
          <w:szCs w:val="28"/>
          <w:lang w:val="uk-UA"/>
        </w:rPr>
        <w:t>КПІ</w:t>
      </w:r>
      <w:r w:rsidRPr="00485D06">
        <w:rPr>
          <w:sz w:val="28"/>
          <w:szCs w:val="28"/>
          <w:lang w:val="uk-UA"/>
        </w:rPr>
        <w:t>”</w:t>
      </w:r>
      <w:r>
        <w:rPr>
          <w:sz w:val="28"/>
          <w:szCs w:val="28"/>
          <w:lang w:val="uk-UA"/>
        </w:rPr>
        <w:t xml:space="preserve">, 2017. </w:t>
      </w:r>
      <w:r w:rsidR="00B76DCB">
        <w:rPr>
          <w:sz w:val="28"/>
          <w:szCs w:val="28"/>
          <w:lang w:val="uk-UA"/>
        </w:rPr>
        <w:t>–</w:t>
      </w:r>
      <w:r>
        <w:rPr>
          <w:sz w:val="28"/>
          <w:szCs w:val="28"/>
          <w:lang w:val="uk-UA"/>
        </w:rPr>
        <w:t xml:space="preserve"> </w:t>
      </w:r>
      <w:r w:rsidR="00B76DCB" w:rsidRPr="00B76DCB">
        <w:rPr>
          <w:sz w:val="28"/>
          <w:szCs w:val="28"/>
          <w:lang w:val="uk-UA"/>
        </w:rPr>
        <w:t xml:space="preserve">52 </w:t>
      </w:r>
      <w:r>
        <w:rPr>
          <w:sz w:val="28"/>
          <w:szCs w:val="28"/>
          <w:lang w:val="uk-UA"/>
        </w:rPr>
        <w:t>с.</w:t>
      </w:r>
    </w:p>
    <w:p w:rsidR="0042542F" w:rsidRPr="001A1E90" w:rsidRDefault="0042542F" w:rsidP="0042542F">
      <w:pPr>
        <w:spacing w:line="269" w:lineRule="auto"/>
        <w:ind w:firstLine="709"/>
        <w:jc w:val="right"/>
        <w:rPr>
          <w:rFonts w:ascii="Cambria" w:hAnsi="Cambria"/>
          <w:i/>
          <w:sz w:val="28"/>
          <w:szCs w:val="28"/>
          <w:lang w:val="uk-UA"/>
        </w:rPr>
      </w:pPr>
      <w:r w:rsidRPr="001A1E90">
        <w:rPr>
          <w:rFonts w:ascii="Cambria" w:hAnsi="Cambria"/>
          <w:i/>
          <w:sz w:val="28"/>
          <w:szCs w:val="28"/>
        </w:rPr>
        <w:t>Рекомендовано</w:t>
      </w:r>
      <w:r w:rsidRPr="001A1E90">
        <w:rPr>
          <w:rFonts w:ascii="Cambria" w:hAnsi="Cambria"/>
          <w:i/>
          <w:sz w:val="28"/>
          <w:szCs w:val="28"/>
          <w:lang w:val="uk-UA"/>
        </w:rPr>
        <w:t xml:space="preserve"> Вченою Радою факультету </w:t>
      </w:r>
    </w:p>
    <w:p w:rsidR="0042542F" w:rsidRPr="001A1E90" w:rsidRDefault="0042542F" w:rsidP="0042542F">
      <w:pPr>
        <w:spacing w:line="269" w:lineRule="auto"/>
        <w:ind w:firstLine="709"/>
        <w:jc w:val="right"/>
        <w:rPr>
          <w:rFonts w:ascii="Cambria" w:hAnsi="Cambria"/>
          <w:i/>
          <w:sz w:val="28"/>
          <w:szCs w:val="28"/>
        </w:rPr>
      </w:pPr>
      <w:r w:rsidRPr="001A1E90">
        <w:rPr>
          <w:rFonts w:ascii="Cambria" w:hAnsi="Cambria"/>
          <w:i/>
          <w:sz w:val="28"/>
          <w:szCs w:val="28"/>
          <w:lang w:val="uk-UA"/>
        </w:rPr>
        <w:t xml:space="preserve">електроенерготехніки та автоматики НТУУ </w:t>
      </w:r>
      <w:r w:rsidRPr="001A1E90">
        <w:rPr>
          <w:rFonts w:ascii="Cambria" w:hAnsi="Cambria"/>
          <w:i/>
          <w:sz w:val="28"/>
          <w:szCs w:val="28"/>
        </w:rPr>
        <w:t>“</w:t>
      </w:r>
      <w:r w:rsidRPr="001A1E90">
        <w:rPr>
          <w:rFonts w:ascii="Cambria" w:hAnsi="Cambria"/>
          <w:i/>
          <w:sz w:val="28"/>
          <w:szCs w:val="28"/>
          <w:lang w:val="uk-UA"/>
        </w:rPr>
        <w:t>КПІ</w:t>
      </w:r>
      <w:r w:rsidRPr="001A1E90">
        <w:rPr>
          <w:rFonts w:ascii="Cambria" w:hAnsi="Cambria"/>
          <w:i/>
          <w:sz w:val="28"/>
          <w:szCs w:val="28"/>
        </w:rPr>
        <w:t>”</w:t>
      </w:r>
    </w:p>
    <w:p w:rsidR="000D0037" w:rsidRDefault="0042542F" w:rsidP="0042542F">
      <w:pPr>
        <w:ind w:firstLine="900"/>
        <w:jc w:val="right"/>
        <w:rPr>
          <w:sz w:val="28"/>
          <w:szCs w:val="28"/>
          <w:lang w:val="uk-UA"/>
        </w:rPr>
      </w:pPr>
      <w:r w:rsidRPr="001A1E90">
        <w:rPr>
          <w:rFonts w:ascii="Cambria" w:hAnsi="Cambria"/>
          <w:i/>
          <w:sz w:val="28"/>
          <w:szCs w:val="28"/>
          <w:lang w:val="uk-UA"/>
        </w:rPr>
        <w:t>(Протокол №__ від _</w:t>
      </w:r>
      <w:r w:rsidRPr="001A1E90">
        <w:rPr>
          <w:rFonts w:ascii="Cambria" w:hAnsi="Cambria"/>
          <w:i/>
          <w:sz w:val="28"/>
          <w:szCs w:val="28"/>
        </w:rPr>
        <w:t>_</w:t>
      </w:r>
      <w:r w:rsidRPr="001A1E90">
        <w:rPr>
          <w:rFonts w:ascii="Cambria" w:hAnsi="Cambria"/>
          <w:i/>
          <w:sz w:val="28"/>
          <w:szCs w:val="28"/>
          <w:lang w:val="uk-UA"/>
        </w:rPr>
        <w:t>_.</w:t>
      </w:r>
      <w:r w:rsidRPr="001A1E90">
        <w:rPr>
          <w:rFonts w:ascii="Cambria" w:hAnsi="Cambria"/>
          <w:i/>
          <w:sz w:val="28"/>
          <w:szCs w:val="28"/>
        </w:rPr>
        <w:t>_</w:t>
      </w:r>
      <w:r w:rsidRPr="001A1E90">
        <w:rPr>
          <w:rFonts w:ascii="Cambria" w:hAnsi="Cambria"/>
          <w:i/>
          <w:sz w:val="28"/>
          <w:szCs w:val="28"/>
          <w:lang w:val="uk-UA"/>
        </w:rPr>
        <w:t>__._</w:t>
      </w:r>
      <w:r w:rsidRPr="001A1E90">
        <w:rPr>
          <w:rFonts w:ascii="Cambria" w:hAnsi="Cambria"/>
          <w:i/>
          <w:sz w:val="28"/>
          <w:szCs w:val="28"/>
        </w:rPr>
        <w:t>_</w:t>
      </w:r>
      <w:r w:rsidRPr="001A1E90">
        <w:rPr>
          <w:rFonts w:ascii="Cambria" w:hAnsi="Cambria"/>
          <w:i/>
          <w:sz w:val="28"/>
          <w:szCs w:val="28"/>
          <w:lang w:val="uk-UA"/>
        </w:rPr>
        <w:t>___</w:t>
      </w:r>
      <w:r w:rsidRPr="001A1E90">
        <w:rPr>
          <w:rFonts w:ascii="Cambria" w:hAnsi="Cambria"/>
          <w:i/>
          <w:sz w:val="28"/>
          <w:szCs w:val="28"/>
        </w:rPr>
        <w:t>_</w:t>
      </w:r>
      <w:r w:rsidRPr="001A1E90">
        <w:rPr>
          <w:rFonts w:ascii="Cambria" w:hAnsi="Cambria"/>
          <w:i/>
          <w:sz w:val="28"/>
          <w:szCs w:val="28"/>
          <w:lang w:val="uk-UA"/>
        </w:rPr>
        <w:t> р.</w:t>
      </w:r>
      <w:r w:rsidRPr="001A1E90">
        <w:rPr>
          <w:rFonts w:ascii="Cambria" w:hAnsi="Cambria"/>
          <w:i/>
          <w:sz w:val="28"/>
          <w:szCs w:val="28"/>
        </w:rPr>
        <w:t>)</w:t>
      </w:r>
    </w:p>
    <w:p w:rsidR="000D0037" w:rsidRDefault="000D0037" w:rsidP="0042542F">
      <w:pPr>
        <w:ind w:firstLine="900"/>
        <w:jc w:val="right"/>
        <w:rPr>
          <w:sz w:val="28"/>
          <w:szCs w:val="28"/>
          <w:lang w:val="uk-UA"/>
        </w:rPr>
      </w:pP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ind w:firstLine="900"/>
        <w:jc w:val="center"/>
        <w:rPr>
          <w:sz w:val="28"/>
          <w:szCs w:val="28"/>
          <w:lang w:val="uk-UA"/>
        </w:rPr>
      </w:pPr>
      <w:r>
        <w:rPr>
          <w:sz w:val="28"/>
          <w:szCs w:val="28"/>
          <w:lang w:val="uk-UA"/>
        </w:rPr>
        <w:t>Навчальне видання</w:t>
      </w:r>
    </w:p>
    <w:p w:rsidR="000D0037" w:rsidRDefault="000D0037" w:rsidP="000D0037">
      <w:pPr>
        <w:ind w:firstLine="900"/>
        <w:jc w:val="center"/>
        <w:rPr>
          <w:sz w:val="28"/>
          <w:szCs w:val="28"/>
          <w:lang w:val="uk-UA"/>
        </w:rPr>
      </w:pPr>
    </w:p>
    <w:p w:rsidR="000D0037" w:rsidRDefault="000D0037" w:rsidP="000D0037">
      <w:pPr>
        <w:ind w:firstLine="900"/>
        <w:jc w:val="center"/>
        <w:rPr>
          <w:sz w:val="28"/>
          <w:szCs w:val="28"/>
          <w:lang w:val="uk-UA"/>
        </w:rPr>
      </w:pPr>
    </w:p>
    <w:p w:rsidR="000D0037" w:rsidRDefault="000D0037" w:rsidP="000D0037">
      <w:pPr>
        <w:ind w:firstLine="900"/>
        <w:jc w:val="center"/>
        <w:rPr>
          <w:sz w:val="28"/>
          <w:szCs w:val="28"/>
          <w:lang w:val="uk-UA"/>
        </w:rPr>
      </w:pPr>
    </w:p>
    <w:p w:rsidR="000D0037" w:rsidRDefault="000D0037" w:rsidP="000D0037">
      <w:pPr>
        <w:ind w:firstLine="900"/>
        <w:jc w:val="center"/>
        <w:rPr>
          <w:sz w:val="28"/>
          <w:szCs w:val="28"/>
          <w:lang w:val="uk-UA"/>
        </w:rPr>
      </w:pPr>
    </w:p>
    <w:p w:rsidR="000D0037" w:rsidRPr="000D0037" w:rsidRDefault="000D0037" w:rsidP="000D0037">
      <w:pPr>
        <w:ind w:firstLine="900"/>
        <w:jc w:val="center"/>
        <w:rPr>
          <w:sz w:val="28"/>
          <w:szCs w:val="28"/>
          <w:lang w:val="uk-UA"/>
        </w:rPr>
      </w:pPr>
      <w:r w:rsidRPr="000D0037">
        <w:rPr>
          <w:sz w:val="28"/>
          <w:szCs w:val="28"/>
          <w:lang w:val="uk-UA"/>
        </w:rPr>
        <w:t>ВИРОБНИЧІ ЕЛЕКТРОМЕХАНІЧНІ КОМПЛЕКСИ</w:t>
      </w:r>
    </w:p>
    <w:p w:rsidR="000D0037" w:rsidRPr="000D0037" w:rsidRDefault="000D0037" w:rsidP="000D0037">
      <w:pPr>
        <w:ind w:firstLine="900"/>
        <w:jc w:val="center"/>
        <w:rPr>
          <w:sz w:val="28"/>
          <w:szCs w:val="28"/>
          <w:lang w:val="uk-UA"/>
        </w:rPr>
      </w:pPr>
    </w:p>
    <w:p w:rsidR="000D0037" w:rsidRPr="000D0037" w:rsidRDefault="000D0037" w:rsidP="000D0037">
      <w:pPr>
        <w:ind w:firstLine="900"/>
        <w:jc w:val="center"/>
        <w:rPr>
          <w:sz w:val="28"/>
          <w:szCs w:val="28"/>
          <w:lang w:val="uk-UA"/>
        </w:rPr>
      </w:pPr>
    </w:p>
    <w:p w:rsidR="000D0037" w:rsidRPr="000D0037" w:rsidRDefault="000D0037" w:rsidP="000D0037">
      <w:pPr>
        <w:jc w:val="center"/>
        <w:rPr>
          <w:sz w:val="28"/>
          <w:szCs w:val="28"/>
          <w:lang w:val="uk-UA"/>
        </w:rPr>
      </w:pPr>
      <w:r w:rsidRPr="000D0037">
        <w:rPr>
          <w:sz w:val="28"/>
          <w:szCs w:val="28"/>
          <w:lang w:val="uk-UA"/>
        </w:rPr>
        <w:t xml:space="preserve">Методичні вказівки до практичних занять </w:t>
      </w:r>
    </w:p>
    <w:p w:rsidR="000D0037" w:rsidRPr="00B7649C" w:rsidRDefault="000D0037" w:rsidP="000D0037">
      <w:pPr>
        <w:jc w:val="center"/>
        <w:rPr>
          <w:sz w:val="28"/>
          <w:szCs w:val="28"/>
          <w:lang w:val="uk-UA"/>
        </w:rPr>
      </w:pPr>
      <w:r w:rsidRPr="00B7649C">
        <w:rPr>
          <w:sz w:val="28"/>
          <w:szCs w:val="28"/>
          <w:lang w:val="uk-UA"/>
        </w:rPr>
        <w:t>підготовки спеціаліст</w:t>
      </w:r>
      <w:r>
        <w:rPr>
          <w:sz w:val="28"/>
          <w:szCs w:val="28"/>
          <w:lang w:val="uk-UA"/>
        </w:rPr>
        <w:t>ів</w:t>
      </w:r>
      <w:r w:rsidRPr="00B7649C">
        <w:rPr>
          <w:sz w:val="28"/>
          <w:szCs w:val="28"/>
          <w:lang w:val="uk-UA"/>
        </w:rPr>
        <w:t xml:space="preserve"> і магістр</w:t>
      </w:r>
      <w:r>
        <w:rPr>
          <w:sz w:val="28"/>
          <w:szCs w:val="28"/>
          <w:lang w:val="uk-UA"/>
        </w:rPr>
        <w:t>ів</w:t>
      </w:r>
    </w:p>
    <w:p w:rsidR="000D0037" w:rsidRDefault="000D0037" w:rsidP="000D0037">
      <w:pPr>
        <w:jc w:val="center"/>
        <w:rPr>
          <w:sz w:val="28"/>
          <w:szCs w:val="28"/>
          <w:lang w:val="uk-UA"/>
        </w:rPr>
      </w:pPr>
      <w:r w:rsidRPr="00B7649C">
        <w:rPr>
          <w:sz w:val="28"/>
          <w:szCs w:val="28"/>
          <w:lang w:val="uk-UA"/>
        </w:rPr>
        <w:t>напряму  7</w:t>
      </w:r>
      <w:r>
        <w:rPr>
          <w:sz w:val="28"/>
          <w:szCs w:val="28"/>
          <w:lang w:val="uk-UA"/>
        </w:rPr>
        <w:t>.</w:t>
      </w:r>
      <w:r w:rsidRPr="00B7649C">
        <w:rPr>
          <w:sz w:val="28"/>
          <w:szCs w:val="28"/>
          <w:lang w:val="uk-UA"/>
        </w:rPr>
        <w:t>0507020</w:t>
      </w:r>
      <w:r>
        <w:rPr>
          <w:sz w:val="28"/>
          <w:szCs w:val="28"/>
          <w:lang w:val="uk-UA"/>
        </w:rPr>
        <w:t>1</w:t>
      </w:r>
      <w:r w:rsidRPr="00B7649C">
        <w:rPr>
          <w:sz w:val="28"/>
          <w:szCs w:val="28"/>
          <w:lang w:val="uk-UA"/>
        </w:rPr>
        <w:t xml:space="preserve"> та</w:t>
      </w:r>
      <w:r>
        <w:rPr>
          <w:sz w:val="28"/>
          <w:szCs w:val="28"/>
          <w:lang w:val="uk-UA"/>
        </w:rPr>
        <w:t xml:space="preserve">  </w:t>
      </w:r>
      <w:r w:rsidRPr="00B7649C">
        <w:rPr>
          <w:sz w:val="28"/>
          <w:szCs w:val="28"/>
          <w:lang w:val="uk-UA"/>
        </w:rPr>
        <w:t>8</w:t>
      </w:r>
      <w:r>
        <w:rPr>
          <w:sz w:val="28"/>
          <w:szCs w:val="28"/>
          <w:lang w:val="uk-UA"/>
        </w:rPr>
        <w:t>.</w:t>
      </w:r>
      <w:r w:rsidRPr="00B7649C">
        <w:rPr>
          <w:sz w:val="28"/>
          <w:szCs w:val="28"/>
          <w:lang w:val="uk-UA"/>
        </w:rPr>
        <w:t>050702</w:t>
      </w:r>
      <w:r>
        <w:rPr>
          <w:sz w:val="28"/>
          <w:szCs w:val="28"/>
          <w:lang w:val="uk-UA"/>
        </w:rPr>
        <w:t>01</w:t>
      </w:r>
    </w:p>
    <w:p w:rsidR="000D0037" w:rsidRDefault="000D0037" w:rsidP="000D0037">
      <w:pPr>
        <w:ind w:firstLine="900"/>
        <w:jc w:val="center"/>
        <w:rPr>
          <w:sz w:val="28"/>
          <w:szCs w:val="28"/>
          <w:lang w:val="uk-UA"/>
        </w:rPr>
      </w:pPr>
      <w:r w:rsidRPr="00B7649C">
        <w:rPr>
          <w:sz w:val="28"/>
          <w:szCs w:val="28"/>
          <w:lang w:val="uk-UA"/>
        </w:rPr>
        <w:t xml:space="preserve">спеціальності   05070201 “Електричні машини </w:t>
      </w:r>
      <w:r>
        <w:rPr>
          <w:sz w:val="28"/>
          <w:szCs w:val="28"/>
          <w:lang w:val="uk-UA"/>
        </w:rPr>
        <w:t>і</w:t>
      </w:r>
      <w:r w:rsidRPr="00B7649C">
        <w:rPr>
          <w:sz w:val="28"/>
          <w:szCs w:val="28"/>
          <w:lang w:val="uk-UA"/>
        </w:rPr>
        <w:t xml:space="preserve"> апарати”</w:t>
      </w: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rPr>
          <w:sz w:val="28"/>
          <w:szCs w:val="28"/>
          <w:lang w:val="uk-UA"/>
        </w:rPr>
      </w:pPr>
      <w:r>
        <w:rPr>
          <w:sz w:val="28"/>
          <w:szCs w:val="28"/>
          <w:lang w:val="uk-UA"/>
        </w:rPr>
        <w:t xml:space="preserve">Укладачі: Коваленко Михайло Анатолійович, канд. техн. наук, </w:t>
      </w:r>
      <w:r w:rsidR="00D35E82">
        <w:rPr>
          <w:sz w:val="28"/>
          <w:szCs w:val="28"/>
          <w:lang w:val="uk-UA"/>
        </w:rPr>
        <w:t>доцент</w:t>
      </w:r>
    </w:p>
    <w:p w:rsidR="00D35E82" w:rsidRDefault="00D35E82" w:rsidP="000D0037">
      <w:pPr>
        <w:rPr>
          <w:sz w:val="28"/>
          <w:szCs w:val="28"/>
          <w:lang w:val="uk-UA"/>
        </w:rPr>
      </w:pPr>
      <w:r>
        <w:rPr>
          <w:sz w:val="28"/>
          <w:szCs w:val="28"/>
          <w:lang w:val="uk-UA"/>
        </w:rPr>
        <w:tab/>
      </w:r>
      <w:r>
        <w:rPr>
          <w:sz w:val="28"/>
          <w:szCs w:val="28"/>
          <w:lang w:val="uk-UA"/>
        </w:rPr>
        <w:tab/>
        <w:t xml:space="preserve">Чумак Вадим Володимирович, </w:t>
      </w:r>
      <w:r>
        <w:rPr>
          <w:sz w:val="28"/>
          <w:szCs w:val="28"/>
          <w:lang w:val="uk-UA"/>
        </w:rPr>
        <w:t xml:space="preserve">канд. техн. наук, </w:t>
      </w:r>
      <w:r>
        <w:rPr>
          <w:sz w:val="28"/>
          <w:szCs w:val="28"/>
          <w:lang w:val="uk-UA"/>
        </w:rPr>
        <w:t>доцент</w:t>
      </w:r>
    </w:p>
    <w:p w:rsidR="000D0037" w:rsidRDefault="000D0037" w:rsidP="000D0037">
      <w:pPr>
        <w:ind w:firstLine="900"/>
        <w:rPr>
          <w:sz w:val="28"/>
          <w:szCs w:val="28"/>
          <w:lang w:val="uk-UA"/>
        </w:rPr>
      </w:pPr>
      <w:r>
        <w:rPr>
          <w:sz w:val="28"/>
          <w:szCs w:val="28"/>
          <w:lang w:val="uk-UA"/>
        </w:rPr>
        <w:t xml:space="preserve">     </w:t>
      </w: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ind w:firstLine="900"/>
        <w:rPr>
          <w:sz w:val="28"/>
          <w:szCs w:val="28"/>
          <w:lang w:val="uk-UA"/>
        </w:rPr>
      </w:pPr>
    </w:p>
    <w:p w:rsidR="000D0037" w:rsidRDefault="000D0037" w:rsidP="000D0037">
      <w:pPr>
        <w:rPr>
          <w:sz w:val="28"/>
          <w:szCs w:val="28"/>
          <w:lang w:val="uk-UA"/>
        </w:rPr>
      </w:pPr>
      <w:r>
        <w:rPr>
          <w:sz w:val="28"/>
          <w:szCs w:val="28"/>
          <w:lang w:val="uk-UA"/>
        </w:rPr>
        <w:t xml:space="preserve">Відповідальний редактор           </w:t>
      </w:r>
      <w:r w:rsidR="007868D8">
        <w:rPr>
          <w:rFonts w:ascii="Cambria" w:hAnsi="Cambria"/>
          <w:i/>
          <w:sz w:val="28"/>
          <w:szCs w:val="28"/>
          <w:lang w:val="uk-UA"/>
        </w:rPr>
        <w:t>С.С. Цивінський</w:t>
      </w:r>
      <w:r w:rsidR="0042542F" w:rsidRPr="00954911">
        <w:rPr>
          <w:rFonts w:ascii="Cambria" w:hAnsi="Cambria"/>
          <w:sz w:val="28"/>
          <w:szCs w:val="28"/>
          <w:lang w:val="uk-UA"/>
        </w:rPr>
        <w:t xml:space="preserve"> техн. наук, </w:t>
      </w:r>
      <w:r w:rsidR="0042542F">
        <w:rPr>
          <w:rFonts w:ascii="Cambria" w:hAnsi="Cambria"/>
          <w:sz w:val="28"/>
          <w:szCs w:val="28"/>
          <w:lang w:val="uk-UA"/>
        </w:rPr>
        <w:t>доцент</w:t>
      </w:r>
      <w:r>
        <w:rPr>
          <w:sz w:val="28"/>
          <w:szCs w:val="28"/>
          <w:lang w:val="uk-UA"/>
        </w:rPr>
        <w:t>.</w:t>
      </w:r>
    </w:p>
    <w:p w:rsidR="000D0037" w:rsidRDefault="000D0037" w:rsidP="000D0037">
      <w:pPr>
        <w:rPr>
          <w:sz w:val="28"/>
          <w:szCs w:val="28"/>
          <w:lang w:val="uk-UA"/>
        </w:rPr>
      </w:pPr>
    </w:p>
    <w:p w:rsidR="000D0037" w:rsidRDefault="000D0037" w:rsidP="000D0037">
      <w:pPr>
        <w:rPr>
          <w:sz w:val="28"/>
          <w:szCs w:val="28"/>
          <w:lang w:val="uk-UA"/>
        </w:rPr>
      </w:pPr>
      <w:r>
        <w:rPr>
          <w:sz w:val="28"/>
          <w:szCs w:val="28"/>
          <w:lang w:val="uk-UA"/>
        </w:rPr>
        <w:t>Рецензент                                       .</w:t>
      </w:r>
    </w:p>
    <w:p w:rsidR="00165CB2" w:rsidRDefault="00165CB2" w:rsidP="0042542F">
      <w:pPr>
        <w:spacing w:line="269" w:lineRule="auto"/>
        <w:ind w:left="567"/>
        <w:jc w:val="both"/>
        <w:rPr>
          <w:rFonts w:ascii="Cambria" w:hAnsi="Cambria"/>
          <w:sz w:val="28"/>
          <w:szCs w:val="28"/>
          <w:lang w:val="uk-UA"/>
        </w:rPr>
      </w:pPr>
    </w:p>
    <w:p w:rsidR="00332F79" w:rsidRDefault="0042542F" w:rsidP="0042542F">
      <w:pPr>
        <w:spacing w:line="269" w:lineRule="auto"/>
        <w:ind w:left="567"/>
        <w:jc w:val="both"/>
        <w:rPr>
          <w:rFonts w:ascii="Cambria" w:hAnsi="Cambria"/>
          <w:sz w:val="28"/>
          <w:szCs w:val="28"/>
          <w:lang w:val="uk-UA"/>
        </w:rPr>
      </w:pPr>
      <w:r w:rsidRPr="00954911">
        <w:rPr>
          <w:rFonts w:ascii="Cambria" w:hAnsi="Cambria"/>
          <w:sz w:val="28"/>
          <w:szCs w:val="28"/>
          <w:lang w:val="uk-UA"/>
        </w:rPr>
        <w:t>© НТУУ “КПІ</w:t>
      </w:r>
      <w:r>
        <w:rPr>
          <w:rFonts w:ascii="Cambria" w:hAnsi="Cambria"/>
          <w:sz w:val="28"/>
          <w:szCs w:val="28"/>
          <w:lang w:val="uk-UA"/>
        </w:rPr>
        <w:t xml:space="preserve"> ім. І. Сікорського</w:t>
      </w:r>
      <w:r w:rsidRPr="00954911">
        <w:rPr>
          <w:rFonts w:ascii="Cambria" w:hAnsi="Cambria"/>
          <w:sz w:val="28"/>
          <w:szCs w:val="28"/>
          <w:lang w:val="uk-UA"/>
        </w:rPr>
        <w:t>”, 201</w:t>
      </w:r>
      <w:r>
        <w:rPr>
          <w:rFonts w:ascii="Cambria" w:hAnsi="Cambria"/>
          <w:sz w:val="28"/>
          <w:szCs w:val="28"/>
          <w:lang w:val="uk-UA"/>
        </w:rPr>
        <w:t>7</w:t>
      </w:r>
      <w:bookmarkStart w:id="0" w:name="_GoBack"/>
      <w:bookmarkEnd w:id="0"/>
    </w:p>
    <w:p w:rsidR="0042542F" w:rsidRPr="00954911" w:rsidRDefault="0042542F" w:rsidP="0042542F">
      <w:pPr>
        <w:spacing w:line="269" w:lineRule="auto"/>
        <w:ind w:left="567"/>
        <w:jc w:val="both"/>
        <w:rPr>
          <w:rFonts w:ascii="Cambria" w:hAnsi="Cambria"/>
          <w:sz w:val="28"/>
          <w:szCs w:val="28"/>
          <w:lang w:val="uk-UA"/>
        </w:rPr>
      </w:pPr>
      <w:r w:rsidRPr="00954911">
        <w:rPr>
          <w:rFonts w:ascii="Cambria" w:hAnsi="Cambria"/>
          <w:sz w:val="28"/>
          <w:szCs w:val="28"/>
          <w:lang w:val="uk-UA"/>
        </w:rPr>
        <w:t>©</w:t>
      </w:r>
      <w:r>
        <w:rPr>
          <w:rFonts w:ascii="Cambria" w:hAnsi="Cambria"/>
          <w:sz w:val="28"/>
          <w:szCs w:val="28"/>
          <w:lang w:val="uk-UA"/>
        </w:rPr>
        <w:t xml:space="preserve"> М.А.Коваленко</w:t>
      </w:r>
      <w:r w:rsidRPr="00954911">
        <w:rPr>
          <w:rFonts w:ascii="Cambria" w:hAnsi="Cambria"/>
          <w:sz w:val="28"/>
          <w:szCs w:val="28"/>
          <w:lang w:val="uk-UA"/>
        </w:rPr>
        <w:t>, 201</w:t>
      </w:r>
      <w:r>
        <w:rPr>
          <w:rFonts w:ascii="Cambria" w:hAnsi="Cambria"/>
          <w:sz w:val="28"/>
          <w:szCs w:val="28"/>
          <w:lang w:val="uk-UA"/>
        </w:rPr>
        <w:t>7</w:t>
      </w:r>
    </w:p>
    <w:p w:rsidR="00A65688" w:rsidRDefault="00A65688" w:rsidP="00A65688">
      <w:pPr>
        <w:jc w:val="center"/>
        <w:rPr>
          <w:b/>
          <w:sz w:val="32"/>
          <w:szCs w:val="32"/>
          <w:lang w:val="uk-UA"/>
        </w:rPr>
      </w:pPr>
      <w:r>
        <w:rPr>
          <w:b/>
          <w:sz w:val="28"/>
          <w:szCs w:val="28"/>
          <w:lang w:val="uk-UA"/>
        </w:rPr>
        <w:lastRenderedPageBreak/>
        <w:t>ЗМІСТ</w:t>
      </w:r>
    </w:p>
    <w:sdt>
      <w:sdtPr>
        <w:rPr>
          <w:rFonts w:ascii="Times New Roman" w:eastAsia="Times New Roman" w:hAnsi="Times New Roman" w:cs="Times New Roman"/>
          <w:b w:val="0"/>
          <w:bCs w:val="0"/>
          <w:color w:val="auto"/>
          <w:sz w:val="20"/>
          <w:szCs w:val="20"/>
          <w:lang w:val="ru-RU" w:eastAsia="ru-RU"/>
        </w:rPr>
        <w:id w:val="-1492790067"/>
        <w:docPartObj>
          <w:docPartGallery w:val="Table of Contents"/>
          <w:docPartUnique/>
        </w:docPartObj>
      </w:sdtPr>
      <w:sdtEndPr/>
      <w:sdtContent>
        <w:p w:rsidR="00036E6A" w:rsidRPr="00CE65D8" w:rsidRDefault="00036E6A" w:rsidP="00CE65D8">
          <w:pPr>
            <w:pStyle w:val="af0"/>
            <w:spacing w:before="0" w:line="360" w:lineRule="auto"/>
          </w:pPr>
        </w:p>
        <w:p w:rsidR="00CE65D8" w:rsidRPr="00CE65D8" w:rsidRDefault="00036E6A" w:rsidP="00CE65D8">
          <w:pPr>
            <w:pStyle w:val="13"/>
            <w:tabs>
              <w:tab w:val="right" w:leader="dot" w:pos="9911"/>
            </w:tabs>
            <w:spacing w:after="0" w:line="360" w:lineRule="auto"/>
            <w:rPr>
              <w:rFonts w:asciiTheme="minorHAnsi" w:eastAsiaTheme="minorEastAsia" w:hAnsiTheme="minorHAnsi" w:cstheme="minorBidi"/>
              <w:noProof/>
              <w:sz w:val="28"/>
              <w:szCs w:val="28"/>
              <w:lang w:val="uk-UA" w:eastAsia="uk-UA"/>
            </w:rPr>
          </w:pPr>
          <w:r w:rsidRPr="00CE65D8">
            <w:rPr>
              <w:sz w:val="28"/>
              <w:szCs w:val="28"/>
            </w:rPr>
            <w:fldChar w:fldCharType="begin"/>
          </w:r>
          <w:r w:rsidRPr="00CE65D8">
            <w:rPr>
              <w:sz w:val="28"/>
              <w:szCs w:val="28"/>
            </w:rPr>
            <w:instrText xml:space="preserve"> TOC \o "1-3" \h \z \u </w:instrText>
          </w:r>
          <w:r w:rsidRPr="00CE65D8">
            <w:rPr>
              <w:sz w:val="28"/>
              <w:szCs w:val="28"/>
            </w:rPr>
            <w:fldChar w:fldCharType="separate"/>
          </w:r>
          <w:hyperlink w:anchor="_Toc473631199" w:history="1">
            <w:r w:rsidR="00CE65D8" w:rsidRPr="00CE65D8">
              <w:rPr>
                <w:rStyle w:val="af1"/>
                <w:b/>
                <w:noProof/>
                <w:sz w:val="28"/>
                <w:szCs w:val="28"/>
              </w:rPr>
              <w:t>Вступ</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_Toc473631199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5</w:t>
            </w:r>
            <w:r w:rsidR="00CE65D8" w:rsidRPr="00CE65D8">
              <w:rPr>
                <w:noProof/>
                <w:webHidden/>
                <w:sz w:val="28"/>
                <w:szCs w:val="28"/>
              </w:rPr>
              <w:fldChar w:fldCharType="end"/>
            </w:r>
          </w:hyperlink>
        </w:p>
        <w:p w:rsidR="00CE65D8" w:rsidRPr="00CE65D8" w:rsidRDefault="004B62DA" w:rsidP="00CE65D8">
          <w:pPr>
            <w:pStyle w:val="13"/>
            <w:tabs>
              <w:tab w:val="left" w:pos="440"/>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0" w:history="1">
            <w:r w:rsidR="00CE65D8" w:rsidRPr="00CE65D8">
              <w:rPr>
                <w:rStyle w:val="af1"/>
                <w:b/>
                <w:noProof/>
                <w:sz w:val="28"/>
                <w:szCs w:val="28"/>
                <w:lang w:val="uk-UA"/>
              </w:rPr>
              <w:t>1.</w:t>
            </w:r>
            <w:r w:rsidR="00CE65D8" w:rsidRPr="00CE65D8">
              <w:rPr>
                <w:rFonts w:asciiTheme="minorHAnsi" w:eastAsiaTheme="minorEastAsia" w:hAnsiTheme="minorHAnsi" w:cstheme="minorBidi"/>
                <w:noProof/>
                <w:sz w:val="28"/>
                <w:szCs w:val="28"/>
                <w:lang w:val="uk-UA" w:eastAsia="uk-UA"/>
              </w:rPr>
              <w:tab/>
            </w:r>
            <w:r w:rsidR="00CE65D8" w:rsidRPr="00CE65D8">
              <w:rPr>
                <w:rStyle w:val="af1"/>
                <w:b/>
                <w:noProof/>
                <w:sz w:val="28"/>
                <w:szCs w:val="28"/>
              </w:rPr>
              <w:t>Узагальнені моделі виробничих електромеханічних комплексів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_Toc473631200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7</w:t>
            </w:r>
            <w:r w:rsidR="00CE65D8" w:rsidRPr="00CE65D8">
              <w:rPr>
                <w:noProof/>
                <w:webHidden/>
                <w:sz w:val="28"/>
                <w:szCs w:val="28"/>
              </w:rPr>
              <w:fldChar w:fldCharType="end"/>
            </w:r>
          </w:hyperlink>
        </w:p>
        <w:p w:rsidR="00CE65D8" w:rsidRPr="00CE65D8" w:rsidRDefault="004B62DA" w:rsidP="00CE65D8">
          <w:pPr>
            <w:pStyle w:val="22"/>
            <w:tabs>
              <w:tab w:val="left" w:pos="880"/>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1" w:history="1">
            <w:r w:rsidR="00CE65D8" w:rsidRPr="00CE65D8">
              <w:rPr>
                <w:rStyle w:val="af1"/>
                <w:b/>
                <w:noProof/>
                <w:sz w:val="28"/>
                <w:szCs w:val="28"/>
                <w:lang w:val="uk-UA"/>
              </w:rPr>
              <w:t>1.1.</w:t>
            </w:r>
            <w:r w:rsidR="00CE65D8" w:rsidRPr="00CE65D8">
              <w:rPr>
                <w:rFonts w:asciiTheme="minorHAnsi" w:eastAsiaTheme="minorEastAsia" w:hAnsiTheme="minorHAnsi" w:cstheme="minorBidi"/>
                <w:noProof/>
                <w:sz w:val="28"/>
                <w:szCs w:val="28"/>
                <w:lang w:val="uk-UA" w:eastAsia="uk-UA"/>
              </w:rPr>
              <w:tab/>
            </w:r>
            <w:r w:rsidR="00CE65D8" w:rsidRPr="00CE65D8">
              <w:rPr>
                <w:rStyle w:val="af1"/>
                <w:b/>
                <w:noProof/>
                <w:sz w:val="28"/>
                <w:szCs w:val="28"/>
              </w:rPr>
              <w:t>Типові технології виробництв широкого профілю та особливості їх сучасного розвитку</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_Toc473631201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7</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2" w:history="1">
            <w:r w:rsidR="00CE65D8" w:rsidRPr="00CE65D8">
              <w:rPr>
                <w:rStyle w:val="af1"/>
                <w:b/>
                <w:noProof/>
                <w:sz w:val="28"/>
                <w:szCs w:val="28"/>
              </w:rPr>
              <w:t>1.2. Синтез типових функціональних систем у багаторівневій структурі</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_Toc473631202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8</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3" w:history="1">
            <w:r w:rsidR="00CE65D8" w:rsidRPr="00CE65D8">
              <w:rPr>
                <w:rStyle w:val="af1"/>
                <w:b/>
                <w:noProof/>
                <w:sz w:val="28"/>
                <w:szCs w:val="28"/>
              </w:rPr>
              <w:t>виробничих електромеханічних комплексів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_Toc473631203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8</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4" w:history="1">
            <w:r w:rsidR="00CE65D8" w:rsidRPr="00CE65D8">
              <w:rPr>
                <w:rStyle w:val="af1"/>
                <w:b/>
                <w:noProof/>
                <w:sz w:val="28"/>
                <w:szCs w:val="28"/>
              </w:rPr>
              <w:t>1.3 Узагальнені вимоги до роботи виробничих електромеханічних комплексів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_Toc473631204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9</w:t>
            </w:r>
            <w:r w:rsidR="00CE65D8" w:rsidRPr="00CE65D8">
              <w:rPr>
                <w:noProof/>
                <w:webHidden/>
                <w:sz w:val="28"/>
                <w:szCs w:val="28"/>
              </w:rPr>
              <w:fldChar w:fldCharType="end"/>
            </w:r>
          </w:hyperlink>
        </w:p>
        <w:p w:rsidR="00CE65D8" w:rsidRPr="00CE65D8" w:rsidRDefault="004B62DA" w:rsidP="00CE65D8">
          <w:pPr>
            <w:pStyle w:val="13"/>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5" w:history="1">
            <w:r w:rsidR="00CE65D8" w:rsidRPr="00CE65D8">
              <w:rPr>
                <w:rStyle w:val="af1"/>
                <w:b/>
                <w:noProof/>
                <w:sz w:val="28"/>
                <w:szCs w:val="28"/>
              </w:rPr>
              <w:t>Розділ 2. Основне електромеханічне енергетичне устаткування механічних технологій</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_Toc473631205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10</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6" w:history="1">
            <w:r w:rsidR="00CE65D8" w:rsidRPr="00CE65D8">
              <w:rPr>
                <w:rStyle w:val="af1"/>
                <w:b/>
                <w:noProof/>
                <w:sz w:val="28"/>
                <w:szCs w:val="28"/>
              </w:rPr>
              <w:t>2.1. Особливості використання виробничих первинних джерел електричної енергії</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_Toc473631206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10</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7" w:history="1">
            <w:r w:rsidR="00CE65D8" w:rsidRPr="00CE65D8">
              <w:rPr>
                <w:rStyle w:val="af1"/>
                <w:b/>
                <w:noProof/>
                <w:sz w:val="28"/>
                <w:szCs w:val="28"/>
                <w:lang w:val="uk-UA"/>
              </w:rPr>
              <w:t>2.2. Виробничі електромеханічні автономні спеціалізовані джерела механічної енергії</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_Toc473631207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11</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8" w:history="1">
            <w:r w:rsidR="00CE65D8" w:rsidRPr="00CE65D8">
              <w:rPr>
                <w:rStyle w:val="af1"/>
                <w:b/>
                <w:noProof/>
                <w:sz w:val="28"/>
                <w:szCs w:val="28"/>
                <w:lang w:val="uk-UA"/>
              </w:rPr>
              <w:t>2.3. Електричні двигуни для механізмів періодичної та безперервної дії</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_Toc473631208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13</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09" w:history="1">
            <w:r w:rsidR="00CE65D8" w:rsidRPr="00CE65D8">
              <w:rPr>
                <w:rStyle w:val="af1"/>
                <w:b/>
                <w:noProof/>
                <w:sz w:val="28"/>
                <w:szCs w:val="28"/>
              </w:rPr>
              <w:t>2.4. Виробничі мікромашинні комплекси</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_Toc473631209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15</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0" w:history="1">
            <w:r w:rsidR="00CE65D8" w:rsidRPr="00CE65D8">
              <w:rPr>
                <w:rStyle w:val="af1"/>
                <w:b/>
                <w:noProof/>
                <w:sz w:val="28"/>
                <w:szCs w:val="28"/>
                <w:lang w:eastAsia="x-none"/>
              </w:rPr>
              <w:t>2.5. Електричні двигуни спеціального технологічного призначення</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_Toc473631210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18</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1" w:history="1">
            <w:r w:rsidR="00CE65D8" w:rsidRPr="00CE65D8">
              <w:rPr>
                <w:rStyle w:val="af1"/>
                <w:b/>
                <w:noProof/>
                <w:sz w:val="28"/>
                <w:szCs w:val="28"/>
                <w:lang w:eastAsia="x-none"/>
              </w:rPr>
              <w:t>2.6. Використання електричних двигунів сучасних конструкцій</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_Toc473631211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19</w:t>
            </w:r>
            <w:r w:rsidR="00CE65D8" w:rsidRPr="00CE65D8">
              <w:rPr>
                <w:noProof/>
                <w:webHidden/>
                <w:sz w:val="28"/>
                <w:szCs w:val="28"/>
              </w:rPr>
              <w:fldChar w:fldCharType="end"/>
            </w:r>
          </w:hyperlink>
        </w:p>
        <w:p w:rsidR="00CE65D8" w:rsidRPr="00CE65D8" w:rsidRDefault="004B62DA" w:rsidP="00CE65D8">
          <w:pPr>
            <w:pStyle w:val="13"/>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2" w:history="1">
            <w:r w:rsidR="00CE65D8" w:rsidRPr="00CE65D8">
              <w:rPr>
                <w:rStyle w:val="af1"/>
                <w:b/>
                <w:noProof/>
                <w:sz w:val="28"/>
                <w:szCs w:val="28"/>
              </w:rPr>
              <w:t>Розділ 3. Основне електромеханічне енергетичне устаткування для електрофізикохімічних технологій</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_Toc473631212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21</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3" w:history="1">
            <w:r w:rsidR="00CE65D8" w:rsidRPr="00CE65D8">
              <w:rPr>
                <w:rStyle w:val="af1"/>
                <w:b/>
                <w:noProof/>
                <w:sz w:val="28"/>
                <w:szCs w:val="28"/>
                <w:lang w:eastAsia="x-none"/>
              </w:rPr>
              <w:t>3.1. Виробничі електромеханічні автономні спеціалізовані джерела електричної енергії</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_Toc473631213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21</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4" w:history="1">
            <w:r w:rsidR="00CE65D8" w:rsidRPr="00CE65D8">
              <w:rPr>
                <w:rStyle w:val="af1"/>
                <w:b/>
                <w:noProof/>
                <w:sz w:val="28"/>
                <w:szCs w:val="28"/>
                <w:lang w:eastAsia="x-none"/>
              </w:rPr>
              <w:t>3.2. Електроенергоперетворювальні пристрої для термічних технологій</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_Toc473631214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23</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5" w:history="1">
            <w:r w:rsidR="00CE65D8" w:rsidRPr="00CE65D8">
              <w:rPr>
                <w:rStyle w:val="af1"/>
                <w:b/>
                <w:noProof/>
                <w:sz w:val="28"/>
                <w:szCs w:val="28"/>
                <w:lang w:eastAsia="x-none"/>
              </w:rPr>
              <w:t>3.3 Електромеханічні енергоперетворювачі для електрозварювальних технологій</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_Toc473631215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24</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6" w:history="1">
            <w:r w:rsidR="00CE65D8" w:rsidRPr="00CE65D8">
              <w:rPr>
                <w:rStyle w:val="af1"/>
                <w:b/>
                <w:noProof/>
                <w:sz w:val="28"/>
                <w:szCs w:val="28"/>
                <w:lang w:eastAsia="x-none"/>
              </w:rPr>
              <w:t>3.4. Енергоперетворювальні пристрої для розмірної обробки матеріалів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_Toc473631216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25</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7" w:history="1">
            <w:r w:rsidR="00CE65D8" w:rsidRPr="00CE65D8">
              <w:rPr>
                <w:rStyle w:val="af1"/>
                <w:b/>
                <w:noProof/>
                <w:sz w:val="28"/>
                <w:szCs w:val="28"/>
                <w:lang w:eastAsia="x-none"/>
              </w:rPr>
              <w:t>3.5. Енергоперетворювальні пристрої для електроаерозольних та електрохімічних технологій</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_Toc473631217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26</w:t>
            </w:r>
            <w:r w:rsidR="00CE65D8" w:rsidRPr="00CE65D8">
              <w:rPr>
                <w:noProof/>
                <w:webHidden/>
                <w:sz w:val="28"/>
                <w:szCs w:val="28"/>
              </w:rPr>
              <w:fldChar w:fldCharType="end"/>
            </w:r>
          </w:hyperlink>
        </w:p>
        <w:p w:rsidR="00CE65D8" w:rsidRPr="00CE65D8" w:rsidRDefault="004B62DA" w:rsidP="00CE65D8">
          <w:pPr>
            <w:pStyle w:val="13"/>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8" w:history="1">
            <w:r w:rsidR="00CE65D8" w:rsidRPr="00CE65D8">
              <w:rPr>
                <w:rStyle w:val="af1"/>
                <w:b/>
                <w:noProof/>
                <w:sz w:val="28"/>
                <w:szCs w:val="28"/>
              </w:rPr>
              <w:t xml:space="preserve">Розділ 4. Електричні апарати </w:t>
            </w:r>
            <w:r w:rsidR="00CE65D8" w:rsidRPr="00CE65D8">
              <w:rPr>
                <w:rStyle w:val="af1"/>
                <w:rFonts w:eastAsia="Lucida Sans Unicode"/>
                <w:b/>
                <w:bCs/>
                <w:noProof/>
                <w:sz w:val="28"/>
                <w:szCs w:val="28"/>
                <w:lang w:eastAsia="x-none"/>
              </w:rPr>
              <w:t>систем</w:t>
            </w:r>
            <w:r w:rsidR="00CE65D8" w:rsidRPr="00CE65D8">
              <w:rPr>
                <w:rStyle w:val="af1"/>
                <w:rFonts w:eastAsia="Lucida Sans Unicode"/>
                <w:bCs/>
                <w:noProof/>
                <w:sz w:val="28"/>
                <w:szCs w:val="28"/>
                <w:lang w:eastAsia="x-none"/>
              </w:rPr>
              <w:t xml:space="preserve"> </w:t>
            </w:r>
            <w:r w:rsidR="00CE65D8" w:rsidRPr="00CE65D8">
              <w:rPr>
                <w:rStyle w:val="af1"/>
                <w:b/>
                <w:noProof/>
                <w:sz w:val="28"/>
                <w:szCs w:val="28"/>
              </w:rPr>
              <w:t xml:space="preserve">регулювання виробничих електромеханічних </w:t>
            </w:r>
            <w:r w:rsidR="00CE65D8" w:rsidRPr="00CE65D8">
              <w:rPr>
                <w:rStyle w:val="af1"/>
                <w:rFonts w:eastAsia="Lucida Sans Unicode"/>
                <w:b/>
                <w:bCs/>
                <w:noProof/>
                <w:sz w:val="28"/>
                <w:szCs w:val="28"/>
                <w:lang w:eastAsia="x-none"/>
              </w:rPr>
              <w:t>комплексів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_Toc473631218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28</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19" w:history="1">
            <w:r w:rsidR="00CE65D8" w:rsidRPr="00CE65D8">
              <w:rPr>
                <w:rStyle w:val="af1"/>
                <w:rFonts w:eastAsia="Corbel"/>
                <w:b/>
                <w:noProof/>
                <w:sz w:val="28"/>
                <w:szCs w:val="28"/>
                <w:lang w:eastAsia="x-none"/>
              </w:rPr>
              <w:t>4.1. Узагальнений аналіз</w:t>
            </w:r>
            <w:r w:rsidR="00CE65D8" w:rsidRPr="00CE65D8">
              <w:rPr>
                <w:rStyle w:val="af1"/>
                <w:b/>
                <w:noProof/>
                <w:sz w:val="28"/>
                <w:szCs w:val="28"/>
                <w:lang w:eastAsia="x-none"/>
              </w:rPr>
              <w:t xml:space="preserve"> методів регулювання виробничих електромеханічних комплексів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_Toc473631219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28</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0" w:history="1">
            <w:r w:rsidR="00CE65D8" w:rsidRPr="00CE65D8">
              <w:rPr>
                <w:rStyle w:val="af1"/>
                <w:rFonts w:eastAsia="Corbel"/>
                <w:b/>
                <w:noProof/>
                <w:sz w:val="28"/>
                <w:szCs w:val="28"/>
                <w:lang w:eastAsia="x-none"/>
              </w:rPr>
              <w:t>4.2. Узагальнений аналіз проявів перехідних процесів при регулюванні виробничих статичн</w:t>
            </w:r>
            <w:r w:rsidR="00CE65D8" w:rsidRPr="00CE65D8">
              <w:rPr>
                <w:rStyle w:val="af1"/>
                <w:b/>
                <w:noProof/>
                <w:sz w:val="28"/>
                <w:szCs w:val="28"/>
                <w:lang w:eastAsia="x-none"/>
              </w:rPr>
              <w:t>их електромеханічних комплексів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_Toc473631220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28</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1" w:history="1">
            <w:r w:rsidR="00CE65D8" w:rsidRPr="00CE65D8">
              <w:rPr>
                <w:rStyle w:val="af1"/>
                <w:rFonts w:eastAsia="Corbel"/>
                <w:b/>
                <w:noProof/>
                <w:sz w:val="28"/>
                <w:szCs w:val="28"/>
                <w:lang w:eastAsia="x-none"/>
              </w:rPr>
              <w:t>4.3. Узагальнений аналіз проявів перехідних процесів при регулюванні виробничих динамічних електромеханічних комплексів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_Toc473631221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30</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2" w:history="1">
            <w:r w:rsidR="00CE65D8" w:rsidRPr="00CE65D8">
              <w:rPr>
                <w:rStyle w:val="af1"/>
                <w:rFonts w:eastAsia="Corbel"/>
                <w:b/>
                <w:noProof/>
                <w:sz w:val="28"/>
                <w:szCs w:val="28"/>
                <w:lang w:eastAsia="x-none"/>
              </w:rPr>
              <w:t>4.4. Електричні апарати комутації в електроенергетичних каналах</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_Toc473631222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30</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3" w:history="1">
            <w:r w:rsidR="00CE65D8" w:rsidRPr="00CE65D8">
              <w:rPr>
                <w:rStyle w:val="af1"/>
                <w:rFonts w:eastAsia="Corbel"/>
                <w:b/>
                <w:noProof/>
                <w:sz w:val="28"/>
                <w:szCs w:val="28"/>
                <w:lang w:val="uk-UA" w:eastAsia="x-none"/>
              </w:rPr>
              <w:t>4.5. Електричні апарати регулювання в електроенергетичних каналах</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_Toc473631223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31</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4" w:history="1">
            <w:r w:rsidR="00CE65D8" w:rsidRPr="00CE65D8">
              <w:rPr>
                <w:rStyle w:val="af1"/>
                <w:rFonts w:eastAsia="Corbel"/>
                <w:b/>
                <w:noProof/>
                <w:sz w:val="28"/>
                <w:szCs w:val="28"/>
                <w:lang w:eastAsia="x-none"/>
              </w:rPr>
              <w:t>4.6. Електричні апарати регулювання у механічних енергетичних каналах</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_Toc473631224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33</w:t>
            </w:r>
            <w:r w:rsidR="00CE65D8" w:rsidRPr="00CE65D8">
              <w:rPr>
                <w:noProof/>
                <w:webHidden/>
                <w:sz w:val="28"/>
                <w:szCs w:val="28"/>
              </w:rPr>
              <w:fldChar w:fldCharType="end"/>
            </w:r>
          </w:hyperlink>
        </w:p>
        <w:p w:rsidR="00CE65D8" w:rsidRPr="00CE65D8" w:rsidRDefault="004B62DA" w:rsidP="00CE65D8">
          <w:pPr>
            <w:pStyle w:val="13"/>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5" w:history="1">
            <w:r w:rsidR="00CE65D8" w:rsidRPr="00CE65D8">
              <w:rPr>
                <w:rStyle w:val="af1"/>
                <w:b/>
                <w:noProof/>
                <w:sz w:val="28"/>
                <w:szCs w:val="28"/>
              </w:rPr>
              <w:t>Розділ 5. Електричні апарати систем керування</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_Toc473631225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36</w:t>
            </w:r>
            <w:r w:rsidR="00CE65D8" w:rsidRPr="00CE65D8">
              <w:rPr>
                <w:noProof/>
                <w:webHidden/>
                <w:sz w:val="28"/>
                <w:szCs w:val="28"/>
              </w:rPr>
              <w:fldChar w:fldCharType="end"/>
            </w:r>
          </w:hyperlink>
        </w:p>
        <w:p w:rsidR="00CE65D8" w:rsidRPr="00CE65D8" w:rsidRDefault="004B62DA" w:rsidP="00CE65D8">
          <w:pPr>
            <w:pStyle w:val="22"/>
            <w:tabs>
              <w:tab w:val="left" w:pos="880"/>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6" w:history="1">
            <w:r w:rsidR="00CE65D8" w:rsidRPr="00CE65D8">
              <w:rPr>
                <w:rStyle w:val="af1"/>
                <w:rFonts w:eastAsia="Corbel"/>
                <w:b/>
                <w:noProof/>
                <w:sz w:val="28"/>
                <w:szCs w:val="28"/>
                <w:lang w:eastAsia="x-none"/>
              </w:rPr>
              <w:t>5.1.</w:t>
            </w:r>
            <w:r w:rsidR="00CE65D8" w:rsidRPr="00CE65D8">
              <w:rPr>
                <w:rFonts w:asciiTheme="minorHAnsi" w:eastAsiaTheme="minorEastAsia" w:hAnsiTheme="minorHAnsi" w:cstheme="minorBidi"/>
                <w:noProof/>
                <w:sz w:val="28"/>
                <w:szCs w:val="28"/>
                <w:lang w:val="uk-UA" w:eastAsia="uk-UA"/>
              </w:rPr>
              <w:tab/>
            </w:r>
            <w:r w:rsidR="00CE65D8" w:rsidRPr="00CE65D8">
              <w:rPr>
                <w:rStyle w:val="af1"/>
                <w:rFonts w:eastAsia="Corbel"/>
                <w:b/>
                <w:noProof/>
                <w:sz w:val="28"/>
                <w:szCs w:val="28"/>
                <w:lang w:eastAsia="x-none"/>
              </w:rPr>
              <w:t>Узагальнений аналіз систем та методів керування роботою виробничих електромеханічних комплексів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_Toc473631226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36</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7" w:history="1">
            <w:r w:rsidR="00CE65D8" w:rsidRPr="00CE65D8">
              <w:rPr>
                <w:rStyle w:val="af1"/>
                <w:b/>
                <w:bCs/>
                <w:i/>
                <w:iCs/>
                <w:noProof/>
                <w:sz w:val="28"/>
                <w:szCs w:val="28"/>
                <w:lang w:val="uk-UA"/>
              </w:rPr>
              <w:t>5.2.</w:t>
            </w:r>
            <w:r w:rsidR="00CE65D8" w:rsidRPr="00CE65D8">
              <w:rPr>
                <w:rStyle w:val="af1"/>
                <w:b/>
                <w:noProof/>
                <w:sz w:val="28"/>
                <w:szCs w:val="28"/>
                <w:lang w:val="uk-UA"/>
              </w:rPr>
              <w:t xml:space="preserve"> Електричні датчики сигналів у системах автоматичного керування</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_Toc473631227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37</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8" w:history="1">
            <w:r w:rsidR="00CE65D8" w:rsidRPr="00CE65D8">
              <w:rPr>
                <w:rStyle w:val="af1"/>
                <w:b/>
                <w:noProof/>
                <w:sz w:val="28"/>
                <w:szCs w:val="28"/>
                <w:lang w:val="uk-UA" w:eastAsia="uk-UA"/>
              </w:rPr>
              <w:t>5.3 Виконавчі та захисні пристрої у системах автоматичного керування</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_Toc473631228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39</w:t>
            </w:r>
            <w:r w:rsidR="00CE65D8" w:rsidRPr="00CE65D8">
              <w:rPr>
                <w:noProof/>
                <w:webHidden/>
                <w:sz w:val="28"/>
                <w:szCs w:val="28"/>
              </w:rPr>
              <w:fldChar w:fldCharType="end"/>
            </w:r>
          </w:hyperlink>
        </w:p>
        <w:p w:rsidR="00CE65D8" w:rsidRPr="00CE65D8" w:rsidRDefault="004B62DA" w:rsidP="00CE65D8">
          <w:pPr>
            <w:pStyle w:val="22"/>
            <w:tabs>
              <w:tab w:val="left" w:pos="880"/>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29" w:history="1">
            <w:r w:rsidR="00CE65D8" w:rsidRPr="00CE65D8">
              <w:rPr>
                <w:rStyle w:val="af1"/>
                <w:b/>
                <w:noProof/>
                <w:sz w:val="28"/>
                <w:szCs w:val="28"/>
                <w:lang w:val="uk-UA" w:eastAsia="uk-UA"/>
              </w:rPr>
              <w:t>5.4.</w:t>
            </w:r>
            <w:r w:rsidR="00CE65D8" w:rsidRPr="00CE65D8">
              <w:rPr>
                <w:rFonts w:asciiTheme="minorHAnsi" w:eastAsiaTheme="minorEastAsia" w:hAnsiTheme="minorHAnsi" w:cstheme="minorBidi"/>
                <w:noProof/>
                <w:sz w:val="28"/>
                <w:szCs w:val="28"/>
                <w:lang w:val="uk-UA" w:eastAsia="uk-UA"/>
              </w:rPr>
              <w:tab/>
            </w:r>
            <w:r w:rsidR="00CE65D8" w:rsidRPr="00CE65D8">
              <w:rPr>
                <w:rStyle w:val="af1"/>
                <w:b/>
                <w:noProof/>
                <w:sz w:val="28"/>
                <w:szCs w:val="28"/>
                <w:lang w:val="uk-UA" w:eastAsia="uk-UA"/>
              </w:rPr>
              <w:t>Узагальнювальний аналіз властивостей виконавчих змінного та постійного струмів</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_Toc473631229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41</w:t>
            </w:r>
            <w:r w:rsidR="00CE65D8" w:rsidRPr="00CE65D8">
              <w:rPr>
                <w:noProof/>
                <w:webHidden/>
                <w:sz w:val="28"/>
                <w:szCs w:val="28"/>
              </w:rPr>
              <w:fldChar w:fldCharType="end"/>
            </w:r>
          </w:hyperlink>
        </w:p>
        <w:p w:rsidR="00CE65D8" w:rsidRPr="00CE65D8" w:rsidRDefault="004B62DA" w:rsidP="00CE65D8">
          <w:pPr>
            <w:pStyle w:val="22"/>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30" w:history="1">
            <w:r w:rsidR="00CE65D8" w:rsidRPr="00CE65D8">
              <w:rPr>
                <w:rStyle w:val="af1"/>
                <w:b/>
                <w:smallCaps/>
                <w:noProof/>
                <w:spacing w:val="-10"/>
                <w:sz w:val="28"/>
                <w:szCs w:val="28"/>
                <w:lang w:val="uk-UA" w:eastAsia="uk-UA"/>
              </w:rPr>
              <w:t xml:space="preserve">5.5. </w:t>
            </w:r>
            <w:r w:rsidR="00CE65D8" w:rsidRPr="00CE65D8">
              <w:rPr>
                <w:rStyle w:val="af1"/>
                <w:b/>
                <w:bCs/>
                <w:noProof/>
                <w:sz w:val="28"/>
                <w:szCs w:val="28"/>
                <w:lang w:val="uk-UA" w:eastAsia="uk-UA"/>
              </w:rPr>
              <w:t xml:space="preserve">Електричні апарати дистанційної передачі інформації </w:t>
            </w:r>
            <w:r w:rsidR="00CE65D8" w:rsidRPr="00CE65D8">
              <w:rPr>
                <w:rStyle w:val="af1"/>
                <w:b/>
                <w:noProof/>
                <w:spacing w:val="-10"/>
                <w:sz w:val="28"/>
                <w:szCs w:val="28"/>
                <w:lang w:val="uk-UA" w:eastAsia="uk-UA"/>
              </w:rPr>
              <w:t xml:space="preserve">про рух </w:t>
            </w:r>
            <w:r w:rsidR="00CE65D8" w:rsidRPr="00CE65D8">
              <w:rPr>
                <w:rStyle w:val="af1"/>
                <w:b/>
                <w:bCs/>
                <w:noProof/>
                <w:sz w:val="28"/>
                <w:szCs w:val="28"/>
                <w:lang w:val="uk-UA" w:eastAsia="uk-UA"/>
              </w:rPr>
              <w:t>контрольованого об'єкту</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_Toc473631230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42</w:t>
            </w:r>
            <w:r w:rsidR="00CE65D8" w:rsidRPr="00CE65D8">
              <w:rPr>
                <w:noProof/>
                <w:webHidden/>
                <w:sz w:val="28"/>
                <w:szCs w:val="28"/>
              </w:rPr>
              <w:fldChar w:fldCharType="end"/>
            </w:r>
          </w:hyperlink>
        </w:p>
        <w:p w:rsidR="00CE65D8" w:rsidRPr="00CE65D8" w:rsidRDefault="004B62DA" w:rsidP="00CE65D8">
          <w:pPr>
            <w:pStyle w:val="13"/>
            <w:tabs>
              <w:tab w:val="left" w:pos="440"/>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31" w:history="1">
            <w:r w:rsidR="00CE65D8" w:rsidRPr="00CE65D8">
              <w:rPr>
                <w:rStyle w:val="af1"/>
                <w:b/>
                <w:noProof/>
                <w:sz w:val="28"/>
                <w:szCs w:val="28"/>
                <w:lang w:val="uk-UA"/>
              </w:rPr>
              <w:t>6.</w:t>
            </w:r>
            <w:r w:rsidR="00CE65D8" w:rsidRPr="00CE65D8">
              <w:rPr>
                <w:rFonts w:asciiTheme="minorHAnsi" w:eastAsiaTheme="minorEastAsia" w:hAnsiTheme="minorHAnsi" w:cstheme="minorBidi"/>
                <w:noProof/>
                <w:sz w:val="28"/>
                <w:szCs w:val="28"/>
                <w:lang w:val="uk-UA" w:eastAsia="uk-UA"/>
              </w:rPr>
              <w:tab/>
            </w:r>
            <w:r w:rsidR="00CE65D8" w:rsidRPr="00CE65D8">
              <w:rPr>
                <w:rStyle w:val="af1"/>
                <w:b/>
                <w:bCs/>
                <w:noProof/>
                <w:sz w:val="28"/>
                <w:szCs w:val="28"/>
                <w:lang w:val="uk-UA"/>
              </w:rPr>
              <w:t>Рекомендована тематика практичних занять</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_Toc473631231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45</w:t>
            </w:r>
            <w:r w:rsidR="00CE65D8" w:rsidRPr="00CE65D8">
              <w:rPr>
                <w:noProof/>
                <w:webHidden/>
                <w:sz w:val="28"/>
                <w:szCs w:val="28"/>
              </w:rPr>
              <w:fldChar w:fldCharType="end"/>
            </w:r>
          </w:hyperlink>
        </w:p>
        <w:p w:rsidR="00CE65D8" w:rsidRPr="00CE65D8" w:rsidRDefault="004B62DA" w:rsidP="00CE65D8">
          <w:pPr>
            <w:pStyle w:val="13"/>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32" w:history="1">
            <w:r w:rsidR="00CE65D8" w:rsidRPr="00CE65D8">
              <w:rPr>
                <w:rStyle w:val="af1"/>
                <w:b/>
                <w:noProof/>
                <w:sz w:val="28"/>
                <w:szCs w:val="28"/>
                <w:lang w:val="uk-UA"/>
              </w:rPr>
              <w:t>Питання для самоперевірки</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_Toc473631232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46</w:t>
            </w:r>
            <w:r w:rsidR="00CE65D8" w:rsidRPr="00CE65D8">
              <w:rPr>
                <w:noProof/>
                <w:webHidden/>
                <w:sz w:val="28"/>
                <w:szCs w:val="28"/>
              </w:rPr>
              <w:fldChar w:fldCharType="end"/>
            </w:r>
          </w:hyperlink>
        </w:p>
        <w:p w:rsidR="00CE65D8" w:rsidRPr="00CE65D8" w:rsidRDefault="004B62DA" w:rsidP="00CE65D8">
          <w:pPr>
            <w:pStyle w:val="13"/>
            <w:tabs>
              <w:tab w:val="right" w:leader="dot" w:pos="9911"/>
            </w:tabs>
            <w:spacing w:after="0" w:line="360" w:lineRule="auto"/>
            <w:rPr>
              <w:rFonts w:asciiTheme="minorHAnsi" w:eastAsiaTheme="minorEastAsia" w:hAnsiTheme="minorHAnsi" w:cstheme="minorBidi"/>
              <w:noProof/>
              <w:sz w:val="28"/>
              <w:szCs w:val="28"/>
              <w:lang w:val="uk-UA" w:eastAsia="uk-UA"/>
            </w:rPr>
          </w:pPr>
          <w:hyperlink w:anchor="_Toc473631233" w:history="1">
            <w:r w:rsidR="00CE65D8" w:rsidRPr="00CE65D8">
              <w:rPr>
                <w:rStyle w:val="af1"/>
                <w:b/>
                <w:noProof/>
                <w:sz w:val="28"/>
                <w:szCs w:val="28"/>
                <w:lang w:val="uk-UA"/>
              </w:rPr>
              <w:t>Список використаної літератури</w:t>
            </w:r>
            <w:r w:rsidR="00CE65D8" w:rsidRPr="00CE65D8">
              <w:rPr>
                <w:noProof/>
                <w:webHidden/>
                <w:sz w:val="28"/>
                <w:szCs w:val="28"/>
              </w:rPr>
              <w:tab/>
            </w:r>
            <w:r w:rsidR="00CE65D8" w:rsidRPr="00CE65D8">
              <w:rPr>
                <w:noProof/>
                <w:webHidden/>
                <w:sz w:val="28"/>
                <w:szCs w:val="28"/>
              </w:rPr>
              <w:fldChar w:fldCharType="begin"/>
            </w:r>
            <w:r w:rsidR="00CE65D8" w:rsidRPr="00CE65D8">
              <w:rPr>
                <w:noProof/>
                <w:webHidden/>
                <w:sz w:val="28"/>
                <w:szCs w:val="28"/>
              </w:rPr>
              <w:instrText xml:space="preserve"> PAGEREF _Toc473631233 \h </w:instrText>
            </w:r>
            <w:r w:rsidR="00CE65D8" w:rsidRPr="00CE65D8">
              <w:rPr>
                <w:noProof/>
                <w:webHidden/>
                <w:sz w:val="28"/>
                <w:szCs w:val="28"/>
              </w:rPr>
            </w:r>
            <w:r w:rsidR="00CE65D8" w:rsidRPr="00CE65D8">
              <w:rPr>
                <w:noProof/>
                <w:webHidden/>
                <w:sz w:val="28"/>
                <w:szCs w:val="28"/>
              </w:rPr>
              <w:fldChar w:fldCharType="separate"/>
            </w:r>
            <w:r w:rsidR="00165CB2">
              <w:rPr>
                <w:noProof/>
                <w:webHidden/>
                <w:sz w:val="28"/>
                <w:szCs w:val="28"/>
              </w:rPr>
              <w:t>53</w:t>
            </w:r>
            <w:r w:rsidR="00CE65D8" w:rsidRPr="00CE65D8">
              <w:rPr>
                <w:noProof/>
                <w:webHidden/>
                <w:sz w:val="28"/>
                <w:szCs w:val="28"/>
              </w:rPr>
              <w:fldChar w:fldCharType="end"/>
            </w:r>
          </w:hyperlink>
        </w:p>
        <w:p w:rsidR="00036E6A" w:rsidRDefault="00036E6A" w:rsidP="00CE65D8">
          <w:pPr>
            <w:spacing w:line="360" w:lineRule="auto"/>
          </w:pPr>
          <w:r w:rsidRPr="00CE65D8">
            <w:rPr>
              <w:b/>
              <w:bCs/>
              <w:sz w:val="28"/>
              <w:szCs w:val="28"/>
            </w:rPr>
            <w:fldChar w:fldCharType="end"/>
          </w:r>
        </w:p>
      </w:sdtContent>
    </w:sdt>
    <w:p w:rsidR="00A65688" w:rsidRPr="00A65688" w:rsidRDefault="00A65688" w:rsidP="00A65688">
      <w:pPr>
        <w:spacing w:line="360" w:lineRule="auto"/>
        <w:jc w:val="both"/>
        <w:rPr>
          <w:sz w:val="32"/>
          <w:szCs w:val="32"/>
          <w:lang w:val="uk-UA"/>
        </w:rPr>
      </w:pPr>
    </w:p>
    <w:p w:rsidR="00A65688" w:rsidRDefault="00A65688" w:rsidP="00F033F2">
      <w:pPr>
        <w:spacing w:line="360" w:lineRule="auto"/>
        <w:jc w:val="center"/>
        <w:rPr>
          <w:b/>
          <w:sz w:val="32"/>
          <w:szCs w:val="32"/>
          <w:lang w:val="uk-UA"/>
        </w:rPr>
      </w:pPr>
    </w:p>
    <w:p w:rsidR="00451ADF" w:rsidRDefault="00451ADF" w:rsidP="0092732A">
      <w:pPr>
        <w:spacing w:line="360" w:lineRule="auto"/>
        <w:jc w:val="center"/>
        <w:outlineLvl w:val="0"/>
        <w:rPr>
          <w:b/>
          <w:sz w:val="32"/>
          <w:szCs w:val="32"/>
          <w:lang w:val="uk-UA"/>
        </w:rPr>
      </w:pPr>
      <w:bookmarkStart w:id="1" w:name="_Toc473631199"/>
      <w:r w:rsidRPr="00592B9C">
        <w:rPr>
          <w:b/>
          <w:sz w:val="32"/>
          <w:szCs w:val="32"/>
          <w:lang w:val="uk-UA"/>
        </w:rPr>
        <w:lastRenderedPageBreak/>
        <w:t>Вступ</w:t>
      </w:r>
      <w:bookmarkEnd w:id="1"/>
    </w:p>
    <w:p w:rsidR="001678BE" w:rsidRPr="001678BE" w:rsidRDefault="001678BE" w:rsidP="00F033F2">
      <w:pPr>
        <w:spacing w:line="360" w:lineRule="auto"/>
        <w:jc w:val="center"/>
        <w:rPr>
          <w:b/>
          <w:sz w:val="32"/>
          <w:szCs w:val="32"/>
          <w:lang w:val="uk-UA"/>
        </w:rPr>
      </w:pPr>
    </w:p>
    <w:p w:rsidR="00451ADF" w:rsidRPr="00451ADF" w:rsidRDefault="00451ADF" w:rsidP="00F033F2">
      <w:pPr>
        <w:spacing w:line="360" w:lineRule="auto"/>
        <w:ind w:firstLine="708"/>
        <w:jc w:val="both"/>
        <w:rPr>
          <w:sz w:val="28"/>
          <w:szCs w:val="28"/>
          <w:lang w:val="uk-UA"/>
        </w:rPr>
      </w:pPr>
      <w:r w:rsidRPr="00451ADF">
        <w:rPr>
          <w:sz w:val="28"/>
          <w:szCs w:val="28"/>
          <w:lang w:val="uk-UA"/>
        </w:rPr>
        <w:t>Метою створення цієї навчальної дисципліни стала об’єктивна потреба розширення бази потенційно необхідних місць професійної діяльності для випускників спеціальності «Електричні машини та апарати» сучасного рівня підготовки на виробництвах різних профілів.</w:t>
      </w:r>
    </w:p>
    <w:p w:rsidR="00451ADF" w:rsidRPr="00B63863" w:rsidRDefault="00451ADF" w:rsidP="00F033F2">
      <w:pPr>
        <w:spacing w:line="360" w:lineRule="auto"/>
        <w:ind w:firstLine="708"/>
        <w:jc w:val="both"/>
        <w:rPr>
          <w:sz w:val="28"/>
          <w:szCs w:val="28"/>
          <w:lang w:val="uk-UA"/>
        </w:rPr>
      </w:pPr>
      <w:r w:rsidRPr="00B63863">
        <w:rPr>
          <w:sz w:val="28"/>
          <w:szCs w:val="28"/>
          <w:lang w:val="uk-UA"/>
        </w:rPr>
        <w:t>Внаслідок певних традицій і умов у підготовці фахівців цієї спеціальності зміст їх навчання був фактично зосередженим на знанні основних властивостей та конструкцій електромеханічних перетворювачів енергії, переважно крупних. Проте питання щодо використання та експлуатації найбільш поширених на виробництвах електромеханічних перетворювачів енергії розглядалися побіжно лише з огляду на самі електромеханічні енергоперетворювальні об’єкти, майже без врахування специфіки кінцевих споживачів енергії.</w:t>
      </w:r>
    </w:p>
    <w:p w:rsidR="00451ADF" w:rsidRPr="00E80BF5" w:rsidRDefault="00451ADF" w:rsidP="00F033F2">
      <w:pPr>
        <w:spacing w:line="360" w:lineRule="auto"/>
        <w:ind w:firstLine="708"/>
        <w:jc w:val="both"/>
        <w:rPr>
          <w:sz w:val="28"/>
          <w:szCs w:val="28"/>
        </w:rPr>
      </w:pPr>
      <w:r w:rsidRPr="00E80BF5">
        <w:rPr>
          <w:sz w:val="28"/>
          <w:szCs w:val="28"/>
        </w:rPr>
        <w:t>Ще менше уваги приділялося вивченню окремих електричних апаратів, особливо низьковольтних, широко застосовуваних на промислових виробництвах.</w:t>
      </w:r>
    </w:p>
    <w:p w:rsidR="00451ADF" w:rsidRPr="00E80BF5" w:rsidRDefault="00451ADF" w:rsidP="00F033F2">
      <w:pPr>
        <w:spacing w:line="360" w:lineRule="auto"/>
        <w:jc w:val="both"/>
        <w:rPr>
          <w:sz w:val="28"/>
          <w:szCs w:val="28"/>
        </w:rPr>
      </w:pPr>
      <w:r w:rsidRPr="00E80BF5">
        <w:rPr>
          <w:sz w:val="28"/>
          <w:szCs w:val="28"/>
        </w:rPr>
        <w:t xml:space="preserve">Потреби в спеціалістах згаданого напряму </w:t>
      </w:r>
      <w:proofErr w:type="gramStart"/>
      <w:r w:rsidRPr="00E80BF5">
        <w:rPr>
          <w:sz w:val="28"/>
          <w:szCs w:val="28"/>
        </w:rPr>
        <w:t>п</w:t>
      </w:r>
      <w:proofErr w:type="gramEnd"/>
      <w:r w:rsidRPr="00E80BF5">
        <w:rPr>
          <w:sz w:val="28"/>
          <w:szCs w:val="28"/>
        </w:rPr>
        <w:t>ідготовки були і раніше досить обмеженими, а з часом скоротилися ще більше. До того ж аналіз реальної зайнятості випускників-електромеханіків показу</w:t>
      </w:r>
      <w:proofErr w:type="gramStart"/>
      <w:r w:rsidRPr="00E80BF5">
        <w:rPr>
          <w:sz w:val="28"/>
          <w:szCs w:val="28"/>
        </w:rPr>
        <w:t>є,</w:t>
      </w:r>
      <w:proofErr w:type="gramEnd"/>
      <w:r w:rsidRPr="00E80BF5">
        <w:rPr>
          <w:sz w:val="28"/>
          <w:szCs w:val="28"/>
        </w:rPr>
        <w:t xml:space="preserve"> що в сучасних умовах основні напрями їх професійної діяльності на виробництвах докорінно змінилися внаслідок зміни сфер їх застосування. </w:t>
      </w:r>
    </w:p>
    <w:p w:rsidR="00451ADF" w:rsidRPr="00E80BF5" w:rsidRDefault="00451ADF" w:rsidP="00F033F2">
      <w:pPr>
        <w:spacing w:line="360" w:lineRule="auto"/>
        <w:ind w:firstLine="708"/>
        <w:jc w:val="both"/>
        <w:rPr>
          <w:sz w:val="28"/>
          <w:szCs w:val="28"/>
        </w:rPr>
      </w:pPr>
      <w:r w:rsidRPr="00E80BF5">
        <w:rPr>
          <w:sz w:val="28"/>
          <w:szCs w:val="28"/>
        </w:rPr>
        <w:t xml:space="preserve">Випускники-електромеханіки, в цілому знаючи основні властивості електричних машин та трансформаторів, поки що недостатньо навчені сучасним методам їх раціонального застосування та економічного використання в умовах конкретних широкопрофільних виробництв комплексно з певними технологіями та </w:t>
      </w:r>
      <w:proofErr w:type="gramStart"/>
      <w:r w:rsidRPr="00E80BF5">
        <w:rPr>
          <w:sz w:val="28"/>
          <w:szCs w:val="28"/>
        </w:rPr>
        <w:t>р</w:t>
      </w:r>
      <w:proofErr w:type="gramEnd"/>
      <w:r w:rsidRPr="00E80BF5">
        <w:rPr>
          <w:sz w:val="28"/>
          <w:szCs w:val="28"/>
        </w:rPr>
        <w:t xml:space="preserve">ізнофункціональним супутним електроапаратним обладнанням; а тим більше методам ефективної сучасної експлуатації та модернізації </w:t>
      </w:r>
      <w:proofErr w:type="gramStart"/>
      <w:r w:rsidRPr="00E80BF5">
        <w:rPr>
          <w:sz w:val="28"/>
          <w:szCs w:val="28"/>
        </w:rPr>
        <w:t>таких</w:t>
      </w:r>
      <w:proofErr w:type="gramEnd"/>
      <w:r w:rsidRPr="00E80BF5">
        <w:rPr>
          <w:sz w:val="28"/>
          <w:szCs w:val="28"/>
        </w:rPr>
        <w:t xml:space="preserve"> виробничих електромеханічних комплексів. Тобто, реальні потреби виробництв у електромеханіках певних напрямів поки що недостатньо забезпечуються їх навчальним спрямуванням.</w:t>
      </w:r>
    </w:p>
    <w:p w:rsidR="00451ADF" w:rsidRPr="00E80BF5" w:rsidRDefault="00451ADF" w:rsidP="00F033F2">
      <w:pPr>
        <w:spacing w:line="360" w:lineRule="auto"/>
        <w:ind w:firstLine="708"/>
        <w:jc w:val="both"/>
        <w:rPr>
          <w:sz w:val="28"/>
          <w:szCs w:val="28"/>
        </w:rPr>
      </w:pPr>
      <w:r w:rsidRPr="00E80BF5">
        <w:rPr>
          <w:sz w:val="28"/>
          <w:szCs w:val="28"/>
        </w:rPr>
        <w:lastRenderedPageBreak/>
        <w:t>За таких умов змі</w:t>
      </w:r>
      <w:proofErr w:type="gramStart"/>
      <w:r w:rsidRPr="00E80BF5">
        <w:rPr>
          <w:sz w:val="28"/>
          <w:szCs w:val="28"/>
        </w:rPr>
        <w:t>ст</w:t>
      </w:r>
      <w:proofErr w:type="gramEnd"/>
      <w:r w:rsidRPr="00E80BF5">
        <w:rPr>
          <w:sz w:val="28"/>
          <w:szCs w:val="28"/>
        </w:rPr>
        <w:t xml:space="preserve"> підготовки потрібних для виробництв фахівців має відповідно змінитися.</w:t>
      </w:r>
    </w:p>
    <w:p w:rsidR="00451ADF" w:rsidRPr="00E80BF5" w:rsidRDefault="00451ADF" w:rsidP="00F033F2">
      <w:pPr>
        <w:spacing w:line="360" w:lineRule="auto"/>
        <w:ind w:firstLine="708"/>
        <w:jc w:val="both"/>
        <w:rPr>
          <w:sz w:val="28"/>
          <w:szCs w:val="28"/>
        </w:rPr>
      </w:pPr>
      <w:r w:rsidRPr="00E80BF5">
        <w:rPr>
          <w:sz w:val="28"/>
          <w:szCs w:val="28"/>
        </w:rPr>
        <w:t xml:space="preserve">Вивчення складових об’єктів </w:t>
      </w:r>
      <w:proofErr w:type="gramStart"/>
      <w:r w:rsidRPr="00E80BF5">
        <w:rPr>
          <w:sz w:val="28"/>
          <w:szCs w:val="28"/>
        </w:rPr>
        <w:t>р</w:t>
      </w:r>
      <w:proofErr w:type="gramEnd"/>
      <w:r w:rsidRPr="00E80BF5">
        <w:rPr>
          <w:sz w:val="28"/>
          <w:szCs w:val="28"/>
        </w:rPr>
        <w:t xml:space="preserve">ізноманітних виробничих електромеханічних комплексів, починаючи від традиційних розглядів побудови та принципів їх дій, було б занадто переобтяжливим і малоефективним. Навіть за умови застосування </w:t>
      </w:r>
      <w:proofErr w:type="gramStart"/>
      <w:r w:rsidRPr="00E80BF5">
        <w:rPr>
          <w:sz w:val="28"/>
          <w:szCs w:val="28"/>
        </w:rPr>
        <w:t>р</w:t>
      </w:r>
      <w:proofErr w:type="gramEnd"/>
      <w:r w:rsidRPr="00E80BF5">
        <w:rPr>
          <w:sz w:val="28"/>
          <w:szCs w:val="28"/>
        </w:rPr>
        <w:t>ізних класифікацій - за технологіями, різновидами електромеханічного устаткування, властивостями апаратного обладнання, схем з’єднань та ін.</w:t>
      </w:r>
    </w:p>
    <w:p w:rsidR="001678BE" w:rsidRPr="00592B9C" w:rsidRDefault="00451ADF" w:rsidP="00F033F2">
      <w:pPr>
        <w:spacing w:line="360" w:lineRule="auto"/>
        <w:ind w:firstLine="708"/>
        <w:jc w:val="both"/>
        <w:rPr>
          <w:sz w:val="28"/>
          <w:szCs w:val="28"/>
        </w:rPr>
      </w:pPr>
      <w:r w:rsidRPr="00E80BF5">
        <w:rPr>
          <w:sz w:val="28"/>
          <w:szCs w:val="28"/>
        </w:rPr>
        <w:t xml:space="preserve">Ця дисципліна також нівелює ту шкоду, якої останніми роками зазнає </w:t>
      </w:r>
      <w:proofErr w:type="gramStart"/>
      <w:r w:rsidRPr="00E80BF5">
        <w:rPr>
          <w:sz w:val="28"/>
          <w:szCs w:val="28"/>
        </w:rPr>
        <w:t>п</w:t>
      </w:r>
      <w:proofErr w:type="gramEnd"/>
      <w:r w:rsidRPr="00E80BF5">
        <w:rPr>
          <w:sz w:val="28"/>
          <w:szCs w:val="28"/>
        </w:rPr>
        <w:t>ідготовка фахівців через втрату більшості баз виробничих практик студентів. Одночасно така дисципліна надає змогу майбутнім спеціалістам ознайомитись з сучасними тенденціями, технологіями і виробництвами, з якими вони будуть мати справу у подальшій практичній діяльності.</w:t>
      </w: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Pr="00592B9C" w:rsidRDefault="00F033F2" w:rsidP="00F033F2">
      <w:pPr>
        <w:spacing w:line="360" w:lineRule="auto"/>
        <w:ind w:firstLine="708"/>
        <w:jc w:val="both"/>
        <w:rPr>
          <w:sz w:val="28"/>
          <w:szCs w:val="28"/>
        </w:rPr>
      </w:pPr>
    </w:p>
    <w:p w:rsidR="00F033F2" w:rsidRDefault="00F033F2" w:rsidP="00F033F2">
      <w:pPr>
        <w:spacing w:line="360" w:lineRule="auto"/>
        <w:ind w:firstLine="708"/>
        <w:jc w:val="both"/>
        <w:rPr>
          <w:sz w:val="28"/>
          <w:szCs w:val="28"/>
          <w:lang w:val="uk-UA"/>
        </w:rPr>
      </w:pPr>
    </w:p>
    <w:p w:rsidR="00F3394E" w:rsidRDefault="00F3394E" w:rsidP="00F033F2">
      <w:pPr>
        <w:spacing w:line="360" w:lineRule="auto"/>
        <w:ind w:firstLine="708"/>
        <w:jc w:val="both"/>
        <w:rPr>
          <w:sz w:val="28"/>
          <w:szCs w:val="28"/>
          <w:lang w:val="uk-UA"/>
        </w:rPr>
      </w:pPr>
    </w:p>
    <w:p w:rsidR="00F3394E" w:rsidRDefault="00F3394E" w:rsidP="00F033F2">
      <w:pPr>
        <w:spacing w:line="360" w:lineRule="auto"/>
        <w:ind w:firstLine="708"/>
        <w:jc w:val="both"/>
        <w:rPr>
          <w:sz w:val="28"/>
          <w:szCs w:val="28"/>
          <w:lang w:val="uk-UA"/>
        </w:rPr>
      </w:pPr>
    </w:p>
    <w:p w:rsidR="00F3394E" w:rsidRPr="00F3394E" w:rsidRDefault="00F3394E" w:rsidP="00F033F2">
      <w:pPr>
        <w:spacing w:line="360" w:lineRule="auto"/>
        <w:ind w:firstLine="708"/>
        <w:jc w:val="both"/>
        <w:rPr>
          <w:sz w:val="28"/>
          <w:szCs w:val="28"/>
          <w:lang w:val="uk-UA"/>
        </w:rPr>
      </w:pPr>
    </w:p>
    <w:p w:rsidR="00451ADF" w:rsidRPr="00451ADF" w:rsidRDefault="00451ADF" w:rsidP="007258D8">
      <w:pPr>
        <w:pStyle w:val="a3"/>
        <w:numPr>
          <w:ilvl w:val="0"/>
          <w:numId w:val="3"/>
        </w:numPr>
        <w:spacing w:line="360" w:lineRule="auto"/>
        <w:ind w:left="0" w:firstLine="709"/>
        <w:jc w:val="center"/>
        <w:outlineLvl w:val="0"/>
        <w:rPr>
          <w:b/>
          <w:sz w:val="32"/>
          <w:szCs w:val="32"/>
          <w:lang w:val="uk-UA"/>
        </w:rPr>
      </w:pPr>
      <w:bookmarkStart w:id="2" w:name="_Toc473631200"/>
      <w:r w:rsidRPr="00451ADF">
        <w:rPr>
          <w:b/>
          <w:sz w:val="32"/>
          <w:szCs w:val="32"/>
        </w:rPr>
        <w:lastRenderedPageBreak/>
        <w:t>Узагальнені моделі виробничих електромеханічних комплексі</w:t>
      </w:r>
      <w:proofErr w:type="gramStart"/>
      <w:r w:rsidRPr="00451ADF">
        <w:rPr>
          <w:b/>
          <w:sz w:val="32"/>
          <w:szCs w:val="32"/>
        </w:rPr>
        <w:t>в</w:t>
      </w:r>
      <w:bookmarkEnd w:id="2"/>
      <w:proofErr w:type="gramEnd"/>
    </w:p>
    <w:p w:rsidR="00451ADF" w:rsidRPr="00451ADF" w:rsidRDefault="00451ADF" w:rsidP="00F033F2">
      <w:pPr>
        <w:pStyle w:val="a3"/>
        <w:spacing w:line="360" w:lineRule="auto"/>
        <w:ind w:left="0"/>
        <w:rPr>
          <w:b/>
          <w:sz w:val="32"/>
          <w:szCs w:val="32"/>
          <w:lang w:val="uk-UA"/>
        </w:rPr>
      </w:pPr>
    </w:p>
    <w:p w:rsidR="00451ADF" w:rsidRPr="00451ADF" w:rsidRDefault="00451ADF" w:rsidP="0092732A">
      <w:pPr>
        <w:pStyle w:val="a3"/>
        <w:numPr>
          <w:ilvl w:val="1"/>
          <w:numId w:val="3"/>
        </w:numPr>
        <w:spacing w:line="360" w:lineRule="auto"/>
        <w:ind w:left="0" w:firstLine="709"/>
        <w:jc w:val="center"/>
        <w:outlineLvl w:val="1"/>
        <w:rPr>
          <w:b/>
          <w:sz w:val="28"/>
          <w:szCs w:val="28"/>
          <w:lang w:val="uk-UA"/>
        </w:rPr>
      </w:pPr>
      <w:bookmarkStart w:id="3" w:name="_Toc473631201"/>
      <w:r w:rsidRPr="00451ADF">
        <w:rPr>
          <w:b/>
          <w:sz w:val="28"/>
          <w:szCs w:val="28"/>
        </w:rPr>
        <w:t xml:space="preserve">Типові технології виробництв широкого </w:t>
      </w:r>
      <w:proofErr w:type="gramStart"/>
      <w:r w:rsidRPr="00451ADF">
        <w:rPr>
          <w:b/>
          <w:sz w:val="28"/>
          <w:szCs w:val="28"/>
        </w:rPr>
        <w:t>проф</w:t>
      </w:r>
      <w:proofErr w:type="gramEnd"/>
      <w:r w:rsidRPr="00451ADF">
        <w:rPr>
          <w:b/>
          <w:sz w:val="28"/>
          <w:szCs w:val="28"/>
        </w:rPr>
        <w:t>ілю та особливості їх сучасного розвитку</w:t>
      </w:r>
      <w:bookmarkEnd w:id="3"/>
    </w:p>
    <w:p w:rsidR="00451ADF" w:rsidRPr="00451ADF" w:rsidRDefault="00451ADF" w:rsidP="00F033F2">
      <w:pPr>
        <w:pStyle w:val="a3"/>
        <w:spacing w:line="360" w:lineRule="auto"/>
        <w:ind w:left="0"/>
        <w:rPr>
          <w:b/>
          <w:sz w:val="28"/>
          <w:szCs w:val="28"/>
          <w:lang w:val="uk-UA"/>
        </w:rPr>
      </w:pPr>
    </w:p>
    <w:p w:rsidR="00451ADF" w:rsidRPr="00E80BF5" w:rsidRDefault="00451ADF" w:rsidP="00F033F2">
      <w:pPr>
        <w:spacing w:line="360" w:lineRule="auto"/>
        <w:ind w:firstLine="708"/>
        <w:jc w:val="both"/>
        <w:rPr>
          <w:sz w:val="28"/>
          <w:szCs w:val="28"/>
        </w:rPr>
      </w:pPr>
      <w:r w:rsidRPr="00451ADF">
        <w:rPr>
          <w:sz w:val="28"/>
          <w:szCs w:val="28"/>
          <w:lang w:val="uk-UA"/>
        </w:rPr>
        <w:t xml:space="preserve">Енергетичну та технічну основу будь-яких промислових виробництв закладає діяльність електроенергетичних підприємств, а також базових виробництв по видобуванню природних енергетичних ресурсів та мінеральних покладів та первинної переробки цих матеріалів у чавун, сталь, прокат, цемент, пластмасу. </w:t>
      </w:r>
      <w:r w:rsidRPr="00E80BF5">
        <w:rPr>
          <w:sz w:val="28"/>
          <w:szCs w:val="28"/>
        </w:rPr>
        <w:t xml:space="preserve">В основному такі базові виробництва зосереджені в регіонах, де знаходяться ці природні поклади, тобто на сході та </w:t>
      </w:r>
      <w:proofErr w:type="gramStart"/>
      <w:r w:rsidRPr="00E80BF5">
        <w:rPr>
          <w:sz w:val="28"/>
          <w:szCs w:val="28"/>
        </w:rPr>
        <w:t>п</w:t>
      </w:r>
      <w:proofErr w:type="gramEnd"/>
      <w:r w:rsidRPr="00E80BF5">
        <w:rPr>
          <w:sz w:val="28"/>
          <w:szCs w:val="28"/>
        </w:rPr>
        <w:t>івденному сході нашої країни.</w:t>
      </w:r>
    </w:p>
    <w:p w:rsidR="00451ADF" w:rsidRPr="00E80BF5" w:rsidRDefault="00451ADF" w:rsidP="00F033F2">
      <w:pPr>
        <w:spacing w:line="360" w:lineRule="auto"/>
        <w:ind w:firstLine="708"/>
        <w:jc w:val="both"/>
        <w:rPr>
          <w:sz w:val="28"/>
          <w:szCs w:val="28"/>
        </w:rPr>
      </w:pPr>
      <w:r w:rsidRPr="00E80BF5">
        <w:rPr>
          <w:sz w:val="28"/>
          <w:szCs w:val="28"/>
        </w:rPr>
        <w:t xml:space="preserve">Найбільш розповсюджені виробництва широкого </w:t>
      </w:r>
      <w:proofErr w:type="gramStart"/>
      <w:r w:rsidRPr="00E80BF5">
        <w:rPr>
          <w:sz w:val="28"/>
          <w:szCs w:val="28"/>
        </w:rPr>
        <w:t>проф</w:t>
      </w:r>
      <w:proofErr w:type="gramEnd"/>
      <w:r w:rsidRPr="00E80BF5">
        <w:rPr>
          <w:sz w:val="28"/>
          <w:szCs w:val="28"/>
        </w:rPr>
        <w:t>ілю у сучасних умовах викликають переважну професійну зацікавленість щодо потенційно можливих місць майбутньої діяльності у випускників навчальних закладів електромеханічного спрямування.</w:t>
      </w:r>
    </w:p>
    <w:p w:rsidR="00451ADF" w:rsidRPr="00E80BF5" w:rsidRDefault="00451ADF" w:rsidP="00F033F2">
      <w:pPr>
        <w:spacing w:line="360" w:lineRule="auto"/>
        <w:ind w:firstLine="708"/>
        <w:jc w:val="both"/>
        <w:rPr>
          <w:sz w:val="28"/>
          <w:szCs w:val="28"/>
        </w:rPr>
      </w:pPr>
      <w:r w:rsidRPr="00E80BF5">
        <w:rPr>
          <w:sz w:val="28"/>
          <w:szCs w:val="28"/>
        </w:rPr>
        <w:t>Найбільш важливі тенденції визначаються тим, що все більша частина традиційних механічних технологій на основі електроприводу замінюється на прогресивніші електрофізикохімічні. Це означа</w:t>
      </w:r>
      <w:proofErr w:type="gramStart"/>
      <w:r w:rsidRPr="00E80BF5">
        <w:rPr>
          <w:sz w:val="28"/>
          <w:szCs w:val="28"/>
        </w:rPr>
        <w:t>є,</w:t>
      </w:r>
      <w:proofErr w:type="gramEnd"/>
      <w:r w:rsidRPr="00E80BF5">
        <w:rPr>
          <w:sz w:val="28"/>
          <w:szCs w:val="28"/>
        </w:rPr>
        <w:t xml:space="preserve"> що тенденції у виробництвах, закладені ще початковими етапами їх електрифікації на основі електроприводу, продовжують розвиватися, вдосконалюватися і розширюватися. Такі тенденції знаходять </w:t>
      </w:r>
      <w:proofErr w:type="gramStart"/>
      <w:r w:rsidRPr="00E80BF5">
        <w:rPr>
          <w:sz w:val="28"/>
          <w:szCs w:val="28"/>
        </w:rPr>
        <w:t>п</w:t>
      </w:r>
      <w:proofErr w:type="gramEnd"/>
      <w:r w:rsidRPr="00E80BF5">
        <w:rPr>
          <w:sz w:val="28"/>
          <w:szCs w:val="28"/>
        </w:rPr>
        <w:t>ідтвердження застосуванням на виробництвах відповідних модернізацій принаймні в декількох технологічних напрямках:</w:t>
      </w:r>
    </w:p>
    <w:p w:rsidR="00451ADF" w:rsidRPr="00E80BF5" w:rsidRDefault="00451ADF" w:rsidP="0092732A">
      <w:pPr>
        <w:pStyle w:val="a3"/>
        <w:numPr>
          <w:ilvl w:val="0"/>
          <w:numId w:val="1"/>
        </w:numPr>
        <w:spacing w:line="360" w:lineRule="auto"/>
        <w:ind w:left="0" w:firstLine="709"/>
        <w:jc w:val="both"/>
        <w:rPr>
          <w:sz w:val="28"/>
          <w:szCs w:val="28"/>
        </w:rPr>
      </w:pPr>
      <w:r w:rsidRPr="00E80BF5">
        <w:rPr>
          <w:sz w:val="28"/>
          <w:szCs w:val="28"/>
        </w:rPr>
        <w:t>вдосконалюються виробничі комплекси, що забезпечують механічні технології;</w:t>
      </w:r>
    </w:p>
    <w:p w:rsidR="00451ADF" w:rsidRPr="00E80BF5" w:rsidRDefault="00451ADF" w:rsidP="0092732A">
      <w:pPr>
        <w:pStyle w:val="a3"/>
        <w:numPr>
          <w:ilvl w:val="0"/>
          <w:numId w:val="1"/>
        </w:numPr>
        <w:spacing w:line="360" w:lineRule="auto"/>
        <w:ind w:left="0" w:firstLine="709"/>
        <w:jc w:val="both"/>
        <w:rPr>
          <w:sz w:val="28"/>
          <w:szCs w:val="28"/>
        </w:rPr>
      </w:pPr>
      <w:r w:rsidRPr="00E80BF5">
        <w:rPr>
          <w:sz w:val="28"/>
          <w:szCs w:val="28"/>
        </w:rPr>
        <w:t>механічні технології поєднуються з електротермічними;</w:t>
      </w:r>
    </w:p>
    <w:p w:rsidR="00451ADF" w:rsidRPr="00E80BF5" w:rsidRDefault="00451ADF" w:rsidP="0092732A">
      <w:pPr>
        <w:pStyle w:val="a3"/>
        <w:numPr>
          <w:ilvl w:val="0"/>
          <w:numId w:val="1"/>
        </w:numPr>
        <w:spacing w:line="360" w:lineRule="auto"/>
        <w:ind w:left="0" w:firstLine="709"/>
        <w:jc w:val="both"/>
        <w:rPr>
          <w:sz w:val="28"/>
          <w:szCs w:val="28"/>
        </w:rPr>
      </w:pPr>
      <w:r w:rsidRPr="00E80BF5">
        <w:rPr>
          <w:sz w:val="28"/>
          <w:szCs w:val="28"/>
        </w:rPr>
        <w:lastRenderedPageBreak/>
        <w:t>механічні технології поєднуються з іншими видами енергетичних впливі</w:t>
      </w:r>
      <w:proofErr w:type="gramStart"/>
      <w:r w:rsidRPr="00E80BF5">
        <w:rPr>
          <w:sz w:val="28"/>
          <w:szCs w:val="28"/>
        </w:rPr>
        <w:t>в</w:t>
      </w:r>
      <w:proofErr w:type="gramEnd"/>
      <w:r w:rsidRPr="00E80BF5">
        <w:rPr>
          <w:sz w:val="28"/>
          <w:szCs w:val="28"/>
        </w:rPr>
        <w:t>;</w:t>
      </w:r>
    </w:p>
    <w:p w:rsidR="00451ADF" w:rsidRPr="001678BE" w:rsidRDefault="00451ADF" w:rsidP="0092732A">
      <w:pPr>
        <w:pStyle w:val="a3"/>
        <w:numPr>
          <w:ilvl w:val="0"/>
          <w:numId w:val="1"/>
        </w:numPr>
        <w:spacing w:line="360" w:lineRule="auto"/>
        <w:ind w:left="0" w:firstLine="709"/>
        <w:jc w:val="both"/>
        <w:rPr>
          <w:sz w:val="28"/>
          <w:szCs w:val="28"/>
        </w:rPr>
      </w:pPr>
      <w:r w:rsidRPr="00E80BF5">
        <w:rPr>
          <w:sz w:val="28"/>
          <w:szCs w:val="28"/>
        </w:rPr>
        <w:t>постійно зростає кількість найсучасніших самостійних елктрофізикохімічних технологій.</w:t>
      </w:r>
    </w:p>
    <w:p w:rsidR="0092732A" w:rsidRDefault="0092732A" w:rsidP="00F033F2">
      <w:pPr>
        <w:spacing w:line="360" w:lineRule="auto"/>
        <w:jc w:val="center"/>
        <w:rPr>
          <w:b/>
          <w:sz w:val="28"/>
          <w:szCs w:val="28"/>
          <w:lang w:val="uk-UA"/>
        </w:rPr>
      </w:pPr>
    </w:p>
    <w:p w:rsidR="00451ADF" w:rsidRPr="00E80BF5" w:rsidRDefault="00451ADF" w:rsidP="0092732A">
      <w:pPr>
        <w:spacing w:line="360" w:lineRule="auto"/>
        <w:jc w:val="center"/>
        <w:outlineLvl w:val="1"/>
        <w:rPr>
          <w:b/>
          <w:sz w:val="28"/>
          <w:szCs w:val="28"/>
        </w:rPr>
      </w:pPr>
      <w:bookmarkStart w:id="4" w:name="_Toc473631202"/>
      <w:r w:rsidRPr="00E80BF5">
        <w:rPr>
          <w:b/>
          <w:sz w:val="28"/>
          <w:szCs w:val="28"/>
        </w:rPr>
        <w:t>1.2. Синтез типових функціональних систем у багаторівневій структурі</w:t>
      </w:r>
      <w:bookmarkEnd w:id="4"/>
    </w:p>
    <w:p w:rsidR="00451ADF" w:rsidRPr="00E80BF5" w:rsidRDefault="00451ADF" w:rsidP="0092732A">
      <w:pPr>
        <w:spacing w:line="360" w:lineRule="auto"/>
        <w:jc w:val="center"/>
        <w:outlineLvl w:val="1"/>
        <w:rPr>
          <w:b/>
          <w:sz w:val="28"/>
          <w:szCs w:val="28"/>
        </w:rPr>
      </w:pPr>
      <w:bookmarkStart w:id="5" w:name="_Toc473631203"/>
      <w:r w:rsidRPr="00E80BF5">
        <w:rPr>
          <w:b/>
          <w:sz w:val="28"/>
          <w:szCs w:val="28"/>
        </w:rPr>
        <w:t>виробничих електромеханічних комплексі</w:t>
      </w:r>
      <w:proofErr w:type="gramStart"/>
      <w:r w:rsidRPr="00E80BF5">
        <w:rPr>
          <w:b/>
          <w:sz w:val="28"/>
          <w:szCs w:val="28"/>
        </w:rPr>
        <w:t>в</w:t>
      </w:r>
      <w:bookmarkEnd w:id="5"/>
      <w:proofErr w:type="gramEnd"/>
    </w:p>
    <w:p w:rsidR="00451ADF" w:rsidRPr="00E80BF5" w:rsidRDefault="00451ADF" w:rsidP="00F033F2">
      <w:pPr>
        <w:spacing w:line="360" w:lineRule="auto"/>
        <w:jc w:val="both"/>
        <w:rPr>
          <w:sz w:val="28"/>
          <w:szCs w:val="28"/>
        </w:rPr>
      </w:pPr>
    </w:p>
    <w:p w:rsidR="00451ADF" w:rsidRPr="00E80BF5" w:rsidRDefault="00451ADF" w:rsidP="00F033F2">
      <w:pPr>
        <w:spacing w:line="360" w:lineRule="auto"/>
        <w:ind w:firstLine="708"/>
        <w:jc w:val="both"/>
        <w:rPr>
          <w:sz w:val="28"/>
          <w:szCs w:val="28"/>
        </w:rPr>
      </w:pPr>
      <w:r w:rsidRPr="00E80BF5">
        <w:rPr>
          <w:sz w:val="28"/>
          <w:szCs w:val="28"/>
        </w:rPr>
        <w:t xml:space="preserve">Узагальнений огляд і аналіз пристосувань до </w:t>
      </w:r>
      <w:proofErr w:type="gramStart"/>
      <w:r w:rsidRPr="00E80BF5">
        <w:rPr>
          <w:sz w:val="28"/>
          <w:szCs w:val="28"/>
        </w:rPr>
        <w:t>р</w:t>
      </w:r>
      <w:proofErr w:type="gramEnd"/>
      <w:r w:rsidRPr="00E80BF5">
        <w:rPr>
          <w:sz w:val="28"/>
          <w:szCs w:val="28"/>
        </w:rPr>
        <w:t>ізноманітних виробничих технологій показує, що кожну окрему технологічну операцію, пов’язану з механічним, термічним, електрохімічним або</w:t>
      </w:r>
      <w:r w:rsidRPr="00E80BF5">
        <w:rPr>
          <w:sz w:val="28"/>
          <w:szCs w:val="28"/>
        </w:rPr>
        <w:tab/>
        <w:t>електрохімічним впливом на певний об’єкт виконує потрібна технологічна установка, яка має в своєму складі відповідний технологічний пристрій.</w:t>
      </w:r>
    </w:p>
    <w:p w:rsidR="00451ADF" w:rsidRPr="00E80BF5" w:rsidRDefault="00451ADF" w:rsidP="00F033F2">
      <w:pPr>
        <w:spacing w:line="360" w:lineRule="auto"/>
        <w:ind w:firstLine="708"/>
        <w:jc w:val="both"/>
        <w:rPr>
          <w:sz w:val="28"/>
          <w:szCs w:val="28"/>
        </w:rPr>
      </w:pPr>
      <w:r w:rsidRPr="00E80BF5">
        <w:rPr>
          <w:sz w:val="28"/>
          <w:szCs w:val="28"/>
        </w:rPr>
        <w:t xml:space="preserve">Енергетичною основою таких нерідко досить складних технологічних установок є електричний двигун або </w:t>
      </w:r>
      <w:proofErr w:type="gramStart"/>
      <w:r w:rsidRPr="00E80BF5">
        <w:rPr>
          <w:sz w:val="28"/>
          <w:szCs w:val="28"/>
        </w:rPr>
        <w:t>спец</w:t>
      </w:r>
      <w:proofErr w:type="gramEnd"/>
      <w:r w:rsidRPr="00E80BF5">
        <w:rPr>
          <w:sz w:val="28"/>
          <w:szCs w:val="28"/>
        </w:rPr>
        <w:t xml:space="preserve">іалізований трансформатор, тобто електромеханічні перетворювачі енергії, відповідна дія яких регламентується апаратами регулювання, керування і захисту. Цей взаємопов’язаний конгломерат енергетичних електромеханічних пристроїв та електричних апаратів </w:t>
      </w:r>
      <w:proofErr w:type="gramStart"/>
      <w:r w:rsidRPr="00E80BF5">
        <w:rPr>
          <w:sz w:val="28"/>
          <w:szCs w:val="28"/>
        </w:rPr>
        <w:t>доц</w:t>
      </w:r>
      <w:proofErr w:type="gramEnd"/>
      <w:r w:rsidRPr="00E80BF5">
        <w:rPr>
          <w:sz w:val="28"/>
          <w:szCs w:val="28"/>
        </w:rPr>
        <w:t>ільно вважати виробничим електромеханічним комплексом певного технологічного призначення.</w:t>
      </w:r>
    </w:p>
    <w:p w:rsidR="00451ADF" w:rsidRPr="00E80BF5" w:rsidRDefault="00451ADF" w:rsidP="00F033F2">
      <w:pPr>
        <w:spacing w:line="360" w:lineRule="auto"/>
        <w:ind w:firstLine="708"/>
        <w:jc w:val="both"/>
        <w:rPr>
          <w:sz w:val="28"/>
          <w:szCs w:val="28"/>
        </w:rPr>
      </w:pPr>
      <w:r w:rsidRPr="00E80BF5">
        <w:rPr>
          <w:sz w:val="28"/>
          <w:szCs w:val="28"/>
        </w:rPr>
        <w:t>Оскільки технологічний пристрій є найголовнішою складовою частиною певного виробничого електромеханічного комплексу, то для його ефективної дії потрібно передбачити необхідні функціональні системи.</w:t>
      </w:r>
    </w:p>
    <w:p w:rsidR="00451ADF" w:rsidRPr="00E80BF5" w:rsidRDefault="00451ADF" w:rsidP="00F033F2">
      <w:pPr>
        <w:spacing w:line="360" w:lineRule="auto"/>
        <w:ind w:firstLine="708"/>
        <w:jc w:val="both"/>
        <w:rPr>
          <w:sz w:val="28"/>
          <w:szCs w:val="28"/>
        </w:rPr>
      </w:pPr>
      <w:r w:rsidRPr="00E80BF5">
        <w:rPr>
          <w:sz w:val="28"/>
          <w:szCs w:val="28"/>
        </w:rPr>
        <w:t xml:space="preserve">Враховуючи </w:t>
      </w:r>
      <w:proofErr w:type="gramStart"/>
      <w:r w:rsidRPr="00E80BF5">
        <w:rPr>
          <w:sz w:val="28"/>
          <w:szCs w:val="28"/>
        </w:rPr>
        <w:t>пр</w:t>
      </w:r>
      <w:proofErr w:type="gramEnd"/>
      <w:r w:rsidRPr="00E80BF5">
        <w:rPr>
          <w:sz w:val="28"/>
          <w:szCs w:val="28"/>
        </w:rPr>
        <w:t>іорітетність функціональної ролі ТП над іншими елементами виробничого електромеханічного комплексу варто розглянути узагальнену модель його зв’язків.</w:t>
      </w:r>
    </w:p>
    <w:p w:rsidR="00451ADF" w:rsidRPr="00E80BF5" w:rsidRDefault="00451ADF" w:rsidP="00F033F2">
      <w:pPr>
        <w:spacing w:line="360" w:lineRule="auto"/>
        <w:ind w:firstLine="708"/>
        <w:jc w:val="both"/>
        <w:rPr>
          <w:sz w:val="28"/>
          <w:szCs w:val="28"/>
        </w:rPr>
      </w:pPr>
      <w:r w:rsidRPr="00E80BF5">
        <w:rPr>
          <w:sz w:val="28"/>
          <w:szCs w:val="28"/>
        </w:rPr>
        <w:t>Згадати про системи функціонального призначення в загальній структурі виробничого електромеханічного комплексу (енергопостачальна і енергоперетворювальна, регулювальна, керувальна, захисна).</w:t>
      </w:r>
    </w:p>
    <w:p w:rsidR="00451ADF" w:rsidRPr="00E80BF5" w:rsidRDefault="00451ADF" w:rsidP="00F033F2">
      <w:pPr>
        <w:spacing w:line="360" w:lineRule="auto"/>
        <w:ind w:firstLine="708"/>
        <w:jc w:val="both"/>
        <w:rPr>
          <w:sz w:val="28"/>
          <w:szCs w:val="28"/>
        </w:rPr>
      </w:pPr>
      <w:r w:rsidRPr="00E80BF5">
        <w:rPr>
          <w:sz w:val="28"/>
          <w:szCs w:val="28"/>
        </w:rPr>
        <w:lastRenderedPageBreak/>
        <w:t xml:space="preserve"> Ознайомитись з моделлю найпростішого виробничого електромеханічного комплексу для механічних технологій.</w:t>
      </w:r>
    </w:p>
    <w:p w:rsidR="00451ADF" w:rsidRPr="00E80BF5" w:rsidRDefault="00451ADF" w:rsidP="00F033F2">
      <w:pPr>
        <w:spacing w:line="360" w:lineRule="auto"/>
        <w:ind w:firstLine="708"/>
        <w:jc w:val="both"/>
        <w:rPr>
          <w:sz w:val="28"/>
          <w:szCs w:val="28"/>
        </w:rPr>
      </w:pPr>
      <w:r w:rsidRPr="00E80BF5">
        <w:rPr>
          <w:sz w:val="28"/>
          <w:szCs w:val="28"/>
        </w:rPr>
        <w:t>Розглянути структурну модель регульованого виробничого електромеханічного комплексу для механічних технологій, а також структурну типову трирівневу модель виробничого електромеханічного комплексу з енергетичною, регулювальною та керувальною системами.</w:t>
      </w:r>
    </w:p>
    <w:p w:rsidR="00451ADF" w:rsidRPr="00E80BF5" w:rsidRDefault="00451ADF" w:rsidP="00F033F2">
      <w:pPr>
        <w:spacing w:line="360" w:lineRule="auto"/>
        <w:ind w:firstLine="708"/>
        <w:jc w:val="both"/>
        <w:rPr>
          <w:sz w:val="28"/>
          <w:szCs w:val="28"/>
        </w:rPr>
      </w:pPr>
      <w:r w:rsidRPr="00E80BF5">
        <w:rPr>
          <w:sz w:val="28"/>
          <w:szCs w:val="28"/>
        </w:rPr>
        <w:t xml:space="preserve">Згадати </w:t>
      </w:r>
      <w:proofErr w:type="gramStart"/>
      <w:r w:rsidRPr="00E80BF5">
        <w:rPr>
          <w:sz w:val="28"/>
          <w:szCs w:val="28"/>
        </w:rPr>
        <w:t>р</w:t>
      </w:r>
      <w:proofErr w:type="gramEnd"/>
      <w:r w:rsidRPr="00E80BF5">
        <w:rPr>
          <w:sz w:val="28"/>
          <w:szCs w:val="28"/>
        </w:rPr>
        <w:t>івні автоматичного керування:</w:t>
      </w:r>
    </w:p>
    <w:p w:rsidR="00451ADF" w:rsidRPr="00E80BF5" w:rsidRDefault="00451ADF" w:rsidP="0092732A">
      <w:pPr>
        <w:pStyle w:val="a3"/>
        <w:numPr>
          <w:ilvl w:val="0"/>
          <w:numId w:val="2"/>
        </w:numPr>
        <w:spacing w:line="360" w:lineRule="auto"/>
        <w:ind w:left="0" w:firstLine="709"/>
        <w:jc w:val="both"/>
        <w:rPr>
          <w:sz w:val="28"/>
          <w:szCs w:val="28"/>
        </w:rPr>
      </w:pPr>
      <w:r w:rsidRPr="00E80BF5">
        <w:rPr>
          <w:sz w:val="28"/>
          <w:szCs w:val="28"/>
        </w:rPr>
        <w:t>жорстке програмне;</w:t>
      </w:r>
    </w:p>
    <w:p w:rsidR="00451ADF" w:rsidRPr="00E80BF5" w:rsidRDefault="00451ADF" w:rsidP="0092732A">
      <w:pPr>
        <w:pStyle w:val="a3"/>
        <w:numPr>
          <w:ilvl w:val="0"/>
          <w:numId w:val="2"/>
        </w:numPr>
        <w:spacing w:line="360" w:lineRule="auto"/>
        <w:ind w:left="0" w:firstLine="709"/>
        <w:jc w:val="both"/>
        <w:rPr>
          <w:sz w:val="28"/>
          <w:szCs w:val="28"/>
        </w:rPr>
      </w:pPr>
      <w:r w:rsidRPr="00E80BF5">
        <w:rPr>
          <w:sz w:val="28"/>
          <w:szCs w:val="28"/>
        </w:rPr>
        <w:t>слідкуюче;</w:t>
      </w:r>
    </w:p>
    <w:p w:rsidR="00451ADF" w:rsidRPr="00E80BF5" w:rsidRDefault="00451ADF" w:rsidP="0092732A">
      <w:pPr>
        <w:pStyle w:val="a3"/>
        <w:numPr>
          <w:ilvl w:val="0"/>
          <w:numId w:val="2"/>
        </w:numPr>
        <w:spacing w:line="360" w:lineRule="auto"/>
        <w:ind w:left="0" w:firstLine="709"/>
        <w:jc w:val="both"/>
        <w:rPr>
          <w:sz w:val="28"/>
          <w:szCs w:val="28"/>
        </w:rPr>
      </w:pPr>
      <w:r w:rsidRPr="00E80BF5">
        <w:rPr>
          <w:sz w:val="28"/>
          <w:szCs w:val="28"/>
        </w:rPr>
        <w:t>адаптивне;</w:t>
      </w:r>
    </w:p>
    <w:p w:rsidR="00451ADF" w:rsidRPr="00E80BF5" w:rsidRDefault="00451ADF" w:rsidP="0092732A">
      <w:pPr>
        <w:pStyle w:val="a3"/>
        <w:numPr>
          <w:ilvl w:val="0"/>
          <w:numId w:val="2"/>
        </w:numPr>
        <w:spacing w:line="360" w:lineRule="auto"/>
        <w:ind w:left="0" w:firstLine="709"/>
        <w:jc w:val="both"/>
        <w:rPr>
          <w:sz w:val="28"/>
          <w:szCs w:val="28"/>
        </w:rPr>
      </w:pPr>
      <w:r w:rsidRPr="00E80BF5">
        <w:rPr>
          <w:sz w:val="28"/>
          <w:szCs w:val="28"/>
        </w:rPr>
        <w:t>самонавчальне.</w:t>
      </w:r>
    </w:p>
    <w:p w:rsidR="00451ADF" w:rsidRDefault="00451ADF" w:rsidP="00F033F2">
      <w:pPr>
        <w:spacing w:line="360" w:lineRule="auto"/>
        <w:jc w:val="center"/>
        <w:rPr>
          <w:sz w:val="28"/>
          <w:szCs w:val="28"/>
          <w:lang w:val="uk-UA"/>
        </w:rPr>
      </w:pPr>
    </w:p>
    <w:p w:rsidR="00451ADF" w:rsidRDefault="00451ADF" w:rsidP="007258D8">
      <w:pPr>
        <w:spacing w:line="360" w:lineRule="auto"/>
        <w:ind w:firstLine="709"/>
        <w:jc w:val="center"/>
        <w:outlineLvl w:val="1"/>
        <w:rPr>
          <w:b/>
          <w:sz w:val="28"/>
          <w:szCs w:val="28"/>
        </w:rPr>
      </w:pPr>
      <w:bookmarkStart w:id="6" w:name="_Toc473631204"/>
      <w:r w:rsidRPr="00E80BF5">
        <w:rPr>
          <w:b/>
          <w:sz w:val="28"/>
          <w:szCs w:val="28"/>
        </w:rPr>
        <w:t>1.3 Узагальнені вимоги до роботи виробничих електромеханічних комплексі</w:t>
      </w:r>
      <w:proofErr w:type="gramStart"/>
      <w:r w:rsidRPr="00E80BF5">
        <w:rPr>
          <w:b/>
          <w:sz w:val="28"/>
          <w:szCs w:val="28"/>
        </w:rPr>
        <w:t>в</w:t>
      </w:r>
      <w:bookmarkEnd w:id="6"/>
      <w:proofErr w:type="gramEnd"/>
    </w:p>
    <w:p w:rsidR="00451ADF" w:rsidRPr="00E80BF5" w:rsidRDefault="00451ADF" w:rsidP="00F033F2">
      <w:pPr>
        <w:spacing w:line="360" w:lineRule="auto"/>
        <w:jc w:val="both"/>
        <w:rPr>
          <w:b/>
          <w:sz w:val="28"/>
          <w:szCs w:val="28"/>
        </w:rPr>
      </w:pPr>
    </w:p>
    <w:p w:rsidR="00451ADF" w:rsidRPr="00E80BF5" w:rsidRDefault="00451ADF" w:rsidP="00F033F2">
      <w:pPr>
        <w:spacing w:line="360" w:lineRule="auto"/>
        <w:ind w:firstLine="708"/>
        <w:jc w:val="both"/>
        <w:rPr>
          <w:sz w:val="28"/>
          <w:szCs w:val="28"/>
        </w:rPr>
      </w:pPr>
      <w:r w:rsidRPr="00E80BF5">
        <w:rPr>
          <w:sz w:val="28"/>
          <w:szCs w:val="28"/>
        </w:rPr>
        <w:t xml:space="preserve">Рекомендується розглянути структури першого, другого, третього та четвертого рівнів </w:t>
      </w:r>
      <w:proofErr w:type="gramStart"/>
      <w:r w:rsidRPr="00E80BF5">
        <w:rPr>
          <w:sz w:val="28"/>
          <w:szCs w:val="28"/>
        </w:rPr>
        <w:t>в</w:t>
      </w:r>
      <w:proofErr w:type="gramEnd"/>
      <w:r w:rsidRPr="00E80BF5">
        <w:rPr>
          <w:sz w:val="28"/>
          <w:szCs w:val="28"/>
        </w:rPr>
        <w:t xml:space="preserve"> загальній структурі електромеханічного комплексу.</w:t>
      </w:r>
    </w:p>
    <w:p w:rsidR="00451ADF" w:rsidRPr="00E80BF5" w:rsidRDefault="00451ADF" w:rsidP="00F033F2">
      <w:pPr>
        <w:spacing w:line="360" w:lineRule="auto"/>
        <w:ind w:firstLine="708"/>
        <w:jc w:val="both"/>
        <w:rPr>
          <w:sz w:val="28"/>
          <w:szCs w:val="28"/>
        </w:rPr>
      </w:pPr>
      <w:r w:rsidRPr="00E80BF5">
        <w:rPr>
          <w:sz w:val="28"/>
          <w:szCs w:val="28"/>
        </w:rPr>
        <w:t xml:space="preserve">Перший </w:t>
      </w:r>
      <w:proofErr w:type="gramStart"/>
      <w:r w:rsidRPr="00E80BF5">
        <w:rPr>
          <w:sz w:val="28"/>
          <w:szCs w:val="28"/>
        </w:rPr>
        <w:t>р</w:t>
      </w:r>
      <w:proofErr w:type="gramEnd"/>
      <w:r w:rsidRPr="00E80BF5">
        <w:rPr>
          <w:sz w:val="28"/>
          <w:szCs w:val="28"/>
        </w:rPr>
        <w:t>івень – розробка основного електроенергетичного обладнання.</w:t>
      </w:r>
    </w:p>
    <w:p w:rsidR="00451ADF" w:rsidRPr="00E80BF5" w:rsidRDefault="00451ADF" w:rsidP="00F033F2">
      <w:pPr>
        <w:spacing w:line="360" w:lineRule="auto"/>
        <w:ind w:firstLine="708"/>
        <w:jc w:val="both"/>
        <w:rPr>
          <w:sz w:val="28"/>
          <w:szCs w:val="28"/>
        </w:rPr>
      </w:pPr>
      <w:r w:rsidRPr="00E80BF5">
        <w:rPr>
          <w:sz w:val="28"/>
          <w:szCs w:val="28"/>
        </w:rPr>
        <w:t xml:space="preserve">Другий </w:t>
      </w:r>
      <w:proofErr w:type="gramStart"/>
      <w:r w:rsidRPr="00E80BF5">
        <w:rPr>
          <w:sz w:val="28"/>
          <w:szCs w:val="28"/>
        </w:rPr>
        <w:t>р</w:t>
      </w:r>
      <w:proofErr w:type="gramEnd"/>
      <w:r w:rsidRPr="00E80BF5">
        <w:rPr>
          <w:sz w:val="28"/>
          <w:szCs w:val="28"/>
        </w:rPr>
        <w:t>івень – комплектація елементів енергетичного ланцюга, що забезпечують комутацію, регулювання і перетворення як для ланок дії електричної енергії, так і для ланок дії механічної енергії.</w:t>
      </w:r>
    </w:p>
    <w:p w:rsidR="00451ADF" w:rsidRPr="00E80BF5" w:rsidRDefault="00451ADF" w:rsidP="00F033F2">
      <w:pPr>
        <w:spacing w:line="360" w:lineRule="auto"/>
        <w:ind w:firstLine="708"/>
        <w:jc w:val="both"/>
        <w:rPr>
          <w:sz w:val="28"/>
          <w:szCs w:val="28"/>
        </w:rPr>
      </w:pPr>
      <w:r w:rsidRPr="00E80BF5">
        <w:rPr>
          <w:sz w:val="28"/>
          <w:szCs w:val="28"/>
        </w:rPr>
        <w:t xml:space="preserve">Третій </w:t>
      </w:r>
      <w:proofErr w:type="gramStart"/>
      <w:r w:rsidRPr="00E80BF5">
        <w:rPr>
          <w:sz w:val="28"/>
          <w:szCs w:val="28"/>
        </w:rPr>
        <w:t>р</w:t>
      </w:r>
      <w:proofErr w:type="gramEnd"/>
      <w:r w:rsidRPr="00E80BF5">
        <w:rPr>
          <w:sz w:val="28"/>
          <w:szCs w:val="28"/>
        </w:rPr>
        <w:t>івень – системи керування роботою електромеханічного комплексу.</w:t>
      </w:r>
    </w:p>
    <w:p w:rsidR="001678BE" w:rsidRDefault="00451ADF" w:rsidP="00F033F2">
      <w:pPr>
        <w:spacing w:line="360" w:lineRule="auto"/>
        <w:ind w:firstLine="708"/>
        <w:jc w:val="both"/>
        <w:rPr>
          <w:sz w:val="28"/>
          <w:szCs w:val="28"/>
          <w:lang w:val="uk-UA"/>
        </w:rPr>
      </w:pPr>
      <w:r w:rsidRPr="00E80BF5">
        <w:rPr>
          <w:sz w:val="28"/>
          <w:szCs w:val="28"/>
        </w:rPr>
        <w:t xml:space="preserve">Четвертий </w:t>
      </w:r>
      <w:proofErr w:type="gramStart"/>
      <w:r w:rsidRPr="00E80BF5">
        <w:rPr>
          <w:sz w:val="28"/>
          <w:szCs w:val="28"/>
        </w:rPr>
        <w:t>р</w:t>
      </w:r>
      <w:proofErr w:type="gramEnd"/>
      <w:r w:rsidRPr="00E80BF5">
        <w:rPr>
          <w:sz w:val="28"/>
          <w:szCs w:val="28"/>
        </w:rPr>
        <w:t>івень – системи автоматичного захисту.</w:t>
      </w:r>
    </w:p>
    <w:p w:rsidR="002C7948" w:rsidRDefault="002C7948" w:rsidP="00F033F2">
      <w:pPr>
        <w:spacing w:line="360" w:lineRule="auto"/>
        <w:rPr>
          <w:sz w:val="28"/>
          <w:szCs w:val="28"/>
          <w:lang w:val="uk-UA"/>
        </w:rPr>
      </w:pPr>
    </w:p>
    <w:p w:rsidR="00F033F2" w:rsidRPr="00592B9C" w:rsidRDefault="00F033F2" w:rsidP="00F033F2">
      <w:pPr>
        <w:spacing w:line="360" w:lineRule="auto"/>
        <w:jc w:val="center"/>
        <w:rPr>
          <w:b/>
          <w:sz w:val="32"/>
          <w:szCs w:val="32"/>
        </w:rPr>
      </w:pPr>
    </w:p>
    <w:p w:rsidR="00F033F2" w:rsidRPr="00592B9C" w:rsidRDefault="00F033F2" w:rsidP="00F033F2">
      <w:pPr>
        <w:spacing w:line="360" w:lineRule="auto"/>
        <w:jc w:val="center"/>
        <w:rPr>
          <w:b/>
          <w:sz w:val="32"/>
          <w:szCs w:val="32"/>
        </w:rPr>
      </w:pPr>
    </w:p>
    <w:p w:rsidR="00F033F2" w:rsidRPr="00592B9C" w:rsidRDefault="00F033F2" w:rsidP="00F033F2">
      <w:pPr>
        <w:spacing w:line="360" w:lineRule="auto"/>
        <w:jc w:val="center"/>
        <w:rPr>
          <w:b/>
          <w:sz w:val="32"/>
          <w:szCs w:val="32"/>
        </w:rPr>
      </w:pPr>
    </w:p>
    <w:p w:rsidR="00F033F2" w:rsidRPr="00592B9C" w:rsidRDefault="00F033F2" w:rsidP="00F033F2">
      <w:pPr>
        <w:spacing w:line="360" w:lineRule="auto"/>
        <w:jc w:val="center"/>
        <w:rPr>
          <w:b/>
          <w:sz w:val="32"/>
          <w:szCs w:val="32"/>
        </w:rPr>
      </w:pPr>
    </w:p>
    <w:p w:rsidR="00B63863" w:rsidRPr="00B63863" w:rsidRDefault="00B63863" w:rsidP="0092732A">
      <w:pPr>
        <w:spacing w:line="360" w:lineRule="auto"/>
        <w:jc w:val="center"/>
        <w:outlineLvl w:val="0"/>
        <w:rPr>
          <w:b/>
          <w:sz w:val="32"/>
          <w:szCs w:val="32"/>
          <w:lang w:val="uk-UA"/>
        </w:rPr>
      </w:pPr>
      <w:bookmarkStart w:id="7" w:name="_Toc473631205"/>
      <w:r w:rsidRPr="00B63863">
        <w:rPr>
          <w:b/>
          <w:sz w:val="32"/>
          <w:szCs w:val="32"/>
        </w:rPr>
        <w:lastRenderedPageBreak/>
        <w:t>Розділ 2. Основне електромеханічне енергетичне уст</w:t>
      </w:r>
      <w:r>
        <w:rPr>
          <w:b/>
          <w:sz w:val="32"/>
          <w:szCs w:val="32"/>
        </w:rPr>
        <w:t>аткування механічних технологій</w:t>
      </w:r>
      <w:bookmarkEnd w:id="7"/>
    </w:p>
    <w:p w:rsidR="00B63863" w:rsidRPr="00B63863" w:rsidRDefault="00B63863" w:rsidP="00F033F2">
      <w:pPr>
        <w:spacing w:line="360" w:lineRule="auto"/>
        <w:jc w:val="center"/>
        <w:rPr>
          <w:b/>
          <w:sz w:val="32"/>
          <w:szCs w:val="32"/>
          <w:lang w:val="uk-UA"/>
        </w:rPr>
      </w:pPr>
    </w:p>
    <w:p w:rsidR="00B63863" w:rsidRPr="0092732A" w:rsidRDefault="00B63863" w:rsidP="0092732A">
      <w:pPr>
        <w:spacing w:line="360" w:lineRule="auto"/>
        <w:jc w:val="center"/>
        <w:outlineLvl w:val="1"/>
        <w:rPr>
          <w:b/>
          <w:sz w:val="28"/>
          <w:szCs w:val="28"/>
          <w:lang w:val="uk-UA"/>
        </w:rPr>
      </w:pPr>
      <w:bookmarkStart w:id="8" w:name="_Toc473631206"/>
      <w:r w:rsidRPr="00E80BF5">
        <w:rPr>
          <w:b/>
          <w:sz w:val="28"/>
          <w:szCs w:val="28"/>
        </w:rPr>
        <w:t>2.1. Особливості використання виробничих первинних джерел ел</w:t>
      </w:r>
      <w:r w:rsidR="0092732A">
        <w:rPr>
          <w:b/>
          <w:sz w:val="28"/>
          <w:szCs w:val="28"/>
        </w:rPr>
        <w:t>ектричної енергії</w:t>
      </w:r>
      <w:bookmarkEnd w:id="8"/>
    </w:p>
    <w:p w:rsidR="00B63863" w:rsidRPr="00E80BF5" w:rsidRDefault="00B63863" w:rsidP="00F033F2">
      <w:pPr>
        <w:spacing w:line="360" w:lineRule="auto"/>
        <w:jc w:val="both"/>
        <w:rPr>
          <w:b/>
          <w:sz w:val="28"/>
          <w:szCs w:val="28"/>
        </w:rPr>
      </w:pPr>
    </w:p>
    <w:p w:rsidR="00B63863" w:rsidRPr="00E80BF5" w:rsidRDefault="00B63863" w:rsidP="00F033F2">
      <w:pPr>
        <w:spacing w:line="360" w:lineRule="auto"/>
        <w:ind w:firstLine="708"/>
        <w:jc w:val="both"/>
        <w:rPr>
          <w:sz w:val="28"/>
          <w:szCs w:val="28"/>
        </w:rPr>
      </w:pPr>
      <w:r w:rsidRPr="00E80BF5">
        <w:rPr>
          <w:sz w:val="28"/>
          <w:szCs w:val="28"/>
        </w:rPr>
        <w:t xml:space="preserve">У структурі електроенергоперетворювальної системи первинним елементом є джерело стандартизованої електричної енергії - трансформатор </w:t>
      </w:r>
      <w:proofErr w:type="gramStart"/>
      <w:r w:rsidRPr="00E80BF5">
        <w:rPr>
          <w:sz w:val="28"/>
          <w:szCs w:val="28"/>
        </w:rPr>
        <w:t>ДЕЕ</w:t>
      </w:r>
      <w:proofErr w:type="gramEnd"/>
      <w:r w:rsidRPr="00E80BF5">
        <w:rPr>
          <w:sz w:val="28"/>
          <w:szCs w:val="28"/>
        </w:rPr>
        <w:t xml:space="preserve"> загального призначення і користування. Трансформатори </w:t>
      </w:r>
      <w:proofErr w:type="gramStart"/>
      <w:r w:rsidRPr="00E80BF5">
        <w:rPr>
          <w:sz w:val="28"/>
          <w:szCs w:val="28"/>
        </w:rPr>
        <w:t>ДЕЕ</w:t>
      </w:r>
      <w:proofErr w:type="gramEnd"/>
      <w:r w:rsidRPr="00E80BF5">
        <w:rPr>
          <w:sz w:val="28"/>
          <w:szCs w:val="28"/>
        </w:rPr>
        <w:t xml:space="preserve"> є принципово однаковими як для механічних технологій, так і для електрофізикохімічних.</w:t>
      </w:r>
    </w:p>
    <w:p w:rsidR="00B63863" w:rsidRPr="00E80BF5" w:rsidRDefault="00B63863" w:rsidP="00F033F2">
      <w:pPr>
        <w:spacing w:line="360" w:lineRule="auto"/>
        <w:ind w:firstLine="708"/>
        <w:jc w:val="both"/>
        <w:rPr>
          <w:sz w:val="28"/>
          <w:szCs w:val="28"/>
        </w:rPr>
      </w:pPr>
      <w:proofErr w:type="gramStart"/>
      <w:r w:rsidRPr="00E80BF5">
        <w:rPr>
          <w:sz w:val="28"/>
          <w:szCs w:val="28"/>
        </w:rPr>
        <w:t>C</w:t>
      </w:r>
      <w:proofErr w:type="gramEnd"/>
      <w:r w:rsidRPr="00E80BF5">
        <w:rPr>
          <w:sz w:val="28"/>
          <w:szCs w:val="28"/>
        </w:rPr>
        <w:t>лід відзначити, що останнім часом конструкції виробничих енергетичних трансформаторів суттєво вдосконалюються.</w:t>
      </w:r>
    </w:p>
    <w:p w:rsidR="00B63863" w:rsidRPr="00E80BF5" w:rsidRDefault="00B63863" w:rsidP="00F033F2">
      <w:pPr>
        <w:spacing w:line="360" w:lineRule="auto"/>
        <w:ind w:firstLine="708"/>
        <w:jc w:val="both"/>
        <w:rPr>
          <w:sz w:val="28"/>
          <w:szCs w:val="28"/>
        </w:rPr>
      </w:pPr>
      <w:r>
        <w:rPr>
          <w:sz w:val="28"/>
          <w:szCs w:val="28"/>
          <w:lang w:val="uk-UA"/>
        </w:rPr>
        <w:t>З</w:t>
      </w:r>
      <w:r w:rsidRPr="00B63863">
        <w:rPr>
          <w:sz w:val="28"/>
          <w:szCs w:val="28"/>
          <w:lang w:val="uk-UA"/>
        </w:rPr>
        <w:t xml:space="preserve">астосовують трансформатори просторових конструкцій; з навитими стрічковими магнітопроводами і подібними алюмінієвими обмотками НН; з гофрованими баками без розширювачів та вихлопних труб; з виводами прохідних ізоляторів через стінки бака та ін. </w:t>
      </w:r>
      <w:r w:rsidRPr="001678BE">
        <w:rPr>
          <w:sz w:val="28"/>
          <w:szCs w:val="28"/>
          <w:lang w:val="uk-UA"/>
        </w:rPr>
        <w:t xml:space="preserve">Усе більше набуває розповсюдження місцеве електроживлення найбільш відповідальних споживачів за рахунок резервних синхронних відносно малопотужних генераторів з приводом від внутрішнього згоряння. </w:t>
      </w:r>
      <w:r w:rsidRPr="00E80BF5">
        <w:rPr>
          <w:sz w:val="28"/>
          <w:szCs w:val="28"/>
        </w:rPr>
        <w:t>Найбільш типовим впливом на роботу енергетичних, трансформаторів загального призначення у виробничих умовах є їх  короткочасне перевантаження сплесками пускових струмі</w:t>
      </w:r>
      <w:proofErr w:type="gramStart"/>
      <w:r w:rsidRPr="00E80BF5">
        <w:rPr>
          <w:sz w:val="28"/>
          <w:szCs w:val="28"/>
        </w:rPr>
        <w:t>в</w:t>
      </w:r>
      <w:proofErr w:type="gramEnd"/>
      <w:r w:rsidRPr="00E80BF5">
        <w:rPr>
          <w:sz w:val="28"/>
          <w:szCs w:val="28"/>
        </w:rPr>
        <w:t xml:space="preserve"> при прямих вмиканнях потужних асинхронних двигунів. Наступними за важливістю щодо наслідків можна вважати прояви від впливу магнітної_нелінійності.</w:t>
      </w:r>
    </w:p>
    <w:p w:rsidR="00B63863" w:rsidRPr="00E80BF5" w:rsidRDefault="00B63863" w:rsidP="00F033F2">
      <w:pPr>
        <w:spacing w:line="360" w:lineRule="auto"/>
        <w:ind w:firstLine="708"/>
        <w:jc w:val="both"/>
        <w:rPr>
          <w:sz w:val="28"/>
          <w:szCs w:val="28"/>
        </w:rPr>
      </w:pPr>
      <w:r w:rsidRPr="00E80BF5">
        <w:rPr>
          <w:sz w:val="28"/>
          <w:szCs w:val="28"/>
        </w:rPr>
        <w:t xml:space="preserve">Тобто в кривій іо=f(t) треті гармоніки при цьому існують, а це </w:t>
      </w:r>
      <w:proofErr w:type="gramStart"/>
      <w:r w:rsidRPr="00E80BF5">
        <w:rPr>
          <w:sz w:val="28"/>
          <w:szCs w:val="28"/>
        </w:rPr>
        <w:t>св</w:t>
      </w:r>
      <w:proofErr w:type="gramEnd"/>
      <w:r w:rsidRPr="00E80BF5">
        <w:rPr>
          <w:sz w:val="28"/>
          <w:szCs w:val="28"/>
        </w:rPr>
        <w:t xml:space="preserve">ідчить про те, що крива потоку Фо=f(t) є синусоїдною. Якщо нульовий </w:t>
      </w:r>
      <w:proofErr w:type="gramStart"/>
      <w:r w:rsidRPr="00E80BF5">
        <w:rPr>
          <w:sz w:val="28"/>
          <w:szCs w:val="28"/>
        </w:rPr>
        <w:t>пров</w:t>
      </w:r>
      <w:proofErr w:type="gramEnd"/>
      <w:r w:rsidRPr="00E80BF5">
        <w:rPr>
          <w:sz w:val="28"/>
          <w:szCs w:val="28"/>
        </w:rPr>
        <w:t>ід відсутній, то шляхів для проходження третіх гармонічних струму немає. Тобто, струм іо буде гармонічним. Але це можливе лише за умови, що магнітний потік Ф</w:t>
      </w:r>
      <w:proofErr w:type="gramStart"/>
      <w:r w:rsidRPr="00E80BF5">
        <w:rPr>
          <w:sz w:val="28"/>
          <w:szCs w:val="28"/>
        </w:rPr>
        <w:t>0</w:t>
      </w:r>
      <w:proofErr w:type="gramEnd"/>
      <w:r w:rsidRPr="00E80BF5">
        <w:rPr>
          <w:sz w:val="28"/>
          <w:szCs w:val="28"/>
        </w:rPr>
        <w:t xml:space="preserve">=f(t) буде несинусоїдним. На рис. 2.3 побудовано криву потоку Фо=f(t) через криву </w:t>
      </w:r>
      <w:r w:rsidRPr="00E80BF5">
        <w:rPr>
          <w:sz w:val="28"/>
          <w:szCs w:val="28"/>
        </w:rPr>
        <w:lastRenderedPageBreak/>
        <w:t>намагнічування Ф</w:t>
      </w:r>
      <w:proofErr w:type="gramStart"/>
      <w:r w:rsidRPr="00E80BF5">
        <w:rPr>
          <w:sz w:val="28"/>
          <w:szCs w:val="28"/>
        </w:rPr>
        <w:t>o</w:t>
      </w:r>
      <w:proofErr w:type="gramEnd"/>
      <w:r w:rsidRPr="00E80BF5">
        <w:rPr>
          <w:sz w:val="28"/>
          <w:szCs w:val="28"/>
        </w:rPr>
        <w:t>=f(іо), виходячи з синусоїдної кривої іо=f(t). В  тристержневому плоскому трансформаторі шляхів для проходження третіх гармонічних магнітних потоків по шляху основного потоку магнітопроводу, з’єднаному зіркою, нема</w:t>
      </w:r>
      <w:proofErr w:type="gramStart"/>
      <w:r w:rsidRPr="00E80BF5">
        <w:rPr>
          <w:sz w:val="28"/>
          <w:szCs w:val="28"/>
        </w:rPr>
        <w:t>є.</w:t>
      </w:r>
      <w:proofErr w:type="gramEnd"/>
      <w:r w:rsidRPr="00E80BF5">
        <w:rPr>
          <w:sz w:val="28"/>
          <w:szCs w:val="28"/>
        </w:rPr>
        <w:t xml:space="preserve"> Вони  можуть замикатися від одного ярма до другого через повітря, стінки баку та інші сталеві конструкції (рис. 2.4). Найкращими слід вважати такі з’єднання обмоток і такі конструкції магнітопроводі</w:t>
      </w:r>
      <w:proofErr w:type="gramStart"/>
      <w:r w:rsidRPr="00E80BF5">
        <w:rPr>
          <w:sz w:val="28"/>
          <w:szCs w:val="28"/>
        </w:rPr>
        <w:t>в</w:t>
      </w:r>
      <w:proofErr w:type="gramEnd"/>
      <w:r w:rsidRPr="00E80BF5">
        <w:rPr>
          <w:sz w:val="28"/>
          <w:szCs w:val="28"/>
        </w:rPr>
        <w:t xml:space="preserve">, які  зменшували впливи третіх гармонік у кривих магнітного потоку і ЕРС. з'єднання  зіркою при з’єднанні обмоток Y/∆  або ∆/Y з нульовим заземленим проводом. </w:t>
      </w:r>
      <w:proofErr w:type="gramStart"/>
      <w:r w:rsidRPr="00E80BF5">
        <w:rPr>
          <w:sz w:val="28"/>
          <w:szCs w:val="28"/>
        </w:rPr>
        <w:t>Для</w:t>
      </w:r>
      <w:proofErr w:type="gramEnd"/>
      <w:r w:rsidRPr="00E80BF5">
        <w:rPr>
          <w:sz w:val="28"/>
          <w:szCs w:val="28"/>
        </w:rPr>
        <w:t xml:space="preserve"> </w:t>
      </w:r>
      <w:proofErr w:type="gramStart"/>
      <w:r w:rsidRPr="00E80BF5">
        <w:rPr>
          <w:sz w:val="28"/>
          <w:szCs w:val="28"/>
        </w:rPr>
        <w:t>трансформатор</w:t>
      </w:r>
      <w:proofErr w:type="gramEnd"/>
      <w:r w:rsidRPr="00E80BF5">
        <w:rPr>
          <w:sz w:val="28"/>
          <w:szCs w:val="28"/>
        </w:rPr>
        <w:t>ів середньої потужності з низьковольтною вторинною стороною  використовують з’єднання обмоток Y/Yo. Нульовий провід при цьому використовується для отримання фазної напруги 220</w:t>
      </w:r>
      <w:proofErr w:type="gramStart"/>
      <w:r w:rsidRPr="00E80BF5">
        <w:rPr>
          <w:sz w:val="28"/>
          <w:szCs w:val="28"/>
        </w:rPr>
        <w:t xml:space="preserve"> В</w:t>
      </w:r>
      <w:proofErr w:type="gramEnd"/>
      <w:r w:rsidRPr="00E80BF5">
        <w:rPr>
          <w:sz w:val="28"/>
          <w:szCs w:val="28"/>
        </w:rPr>
        <w:t xml:space="preserve"> для систем освітлення, а також у схемах захисту. Розглянемо впливи несиметрії систем електропостачання на роботу електромеханічних пристроїв.  Здебільшого це пов’язано з </w:t>
      </w:r>
      <w:proofErr w:type="gramStart"/>
      <w:r w:rsidRPr="00E80BF5">
        <w:rPr>
          <w:sz w:val="28"/>
          <w:szCs w:val="28"/>
        </w:rPr>
        <w:t>п</w:t>
      </w:r>
      <w:proofErr w:type="gramEnd"/>
      <w:r w:rsidRPr="00E80BF5">
        <w:rPr>
          <w:sz w:val="28"/>
          <w:szCs w:val="28"/>
        </w:rPr>
        <w:t>ідключенням до трансформаторів різноманітного однофазного навантаження - електротермічного обладнання, тягових підстанцій, систем освітлення та ін.</w:t>
      </w:r>
    </w:p>
    <w:p w:rsidR="00B63863" w:rsidRPr="00E80BF5" w:rsidRDefault="00B63863" w:rsidP="00F033F2">
      <w:pPr>
        <w:spacing w:line="360" w:lineRule="auto"/>
        <w:ind w:firstLine="708"/>
        <w:jc w:val="both"/>
        <w:rPr>
          <w:sz w:val="28"/>
          <w:szCs w:val="28"/>
          <w:lang w:val="uk-UA"/>
        </w:rPr>
      </w:pPr>
      <w:proofErr w:type="gramStart"/>
      <w:r w:rsidRPr="00E80BF5">
        <w:rPr>
          <w:sz w:val="28"/>
          <w:szCs w:val="28"/>
        </w:rPr>
        <w:t>Нерівном</w:t>
      </w:r>
      <w:proofErr w:type="gramEnd"/>
      <w:r w:rsidRPr="00E80BF5">
        <w:rPr>
          <w:sz w:val="28"/>
          <w:szCs w:val="28"/>
        </w:rPr>
        <w:t xml:space="preserve">ірність струмів у фазах викликає цілий ряд  наслідків: порушується зрівноважена система напруг; зменшується потужність двигунів, що живляться від несиметричної системи напруги; збільшуються втрати потужності в двигунах, їхнє нагрівання, погіршується ККД; </w:t>
      </w:r>
      <w:proofErr w:type="gramStart"/>
      <w:r w:rsidRPr="00E80BF5">
        <w:rPr>
          <w:sz w:val="28"/>
          <w:szCs w:val="28"/>
        </w:rPr>
        <w:t>п</w:t>
      </w:r>
      <w:proofErr w:type="gramEnd"/>
      <w:r w:rsidRPr="00E80BF5">
        <w:rPr>
          <w:sz w:val="28"/>
          <w:szCs w:val="28"/>
        </w:rPr>
        <w:t>ідвищення напруги в окремих фазах зменшує терміни служби освітлювальних пристроїв та ін.</w:t>
      </w:r>
    </w:p>
    <w:p w:rsidR="00B63863" w:rsidRPr="00E80BF5" w:rsidRDefault="00B63863" w:rsidP="00F033F2">
      <w:pPr>
        <w:spacing w:line="360" w:lineRule="auto"/>
        <w:jc w:val="both"/>
        <w:rPr>
          <w:sz w:val="28"/>
          <w:szCs w:val="28"/>
          <w:lang w:val="uk-UA"/>
        </w:rPr>
      </w:pPr>
    </w:p>
    <w:p w:rsidR="00B63863" w:rsidRPr="00E708DC" w:rsidRDefault="00B63863" w:rsidP="0092732A">
      <w:pPr>
        <w:spacing w:line="360" w:lineRule="auto"/>
        <w:jc w:val="center"/>
        <w:outlineLvl w:val="1"/>
        <w:rPr>
          <w:b/>
          <w:sz w:val="28"/>
          <w:szCs w:val="28"/>
          <w:lang w:val="uk-UA"/>
        </w:rPr>
      </w:pPr>
      <w:bookmarkStart w:id="9" w:name="_Toc473631207"/>
      <w:r w:rsidRPr="00E708DC">
        <w:rPr>
          <w:b/>
          <w:sz w:val="28"/>
          <w:szCs w:val="28"/>
          <w:lang w:val="uk-UA"/>
        </w:rPr>
        <w:t>2.2. Виробничі електромеханічні автономні спеціалізовані</w:t>
      </w:r>
      <w:r w:rsidR="0092732A">
        <w:rPr>
          <w:b/>
          <w:sz w:val="28"/>
          <w:szCs w:val="28"/>
          <w:lang w:val="uk-UA"/>
        </w:rPr>
        <w:t xml:space="preserve"> </w:t>
      </w:r>
      <w:r w:rsidRPr="00E708DC">
        <w:rPr>
          <w:b/>
          <w:sz w:val="28"/>
          <w:szCs w:val="28"/>
          <w:lang w:val="uk-UA"/>
        </w:rPr>
        <w:t xml:space="preserve">джерела </w:t>
      </w:r>
      <w:r>
        <w:rPr>
          <w:b/>
          <w:sz w:val="28"/>
          <w:szCs w:val="28"/>
          <w:lang w:val="uk-UA"/>
        </w:rPr>
        <w:t>механічної енергії</w:t>
      </w:r>
      <w:bookmarkEnd w:id="9"/>
    </w:p>
    <w:p w:rsidR="00B63863" w:rsidRPr="00E708DC" w:rsidRDefault="00B63863" w:rsidP="00F033F2">
      <w:pPr>
        <w:spacing w:line="360" w:lineRule="auto"/>
        <w:jc w:val="both"/>
        <w:rPr>
          <w:b/>
          <w:sz w:val="28"/>
          <w:szCs w:val="28"/>
          <w:lang w:val="uk-UA"/>
        </w:rPr>
      </w:pPr>
    </w:p>
    <w:p w:rsidR="00B63863" w:rsidRPr="00E708DC" w:rsidRDefault="00B63863" w:rsidP="00F033F2">
      <w:pPr>
        <w:spacing w:line="360" w:lineRule="auto"/>
        <w:ind w:firstLine="708"/>
        <w:jc w:val="both"/>
        <w:rPr>
          <w:sz w:val="28"/>
          <w:szCs w:val="28"/>
          <w:lang w:val="uk-UA"/>
        </w:rPr>
      </w:pPr>
      <w:r w:rsidRPr="00E708DC">
        <w:rPr>
          <w:sz w:val="28"/>
          <w:szCs w:val="28"/>
          <w:lang w:val="uk-UA"/>
        </w:rPr>
        <w:t xml:space="preserve">Для механічних технологій різних спрямувань використовують різноманітні автономні електромеханічні джерела - електричні двигуни, асинхронні, синхронні, постійного струму, інколи спеціальних  різновидів; високошвидкісні і тихохідні; потужністю від сотень кВт до  Вт. Найбільш розповсюдженими є </w:t>
      </w:r>
      <w:r w:rsidRPr="00E708DC">
        <w:rPr>
          <w:sz w:val="28"/>
          <w:szCs w:val="28"/>
          <w:lang w:val="uk-UA"/>
        </w:rPr>
        <w:lastRenderedPageBreak/>
        <w:t>асинхронні двигуни. Серія 4А містить три види асинхронній т двигунів: основне виконання, модифікації, спеціалізоване виконання.</w:t>
      </w:r>
    </w:p>
    <w:p w:rsidR="00B63863" w:rsidRPr="00E80BF5" w:rsidRDefault="00B63863" w:rsidP="00F033F2">
      <w:pPr>
        <w:spacing w:line="360" w:lineRule="auto"/>
        <w:ind w:firstLine="708"/>
        <w:jc w:val="both"/>
        <w:rPr>
          <w:sz w:val="28"/>
          <w:szCs w:val="28"/>
        </w:rPr>
      </w:pPr>
      <w:r w:rsidRPr="00E80BF5">
        <w:rPr>
          <w:sz w:val="28"/>
          <w:szCs w:val="28"/>
        </w:rPr>
        <w:t>Двигуни основного виконання - це двигуни загального призначення і для нормальних умов роботи. Вони є трифазними й розраховані на і напруги 220, 380 і 660</w:t>
      </w:r>
      <w:proofErr w:type="gramStart"/>
      <w:r w:rsidRPr="00E80BF5">
        <w:rPr>
          <w:sz w:val="28"/>
          <w:szCs w:val="28"/>
        </w:rPr>
        <w:t xml:space="preserve"> В</w:t>
      </w:r>
      <w:proofErr w:type="gramEnd"/>
      <w:r w:rsidRPr="00E80BF5">
        <w:rPr>
          <w:sz w:val="28"/>
          <w:szCs w:val="28"/>
        </w:rPr>
        <w:t xml:space="preserve"> при частоті 50 Гц. Частота обертів магнітних я полів: 3000, 1500,1000,750,600, 500 об/хв.</w:t>
      </w:r>
    </w:p>
    <w:p w:rsidR="00B63863" w:rsidRPr="00E80BF5" w:rsidRDefault="00B63863" w:rsidP="00F033F2">
      <w:pPr>
        <w:spacing w:line="360" w:lineRule="auto"/>
        <w:ind w:firstLine="360"/>
        <w:jc w:val="both"/>
        <w:rPr>
          <w:sz w:val="28"/>
          <w:szCs w:val="28"/>
        </w:rPr>
      </w:pPr>
      <w:r w:rsidRPr="00E80BF5">
        <w:rPr>
          <w:sz w:val="28"/>
          <w:szCs w:val="28"/>
        </w:rPr>
        <w:t>Найбільш поширені модифікації:</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 xml:space="preserve">з </w:t>
      </w:r>
      <w:proofErr w:type="gramStart"/>
      <w:r w:rsidRPr="00E80BF5">
        <w:rPr>
          <w:sz w:val="28"/>
          <w:szCs w:val="28"/>
        </w:rPr>
        <w:t>п</w:t>
      </w:r>
      <w:proofErr w:type="gramEnd"/>
      <w:r w:rsidRPr="00E80BF5">
        <w:rPr>
          <w:sz w:val="28"/>
          <w:szCs w:val="28"/>
        </w:rPr>
        <w:t xml:space="preserve">ідвищеним пусковим моментом; </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 xml:space="preserve">з </w:t>
      </w:r>
      <w:proofErr w:type="gramStart"/>
      <w:r w:rsidRPr="00E80BF5">
        <w:rPr>
          <w:sz w:val="28"/>
          <w:szCs w:val="28"/>
        </w:rPr>
        <w:t>п</w:t>
      </w:r>
      <w:proofErr w:type="gramEnd"/>
      <w:r w:rsidRPr="00E80BF5">
        <w:rPr>
          <w:sz w:val="28"/>
          <w:szCs w:val="28"/>
        </w:rPr>
        <w:t xml:space="preserve">ідвищеним ковзанням; </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 xml:space="preserve">багатошвидкісні; </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 xml:space="preserve">з </w:t>
      </w:r>
      <w:proofErr w:type="gramStart"/>
      <w:r w:rsidRPr="00E80BF5">
        <w:rPr>
          <w:sz w:val="28"/>
          <w:szCs w:val="28"/>
        </w:rPr>
        <w:t>п</w:t>
      </w:r>
      <w:proofErr w:type="gramEnd"/>
      <w:r w:rsidRPr="00E80BF5">
        <w:rPr>
          <w:sz w:val="28"/>
          <w:szCs w:val="28"/>
        </w:rPr>
        <w:t xml:space="preserve">ідвищеною швидкістю обертання; </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 xml:space="preserve">з фазним ротором; </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малошумні;</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 xml:space="preserve">із вмонтованим електромагнітним гальмом; </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 xml:space="preserve">вмонтовані двигуни; </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із вмонтованим температурним захистом;</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тропічного виконання;</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хі</w:t>
      </w:r>
      <w:proofErr w:type="gramStart"/>
      <w:r w:rsidRPr="00E80BF5">
        <w:rPr>
          <w:sz w:val="28"/>
          <w:szCs w:val="28"/>
        </w:rPr>
        <w:t>м</w:t>
      </w:r>
      <w:proofErr w:type="gramEnd"/>
      <w:r w:rsidRPr="00E80BF5">
        <w:rPr>
          <w:sz w:val="28"/>
          <w:szCs w:val="28"/>
        </w:rPr>
        <w:t xml:space="preserve">ікостійкого виконання; </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 xml:space="preserve">сільськогосподарського призначення; </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вологоморозостійкого виконання;</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рудникового виконання;</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пилозахищеного виконання;</w:t>
      </w:r>
    </w:p>
    <w:p w:rsidR="00B63863" w:rsidRPr="00E80BF5" w:rsidRDefault="00B63863" w:rsidP="00F033F2">
      <w:pPr>
        <w:pStyle w:val="a3"/>
        <w:numPr>
          <w:ilvl w:val="0"/>
          <w:numId w:val="4"/>
        </w:numPr>
        <w:spacing w:line="360" w:lineRule="auto"/>
        <w:ind w:left="0" w:firstLine="360"/>
        <w:jc w:val="both"/>
        <w:rPr>
          <w:sz w:val="28"/>
          <w:szCs w:val="28"/>
        </w:rPr>
      </w:pPr>
      <w:r w:rsidRPr="00E80BF5">
        <w:rPr>
          <w:sz w:val="28"/>
          <w:szCs w:val="28"/>
        </w:rPr>
        <w:t xml:space="preserve">для </w:t>
      </w:r>
      <w:proofErr w:type="gramStart"/>
      <w:r w:rsidRPr="00E80BF5">
        <w:rPr>
          <w:sz w:val="28"/>
          <w:szCs w:val="28"/>
        </w:rPr>
        <w:t>р</w:t>
      </w:r>
      <w:proofErr w:type="gramEnd"/>
      <w:r w:rsidRPr="00E80BF5">
        <w:rPr>
          <w:sz w:val="28"/>
          <w:szCs w:val="28"/>
        </w:rPr>
        <w:t>ічкових та морських суден цивільного флоту.</w:t>
      </w:r>
      <w:r w:rsidRPr="00E80BF5">
        <w:rPr>
          <w:sz w:val="28"/>
          <w:szCs w:val="28"/>
        </w:rPr>
        <w:tab/>
      </w:r>
    </w:p>
    <w:p w:rsidR="00B63863" w:rsidRPr="00E80BF5" w:rsidRDefault="00B63863" w:rsidP="00F033F2">
      <w:pPr>
        <w:spacing w:line="360" w:lineRule="auto"/>
        <w:ind w:firstLine="360"/>
        <w:jc w:val="both"/>
        <w:rPr>
          <w:sz w:val="28"/>
          <w:szCs w:val="28"/>
        </w:rPr>
      </w:pPr>
      <w:r w:rsidRPr="00E80BF5">
        <w:rPr>
          <w:sz w:val="28"/>
          <w:szCs w:val="28"/>
        </w:rPr>
        <w:t>До спеціалізованого виконання, асинхронних двигуні</w:t>
      </w:r>
      <w:proofErr w:type="gramStart"/>
      <w:r w:rsidRPr="00E80BF5">
        <w:rPr>
          <w:sz w:val="28"/>
          <w:szCs w:val="28"/>
        </w:rPr>
        <w:t>в</w:t>
      </w:r>
      <w:proofErr w:type="gramEnd"/>
      <w:r w:rsidRPr="00E80BF5">
        <w:rPr>
          <w:sz w:val="28"/>
          <w:szCs w:val="28"/>
        </w:rPr>
        <w:t xml:space="preserve"> серії - 4А належать:</w:t>
      </w:r>
    </w:p>
    <w:p w:rsidR="00B63863" w:rsidRPr="00E80BF5" w:rsidRDefault="00B63863" w:rsidP="00F033F2">
      <w:pPr>
        <w:pStyle w:val="a3"/>
        <w:numPr>
          <w:ilvl w:val="0"/>
          <w:numId w:val="5"/>
        </w:numPr>
        <w:spacing w:line="360" w:lineRule="auto"/>
        <w:ind w:left="0" w:firstLine="360"/>
        <w:jc w:val="both"/>
        <w:rPr>
          <w:sz w:val="28"/>
          <w:szCs w:val="28"/>
        </w:rPr>
      </w:pPr>
      <w:r w:rsidRPr="00E80BF5">
        <w:rPr>
          <w:sz w:val="28"/>
          <w:szCs w:val="28"/>
        </w:rPr>
        <w:t xml:space="preserve">високоточні; </w:t>
      </w:r>
    </w:p>
    <w:p w:rsidR="00B63863" w:rsidRPr="00E80BF5" w:rsidRDefault="00B63863" w:rsidP="00F033F2">
      <w:pPr>
        <w:pStyle w:val="a3"/>
        <w:numPr>
          <w:ilvl w:val="0"/>
          <w:numId w:val="5"/>
        </w:numPr>
        <w:spacing w:line="360" w:lineRule="auto"/>
        <w:ind w:left="0" w:firstLine="360"/>
        <w:jc w:val="both"/>
        <w:rPr>
          <w:sz w:val="28"/>
          <w:szCs w:val="28"/>
        </w:rPr>
      </w:pPr>
      <w:proofErr w:type="gramStart"/>
      <w:r w:rsidRPr="00E80BF5">
        <w:rPr>
          <w:sz w:val="28"/>
          <w:szCs w:val="28"/>
        </w:rPr>
        <w:t>л</w:t>
      </w:r>
      <w:proofErr w:type="gramEnd"/>
      <w:r w:rsidRPr="00E80BF5">
        <w:rPr>
          <w:sz w:val="28"/>
          <w:szCs w:val="28"/>
        </w:rPr>
        <w:t xml:space="preserve">іфтові; </w:t>
      </w:r>
    </w:p>
    <w:p w:rsidR="00B63863" w:rsidRPr="00E80BF5" w:rsidRDefault="00B63863" w:rsidP="00F033F2">
      <w:pPr>
        <w:pStyle w:val="a3"/>
        <w:numPr>
          <w:ilvl w:val="0"/>
          <w:numId w:val="5"/>
        </w:numPr>
        <w:spacing w:line="360" w:lineRule="auto"/>
        <w:ind w:left="0" w:firstLine="360"/>
        <w:jc w:val="both"/>
        <w:rPr>
          <w:sz w:val="28"/>
          <w:szCs w:val="28"/>
        </w:rPr>
      </w:pPr>
      <w:proofErr w:type="gramStart"/>
      <w:r w:rsidRPr="00E80BF5">
        <w:rPr>
          <w:sz w:val="28"/>
          <w:szCs w:val="28"/>
        </w:rPr>
        <w:t>для</w:t>
      </w:r>
      <w:proofErr w:type="gramEnd"/>
      <w:r w:rsidRPr="00E80BF5">
        <w:rPr>
          <w:sz w:val="28"/>
          <w:szCs w:val="28"/>
        </w:rPr>
        <w:t xml:space="preserve"> приводу деревообробних верстатів:</w:t>
      </w:r>
      <w:r w:rsidRPr="00E80BF5">
        <w:rPr>
          <w:sz w:val="28"/>
          <w:szCs w:val="28"/>
        </w:rPr>
        <w:tab/>
      </w:r>
    </w:p>
    <w:p w:rsidR="00B63863" w:rsidRPr="00E80BF5" w:rsidRDefault="00B63863" w:rsidP="00F033F2">
      <w:pPr>
        <w:pStyle w:val="a3"/>
        <w:numPr>
          <w:ilvl w:val="0"/>
          <w:numId w:val="5"/>
        </w:numPr>
        <w:spacing w:line="360" w:lineRule="auto"/>
        <w:ind w:left="0" w:firstLine="360"/>
        <w:jc w:val="both"/>
        <w:rPr>
          <w:sz w:val="28"/>
          <w:szCs w:val="28"/>
        </w:rPr>
      </w:pPr>
      <w:r w:rsidRPr="00E80BF5">
        <w:rPr>
          <w:sz w:val="28"/>
          <w:szCs w:val="28"/>
        </w:rPr>
        <w:t>великі асинхронні двигуни.</w:t>
      </w:r>
    </w:p>
    <w:p w:rsidR="00B63863" w:rsidRDefault="00B63863" w:rsidP="00F033F2">
      <w:pPr>
        <w:spacing w:line="360" w:lineRule="auto"/>
        <w:ind w:firstLine="360"/>
        <w:jc w:val="both"/>
        <w:rPr>
          <w:sz w:val="28"/>
          <w:szCs w:val="28"/>
          <w:lang w:val="uk-UA"/>
        </w:rPr>
      </w:pPr>
      <w:r w:rsidRPr="00E80BF5">
        <w:rPr>
          <w:sz w:val="28"/>
          <w:szCs w:val="28"/>
        </w:rPr>
        <w:lastRenderedPageBreak/>
        <w:t xml:space="preserve">Синхронні двигуни в  приводі  мають  застосування, переважно при потужностях приводу понад 200 кВт і при умовах високовольтного живлення (6... 10 кВ).  Двигуни серії ВДС - явнополюсні, застосовують </w:t>
      </w:r>
      <w:proofErr w:type="gramStart"/>
      <w:r w:rsidRPr="00E80BF5">
        <w:rPr>
          <w:sz w:val="28"/>
          <w:szCs w:val="28"/>
        </w:rPr>
        <w:t>для</w:t>
      </w:r>
      <w:proofErr w:type="gramEnd"/>
      <w:r w:rsidRPr="00E80BF5">
        <w:rPr>
          <w:sz w:val="28"/>
          <w:szCs w:val="28"/>
        </w:rPr>
        <w:t xml:space="preserve"> приводу насосів на зрошувальних системах і магістральних каналах. Потужність до 16 МВт. Система збудження - тиристорна, комутація обмотки збудження також тиристорна. Двигуни серій СТД і ТДС - неявнополюсні, з частотою обертання 3000 об/хв. Призначені для нафтових насосів і газових компресорів. Потужність - до 30 мВт.. Використовують </w:t>
      </w:r>
      <w:proofErr w:type="gramStart"/>
      <w:r w:rsidRPr="00E80BF5">
        <w:rPr>
          <w:sz w:val="28"/>
          <w:szCs w:val="28"/>
        </w:rPr>
        <w:t>п</w:t>
      </w:r>
      <w:proofErr w:type="gramEnd"/>
      <w:r w:rsidRPr="00E80BF5">
        <w:rPr>
          <w:sz w:val="28"/>
          <w:szCs w:val="28"/>
        </w:rPr>
        <w:t>ідшипники ковзання з примусовим змащуванням.</w:t>
      </w:r>
    </w:p>
    <w:p w:rsidR="00F033F2" w:rsidRPr="00592B9C" w:rsidRDefault="00F033F2" w:rsidP="00F033F2">
      <w:pPr>
        <w:spacing w:line="360" w:lineRule="auto"/>
        <w:jc w:val="center"/>
        <w:rPr>
          <w:b/>
          <w:sz w:val="28"/>
          <w:szCs w:val="28"/>
        </w:rPr>
      </w:pPr>
    </w:p>
    <w:p w:rsidR="00B63863" w:rsidRPr="00B63863" w:rsidRDefault="00B63863" w:rsidP="0092732A">
      <w:pPr>
        <w:spacing w:line="360" w:lineRule="auto"/>
        <w:jc w:val="center"/>
        <w:outlineLvl w:val="1"/>
        <w:rPr>
          <w:b/>
          <w:sz w:val="28"/>
          <w:szCs w:val="28"/>
          <w:lang w:val="uk-UA"/>
        </w:rPr>
      </w:pPr>
      <w:bookmarkStart w:id="10" w:name="_Toc473631208"/>
      <w:r w:rsidRPr="004664F1">
        <w:rPr>
          <w:b/>
          <w:sz w:val="28"/>
          <w:szCs w:val="28"/>
          <w:lang w:val="uk-UA"/>
        </w:rPr>
        <w:t>2.3. Електричні двигуни для механізмів періодичної та безперервної дії</w:t>
      </w:r>
      <w:bookmarkEnd w:id="10"/>
    </w:p>
    <w:p w:rsidR="00B63863" w:rsidRPr="004664F1" w:rsidRDefault="00B63863" w:rsidP="00F033F2">
      <w:pPr>
        <w:spacing w:line="360" w:lineRule="auto"/>
        <w:jc w:val="both"/>
        <w:rPr>
          <w:sz w:val="28"/>
          <w:szCs w:val="28"/>
          <w:lang w:val="uk-UA"/>
        </w:rPr>
      </w:pPr>
    </w:p>
    <w:p w:rsidR="00B63863" w:rsidRPr="002C7948" w:rsidRDefault="00B63863" w:rsidP="00F033F2">
      <w:pPr>
        <w:spacing w:line="360" w:lineRule="auto"/>
        <w:ind w:firstLine="708"/>
        <w:jc w:val="both"/>
        <w:rPr>
          <w:sz w:val="28"/>
          <w:szCs w:val="28"/>
          <w:lang w:val="uk-UA"/>
        </w:rPr>
      </w:pPr>
      <w:r w:rsidRPr="00E80BF5">
        <w:rPr>
          <w:sz w:val="28"/>
          <w:szCs w:val="28"/>
        </w:rPr>
        <w:t xml:space="preserve">На сучасних промислових виробництвах там, де це можливо перевага віддається </w:t>
      </w:r>
      <w:proofErr w:type="gramStart"/>
      <w:r w:rsidRPr="00E80BF5">
        <w:rPr>
          <w:sz w:val="28"/>
          <w:szCs w:val="28"/>
        </w:rPr>
        <w:t>асинхронному</w:t>
      </w:r>
      <w:proofErr w:type="gramEnd"/>
      <w:r w:rsidRPr="00E80BF5">
        <w:rPr>
          <w:sz w:val="28"/>
          <w:szCs w:val="28"/>
        </w:rPr>
        <w:t xml:space="preserve"> електроприводу, більш економічному і надійному в експлуатації</w:t>
      </w:r>
      <w:r w:rsidR="002C7948">
        <w:rPr>
          <w:sz w:val="28"/>
          <w:szCs w:val="28"/>
          <w:lang w:val="uk-UA"/>
        </w:rPr>
        <w:t xml:space="preserve">. </w:t>
      </w:r>
      <w:r w:rsidRPr="00E80BF5">
        <w:rPr>
          <w:sz w:val="28"/>
          <w:szCs w:val="28"/>
        </w:rPr>
        <w:t>Коли він не може забезпечити необхідних характеристик, використовують електропривод постійного струму.</w:t>
      </w:r>
    </w:p>
    <w:p w:rsidR="00B63863" w:rsidRPr="00E80BF5" w:rsidRDefault="00B63863" w:rsidP="00F033F2">
      <w:pPr>
        <w:spacing w:line="360" w:lineRule="auto"/>
        <w:ind w:firstLine="708"/>
        <w:jc w:val="both"/>
        <w:rPr>
          <w:sz w:val="28"/>
          <w:szCs w:val="28"/>
        </w:rPr>
      </w:pPr>
      <w:r w:rsidRPr="00E80BF5">
        <w:rPr>
          <w:sz w:val="28"/>
          <w:szCs w:val="28"/>
        </w:rPr>
        <w:t>Синхронні двигуні  традиційно використовують переважно в потужних нерегульованих електроприводних системах. За останні роки значного розвитку дістали малопотужні синхронні двигуни (мікродвигуни). Виробничі електроприводи  можна поділити на дві групи:</w:t>
      </w:r>
    </w:p>
    <w:p w:rsidR="00B63863" w:rsidRPr="00E80BF5" w:rsidRDefault="002C7948" w:rsidP="00F033F2">
      <w:pPr>
        <w:spacing w:line="360" w:lineRule="auto"/>
        <w:jc w:val="both"/>
        <w:rPr>
          <w:sz w:val="28"/>
          <w:szCs w:val="28"/>
        </w:rPr>
      </w:pPr>
      <w:r>
        <w:rPr>
          <w:sz w:val="28"/>
          <w:szCs w:val="28"/>
        </w:rPr>
        <w:t>1) механізми періодичної дії</w:t>
      </w:r>
      <w:r w:rsidR="00B63863" w:rsidRPr="00E80BF5">
        <w:rPr>
          <w:sz w:val="28"/>
          <w:szCs w:val="28"/>
        </w:rPr>
        <w:t xml:space="preserve"> </w:t>
      </w:r>
      <w:r>
        <w:rPr>
          <w:sz w:val="28"/>
          <w:szCs w:val="28"/>
        </w:rPr>
        <w:t>–</w:t>
      </w:r>
      <w:r w:rsidR="00B63863" w:rsidRPr="00E80BF5">
        <w:rPr>
          <w:sz w:val="28"/>
          <w:szCs w:val="28"/>
        </w:rPr>
        <w:t xml:space="preserve"> це більшість металообробних верстатів, </w:t>
      </w:r>
      <w:proofErr w:type="gramStart"/>
      <w:r w:rsidR="00B63863" w:rsidRPr="00E80BF5">
        <w:rPr>
          <w:sz w:val="28"/>
          <w:szCs w:val="28"/>
        </w:rPr>
        <w:t>п</w:t>
      </w:r>
      <w:proofErr w:type="gramEnd"/>
      <w:r w:rsidR="00B63863" w:rsidRPr="00E80BF5">
        <w:rPr>
          <w:sz w:val="28"/>
          <w:szCs w:val="28"/>
        </w:rPr>
        <w:t>ідйомно-транспортні механізми (крани, підйомники  екскаватори); промисловий електрифікований транспорт (електрокари, електромобілі, електропоїзди);</w:t>
      </w:r>
    </w:p>
    <w:p w:rsidR="00B63863" w:rsidRPr="00E80BF5" w:rsidRDefault="00B63863" w:rsidP="00F033F2">
      <w:pPr>
        <w:spacing w:line="360" w:lineRule="auto"/>
        <w:jc w:val="both"/>
        <w:rPr>
          <w:sz w:val="28"/>
          <w:szCs w:val="28"/>
        </w:rPr>
      </w:pPr>
      <w:r w:rsidRPr="00E80BF5">
        <w:rPr>
          <w:sz w:val="28"/>
          <w:szCs w:val="28"/>
        </w:rPr>
        <w:t>2) механізми безперервної  дії - конвейєри, вентилятори, компресори, насоси.</w:t>
      </w:r>
    </w:p>
    <w:p w:rsidR="00B63863" w:rsidRPr="00E80BF5" w:rsidRDefault="00B63863" w:rsidP="00F033F2">
      <w:pPr>
        <w:spacing w:line="360" w:lineRule="auto"/>
        <w:ind w:firstLine="708"/>
        <w:jc w:val="both"/>
        <w:rPr>
          <w:sz w:val="28"/>
          <w:szCs w:val="28"/>
        </w:rPr>
      </w:pPr>
      <w:r w:rsidRPr="00E80BF5">
        <w:rPr>
          <w:sz w:val="28"/>
          <w:szCs w:val="28"/>
        </w:rPr>
        <w:t>Механізми періодичної дії специфічні властивості: широкий діапазон зміни</w:t>
      </w:r>
    </w:p>
    <w:p w:rsidR="00B63863" w:rsidRPr="00E80BF5" w:rsidRDefault="00B63863" w:rsidP="00F033F2">
      <w:pPr>
        <w:spacing w:line="360" w:lineRule="auto"/>
        <w:jc w:val="both"/>
        <w:rPr>
          <w:sz w:val="28"/>
          <w:szCs w:val="28"/>
        </w:rPr>
      </w:pPr>
      <w:r w:rsidRPr="00E80BF5">
        <w:rPr>
          <w:sz w:val="28"/>
          <w:szCs w:val="28"/>
        </w:rPr>
        <w:t>моменту на валу механізму; необхідність реверсування; обмеження прискорень; робота на знижених і дуже низьких швидкостях дотягування.</w:t>
      </w:r>
    </w:p>
    <w:p w:rsidR="00B63863" w:rsidRPr="00E80BF5" w:rsidRDefault="00B63863" w:rsidP="00F033F2">
      <w:pPr>
        <w:spacing w:line="360" w:lineRule="auto"/>
        <w:ind w:firstLine="708"/>
        <w:jc w:val="both"/>
        <w:rPr>
          <w:sz w:val="28"/>
          <w:szCs w:val="28"/>
        </w:rPr>
      </w:pPr>
      <w:r w:rsidRPr="00E80BF5">
        <w:rPr>
          <w:sz w:val="28"/>
          <w:szCs w:val="28"/>
        </w:rPr>
        <w:t xml:space="preserve">Електропривод металообробних верстатів і механізмів базується  як на асинхронних двигунах, так і двигунах, постійного струму. </w:t>
      </w:r>
    </w:p>
    <w:p w:rsidR="00B63863" w:rsidRPr="00E80BF5" w:rsidRDefault="00B63863" w:rsidP="00F033F2">
      <w:pPr>
        <w:spacing w:line="360" w:lineRule="auto"/>
        <w:ind w:firstLine="708"/>
        <w:jc w:val="both"/>
        <w:rPr>
          <w:sz w:val="28"/>
          <w:szCs w:val="28"/>
        </w:rPr>
      </w:pPr>
      <w:r>
        <w:rPr>
          <w:sz w:val="28"/>
          <w:szCs w:val="28"/>
        </w:rPr>
        <w:lastRenderedPageBreak/>
        <w:t xml:space="preserve">Електроприводи </w:t>
      </w:r>
      <w:proofErr w:type="gramStart"/>
      <w:r>
        <w:rPr>
          <w:sz w:val="28"/>
          <w:szCs w:val="28"/>
        </w:rPr>
        <w:t>п</w:t>
      </w:r>
      <w:proofErr w:type="gramEnd"/>
      <w:r>
        <w:rPr>
          <w:sz w:val="28"/>
          <w:szCs w:val="28"/>
        </w:rPr>
        <w:t>ідйомних кранів</w:t>
      </w:r>
      <w:r w:rsidRPr="00E80BF5">
        <w:rPr>
          <w:sz w:val="28"/>
          <w:szCs w:val="28"/>
        </w:rPr>
        <w:t xml:space="preserve"> працювали на електроприводі постійного струму, тепер використовують асинхронний привід: багатошвидкісний з короткозамкненим ротором або двигуни із фазним ротором і регулювальними резисторами на вторинній стороні. Для потужних підйомних кранів ще використ</w:t>
      </w:r>
      <w:r>
        <w:rPr>
          <w:sz w:val="28"/>
          <w:szCs w:val="28"/>
        </w:rPr>
        <w:t>овують двдгуни постійного струм</w:t>
      </w:r>
      <w:r w:rsidRPr="00E80BF5">
        <w:rPr>
          <w:sz w:val="28"/>
          <w:szCs w:val="28"/>
        </w:rPr>
        <w:t xml:space="preserve"> потужністю 180...300 кВт</w:t>
      </w:r>
    </w:p>
    <w:p w:rsidR="00B63863" w:rsidRPr="00E80BF5" w:rsidRDefault="00B63863" w:rsidP="00F033F2">
      <w:pPr>
        <w:spacing w:line="360" w:lineRule="auto"/>
        <w:ind w:firstLine="708"/>
        <w:jc w:val="both"/>
        <w:rPr>
          <w:sz w:val="28"/>
          <w:szCs w:val="28"/>
        </w:rPr>
      </w:pPr>
      <w:r>
        <w:rPr>
          <w:sz w:val="28"/>
          <w:szCs w:val="28"/>
        </w:rPr>
        <w:t xml:space="preserve">Електродривод екскаваторів </w:t>
      </w:r>
      <w:r w:rsidRPr="00E80BF5">
        <w:rPr>
          <w:sz w:val="28"/>
          <w:szCs w:val="28"/>
        </w:rPr>
        <w:t xml:space="preserve">використовує асинхронні двигуни з фазними роторами. Для одноковшових поки що переважно використовують двигуни постійного струму. </w:t>
      </w:r>
    </w:p>
    <w:p w:rsidR="00B63863" w:rsidRPr="00B63863" w:rsidRDefault="00B63863" w:rsidP="00F033F2">
      <w:pPr>
        <w:spacing w:line="360" w:lineRule="auto"/>
        <w:ind w:firstLine="708"/>
        <w:jc w:val="both"/>
        <w:rPr>
          <w:sz w:val="28"/>
          <w:szCs w:val="28"/>
          <w:lang w:val="uk-UA"/>
        </w:rPr>
      </w:pPr>
      <w:r w:rsidRPr="00B63863">
        <w:rPr>
          <w:sz w:val="28"/>
          <w:szCs w:val="28"/>
          <w:lang w:val="uk-UA"/>
        </w:rPr>
        <w:t>Механізми безперервної дії забезпечуютьє тривалі цикли усталеної нерегульованої або малорегульованої роботи.</w:t>
      </w:r>
    </w:p>
    <w:p w:rsidR="00B63863" w:rsidRPr="00E80BF5" w:rsidRDefault="00B63863" w:rsidP="00F033F2">
      <w:pPr>
        <w:spacing w:line="360" w:lineRule="auto"/>
        <w:ind w:firstLine="708"/>
        <w:jc w:val="both"/>
        <w:rPr>
          <w:sz w:val="28"/>
          <w:szCs w:val="28"/>
        </w:rPr>
      </w:pPr>
      <w:r w:rsidRPr="00E80BF5">
        <w:rPr>
          <w:sz w:val="28"/>
          <w:szCs w:val="28"/>
        </w:rPr>
        <w:t xml:space="preserve">У конвеєрних багатодвигунних </w:t>
      </w:r>
      <w:proofErr w:type="gramStart"/>
      <w:r w:rsidRPr="00E80BF5">
        <w:rPr>
          <w:sz w:val="28"/>
          <w:szCs w:val="28"/>
        </w:rPr>
        <w:t>системах</w:t>
      </w:r>
      <w:proofErr w:type="gramEnd"/>
      <w:r w:rsidRPr="00E80BF5">
        <w:rPr>
          <w:sz w:val="28"/>
          <w:szCs w:val="28"/>
        </w:rPr>
        <w:t xml:space="preserve"> звичайно використовують асинхронні двигуни з короткозамкненим ротором відносно невеликих потужностей. </w:t>
      </w:r>
      <w:proofErr w:type="gramStart"/>
      <w:r w:rsidRPr="00E80BF5">
        <w:rPr>
          <w:sz w:val="28"/>
          <w:szCs w:val="28"/>
        </w:rPr>
        <w:t>Р</w:t>
      </w:r>
      <w:proofErr w:type="gramEnd"/>
      <w:r w:rsidRPr="00E80BF5">
        <w:rPr>
          <w:sz w:val="28"/>
          <w:szCs w:val="28"/>
        </w:rPr>
        <w:t>івномірний розподіл навантаження між окремими двигунами забезпечується на практиці в основному двома методами:</w:t>
      </w:r>
    </w:p>
    <w:p w:rsidR="00B63863" w:rsidRPr="00E80BF5" w:rsidRDefault="00B63863" w:rsidP="00F033F2">
      <w:pPr>
        <w:spacing w:line="360" w:lineRule="auto"/>
        <w:jc w:val="both"/>
        <w:rPr>
          <w:sz w:val="28"/>
          <w:szCs w:val="28"/>
        </w:rPr>
      </w:pPr>
      <w:r w:rsidRPr="00E80BF5">
        <w:rPr>
          <w:sz w:val="28"/>
          <w:szCs w:val="28"/>
        </w:rPr>
        <w:t xml:space="preserve">використанням спеціалізованих асинхронних двигунів з </w:t>
      </w:r>
      <w:proofErr w:type="gramStart"/>
      <w:r w:rsidRPr="00E80BF5">
        <w:rPr>
          <w:sz w:val="28"/>
          <w:szCs w:val="28"/>
        </w:rPr>
        <w:t>п</w:t>
      </w:r>
      <w:proofErr w:type="gramEnd"/>
      <w:r w:rsidRPr="00E80BF5">
        <w:rPr>
          <w:sz w:val="28"/>
          <w:szCs w:val="28"/>
        </w:rPr>
        <w:t>ідвищеним ковзанням, з м'якою монотонною механічною характеристикою.</w:t>
      </w:r>
    </w:p>
    <w:p w:rsidR="00B63863" w:rsidRPr="00E80BF5" w:rsidRDefault="00B63863" w:rsidP="00F033F2">
      <w:pPr>
        <w:spacing w:line="360" w:lineRule="auto"/>
        <w:ind w:firstLine="708"/>
        <w:jc w:val="both"/>
        <w:rPr>
          <w:sz w:val="28"/>
          <w:szCs w:val="28"/>
        </w:rPr>
      </w:pPr>
      <w:r w:rsidRPr="00E80BF5">
        <w:rPr>
          <w:sz w:val="28"/>
          <w:szCs w:val="28"/>
        </w:rPr>
        <w:t xml:space="preserve">Для потужних </w:t>
      </w:r>
      <w:proofErr w:type="gramStart"/>
      <w:r w:rsidRPr="00E80BF5">
        <w:rPr>
          <w:sz w:val="28"/>
          <w:szCs w:val="28"/>
        </w:rPr>
        <w:t>стр</w:t>
      </w:r>
      <w:proofErr w:type="gramEnd"/>
      <w:r w:rsidRPr="00E80BF5">
        <w:rPr>
          <w:sz w:val="28"/>
          <w:szCs w:val="28"/>
        </w:rPr>
        <w:t>ічкових конвейєрів використовують асинхронні двигуни з фазним ротором.  Перспективним для використання є системи лінійних та дугостаторних асинхронних двигуні</w:t>
      </w:r>
      <w:proofErr w:type="gramStart"/>
      <w:r w:rsidRPr="00E80BF5">
        <w:rPr>
          <w:sz w:val="28"/>
          <w:szCs w:val="28"/>
        </w:rPr>
        <w:t>в</w:t>
      </w:r>
      <w:proofErr w:type="gramEnd"/>
      <w:r w:rsidRPr="00E80BF5">
        <w:rPr>
          <w:sz w:val="28"/>
          <w:szCs w:val="28"/>
        </w:rPr>
        <w:t>.</w:t>
      </w:r>
    </w:p>
    <w:p w:rsidR="00B63863" w:rsidRPr="00E80BF5" w:rsidRDefault="00B63863" w:rsidP="00F033F2">
      <w:pPr>
        <w:spacing w:line="360" w:lineRule="auto"/>
        <w:ind w:firstLine="708"/>
        <w:jc w:val="both"/>
        <w:rPr>
          <w:sz w:val="28"/>
          <w:szCs w:val="28"/>
        </w:rPr>
      </w:pPr>
      <w:r w:rsidRPr="00E80BF5">
        <w:rPr>
          <w:sz w:val="28"/>
          <w:szCs w:val="28"/>
        </w:rPr>
        <w:t xml:space="preserve">Електропривод для насосів, вентиляторів, нагнітачів і компресорів класифікують відповідно до принципів дії самих механізмів: лопасні машини - відцентрового, осьового та вихрьового типів, об'ємні машини — в основному </w:t>
      </w:r>
      <w:proofErr w:type="gramStart"/>
      <w:r w:rsidRPr="00E80BF5">
        <w:rPr>
          <w:sz w:val="28"/>
          <w:szCs w:val="28"/>
        </w:rPr>
        <w:t>поршневого</w:t>
      </w:r>
      <w:proofErr w:type="gramEnd"/>
      <w:r w:rsidRPr="00E80BF5">
        <w:rPr>
          <w:sz w:val="28"/>
          <w:szCs w:val="28"/>
        </w:rPr>
        <w:t xml:space="preserve"> типу, а також найсучасніші модифікації роторного типу. </w:t>
      </w:r>
    </w:p>
    <w:p w:rsidR="00B63863" w:rsidRPr="00E80BF5" w:rsidRDefault="00B63863" w:rsidP="00F033F2">
      <w:pPr>
        <w:spacing w:line="360" w:lineRule="auto"/>
        <w:ind w:firstLine="708"/>
        <w:jc w:val="both"/>
        <w:rPr>
          <w:sz w:val="28"/>
          <w:szCs w:val="28"/>
        </w:rPr>
      </w:pPr>
      <w:r w:rsidRPr="00E80BF5">
        <w:rPr>
          <w:sz w:val="28"/>
          <w:szCs w:val="28"/>
        </w:rPr>
        <w:t>Д</w:t>
      </w:r>
      <w:r>
        <w:rPr>
          <w:sz w:val="28"/>
          <w:szCs w:val="28"/>
        </w:rPr>
        <w:t xml:space="preserve">ля лопасних машин </w:t>
      </w:r>
      <w:proofErr w:type="gramStart"/>
      <w:r>
        <w:rPr>
          <w:sz w:val="28"/>
          <w:szCs w:val="28"/>
        </w:rPr>
        <w:t>характерною</w:t>
      </w:r>
      <w:proofErr w:type="gramEnd"/>
      <w:r>
        <w:rPr>
          <w:sz w:val="28"/>
          <w:szCs w:val="28"/>
        </w:rPr>
        <w:t xml:space="preserve"> є</w:t>
      </w:r>
      <w:r w:rsidRPr="00E80BF5">
        <w:rPr>
          <w:sz w:val="28"/>
          <w:szCs w:val="28"/>
        </w:rPr>
        <w:t xml:space="preserve"> — вентиляторна характеристика. </w:t>
      </w:r>
      <w:proofErr w:type="gramStart"/>
      <w:r w:rsidRPr="00E80BF5">
        <w:rPr>
          <w:sz w:val="28"/>
          <w:szCs w:val="28"/>
        </w:rPr>
        <w:t xml:space="preserve">Для об'ємних машин характерним є наявність суттєвих пульсацій </w:t>
      </w:r>
      <w:r>
        <w:rPr>
          <w:sz w:val="28"/>
          <w:szCs w:val="28"/>
        </w:rPr>
        <w:t>моменту опору на валу двигунів,</w:t>
      </w:r>
      <w:r w:rsidRPr="00E80BF5">
        <w:rPr>
          <w:sz w:val="28"/>
          <w:szCs w:val="28"/>
        </w:rPr>
        <w:t xml:space="preserve"> неприпустимість пуску при закритій засувці трубороводу.</w:t>
      </w:r>
      <w:proofErr w:type="gramEnd"/>
      <w:r w:rsidRPr="00E80BF5">
        <w:rPr>
          <w:sz w:val="28"/>
          <w:szCs w:val="28"/>
        </w:rPr>
        <w:t xml:space="preserve">  Для потужних систем використовують синхронні двигуни. Потужність пристроїв для нафтопродуктів досягає 20—35 МВт.  </w:t>
      </w:r>
    </w:p>
    <w:p w:rsidR="00B63863" w:rsidRPr="00E80BF5" w:rsidRDefault="00B63863" w:rsidP="00F033F2">
      <w:pPr>
        <w:spacing w:line="360" w:lineRule="auto"/>
        <w:ind w:firstLine="708"/>
        <w:jc w:val="both"/>
        <w:rPr>
          <w:sz w:val="28"/>
          <w:szCs w:val="28"/>
        </w:rPr>
      </w:pPr>
      <w:r w:rsidRPr="00E80BF5">
        <w:rPr>
          <w:sz w:val="28"/>
          <w:szCs w:val="28"/>
        </w:rPr>
        <w:t xml:space="preserve">Для визначення типу двигуна </w:t>
      </w:r>
      <w:r>
        <w:rPr>
          <w:sz w:val="28"/>
          <w:szCs w:val="28"/>
        </w:rPr>
        <w:t xml:space="preserve">необхідно враховувати наступні </w:t>
      </w:r>
      <w:r w:rsidRPr="00E80BF5">
        <w:rPr>
          <w:sz w:val="28"/>
          <w:szCs w:val="28"/>
        </w:rPr>
        <w:t>обставини:</w:t>
      </w:r>
    </w:p>
    <w:p w:rsidR="00B63863" w:rsidRPr="0093563E" w:rsidRDefault="00B63863" w:rsidP="00F033F2">
      <w:pPr>
        <w:pStyle w:val="a3"/>
        <w:numPr>
          <w:ilvl w:val="0"/>
          <w:numId w:val="6"/>
        </w:numPr>
        <w:spacing w:line="360" w:lineRule="auto"/>
        <w:ind w:left="0" w:firstLine="709"/>
        <w:jc w:val="both"/>
        <w:rPr>
          <w:sz w:val="28"/>
          <w:szCs w:val="28"/>
        </w:rPr>
      </w:pPr>
      <w:r w:rsidRPr="0093563E">
        <w:rPr>
          <w:sz w:val="28"/>
          <w:szCs w:val="28"/>
        </w:rPr>
        <w:lastRenderedPageBreak/>
        <w:t xml:space="preserve">принципову придатність електродвигуна </w:t>
      </w:r>
      <w:proofErr w:type="gramStart"/>
      <w:r w:rsidRPr="0093563E">
        <w:rPr>
          <w:sz w:val="28"/>
          <w:szCs w:val="28"/>
        </w:rPr>
        <w:t>для</w:t>
      </w:r>
      <w:proofErr w:type="gramEnd"/>
      <w:r w:rsidRPr="0093563E">
        <w:rPr>
          <w:sz w:val="28"/>
          <w:szCs w:val="28"/>
        </w:rPr>
        <w:t xml:space="preserve"> даної технології;</w:t>
      </w:r>
    </w:p>
    <w:p w:rsidR="00B63863" w:rsidRPr="0093563E" w:rsidRDefault="00B63863" w:rsidP="00F033F2">
      <w:pPr>
        <w:pStyle w:val="a3"/>
        <w:numPr>
          <w:ilvl w:val="0"/>
          <w:numId w:val="6"/>
        </w:numPr>
        <w:spacing w:line="360" w:lineRule="auto"/>
        <w:ind w:left="0" w:firstLine="709"/>
        <w:jc w:val="both"/>
        <w:rPr>
          <w:sz w:val="28"/>
          <w:szCs w:val="28"/>
        </w:rPr>
      </w:pPr>
      <w:r w:rsidRPr="0093563E">
        <w:rPr>
          <w:sz w:val="28"/>
          <w:szCs w:val="28"/>
        </w:rPr>
        <w:t>реально потрібну потужність електродвигуна;</w:t>
      </w:r>
    </w:p>
    <w:p w:rsidR="00B63863" w:rsidRPr="0093563E" w:rsidRDefault="00B63863" w:rsidP="00F033F2">
      <w:pPr>
        <w:pStyle w:val="a3"/>
        <w:numPr>
          <w:ilvl w:val="0"/>
          <w:numId w:val="6"/>
        </w:numPr>
        <w:spacing w:line="360" w:lineRule="auto"/>
        <w:ind w:left="0" w:firstLine="709"/>
        <w:jc w:val="both"/>
        <w:rPr>
          <w:sz w:val="28"/>
          <w:szCs w:val="28"/>
        </w:rPr>
      </w:pPr>
      <w:r w:rsidRPr="0093563E">
        <w:rPr>
          <w:sz w:val="28"/>
          <w:szCs w:val="28"/>
        </w:rPr>
        <w:t>структуру та вартість всього відповідного комплексу;</w:t>
      </w:r>
    </w:p>
    <w:p w:rsidR="00B63863" w:rsidRPr="0093563E" w:rsidRDefault="00B63863" w:rsidP="00F033F2">
      <w:pPr>
        <w:pStyle w:val="a3"/>
        <w:numPr>
          <w:ilvl w:val="0"/>
          <w:numId w:val="6"/>
        </w:numPr>
        <w:spacing w:line="360" w:lineRule="auto"/>
        <w:ind w:left="0" w:firstLine="709"/>
        <w:jc w:val="both"/>
        <w:rPr>
          <w:sz w:val="28"/>
          <w:szCs w:val="28"/>
        </w:rPr>
      </w:pPr>
      <w:r w:rsidRPr="0093563E">
        <w:rPr>
          <w:sz w:val="28"/>
          <w:szCs w:val="28"/>
        </w:rPr>
        <w:t>надійність та економічність експлуатації комплексу;</w:t>
      </w:r>
    </w:p>
    <w:p w:rsidR="00B63863" w:rsidRPr="0093563E" w:rsidRDefault="00B63863" w:rsidP="00F033F2">
      <w:pPr>
        <w:pStyle w:val="a3"/>
        <w:numPr>
          <w:ilvl w:val="0"/>
          <w:numId w:val="6"/>
        </w:numPr>
        <w:spacing w:line="360" w:lineRule="auto"/>
        <w:ind w:left="0" w:firstLine="709"/>
        <w:jc w:val="both"/>
        <w:rPr>
          <w:sz w:val="28"/>
          <w:szCs w:val="28"/>
        </w:rPr>
      </w:pPr>
      <w:r w:rsidRPr="0093563E">
        <w:rPr>
          <w:sz w:val="28"/>
          <w:szCs w:val="28"/>
        </w:rPr>
        <w:t xml:space="preserve">професійний </w:t>
      </w:r>
      <w:proofErr w:type="gramStart"/>
      <w:r w:rsidRPr="0093563E">
        <w:rPr>
          <w:sz w:val="28"/>
          <w:szCs w:val="28"/>
        </w:rPr>
        <w:t>р</w:t>
      </w:r>
      <w:proofErr w:type="gramEnd"/>
      <w:r w:rsidRPr="0093563E">
        <w:rPr>
          <w:sz w:val="28"/>
          <w:szCs w:val="28"/>
        </w:rPr>
        <w:t>івень обслуговуючого персоналу.</w:t>
      </w:r>
    </w:p>
    <w:p w:rsidR="00B63863" w:rsidRPr="00E80BF5" w:rsidRDefault="00B63863" w:rsidP="00F033F2">
      <w:pPr>
        <w:spacing w:line="360" w:lineRule="auto"/>
        <w:ind w:firstLine="360"/>
        <w:jc w:val="both"/>
        <w:rPr>
          <w:sz w:val="28"/>
          <w:szCs w:val="28"/>
        </w:rPr>
      </w:pPr>
      <w:r w:rsidRPr="00E80BF5">
        <w:rPr>
          <w:sz w:val="28"/>
          <w:szCs w:val="28"/>
        </w:rPr>
        <w:t>Для переважної більшості вир</w:t>
      </w:r>
      <w:r>
        <w:rPr>
          <w:sz w:val="28"/>
          <w:szCs w:val="28"/>
        </w:rPr>
        <w:t xml:space="preserve">обничих механічних технологій, </w:t>
      </w:r>
      <w:r w:rsidRPr="00E80BF5">
        <w:rPr>
          <w:sz w:val="28"/>
          <w:szCs w:val="28"/>
        </w:rPr>
        <w:t>для яких не застосовуються особ</w:t>
      </w:r>
      <w:r>
        <w:rPr>
          <w:sz w:val="28"/>
          <w:szCs w:val="28"/>
        </w:rPr>
        <w:t xml:space="preserve">ливі або </w:t>
      </w:r>
      <w:proofErr w:type="gramStart"/>
      <w:r>
        <w:rPr>
          <w:sz w:val="28"/>
          <w:szCs w:val="28"/>
        </w:rPr>
        <w:t>спец</w:t>
      </w:r>
      <w:proofErr w:type="gramEnd"/>
      <w:r>
        <w:rPr>
          <w:sz w:val="28"/>
          <w:szCs w:val="28"/>
        </w:rPr>
        <w:t>іалізовані вимоги,</w:t>
      </w:r>
      <w:r w:rsidRPr="00E80BF5">
        <w:rPr>
          <w:sz w:val="28"/>
          <w:szCs w:val="28"/>
        </w:rPr>
        <w:t xml:space="preserve"> переважно  використовують, асинхронні двигуни з короткозамкненими роторами.</w:t>
      </w:r>
    </w:p>
    <w:p w:rsidR="00B63863" w:rsidRPr="00E80BF5" w:rsidRDefault="00B63863" w:rsidP="00F033F2">
      <w:pPr>
        <w:spacing w:line="360" w:lineRule="auto"/>
        <w:ind w:firstLine="360"/>
        <w:jc w:val="both"/>
        <w:rPr>
          <w:sz w:val="28"/>
          <w:szCs w:val="28"/>
        </w:rPr>
      </w:pPr>
      <w:r>
        <w:rPr>
          <w:sz w:val="28"/>
          <w:szCs w:val="28"/>
        </w:rPr>
        <w:t xml:space="preserve"> При цьому </w:t>
      </w:r>
      <w:r w:rsidRPr="00E80BF5">
        <w:rPr>
          <w:sz w:val="28"/>
          <w:szCs w:val="28"/>
        </w:rPr>
        <w:t xml:space="preserve">недоліки таких двигунів: 1) нестабільність швидкості при зміні навантаження 2) невисокий </w:t>
      </w:r>
      <w:proofErr w:type="gramStart"/>
      <w:r w:rsidRPr="00E80BF5">
        <w:rPr>
          <w:sz w:val="28"/>
          <w:szCs w:val="28"/>
        </w:rPr>
        <w:t>р</w:t>
      </w:r>
      <w:proofErr w:type="gramEnd"/>
      <w:r w:rsidRPr="00E80BF5">
        <w:rPr>
          <w:sz w:val="28"/>
          <w:szCs w:val="28"/>
        </w:rPr>
        <w:t>івень пускових моментів; 3) проблеми, викликані появою сплесків пускових струмів та ін.</w:t>
      </w:r>
    </w:p>
    <w:p w:rsidR="00B63863" w:rsidRPr="00E80BF5" w:rsidRDefault="00B63863" w:rsidP="00F033F2">
      <w:pPr>
        <w:spacing w:line="360" w:lineRule="auto"/>
        <w:ind w:firstLine="360"/>
        <w:jc w:val="both"/>
        <w:rPr>
          <w:sz w:val="28"/>
          <w:szCs w:val="28"/>
        </w:rPr>
      </w:pPr>
      <w:r w:rsidRPr="00E80BF5">
        <w:rPr>
          <w:sz w:val="28"/>
          <w:szCs w:val="28"/>
        </w:rPr>
        <w:t>Якщо є потреби регулювання швидкості обертання</w:t>
      </w:r>
      <w:r>
        <w:rPr>
          <w:sz w:val="28"/>
          <w:szCs w:val="28"/>
        </w:rPr>
        <w:t>,</w:t>
      </w:r>
      <w:r w:rsidRPr="00E80BF5">
        <w:rPr>
          <w:sz w:val="28"/>
          <w:szCs w:val="28"/>
        </w:rPr>
        <w:t xml:space="preserve"> слід оцінити </w:t>
      </w:r>
      <w:proofErr w:type="gramStart"/>
      <w:r w:rsidRPr="00E80BF5">
        <w:rPr>
          <w:sz w:val="28"/>
          <w:szCs w:val="28"/>
        </w:rPr>
        <w:t>доц</w:t>
      </w:r>
      <w:proofErr w:type="gramEnd"/>
      <w:r w:rsidRPr="00E80BF5">
        <w:rPr>
          <w:sz w:val="28"/>
          <w:szCs w:val="28"/>
        </w:rPr>
        <w:t>ільність використання асинхронних багатошвидкісних двигунів, або асинхронних двигунів з фазним ротором.</w:t>
      </w:r>
    </w:p>
    <w:p w:rsidR="00BB167D" w:rsidRDefault="00B63863" w:rsidP="00F033F2">
      <w:pPr>
        <w:spacing w:line="360" w:lineRule="auto"/>
        <w:ind w:firstLine="360"/>
        <w:jc w:val="both"/>
        <w:rPr>
          <w:sz w:val="28"/>
          <w:szCs w:val="28"/>
          <w:lang w:val="uk-UA"/>
        </w:rPr>
      </w:pPr>
      <w:r w:rsidRPr="00E80BF5">
        <w:rPr>
          <w:sz w:val="28"/>
          <w:szCs w:val="28"/>
        </w:rPr>
        <w:t>Для попереднього вибору електричного двигуна для електромеханічного комплексу  необхідно враховувати  інші умови виробництва: 1) кліматичні умови; 2) місце розташування технологічного пристрою; 3) запиленіть, агресивність та вибухонебезпечність середовища; 4) захищеність і безпечність електричного двигуна від інших впливі</w:t>
      </w:r>
      <w:proofErr w:type="gramStart"/>
      <w:r w:rsidRPr="00E80BF5">
        <w:rPr>
          <w:sz w:val="28"/>
          <w:szCs w:val="28"/>
        </w:rPr>
        <w:t>в</w:t>
      </w:r>
      <w:proofErr w:type="gramEnd"/>
      <w:r w:rsidRPr="00E80BF5">
        <w:rPr>
          <w:sz w:val="28"/>
          <w:szCs w:val="28"/>
        </w:rPr>
        <w:t>; 5) захищеність довкілля від віброакустичних, ел</w:t>
      </w:r>
      <w:r w:rsidR="00BE7D5A">
        <w:rPr>
          <w:sz w:val="28"/>
          <w:szCs w:val="28"/>
        </w:rPr>
        <w:t>ектромагнітних та інших впливі</w:t>
      </w:r>
      <w:proofErr w:type="gramStart"/>
      <w:r w:rsidR="00BE7D5A">
        <w:rPr>
          <w:sz w:val="28"/>
          <w:szCs w:val="28"/>
        </w:rPr>
        <w:t>в</w:t>
      </w:r>
      <w:proofErr w:type="gramEnd"/>
    </w:p>
    <w:p w:rsidR="00BE7D5A" w:rsidRPr="00BE7D5A" w:rsidRDefault="00BE7D5A" w:rsidP="00F033F2">
      <w:pPr>
        <w:spacing w:line="360" w:lineRule="auto"/>
        <w:ind w:firstLine="360"/>
        <w:jc w:val="both"/>
        <w:rPr>
          <w:sz w:val="28"/>
          <w:szCs w:val="28"/>
          <w:lang w:val="uk-UA"/>
        </w:rPr>
      </w:pPr>
    </w:p>
    <w:p w:rsidR="00B63863" w:rsidRDefault="00B63863" w:rsidP="0092732A">
      <w:pPr>
        <w:spacing w:line="360" w:lineRule="auto"/>
        <w:jc w:val="center"/>
        <w:outlineLvl w:val="1"/>
        <w:rPr>
          <w:b/>
          <w:sz w:val="28"/>
          <w:szCs w:val="28"/>
          <w:lang w:val="uk-UA"/>
        </w:rPr>
      </w:pPr>
      <w:bookmarkStart w:id="11" w:name="_Toc473631209"/>
      <w:r w:rsidRPr="0093563E">
        <w:rPr>
          <w:b/>
          <w:sz w:val="28"/>
          <w:szCs w:val="28"/>
        </w:rPr>
        <w:t>2.4. В</w:t>
      </w:r>
      <w:r>
        <w:rPr>
          <w:b/>
          <w:sz w:val="28"/>
          <w:szCs w:val="28"/>
        </w:rPr>
        <w:t>иробничі мікромашинні комплекси</w:t>
      </w:r>
      <w:bookmarkEnd w:id="11"/>
    </w:p>
    <w:p w:rsidR="00BB167D" w:rsidRPr="00BB167D" w:rsidRDefault="00BB167D" w:rsidP="00F033F2">
      <w:pPr>
        <w:spacing w:line="360" w:lineRule="auto"/>
        <w:jc w:val="center"/>
        <w:rPr>
          <w:b/>
          <w:sz w:val="28"/>
          <w:szCs w:val="28"/>
          <w:lang w:val="uk-UA"/>
        </w:rPr>
      </w:pPr>
    </w:p>
    <w:p w:rsidR="00B63863" w:rsidRPr="00E80BF5" w:rsidRDefault="00B63863" w:rsidP="00F033F2">
      <w:pPr>
        <w:spacing w:line="360" w:lineRule="auto"/>
        <w:ind w:firstLine="360"/>
        <w:jc w:val="both"/>
        <w:rPr>
          <w:sz w:val="28"/>
          <w:szCs w:val="28"/>
        </w:rPr>
      </w:pPr>
      <w:r w:rsidRPr="00E80BF5">
        <w:rPr>
          <w:sz w:val="28"/>
          <w:szCs w:val="28"/>
        </w:rPr>
        <w:t xml:space="preserve">Електромашини малої потужності можна розділити на дві групи 1) електричні мікромашини </w:t>
      </w:r>
      <w:proofErr w:type="gramStart"/>
      <w:r w:rsidRPr="00E80BF5">
        <w:rPr>
          <w:sz w:val="28"/>
          <w:szCs w:val="28"/>
        </w:rPr>
        <w:t>для</w:t>
      </w:r>
      <w:proofErr w:type="gramEnd"/>
      <w:r w:rsidRPr="00E80BF5">
        <w:rPr>
          <w:sz w:val="28"/>
          <w:szCs w:val="28"/>
        </w:rPr>
        <w:t xml:space="preserve"> спеціального малопотужного електроприводу загальнопромислового призначення - силові мікромашини; 2) електричні мікромашини автоматичних пристроїв.</w:t>
      </w:r>
    </w:p>
    <w:p w:rsidR="00B63863" w:rsidRPr="00E80BF5" w:rsidRDefault="00B63863" w:rsidP="00F033F2">
      <w:pPr>
        <w:spacing w:line="360" w:lineRule="auto"/>
        <w:ind w:firstLine="360"/>
        <w:jc w:val="both"/>
        <w:rPr>
          <w:sz w:val="28"/>
          <w:szCs w:val="28"/>
        </w:rPr>
      </w:pPr>
      <w:r w:rsidRPr="00E80BF5">
        <w:rPr>
          <w:sz w:val="28"/>
          <w:szCs w:val="28"/>
        </w:rPr>
        <w:t xml:space="preserve">Найбільш поширеними видами є електричні мікродвигуни: </w:t>
      </w:r>
    </w:p>
    <w:p w:rsidR="00B63863" w:rsidRPr="0093563E" w:rsidRDefault="00B63863" w:rsidP="0092732A">
      <w:pPr>
        <w:pStyle w:val="a3"/>
        <w:numPr>
          <w:ilvl w:val="0"/>
          <w:numId w:val="7"/>
        </w:numPr>
        <w:spacing w:line="360" w:lineRule="auto"/>
        <w:ind w:left="0" w:firstLine="709"/>
        <w:jc w:val="both"/>
        <w:rPr>
          <w:sz w:val="28"/>
          <w:szCs w:val="28"/>
        </w:rPr>
      </w:pPr>
      <w:r w:rsidRPr="0093563E">
        <w:rPr>
          <w:sz w:val="28"/>
          <w:szCs w:val="28"/>
        </w:rPr>
        <w:lastRenderedPageBreak/>
        <w:t>постійного струму - звичайної конструкції; з розподіленими обмотками на статорі; з постійними магнітами; універсальні; з порожнистим або гладким якорем; безколекторні;</w:t>
      </w:r>
    </w:p>
    <w:p w:rsidR="00B63863" w:rsidRPr="0093563E" w:rsidRDefault="00B63863" w:rsidP="0092732A">
      <w:pPr>
        <w:pStyle w:val="a3"/>
        <w:numPr>
          <w:ilvl w:val="0"/>
          <w:numId w:val="7"/>
        </w:numPr>
        <w:spacing w:line="360" w:lineRule="auto"/>
        <w:ind w:left="0" w:firstLine="709"/>
        <w:jc w:val="both"/>
        <w:rPr>
          <w:sz w:val="28"/>
          <w:szCs w:val="28"/>
        </w:rPr>
      </w:pPr>
      <w:r w:rsidRPr="0093563E">
        <w:rPr>
          <w:sz w:val="28"/>
          <w:szCs w:val="28"/>
        </w:rPr>
        <w:t>асинхронні - трифазні; двофазні; однофазні; конденсаторні; з екранованими полюсами; високошвидкісні; частотнорегульовані</w:t>
      </w:r>
    </w:p>
    <w:p w:rsidR="00B63863" w:rsidRPr="0093563E" w:rsidRDefault="00B63863" w:rsidP="0092732A">
      <w:pPr>
        <w:pStyle w:val="a3"/>
        <w:numPr>
          <w:ilvl w:val="0"/>
          <w:numId w:val="7"/>
        </w:numPr>
        <w:spacing w:line="360" w:lineRule="auto"/>
        <w:ind w:left="0" w:firstLine="709"/>
        <w:jc w:val="both"/>
        <w:rPr>
          <w:sz w:val="28"/>
          <w:szCs w:val="28"/>
        </w:rPr>
      </w:pPr>
      <w:r w:rsidRPr="0093563E">
        <w:rPr>
          <w:sz w:val="28"/>
          <w:szCs w:val="28"/>
        </w:rPr>
        <w:t xml:space="preserve">сихронні - явнополюсні; з постійними магнітами </w:t>
      </w:r>
      <w:proofErr w:type="gramStart"/>
      <w:r w:rsidRPr="0093563E">
        <w:rPr>
          <w:sz w:val="28"/>
          <w:szCs w:val="28"/>
        </w:rPr>
        <w:t>р</w:t>
      </w:r>
      <w:proofErr w:type="gramEnd"/>
      <w:r w:rsidRPr="0093563E">
        <w:rPr>
          <w:sz w:val="28"/>
          <w:szCs w:val="28"/>
        </w:rPr>
        <w:t>ізних модифікацій; реактивні (індукторні, редукторні, крокові); гістерезисні.</w:t>
      </w:r>
    </w:p>
    <w:p w:rsidR="00B63863" w:rsidRPr="00E80BF5" w:rsidRDefault="00B63863" w:rsidP="00F033F2">
      <w:pPr>
        <w:spacing w:line="360" w:lineRule="auto"/>
        <w:jc w:val="both"/>
        <w:rPr>
          <w:sz w:val="28"/>
          <w:szCs w:val="28"/>
        </w:rPr>
      </w:pPr>
      <w:r w:rsidRPr="00E80BF5">
        <w:rPr>
          <w:sz w:val="28"/>
          <w:szCs w:val="28"/>
        </w:rPr>
        <w:t xml:space="preserve"> </w:t>
      </w:r>
      <w:r>
        <w:rPr>
          <w:sz w:val="28"/>
          <w:szCs w:val="28"/>
        </w:rPr>
        <w:tab/>
      </w:r>
      <w:proofErr w:type="gramStart"/>
      <w:r w:rsidRPr="00E80BF5">
        <w:rPr>
          <w:sz w:val="28"/>
          <w:szCs w:val="28"/>
        </w:rPr>
        <w:t>Електромеханічний інструмент використовують для видобування і обробки гірничих порід (ручні електричні свердла, бури, фрези, пили); для обробки металу, деревини, опоряджувальних робіт; для  збирання окремих вузлів механізмів. Живлення електроінструменту здійснюється постійним або змінним струмом, однофазним чи трифазним частотою від 50 до 400 Гц.</w:t>
      </w:r>
      <w:proofErr w:type="gramEnd"/>
    </w:p>
    <w:p w:rsidR="00B63863" w:rsidRPr="00E80BF5" w:rsidRDefault="00B63863" w:rsidP="00F033F2">
      <w:pPr>
        <w:spacing w:line="360" w:lineRule="auto"/>
        <w:ind w:firstLine="708"/>
        <w:jc w:val="both"/>
        <w:rPr>
          <w:sz w:val="28"/>
          <w:szCs w:val="28"/>
        </w:rPr>
      </w:pPr>
      <w:r w:rsidRPr="00E80BF5">
        <w:rPr>
          <w:sz w:val="28"/>
          <w:szCs w:val="28"/>
        </w:rPr>
        <w:t>Найбільшого розповсюдження здобули однофазні колекторні двигуни потужністю 50... 1500 Вт з частотою обертання 12...20 тис</w:t>
      </w:r>
      <w:proofErr w:type="gramStart"/>
      <w:r w:rsidRPr="00E80BF5">
        <w:rPr>
          <w:sz w:val="28"/>
          <w:szCs w:val="28"/>
        </w:rPr>
        <w:t>.</w:t>
      </w:r>
      <w:proofErr w:type="gramEnd"/>
      <w:r w:rsidRPr="00E80BF5">
        <w:rPr>
          <w:sz w:val="28"/>
          <w:szCs w:val="28"/>
        </w:rPr>
        <w:t xml:space="preserve"> </w:t>
      </w:r>
      <w:proofErr w:type="gramStart"/>
      <w:r w:rsidRPr="00E80BF5">
        <w:rPr>
          <w:sz w:val="28"/>
          <w:szCs w:val="28"/>
        </w:rPr>
        <w:t>о</w:t>
      </w:r>
      <w:proofErr w:type="gramEnd"/>
      <w:r w:rsidRPr="00E80BF5">
        <w:rPr>
          <w:sz w:val="28"/>
          <w:szCs w:val="28"/>
        </w:rPr>
        <w:t xml:space="preserve">б/хв.  </w:t>
      </w:r>
    </w:p>
    <w:p w:rsidR="00B63863" w:rsidRPr="00E80BF5" w:rsidRDefault="00B63863" w:rsidP="00F033F2">
      <w:pPr>
        <w:spacing w:line="360" w:lineRule="auto"/>
        <w:jc w:val="both"/>
        <w:rPr>
          <w:sz w:val="28"/>
          <w:szCs w:val="28"/>
        </w:rPr>
      </w:pPr>
      <w:r w:rsidRPr="00E80BF5">
        <w:rPr>
          <w:sz w:val="28"/>
          <w:szCs w:val="28"/>
        </w:rPr>
        <w:t xml:space="preserve"> </w:t>
      </w:r>
      <w:r>
        <w:rPr>
          <w:sz w:val="28"/>
          <w:szCs w:val="28"/>
        </w:rPr>
        <w:tab/>
      </w:r>
      <w:r w:rsidRPr="00E80BF5">
        <w:rPr>
          <w:sz w:val="28"/>
          <w:szCs w:val="28"/>
        </w:rPr>
        <w:t>Частота  обертання залежить від величин живильної напруги. Недоліки -  складність, недостатня надійність, висока вартість, малий робочий ресурс (300...400 год.) В асинхронних трифазних двигунах  недоліків  нема</w:t>
      </w:r>
      <w:proofErr w:type="gramStart"/>
      <w:r w:rsidRPr="00E80BF5">
        <w:rPr>
          <w:sz w:val="28"/>
          <w:szCs w:val="28"/>
        </w:rPr>
        <w:t>є,</w:t>
      </w:r>
      <w:proofErr w:type="gramEnd"/>
      <w:r w:rsidRPr="00E80BF5">
        <w:rPr>
          <w:sz w:val="28"/>
          <w:szCs w:val="28"/>
        </w:rPr>
        <w:t xml:space="preserve"> проте: потрібний перетворювач частоти; на роботу системи впливають великі пускові струми; в асинхронних двигунах мала здатність до перевантажень. </w:t>
      </w:r>
    </w:p>
    <w:p w:rsidR="00B63863" w:rsidRPr="00E80BF5" w:rsidRDefault="00B63863" w:rsidP="00F033F2">
      <w:pPr>
        <w:spacing w:line="360" w:lineRule="auto"/>
        <w:ind w:firstLine="708"/>
        <w:jc w:val="both"/>
        <w:rPr>
          <w:sz w:val="28"/>
          <w:szCs w:val="28"/>
        </w:rPr>
      </w:pPr>
      <w:r w:rsidRPr="00E80BF5">
        <w:rPr>
          <w:sz w:val="28"/>
          <w:szCs w:val="28"/>
        </w:rPr>
        <w:t xml:space="preserve">Трифазні мікродвигуни при живленні напругою з частотою 50 Гц використовують на важких машинах (перфораторах, бетоноломах, гірничому інстурменті). Переваги -  безпосереднє живлення від мережі,  простота конструкції, висока надійність, а основні недоліки —  </w:t>
      </w:r>
      <w:proofErr w:type="gramStart"/>
      <w:r w:rsidRPr="00E80BF5">
        <w:rPr>
          <w:sz w:val="28"/>
          <w:szCs w:val="28"/>
        </w:rPr>
        <w:t>велик</w:t>
      </w:r>
      <w:proofErr w:type="gramEnd"/>
      <w:r w:rsidRPr="00E80BF5">
        <w:rPr>
          <w:sz w:val="28"/>
          <w:szCs w:val="28"/>
        </w:rPr>
        <w:t>і габаритні розміри і маса.</w:t>
      </w:r>
    </w:p>
    <w:p w:rsidR="00B63863" w:rsidRPr="00E80BF5" w:rsidRDefault="00B63863" w:rsidP="00F033F2">
      <w:pPr>
        <w:spacing w:line="360" w:lineRule="auto"/>
        <w:ind w:firstLine="708"/>
        <w:jc w:val="both"/>
        <w:rPr>
          <w:sz w:val="28"/>
          <w:szCs w:val="28"/>
        </w:rPr>
      </w:pPr>
      <w:r w:rsidRPr="00E80BF5">
        <w:rPr>
          <w:sz w:val="28"/>
          <w:szCs w:val="28"/>
        </w:rPr>
        <w:t>Однофазні асинхроні двигуни, застосовують в переносних машинах (точилах, шліфувальних пристроях, віброситах)</w:t>
      </w:r>
      <w:proofErr w:type="gramStart"/>
      <w:r w:rsidRPr="00E80BF5">
        <w:rPr>
          <w:sz w:val="28"/>
          <w:szCs w:val="28"/>
        </w:rPr>
        <w:t>.Е</w:t>
      </w:r>
      <w:proofErr w:type="gramEnd"/>
      <w:r w:rsidRPr="00E80BF5">
        <w:rPr>
          <w:sz w:val="28"/>
          <w:szCs w:val="28"/>
        </w:rPr>
        <w:t xml:space="preserve">лектроінструмент ударної дії (відбійні молотки, перфоратори, вібратори) звичайно виконують однофазним.  Використовують найпростіший електромеханічний привод, подібний </w:t>
      </w:r>
      <w:r w:rsidRPr="00E80BF5">
        <w:rPr>
          <w:sz w:val="28"/>
          <w:szCs w:val="28"/>
        </w:rPr>
        <w:lastRenderedPageBreak/>
        <w:t>синхронному реактивному двигуну, у вигляді електромагніту періодичної дії; при цьому ніяких обмоток на рухомих частинах інструменту нема</w:t>
      </w:r>
      <w:proofErr w:type="gramStart"/>
      <w:r w:rsidRPr="00E80BF5">
        <w:rPr>
          <w:sz w:val="28"/>
          <w:szCs w:val="28"/>
        </w:rPr>
        <w:t>є.</w:t>
      </w:r>
      <w:proofErr w:type="gramEnd"/>
    </w:p>
    <w:p w:rsidR="00B63863" w:rsidRPr="00E80BF5" w:rsidRDefault="00B63863" w:rsidP="00F033F2">
      <w:pPr>
        <w:spacing w:line="360" w:lineRule="auto"/>
        <w:ind w:firstLine="708"/>
        <w:jc w:val="both"/>
        <w:rPr>
          <w:sz w:val="28"/>
          <w:szCs w:val="28"/>
        </w:rPr>
      </w:pPr>
      <w:r w:rsidRPr="00E80BF5">
        <w:rPr>
          <w:sz w:val="28"/>
          <w:szCs w:val="28"/>
        </w:rPr>
        <w:t>Однофазні асинхронні конденсаторні двигуни знаходять застосування в компресорних холодильниках,</w:t>
      </w:r>
      <w:r w:rsidR="00074BC6">
        <w:rPr>
          <w:sz w:val="28"/>
          <w:szCs w:val="28"/>
          <w:lang w:val="uk-UA"/>
        </w:rPr>
        <w:t xml:space="preserve"> </w:t>
      </w:r>
      <w:proofErr w:type="gramStart"/>
      <w:r w:rsidRPr="00E80BF5">
        <w:rPr>
          <w:sz w:val="28"/>
          <w:szCs w:val="28"/>
        </w:rPr>
        <w:t>у</w:t>
      </w:r>
      <w:proofErr w:type="gramEnd"/>
      <w:r w:rsidRPr="00E80BF5">
        <w:rPr>
          <w:sz w:val="28"/>
          <w:szCs w:val="28"/>
        </w:rPr>
        <w:t xml:space="preserve"> великих виробничих холодильних рефрижераторних установках компресорного типу.</w:t>
      </w:r>
    </w:p>
    <w:p w:rsidR="00B63863" w:rsidRPr="00E80BF5" w:rsidRDefault="00B63863" w:rsidP="00F033F2">
      <w:pPr>
        <w:spacing w:line="360" w:lineRule="auto"/>
        <w:ind w:firstLine="708"/>
        <w:jc w:val="both"/>
        <w:rPr>
          <w:sz w:val="28"/>
          <w:szCs w:val="28"/>
        </w:rPr>
      </w:pPr>
      <w:r w:rsidRPr="00E80BF5">
        <w:rPr>
          <w:sz w:val="28"/>
          <w:szCs w:val="28"/>
        </w:rPr>
        <w:t xml:space="preserve">Мікродвигуни  використовують для малопотужного сервоприводу переміщення заслінок, шиберів, вентилів, регуляторів </w:t>
      </w:r>
      <w:proofErr w:type="gramStart"/>
      <w:r w:rsidRPr="00E80BF5">
        <w:rPr>
          <w:sz w:val="28"/>
          <w:szCs w:val="28"/>
        </w:rPr>
        <w:t>в</w:t>
      </w:r>
      <w:proofErr w:type="gramEnd"/>
      <w:r w:rsidRPr="00E80BF5">
        <w:rPr>
          <w:sz w:val="28"/>
          <w:szCs w:val="28"/>
        </w:rPr>
        <w:t xml:space="preserve"> системах дистанційного керування роботою виробничих комплексів.</w:t>
      </w:r>
    </w:p>
    <w:p w:rsidR="00B63863" w:rsidRPr="00E80BF5" w:rsidRDefault="00B63863" w:rsidP="00F033F2">
      <w:pPr>
        <w:spacing w:line="360" w:lineRule="auto"/>
        <w:ind w:firstLine="708"/>
        <w:jc w:val="both"/>
        <w:rPr>
          <w:sz w:val="28"/>
          <w:szCs w:val="28"/>
        </w:rPr>
      </w:pPr>
      <w:r w:rsidRPr="00E80BF5">
        <w:rPr>
          <w:sz w:val="28"/>
          <w:szCs w:val="28"/>
        </w:rPr>
        <w:t xml:space="preserve">Сихронні мікродвигуни </w:t>
      </w:r>
      <w:proofErr w:type="gramStart"/>
      <w:r w:rsidRPr="00E80BF5">
        <w:rPr>
          <w:sz w:val="28"/>
          <w:szCs w:val="28"/>
        </w:rPr>
        <w:t>доц</w:t>
      </w:r>
      <w:proofErr w:type="gramEnd"/>
      <w:r w:rsidRPr="00E80BF5">
        <w:rPr>
          <w:sz w:val="28"/>
          <w:szCs w:val="28"/>
        </w:rPr>
        <w:t>ільно поділити на чотири види: 1) мікродвигуни з постійними  магнітами; 2) реактивні двигуни; 3) гістерезисні, 4) крокові.</w:t>
      </w:r>
    </w:p>
    <w:p w:rsidR="002C7948" w:rsidRDefault="00B63863" w:rsidP="00F033F2">
      <w:pPr>
        <w:spacing w:line="360" w:lineRule="auto"/>
        <w:ind w:firstLine="708"/>
        <w:jc w:val="both"/>
        <w:rPr>
          <w:sz w:val="28"/>
          <w:szCs w:val="28"/>
          <w:lang w:val="uk-UA"/>
        </w:rPr>
      </w:pPr>
      <w:bookmarkStart w:id="12" w:name="bookmark0"/>
      <w:bookmarkEnd w:id="12"/>
      <w:r w:rsidRPr="00E80BF5">
        <w:rPr>
          <w:sz w:val="28"/>
          <w:szCs w:val="28"/>
        </w:rPr>
        <w:t>Два основні види конструкцій роторів синхронних двигунів з постійними магнітами (осьові та радіальні). Найбільш складним і важким режимом є пуск.</w:t>
      </w:r>
      <w:r w:rsidR="002C7948">
        <w:rPr>
          <w:sz w:val="28"/>
          <w:szCs w:val="28"/>
          <w:lang w:val="uk-UA"/>
        </w:rPr>
        <w:t xml:space="preserve"> </w:t>
      </w:r>
      <w:r w:rsidRPr="00E80BF5">
        <w:rPr>
          <w:sz w:val="28"/>
          <w:szCs w:val="28"/>
        </w:rPr>
        <w:t>Згадати  пускові характеристики синхронного мікродвигуна зі збудженням постійними магнітами</w:t>
      </w:r>
      <w:proofErr w:type="gramStart"/>
      <w:r w:rsidRPr="00E80BF5">
        <w:rPr>
          <w:sz w:val="28"/>
          <w:szCs w:val="28"/>
        </w:rPr>
        <w:t>.Т</w:t>
      </w:r>
      <w:proofErr w:type="gramEnd"/>
      <w:r w:rsidRPr="00E80BF5">
        <w:rPr>
          <w:sz w:val="28"/>
          <w:szCs w:val="28"/>
        </w:rPr>
        <w:t xml:space="preserve">акі прояви створюють суттєвий гальмівний генераторний момент.  </w:t>
      </w:r>
    </w:p>
    <w:p w:rsidR="002C7948" w:rsidRDefault="00B63863" w:rsidP="00F033F2">
      <w:pPr>
        <w:spacing w:line="360" w:lineRule="auto"/>
        <w:ind w:firstLine="708"/>
        <w:jc w:val="both"/>
        <w:rPr>
          <w:sz w:val="28"/>
          <w:szCs w:val="28"/>
          <w:lang w:val="uk-UA"/>
        </w:rPr>
      </w:pPr>
      <w:r w:rsidRPr="00E80BF5">
        <w:rPr>
          <w:sz w:val="28"/>
          <w:szCs w:val="28"/>
        </w:rPr>
        <w:t xml:space="preserve">Недоліки:  погіршені пускові характеристики; значні кратності </w:t>
      </w:r>
      <w:proofErr w:type="gramStart"/>
      <w:r w:rsidRPr="00E80BF5">
        <w:rPr>
          <w:sz w:val="28"/>
          <w:szCs w:val="28"/>
        </w:rPr>
        <w:t>пускового</w:t>
      </w:r>
      <w:proofErr w:type="gramEnd"/>
      <w:r w:rsidRPr="00E80BF5">
        <w:rPr>
          <w:sz w:val="28"/>
          <w:szCs w:val="28"/>
        </w:rPr>
        <w:t xml:space="preserve"> струму. Реактивні  синхронні мікродвигуни за конструкцією ротора є явнополюсними, без системи збудження з боку ротора, тобто без обмоток або постійних магнітив. </w:t>
      </w:r>
    </w:p>
    <w:p w:rsidR="002C7948" w:rsidRDefault="00B63863" w:rsidP="00F033F2">
      <w:pPr>
        <w:spacing w:line="360" w:lineRule="auto"/>
        <w:ind w:firstLine="708"/>
        <w:jc w:val="both"/>
        <w:rPr>
          <w:sz w:val="28"/>
          <w:szCs w:val="28"/>
          <w:lang w:val="uk-UA"/>
        </w:rPr>
      </w:pPr>
      <w:r w:rsidRPr="00E80BF5">
        <w:rPr>
          <w:sz w:val="28"/>
          <w:szCs w:val="28"/>
        </w:rPr>
        <w:t xml:space="preserve">Згадати формулу електромагнітного моменту для явнополюсних машин. Згадати формулу </w:t>
      </w:r>
      <w:proofErr w:type="gramStart"/>
      <w:r w:rsidRPr="00E80BF5">
        <w:rPr>
          <w:sz w:val="28"/>
          <w:szCs w:val="28"/>
        </w:rPr>
        <w:t>реактивного</w:t>
      </w:r>
      <w:proofErr w:type="gramEnd"/>
      <w:r w:rsidRPr="00E80BF5">
        <w:rPr>
          <w:sz w:val="28"/>
          <w:szCs w:val="28"/>
        </w:rPr>
        <w:t xml:space="preserve"> моменту двигуна. Згадати види роторів синхронних реактивних двигунів. Немагнітні проміжки заливають алюмінієвим розплавом. </w:t>
      </w:r>
    </w:p>
    <w:p w:rsidR="00B63863" w:rsidRPr="00E80BF5" w:rsidRDefault="00B63863" w:rsidP="00F033F2">
      <w:pPr>
        <w:spacing w:line="360" w:lineRule="auto"/>
        <w:ind w:firstLine="708"/>
        <w:jc w:val="both"/>
        <w:rPr>
          <w:sz w:val="28"/>
          <w:szCs w:val="28"/>
        </w:rPr>
      </w:pPr>
      <w:r w:rsidRPr="00E80BF5">
        <w:rPr>
          <w:sz w:val="28"/>
          <w:szCs w:val="28"/>
        </w:rPr>
        <w:t xml:space="preserve">Переваги:  простота конструкції, одна обмотка статора, висока надійність, сталість характеристик. Гістерезисні синхронні мікродвигуни виконують потужністю до кількох сот ват, інколи до 2 кВт.  Ротори гістерезисних двигунів  використовують не в шихтованому вигляді, а суцільним масивом. Гістерезисний двигун здатний створювати пусковий момент, має високу надійність, відносно низьке значення коефіцієнта потужності cos φ. Згадати механічну характеристику гістерезисного двигуна в </w:t>
      </w:r>
      <w:proofErr w:type="gramStart"/>
      <w:r w:rsidRPr="00E80BF5">
        <w:rPr>
          <w:sz w:val="28"/>
          <w:szCs w:val="28"/>
        </w:rPr>
        <w:t>пусковому</w:t>
      </w:r>
      <w:proofErr w:type="gramEnd"/>
      <w:r w:rsidRPr="00E80BF5">
        <w:rPr>
          <w:sz w:val="28"/>
          <w:szCs w:val="28"/>
        </w:rPr>
        <w:t xml:space="preserve"> режимі.</w:t>
      </w:r>
    </w:p>
    <w:p w:rsidR="00B63863" w:rsidRPr="00E80BF5" w:rsidRDefault="00B63863" w:rsidP="00F033F2">
      <w:pPr>
        <w:spacing w:line="360" w:lineRule="auto"/>
        <w:ind w:firstLine="708"/>
        <w:jc w:val="both"/>
        <w:rPr>
          <w:sz w:val="28"/>
          <w:szCs w:val="28"/>
        </w:rPr>
      </w:pPr>
      <w:r w:rsidRPr="00E80BF5">
        <w:rPr>
          <w:sz w:val="28"/>
          <w:szCs w:val="28"/>
        </w:rPr>
        <w:lastRenderedPageBreak/>
        <w:t>Крокові (імпульсні) синхронні мікродвигуни.</w:t>
      </w:r>
    </w:p>
    <w:p w:rsidR="00B63863" w:rsidRDefault="00B63863" w:rsidP="00F033F2">
      <w:pPr>
        <w:spacing w:line="360" w:lineRule="auto"/>
        <w:ind w:firstLine="708"/>
        <w:jc w:val="both"/>
        <w:rPr>
          <w:sz w:val="28"/>
          <w:szCs w:val="28"/>
          <w:lang w:val="uk-UA"/>
        </w:rPr>
      </w:pPr>
      <w:r w:rsidRPr="00B63863">
        <w:rPr>
          <w:sz w:val="28"/>
          <w:szCs w:val="28"/>
          <w:lang w:val="uk-UA"/>
        </w:rPr>
        <w:t>Переваги: висока швидкодія з відпрацювання кроку (тисячні частки секунди), простота, надійність, точність і відносно невеликі габаритні розміри.</w:t>
      </w:r>
    </w:p>
    <w:p w:rsidR="00B63863" w:rsidRDefault="00B63863" w:rsidP="00F033F2">
      <w:pPr>
        <w:spacing w:line="360" w:lineRule="auto"/>
        <w:ind w:firstLine="708"/>
        <w:jc w:val="both"/>
        <w:rPr>
          <w:sz w:val="28"/>
          <w:szCs w:val="28"/>
          <w:lang w:val="uk-UA"/>
        </w:rPr>
      </w:pPr>
    </w:p>
    <w:p w:rsidR="00B63863" w:rsidRDefault="00B63863" w:rsidP="0092732A">
      <w:pPr>
        <w:pStyle w:val="11"/>
        <w:spacing w:line="360" w:lineRule="auto"/>
        <w:ind w:firstLine="425"/>
        <w:jc w:val="center"/>
        <w:outlineLvl w:val="1"/>
        <w:rPr>
          <w:rStyle w:val="412pt"/>
          <w:rFonts w:ascii="Times New Roman" w:hAnsi="Times New Roman" w:cs="Times New Roman"/>
          <w:b/>
          <w:sz w:val="28"/>
          <w:szCs w:val="28"/>
          <w:u w:val="none"/>
        </w:rPr>
      </w:pPr>
      <w:bookmarkStart w:id="13" w:name="_Toc473631210"/>
      <w:r w:rsidRPr="00B63863">
        <w:rPr>
          <w:rStyle w:val="412pt"/>
          <w:rFonts w:ascii="Times New Roman" w:hAnsi="Times New Roman" w:cs="Times New Roman"/>
          <w:b/>
          <w:sz w:val="28"/>
          <w:szCs w:val="28"/>
          <w:u w:val="none"/>
        </w:rPr>
        <w:t>2.5. Електричні двигуни спеціаль</w:t>
      </w:r>
      <w:r>
        <w:rPr>
          <w:rStyle w:val="412pt"/>
          <w:rFonts w:ascii="Times New Roman" w:hAnsi="Times New Roman" w:cs="Times New Roman"/>
          <w:b/>
          <w:sz w:val="28"/>
          <w:szCs w:val="28"/>
          <w:u w:val="none"/>
        </w:rPr>
        <w:t>ного технологічного призначення</w:t>
      </w:r>
      <w:bookmarkEnd w:id="13"/>
    </w:p>
    <w:p w:rsidR="00B63863" w:rsidRPr="00B63863" w:rsidRDefault="00B63863" w:rsidP="00F033F2">
      <w:pPr>
        <w:pStyle w:val="11"/>
        <w:spacing w:line="360" w:lineRule="auto"/>
        <w:ind w:firstLine="426"/>
        <w:jc w:val="center"/>
        <w:rPr>
          <w:rStyle w:val="412pt"/>
          <w:rFonts w:ascii="Times New Roman" w:hAnsi="Times New Roman" w:cs="Times New Roman"/>
          <w:b/>
          <w:sz w:val="28"/>
          <w:szCs w:val="28"/>
          <w:u w:val="none"/>
        </w:rPr>
      </w:pPr>
    </w:p>
    <w:p w:rsidR="00B63863" w:rsidRDefault="00B63863" w:rsidP="00F033F2">
      <w:pPr>
        <w:spacing w:line="360" w:lineRule="auto"/>
        <w:ind w:firstLine="426"/>
        <w:jc w:val="both"/>
        <w:rPr>
          <w:sz w:val="28"/>
          <w:szCs w:val="28"/>
        </w:rPr>
      </w:pPr>
      <w:r>
        <w:rPr>
          <w:sz w:val="28"/>
          <w:szCs w:val="28"/>
        </w:rPr>
        <w:t>Виділяється декілька найбільш типових напрямків використання електричних двигуні</w:t>
      </w:r>
      <w:proofErr w:type="gramStart"/>
      <w:r>
        <w:rPr>
          <w:sz w:val="28"/>
          <w:szCs w:val="28"/>
        </w:rPr>
        <w:t>в</w:t>
      </w:r>
      <w:proofErr w:type="gramEnd"/>
      <w:r>
        <w:rPr>
          <w:sz w:val="28"/>
          <w:szCs w:val="28"/>
        </w:rPr>
        <w:t xml:space="preserve"> спеціального технологічного призначення на виробництвах. Немало технологій пов’язаних з </w:t>
      </w:r>
      <w:r>
        <w:rPr>
          <w:i/>
          <w:sz w:val="28"/>
          <w:szCs w:val="28"/>
        </w:rPr>
        <w:t>появою</w:t>
      </w:r>
      <w:r w:rsidRPr="00CD6E09">
        <w:rPr>
          <w:i/>
          <w:sz w:val="28"/>
          <w:szCs w:val="28"/>
        </w:rPr>
        <w:t xml:space="preserve"> в навколишньому середовищі вибухонебезпечних концентрацій газу, пилу </w:t>
      </w:r>
      <w:proofErr w:type="gramStart"/>
      <w:r w:rsidRPr="00CD6E09">
        <w:rPr>
          <w:i/>
          <w:sz w:val="28"/>
          <w:szCs w:val="28"/>
        </w:rPr>
        <w:t>чи їх</w:t>
      </w:r>
      <w:proofErr w:type="gramEnd"/>
      <w:r w:rsidRPr="00CD6E09">
        <w:rPr>
          <w:i/>
          <w:sz w:val="28"/>
          <w:szCs w:val="28"/>
        </w:rPr>
        <w:t xml:space="preserve"> сумішей.</w:t>
      </w:r>
      <w:r>
        <w:rPr>
          <w:i/>
          <w:sz w:val="28"/>
          <w:szCs w:val="28"/>
        </w:rPr>
        <w:t xml:space="preserve"> </w:t>
      </w:r>
      <w:r>
        <w:rPr>
          <w:sz w:val="28"/>
          <w:szCs w:val="28"/>
        </w:rPr>
        <w:t>Такі технології при вуглевидобутку; видобуванні, транспортуванні та переробці нафти і газу; у багатьох галузях хі</w:t>
      </w:r>
      <w:proofErr w:type="gramStart"/>
      <w:r>
        <w:rPr>
          <w:sz w:val="28"/>
          <w:szCs w:val="28"/>
        </w:rPr>
        <w:t>м</w:t>
      </w:r>
      <w:proofErr w:type="gramEnd"/>
      <w:r>
        <w:rPr>
          <w:sz w:val="28"/>
          <w:szCs w:val="28"/>
        </w:rPr>
        <w:t xml:space="preserve">ічних виробництв; у чорній і кольоровій металургії; в електротехнічній, приладобудівній і електронній промисловостях; у харчовій і легкій промисловості. </w:t>
      </w:r>
    </w:p>
    <w:p w:rsidR="00B63863" w:rsidRDefault="00B63863" w:rsidP="00F033F2">
      <w:pPr>
        <w:spacing w:line="360" w:lineRule="auto"/>
        <w:ind w:firstLine="426"/>
        <w:jc w:val="both"/>
        <w:rPr>
          <w:sz w:val="28"/>
          <w:szCs w:val="28"/>
        </w:rPr>
      </w:pPr>
      <w:r>
        <w:rPr>
          <w:sz w:val="28"/>
          <w:szCs w:val="28"/>
        </w:rPr>
        <w:t xml:space="preserve">За допомогою </w:t>
      </w:r>
      <w:r>
        <w:rPr>
          <w:i/>
          <w:sz w:val="28"/>
          <w:szCs w:val="28"/>
        </w:rPr>
        <w:t xml:space="preserve">спеціалізованих електромеханічних пристроїв </w:t>
      </w:r>
      <w:proofErr w:type="gramStart"/>
      <w:r>
        <w:rPr>
          <w:i/>
          <w:sz w:val="28"/>
          <w:szCs w:val="28"/>
        </w:rPr>
        <w:t>л</w:t>
      </w:r>
      <w:proofErr w:type="gramEnd"/>
      <w:r>
        <w:rPr>
          <w:i/>
          <w:sz w:val="28"/>
          <w:szCs w:val="28"/>
        </w:rPr>
        <w:t>інійного типу</w:t>
      </w:r>
      <w:r>
        <w:rPr>
          <w:sz w:val="28"/>
          <w:szCs w:val="28"/>
        </w:rPr>
        <w:t>, створюються магнітогідродинамічні технологічні установки, наприклад, змішувачі та подрібнювачі речовин.</w:t>
      </w:r>
    </w:p>
    <w:p w:rsidR="002C7948" w:rsidRDefault="00B63863" w:rsidP="00F033F2">
      <w:pPr>
        <w:spacing w:line="360" w:lineRule="auto"/>
        <w:ind w:firstLine="708"/>
        <w:jc w:val="both"/>
        <w:rPr>
          <w:sz w:val="28"/>
          <w:szCs w:val="28"/>
          <w:lang w:val="uk-UA"/>
        </w:rPr>
      </w:pPr>
      <w:proofErr w:type="gramStart"/>
      <w:r>
        <w:rPr>
          <w:sz w:val="28"/>
          <w:szCs w:val="28"/>
        </w:rPr>
        <w:t>Для</w:t>
      </w:r>
      <w:proofErr w:type="gramEnd"/>
      <w:r>
        <w:rPr>
          <w:sz w:val="28"/>
          <w:szCs w:val="28"/>
        </w:rPr>
        <w:t xml:space="preserve"> запуску двигунів внутрішнього згорання використовують </w:t>
      </w:r>
      <w:r>
        <w:rPr>
          <w:i/>
          <w:sz w:val="28"/>
          <w:szCs w:val="28"/>
        </w:rPr>
        <w:t xml:space="preserve">стартерні електродвигуни. </w:t>
      </w:r>
      <w:r>
        <w:rPr>
          <w:sz w:val="28"/>
          <w:szCs w:val="28"/>
        </w:rPr>
        <w:t xml:space="preserve">На період запуску вони механічно з’єднуються з валом двигуна внутрішнього згорання, а </w:t>
      </w:r>
      <w:proofErr w:type="gramStart"/>
      <w:r>
        <w:rPr>
          <w:sz w:val="28"/>
          <w:szCs w:val="28"/>
        </w:rPr>
        <w:t>п</w:t>
      </w:r>
      <w:proofErr w:type="gramEnd"/>
      <w:r>
        <w:rPr>
          <w:sz w:val="28"/>
          <w:szCs w:val="28"/>
        </w:rPr>
        <w:t>ісля його запуску розчіплюються автоматично.</w:t>
      </w:r>
      <w:r>
        <w:rPr>
          <w:i/>
          <w:sz w:val="28"/>
          <w:szCs w:val="28"/>
        </w:rPr>
        <w:t xml:space="preserve"> </w:t>
      </w:r>
      <w:r>
        <w:rPr>
          <w:sz w:val="28"/>
          <w:szCs w:val="28"/>
        </w:rPr>
        <w:t xml:space="preserve">Для таких цілей переважно використовують двигуни постійного струму </w:t>
      </w:r>
      <w:proofErr w:type="gramStart"/>
      <w:r>
        <w:rPr>
          <w:sz w:val="28"/>
          <w:szCs w:val="28"/>
        </w:rPr>
        <w:t>посл</w:t>
      </w:r>
      <w:proofErr w:type="gramEnd"/>
      <w:r>
        <w:rPr>
          <w:sz w:val="28"/>
          <w:szCs w:val="28"/>
        </w:rPr>
        <w:t>ідовного або змішаного збудження з циліндричними або торцевими колекторами. Потужність залежить від потужності основного двигуна і становлять 0,5…15 кВт, струми досягають 250…1000 А.</w:t>
      </w:r>
    </w:p>
    <w:p w:rsidR="00B63863" w:rsidRDefault="00B63863" w:rsidP="00F033F2">
      <w:pPr>
        <w:spacing w:line="360" w:lineRule="auto"/>
        <w:ind w:firstLine="708"/>
        <w:jc w:val="both"/>
        <w:rPr>
          <w:sz w:val="28"/>
          <w:szCs w:val="28"/>
        </w:rPr>
      </w:pPr>
      <w:r w:rsidRPr="002C7948">
        <w:rPr>
          <w:sz w:val="28"/>
          <w:szCs w:val="28"/>
          <w:lang w:val="uk-UA"/>
        </w:rPr>
        <w:t xml:space="preserve">Електрична система запалювання на поршневих двигунах внутрішнього згорання забезпечує запалювання паливної робочої суміші в циліндрах двигуна. </w:t>
      </w:r>
      <w:r>
        <w:rPr>
          <w:sz w:val="28"/>
          <w:szCs w:val="28"/>
        </w:rPr>
        <w:t xml:space="preserve">На автомобільних двигунах традиційно використовували батарейну систему запалювання в складі акумуляторної батареї, котушки запалювання, іскрових </w:t>
      </w:r>
      <w:proofErr w:type="gramStart"/>
      <w:r>
        <w:rPr>
          <w:sz w:val="28"/>
          <w:szCs w:val="28"/>
        </w:rPr>
        <w:t>св</w:t>
      </w:r>
      <w:proofErr w:type="gramEnd"/>
      <w:r>
        <w:rPr>
          <w:sz w:val="28"/>
          <w:szCs w:val="28"/>
        </w:rPr>
        <w:t xml:space="preserve">ічок, механічного переривника. Котушка запалювання перетворює імпульс </w:t>
      </w:r>
      <w:r>
        <w:rPr>
          <w:sz w:val="28"/>
          <w:szCs w:val="28"/>
        </w:rPr>
        <w:lastRenderedPageBreak/>
        <w:t>низької напруги від акумулятора у високовольтний імпульс з напругою 12…24 кВ.</w:t>
      </w:r>
    </w:p>
    <w:p w:rsidR="00B63863" w:rsidRDefault="00B63863" w:rsidP="00F033F2">
      <w:pPr>
        <w:spacing w:line="360" w:lineRule="auto"/>
        <w:jc w:val="both"/>
        <w:rPr>
          <w:sz w:val="28"/>
          <w:szCs w:val="28"/>
          <w:lang w:val="uk-UA"/>
        </w:rPr>
      </w:pPr>
      <w:r>
        <w:rPr>
          <w:sz w:val="28"/>
          <w:szCs w:val="28"/>
        </w:rPr>
        <w:tab/>
        <w:t xml:space="preserve">На тракторах та інших дорожніх машинах, в яких немає акумуляторних батарей або вимагається </w:t>
      </w:r>
      <w:proofErr w:type="gramStart"/>
      <w:r>
        <w:rPr>
          <w:sz w:val="28"/>
          <w:szCs w:val="28"/>
        </w:rPr>
        <w:t>п</w:t>
      </w:r>
      <w:proofErr w:type="gramEnd"/>
      <w:r>
        <w:rPr>
          <w:sz w:val="28"/>
          <w:szCs w:val="28"/>
        </w:rPr>
        <w:t xml:space="preserve">ідвищена надійність і незалежність системи запалювання від акумуляторних батарей. Магнето – це магнітоелектрична машина, </w:t>
      </w:r>
      <w:proofErr w:type="gramStart"/>
      <w:r>
        <w:rPr>
          <w:sz w:val="28"/>
          <w:szCs w:val="28"/>
        </w:rPr>
        <w:t>в</w:t>
      </w:r>
      <w:proofErr w:type="gramEnd"/>
      <w:r>
        <w:rPr>
          <w:sz w:val="28"/>
          <w:szCs w:val="28"/>
        </w:rPr>
        <w:t xml:space="preserve"> </w:t>
      </w:r>
      <w:proofErr w:type="gramStart"/>
      <w:r>
        <w:rPr>
          <w:sz w:val="28"/>
          <w:szCs w:val="28"/>
        </w:rPr>
        <w:t>як</w:t>
      </w:r>
      <w:proofErr w:type="gramEnd"/>
      <w:r>
        <w:rPr>
          <w:sz w:val="28"/>
          <w:szCs w:val="28"/>
        </w:rPr>
        <w:t xml:space="preserve">ій конструктивно об’єднані магнітоелектричний генератор, індукційна котушка (трансформатор) і переривник. </w:t>
      </w:r>
    </w:p>
    <w:p w:rsidR="00B63863" w:rsidRDefault="00B63863" w:rsidP="00F033F2">
      <w:pPr>
        <w:spacing w:line="360" w:lineRule="auto"/>
        <w:jc w:val="both"/>
        <w:rPr>
          <w:sz w:val="28"/>
          <w:szCs w:val="28"/>
          <w:lang w:val="uk-UA"/>
        </w:rPr>
      </w:pPr>
    </w:p>
    <w:p w:rsidR="00B63863" w:rsidRDefault="00B63863" w:rsidP="0092732A">
      <w:pPr>
        <w:pStyle w:val="11"/>
        <w:spacing w:line="360" w:lineRule="auto"/>
        <w:ind w:firstLine="425"/>
        <w:jc w:val="center"/>
        <w:outlineLvl w:val="1"/>
        <w:rPr>
          <w:rStyle w:val="412pt"/>
          <w:rFonts w:ascii="Times New Roman" w:hAnsi="Times New Roman" w:cs="Times New Roman"/>
          <w:b/>
          <w:sz w:val="28"/>
          <w:szCs w:val="28"/>
          <w:u w:val="none"/>
        </w:rPr>
      </w:pPr>
      <w:bookmarkStart w:id="14" w:name="_Toc473631211"/>
      <w:r w:rsidRPr="00B63863">
        <w:rPr>
          <w:rStyle w:val="412pt"/>
          <w:rFonts w:ascii="Times New Roman" w:hAnsi="Times New Roman" w:cs="Times New Roman"/>
          <w:b/>
          <w:sz w:val="28"/>
          <w:szCs w:val="28"/>
          <w:u w:val="none"/>
        </w:rPr>
        <w:t>2.6. Використання електрични</w:t>
      </w:r>
      <w:r>
        <w:rPr>
          <w:rStyle w:val="412pt"/>
          <w:rFonts w:ascii="Times New Roman" w:hAnsi="Times New Roman" w:cs="Times New Roman"/>
          <w:b/>
          <w:sz w:val="28"/>
          <w:szCs w:val="28"/>
          <w:u w:val="none"/>
        </w:rPr>
        <w:t>х двигунів сучасних конструкцій</w:t>
      </w:r>
      <w:bookmarkEnd w:id="14"/>
    </w:p>
    <w:p w:rsidR="00B63863" w:rsidRPr="00B63863" w:rsidRDefault="00B63863" w:rsidP="00F033F2">
      <w:pPr>
        <w:pStyle w:val="11"/>
        <w:spacing w:line="360" w:lineRule="auto"/>
        <w:ind w:firstLine="426"/>
        <w:jc w:val="center"/>
        <w:rPr>
          <w:rStyle w:val="412pt"/>
          <w:rFonts w:ascii="Times New Roman" w:hAnsi="Times New Roman" w:cs="Times New Roman"/>
          <w:b/>
          <w:sz w:val="28"/>
          <w:szCs w:val="28"/>
          <w:u w:val="none"/>
        </w:rPr>
      </w:pPr>
    </w:p>
    <w:p w:rsidR="00B63863" w:rsidRPr="00B63863" w:rsidRDefault="00B63863" w:rsidP="00F033F2">
      <w:pPr>
        <w:pStyle w:val="11"/>
        <w:spacing w:line="360" w:lineRule="auto"/>
        <w:ind w:firstLine="426"/>
        <w:jc w:val="both"/>
        <w:rPr>
          <w:rStyle w:val="412pt"/>
          <w:rFonts w:ascii="Times New Roman" w:hAnsi="Times New Roman" w:cs="Times New Roman"/>
          <w:sz w:val="28"/>
          <w:szCs w:val="28"/>
          <w:u w:val="none"/>
        </w:rPr>
      </w:pPr>
      <w:r w:rsidRPr="00B63863">
        <w:rPr>
          <w:rStyle w:val="412pt"/>
          <w:rFonts w:ascii="Times New Roman" w:hAnsi="Times New Roman" w:cs="Times New Roman"/>
          <w:sz w:val="28"/>
          <w:szCs w:val="28"/>
          <w:u w:val="none"/>
        </w:rPr>
        <w:t xml:space="preserve">Найбільш поширеними на наших виробництвах широкого профілю є асинхронні двигуни, зараз переважно серії 4А, 4АМ, АИ. За останні роки на виробництвах стали використовувати й інші, більш досконалі різновиди асинхронних двигунів. Ще більш інтенсивними нововведеннями характеризується російська серія </w:t>
      </w:r>
      <w:r w:rsidRPr="00B63863">
        <w:rPr>
          <w:rStyle w:val="412pt"/>
          <w:rFonts w:ascii="Times New Roman" w:hAnsi="Times New Roman" w:cs="Times New Roman"/>
          <w:sz w:val="28"/>
          <w:szCs w:val="28"/>
          <w:u w:val="none"/>
          <w:lang w:val="en-US"/>
        </w:rPr>
        <w:t>RA</w:t>
      </w:r>
      <w:r w:rsidRPr="00B63863">
        <w:rPr>
          <w:rStyle w:val="412pt"/>
          <w:rFonts w:ascii="Times New Roman" w:hAnsi="Times New Roman" w:cs="Times New Roman"/>
          <w:sz w:val="28"/>
          <w:szCs w:val="28"/>
          <w:u w:val="none"/>
        </w:rPr>
        <w:t xml:space="preserve">. В цій серії використовують найсучасніші технології, особливо по високопродуктивному і точному виготовленню корпусів. У поєднанні із застосуванням підшипників підвищеної точності це дало змогу суттєво зменшити повітряний проміжок між статором і ротором, а відповідно зменшити споживання реактивних струмів, що позитивно впливає на всі експлуатаційні можливості таких двигунів. </w:t>
      </w:r>
    </w:p>
    <w:p w:rsidR="00B63863" w:rsidRDefault="00B63863" w:rsidP="00F033F2">
      <w:pPr>
        <w:pStyle w:val="11"/>
        <w:spacing w:line="360" w:lineRule="auto"/>
        <w:ind w:firstLine="426"/>
        <w:jc w:val="both"/>
        <w:rPr>
          <w:rFonts w:ascii="Times New Roman" w:hAnsi="Times New Roman" w:cs="Times New Roman"/>
          <w:sz w:val="28"/>
          <w:szCs w:val="28"/>
        </w:rPr>
      </w:pPr>
      <w:r w:rsidRPr="00B63863">
        <w:rPr>
          <w:rStyle w:val="412pt"/>
          <w:rFonts w:ascii="Times New Roman" w:hAnsi="Times New Roman" w:cs="Times New Roman"/>
          <w:sz w:val="28"/>
          <w:szCs w:val="28"/>
          <w:u w:val="none"/>
        </w:rPr>
        <w:t xml:space="preserve">А асинхронних двигунах серії </w:t>
      </w:r>
      <w:r w:rsidRPr="00B63863">
        <w:rPr>
          <w:rStyle w:val="412pt"/>
          <w:rFonts w:ascii="Times New Roman" w:hAnsi="Times New Roman" w:cs="Times New Roman"/>
          <w:sz w:val="28"/>
          <w:szCs w:val="28"/>
          <w:u w:val="none"/>
          <w:lang w:val="en-US"/>
        </w:rPr>
        <w:t>RA</w:t>
      </w:r>
      <w:r w:rsidRPr="00B63863">
        <w:rPr>
          <w:rStyle w:val="412pt"/>
          <w:rFonts w:ascii="Times New Roman" w:hAnsi="Times New Roman" w:cs="Times New Roman"/>
          <w:sz w:val="28"/>
          <w:szCs w:val="28"/>
          <w:u w:val="none"/>
        </w:rPr>
        <w:t xml:space="preserve"> реалізований новий концептуальний підхід: </w:t>
      </w:r>
      <w:r>
        <w:rPr>
          <w:rFonts w:ascii="Times New Roman" w:hAnsi="Times New Roman" w:cs="Times New Roman"/>
          <w:sz w:val="28"/>
          <w:szCs w:val="28"/>
        </w:rPr>
        <w:t xml:space="preserve">зміна геометрії та розподілу втрат активної потужності, яка призводить до зменшення витрат дорогих кольорових металів для обмоток, першочергово статорних, на користь дешевої електротехнічної сталі для магнітопроводів. Це помітно зменшує вартість двигунів при деякому відносному збільшенню їх маси, що для стаціонарних виробничих установок є несуттєвим фактором. При цьому також розширюється діапазон навантажень, при яких двигун працює з ККД, близьким до максимального. В серії </w:t>
      </w:r>
      <w:r>
        <w:rPr>
          <w:rFonts w:ascii="Times New Roman" w:hAnsi="Times New Roman" w:cs="Times New Roman"/>
          <w:sz w:val="28"/>
          <w:szCs w:val="28"/>
          <w:lang w:val="en-US"/>
        </w:rPr>
        <w:t>RA</w:t>
      </w:r>
      <w:r w:rsidRPr="00CC1A25">
        <w:rPr>
          <w:rFonts w:ascii="Times New Roman" w:hAnsi="Times New Roman" w:cs="Times New Roman"/>
          <w:sz w:val="28"/>
          <w:szCs w:val="28"/>
          <w:lang w:val="ru-RU"/>
        </w:rPr>
        <w:t xml:space="preserve"> </w:t>
      </w:r>
      <w:r>
        <w:rPr>
          <w:rFonts w:ascii="Times New Roman" w:hAnsi="Times New Roman" w:cs="Times New Roman"/>
          <w:sz w:val="28"/>
          <w:szCs w:val="28"/>
        </w:rPr>
        <w:t xml:space="preserve">застосовані більш ефективні схеми обмоток статора то спеціальна геометрія пазів ротора. </w:t>
      </w:r>
    </w:p>
    <w:p w:rsidR="00B63863" w:rsidRDefault="00B63863" w:rsidP="00F033F2">
      <w:pPr>
        <w:pStyle w:val="1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lastRenderedPageBreak/>
        <w:t xml:space="preserve"> За останні роки їх традиційні явнополюсні констукції ДПТ змінилися на кращі – неявнополюсні. Це стосується двигунів типу 4П і модернізованої серії 5П. </w:t>
      </w:r>
    </w:p>
    <w:p w:rsidR="00B63863" w:rsidRDefault="00B63863" w:rsidP="00F033F2">
      <w:pPr>
        <w:pStyle w:val="1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У серії 4П висунуті досить високі вимоги щодо приводу головного руху верстатів і механізмів: 3…4 – кратне збільшення потужності при заданих висотах осі обертання двигуна; 3…4 – кратне розширення діапазону регулювання; суттєве підвищення швидкодії.</w:t>
      </w:r>
    </w:p>
    <w:p w:rsidR="00B63863" w:rsidRDefault="00B63863" w:rsidP="00F033F2">
      <w:pPr>
        <w:pStyle w:val="1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Двигуни серії 4П можна класифікувати за трьома групами: </w:t>
      </w:r>
    </w:p>
    <w:p w:rsidR="00B63863" w:rsidRDefault="00B63863" w:rsidP="00F033F2">
      <w:pPr>
        <w:pStyle w:val="11"/>
        <w:numPr>
          <w:ilvl w:val="0"/>
          <w:numId w:val="8"/>
        </w:numPr>
        <w:spacing w:line="360" w:lineRule="auto"/>
        <w:ind w:left="0" w:firstLine="709"/>
        <w:jc w:val="both"/>
        <w:rPr>
          <w:rFonts w:ascii="Times New Roman" w:hAnsi="Times New Roman" w:cs="Times New Roman"/>
          <w:sz w:val="28"/>
          <w:szCs w:val="28"/>
          <w:lang w:eastAsia="x-none"/>
        </w:rPr>
      </w:pPr>
      <w:r>
        <w:rPr>
          <w:rFonts w:ascii="Times New Roman" w:hAnsi="Times New Roman" w:cs="Times New Roman"/>
          <w:sz w:val="28"/>
          <w:szCs w:val="28"/>
        </w:rPr>
        <w:t>двигуни уніфікованої конструкції;</w:t>
      </w:r>
    </w:p>
    <w:p w:rsidR="00B63863" w:rsidRDefault="00B63863" w:rsidP="00F033F2">
      <w:pPr>
        <w:pStyle w:val="11"/>
        <w:numPr>
          <w:ilvl w:val="0"/>
          <w:numId w:val="8"/>
        </w:numPr>
        <w:spacing w:line="360" w:lineRule="auto"/>
        <w:ind w:left="0" w:firstLine="709"/>
        <w:jc w:val="both"/>
        <w:rPr>
          <w:rFonts w:ascii="Times New Roman" w:hAnsi="Times New Roman" w:cs="Times New Roman"/>
          <w:sz w:val="28"/>
          <w:szCs w:val="28"/>
          <w:lang w:eastAsia="x-none"/>
        </w:rPr>
      </w:pPr>
      <w:r>
        <w:rPr>
          <w:rFonts w:ascii="Times New Roman" w:hAnsi="Times New Roman" w:cs="Times New Roman"/>
          <w:sz w:val="28"/>
          <w:szCs w:val="28"/>
        </w:rPr>
        <w:t>широкорегульовані двигуни;</w:t>
      </w:r>
    </w:p>
    <w:p w:rsidR="00B63863" w:rsidRDefault="00B63863" w:rsidP="00F033F2">
      <w:pPr>
        <w:pStyle w:val="11"/>
        <w:numPr>
          <w:ilvl w:val="0"/>
          <w:numId w:val="8"/>
        </w:numPr>
        <w:spacing w:line="360" w:lineRule="auto"/>
        <w:ind w:left="0" w:firstLine="709"/>
        <w:jc w:val="both"/>
        <w:rPr>
          <w:rFonts w:ascii="Times New Roman" w:hAnsi="Times New Roman" w:cs="Times New Roman"/>
          <w:sz w:val="28"/>
          <w:szCs w:val="28"/>
          <w:lang w:eastAsia="x-none"/>
        </w:rPr>
      </w:pPr>
      <w:r>
        <w:rPr>
          <w:rFonts w:ascii="Times New Roman" w:hAnsi="Times New Roman" w:cs="Times New Roman"/>
          <w:sz w:val="28"/>
          <w:szCs w:val="28"/>
        </w:rPr>
        <w:t>великі двигуни для важких умов експлуатації.</w:t>
      </w:r>
    </w:p>
    <w:p w:rsidR="00B63863" w:rsidRDefault="00B63863" w:rsidP="00F033F2">
      <w:pPr>
        <w:pStyle w:val="11"/>
        <w:spacing w:line="360" w:lineRule="auto"/>
        <w:ind w:firstLine="709"/>
        <w:jc w:val="both"/>
        <w:rPr>
          <w:rFonts w:ascii="Times New Roman" w:hAnsi="Times New Roman" w:cs="Times New Roman"/>
          <w:sz w:val="28"/>
          <w:szCs w:val="28"/>
          <w:lang w:val="ru-RU"/>
        </w:rPr>
      </w:pPr>
      <w:r>
        <w:rPr>
          <w:rFonts w:ascii="Times New Roman" w:hAnsi="Times New Roman" w:cs="Times New Roman"/>
          <w:i/>
          <w:sz w:val="28"/>
          <w:szCs w:val="28"/>
        </w:rPr>
        <w:t xml:space="preserve">Двигуни уніфікованої конструкції серії 4П </w:t>
      </w:r>
      <w:r>
        <w:rPr>
          <w:rFonts w:ascii="Times New Roman" w:hAnsi="Times New Roman" w:cs="Times New Roman"/>
          <w:sz w:val="28"/>
          <w:szCs w:val="28"/>
        </w:rPr>
        <w:t>виконані на потужність до 10 кВт, вони становлять 2</w:t>
      </w:r>
      <w:r w:rsidRPr="00CC1A25">
        <w:rPr>
          <w:rFonts w:ascii="Times New Roman" w:hAnsi="Times New Roman" w:cs="Times New Roman"/>
          <w:sz w:val="28"/>
          <w:szCs w:val="28"/>
          <w:lang w:val="ru-RU"/>
        </w:rPr>
        <w:t>/</w:t>
      </w:r>
      <w:r>
        <w:rPr>
          <w:rFonts w:ascii="Times New Roman" w:hAnsi="Times New Roman" w:cs="Times New Roman"/>
          <w:sz w:val="28"/>
          <w:szCs w:val="28"/>
          <w:lang w:val="ru-RU"/>
        </w:rPr>
        <w:t>3 загальної потреби в ДПТ. В цьому виді двигунів реалізовано ідею уніфікації МПТ з АД масової серії 4А та її модернізованого варіанту – серії 4АМ. Трудомісткість виготовлення ДПТ була знижена в 2…3 рази.</w:t>
      </w:r>
    </w:p>
    <w:p w:rsidR="00B63863" w:rsidRDefault="00B63863" w:rsidP="00F033F2">
      <w:pPr>
        <w:pStyle w:val="11"/>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уніфікованій конструкції використовують однакові з АД магнітопроводи статора, станини (корпуси),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ідшипникові щити, коробки виводі та ін.</w:t>
      </w:r>
    </w:p>
    <w:p w:rsidR="00B63863" w:rsidRDefault="00B63863" w:rsidP="00F033F2">
      <w:pPr>
        <w:pStyle w:val="11"/>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sz w:val="28"/>
          <w:szCs w:val="28"/>
          <w:lang w:val="ru-RU"/>
        </w:rPr>
        <w:tab/>
        <w:t xml:space="preserve">Переваги: </w:t>
      </w:r>
    </w:p>
    <w:p w:rsidR="00B63863" w:rsidRDefault="00B63863" w:rsidP="00F033F2">
      <w:pPr>
        <w:pStyle w:val="11"/>
        <w:numPr>
          <w:ilvl w:val="0"/>
          <w:numId w:val="9"/>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розподілена обмотка дає змогу значно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ідвищити допустиму густину струму;</w:t>
      </w:r>
    </w:p>
    <w:p w:rsidR="00B63863" w:rsidRDefault="00B63863" w:rsidP="00F033F2">
      <w:pPr>
        <w:pStyle w:val="11"/>
        <w:numPr>
          <w:ilvl w:val="0"/>
          <w:numId w:val="9"/>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розподілена обмотка та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івномірний проміжок між статором і ротором дають змогу достатньо повно компенсувати реакцію якоря;</w:t>
      </w:r>
    </w:p>
    <w:p w:rsidR="00B63863" w:rsidRDefault="00B63863" w:rsidP="00F033F2">
      <w:pPr>
        <w:pStyle w:val="11"/>
        <w:numPr>
          <w:ilvl w:val="0"/>
          <w:numId w:val="9"/>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зменшення стумів збудження в навантажувальному режимі;</w:t>
      </w:r>
    </w:p>
    <w:p w:rsidR="00B63863" w:rsidRDefault="00B63863" w:rsidP="00F033F2">
      <w:pPr>
        <w:pStyle w:val="11"/>
        <w:numPr>
          <w:ilvl w:val="0"/>
          <w:numId w:val="9"/>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шихтований магнітопровід </w:t>
      </w:r>
    </w:p>
    <w:p w:rsidR="00B63863" w:rsidRDefault="00B63863" w:rsidP="00F033F2">
      <w:pPr>
        <w:pStyle w:val="11"/>
        <w:numPr>
          <w:ilvl w:val="0"/>
          <w:numId w:val="9"/>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перехід до неявнополюсної конструкції</w:t>
      </w:r>
    </w:p>
    <w:p w:rsidR="00B63863" w:rsidRDefault="00B63863" w:rsidP="00F033F2">
      <w:pPr>
        <w:pStyle w:val="11"/>
        <w:numPr>
          <w:ilvl w:val="0"/>
          <w:numId w:val="9"/>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відсутність реакторних фільтрів</w:t>
      </w:r>
    </w:p>
    <w:p w:rsidR="00B63863" w:rsidRDefault="00B63863" w:rsidP="00F033F2">
      <w:pPr>
        <w:pStyle w:val="11"/>
        <w:numPr>
          <w:ilvl w:val="0"/>
          <w:numId w:val="9"/>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тиристорне живлення.</w:t>
      </w:r>
    </w:p>
    <w:p w:rsidR="004F4D8D" w:rsidRDefault="004F4D8D" w:rsidP="00F033F2">
      <w:pPr>
        <w:pStyle w:val="11"/>
        <w:spacing w:line="360" w:lineRule="auto"/>
        <w:jc w:val="both"/>
        <w:rPr>
          <w:rFonts w:ascii="Times New Roman" w:hAnsi="Times New Roman" w:cs="Times New Roman"/>
          <w:sz w:val="28"/>
          <w:szCs w:val="28"/>
          <w:lang w:val="en-US"/>
        </w:rPr>
      </w:pPr>
    </w:p>
    <w:p w:rsidR="00F033F2" w:rsidRDefault="00F033F2" w:rsidP="00F033F2">
      <w:pPr>
        <w:pStyle w:val="11"/>
        <w:spacing w:line="360" w:lineRule="auto"/>
        <w:jc w:val="both"/>
        <w:rPr>
          <w:rFonts w:ascii="Times New Roman" w:hAnsi="Times New Roman" w:cs="Times New Roman"/>
          <w:sz w:val="28"/>
          <w:szCs w:val="28"/>
          <w:lang w:val="en-US"/>
        </w:rPr>
      </w:pPr>
    </w:p>
    <w:p w:rsidR="004F4D8D" w:rsidRPr="004F4D8D" w:rsidRDefault="004F4D8D" w:rsidP="0092732A">
      <w:pPr>
        <w:pStyle w:val="11"/>
        <w:spacing w:line="360" w:lineRule="auto"/>
        <w:jc w:val="center"/>
        <w:outlineLvl w:val="0"/>
        <w:rPr>
          <w:rFonts w:ascii="Times New Roman" w:hAnsi="Times New Roman" w:cs="Times New Roman"/>
          <w:b/>
          <w:sz w:val="32"/>
          <w:szCs w:val="32"/>
        </w:rPr>
      </w:pPr>
      <w:bookmarkStart w:id="15" w:name="_Toc473631212"/>
      <w:r w:rsidRPr="004F4D8D">
        <w:rPr>
          <w:rFonts w:ascii="Times New Roman" w:hAnsi="Times New Roman" w:cs="Times New Roman"/>
          <w:b/>
          <w:sz w:val="32"/>
          <w:szCs w:val="32"/>
        </w:rPr>
        <w:lastRenderedPageBreak/>
        <w:t>Розділ 3. Основне електромеханічне енергетичне устаткування для е</w:t>
      </w:r>
      <w:r>
        <w:rPr>
          <w:rFonts w:ascii="Times New Roman" w:hAnsi="Times New Roman" w:cs="Times New Roman"/>
          <w:b/>
          <w:sz w:val="32"/>
          <w:szCs w:val="32"/>
        </w:rPr>
        <w:t>лектрофізикохімічних технологій</w:t>
      </w:r>
      <w:bookmarkEnd w:id="15"/>
    </w:p>
    <w:p w:rsidR="004F4D8D" w:rsidRPr="004F4D8D" w:rsidRDefault="004F4D8D" w:rsidP="00F033F2">
      <w:pPr>
        <w:pStyle w:val="11"/>
        <w:spacing w:line="360" w:lineRule="auto"/>
        <w:ind w:firstLine="426"/>
        <w:jc w:val="center"/>
        <w:rPr>
          <w:rFonts w:ascii="Times New Roman" w:hAnsi="Times New Roman" w:cs="Times New Roman"/>
          <w:b/>
          <w:color w:val="auto"/>
          <w:sz w:val="28"/>
          <w:szCs w:val="28"/>
        </w:rPr>
      </w:pPr>
    </w:p>
    <w:p w:rsidR="00B63863" w:rsidRPr="004F4D8D" w:rsidRDefault="004F4D8D" w:rsidP="0092732A">
      <w:pPr>
        <w:pStyle w:val="11"/>
        <w:spacing w:line="360" w:lineRule="auto"/>
        <w:ind w:firstLine="425"/>
        <w:jc w:val="center"/>
        <w:outlineLvl w:val="1"/>
        <w:rPr>
          <w:rFonts w:ascii="Times New Roman" w:hAnsi="Times New Roman" w:cs="Times New Roman"/>
          <w:b/>
          <w:color w:val="auto"/>
          <w:sz w:val="28"/>
          <w:szCs w:val="28"/>
          <w:lang w:eastAsia="x-none"/>
        </w:rPr>
      </w:pPr>
      <w:bookmarkStart w:id="16" w:name="_Toc473631213"/>
      <w:r w:rsidRPr="004F4D8D">
        <w:rPr>
          <w:rStyle w:val="412pt"/>
          <w:rFonts w:ascii="Times New Roman" w:hAnsi="Times New Roman" w:cs="Times New Roman"/>
          <w:b/>
          <w:color w:val="auto"/>
          <w:sz w:val="28"/>
          <w:szCs w:val="28"/>
          <w:u w:val="none"/>
        </w:rPr>
        <w:t>3.1. Виробничі електромеханічні автономні спеціалізов</w:t>
      </w:r>
      <w:r>
        <w:rPr>
          <w:rStyle w:val="412pt"/>
          <w:rFonts w:ascii="Times New Roman" w:hAnsi="Times New Roman" w:cs="Times New Roman"/>
          <w:b/>
          <w:color w:val="auto"/>
          <w:sz w:val="28"/>
          <w:szCs w:val="28"/>
          <w:u w:val="none"/>
        </w:rPr>
        <w:t>ані джерела електричної енергії</w:t>
      </w:r>
      <w:bookmarkEnd w:id="16"/>
    </w:p>
    <w:p w:rsidR="004F4D8D" w:rsidRPr="004F4D8D" w:rsidRDefault="004F4D8D" w:rsidP="00F033F2">
      <w:pPr>
        <w:pStyle w:val="11"/>
        <w:spacing w:line="360" w:lineRule="auto"/>
        <w:jc w:val="both"/>
        <w:rPr>
          <w:rFonts w:ascii="Times New Roman" w:hAnsi="Times New Roman" w:cs="Times New Roman"/>
          <w:sz w:val="28"/>
          <w:szCs w:val="28"/>
        </w:rPr>
      </w:pPr>
    </w:p>
    <w:p w:rsidR="004F4D8D" w:rsidRPr="00D47FCD" w:rsidRDefault="004F4D8D" w:rsidP="00F033F2">
      <w:pPr>
        <w:spacing w:line="360" w:lineRule="auto"/>
        <w:ind w:firstLine="426"/>
        <w:jc w:val="both"/>
        <w:rPr>
          <w:sz w:val="28"/>
          <w:szCs w:val="28"/>
          <w:lang w:val="uk-UA"/>
        </w:rPr>
      </w:pPr>
      <w:r w:rsidRPr="00D47FCD">
        <w:rPr>
          <w:color w:val="000000"/>
          <w:sz w:val="28"/>
          <w:szCs w:val="28"/>
          <w:lang w:val="uk-UA" w:eastAsia="uk-UA"/>
        </w:rPr>
        <w:t>На зміну традиційним методам обробки металів та інших матеріалів приходять принципово нові. Такі технологічні процеси грунтуються на споживанні спеціалізованих видів електричної енергії. Відповідне розширення застосування електромеханічних комплексів на виробництвах йде значною мірою за рахунок заміни механічних техн</w:t>
      </w:r>
      <w:r>
        <w:rPr>
          <w:color w:val="000000"/>
          <w:sz w:val="28"/>
          <w:szCs w:val="28"/>
          <w:lang w:val="uk-UA" w:eastAsia="uk-UA"/>
        </w:rPr>
        <w:t xml:space="preserve">ологій на електрофізико-хімічній </w:t>
      </w:r>
      <w:r w:rsidRPr="00D47FCD">
        <w:rPr>
          <w:color w:val="000000"/>
          <w:sz w:val="28"/>
          <w:szCs w:val="28"/>
          <w:lang w:val="uk-UA" w:eastAsia="uk-UA"/>
        </w:rPr>
        <w:t>особливо різноманітні електротермічні технології. Деякі виробничі технології взагалі не мали попередніх аналогів і почали розвиватися з самого початку як електрофізико</w:t>
      </w:r>
      <w:r>
        <w:rPr>
          <w:color w:val="000000"/>
          <w:sz w:val="28"/>
          <w:szCs w:val="28"/>
          <w:lang w:val="uk-UA" w:eastAsia="uk-UA"/>
        </w:rPr>
        <w:t>-</w:t>
      </w:r>
      <w:r w:rsidRPr="00D47FCD">
        <w:rPr>
          <w:color w:val="000000"/>
          <w:sz w:val="28"/>
          <w:szCs w:val="28"/>
          <w:lang w:val="uk-UA" w:eastAsia="uk-UA"/>
        </w:rPr>
        <w:t>хімічні.</w:t>
      </w:r>
    </w:p>
    <w:p w:rsidR="004F4D8D" w:rsidRPr="00D47FCD" w:rsidRDefault="004F4D8D" w:rsidP="00F033F2">
      <w:pPr>
        <w:spacing w:line="360" w:lineRule="auto"/>
        <w:ind w:firstLine="426"/>
        <w:jc w:val="both"/>
        <w:rPr>
          <w:sz w:val="28"/>
          <w:szCs w:val="28"/>
          <w:lang w:val="uk-UA"/>
        </w:rPr>
      </w:pPr>
      <w:r w:rsidRPr="00D47FCD">
        <w:rPr>
          <w:color w:val="000000"/>
          <w:sz w:val="28"/>
          <w:szCs w:val="28"/>
          <w:lang w:val="uk-UA" w:eastAsia="uk-UA"/>
        </w:rPr>
        <w:t>Наведемо декілька конкретних типових прикладів:</w:t>
      </w:r>
    </w:p>
    <w:p w:rsidR="004F4D8D" w:rsidRDefault="004F4D8D" w:rsidP="00F033F2">
      <w:pPr>
        <w:pStyle w:val="a3"/>
        <w:numPr>
          <w:ilvl w:val="0"/>
          <w:numId w:val="11"/>
        </w:numPr>
        <w:spacing w:line="360" w:lineRule="auto"/>
        <w:ind w:left="0" w:firstLine="709"/>
        <w:jc w:val="both"/>
        <w:rPr>
          <w:color w:val="000000"/>
          <w:sz w:val="28"/>
          <w:szCs w:val="28"/>
          <w:lang w:val="uk-UA" w:eastAsia="uk-UA"/>
        </w:rPr>
      </w:pPr>
      <w:r w:rsidRPr="004F4D8D">
        <w:rPr>
          <w:color w:val="000000"/>
          <w:sz w:val="28"/>
          <w:szCs w:val="28"/>
          <w:lang w:val="uk-UA" w:eastAsia="uk-UA"/>
        </w:rPr>
        <w:t xml:space="preserve">первинна переробка сировини у виробництві чорних металів своєю основою має термічні технології, які традиційно забезпечувало спалення вугілля та продуктів його переробки (коксу) або природного газу. Нові ж металургійні технології базуються на здобуванні необхідного тепла за рахунок джерел електричної енергії, це </w:t>
      </w:r>
      <w:r w:rsidRPr="004F4D8D">
        <w:rPr>
          <w:i/>
          <w:iCs/>
          <w:color w:val="000000"/>
          <w:sz w:val="28"/>
          <w:szCs w:val="28"/>
          <w:lang w:val="uk-UA" w:eastAsia="uk-UA"/>
        </w:rPr>
        <w:t>електрометалургійні технології.</w:t>
      </w:r>
      <w:r w:rsidRPr="004F4D8D">
        <w:rPr>
          <w:color w:val="000000"/>
          <w:sz w:val="28"/>
          <w:szCs w:val="28"/>
          <w:lang w:val="uk-UA" w:eastAsia="uk-UA"/>
        </w:rPr>
        <w:t xml:space="preserve"> Сучасні ливарні технології чорних і кольорових металів базуються на електропереплавці металів з використанням спеціалізованих трансформаторів;</w:t>
      </w:r>
    </w:p>
    <w:p w:rsidR="004F4D8D" w:rsidRPr="00D47FCD" w:rsidRDefault="004F4D8D" w:rsidP="00F033F2">
      <w:pPr>
        <w:pStyle w:val="a3"/>
        <w:numPr>
          <w:ilvl w:val="0"/>
          <w:numId w:val="11"/>
        </w:numPr>
        <w:spacing w:line="360" w:lineRule="auto"/>
        <w:ind w:left="0" w:firstLine="709"/>
        <w:jc w:val="both"/>
        <w:rPr>
          <w:color w:val="000000"/>
          <w:sz w:val="28"/>
          <w:szCs w:val="28"/>
          <w:lang w:val="uk-UA" w:eastAsia="uk-UA"/>
        </w:rPr>
      </w:pPr>
      <w:r w:rsidRPr="00D47FCD">
        <w:rPr>
          <w:color w:val="000000"/>
          <w:sz w:val="28"/>
          <w:szCs w:val="28"/>
          <w:lang w:val="uk-UA" w:eastAsia="uk-UA"/>
        </w:rPr>
        <w:t>значно</w:t>
      </w:r>
      <w:r w:rsidRPr="00D47FCD">
        <w:rPr>
          <w:color w:val="000000"/>
          <w:sz w:val="28"/>
          <w:szCs w:val="28"/>
          <w:vertAlign w:val="superscript"/>
          <w:lang w:val="uk-UA" w:eastAsia="uk-UA"/>
        </w:rPr>
        <w:t xml:space="preserve"> </w:t>
      </w:r>
      <w:r w:rsidRPr="00D47FCD">
        <w:rPr>
          <w:color w:val="000000"/>
          <w:sz w:val="28"/>
          <w:szCs w:val="28"/>
          <w:lang w:val="uk-UA" w:eastAsia="uk-UA"/>
        </w:rPr>
        <w:t>змінилися й наступні технології термічної обробки металів -</w:t>
      </w:r>
    </w:p>
    <w:p w:rsidR="004F4D8D" w:rsidRPr="004F4D8D" w:rsidRDefault="004F4D8D" w:rsidP="00F033F2">
      <w:pPr>
        <w:pStyle w:val="a3"/>
        <w:spacing w:line="360" w:lineRule="auto"/>
        <w:ind w:left="0" w:firstLine="709"/>
        <w:jc w:val="both"/>
        <w:rPr>
          <w:sz w:val="28"/>
          <w:szCs w:val="28"/>
          <w:lang w:val="uk-UA"/>
        </w:rPr>
      </w:pPr>
      <w:r w:rsidRPr="004F4D8D">
        <w:rPr>
          <w:color w:val="000000"/>
          <w:sz w:val="28"/>
          <w:szCs w:val="28"/>
          <w:lang w:val="uk-UA" w:eastAsia="uk-UA"/>
        </w:rPr>
        <w:t>прокатка, ковальська обробка, обтискування тощо. Термічну обробку й підготовку матеріалів у переважній більшості випадків зараз здійснюють також на основі електротехнологій у спеціалізованих електропечах і електротермостатах або використання високочастотного поверхневого нагрівання за допомогою спеціалізованих електротехнічних пристроїв – індукторів,</w:t>
      </w:r>
      <w:r w:rsidRPr="004F4D8D">
        <w:rPr>
          <w:sz w:val="28"/>
          <w:szCs w:val="28"/>
          <w:lang w:val="uk-UA"/>
        </w:rPr>
        <w:t xml:space="preserve"> </w:t>
      </w:r>
      <w:r w:rsidRPr="004F4D8D">
        <w:rPr>
          <w:color w:val="000000"/>
          <w:sz w:val="28"/>
          <w:szCs w:val="28"/>
          <w:lang w:val="uk-UA" w:eastAsia="uk-UA"/>
        </w:rPr>
        <w:t>плазмотронів;</w:t>
      </w:r>
    </w:p>
    <w:p w:rsidR="004F4D8D" w:rsidRDefault="004F4D8D" w:rsidP="00F033F2">
      <w:pPr>
        <w:pStyle w:val="11"/>
        <w:numPr>
          <w:ilvl w:val="0"/>
          <w:numId w:val="11"/>
        </w:numPr>
        <w:spacing w:line="360" w:lineRule="auto"/>
        <w:ind w:left="0" w:firstLine="709"/>
        <w:jc w:val="both"/>
        <w:rPr>
          <w:rFonts w:ascii="Times New Roman" w:hAnsi="Times New Roman" w:cs="Times New Roman"/>
          <w:sz w:val="28"/>
          <w:szCs w:val="28"/>
          <w:lang w:eastAsia="uk-UA"/>
        </w:rPr>
      </w:pPr>
      <w:r w:rsidRPr="00D47FCD">
        <w:rPr>
          <w:rFonts w:ascii="Times New Roman" w:hAnsi="Times New Roman" w:cs="Times New Roman"/>
          <w:sz w:val="28"/>
          <w:szCs w:val="28"/>
          <w:lang w:eastAsia="uk-UA"/>
        </w:rPr>
        <w:t>особливо інтенсивного й широкого</w:t>
      </w:r>
      <w:r>
        <w:rPr>
          <w:rFonts w:ascii="Times New Roman" w:hAnsi="Times New Roman" w:cs="Times New Roman"/>
          <w:sz w:val="28"/>
          <w:szCs w:val="28"/>
          <w:lang w:eastAsia="uk-UA"/>
        </w:rPr>
        <w:t xml:space="preserve"> розвитку набули спеціалізовані </w:t>
      </w:r>
      <w:r w:rsidRPr="00D47FCD">
        <w:rPr>
          <w:rFonts w:ascii="Times New Roman" w:hAnsi="Times New Roman" w:cs="Times New Roman"/>
          <w:sz w:val="28"/>
          <w:szCs w:val="28"/>
          <w:lang w:eastAsia="uk-UA"/>
        </w:rPr>
        <w:lastRenderedPageBreak/>
        <w:t xml:space="preserve">електротехнології щодо методів електрозварювання, </w:t>
      </w:r>
      <w:r>
        <w:rPr>
          <w:rFonts w:ascii="Times New Roman" w:hAnsi="Times New Roman" w:cs="Times New Roman"/>
          <w:sz w:val="28"/>
          <w:szCs w:val="28"/>
          <w:lang w:eastAsia="uk-UA"/>
        </w:rPr>
        <w:t>як дугового, так і контактного;</w:t>
      </w:r>
    </w:p>
    <w:p w:rsidR="004F4D8D" w:rsidRPr="004F4D8D" w:rsidRDefault="004F4D8D" w:rsidP="00F033F2">
      <w:pPr>
        <w:numPr>
          <w:ilvl w:val="0"/>
          <w:numId w:val="11"/>
        </w:numPr>
        <w:spacing w:line="360" w:lineRule="auto"/>
        <w:ind w:left="0" w:firstLine="709"/>
        <w:jc w:val="both"/>
        <w:rPr>
          <w:bCs/>
          <w:color w:val="000000"/>
          <w:sz w:val="28"/>
          <w:szCs w:val="28"/>
          <w:lang w:val="uk-UA" w:eastAsia="uk-UA"/>
        </w:rPr>
      </w:pPr>
      <w:r w:rsidRPr="00EA41B1">
        <w:rPr>
          <w:bCs/>
          <w:color w:val="000000"/>
          <w:sz w:val="28"/>
          <w:szCs w:val="28"/>
          <w:lang w:val="uk-UA" w:eastAsia="uk-UA"/>
        </w:rPr>
        <w:t>особливо інтенсивно розви</w:t>
      </w:r>
      <w:r>
        <w:rPr>
          <w:bCs/>
          <w:color w:val="000000"/>
          <w:sz w:val="28"/>
          <w:szCs w:val="28"/>
          <w:lang w:val="uk-UA" w:eastAsia="uk-UA"/>
        </w:rPr>
        <w:t xml:space="preserve">вається й характерна велика група </w:t>
      </w:r>
      <w:r w:rsidRPr="004F4D8D">
        <w:rPr>
          <w:bCs/>
          <w:color w:val="000000"/>
          <w:sz w:val="28"/>
          <w:szCs w:val="28"/>
          <w:lang w:val="uk-UA" w:eastAsia="uk-UA"/>
        </w:rPr>
        <w:t xml:space="preserve">технологічних напрямів, яку можна вважати електрофізикохімічними методами розмірної обробки матеріалів; Значна частина цих технологій базується на використанні імпульсів струму </w:t>
      </w:r>
      <w:r w:rsidRPr="004F4D8D">
        <w:rPr>
          <w:iCs/>
          <w:color w:val="000000"/>
          <w:sz w:val="28"/>
          <w:szCs w:val="28"/>
          <w:lang w:val="uk-UA" w:eastAsia="uk-UA"/>
        </w:rPr>
        <w:t>а також</w:t>
      </w:r>
      <w:r w:rsidRPr="004F4D8D">
        <w:rPr>
          <w:bCs/>
          <w:color w:val="000000"/>
          <w:sz w:val="28"/>
          <w:szCs w:val="28"/>
          <w:lang w:val="uk-UA" w:eastAsia="uk-UA"/>
        </w:rPr>
        <w:t xml:space="preserve"> електромагнітного поля; </w:t>
      </w:r>
    </w:p>
    <w:p w:rsidR="004F4D8D" w:rsidRPr="004F4D8D" w:rsidRDefault="004F4D8D" w:rsidP="00F033F2">
      <w:pPr>
        <w:numPr>
          <w:ilvl w:val="0"/>
          <w:numId w:val="11"/>
        </w:numPr>
        <w:spacing w:line="360" w:lineRule="auto"/>
        <w:ind w:left="0" w:firstLine="709"/>
        <w:jc w:val="both"/>
        <w:rPr>
          <w:bCs/>
          <w:color w:val="000000"/>
          <w:sz w:val="28"/>
          <w:szCs w:val="28"/>
          <w:lang w:val="uk-UA" w:eastAsia="uk-UA"/>
        </w:rPr>
      </w:pPr>
      <w:r w:rsidRPr="00EA41B1">
        <w:rPr>
          <w:bCs/>
          <w:color w:val="000000"/>
          <w:sz w:val="28"/>
          <w:szCs w:val="28"/>
          <w:lang w:val="uk-UA" w:eastAsia="uk-UA"/>
        </w:rPr>
        <w:t>значного використання ї розповс</w:t>
      </w:r>
      <w:r>
        <w:rPr>
          <w:bCs/>
          <w:color w:val="000000"/>
          <w:sz w:val="28"/>
          <w:szCs w:val="28"/>
          <w:lang w:val="uk-UA" w:eastAsia="uk-UA"/>
        </w:rPr>
        <w:t xml:space="preserve">юдження на виробництвах набувають </w:t>
      </w:r>
      <w:r w:rsidRPr="004F4D8D">
        <w:rPr>
          <w:bCs/>
          <w:color w:val="000000"/>
          <w:sz w:val="28"/>
          <w:szCs w:val="28"/>
          <w:lang w:val="uk-UA" w:eastAsia="uk-UA"/>
        </w:rPr>
        <w:t>різноманітні форми електрохімічних,  електроаерозольних електропроменевих технологій, пов’язаних з нанесенням тонких шарів</w:t>
      </w:r>
      <w:r w:rsidRPr="004F4D8D">
        <w:rPr>
          <w:bCs/>
          <w:color w:val="000000"/>
          <w:sz w:val="28"/>
          <w:szCs w:val="28"/>
          <w:u w:val="single"/>
          <w:lang w:val="uk-UA" w:eastAsia="uk-UA"/>
        </w:rPr>
        <w:t xml:space="preserve"> </w:t>
      </w:r>
      <w:r w:rsidRPr="004F4D8D">
        <w:rPr>
          <w:bCs/>
          <w:color w:val="000000"/>
          <w:sz w:val="28"/>
          <w:szCs w:val="28"/>
          <w:lang w:val="uk-UA" w:eastAsia="uk-UA"/>
        </w:rPr>
        <w:t>захисних та декоративно-опоряджувальних матеріалів, створення</w:t>
      </w:r>
      <w:r>
        <w:rPr>
          <w:bCs/>
          <w:color w:val="000000"/>
          <w:sz w:val="28"/>
          <w:szCs w:val="28"/>
          <w:lang w:val="uk-UA" w:eastAsia="uk-UA"/>
        </w:rPr>
        <w:t xml:space="preserve"> </w:t>
      </w:r>
      <w:r w:rsidRPr="004F4D8D">
        <w:rPr>
          <w:bCs/>
          <w:color w:val="000000"/>
          <w:sz w:val="28"/>
          <w:szCs w:val="28"/>
          <w:lang w:val="uk-UA" w:eastAsia="uk-UA"/>
        </w:rPr>
        <w:t>надтонких плівок, порошків, сумішей та ін.</w:t>
      </w:r>
    </w:p>
    <w:p w:rsidR="004F4D8D" w:rsidRPr="004F4D8D" w:rsidRDefault="004F4D8D" w:rsidP="00F033F2">
      <w:pPr>
        <w:spacing w:line="360" w:lineRule="auto"/>
        <w:ind w:firstLine="426"/>
        <w:jc w:val="both"/>
        <w:rPr>
          <w:sz w:val="28"/>
          <w:szCs w:val="28"/>
          <w:lang w:val="uk-UA"/>
        </w:rPr>
      </w:pPr>
      <w:r>
        <w:rPr>
          <w:bCs/>
          <w:color w:val="000000"/>
          <w:sz w:val="28"/>
          <w:szCs w:val="28"/>
          <w:lang w:val="uk-UA" w:eastAsia="uk-UA"/>
        </w:rPr>
        <w:t>Я</w:t>
      </w:r>
      <w:r w:rsidRPr="00EA41B1">
        <w:rPr>
          <w:bCs/>
          <w:color w:val="000000"/>
          <w:sz w:val="28"/>
          <w:szCs w:val="28"/>
          <w:lang w:val="uk-UA" w:eastAsia="uk-UA"/>
        </w:rPr>
        <w:t>к видно з наведеного короткого огляду специфіки</w:t>
      </w:r>
      <w:r>
        <w:rPr>
          <w:bCs/>
          <w:color w:val="000000"/>
          <w:sz w:val="28"/>
          <w:szCs w:val="28"/>
          <w:vertAlign w:val="superscript"/>
          <w:lang w:val="uk-UA" w:eastAsia="uk-UA"/>
        </w:rPr>
        <w:t xml:space="preserve"> </w:t>
      </w:r>
      <w:r>
        <w:rPr>
          <w:bCs/>
          <w:color w:val="000000"/>
          <w:sz w:val="28"/>
          <w:szCs w:val="28"/>
          <w:lang w:val="uk-UA" w:eastAsia="uk-UA"/>
        </w:rPr>
        <w:t>розвитику</w:t>
      </w:r>
      <w:r w:rsidRPr="00EA41B1">
        <w:rPr>
          <w:bCs/>
          <w:color w:val="000000"/>
          <w:sz w:val="28"/>
          <w:szCs w:val="28"/>
          <w:lang w:val="uk-UA" w:eastAsia="uk-UA"/>
        </w:rPr>
        <w:t xml:space="preserve"> виробничих електрофізикохімічних тех</w:t>
      </w:r>
      <w:r>
        <w:rPr>
          <w:bCs/>
          <w:color w:val="000000"/>
          <w:sz w:val="28"/>
          <w:szCs w:val="28"/>
          <w:lang w:val="uk-UA" w:eastAsia="uk-UA"/>
        </w:rPr>
        <w:t>нологій, їх енергетичною базою</w:t>
      </w:r>
      <w:r>
        <w:rPr>
          <w:sz w:val="28"/>
          <w:szCs w:val="28"/>
          <w:lang w:val="uk-UA"/>
        </w:rPr>
        <w:t xml:space="preserve"> </w:t>
      </w:r>
      <w:r w:rsidRPr="00EA41B1">
        <w:rPr>
          <w:bCs/>
          <w:color w:val="000000"/>
          <w:sz w:val="28"/>
          <w:szCs w:val="28"/>
          <w:lang w:val="uk-UA" w:eastAsia="uk-UA"/>
        </w:rPr>
        <w:t>на сучасному рівні в ос</w:t>
      </w:r>
      <w:r>
        <w:rPr>
          <w:bCs/>
          <w:color w:val="000000"/>
          <w:sz w:val="28"/>
          <w:szCs w:val="28"/>
          <w:lang w:val="uk-UA" w:eastAsia="uk-UA"/>
        </w:rPr>
        <w:t xml:space="preserve">новному є спеціалізовані статичні </w:t>
      </w:r>
      <w:r w:rsidRPr="00EA41B1">
        <w:rPr>
          <w:bCs/>
          <w:color w:val="000000"/>
          <w:sz w:val="28"/>
          <w:szCs w:val="28"/>
          <w:lang w:val="uk-UA" w:eastAsia="uk-UA"/>
        </w:rPr>
        <w:t>е</w:t>
      </w:r>
      <w:r>
        <w:rPr>
          <w:bCs/>
          <w:color w:val="000000"/>
          <w:sz w:val="28"/>
          <w:szCs w:val="28"/>
          <w:lang w:val="uk-UA" w:eastAsia="uk-UA"/>
        </w:rPr>
        <w:t xml:space="preserve">нергоперетворювальні  пристрої  </w:t>
      </w:r>
      <w:r w:rsidRPr="00EA41B1">
        <w:rPr>
          <w:bCs/>
          <w:color w:val="000000"/>
          <w:sz w:val="28"/>
          <w:szCs w:val="28"/>
          <w:lang w:val="uk-UA" w:eastAsia="uk-UA"/>
        </w:rPr>
        <w:t xml:space="preserve">електромеханічного </w:t>
      </w:r>
      <w:r>
        <w:rPr>
          <w:bCs/>
          <w:color w:val="000000"/>
          <w:sz w:val="28"/>
          <w:szCs w:val="28"/>
          <w:lang w:val="uk-UA"/>
        </w:rPr>
        <w:t xml:space="preserve">та </w:t>
      </w:r>
      <w:r w:rsidRPr="00EA41B1">
        <w:rPr>
          <w:bCs/>
          <w:color w:val="000000"/>
          <w:sz w:val="28"/>
          <w:szCs w:val="28"/>
          <w:lang w:val="uk-UA" w:eastAsia="uk-UA"/>
        </w:rPr>
        <w:t>електромеханотронн</w:t>
      </w:r>
      <w:r w:rsidRPr="004E09B4">
        <w:rPr>
          <w:bCs/>
          <w:color w:val="000000"/>
          <w:sz w:val="28"/>
          <w:szCs w:val="28"/>
          <w:lang w:val="uk-UA" w:eastAsia="uk-UA"/>
        </w:rPr>
        <w:t xml:space="preserve">ого </w:t>
      </w:r>
      <w:r w:rsidRPr="00EA41B1">
        <w:rPr>
          <w:bCs/>
          <w:color w:val="000000"/>
          <w:sz w:val="28"/>
          <w:szCs w:val="28"/>
          <w:lang w:val="uk-UA" w:eastAsia="uk-UA"/>
        </w:rPr>
        <w:t xml:space="preserve">походження. </w:t>
      </w:r>
    </w:p>
    <w:p w:rsidR="004F4D8D" w:rsidRPr="004E09B4" w:rsidRDefault="004F4D8D" w:rsidP="00F033F2">
      <w:pPr>
        <w:spacing w:line="360" w:lineRule="auto"/>
        <w:ind w:firstLine="426"/>
        <w:jc w:val="both"/>
        <w:rPr>
          <w:sz w:val="28"/>
          <w:szCs w:val="28"/>
          <w:lang w:val="uk-UA"/>
        </w:rPr>
      </w:pPr>
      <w:r w:rsidRPr="004E09B4">
        <w:rPr>
          <w:color w:val="000000"/>
          <w:sz w:val="28"/>
          <w:szCs w:val="28"/>
          <w:lang w:val="uk-UA" w:eastAsia="uk-UA"/>
        </w:rPr>
        <w:t>Виробничі автономні спеціалізовані джерела електричної енергії для електрофізикохімічних технологій - це дуже широка й різноманітна група спеціалізованих пристроїв, які використовують для зміни роду струму, частоти, величини напруги, фазових зсувів між напругою й струмом або між певними величинами напруг</w:t>
      </w:r>
      <w:r>
        <w:rPr>
          <w:color w:val="000000"/>
          <w:sz w:val="28"/>
          <w:szCs w:val="28"/>
          <w:lang w:val="uk-UA" w:eastAsia="uk-UA"/>
        </w:rPr>
        <w:t>и</w:t>
      </w:r>
      <w:r w:rsidRPr="004E09B4">
        <w:rPr>
          <w:color w:val="000000"/>
          <w:sz w:val="28"/>
          <w:szCs w:val="28"/>
          <w:lang w:val="uk-UA" w:eastAsia="uk-UA"/>
        </w:rPr>
        <w:t xml:space="preserve"> (струмів), форми і</w:t>
      </w:r>
      <w:r>
        <w:rPr>
          <w:color w:val="000000"/>
          <w:sz w:val="28"/>
          <w:szCs w:val="28"/>
          <w:lang w:val="uk-UA" w:eastAsia="uk-UA"/>
        </w:rPr>
        <w:t>мпульсів напруг і струмів.</w:t>
      </w:r>
    </w:p>
    <w:p w:rsidR="004F4D8D" w:rsidRPr="004E09B4" w:rsidRDefault="004F4D8D" w:rsidP="00F033F2">
      <w:pPr>
        <w:spacing w:line="360" w:lineRule="auto"/>
        <w:ind w:firstLine="708"/>
        <w:jc w:val="both"/>
        <w:rPr>
          <w:sz w:val="28"/>
          <w:szCs w:val="28"/>
          <w:lang w:val="uk-UA"/>
        </w:rPr>
      </w:pPr>
      <w:r w:rsidRPr="004E09B4">
        <w:rPr>
          <w:color w:val="000000"/>
          <w:sz w:val="28"/>
          <w:szCs w:val="28"/>
          <w:lang w:val="uk-UA" w:eastAsia="uk-UA"/>
        </w:rPr>
        <w:t>До двох основних категорій таких перетворювачів можна віднести:</w:t>
      </w:r>
    </w:p>
    <w:p w:rsidR="004F4D8D" w:rsidRPr="004E09B4" w:rsidRDefault="004F4D8D" w:rsidP="00F033F2">
      <w:pPr>
        <w:spacing w:line="360" w:lineRule="auto"/>
        <w:jc w:val="both"/>
        <w:rPr>
          <w:sz w:val="28"/>
          <w:szCs w:val="28"/>
          <w:lang w:val="uk-UA"/>
        </w:rPr>
      </w:pPr>
      <w:r>
        <w:rPr>
          <w:color w:val="000000"/>
          <w:sz w:val="28"/>
          <w:szCs w:val="28"/>
          <w:lang w:val="uk-UA" w:eastAsia="uk-UA"/>
        </w:rPr>
        <w:t>1)</w:t>
      </w:r>
      <w:r>
        <w:rPr>
          <w:color w:val="000000"/>
          <w:sz w:val="28"/>
          <w:szCs w:val="28"/>
          <w:lang w:val="uk-UA" w:eastAsia="uk-UA"/>
        </w:rPr>
        <w:tab/>
        <w:t>традиційні</w:t>
      </w:r>
      <w:r w:rsidRPr="004E09B4">
        <w:rPr>
          <w:color w:val="000000"/>
          <w:sz w:val="28"/>
          <w:szCs w:val="28"/>
          <w:lang w:val="uk-UA" w:eastAsia="uk-UA"/>
        </w:rPr>
        <w:t xml:space="preserve"> вже застарілі електромашинні динамічні перетворювачі — спеціалізовані обертові генератори (високочастотні, імпульсні, ударні, ємнісні) на базі двомашинних перетворювальних систем </w:t>
      </w:r>
      <w:r w:rsidRPr="004E09B4">
        <w:rPr>
          <w:color w:val="000000"/>
          <w:sz w:val="28"/>
          <w:szCs w:val="28"/>
          <w:lang w:val="uk-UA"/>
        </w:rPr>
        <w:t xml:space="preserve">Г </w:t>
      </w:r>
      <w:r>
        <w:rPr>
          <w:color w:val="000000"/>
          <w:sz w:val="28"/>
          <w:szCs w:val="28"/>
          <w:lang w:val="uk-UA" w:eastAsia="uk-UA"/>
        </w:rPr>
        <w:t>— Д; до цієї категорії</w:t>
      </w:r>
      <w:r w:rsidRPr="004E09B4">
        <w:rPr>
          <w:color w:val="000000"/>
          <w:sz w:val="28"/>
          <w:szCs w:val="28"/>
          <w:lang w:val="uk-UA" w:eastAsia="uk-UA"/>
        </w:rPr>
        <w:t xml:space="preserve"> також Відносяться електромашинні</w:t>
      </w:r>
      <w:r w:rsidRPr="004E09B4">
        <w:rPr>
          <w:color w:val="000000"/>
          <w:sz w:val="28"/>
          <w:szCs w:val="28"/>
          <w:vertAlign w:val="superscript"/>
          <w:lang w:val="uk-UA" w:eastAsia="uk-UA"/>
        </w:rPr>
        <w:t>-</w:t>
      </w:r>
      <w:r>
        <w:rPr>
          <w:color w:val="000000"/>
          <w:sz w:val="28"/>
          <w:szCs w:val="28"/>
          <w:lang w:val="uk-UA" w:eastAsia="uk-UA"/>
        </w:rPr>
        <w:t xml:space="preserve"> підсилювачі,</w:t>
      </w:r>
      <w:r w:rsidRPr="004E09B4">
        <w:rPr>
          <w:color w:val="000000"/>
          <w:sz w:val="28"/>
          <w:szCs w:val="28"/>
          <w:lang w:val="uk-UA" w:eastAsia="uk-UA"/>
        </w:rPr>
        <w:t xml:space="preserve"> каскадні електромашинні схеми, одноякірні перетворювачі та ін. подібне устаткування;</w:t>
      </w:r>
    </w:p>
    <w:p w:rsidR="004F4D8D" w:rsidRDefault="004F4D8D" w:rsidP="00F033F2">
      <w:pPr>
        <w:spacing w:line="360" w:lineRule="auto"/>
        <w:jc w:val="both"/>
        <w:rPr>
          <w:color w:val="000000"/>
          <w:sz w:val="28"/>
          <w:szCs w:val="28"/>
          <w:lang w:val="uk-UA" w:eastAsia="uk-UA"/>
        </w:rPr>
      </w:pPr>
      <w:r w:rsidRPr="004E09B4">
        <w:rPr>
          <w:color w:val="000000"/>
          <w:sz w:val="28"/>
          <w:szCs w:val="28"/>
          <w:lang w:val="uk-UA" w:eastAsia="uk-UA"/>
        </w:rPr>
        <w:t>2)</w:t>
      </w:r>
      <w:r w:rsidRPr="004E09B4">
        <w:rPr>
          <w:color w:val="000000"/>
          <w:sz w:val="28"/>
          <w:szCs w:val="28"/>
          <w:lang w:val="uk-UA" w:eastAsia="uk-UA"/>
        </w:rPr>
        <w:tab/>
        <w:t>більш сучасні статичні перетворювачі у вигляді спеціалізованих, трансформаторів та трансформаторних пристроїв — трансформатори фаз і стабілізатори; індук</w:t>
      </w:r>
      <w:r>
        <w:rPr>
          <w:color w:val="000000"/>
          <w:sz w:val="28"/>
          <w:szCs w:val="28"/>
          <w:lang w:val="uk-UA" w:eastAsia="uk-UA"/>
        </w:rPr>
        <w:t>ційні та фазові р</w:t>
      </w:r>
      <w:r w:rsidRPr="004E09B4">
        <w:rPr>
          <w:color w:val="000000"/>
          <w:sz w:val="28"/>
          <w:szCs w:val="28"/>
          <w:lang w:val="uk-UA" w:eastAsia="uk-UA"/>
        </w:rPr>
        <w:t>егулятори</w:t>
      </w:r>
      <w:r>
        <w:rPr>
          <w:color w:val="000000"/>
          <w:sz w:val="28"/>
          <w:szCs w:val="28"/>
          <w:lang w:val="uk-UA" w:eastAsia="uk-UA"/>
        </w:rPr>
        <w:t xml:space="preserve">; </w:t>
      </w:r>
      <w:r w:rsidRPr="004E09B4">
        <w:rPr>
          <w:color w:val="000000"/>
          <w:sz w:val="28"/>
          <w:szCs w:val="28"/>
          <w:lang w:val="uk-UA" w:eastAsia="uk-UA"/>
        </w:rPr>
        <w:t xml:space="preserve">трансформатори для </w:t>
      </w:r>
      <w:r w:rsidRPr="004E09B4">
        <w:rPr>
          <w:color w:val="000000"/>
          <w:sz w:val="28"/>
          <w:szCs w:val="28"/>
          <w:lang w:val="uk-UA" w:eastAsia="uk-UA"/>
        </w:rPr>
        <w:lastRenderedPageBreak/>
        <w:t>електродугових печей та ел</w:t>
      </w:r>
      <w:r>
        <w:rPr>
          <w:color w:val="000000"/>
          <w:sz w:val="28"/>
          <w:szCs w:val="28"/>
          <w:lang w:val="uk-UA" w:eastAsia="uk-UA"/>
        </w:rPr>
        <w:t>ектрозварювальні; пристрої для к</w:t>
      </w:r>
      <w:r w:rsidRPr="004E09B4">
        <w:rPr>
          <w:color w:val="000000"/>
          <w:sz w:val="28"/>
          <w:szCs w:val="28"/>
          <w:lang w:val="uk-UA" w:eastAsia="uk-UA"/>
        </w:rPr>
        <w:t>онтактного імпульсного електрозварювання, імпульсні трансформатори тощо; до цієї ж категорії виробничих спеціалізованих джерел електричної енергії відносяться і найсучасніші електромеханотронні перетворювачі статичного типу з використанням некерованих напівпровідникових схем (випрям</w:t>
      </w:r>
      <w:r>
        <w:rPr>
          <w:color w:val="000000"/>
          <w:sz w:val="28"/>
          <w:szCs w:val="28"/>
          <w:lang w:val="uk-UA" w:eastAsia="uk-UA"/>
        </w:rPr>
        <w:t>ні прист</w:t>
      </w:r>
      <w:r w:rsidRPr="004E09B4">
        <w:rPr>
          <w:color w:val="000000"/>
          <w:sz w:val="28"/>
          <w:szCs w:val="28"/>
          <w:lang w:val="uk-UA" w:eastAsia="uk-UA"/>
        </w:rPr>
        <w:t>рої), а також керованих напівпровідникових схем (перетворювачі частоти та напруги).</w:t>
      </w:r>
    </w:p>
    <w:p w:rsidR="00F033F2" w:rsidRPr="00592B9C" w:rsidRDefault="00F033F2" w:rsidP="00F033F2">
      <w:pPr>
        <w:pStyle w:val="11"/>
        <w:spacing w:line="360" w:lineRule="auto"/>
        <w:ind w:firstLine="426"/>
        <w:jc w:val="center"/>
        <w:rPr>
          <w:rStyle w:val="412pt"/>
          <w:rFonts w:ascii="Times New Roman" w:hAnsi="Times New Roman" w:cs="Times New Roman"/>
          <w:b/>
          <w:color w:val="auto"/>
          <w:sz w:val="28"/>
          <w:szCs w:val="28"/>
          <w:u w:val="none"/>
        </w:rPr>
      </w:pPr>
    </w:p>
    <w:p w:rsidR="004F4D8D" w:rsidRPr="004F4D8D" w:rsidRDefault="004F4D8D" w:rsidP="0092732A">
      <w:pPr>
        <w:pStyle w:val="11"/>
        <w:spacing w:line="360" w:lineRule="auto"/>
        <w:ind w:firstLine="425"/>
        <w:jc w:val="center"/>
        <w:outlineLvl w:val="1"/>
        <w:rPr>
          <w:rStyle w:val="412pt"/>
          <w:rFonts w:ascii="Times New Roman" w:hAnsi="Times New Roman" w:cs="Times New Roman"/>
          <w:b/>
          <w:color w:val="auto"/>
          <w:sz w:val="28"/>
          <w:szCs w:val="28"/>
          <w:u w:val="none"/>
        </w:rPr>
      </w:pPr>
      <w:bookmarkStart w:id="17" w:name="_Toc473631214"/>
      <w:r w:rsidRPr="004F4D8D">
        <w:rPr>
          <w:rStyle w:val="412pt"/>
          <w:rFonts w:ascii="Times New Roman" w:hAnsi="Times New Roman" w:cs="Times New Roman"/>
          <w:b/>
          <w:color w:val="auto"/>
          <w:sz w:val="28"/>
          <w:szCs w:val="28"/>
          <w:u w:val="none"/>
        </w:rPr>
        <w:t>3.2. Електроенергоперетворювальні пр</w:t>
      </w:r>
      <w:r>
        <w:rPr>
          <w:rStyle w:val="412pt"/>
          <w:rFonts w:ascii="Times New Roman" w:hAnsi="Times New Roman" w:cs="Times New Roman"/>
          <w:b/>
          <w:color w:val="auto"/>
          <w:sz w:val="28"/>
          <w:szCs w:val="28"/>
          <w:u w:val="none"/>
        </w:rPr>
        <w:t>истрої для термічних технологій</w:t>
      </w:r>
      <w:bookmarkEnd w:id="17"/>
    </w:p>
    <w:p w:rsidR="004F4D8D" w:rsidRDefault="004F4D8D" w:rsidP="00F033F2">
      <w:pPr>
        <w:pStyle w:val="11"/>
        <w:spacing w:line="360" w:lineRule="auto"/>
        <w:ind w:firstLine="426"/>
        <w:jc w:val="both"/>
        <w:rPr>
          <w:rStyle w:val="412pt"/>
          <w:rFonts w:ascii="Times New Roman" w:hAnsi="Times New Roman" w:cs="Times New Roman"/>
          <w:color w:val="FF0000"/>
          <w:sz w:val="28"/>
          <w:szCs w:val="28"/>
        </w:rPr>
      </w:pPr>
    </w:p>
    <w:p w:rsidR="004F4D8D" w:rsidRPr="00560ABC" w:rsidRDefault="004F4D8D" w:rsidP="00F033F2">
      <w:pPr>
        <w:spacing w:line="360" w:lineRule="auto"/>
        <w:ind w:firstLine="426"/>
        <w:jc w:val="both"/>
        <w:rPr>
          <w:sz w:val="28"/>
          <w:szCs w:val="28"/>
          <w:lang w:val="uk-UA"/>
        </w:rPr>
      </w:pPr>
      <w:r>
        <w:rPr>
          <w:color w:val="000000"/>
          <w:sz w:val="28"/>
          <w:szCs w:val="28"/>
          <w:lang w:val="uk-UA" w:eastAsia="uk-UA"/>
        </w:rPr>
        <w:t>В</w:t>
      </w:r>
      <w:r w:rsidRPr="00560ABC">
        <w:rPr>
          <w:color w:val="000000"/>
          <w:sz w:val="28"/>
          <w:szCs w:val="28"/>
          <w:lang w:val="uk-UA" w:eastAsia="uk-UA"/>
        </w:rPr>
        <w:t xml:space="preserve">иробничих </w:t>
      </w:r>
      <w:r w:rsidRPr="00560ABC">
        <w:rPr>
          <w:iCs/>
          <w:color w:val="000000"/>
          <w:sz w:val="28"/>
          <w:szCs w:val="28"/>
          <w:lang w:val="uk-UA" w:eastAsia="uk-UA"/>
        </w:rPr>
        <w:t>електротер</w:t>
      </w:r>
      <w:r>
        <w:rPr>
          <w:iCs/>
          <w:color w:val="000000"/>
          <w:sz w:val="28"/>
          <w:szCs w:val="28"/>
          <w:lang w:val="uk-UA" w:eastAsia="uk-UA"/>
        </w:rPr>
        <w:t>м</w:t>
      </w:r>
      <w:r w:rsidRPr="00560ABC">
        <w:rPr>
          <w:iCs/>
          <w:color w:val="000000"/>
          <w:sz w:val="28"/>
          <w:szCs w:val="28"/>
          <w:lang w:val="uk-UA" w:eastAsia="uk-UA"/>
        </w:rPr>
        <w:t>ічних</w:t>
      </w:r>
      <w:r w:rsidRPr="00560ABC">
        <w:rPr>
          <w:b/>
          <w:bCs/>
          <w:color w:val="000000"/>
          <w:w w:val="75"/>
          <w:sz w:val="28"/>
          <w:szCs w:val="28"/>
          <w:lang w:val="uk-UA" w:eastAsia="uk-UA"/>
        </w:rPr>
        <w:t xml:space="preserve"> </w:t>
      </w:r>
      <w:r w:rsidRPr="00560ABC">
        <w:rPr>
          <w:color w:val="000000"/>
          <w:sz w:val="28"/>
          <w:szCs w:val="28"/>
          <w:lang w:val="uk-UA" w:eastAsia="uk-UA"/>
        </w:rPr>
        <w:t>устан</w:t>
      </w:r>
      <w:r>
        <w:rPr>
          <w:color w:val="000000"/>
          <w:sz w:val="28"/>
          <w:szCs w:val="28"/>
          <w:lang w:val="uk-UA" w:eastAsia="uk-UA"/>
        </w:rPr>
        <w:t xml:space="preserve">овок можна виділити за ознаками </w:t>
      </w:r>
      <w:r w:rsidRPr="00560ABC">
        <w:rPr>
          <w:color w:val="000000"/>
          <w:sz w:val="28"/>
          <w:szCs w:val="28"/>
          <w:lang w:val="uk-UA" w:eastAsia="uk-UA"/>
        </w:rPr>
        <w:t>використання</w:t>
      </w:r>
      <w:r>
        <w:rPr>
          <w:color w:val="000000"/>
          <w:sz w:val="28"/>
          <w:szCs w:val="28"/>
          <w:lang w:val="uk-UA" w:eastAsia="uk-UA"/>
        </w:rPr>
        <w:t xml:space="preserve"> </w:t>
      </w:r>
      <w:r w:rsidRPr="00560ABC">
        <w:rPr>
          <w:iCs/>
          <w:color w:val="000000"/>
          <w:sz w:val="28"/>
          <w:szCs w:val="28"/>
          <w:lang w:val="uk-UA" w:eastAsia="uk-UA"/>
        </w:rPr>
        <w:t>електротер</w:t>
      </w:r>
      <w:r>
        <w:rPr>
          <w:iCs/>
          <w:color w:val="000000"/>
          <w:sz w:val="28"/>
          <w:szCs w:val="28"/>
          <w:lang w:val="uk-UA" w:eastAsia="uk-UA"/>
        </w:rPr>
        <w:t>м</w:t>
      </w:r>
      <w:r w:rsidRPr="00560ABC">
        <w:rPr>
          <w:iCs/>
          <w:color w:val="000000"/>
          <w:sz w:val="28"/>
          <w:szCs w:val="28"/>
          <w:lang w:val="uk-UA" w:eastAsia="uk-UA"/>
        </w:rPr>
        <w:t>ічних</w:t>
      </w:r>
      <w:r w:rsidRPr="00560ABC">
        <w:rPr>
          <w:b/>
          <w:bCs/>
          <w:color w:val="000000"/>
          <w:w w:val="75"/>
          <w:sz w:val="28"/>
          <w:szCs w:val="28"/>
          <w:lang w:val="uk-UA" w:eastAsia="uk-UA"/>
        </w:rPr>
        <w:t xml:space="preserve"> </w:t>
      </w:r>
      <w:r w:rsidRPr="00560ABC">
        <w:rPr>
          <w:color w:val="000000"/>
          <w:sz w:val="28"/>
          <w:szCs w:val="28"/>
          <w:lang w:val="uk-UA" w:eastAsia="uk-UA"/>
        </w:rPr>
        <w:t>джерел декілька найважливіших:</w:t>
      </w:r>
    </w:p>
    <w:p w:rsidR="004F4D8D" w:rsidRPr="00560ABC" w:rsidRDefault="004F4D8D" w:rsidP="00F033F2">
      <w:pPr>
        <w:pStyle w:val="a3"/>
        <w:numPr>
          <w:ilvl w:val="0"/>
          <w:numId w:val="12"/>
        </w:numPr>
        <w:spacing w:line="360" w:lineRule="auto"/>
        <w:ind w:left="0" w:firstLine="709"/>
        <w:jc w:val="both"/>
        <w:rPr>
          <w:sz w:val="28"/>
          <w:szCs w:val="28"/>
          <w:lang w:val="uk-UA"/>
        </w:rPr>
      </w:pPr>
      <w:r w:rsidRPr="00560ABC">
        <w:rPr>
          <w:color w:val="000000"/>
          <w:sz w:val="28"/>
          <w:szCs w:val="28"/>
          <w:lang w:val="uk-UA" w:eastAsia="uk-UA"/>
        </w:rPr>
        <w:t>нагрівання дією електричного активного опору;</w:t>
      </w:r>
    </w:p>
    <w:p w:rsidR="004F4D8D" w:rsidRPr="00560ABC" w:rsidRDefault="004F4D8D" w:rsidP="00F033F2">
      <w:pPr>
        <w:pStyle w:val="a3"/>
        <w:numPr>
          <w:ilvl w:val="0"/>
          <w:numId w:val="12"/>
        </w:numPr>
        <w:spacing w:line="360" w:lineRule="auto"/>
        <w:ind w:left="0" w:firstLine="709"/>
        <w:jc w:val="both"/>
        <w:rPr>
          <w:sz w:val="28"/>
          <w:szCs w:val="28"/>
          <w:lang w:val="uk-UA"/>
        </w:rPr>
      </w:pPr>
      <w:r w:rsidRPr="00560ABC">
        <w:rPr>
          <w:color w:val="000000"/>
          <w:sz w:val="28"/>
          <w:szCs w:val="28"/>
          <w:lang w:val="uk-UA" w:eastAsia="uk-UA"/>
        </w:rPr>
        <w:t>індукційного нагрівання, в тому числі й високочастотного;</w:t>
      </w:r>
    </w:p>
    <w:p w:rsidR="004F4D8D" w:rsidRPr="00560ABC" w:rsidRDefault="004F4D8D" w:rsidP="00F033F2">
      <w:pPr>
        <w:pStyle w:val="a3"/>
        <w:numPr>
          <w:ilvl w:val="0"/>
          <w:numId w:val="12"/>
        </w:numPr>
        <w:spacing w:line="360" w:lineRule="auto"/>
        <w:ind w:left="0" w:firstLine="709"/>
        <w:jc w:val="both"/>
        <w:rPr>
          <w:sz w:val="28"/>
          <w:szCs w:val="28"/>
          <w:lang w:val="uk-UA"/>
        </w:rPr>
      </w:pPr>
      <w:r w:rsidRPr="00560ABC">
        <w:rPr>
          <w:color w:val="000000"/>
          <w:sz w:val="28"/>
          <w:szCs w:val="28"/>
          <w:lang w:val="uk-UA" w:eastAsia="uk-UA"/>
        </w:rPr>
        <w:t>електродугового нагрівання;</w:t>
      </w:r>
    </w:p>
    <w:p w:rsidR="004F4D8D" w:rsidRPr="00560ABC" w:rsidRDefault="004F4D8D" w:rsidP="00F033F2">
      <w:pPr>
        <w:pStyle w:val="a3"/>
        <w:numPr>
          <w:ilvl w:val="0"/>
          <w:numId w:val="12"/>
        </w:numPr>
        <w:spacing w:line="360" w:lineRule="auto"/>
        <w:ind w:left="0" w:firstLine="709"/>
        <w:jc w:val="both"/>
        <w:rPr>
          <w:sz w:val="28"/>
          <w:szCs w:val="28"/>
          <w:lang w:val="uk-UA"/>
        </w:rPr>
      </w:pPr>
      <w:r w:rsidRPr="00560ABC">
        <w:rPr>
          <w:color w:val="000000"/>
          <w:sz w:val="28"/>
          <w:szCs w:val="28"/>
          <w:lang w:val="uk-UA" w:eastAsia="uk-UA"/>
        </w:rPr>
        <w:t xml:space="preserve"> плазмового нагрівання;</w:t>
      </w:r>
    </w:p>
    <w:p w:rsidR="004F4D8D" w:rsidRPr="00560ABC" w:rsidRDefault="004F4D8D" w:rsidP="00F033F2">
      <w:pPr>
        <w:pStyle w:val="a3"/>
        <w:numPr>
          <w:ilvl w:val="0"/>
          <w:numId w:val="12"/>
        </w:numPr>
        <w:spacing w:line="360" w:lineRule="auto"/>
        <w:ind w:left="0" w:firstLine="709"/>
        <w:jc w:val="both"/>
        <w:rPr>
          <w:sz w:val="28"/>
          <w:szCs w:val="28"/>
          <w:lang w:val="uk-UA"/>
        </w:rPr>
      </w:pPr>
      <w:r w:rsidRPr="00560ABC">
        <w:rPr>
          <w:color w:val="000000"/>
          <w:sz w:val="28"/>
          <w:szCs w:val="28"/>
          <w:lang w:val="uk-UA" w:eastAsia="uk-UA"/>
        </w:rPr>
        <w:t xml:space="preserve"> електронно-променевого та лазерного нагрівання.</w:t>
      </w:r>
    </w:p>
    <w:p w:rsidR="004F4D8D" w:rsidRPr="00560ABC" w:rsidRDefault="004F4D8D" w:rsidP="00F033F2">
      <w:pPr>
        <w:spacing w:line="360" w:lineRule="auto"/>
        <w:ind w:firstLine="435"/>
        <w:jc w:val="both"/>
        <w:rPr>
          <w:sz w:val="28"/>
          <w:szCs w:val="28"/>
          <w:lang w:val="uk-UA"/>
        </w:rPr>
      </w:pPr>
      <w:r w:rsidRPr="00560ABC">
        <w:rPr>
          <w:color w:val="000000"/>
          <w:sz w:val="28"/>
          <w:szCs w:val="28"/>
          <w:lang w:val="uk-UA" w:eastAsia="uk-UA"/>
        </w:rPr>
        <w:t xml:space="preserve">В установках </w:t>
      </w:r>
      <w:r w:rsidRPr="004F4D8D">
        <w:rPr>
          <w:i/>
          <w:iCs/>
          <w:color w:val="000000"/>
          <w:sz w:val="28"/>
          <w:szCs w:val="28"/>
          <w:lang w:val="uk-UA" w:eastAsia="uk-UA"/>
        </w:rPr>
        <w:t>нагрівання дією електричного опору</w:t>
      </w:r>
      <w:r w:rsidRPr="00560ABC">
        <w:rPr>
          <w:b/>
          <w:bCs/>
          <w:color w:val="000000"/>
          <w:w w:val="75"/>
          <w:sz w:val="28"/>
          <w:szCs w:val="28"/>
          <w:lang w:val="uk-UA" w:eastAsia="uk-UA"/>
        </w:rPr>
        <w:t xml:space="preserve"> </w:t>
      </w:r>
      <w:r w:rsidRPr="00560ABC">
        <w:rPr>
          <w:bCs/>
          <w:color w:val="000000"/>
          <w:w w:val="75"/>
          <w:sz w:val="28"/>
          <w:szCs w:val="28"/>
          <w:lang w:val="uk-UA" w:eastAsia="uk-UA"/>
        </w:rPr>
        <w:t xml:space="preserve"> </w:t>
      </w:r>
      <w:r>
        <w:rPr>
          <w:iCs/>
          <w:color w:val="000000"/>
          <w:sz w:val="28"/>
          <w:szCs w:val="28"/>
          <w:lang w:val="uk-UA" w:eastAsia="uk-UA"/>
        </w:rPr>
        <w:t xml:space="preserve">джерела </w:t>
      </w:r>
      <w:r>
        <w:rPr>
          <w:color w:val="000000"/>
          <w:sz w:val="28"/>
          <w:szCs w:val="28"/>
          <w:lang w:val="uk-UA" w:eastAsia="uk-UA"/>
        </w:rPr>
        <w:t>нагрівання елементи на основі металевих та неметалевих</w:t>
      </w:r>
      <w:r w:rsidRPr="00560ABC">
        <w:rPr>
          <w:b/>
          <w:bCs/>
          <w:color w:val="000000"/>
          <w:w w:val="75"/>
          <w:sz w:val="28"/>
          <w:szCs w:val="28"/>
          <w:lang w:val="uk-UA" w:eastAsia="uk-UA"/>
        </w:rPr>
        <w:t xml:space="preserve"> </w:t>
      </w:r>
      <w:r w:rsidRPr="00560ABC">
        <w:rPr>
          <w:color w:val="000000"/>
          <w:sz w:val="28"/>
          <w:szCs w:val="28"/>
          <w:lang w:val="uk-UA" w:eastAsia="uk-UA"/>
        </w:rPr>
        <w:t xml:space="preserve">резисторів. Серед таких застосувань можна виділити установки де нагрівання труб, бетону та ґрунту; електричні опалювальні </w:t>
      </w:r>
      <w:r>
        <w:rPr>
          <w:color w:val="000000"/>
          <w:sz w:val="28"/>
          <w:szCs w:val="28"/>
          <w:lang w:val="uk-UA" w:eastAsia="uk-UA"/>
        </w:rPr>
        <w:t>пристрої</w:t>
      </w:r>
      <w:r w:rsidRPr="00560ABC">
        <w:rPr>
          <w:bCs/>
          <w:color w:val="000000"/>
          <w:w w:val="75"/>
          <w:sz w:val="28"/>
          <w:szCs w:val="28"/>
          <w:lang w:val="uk-UA" w:eastAsia="uk-UA"/>
        </w:rPr>
        <w:t xml:space="preserve"> </w:t>
      </w:r>
      <w:r w:rsidRPr="00560ABC">
        <w:rPr>
          <w:color w:val="000000"/>
          <w:sz w:val="28"/>
          <w:szCs w:val="28"/>
          <w:lang w:val="uk-UA" w:eastAsia="uk-UA"/>
        </w:rPr>
        <w:t>технічні електричні сушила, електрокал</w:t>
      </w:r>
      <w:r>
        <w:rPr>
          <w:color w:val="000000"/>
          <w:sz w:val="28"/>
          <w:szCs w:val="28"/>
          <w:lang w:val="uk-UA" w:eastAsia="uk-UA"/>
        </w:rPr>
        <w:t>орифери та електронагрівачі з</w:t>
      </w:r>
      <w:r w:rsidRPr="00560ABC">
        <w:rPr>
          <w:color w:val="000000"/>
          <w:sz w:val="28"/>
          <w:szCs w:val="28"/>
          <w:lang w:val="uk-UA" w:eastAsia="uk-UA"/>
        </w:rPr>
        <w:t xml:space="preserve"> певною умовністю до цієї категорії можна віднести й систе</w:t>
      </w:r>
      <w:r>
        <w:rPr>
          <w:color w:val="000000"/>
          <w:sz w:val="28"/>
          <w:szCs w:val="28"/>
          <w:lang w:val="uk-UA" w:eastAsia="uk-UA"/>
        </w:rPr>
        <w:t xml:space="preserve">ми освітлення </w:t>
      </w:r>
      <w:r w:rsidRPr="00560ABC">
        <w:rPr>
          <w:color w:val="000000"/>
          <w:sz w:val="28"/>
          <w:szCs w:val="28"/>
          <w:lang w:val="uk-UA" w:eastAsia="uk-UA"/>
        </w:rPr>
        <w:t>на основі резисторних в</w:t>
      </w:r>
      <w:r>
        <w:rPr>
          <w:color w:val="000000"/>
          <w:sz w:val="28"/>
          <w:szCs w:val="28"/>
          <w:lang w:val="uk-UA" w:eastAsia="uk-UA"/>
        </w:rPr>
        <w:t xml:space="preserve">акуумних ламп розжарювання. Для живлення інших </w:t>
      </w:r>
      <w:r w:rsidRPr="00560ABC">
        <w:rPr>
          <w:color w:val="000000"/>
          <w:sz w:val="28"/>
          <w:szCs w:val="28"/>
          <w:lang w:val="uk-UA" w:eastAsia="uk-UA"/>
        </w:rPr>
        <w:t>установок використовують переважно спеціалізовані трансформатори.</w:t>
      </w:r>
    </w:p>
    <w:p w:rsidR="005451D6" w:rsidRDefault="004F4D8D" w:rsidP="00F033F2">
      <w:pPr>
        <w:spacing w:line="360" w:lineRule="auto"/>
        <w:ind w:firstLine="426"/>
        <w:jc w:val="both"/>
        <w:rPr>
          <w:color w:val="000000"/>
          <w:sz w:val="28"/>
          <w:szCs w:val="28"/>
          <w:lang w:val="uk-UA" w:eastAsia="uk-UA"/>
        </w:rPr>
      </w:pPr>
      <w:r w:rsidRPr="00560ABC">
        <w:rPr>
          <w:color w:val="000000"/>
          <w:sz w:val="28"/>
          <w:szCs w:val="28"/>
          <w:lang w:val="uk-UA" w:eastAsia="uk-UA"/>
        </w:rPr>
        <w:t>Одним з найв</w:t>
      </w:r>
      <w:r w:rsidR="005451D6">
        <w:rPr>
          <w:color w:val="000000"/>
          <w:sz w:val="28"/>
          <w:szCs w:val="28"/>
          <w:lang w:val="uk-UA" w:eastAsia="uk-UA"/>
        </w:rPr>
        <w:t xml:space="preserve">ажливіших термічних промислових технологічних </w:t>
      </w:r>
      <w:r w:rsidRPr="00560ABC">
        <w:rPr>
          <w:color w:val="000000"/>
          <w:sz w:val="28"/>
          <w:szCs w:val="28"/>
          <w:lang w:val="uk-UA" w:eastAsia="uk-UA"/>
        </w:rPr>
        <w:t xml:space="preserve">застосувань є </w:t>
      </w:r>
      <w:r w:rsidRPr="00560ABC">
        <w:rPr>
          <w:i/>
          <w:iCs/>
          <w:color w:val="000000"/>
          <w:sz w:val="28"/>
          <w:szCs w:val="28"/>
          <w:lang w:val="uk-UA" w:eastAsia="uk-UA"/>
        </w:rPr>
        <w:t>електричні печі опору.</w:t>
      </w:r>
      <w:r w:rsidR="005451D6">
        <w:rPr>
          <w:color w:val="000000"/>
          <w:sz w:val="28"/>
          <w:szCs w:val="28"/>
          <w:lang w:val="uk-UA" w:eastAsia="uk-UA"/>
        </w:rPr>
        <w:t xml:space="preserve"> Використовують електропечі двох </w:t>
      </w:r>
      <w:r w:rsidRPr="00560ABC">
        <w:rPr>
          <w:color w:val="000000"/>
          <w:sz w:val="28"/>
          <w:szCs w:val="28"/>
          <w:lang w:val="uk-UA" w:eastAsia="uk-UA"/>
        </w:rPr>
        <w:t xml:space="preserve">варіантів; 1) прямої дії, </w:t>
      </w:r>
      <w:r w:rsidR="005451D6">
        <w:rPr>
          <w:color w:val="000000"/>
          <w:sz w:val="28"/>
          <w:szCs w:val="28"/>
          <w:lang w:val="uk-UA" w:eastAsia="uk-UA"/>
        </w:rPr>
        <w:t xml:space="preserve">коли об’єкт, який нагрівається, безпосередньо </w:t>
      </w:r>
      <w:r w:rsidRPr="00560ABC">
        <w:rPr>
          <w:color w:val="000000"/>
          <w:sz w:val="28"/>
          <w:szCs w:val="28"/>
          <w:lang w:val="uk-UA" w:eastAsia="uk-UA"/>
        </w:rPr>
        <w:t>вмикають до електричного</w:t>
      </w:r>
      <w:r w:rsidRPr="00910E34">
        <w:rPr>
          <w:color w:val="000000"/>
          <w:sz w:val="28"/>
          <w:szCs w:val="28"/>
          <w:lang w:val="uk-UA" w:eastAsia="uk-UA"/>
        </w:rPr>
        <w:t xml:space="preserve"> ко</w:t>
      </w:r>
      <w:r w:rsidRPr="00560ABC">
        <w:rPr>
          <w:color w:val="000000"/>
          <w:sz w:val="28"/>
          <w:szCs w:val="28"/>
          <w:lang w:val="uk-UA" w:eastAsia="uk-UA"/>
        </w:rPr>
        <w:t>ла;</w:t>
      </w:r>
      <w:r w:rsidRPr="00910E34">
        <w:rPr>
          <w:color w:val="000000"/>
          <w:sz w:val="28"/>
          <w:szCs w:val="28"/>
          <w:lang w:val="uk-UA" w:eastAsia="uk-UA"/>
        </w:rPr>
        <w:t xml:space="preserve">   </w:t>
      </w:r>
      <w:r w:rsidRPr="00560ABC">
        <w:rPr>
          <w:color w:val="000000"/>
          <w:sz w:val="28"/>
          <w:szCs w:val="28"/>
          <w:lang w:val="uk-UA" w:eastAsia="uk-UA"/>
        </w:rPr>
        <w:t xml:space="preserve"> 2) опосередкованої дії</w:t>
      </w:r>
      <w:r w:rsidR="005451D6">
        <w:rPr>
          <w:color w:val="000000"/>
          <w:sz w:val="28"/>
          <w:szCs w:val="28"/>
          <w:lang w:val="uk-UA" w:eastAsia="uk-UA"/>
        </w:rPr>
        <w:t xml:space="preserve">, коли тепло від </w:t>
      </w:r>
      <w:r w:rsidRPr="00560ABC">
        <w:rPr>
          <w:bCs/>
          <w:color w:val="000000"/>
          <w:w w:val="75"/>
          <w:sz w:val="28"/>
          <w:szCs w:val="28"/>
          <w:lang w:val="uk-UA" w:eastAsia="uk-UA"/>
        </w:rPr>
        <w:t xml:space="preserve"> </w:t>
      </w:r>
      <w:r w:rsidRPr="00560ABC">
        <w:rPr>
          <w:color w:val="000000"/>
          <w:sz w:val="28"/>
          <w:szCs w:val="28"/>
          <w:lang w:val="uk-UA" w:eastAsia="uk-UA"/>
        </w:rPr>
        <w:t>нагрітог</w:t>
      </w:r>
      <w:r w:rsidRPr="00910E34">
        <w:rPr>
          <w:color w:val="000000"/>
          <w:sz w:val="28"/>
          <w:szCs w:val="28"/>
          <w:lang w:val="uk-UA" w:eastAsia="uk-UA"/>
        </w:rPr>
        <w:t xml:space="preserve">о </w:t>
      </w:r>
      <w:r w:rsidRPr="00560ABC">
        <w:rPr>
          <w:color w:val="000000"/>
          <w:sz w:val="28"/>
          <w:szCs w:val="28"/>
          <w:lang w:val="uk-UA" w:eastAsia="uk-UA"/>
        </w:rPr>
        <w:t>елементу пере</w:t>
      </w:r>
      <w:r w:rsidR="005451D6">
        <w:rPr>
          <w:color w:val="000000"/>
          <w:sz w:val="28"/>
          <w:szCs w:val="28"/>
          <w:lang w:val="uk-UA" w:eastAsia="uk-UA"/>
        </w:rPr>
        <w:t xml:space="preserve">дається у технологічний простір теплопередачі </w:t>
      </w:r>
      <w:r w:rsidRPr="00910E34">
        <w:rPr>
          <w:color w:val="000000"/>
          <w:sz w:val="28"/>
          <w:szCs w:val="28"/>
          <w:lang w:val="uk-UA" w:eastAsia="uk-UA"/>
        </w:rPr>
        <w:t xml:space="preserve">— теплопровідністю </w:t>
      </w:r>
      <w:r w:rsidR="005451D6">
        <w:rPr>
          <w:color w:val="000000"/>
          <w:sz w:val="28"/>
          <w:szCs w:val="28"/>
          <w:lang w:val="uk-UA" w:eastAsia="uk-UA"/>
        </w:rPr>
        <w:t xml:space="preserve"> або випромінюванням.</w:t>
      </w:r>
    </w:p>
    <w:p w:rsidR="004F4D8D" w:rsidRPr="005451D6" w:rsidRDefault="005451D6" w:rsidP="00F033F2">
      <w:pPr>
        <w:spacing w:line="360" w:lineRule="auto"/>
        <w:ind w:firstLine="426"/>
        <w:jc w:val="both"/>
        <w:rPr>
          <w:color w:val="000000"/>
          <w:sz w:val="28"/>
          <w:szCs w:val="28"/>
          <w:lang w:val="uk-UA" w:eastAsia="uk-UA"/>
        </w:rPr>
      </w:pPr>
      <w:r>
        <w:rPr>
          <w:color w:val="000000"/>
          <w:sz w:val="28"/>
          <w:szCs w:val="28"/>
          <w:lang w:val="uk-UA" w:eastAsia="uk-UA"/>
        </w:rPr>
        <w:lastRenderedPageBreak/>
        <w:t xml:space="preserve">Серед </w:t>
      </w:r>
      <w:r w:rsidR="004F4D8D" w:rsidRPr="00560ABC">
        <w:rPr>
          <w:color w:val="000000"/>
          <w:sz w:val="28"/>
          <w:szCs w:val="28"/>
          <w:lang w:val="uk-UA" w:eastAsia="uk-UA"/>
        </w:rPr>
        <w:t>електропечей опор</w:t>
      </w:r>
      <w:r>
        <w:rPr>
          <w:color w:val="000000"/>
          <w:sz w:val="28"/>
          <w:szCs w:val="28"/>
          <w:lang w:val="uk-UA" w:eastAsia="uk-UA"/>
        </w:rPr>
        <w:t xml:space="preserve">у відрізняють окремі різновиди: періодичні </w:t>
      </w:r>
      <w:r w:rsidR="004F4D8D" w:rsidRPr="00560ABC">
        <w:rPr>
          <w:color w:val="000000"/>
          <w:sz w:val="28"/>
          <w:szCs w:val="28"/>
          <w:lang w:val="uk-UA" w:eastAsia="uk-UA"/>
        </w:rPr>
        <w:t>(камерні, шахтні, ковпакові</w:t>
      </w:r>
      <w:r>
        <w:rPr>
          <w:color w:val="000000"/>
          <w:sz w:val="28"/>
          <w:szCs w:val="28"/>
          <w:lang w:val="uk-UA" w:eastAsia="uk-UA"/>
        </w:rPr>
        <w:t xml:space="preserve">, елеваторні); методичні, тобто безперервної </w:t>
      </w:r>
      <w:r w:rsidR="004F4D8D" w:rsidRPr="00560ABC">
        <w:rPr>
          <w:color w:val="000000"/>
          <w:sz w:val="28"/>
          <w:szCs w:val="28"/>
          <w:lang w:val="uk-UA" w:eastAsia="uk-UA"/>
        </w:rPr>
        <w:t>дії (к</w:t>
      </w:r>
      <w:r>
        <w:rPr>
          <w:color w:val="000000"/>
          <w:sz w:val="28"/>
          <w:szCs w:val="28"/>
          <w:lang w:val="uk-UA" w:eastAsia="uk-UA"/>
        </w:rPr>
        <w:t xml:space="preserve">онвеєрні, штовханні, барабанні); </w:t>
      </w:r>
      <w:r w:rsidR="004F4D8D" w:rsidRPr="00560ABC">
        <w:rPr>
          <w:color w:val="000000"/>
          <w:sz w:val="28"/>
          <w:szCs w:val="28"/>
          <w:lang w:val="uk-UA" w:eastAsia="uk-UA"/>
        </w:rPr>
        <w:t>вакуумні, низькотемпературні, високотемпературні та ін.</w:t>
      </w:r>
    </w:p>
    <w:p w:rsidR="004F4D8D" w:rsidRDefault="004F4D8D" w:rsidP="00F033F2">
      <w:pPr>
        <w:pStyle w:val="11"/>
        <w:spacing w:line="360" w:lineRule="auto"/>
        <w:ind w:firstLine="426"/>
        <w:jc w:val="both"/>
        <w:rPr>
          <w:rFonts w:ascii="Times New Roman" w:hAnsi="Times New Roman" w:cs="Times New Roman"/>
          <w:sz w:val="28"/>
          <w:szCs w:val="28"/>
          <w:lang w:eastAsia="uk-UA"/>
        </w:rPr>
      </w:pPr>
      <w:r w:rsidRPr="00910E34">
        <w:rPr>
          <w:rFonts w:ascii="Times New Roman" w:hAnsi="Times New Roman" w:cs="Times New Roman"/>
          <w:sz w:val="28"/>
          <w:szCs w:val="28"/>
          <w:lang w:eastAsia="uk-UA"/>
        </w:rPr>
        <w:t xml:space="preserve">Електропечі опору потужністю понад 20 </w:t>
      </w:r>
      <w:r w:rsidRPr="00910E34">
        <w:rPr>
          <w:rFonts w:ascii="Times New Roman" w:hAnsi="Times New Roman" w:cs="Times New Roman"/>
          <w:sz w:val="28"/>
          <w:szCs w:val="28"/>
        </w:rPr>
        <w:t xml:space="preserve">кВт </w:t>
      </w:r>
      <w:r w:rsidRPr="00910E34">
        <w:rPr>
          <w:rFonts w:ascii="Times New Roman" w:hAnsi="Times New Roman" w:cs="Times New Roman"/>
          <w:bCs/>
          <w:sz w:val="28"/>
          <w:szCs w:val="28"/>
          <w:lang w:eastAsia="uk-UA"/>
        </w:rPr>
        <w:t>здебільшого</w:t>
      </w:r>
      <w:r w:rsidRPr="00910E34">
        <w:rPr>
          <w:rFonts w:ascii="Times New Roman" w:hAnsi="Times New Roman" w:cs="Times New Roman"/>
          <w:bCs/>
          <w:sz w:val="28"/>
          <w:szCs w:val="28"/>
          <w:vertAlign w:val="superscript"/>
          <w:lang w:eastAsia="uk-UA"/>
        </w:rPr>
        <w:t xml:space="preserve"> </w:t>
      </w:r>
      <w:r w:rsidRPr="00910E34">
        <w:rPr>
          <w:rFonts w:ascii="Times New Roman" w:hAnsi="Times New Roman" w:cs="Times New Roman"/>
          <w:sz w:val="28"/>
          <w:szCs w:val="28"/>
          <w:lang w:eastAsia="uk-UA"/>
        </w:rPr>
        <w:t xml:space="preserve">виконують трифазними з живленням безпосередньо від мережі </w:t>
      </w:r>
      <w:r w:rsidRPr="00910E34">
        <w:rPr>
          <w:rFonts w:ascii="Times New Roman" w:hAnsi="Times New Roman" w:cs="Times New Roman"/>
          <w:bCs/>
          <w:sz w:val="28"/>
          <w:szCs w:val="28"/>
          <w:lang w:eastAsia="uk-UA"/>
        </w:rPr>
        <w:t xml:space="preserve">або </w:t>
      </w:r>
      <w:r w:rsidRPr="00910E34">
        <w:rPr>
          <w:rFonts w:ascii="Times New Roman" w:hAnsi="Times New Roman" w:cs="Times New Roman"/>
          <w:sz w:val="28"/>
          <w:szCs w:val="28"/>
          <w:lang w:eastAsia="uk-UA"/>
        </w:rPr>
        <w:t xml:space="preserve">спеціальні </w:t>
      </w:r>
      <w:r w:rsidRPr="00910E34">
        <w:rPr>
          <w:rFonts w:ascii="Times New Roman" w:hAnsi="Times New Roman" w:cs="Times New Roman"/>
          <w:i/>
          <w:iCs/>
          <w:sz w:val="28"/>
          <w:szCs w:val="28"/>
          <w:lang w:eastAsia="uk-UA"/>
        </w:rPr>
        <w:t>пічні трансформатори.</w:t>
      </w:r>
      <w:r w:rsidRPr="00910E34">
        <w:rPr>
          <w:rFonts w:ascii="Times New Roman" w:hAnsi="Times New Roman" w:cs="Times New Roman"/>
          <w:sz w:val="28"/>
          <w:szCs w:val="28"/>
          <w:lang w:eastAsia="uk-UA"/>
        </w:rPr>
        <w:t xml:space="preserve"> Якщо об’єкти нагрівання </w:t>
      </w:r>
      <w:r w:rsidRPr="00910E34">
        <w:rPr>
          <w:rFonts w:ascii="Times New Roman" w:hAnsi="Times New Roman" w:cs="Times New Roman"/>
          <w:bCs/>
          <w:sz w:val="28"/>
          <w:szCs w:val="28"/>
          <w:lang w:eastAsia="uk-UA"/>
        </w:rPr>
        <w:t xml:space="preserve">суттєво </w:t>
      </w:r>
      <w:r w:rsidRPr="00910E34">
        <w:rPr>
          <w:rFonts w:ascii="Times New Roman" w:hAnsi="Times New Roman" w:cs="Times New Roman"/>
          <w:sz w:val="28"/>
          <w:szCs w:val="28"/>
          <w:lang w:eastAsia="uk-UA"/>
        </w:rPr>
        <w:t xml:space="preserve">змінюють опір зі зміною температури (вольфрам, молібден, </w:t>
      </w:r>
      <w:r w:rsidRPr="00910E34">
        <w:rPr>
          <w:rFonts w:ascii="Times New Roman" w:hAnsi="Times New Roman" w:cs="Times New Roman"/>
          <w:bCs/>
          <w:sz w:val="28"/>
          <w:szCs w:val="28"/>
          <w:lang w:eastAsia="uk-UA"/>
        </w:rPr>
        <w:t>графіт),</w:t>
      </w:r>
      <w:r w:rsidRPr="00910E34">
        <w:rPr>
          <w:rFonts w:ascii="Times New Roman" w:hAnsi="Times New Roman" w:cs="Times New Roman"/>
          <w:bCs/>
          <w:sz w:val="28"/>
          <w:szCs w:val="28"/>
          <w:vertAlign w:val="superscript"/>
          <w:lang w:eastAsia="uk-UA"/>
        </w:rPr>
        <w:t xml:space="preserve">  </w:t>
      </w:r>
      <w:r w:rsidRPr="00910E34">
        <w:rPr>
          <w:rFonts w:ascii="Times New Roman" w:hAnsi="Times New Roman" w:cs="Times New Roman"/>
          <w:sz w:val="28"/>
          <w:szCs w:val="28"/>
          <w:lang w:eastAsia="uk-UA"/>
        </w:rPr>
        <w:t>виникає потреба в регулювальних трансформаторах</w:t>
      </w:r>
      <w:r w:rsidRPr="00910E34">
        <w:rPr>
          <w:rFonts w:ascii="Times New Roman" w:hAnsi="Times New Roman" w:cs="Times New Roman"/>
          <w:i/>
          <w:iCs/>
          <w:sz w:val="28"/>
          <w:szCs w:val="28"/>
          <w:lang w:eastAsia="uk-UA"/>
        </w:rPr>
        <w:t xml:space="preserve"> </w:t>
      </w:r>
      <w:r w:rsidRPr="00910E34">
        <w:rPr>
          <w:rFonts w:ascii="Times New Roman" w:hAnsi="Times New Roman" w:cs="Times New Roman"/>
          <w:sz w:val="28"/>
          <w:szCs w:val="28"/>
          <w:lang w:eastAsia="uk-UA"/>
        </w:rPr>
        <w:t>автотрансформаторах. Інколи для стабілізації режиму використовую</w:t>
      </w:r>
      <w:r w:rsidRPr="00910E34">
        <w:rPr>
          <w:rFonts w:ascii="Times New Roman" w:hAnsi="Times New Roman" w:cs="Times New Roman"/>
          <w:sz w:val="28"/>
          <w:szCs w:val="28"/>
          <w:vertAlign w:val="superscript"/>
          <w:lang w:eastAsia="uk-UA"/>
        </w:rPr>
        <w:t xml:space="preserve"> </w:t>
      </w:r>
      <w:r w:rsidRPr="00910E34">
        <w:rPr>
          <w:rFonts w:ascii="Times New Roman" w:hAnsi="Times New Roman" w:cs="Times New Roman"/>
          <w:sz w:val="28"/>
          <w:szCs w:val="28"/>
          <w:lang w:eastAsia="uk-UA"/>
        </w:rPr>
        <w:t xml:space="preserve">дроселі та індукційні регулятори. Останнім часом для цього </w:t>
      </w:r>
      <w:r w:rsidRPr="00910E34">
        <w:rPr>
          <w:rFonts w:ascii="Times New Roman" w:hAnsi="Times New Roman" w:cs="Times New Roman"/>
          <w:bCs/>
          <w:sz w:val="28"/>
          <w:szCs w:val="28"/>
          <w:lang w:eastAsia="uk-UA"/>
        </w:rPr>
        <w:t>здебільшого</w:t>
      </w:r>
      <w:r w:rsidRPr="00910E34">
        <w:rPr>
          <w:rFonts w:ascii="Times New Roman" w:hAnsi="Times New Roman" w:cs="Times New Roman"/>
          <w:bCs/>
          <w:sz w:val="28"/>
          <w:szCs w:val="28"/>
          <w:vertAlign w:val="superscript"/>
          <w:lang w:eastAsia="uk-UA"/>
        </w:rPr>
        <w:t xml:space="preserve"> </w:t>
      </w:r>
      <w:r w:rsidRPr="00910E34">
        <w:rPr>
          <w:rFonts w:ascii="Times New Roman" w:hAnsi="Times New Roman" w:cs="Times New Roman"/>
          <w:sz w:val="28"/>
          <w:szCs w:val="28"/>
          <w:lang w:eastAsia="uk-UA"/>
        </w:rPr>
        <w:t>застосовують імпульсне регулювання за допомогою керованих тиристорних схем.</w:t>
      </w:r>
    </w:p>
    <w:p w:rsidR="004F4D8D" w:rsidRDefault="004F4D8D" w:rsidP="00F033F2">
      <w:pPr>
        <w:spacing w:line="360" w:lineRule="auto"/>
        <w:ind w:firstLine="426"/>
        <w:jc w:val="both"/>
        <w:rPr>
          <w:color w:val="000000"/>
          <w:sz w:val="28"/>
          <w:szCs w:val="28"/>
          <w:lang w:val="uk-UA" w:eastAsia="uk-UA"/>
        </w:rPr>
      </w:pPr>
      <w:r w:rsidRPr="007B4366">
        <w:rPr>
          <w:color w:val="000000"/>
          <w:sz w:val="28"/>
          <w:szCs w:val="28"/>
          <w:lang w:val="uk-UA" w:eastAsia="uk-UA"/>
        </w:rPr>
        <w:t>В най</w:t>
      </w:r>
      <w:r>
        <w:rPr>
          <w:color w:val="000000"/>
          <w:sz w:val="28"/>
          <w:szCs w:val="28"/>
          <w:lang w:val="uk-UA" w:eastAsia="uk-UA"/>
        </w:rPr>
        <w:t>сучасніших технологі</w:t>
      </w:r>
      <w:r w:rsidRPr="007B4366">
        <w:rPr>
          <w:color w:val="000000"/>
          <w:sz w:val="28"/>
          <w:szCs w:val="28"/>
          <w:lang w:val="uk-UA" w:eastAsia="uk-UA"/>
        </w:rPr>
        <w:t>ях світлопроменевої (лазерної</w:t>
      </w:r>
      <w:r w:rsidRPr="007B4366">
        <w:rPr>
          <w:color w:val="000000"/>
          <w:sz w:val="28"/>
          <w:szCs w:val="28"/>
          <w:vertAlign w:val="superscript"/>
          <w:lang w:val="uk-UA" w:eastAsia="uk-UA"/>
        </w:rPr>
        <w:t>-</w:t>
      </w:r>
      <w:r w:rsidRPr="007B4366">
        <w:rPr>
          <w:color w:val="000000"/>
          <w:sz w:val="28"/>
          <w:szCs w:val="28"/>
          <w:lang w:val="uk-UA" w:eastAsia="uk-UA"/>
        </w:rPr>
        <w:t xml:space="preserve">) обробки застосовують різноманітні оптичні квантові </w:t>
      </w:r>
      <w:r>
        <w:rPr>
          <w:color w:val="000000"/>
          <w:sz w:val="28"/>
          <w:szCs w:val="28"/>
          <w:lang w:val="uk-UA" w:eastAsia="uk-UA"/>
        </w:rPr>
        <w:t>генератори</w:t>
      </w:r>
      <w:r w:rsidRPr="007B4366">
        <w:rPr>
          <w:color w:val="000000"/>
          <w:sz w:val="28"/>
          <w:szCs w:val="28"/>
          <w:lang w:val="uk-UA" w:eastAsia="uk-UA"/>
        </w:rPr>
        <w:t xml:space="preserve"> — твердотільні, напі</w:t>
      </w:r>
      <w:r>
        <w:rPr>
          <w:color w:val="000000"/>
          <w:sz w:val="28"/>
          <w:szCs w:val="28"/>
          <w:lang w:val="uk-UA" w:eastAsia="uk-UA"/>
        </w:rPr>
        <w:t>впровідникові, рідинні</w:t>
      </w:r>
      <w:r w:rsidRPr="007B4366">
        <w:rPr>
          <w:color w:val="000000"/>
          <w:sz w:val="28"/>
          <w:szCs w:val="28"/>
          <w:lang w:val="uk-UA" w:eastAsia="uk-UA"/>
        </w:rPr>
        <w:t xml:space="preserve"> </w:t>
      </w:r>
      <w:r>
        <w:rPr>
          <w:color w:val="000000"/>
          <w:sz w:val="28"/>
          <w:szCs w:val="28"/>
          <w:lang w:val="uk-UA" w:eastAsia="uk-UA"/>
        </w:rPr>
        <w:t>та</w:t>
      </w:r>
      <w:r w:rsidRPr="007B4366">
        <w:rPr>
          <w:color w:val="000000"/>
          <w:sz w:val="28"/>
          <w:szCs w:val="28"/>
          <w:lang w:val="uk-UA" w:eastAsia="uk-UA"/>
        </w:rPr>
        <w:t xml:space="preserve"> газоні Використання концентрованого енергетичного променю дозволяє обробляти матеріали будь-якої твердості. Лазерне різання і зварювання зараз широко застосовуються як у електронній, так і в традиційних галузях і виробництвах, а також у медицині </w:t>
      </w:r>
      <w:r>
        <w:rPr>
          <w:color w:val="000000"/>
          <w:sz w:val="28"/>
          <w:szCs w:val="28"/>
          <w:lang w:val="uk-UA" w:eastAsia="uk-UA"/>
        </w:rPr>
        <w:t>та інших</w:t>
      </w:r>
      <w:r w:rsidRPr="007B4366">
        <w:rPr>
          <w:color w:val="000000"/>
          <w:sz w:val="28"/>
          <w:szCs w:val="28"/>
          <w:lang w:val="uk-UA" w:eastAsia="uk-UA"/>
        </w:rPr>
        <w:t xml:space="preserve"> напрямах. Енергетичною базою таких технологій слугують спеціальні високочастотні трансформатори.</w:t>
      </w:r>
    </w:p>
    <w:p w:rsidR="005451D6" w:rsidRDefault="005451D6" w:rsidP="00F033F2">
      <w:pPr>
        <w:spacing w:line="360" w:lineRule="auto"/>
        <w:ind w:firstLine="426"/>
        <w:jc w:val="both"/>
        <w:rPr>
          <w:color w:val="000000"/>
          <w:sz w:val="28"/>
          <w:szCs w:val="28"/>
          <w:lang w:val="uk-UA" w:eastAsia="uk-UA"/>
        </w:rPr>
      </w:pPr>
    </w:p>
    <w:p w:rsidR="004F4D8D" w:rsidRPr="005451D6" w:rsidRDefault="004F4D8D" w:rsidP="0092732A">
      <w:pPr>
        <w:pStyle w:val="11"/>
        <w:spacing w:line="360" w:lineRule="auto"/>
        <w:ind w:firstLine="425"/>
        <w:jc w:val="center"/>
        <w:outlineLvl w:val="1"/>
        <w:rPr>
          <w:rStyle w:val="412pt"/>
          <w:rFonts w:ascii="Times New Roman" w:hAnsi="Times New Roman" w:cs="Times New Roman"/>
          <w:b/>
          <w:color w:val="auto"/>
          <w:sz w:val="28"/>
          <w:szCs w:val="28"/>
          <w:u w:val="none"/>
        </w:rPr>
      </w:pPr>
      <w:bookmarkStart w:id="18" w:name="_Toc473631215"/>
      <w:r w:rsidRPr="005451D6">
        <w:rPr>
          <w:rStyle w:val="412pt"/>
          <w:rFonts w:ascii="Times New Roman" w:hAnsi="Times New Roman" w:cs="Times New Roman"/>
          <w:b/>
          <w:color w:val="auto"/>
          <w:sz w:val="28"/>
          <w:szCs w:val="28"/>
          <w:u w:val="none"/>
        </w:rPr>
        <w:t>3.3 Електромеханічні енергоперетворювачі для ел</w:t>
      </w:r>
      <w:r w:rsidR="0092732A">
        <w:rPr>
          <w:rStyle w:val="412pt"/>
          <w:rFonts w:ascii="Times New Roman" w:hAnsi="Times New Roman" w:cs="Times New Roman"/>
          <w:b/>
          <w:color w:val="auto"/>
          <w:sz w:val="28"/>
          <w:szCs w:val="28"/>
          <w:u w:val="none"/>
        </w:rPr>
        <w:t>ектрозварювальних технологій</w:t>
      </w:r>
      <w:bookmarkEnd w:id="18"/>
    </w:p>
    <w:p w:rsidR="004F4D8D" w:rsidRDefault="004F4D8D" w:rsidP="00F033F2">
      <w:pPr>
        <w:spacing w:line="360" w:lineRule="auto"/>
        <w:jc w:val="both"/>
        <w:rPr>
          <w:rStyle w:val="412pt"/>
          <w:color w:val="FF0000"/>
          <w:sz w:val="28"/>
          <w:szCs w:val="28"/>
        </w:rPr>
      </w:pPr>
    </w:p>
    <w:p w:rsidR="004F4D8D" w:rsidRPr="007B4366" w:rsidRDefault="004F4D8D" w:rsidP="00F033F2">
      <w:pPr>
        <w:spacing w:line="360" w:lineRule="auto"/>
        <w:ind w:firstLine="426"/>
        <w:jc w:val="both"/>
        <w:rPr>
          <w:sz w:val="28"/>
          <w:szCs w:val="28"/>
          <w:lang w:val="uk-UA"/>
        </w:rPr>
      </w:pPr>
      <w:r>
        <w:rPr>
          <w:color w:val="000000"/>
          <w:sz w:val="28"/>
          <w:szCs w:val="28"/>
          <w:lang w:val="uk-UA" w:eastAsia="uk-UA"/>
        </w:rPr>
        <w:t xml:space="preserve">Особливої уваги </w:t>
      </w:r>
      <w:r w:rsidRPr="007B4366">
        <w:rPr>
          <w:color w:val="000000"/>
          <w:sz w:val="28"/>
          <w:szCs w:val="28"/>
          <w:lang w:val="uk-UA" w:eastAsia="uk-UA"/>
        </w:rPr>
        <w:t>заслуговує електромеханічне зварювальне устаткування, без якого неможливо уявити б</w:t>
      </w:r>
      <w:r>
        <w:rPr>
          <w:color w:val="000000"/>
          <w:sz w:val="28"/>
          <w:szCs w:val="28"/>
          <w:lang w:val="uk-UA" w:eastAsia="uk-UA"/>
        </w:rPr>
        <w:t>удь-яке сучасне промислове вироб</w:t>
      </w:r>
      <w:r w:rsidRPr="007B4366">
        <w:rPr>
          <w:color w:val="000000"/>
          <w:sz w:val="28"/>
          <w:szCs w:val="28"/>
          <w:lang w:val="uk-UA" w:eastAsia="uk-UA"/>
        </w:rPr>
        <w:t>ництво широкого профілю. Воно представл</w:t>
      </w:r>
      <w:r>
        <w:rPr>
          <w:color w:val="000000"/>
          <w:sz w:val="28"/>
          <w:szCs w:val="28"/>
          <w:lang w:val="uk-UA" w:eastAsia="uk-UA"/>
        </w:rPr>
        <w:t xml:space="preserve">ене </w:t>
      </w:r>
      <w:r w:rsidRPr="007B4366">
        <w:rPr>
          <w:color w:val="000000"/>
          <w:sz w:val="28"/>
          <w:szCs w:val="28"/>
          <w:lang w:val="uk-UA" w:eastAsia="uk-UA"/>
        </w:rPr>
        <w:t xml:space="preserve">зараз в основному двома технологічними видами — для електродугового та контактного імпульсного, зварювання. Джерелами живлення для переважної більшості </w:t>
      </w:r>
      <w:r>
        <w:rPr>
          <w:color w:val="000000"/>
          <w:sz w:val="28"/>
          <w:szCs w:val="28"/>
          <w:lang w:val="uk-UA" w:eastAsia="uk-UA"/>
        </w:rPr>
        <w:t>з</w:t>
      </w:r>
      <w:r w:rsidRPr="007B4366">
        <w:rPr>
          <w:color w:val="000000"/>
          <w:sz w:val="28"/>
          <w:szCs w:val="28"/>
          <w:lang w:val="uk-UA" w:eastAsia="uk-UA"/>
        </w:rPr>
        <w:t>варювальних</w:t>
      </w:r>
      <w:r w:rsidRPr="007B4366">
        <w:rPr>
          <w:color w:val="000000"/>
          <w:sz w:val="28"/>
          <w:szCs w:val="28"/>
          <w:vertAlign w:val="superscript"/>
          <w:lang w:val="uk-UA" w:eastAsia="uk-UA"/>
        </w:rPr>
        <w:t>-</w:t>
      </w:r>
      <w:r w:rsidRPr="007B4366">
        <w:rPr>
          <w:color w:val="000000"/>
          <w:sz w:val="28"/>
          <w:szCs w:val="28"/>
          <w:lang w:val="uk-UA" w:eastAsia="uk-UA"/>
        </w:rPr>
        <w:t xml:space="preserve"> установок </w:t>
      </w:r>
      <w:r>
        <w:rPr>
          <w:color w:val="000000"/>
          <w:sz w:val="28"/>
          <w:szCs w:val="28"/>
          <w:lang w:val="uk-UA" w:eastAsia="uk-UA"/>
        </w:rPr>
        <w:t>в сучасних умавах є електромеханічні</w:t>
      </w:r>
      <w:r w:rsidRPr="007B4366">
        <w:rPr>
          <w:color w:val="000000"/>
          <w:sz w:val="28"/>
          <w:szCs w:val="28"/>
          <w:lang w:val="uk-UA" w:eastAsia="uk-UA"/>
        </w:rPr>
        <w:t xml:space="preserve"> пристрої статично</w:t>
      </w:r>
      <w:r>
        <w:rPr>
          <w:color w:val="000000"/>
          <w:sz w:val="28"/>
          <w:szCs w:val="28"/>
          <w:lang w:val="uk-UA" w:eastAsia="uk-UA"/>
        </w:rPr>
        <w:t>го типу</w:t>
      </w:r>
      <w:r w:rsidRPr="007B4366">
        <w:rPr>
          <w:smallCaps/>
          <w:color w:val="000000"/>
          <w:w w:val="75"/>
          <w:sz w:val="28"/>
          <w:szCs w:val="28"/>
          <w:lang w:val="uk-UA" w:eastAsia="uk-UA"/>
        </w:rPr>
        <w:t xml:space="preserve">, </w:t>
      </w:r>
      <w:r w:rsidRPr="007B4366">
        <w:rPr>
          <w:color w:val="000000"/>
          <w:sz w:val="28"/>
          <w:szCs w:val="28"/>
          <w:lang w:val="uk-UA" w:eastAsia="uk-UA"/>
        </w:rPr>
        <w:t xml:space="preserve">тобто спеціалізовані трансформатори. </w:t>
      </w:r>
      <w:r w:rsidRPr="007B4366">
        <w:rPr>
          <w:color w:val="000000"/>
          <w:sz w:val="28"/>
          <w:szCs w:val="28"/>
          <w:lang w:val="uk-UA" w:eastAsia="uk-UA"/>
        </w:rPr>
        <w:lastRenderedPageBreak/>
        <w:t>Властивості такого електромеханічного устаткування повинні відповідати основним вимогам конкретної зварювальної технології.</w:t>
      </w:r>
    </w:p>
    <w:p w:rsidR="004F4D8D" w:rsidRPr="007B4366" w:rsidRDefault="004F4D8D" w:rsidP="00F033F2">
      <w:pPr>
        <w:spacing w:line="360" w:lineRule="auto"/>
        <w:ind w:firstLine="360"/>
        <w:jc w:val="both"/>
        <w:rPr>
          <w:sz w:val="28"/>
          <w:szCs w:val="28"/>
          <w:lang w:val="uk-UA"/>
        </w:rPr>
      </w:pPr>
      <w:r w:rsidRPr="007B4366">
        <w:rPr>
          <w:color w:val="000000"/>
          <w:sz w:val="28"/>
          <w:szCs w:val="28"/>
          <w:lang w:val="uk-UA" w:eastAsia="uk-UA"/>
        </w:rPr>
        <w:t>В електродуговому зварюв</w:t>
      </w:r>
      <w:r w:rsidRPr="00E97096">
        <w:rPr>
          <w:color w:val="000000"/>
          <w:sz w:val="28"/>
          <w:szCs w:val="28"/>
          <w:lang w:val="uk-UA" w:eastAsia="uk-UA"/>
        </w:rPr>
        <w:t>анні,</w:t>
      </w:r>
      <w:r w:rsidRPr="007B4366">
        <w:rPr>
          <w:color w:val="000000"/>
          <w:sz w:val="28"/>
          <w:szCs w:val="28"/>
          <w:lang w:val="uk-UA" w:eastAsia="uk-UA"/>
        </w:rPr>
        <w:t xml:space="preserve"> розрізняють три технологічні варіанти використання </w:t>
      </w:r>
      <w:r w:rsidRPr="00E97096">
        <w:rPr>
          <w:color w:val="000000"/>
          <w:sz w:val="28"/>
          <w:szCs w:val="28"/>
          <w:lang w:val="uk-UA" w:eastAsia="uk-UA"/>
        </w:rPr>
        <w:t xml:space="preserve">електричної дуги </w:t>
      </w:r>
    </w:p>
    <w:p w:rsidR="004F4D8D" w:rsidRPr="00E97096" w:rsidRDefault="004F4D8D" w:rsidP="00A04847">
      <w:pPr>
        <w:pStyle w:val="a3"/>
        <w:numPr>
          <w:ilvl w:val="0"/>
          <w:numId w:val="13"/>
        </w:numPr>
        <w:spacing w:line="360" w:lineRule="auto"/>
        <w:ind w:left="0" w:firstLine="709"/>
        <w:jc w:val="both"/>
        <w:rPr>
          <w:sz w:val="28"/>
          <w:szCs w:val="28"/>
          <w:lang w:val="uk-UA"/>
        </w:rPr>
      </w:pPr>
      <w:r w:rsidRPr="00E97096">
        <w:rPr>
          <w:color w:val="000000"/>
          <w:sz w:val="28"/>
          <w:szCs w:val="28"/>
          <w:lang w:val="uk-UA" w:eastAsia="uk-UA"/>
        </w:rPr>
        <w:t xml:space="preserve"> відкрита дуга, що відповідає технології ручного зварювання;</w:t>
      </w:r>
    </w:p>
    <w:p w:rsidR="004F4D8D" w:rsidRPr="00E97096" w:rsidRDefault="004F4D8D" w:rsidP="00A04847">
      <w:pPr>
        <w:pStyle w:val="a3"/>
        <w:numPr>
          <w:ilvl w:val="0"/>
          <w:numId w:val="13"/>
        </w:numPr>
        <w:spacing w:line="360" w:lineRule="auto"/>
        <w:ind w:left="0" w:firstLine="709"/>
        <w:jc w:val="both"/>
        <w:rPr>
          <w:sz w:val="28"/>
          <w:szCs w:val="28"/>
          <w:lang w:val="uk-UA"/>
        </w:rPr>
      </w:pPr>
      <w:r w:rsidRPr="00E97096">
        <w:rPr>
          <w:color w:val="000000"/>
          <w:sz w:val="28"/>
          <w:szCs w:val="28"/>
          <w:lang w:val="uk-UA" w:eastAsia="uk-UA"/>
        </w:rPr>
        <w:t xml:space="preserve"> закрита дуга, що відповідає автоматичному або півавтоматичному зварюванню під флюсом;</w:t>
      </w:r>
    </w:p>
    <w:p w:rsidR="004F4D8D" w:rsidRPr="00E97096" w:rsidRDefault="004F4D8D" w:rsidP="00A04847">
      <w:pPr>
        <w:pStyle w:val="a3"/>
        <w:numPr>
          <w:ilvl w:val="0"/>
          <w:numId w:val="13"/>
        </w:numPr>
        <w:spacing w:line="360" w:lineRule="auto"/>
        <w:ind w:left="0" w:firstLine="709"/>
        <w:jc w:val="both"/>
        <w:rPr>
          <w:rStyle w:val="412pt"/>
          <w:sz w:val="28"/>
          <w:szCs w:val="28"/>
        </w:rPr>
      </w:pPr>
      <w:r w:rsidRPr="00E97096">
        <w:rPr>
          <w:sz w:val="28"/>
          <w:szCs w:val="28"/>
          <w:lang w:val="uk-UA" w:eastAsia="uk-UA"/>
        </w:rPr>
        <w:t xml:space="preserve"> захищена дуга, що відповідає зварюванню в середовищі захисних газів - аргону, гелію, двоокису вуглецю та ін.</w:t>
      </w:r>
    </w:p>
    <w:p w:rsidR="001678BE" w:rsidRPr="00D47FCD" w:rsidRDefault="001678BE" w:rsidP="00F033F2">
      <w:pPr>
        <w:pStyle w:val="11"/>
        <w:spacing w:line="360" w:lineRule="auto"/>
        <w:ind w:firstLine="426"/>
        <w:jc w:val="both"/>
        <w:rPr>
          <w:rStyle w:val="412pt"/>
          <w:rFonts w:ascii="Times New Roman" w:hAnsi="Times New Roman" w:cs="Times New Roman"/>
          <w:color w:val="FF0000"/>
          <w:sz w:val="28"/>
          <w:szCs w:val="28"/>
        </w:rPr>
      </w:pPr>
    </w:p>
    <w:p w:rsidR="004F4D8D" w:rsidRPr="005451D6" w:rsidRDefault="004F4D8D" w:rsidP="0092732A">
      <w:pPr>
        <w:pStyle w:val="11"/>
        <w:spacing w:line="360" w:lineRule="auto"/>
        <w:ind w:firstLine="425"/>
        <w:jc w:val="center"/>
        <w:outlineLvl w:val="1"/>
        <w:rPr>
          <w:rStyle w:val="412pt"/>
          <w:rFonts w:ascii="Times New Roman" w:hAnsi="Times New Roman" w:cs="Times New Roman"/>
          <w:b/>
          <w:color w:val="auto"/>
          <w:sz w:val="28"/>
          <w:szCs w:val="28"/>
          <w:u w:val="none"/>
        </w:rPr>
      </w:pPr>
      <w:bookmarkStart w:id="19" w:name="_Toc473631216"/>
      <w:r w:rsidRPr="005451D6">
        <w:rPr>
          <w:rStyle w:val="412pt"/>
          <w:rFonts w:ascii="Times New Roman" w:hAnsi="Times New Roman" w:cs="Times New Roman"/>
          <w:b/>
          <w:color w:val="auto"/>
          <w:sz w:val="28"/>
          <w:szCs w:val="28"/>
          <w:u w:val="none"/>
        </w:rPr>
        <w:t>3.4. Енергоперетворювальні пристрої д</w:t>
      </w:r>
      <w:r w:rsidR="005451D6">
        <w:rPr>
          <w:rStyle w:val="412pt"/>
          <w:rFonts w:ascii="Times New Roman" w:hAnsi="Times New Roman" w:cs="Times New Roman"/>
          <w:b/>
          <w:color w:val="auto"/>
          <w:sz w:val="28"/>
          <w:szCs w:val="28"/>
          <w:u w:val="none"/>
        </w:rPr>
        <w:t>ля розмірної обробки матеріалів</w:t>
      </w:r>
      <w:bookmarkEnd w:id="19"/>
    </w:p>
    <w:p w:rsidR="00A04847" w:rsidRPr="00592B9C" w:rsidRDefault="00A04847" w:rsidP="00F033F2">
      <w:pPr>
        <w:spacing w:line="360" w:lineRule="auto"/>
        <w:ind w:firstLine="426"/>
        <w:jc w:val="both"/>
        <w:rPr>
          <w:bCs/>
          <w:color w:val="000000"/>
          <w:sz w:val="28"/>
          <w:szCs w:val="28"/>
          <w:lang w:eastAsia="uk-UA"/>
        </w:rPr>
      </w:pPr>
    </w:p>
    <w:p w:rsidR="004F4D8D" w:rsidRPr="00E97096" w:rsidRDefault="004F4D8D" w:rsidP="00F033F2">
      <w:pPr>
        <w:spacing w:line="360" w:lineRule="auto"/>
        <w:ind w:firstLine="426"/>
        <w:jc w:val="both"/>
        <w:rPr>
          <w:sz w:val="28"/>
          <w:szCs w:val="28"/>
          <w:lang w:val="uk-UA"/>
        </w:rPr>
      </w:pPr>
      <w:r w:rsidRPr="00E97096">
        <w:rPr>
          <w:bCs/>
          <w:color w:val="000000"/>
          <w:sz w:val="28"/>
          <w:szCs w:val="28"/>
          <w:lang w:val="uk-UA" w:eastAsia="uk-UA"/>
        </w:rPr>
        <w:t>Електрофізико</w:t>
      </w:r>
      <w:r w:rsidRPr="005451D6">
        <w:rPr>
          <w:bCs/>
          <w:color w:val="000000"/>
          <w:sz w:val="28"/>
          <w:szCs w:val="28"/>
          <w:lang w:val="uk-UA" w:eastAsia="uk-UA"/>
        </w:rPr>
        <w:t>хімічн</w:t>
      </w:r>
      <w:r w:rsidRPr="00E97096">
        <w:rPr>
          <w:bCs/>
          <w:color w:val="000000"/>
          <w:sz w:val="28"/>
          <w:szCs w:val="28"/>
          <w:lang w:val="uk-UA" w:eastAsia="uk-UA"/>
        </w:rPr>
        <w:t>е зняття прип</w:t>
      </w:r>
      <w:r>
        <w:rPr>
          <w:bCs/>
          <w:color w:val="000000"/>
          <w:sz w:val="28"/>
          <w:szCs w:val="28"/>
          <w:lang w:val="uk-UA" w:eastAsia="uk-UA"/>
        </w:rPr>
        <w:t xml:space="preserve">усків застосовують у даний час для особливо точної й складної </w:t>
      </w:r>
      <w:r w:rsidRPr="00E97096">
        <w:rPr>
          <w:bCs/>
          <w:color w:val="000000"/>
          <w:sz w:val="28"/>
          <w:szCs w:val="28"/>
          <w:lang w:val="uk-UA" w:eastAsia="uk-UA"/>
        </w:rPr>
        <w:t>обробки переважно високоміцних і твердих матеріалів: в інструментальному</w:t>
      </w:r>
      <w:r>
        <w:rPr>
          <w:bCs/>
          <w:color w:val="000000"/>
          <w:sz w:val="28"/>
          <w:szCs w:val="28"/>
          <w:lang w:val="uk-UA" w:eastAsia="uk-UA"/>
        </w:rPr>
        <w:t xml:space="preserve"> виробництві; при обробці прес-</w:t>
      </w:r>
      <w:r w:rsidRPr="00E97096">
        <w:rPr>
          <w:bCs/>
          <w:color w:val="000000"/>
          <w:sz w:val="28"/>
          <w:szCs w:val="28"/>
          <w:lang w:val="uk-UA" w:eastAsia="uk-UA"/>
        </w:rPr>
        <w:t>форм; деталей машин з високоміцних матеріалів, призначених для</w:t>
      </w:r>
      <w:r>
        <w:rPr>
          <w:bCs/>
          <w:color w:val="000000"/>
          <w:sz w:val="28"/>
          <w:szCs w:val="28"/>
          <w:lang w:val="uk-UA" w:eastAsia="uk-UA"/>
        </w:rPr>
        <w:t xml:space="preserve"> роботи </w:t>
      </w:r>
      <w:r w:rsidRPr="00E97096">
        <w:rPr>
          <w:bCs/>
          <w:color w:val="000000"/>
          <w:sz w:val="28"/>
          <w:szCs w:val="28"/>
          <w:lang w:val="uk-UA" w:eastAsia="uk-UA"/>
        </w:rPr>
        <w:t>в а</w:t>
      </w:r>
      <w:r>
        <w:rPr>
          <w:bCs/>
          <w:color w:val="000000"/>
          <w:sz w:val="28"/>
          <w:szCs w:val="28"/>
          <w:lang w:val="uk-UA" w:eastAsia="uk-UA"/>
        </w:rPr>
        <w:t xml:space="preserve">гресивних середовищах, </w:t>
      </w:r>
      <w:r w:rsidRPr="00E97096">
        <w:rPr>
          <w:bCs/>
          <w:color w:val="000000"/>
          <w:sz w:val="28"/>
          <w:szCs w:val="28"/>
          <w:lang w:val="uk-UA" w:eastAsia="uk-UA"/>
        </w:rPr>
        <w:t xml:space="preserve">при </w:t>
      </w:r>
      <w:r>
        <w:rPr>
          <w:bCs/>
          <w:color w:val="000000"/>
          <w:sz w:val="28"/>
          <w:szCs w:val="28"/>
          <w:lang w:val="uk-UA" w:eastAsia="uk-UA"/>
        </w:rPr>
        <w:t>високих температурах, механічних навантаженнях, швидкостях.</w:t>
      </w:r>
    </w:p>
    <w:p w:rsidR="004F4D8D" w:rsidRPr="00E97096" w:rsidRDefault="004F4D8D" w:rsidP="00F033F2">
      <w:pPr>
        <w:spacing w:line="360" w:lineRule="auto"/>
        <w:ind w:firstLine="426"/>
        <w:jc w:val="both"/>
        <w:rPr>
          <w:sz w:val="28"/>
          <w:szCs w:val="28"/>
          <w:lang w:val="uk-UA"/>
        </w:rPr>
      </w:pPr>
      <w:r w:rsidRPr="00E97096">
        <w:rPr>
          <w:bCs/>
          <w:color w:val="000000"/>
          <w:sz w:val="28"/>
          <w:szCs w:val="28"/>
          <w:lang w:val="uk-UA" w:eastAsia="uk-UA"/>
        </w:rPr>
        <w:t>Більшість технологій цього напряму базується на використанні</w:t>
      </w:r>
      <w:r w:rsidR="005451D6">
        <w:rPr>
          <w:sz w:val="28"/>
          <w:szCs w:val="28"/>
          <w:lang w:val="uk-UA"/>
        </w:rPr>
        <w:t xml:space="preserve"> </w:t>
      </w:r>
      <w:r w:rsidRPr="00E97096">
        <w:rPr>
          <w:bCs/>
          <w:color w:val="000000"/>
          <w:sz w:val="28"/>
          <w:szCs w:val="28"/>
          <w:lang w:val="uk-UA" w:eastAsia="uk-UA"/>
        </w:rPr>
        <w:t>силових імпульсів струму, які досягають значень</w:t>
      </w:r>
      <w:r>
        <w:rPr>
          <w:bCs/>
          <w:color w:val="000000"/>
          <w:sz w:val="28"/>
          <w:szCs w:val="28"/>
          <w:lang w:val="uk-UA" w:eastAsia="uk-UA"/>
        </w:rPr>
        <w:t xml:space="preserve"> у кілька деся</w:t>
      </w:r>
      <w:r w:rsidRPr="00E97096">
        <w:rPr>
          <w:bCs/>
          <w:color w:val="000000"/>
          <w:sz w:val="28"/>
          <w:szCs w:val="28"/>
          <w:lang w:val="uk-UA" w:eastAsia="uk-UA"/>
        </w:rPr>
        <w:t>тків тисяч</w:t>
      </w:r>
      <w:r w:rsidR="005451D6">
        <w:rPr>
          <w:sz w:val="28"/>
          <w:szCs w:val="28"/>
          <w:lang w:val="uk-UA"/>
        </w:rPr>
        <w:t xml:space="preserve"> </w:t>
      </w:r>
      <w:r w:rsidRPr="00E97096">
        <w:rPr>
          <w:bCs/>
          <w:color w:val="000000"/>
          <w:sz w:val="28"/>
          <w:szCs w:val="28"/>
          <w:lang w:val="uk-UA" w:eastAsia="uk-UA"/>
        </w:rPr>
        <w:t xml:space="preserve">ампер при тривалості </w:t>
      </w:r>
      <w:r>
        <w:rPr>
          <w:bCs/>
          <w:color w:val="000000"/>
          <w:sz w:val="28"/>
          <w:szCs w:val="28"/>
          <w:lang w:val="uk-UA" w:eastAsia="uk-UA"/>
        </w:rPr>
        <w:t>імпульсу всього 10</w:t>
      </w:r>
      <w:r>
        <w:rPr>
          <w:bCs/>
          <w:color w:val="000000"/>
          <w:sz w:val="28"/>
          <w:szCs w:val="28"/>
          <w:vertAlign w:val="superscript"/>
          <w:lang w:val="uk-UA" w:eastAsia="uk-UA"/>
        </w:rPr>
        <w:t>-1</w:t>
      </w:r>
      <w:r>
        <w:rPr>
          <w:bCs/>
          <w:color w:val="000000"/>
          <w:sz w:val="28"/>
          <w:szCs w:val="28"/>
          <w:lang w:val="uk-UA" w:eastAsia="uk-UA"/>
        </w:rPr>
        <w:t>…10</w:t>
      </w:r>
      <w:r>
        <w:rPr>
          <w:bCs/>
          <w:color w:val="000000"/>
          <w:sz w:val="28"/>
          <w:szCs w:val="28"/>
          <w:vertAlign w:val="superscript"/>
          <w:lang w:val="uk-UA" w:eastAsia="uk-UA"/>
        </w:rPr>
        <w:t>-7</w:t>
      </w:r>
      <w:r w:rsidRPr="00E97096">
        <w:rPr>
          <w:iCs/>
          <w:color w:val="000000"/>
          <w:sz w:val="28"/>
          <w:szCs w:val="28"/>
          <w:lang w:val="uk-UA" w:eastAsia="uk-UA"/>
        </w:rPr>
        <w:t>с</w:t>
      </w:r>
      <w:r w:rsidRPr="00E97096">
        <w:rPr>
          <w:i/>
          <w:iCs/>
          <w:color w:val="000000"/>
          <w:sz w:val="28"/>
          <w:szCs w:val="28"/>
          <w:lang w:val="uk-UA" w:eastAsia="uk-UA"/>
        </w:rPr>
        <w:t>.</w:t>
      </w:r>
      <w:r w:rsidRPr="00E97096">
        <w:rPr>
          <w:bCs/>
          <w:color w:val="000000"/>
          <w:sz w:val="28"/>
          <w:szCs w:val="28"/>
          <w:lang w:val="uk-UA" w:eastAsia="uk-UA"/>
        </w:rPr>
        <w:t xml:space="preserve"> Як джерела таких</w:t>
      </w:r>
      <w:r>
        <w:rPr>
          <w:sz w:val="28"/>
          <w:szCs w:val="28"/>
          <w:lang w:val="uk-UA"/>
        </w:rPr>
        <w:t xml:space="preserve"> </w:t>
      </w:r>
      <w:r>
        <w:rPr>
          <w:bCs/>
          <w:color w:val="000000"/>
          <w:sz w:val="28"/>
          <w:szCs w:val="28"/>
          <w:lang w:val="uk-UA" w:eastAsia="uk-UA"/>
        </w:rPr>
        <w:t>імпульсів використовують в основному статичні,</w:t>
      </w:r>
      <w:r>
        <w:rPr>
          <w:bCs/>
          <w:color w:val="000000"/>
          <w:sz w:val="28"/>
          <w:szCs w:val="28"/>
          <w:lang w:val="uk-UA" w:eastAsia="uk-UA"/>
        </w:rPr>
        <w:tab/>
        <w:t xml:space="preserve">інколи й </w:t>
      </w:r>
      <w:r w:rsidRPr="00E97096">
        <w:rPr>
          <w:bCs/>
          <w:color w:val="000000"/>
          <w:sz w:val="28"/>
          <w:szCs w:val="28"/>
          <w:lang w:val="uk-UA" w:eastAsia="uk-UA"/>
        </w:rPr>
        <w:t>динамічні</w:t>
      </w:r>
      <w:r>
        <w:rPr>
          <w:sz w:val="28"/>
          <w:szCs w:val="28"/>
          <w:lang w:val="uk-UA"/>
        </w:rPr>
        <w:t xml:space="preserve"> </w:t>
      </w:r>
      <w:r w:rsidRPr="00E97096">
        <w:rPr>
          <w:bCs/>
          <w:color w:val="000000"/>
          <w:sz w:val="28"/>
          <w:szCs w:val="28"/>
          <w:lang w:val="uk-UA" w:eastAsia="uk-UA"/>
        </w:rPr>
        <w:t>електромеханічні</w:t>
      </w:r>
      <w:r>
        <w:rPr>
          <w:bCs/>
          <w:color w:val="000000"/>
          <w:sz w:val="28"/>
          <w:szCs w:val="28"/>
          <w:lang w:val="uk-UA" w:eastAsia="uk-UA"/>
        </w:rPr>
        <w:t xml:space="preserve"> пристрої, а</w:t>
      </w:r>
      <w:r>
        <w:rPr>
          <w:bCs/>
          <w:color w:val="000000"/>
          <w:sz w:val="28"/>
          <w:szCs w:val="28"/>
          <w:lang w:val="uk-UA" w:eastAsia="uk-UA"/>
        </w:rPr>
        <w:tab/>
        <w:t xml:space="preserve">також параметричні </w:t>
      </w:r>
      <w:r w:rsidRPr="00E97096">
        <w:rPr>
          <w:bCs/>
          <w:color w:val="000000"/>
          <w:sz w:val="28"/>
          <w:szCs w:val="28"/>
          <w:lang w:val="uk-UA" w:eastAsia="uk-UA"/>
        </w:rPr>
        <w:t>й напівпровідникові</w:t>
      </w:r>
      <w:r>
        <w:rPr>
          <w:sz w:val="28"/>
          <w:szCs w:val="28"/>
          <w:lang w:val="uk-UA"/>
        </w:rPr>
        <w:t xml:space="preserve"> </w:t>
      </w:r>
      <w:r w:rsidRPr="00E97096">
        <w:rPr>
          <w:bCs/>
          <w:color w:val="000000"/>
          <w:sz w:val="28"/>
          <w:szCs w:val="28"/>
          <w:lang w:val="uk-UA" w:eastAsia="uk-UA"/>
        </w:rPr>
        <w:t>перетворювачі.</w:t>
      </w:r>
    </w:p>
    <w:p w:rsidR="004F4D8D" w:rsidRPr="005451D6" w:rsidRDefault="005451D6" w:rsidP="00F033F2">
      <w:pPr>
        <w:spacing w:line="360" w:lineRule="auto"/>
        <w:ind w:firstLine="426"/>
        <w:jc w:val="both"/>
        <w:rPr>
          <w:bCs/>
          <w:sz w:val="28"/>
          <w:szCs w:val="28"/>
          <w:lang w:val="uk-UA" w:eastAsia="uk-UA"/>
        </w:rPr>
      </w:pPr>
      <w:r>
        <w:rPr>
          <w:bCs/>
          <w:color w:val="000000"/>
          <w:sz w:val="28"/>
          <w:szCs w:val="28"/>
          <w:lang w:val="uk-UA" w:eastAsia="uk-UA"/>
        </w:rPr>
        <w:t xml:space="preserve"> </w:t>
      </w:r>
      <w:r w:rsidR="004F4D8D" w:rsidRPr="00E97096">
        <w:rPr>
          <w:bCs/>
          <w:color w:val="000000"/>
          <w:sz w:val="28"/>
          <w:szCs w:val="28"/>
          <w:lang w:val="uk-UA" w:eastAsia="uk-UA"/>
        </w:rPr>
        <w:t>Електромеханічне обладнення для здобування силових імпульсів</w:t>
      </w:r>
      <w:r w:rsidR="004F4D8D">
        <w:rPr>
          <w:bCs/>
          <w:color w:val="000000"/>
          <w:sz w:val="28"/>
          <w:szCs w:val="28"/>
          <w:lang w:val="uk-UA" w:eastAsia="uk-UA"/>
        </w:rPr>
        <w:t xml:space="preserve"> </w:t>
      </w:r>
      <w:r w:rsidR="004F4D8D" w:rsidRPr="00E97096">
        <w:rPr>
          <w:bCs/>
          <w:sz w:val="28"/>
          <w:szCs w:val="28"/>
          <w:lang w:val="uk-UA" w:eastAsia="uk-UA"/>
        </w:rPr>
        <w:t xml:space="preserve">струму застосовують з урахуванням специфіки технології, потрібної потужності, умов економічності та надійності роботи. </w:t>
      </w:r>
      <w:r w:rsidR="004F4D8D" w:rsidRPr="00E97096">
        <w:rPr>
          <w:bCs/>
          <w:w w:val="75"/>
          <w:sz w:val="28"/>
          <w:szCs w:val="28"/>
          <w:lang w:eastAsia="uk-UA"/>
        </w:rPr>
        <w:t xml:space="preserve">У </w:t>
      </w:r>
      <w:r w:rsidR="004F4D8D" w:rsidRPr="00E97096">
        <w:rPr>
          <w:bCs/>
          <w:sz w:val="28"/>
          <w:szCs w:val="28"/>
          <w:lang w:eastAsia="uk-UA"/>
        </w:rPr>
        <w:t>відносно малопотужних установках використовують обертові генератори імпульсів але з міркувань надійності пе</w:t>
      </w:r>
      <w:r w:rsidR="004F4D8D">
        <w:rPr>
          <w:bCs/>
          <w:sz w:val="28"/>
          <w:szCs w:val="28"/>
          <w:lang w:eastAsia="uk-UA"/>
        </w:rPr>
        <w:t xml:space="preserve">ревагу все ж віддають статичним електромеханічним </w:t>
      </w:r>
      <w:r w:rsidR="004F4D8D" w:rsidRPr="00E97096">
        <w:rPr>
          <w:bCs/>
          <w:sz w:val="28"/>
          <w:szCs w:val="28"/>
          <w:lang w:eastAsia="uk-UA"/>
        </w:rPr>
        <w:t xml:space="preserve">пристроям </w:t>
      </w:r>
      <w:proofErr w:type="gramStart"/>
      <w:r w:rsidR="004F4D8D" w:rsidRPr="005451D6">
        <w:rPr>
          <w:bCs/>
          <w:sz w:val="28"/>
          <w:szCs w:val="28"/>
          <w:lang w:eastAsia="uk-UA"/>
        </w:rPr>
        <w:t>транс</w:t>
      </w:r>
      <w:r w:rsidR="004F4D8D">
        <w:rPr>
          <w:bCs/>
          <w:sz w:val="28"/>
          <w:szCs w:val="28"/>
          <w:lang w:eastAsia="uk-UA"/>
        </w:rPr>
        <w:t>форматорного</w:t>
      </w:r>
      <w:proofErr w:type="gramEnd"/>
      <w:r w:rsidR="004F4D8D">
        <w:rPr>
          <w:bCs/>
          <w:sz w:val="28"/>
          <w:szCs w:val="28"/>
          <w:lang w:eastAsia="uk-UA"/>
        </w:rPr>
        <w:t xml:space="preserve"> типу.</w:t>
      </w:r>
    </w:p>
    <w:p w:rsidR="004F4D8D" w:rsidRPr="00E97096" w:rsidRDefault="004F4D8D" w:rsidP="00F033F2">
      <w:pPr>
        <w:spacing w:line="360" w:lineRule="auto"/>
        <w:ind w:firstLine="708"/>
        <w:jc w:val="both"/>
        <w:rPr>
          <w:sz w:val="28"/>
          <w:szCs w:val="28"/>
          <w:lang w:val="uk-UA"/>
        </w:rPr>
      </w:pPr>
      <w:r w:rsidRPr="00E97096">
        <w:rPr>
          <w:color w:val="000000"/>
          <w:sz w:val="28"/>
          <w:szCs w:val="28"/>
          <w:lang w:val="uk-UA" w:eastAsia="uk-UA"/>
        </w:rPr>
        <w:lastRenderedPageBreak/>
        <w:t xml:space="preserve">Важливим напрямом електроімпульсних виробничих технологій є </w:t>
      </w:r>
      <w:r>
        <w:rPr>
          <w:iCs/>
          <w:color w:val="000000"/>
          <w:sz w:val="28"/>
          <w:szCs w:val="28"/>
          <w:lang w:val="uk-UA" w:eastAsia="uk-UA"/>
        </w:rPr>
        <w:t>деформування  заготов</w:t>
      </w:r>
      <w:r w:rsidRPr="00E97096">
        <w:rPr>
          <w:iCs/>
          <w:color w:val="000000"/>
          <w:sz w:val="28"/>
          <w:szCs w:val="28"/>
          <w:lang w:val="uk-UA" w:eastAsia="uk-UA"/>
        </w:rPr>
        <w:t>ок методами імпульсного удару.</w:t>
      </w:r>
      <w:r w:rsidRPr="00E97096">
        <w:rPr>
          <w:color w:val="000000"/>
          <w:sz w:val="28"/>
          <w:szCs w:val="28"/>
          <w:lang w:val="uk-UA" w:eastAsia="uk-UA"/>
        </w:rPr>
        <w:t xml:space="preserve"> Використовують при цьому різні методи. Зокрема, ударних електрогідроустановках здійснюють імпульсний електр</w:t>
      </w:r>
      <w:r>
        <w:rPr>
          <w:color w:val="000000"/>
          <w:sz w:val="28"/>
          <w:szCs w:val="28"/>
          <w:lang w:val="uk-UA" w:eastAsia="uk-UA"/>
        </w:rPr>
        <w:t>ичний розряд у рідині. При цьому виникає різке підвищення тиску</w:t>
      </w:r>
      <w:r w:rsidRPr="00E97096">
        <w:rPr>
          <w:color w:val="000000"/>
          <w:sz w:val="28"/>
          <w:szCs w:val="28"/>
          <w:lang w:val="uk-UA" w:eastAsia="uk-UA"/>
        </w:rPr>
        <w:t xml:space="preserve"> в каналі розряду, канал швидко розширюється. Оскільки рідини практично не стискаються, то таке явище приводить до потужної ударної хвилі, дію якої використовують в певному технологічному процесі. Для зниження потужності установки використовують між електродами тонкий дріт, який вибухає під дією імпульсного розрядного струму. Такі технології призначені для деформації деталей, очищення литва, обробки сировини, руйнування монолітів тощо.</w:t>
      </w:r>
    </w:p>
    <w:p w:rsidR="005451D6" w:rsidRDefault="005451D6" w:rsidP="00F033F2">
      <w:pPr>
        <w:pStyle w:val="11"/>
        <w:spacing w:line="360" w:lineRule="auto"/>
        <w:jc w:val="both"/>
        <w:rPr>
          <w:rStyle w:val="412pt"/>
          <w:sz w:val="28"/>
          <w:szCs w:val="28"/>
        </w:rPr>
      </w:pPr>
    </w:p>
    <w:p w:rsidR="004F4D8D" w:rsidRPr="00D47FCD" w:rsidRDefault="004F4D8D" w:rsidP="0092732A">
      <w:pPr>
        <w:pStyle w:val="11"/>
        <w:spacing w:line="360" w:lineRule="auto"/>
        <w:jc w:val="center"/>
        <w:outlineLvl w:val="1"/>
        <w:rPr>
          <w:rStyle w:val="412pt"/>
          <w:rFonts w:ascii="Times New Roman" w:hAnsi="Times New Roman" w:cs="Times New Roman"/>
          <w:color w:val="FF0000"/>
          <w:sz w:val="28"/>
          <w:szCs w:val="28"/>
        </w:rPr>
      </w:pPr>
      <w:bookmarkStart w:id="20" w:name="_Toc473631217"/>
      <w:r w:rsidRPr="005451D6">
        <w:rPr>
          <w:rStyle w:val="412pt"/>
          <w:rFonts w:ascii="Times New Roman" w:hAnsi="Times New Roman" w:cs="Times New Roman"/>
          <w:b/>
          <w:color w:val="auto"/>
          <w:sz w:val="28"/>
          <w:szCs w:val="28"/>
          <w:u w:val="none"/>
        </w:rPr>
        <w:t>3.5. Енергоперетворювальні пристрої для електроаерозольних та електрохімічних технологій</w:t>
      </w:r>
      <w:bookmarkEnd w:id="20"/>
    </w:p>
    <w:p w:rsidR="004F4D8D" w:rsidRPr="0052304F" w:rsidRDefault="004F4D8D" w:rsidP="00F033F2">
      <w:pPr>
        <w:pStyle w:val="11"/>
        <w:spacing w:line="360" w:lineRule="auto"/>
        <w:ind w:firstLine="426"/>
        <w:jc w:val="center"/>
        <w:rPr>
          <w:rFonts w:ascii="Times New Roman" w:hAnsi="Times New Roman" w:cs="Times New Roman"/>
          <w:color w:val="FF0000"/>
          <w:sz w:val="28"/>
          <w:szCs w:val="28"/>
        </w:rPr>
      </w:pPr>
    </w:p>
    <w:p w:rsidR="004F4D8D" w:rsidRPr="0052304F" w:rsidRDefault="004F4D8D" w:rsidP="00F033F2">
      <w:pPr>
        <w:pStyle w:val="11"/>
        <w:spacing w:line="360" w:lineRule="auto"/>
        <w:ind w:firstLine="426"/>
        <w:jc w:val="both"/>
        <w:rPr>
          <w:rFonts w:ascii="Times New Roman" w:hAnsi="Times New Roman" w:cs="Times New Roman"/>
          <w:sz w:val="28"/>
          <w:szCs w:val="28"/>
        </w:rPr>
      </w:pPr>
      <w:r w:rsidRPr="0052304F">
        <w:rPr>
          <w:rFonts w:ascii="Times New Roman" w:hAnsi="Times New Roman" w:cs="Times New Roman"/>
          <w:bCs/>
          <w:sz w:val="28"/>
          <w:szCs w:val="28"/>
        </w:rPr>
        <w:t xml:space="preserve">В </w:t>
      </w:r>
      <w:r w:rsidRPr="0052304F">
        <w:rPr>
          <w:rFonts w:ascii="Times New Roman" w:hAnsi="Times New Roman" w:cs="Times New Roman"/>
          <w:bCs/>
          <w:i/>
          <w:iCs/>
          <w:sz w:val="28"/>
          <w:szCs w:val="28"/>
        </w:rPr>
        <w:t>електронно</w:t>
      </w:r>
      <w:r w:rsidRPr="0052304F">
        <w:rPr>
          <w:rFonts w:ascii="Times New Roman" w:hAnsi="Times New Roman" w:cs="Times New Roman"/>
          <w:bCs/>
          <w:sz w:val="28"/>
          <w:szCs w:val="28"/>
        </w:rPr>
        <w:t xml:space="preserve"> — </w:t>
      </w:r>
      <w:r w:rsidRPr="0052304F">
        <w:rPr>
          <w:rFonts w:ascii="Times New Roman" w:hAnsi="Times New Roman" w:cs="Times New Roman"/>
          <w:bCs/>
          <w:i/>
          <w:iCs/>
          <w:sz w:val="28"/>
          <w:szCs w:val="28"/>
        </w:rPr>
        <w:t>іонних (електроаерозольних) технологія</w:t>
      </w:r>
      <w:r>
        <w:rPr>
          <w:rFonts w:ascii="Times New Roman" w:hAnsi="Times New Roman" w:cs="Times New Roman"/>
          <w:bCs/>
          <w:sz w:val="28"/>
          <w:szCs w:val="28"/>
        </w:rPr>
        <w:t>х</w:t>
      </w:r>
      <w:r w:rsidRPr="0052304F">
        <w:rPr>
          <w:rFonts w:ascii="Times New Roman" w:hAnsi="Times New Roman" w:cs="Times New Roman"/>
          <w:bCs/>
          <w:sz w:val="28"/>
          <w:szCs w:val="28"/>
        </w:rPr>
        <w:t xml:space="preserve"> </w:t>
      </w:r>
      <w:r>
        <w:rPr>
          <w:rFonts w:ascii="Times New Roman" w:hAnsi="Times New Roman" w:cs="Times New Roman"/>
          <w:bCs/>
          <w:sz w:val="28"/>
          <w:szCs w:val="28"/>
        </w:rPr>
        <w:t>використовують дію електрични</w:t>
      </w:r>
      <w:r w:rsidRPr="0052304F">
        <w:rPr>
          <w:rFonts w:ascii="Times New Roman" w:hAnsi="Times New Roman" w:cs="Times New Roman"/>
          <w:bCs/>
          <w:sz w:val="28"/>
          <w:szCs w:val="28"/>
        </w:rPr>
        <w:t xml:space="preserve">х полів на заряджені частки </w:t>
      </w:r>
      <w:r w:rsidRPr="0052304F">
        <w:rPr>
          <w:rFonts w:ascii="Times New Roman" w:hAnsi="Times New Roman" w:cs="Times New Roman"/>
          <w:sz w:val="28"/>
          <w:szCs w:val="28"/>
        </w:rPr>
        <w:t>матеріа</w:t>
      </w:r>
      <w:r>
        <w:rPr>
          <w:rFonts w:ascii="Times New Roman" w:hAnsi="Times New Roman" w:cs="Times New Roman"/>
          <w:sz w:val="28"/>
          <w:szCs w:val="28"/>
        </w:rPr>
        <w:t xml:space="preserve">лів, </w:t>
      </w:r>
      <w:r w:rsidRPr="0052304F">
        <w:rPr>
          <w:rFonts w:ascii="Times New Roman" w:hAnsi="Times New Roman" w:cs="Times New Roman"/>
          <w:bCs/>
          <w:sz w:val="28"/>
          <w:szCs w:val="28"/>
        </w:rPr>
        <w:t>завислих у газовому або ріди</w:t>
      </w:r>
      <w:r>
        <w:rPr>
          <w:rFonts w:ascii="Times New Roman" w:hAnsi="Times New Roman" w:cs="Times New Roman"/>
          <w:bCs/>
          <w:sz w:val="28"/>
          <w:szCs w:val="28"/>
        </w:rPr>
        <w:t>нному середовищі, для надання їм</w:t>
      </w:r>
      <w:r w:rsidRPr="0052304F">
        <w:rPr>
          <w:rFonts w:ascii="Times New Roman" w:hAnsi="Times New Roman" w:cs="Times New Roman"/>
          <w:bCs/>
          <w:sz w:val="28"/>
          <w:szCs w:val="28"/>
        </w:rPr>
        <w:t xml:space="preserve"> впорядкованого руху, необхідного при технологічному процесі. </w:t>
      </w:r>
      <w:r w:rsidRPr="0052304F">
        <w:rPr>
          <w:rFonts w:ascii="Times New Roman" w:hAnsi="Times New Roman" w:cs="Times New Roman"/>
          <w:sz w:val="28"/>
          <w:szCs w:val="28"/>
        </w:rPr>
        <w:t>Такими</w:t>
      </w:r>
      <w:r>
        <w:rPr>
          <w:rFonts w:ascii="Times New Roman" w:hAnsi="Times New Roman" w:cs="Times New Roman"/>
          <w:sz w:val="28"/>
          <w:szCs w:val="28"/>
        </w:rPr>
        <w:t xml:space="preserve"> методом </w:t>
      </w:r>
      <w:r w:rsidRPr="0052304F">
        <w:rPr>
          <w:rFonts w:ascii="Times New Roman" w:hAnsi="Times New Roman" w:cs="Times New Roman"/>
          <w:bCs/>
          <w:sz w:val="28"/>
          <w:szCs w:val="28"/>
          <w:lang w:eastAsia="uk-UA"/>
        </w:rPr>
        <w:t xml:space="preserve">забезпечується електрогазоочистка </w:t>
      </w:r>
      <w:r w:rsidRPr="0052304F">
        <w:rPr>
          <w:rFonts w:ascii="Times New Roman" w:hAnsi="Times New Roman" w:cs="Times New Roman"/>
          <w:bCs/>
          <w:i/>
          <w:iCs/>
          <w:sz w:val="28"/>
          <w:szCs w:val="28"/>
          <w:lang w:eastAsia="uk-UA"/>
        </w:rPr>
        <w:t xml:space="preserve">(електрофільтри), </w:t>
      </w:r>
      <w:r>
        <w:rPr>
          <w:rFonts w:ascii="Times New Roman" w:hAnsi="Times New Roman" w:cs="Times New Roman"/>
          <w:bCs/>
          <w:spacing w:val="-10"/>
          <w:sz w:val="28"/>
          <w:szCs w:val="28"/>
          <w:lang w:eastAsia="uk-UA"/>
        </w:rPr>
        <w:t>нанесення порошкових покритів, електрофарбування, електродрукування.</w:t>
      </w:r>
    </w:p>
    <w:p w:rsidR="004F4D8D" w:rsidRPr="0052304F" w:rsidRDefault="004F4D8D" w:rsidP="00F033F2">
      <w:pPr>
        <w:spacing w:line="360" w:lineRule="auto"/>
        <w:ind w:firstLine="426"/>
        <w:rPr>
          <w:sz w:val="28"/>
          <w:szCs w:val="28"/>
          <w:lang w:val="uk-UA"/>
        </w:rPr>
      </w:pPr>
      <w:r w:rsidRPr="0052304F">
        <w:rPr>
          <w:color w:val="000000"/>
          <w:sz w:val="28"/>
          <w:szCs w:val="28"/>
          <w:lang w:val="uk-UA" w:eastAsia="uk-UA"/>
        </w:rPr>
        <w:t xml:space="preserve">В електронно-іонних </w:t>
      </w:r>
      <w:r w:rsidRPr="0052304F">
        <w:rPr>
          <w:bCs/>
          <w:color w:val="000000"/>
          <w:sz w:val="28"/>
          <w:szCs w:val="28"/>
          <w:lang w:val="uk-UA" w:eastAsia="uk-UA"/>
        </w:rPr>
        <w:t>процесах можна вид</w:t>
      </w:r>
      <w:r>
        <w:rPr>
          <w:bCs/>
          <w:color w:val="000000"/>
          <w:sz w:val="28"/>
          <w:szCs w:val="28"/>
          <w:lang w:val="uk-UA" w:eastAsia="uk-UA"/>
        </w:rPr>
        <w:t>ілити три стадії</w:t>
      </w:r>
      <w:r w:rsidRPr="0052304F">
        <w:rPr>
          <w:bCs/>
          <w:color w:val="000000"/>
          <w:sz w:val="28"/>
          <w:szCs w:val="28"/>
          <w:lang w:val="uk-UA" w:eastAsia="uk-UA"/>
        </w:rPr>
        <w:t>:</w:t>
      </w:r>
    </w:p>
    <w:p w:rsidR="004F4D8D" w:rsidRDefault="004F4D8D" w:rsidP="00074BC6">
      <w:pPr>
        <w:pStyle w:val="a3"/>
        <w:numPr>
          <w:ilvl w:val="0"/>
          <w:numId w:val="10"/>
        </w:numPr>
        <w:spacing w:line="360" w:lineRule="auto"/>
        <w:ind w:left="0" w:firstLine="709"/>
        <w:rPr>
          <w:bCs/>
          <w:color w:val="000000"/>
          <w:sz w:val="28"/>
          <w:szCs w:val="28"/>
          <w:lang w:val="uk-UA" w:eastAsia="uk-UA"/>
        </w:rPr>
      </w:pPr>
      <w:r w:rsidRPr="0052304F">
        <w:rPr>
          <w:bCs/>
          <w:color w:val="000000"/>
          <w:sz w:val="28"/>
          <w:szCs w:val="28"/>
          <w:lang w:val="uk-UA" w:eastAsia="uk-UA"/>
        </w:rPr>
        <w:t>зарядження часток матеріалу;</w:t>
      </w:r>
    </w:p>
    <w:p w:rsidR="004F4D8D" w:rsidRDefault="004F4D8D" w:rsidP="00074BC6">
      <w:pPr>
        <w:pStyle w:val="a3"/>
        <w:numPr>
          <w:ilvl w:val="0"/>
          <w:numId w:val="10"/>
        </w:numPr>
        <w:spacing w:line="360" w:lineRule="auto"/>
        <w:ind w:left="0" w:firstLine="709"/>
        <w:rPr>
          <w:bCs/>
          <w:color w:val="000000"/>
          <w:sz w:val="28"/>
          <w:szCs w:val="28"/>
          <w:lang w:val="uk-UA" w:eastAsia="uk-UA"/>
        </w:rPr>
      </w:pPr>
      <w:r w:rsidRPr="0052304F">
        <w:rPr>
          <w:bCs/>
          <w:color w:val="000000"/>
          <w:sz w:val="28"/>
          <w:szCs w:val="28"/>
          <w:lang w:val="uk-UA" w:eastAsia="uk-UA"/>
        </w:rPr>
        <w:t>організація руху їх в електричному полі;</w:t>
      </w:r>
    </w:p>
    <w:p w:rsidR="004F4D8D" w:rsidRPr="0052304F" w:rsidRDefault="004F4D8D" w:rsidP="00074BC6">
      <w:pPr>
        <w:pStyle w:val="a3"/>
        <w:numPr>
          <w:ilvl w:val="0"/>
          <w:numId w:val="10"/>
        </w:numPr>
        <w:spacing w:line="360" w:lineRule="auto"/>
        <w:ind w:left="0" w:firstLine="709"/>
        <w:rPr>
          <w:bCs/>
          <w:color w:val="000000"/>
          <w:sz w:val="28"/>
          <w:szCs w:val="28"/>
          <w:lang w:val="uk-UA" w:eastAsia="uk-UA"/>
        </w:rPr>
      </w:pPr>
      <w:r w:rsidRPr="0052304F">
        <w:rPr>
          <w:bCs/>
          <w:color w:val="000000"/>
          <w:sz w:val="28"/>
          <w:szCs w:val="28"/>
          <w:lang w:val="uk-UA" w:eastAsia="uk-UA"/>
        </w:rPr>
        <w:t xml:space="preserve"> формування готового продукту на електродах або </w:t>
      </w:r>
      <w:r w:rsidRPr="0052304F">
        <w:rPr>
          <w:iCs/>
          <w:color w:val="000000"/>
          <w:sz w:val="28"/>
          <w:szCs w:val="28"/>
          <w:lang w:val="uk-UA" w:eastAsia="uk-UA"/>
        </w:rPr>
        <w:t>в</w:t>
      </w:r>
      <w:r w:rsidRPr="0052304F">
        <w:rPr>
          <w:i/>
          <w:iCs/>
          <w:color w:val="000000"/>
          <w:sz w:val="28"/>
          <w:szCs w:val="28"/>
          <w:lang w:val="uk-UA" w:eastAsia="uk-UA"/>
        </w:rPr>
        <w:t xml:space="preserve"> </w:t>
      </w:r>
      <w:r w:rsidRPr="0052304F">
        <w:rPr>
          <w:bCs/>
          <w:color w:val="000000"/>
          <w:sz w:val="28"/>
          <w:szCs w:val="28"/>
          <w:lang w:val="uk-UA" w:eastAsia="uk-UA"/>
        </w:rPr>
        <w:t>приелектродних зонах.</w:t>
      </w:r>
    </w:p>
    <w:p w:rsidR="004F4D8D" w:rsidRPr="0052304F" w:rsidRDefault="004F4D8D" w:rsidP="00F033F2">
      <w:pPr>
        <w:spacing w:line="360" w:lineRule="auto"/>
        <w:ind w:firstLine="708"/>
        <w:rPr>
          <w:sz w:val="28"/>
          <w:szCs w:val="28"/>
          <w:lang w:val="uk-UA"/>
        </w:rPr>
      </w:pPr>
      <w:r w:rsidRPr="0052304F">
        <w:rPr>
          <w:bCs/>
          <w:color w:val="000000"/>
          <w:sz w:val="28"/>
          <w:szCs w:val="28"/>
          <w:lang w:val="uk-UA" w:eastAsia="uk-UA"/>
        </w:rPr>
        <w:t xml:space="preserve">Особливу роль у цих технологіях відіграє коронний заряд, звичайно при негативній полярності; він дає змогу об’єднати перші дві </w:t>
      </w:r>
      <w:r w:rsidRPr="0052304F">
        <w:rPr>
          <w:iCs/>
          <w:color w:val="000000"/>
          <w:sz w:val="28"/>
          <w:szCs w:val="28"/>
          <w:lang w:val="uk-UA" w:eastAsia="uk-UA"/>
        </w:rPr>
        <w:t>стадії</w:t>
      </w:r>
      <w:r w:rsidRPr="0052304F">
        <w:rPr>
          <w:i/>
          <w:iCs/>
          <w:color w:val="000000"/>
          <w:sz w:val="28"/>
          <w:szCs w:val="28"/>
          <w:lang w:val="uk-UA" w:eastAsia="uk-UA"/>
        </w:rPr>
        <w:t xml:space="preserve"> - </w:t>
      </w:r>
      <w:r w:rsidRPr="0052304F">
        <w:rPr>
          <w:bCs/>
          <w:color w:val="000000"/>
          <w:sz w:val="28"/>
          <w:szCs w:val="28"/>
          <w:lang w:val="uk-UA" w:eastAsia="uk-UA"/>
        </w:rPr>
        <w:t>зарядження і керування рухом часток.</w:t>
      </w:r>
    </w:p>
    <w:p w:rsidR="004F4D8D" w:rsidRDefault="004F4D8D" w:rsidP="00F033F2">
      <w:pPr>
        <w:spacing w:line="360" w:lineRule="auto"/>
        <w:ind w:firstLine="708"/>
        <w:rPr>
          <w:sz w:val="28"/>
          <w:szCs w:val="28"/>
          <w:lang w:val="uk-UA"/>
        </w:rPr>
      </w:pPr>
      <w:r w:rsidRPr="0052304F">
        <w:rPr>
          <w:bCs/>
          <w:color w:val="000000"/>
          <w:sz w:val="28"/>
          <w:szCs w:val="28"/>
          <w:lang w:val="uk-UA" w:eastAsia="uk-UA"/>
        </w:rPr>
        <w:lastRenderedPageBreak/>
        <w:t xml:space="preserve">Джерелами живлення таких установок є електромеханічні пристрої </w:t>
      </w:r>
      <w:r w:rsidRPr="0052304F">
        <w:rPr>
          <w:bCs/>
          <w:color w:val="000000"/>
          <w:sz w:val="28"/>
          <w:szCs w:val="28"/>
        </w:rPr>
        <w:t xml:space="preserve">статичного </w:t>
      </w:r>
      <w:r w:rsidRPr="0052304F">
        <w:rPr>
          <w:bCs/>
          <w:color w:val="000000"/>
          <w:sz w:val="28"/>
          <w:szCs w:val="28"/>
          <w:lang w:val="uk-UA" w:eastAsia="uk-UA"/>
        </w:rPr>
        <w:t>або динамічного типу:</w:t>
      </w:r>
    </w:p>
    <w:p w:rsidR="004F4D8D" w:rsidRPr="0052304F" w:rsidRDefault="004F4D8D" w:rsidP="00A04847">
      <w:pPr>
        <w:pStyle w:val="a3"/>
        <w:numPr>
          <w:ilvl w:val="0"/>
          <w:numId w:val="14"/>
        </w:numPr>
        <w:spacing w:line="360" w:lineRule="auto"/>
        <w:ind w:left="0" w:firstLine="709"/>
        <w:rPr>
          <w:sz w:val="28"/>
          <w:szCs w:val="28"/>
          <w:lang w:val="uk-UA"/>
        </w:rPr>
      </w:pPr>
      <w:r>
        <w:rPr>
          <w:bCs/>
          <w:color w:val="000000"/>
          <w:sz w:val="28"/>
          <w:szCs w:val="28"/>
          <w:lang w:val="uk-UA" w:eastAsia="uk-UA"/>
        </w:rPr>
        <w:t>високовольтні</w:t>
      </w:r>
      <w:r w:rsidRPr="0052304F">
        <w:rPr>
          <w:bCs/>
          <w:color w:val="000000"/>
          <w:sz w:val="28"/>
          <w:szCs w:val="28"/>
          <w:lang w:val="uk-UA" w:eastAsia="uk-UA"/>
        </w:rPr>
        <w:t xml:space="preserve"> трансформатори з регуляторами напруги й відповідними високовольтними випрямлячами;</w:t>
      </w:r>
    </w:p>
    <w:p w:rsidR="004F4D8D" w:rsidRPr="001678BE" w:rsidRDefault="004F4D8D" w:rsidP="00A04847">
      <w:pPr>
        <w:pStyle w:val="a3"/>
        <w:numPr>
          <w:ilvl w:val="0"/>
          <w:numId w:val="14"/>
        </w:numPr>
        <w:spacing w:line="360" w:lineRule="auto"/>
        <w:ind w:left="0" w:firstLine="709"/>
        <w:rPr>
          <w:sz w:val="28"/>
          <w:szCs w:val="28"/>
          <w:lang w:val="uk-UA"/>
        </w:rPr>
      </w:pPr>
      <w:r w:rsidRPr="0052304F">
        <w:rPr>
          <w:bCs/>
          <w:sz w:val="28"/>
          <w:szCs w:val="28"/>
          <w:lang w:eastAsia="uk-UA"/>
        </w:rPr>
        <w:t>високовольтні електростатичні обертові генератори.</w:t>
      </w:r>
    </w:p>
    <w:p w:rsidR="001678BE" w:rsidRDefault="001678BE" w:rsidP="00F033F2">
      <w:pPr>
        <w:pStyle w:val="11"/>
        <w:spacing w:line="360" w:lineRule="auto"/>
        <w:rPr>
          <w:rFonts w:ascii="Times New Roman" w:hAnsi="Times New Roman" w:cs="Times New Roman"/>
          <w:b/>
          <w:sz w:val="28"/>
          <w:szCs w:val="28"/>
        </w:rPr>
      </w:pPr>
    </w:p>
    <w:p w:rsidR="001678BE" w:rsidRDefault="001678BE"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rPr>
      </w:pPr>
    </w:p>
    <w:p w:rsidR="0092732A" w:rsidRDefault="0092732A" w:rsidP="00F033F2">
      <w:pPr>
        <w:pStyle w:val="11"/>
        <w:spacing w:line="360" w:lineRule="auto"/>
        <w:rPr>
          <w:rFonts w:ascii="Times New Roman" w:hAnsi="Times New Roman" w:cs="Times New Roman"/>
          <w:b/>
          <w:sz w:val="28"/>
          <w:szCs w:val="28"/>
        </w:rPr>
      </w:pPr>
    </w:p>
    <w:p w:rsidR="0092732A" w:rsidRDefault="0092732A" w:rsidP="00F033F2">
      <w:pPr>
        <w:pStyle w:val="11"/>
        <w:spacing w:line="360" w:lineRule="auto"/>
        <w:rPr>
          <w:rFonts w:ascii="Times New Roman" w:hAnsi="Times New Roman" w:cs="Times New Roman"/>
          <w:b/>
          <w:sz w:val="28"/>
          <w:szCs w:val="28"/>
        </w:rPr>
      </w:pPr>
    </w:p>
    <w:p w:rsidR="0092732A" w:rsidRDefault="0092732A" w:rsidP="00F033F2">
      <w:pPr>
        <w:pStyle w:val="11"/>
        <w:spacing w:line="360" w:lineRule="auto"/>
        <w:rPr>
          <w:rFonts w:ascii="Times New Roman" w:hAnsi="Times New Roman" w:cs="Times New Roman"/>
          <w:b/>
          <w:sz w:val="28"/>
          <w:szCs w:val="28"/>
        </w:rPr>
      </w:pPr>
    </w:p>
    <w:p w:rsidR="0092732A" w:rsidRDefault="0092732A" w:rsidP="00F033F2">
      <w:pPr>
        <w:pStyle w:val="11"/>
        <w:spacing w:line="360" w:lineRule="auto"/>
        <w:rPr>
          <w:rFonts w:ascii="Times New Roman" w:hAnsi="Times New Roman" w:cs="Times New Roman"/>
          <w:b/>
          <w:sz w:val="28"/>
          <w:szCs w:val="28"/>
        </w:rPr>
      </w:pPr>
    </w:p>
    <w:p w:rsidR="0092732A" w:rsidRPr="0092732A" w:rsidRDefault="0092732A" w:rsidP="00F033F2">
      <w:pPr>
        <w:pStyle w:val="11"/>
        <w:spacing w:line="360" w:lineRule="auto"/>
        <w:rPr>
          <w:rFonts w:ascii="Times New Roman" w:hAnsi="Times New Roman" w:cs="Times New Roman"/>
          <w:b/>
          <w:sz w:val="28"/>
          <w:szCs w:val="28"/>
        </w:rPr>
      </w:pPr>
    </w:p>
    <w:p w:rsidR="00A04847" w:rsidRDefault="00A04847" w:rsidP="00F033F2">
      <w:pPr>
        <w:pStyle w:val="11"/>
        <w:spacing w:line="360" w:lineRule="auto"/>
        <w:rPr>
          <w:rFonts w:ascii="Times New Roman" w:hAnsi="Times New Roman" w:cs="Times New Roman"/>
          <w:b/>
          <w:sz w:val="28"/>
          <w:szCs w:val="28"/>
          <w:lang w:val="en-US"/>
        </w:rPr>
      </w:pPr>
    </w:p>
    <w:p w:rsidR="00A04847" w:rsidRDefault="00A04847" w:rsidP="00F033F2">
      <w:pPr>
        <w:pStyle w:val="11"/>
        <w:spacing w:line="360" w:lineRule="auto"/>
        <w:rPr>
          <w:rFonts w:ascii="Times New Roman" w:hAnsi="Times New Roman" w:cs="Times New Roman"/>
          <w:b/>
          <w:sz w:val="28"/>
          <w:szCs w:val="28"/>
          <w:lang w:val="en-US"/>
        </w:rPr>
      </w:pPr>
    </w:p>
    <w:p w:rsidR="00A04847" w:rsidRPr="00A04847" w:rsidRDefault="00A04847" w:rsidP="00F033F2">
      <w:pPr>
        <w:pStyle w:val="11"/>
        <w:spacing w:line="360" w:lineRule="auto"/>
        <w:rPr>
          <w:rFonts w:ascii="Times New Roman" w:hAnsi="Times New Roman" w:cs="Times New Roman"/>
          <w:b/>
          <w:sz w:val="28"/>
          <w:szCs w:val="28"/>
          <w:lang w:val="en-US"/>
        </w:rPr>
      </w:pPr>
    </w:p>
    <w:p w:rsidR="001678BE" w:rsidRDefault="001678BE" w:rsidP="0092732A">
      <w:pPr>
        <w:pStyle w:val="11"/>
        <w:spacing w:line="360" w:lineRule="auto"/>
        <w:jc w:val="center"/>
        <w:outlineLvl w:val="0"/>
        <w:rPr>
          <w:rStyle w:val="410"/>
          <w:rFonts w:ascii="Times New Roman" w:hAnsi="Times New Roman" w:cs="Times New Roman"/>
          <w:sz w:val="32"/>
          <w:szCs w:val="32"/>
        </w:rPr>
      </w:pPr>
      <w:bookmarkStart w:id="21" w:name="_Toc473631218"/>
      <w:r w:rsidRPr="001678BE">
        <w:rPr>
          <w:rFonts w:ascii="Times New Roman" w:hAnsi="Times New Roman" w:cs="Times New Roman"/>
          <w:b/>
          <w:sz w:val="32"/>
          <w:szCs w:val="32"/>
        </w:rPr>
        <w:lastRenderedPageBreak/>
        <w:t xml:space="preserve">Розділ 4. Електричні апарати </w:t>
      </w:r>
      <w:r w:rsidRPr="001678BE">
        <w:rPr>
          <w:rStyle w:val="410"/>
          <w:rFonts w:ascii="Times New Roman" w:eastAsia="Lucida Sans Unicode" w:hAnsi="Times New Roman" w:cs="Times New Roman"/>
          <w:sz w:val="32"/>
          <w:szCs w:val="32"/>
        </w:rPr>
        <w:t>систем</w:t>
      </w:r>
      <w:r w:rsidRPr="001678BE">
        <w:rPr>
          <w:rStyle w:val="410"/>
          <w:rFonts w:ascii="Times New Roman" w:eastAsia="Lucida Sans Unicode" w:hAnsi="Times New Roman" w:cs="Times New Roman"/>
          <w:b w:val="0"/>
          <w:sz w:val="32"/>
          <w:szCs w:val="32"/>
        </w:rPr>
        <w:t xml:space="preserve"> </w:t>
      </w:r>
      <w:r w:rsidRPr="001678BE">
        <w:rPr>
          <w:rFonts w:ascii="Times New Roman" w:hAnsi="Times New Roman" w:cs="Times New Roman"/>
          <w:b/>
          <w:sz w:val="32"/>
          <w:szCs w:val="32"/>
        </w:rPr>
        <w:t xml:space="preserve">регулювання виробничих електромеханічних </w:t>
      </w:r>
      <w:r w:rsidRPr="001678BE">
        <w:rPr>
          <w:rStyle w:val="410"/>
          <w:rFonts w:ascii="Times New Roman" w:eastAsia="Lucida Sans Unicode" w:hAnsi="Times New Roman" w:cs="Times New Roman"/>
          <w:sz w:val="32"/>
          <w:szCs w:val="32"/>
        </w:rPr>
        <w:t>комплексів</w:t>
      </w:r>
      <w:bookmarkEnd w:id="21"/>
    </w:p>
    <w:p w:rsidR="001678BE" w:rsidRDefault="001678BE" w:rsidP="00F033F2">
      <w:pPr>
        <w:pStyle w:val="11"/>
        <w:spacing w:line="360" w:lineRule="auto"/>
        <w:ind w:firstLine="426"/>
        <w:jc w:val="center"/>
        <w:rPr>
          <w:rStyle w:val="412pt"/>
          <w:rFonts w:ascii="Times New Roman" w:hAnsi="Times New Roman" w:cs="Times New Roman"/>
          <w:b/>
          <w:sz w:val="28"/>
          <w:szCs w:val="28"/>
          <w:u w:val="none"/>
        </w:rPr>
      </w:pPr>
    </w:p>
    <w:p w:rsidR="001678BE" w:rsidRDefault="001678BE" w:rsidP="0092732A">
      <w:pPr>
        <w:pStyle w:val="11"/>
        <w:spacing w:line="360" w:lineRule="auto"/>
        <w:ind w:firstLine="425"/>
        <w:jc w:val="center"/>
        <w:outlineLvl w:val="1"/>
        <w:rPr>
          <w:rStyle w:val="412pt"/>
          <w:rFonts w:ascii="Times New Roman" w:hAnsi="Times New Roman" w:cs="Times New Roman"/>
          <w:b/>
          <w:sz w:val="28"/>
          <w:szCs w:val="28"/>
          <w:u w:val="none"/>
        </w:rPr>
      </w:pPr>
      <w:bookmarkStart w:id="22" w:name="_Toc473631219"/>
      <w:r w:rsidRPr="001678BE">
        <w:rPr>
          <w:rStyle w:val="412pt"/>
          <w:rFonts w:ascii="Times New Roman" w:eastAsia="Corbel" w:hAnsi="Times New Roman" w:cs="Times New Roman"/>
          <w:b/>
          <w:sz w:val="28"/>
          <w:szCs w:val="28"/>
          <w:u w:val="none"/>
        </w:rPr>
        <w:t>4.1. Узагальнений аналіз</w:t>
      </w:r>
      <w:r>
        <w:rPr>
          <w:rStyle w:val="412pt"/>
          <w:rFonts w:ascii="Times New Roman" w:hAnsi="Times New Roman" w:cs="Times New Roman"/>
          <w:b/>
          <w:sz w:val="28"/>
          <w:szCs w:val="28"/>
          <w:u w:val="none"/>
        </w:rPr>
        <w:t xml:space="preserve"> методів регулювання виробничих електромеханічних комплексів</w:t>
      </w:r>
      <w:bookmarkEnd w:id="22"/>
    </w:p>
    <w:p w:rsidR="001678BE" w:rsidRDefault="001678BE" w:rsidP="00F033F2">
      <w:pPr>
        <w:pStyle w:val="11"/>
        <w:spacing w:line="360" w:lineRule="auto"/>
        <w:ind w:firstLine="426"/>
        <w:jc w:val="center"/>
        <w:rPr>
          <w:rStyle w:val="412pt"/>
          <w:rFonts w:ascii="Times New Roman" w:hAnsi="Times New Roman" w:cs="Times New Roman"/>
          <w:b/>
          <w:sz w:val="28"/>
          <w:szCs w:val="28"/>
          <w:u w:val="none"/>
        </w:rPr>
      </w:pPr>
    </w:p>
    <w:p w:rsidR="001678BE" w:rsidRPr="001678BE" w:rsidRDefault="001678BE" w:rsidP="00F033F2">
      <w:pPr>
        <w:pStyle w:val="2"/>
        <w:shd w:val="clear" w:color="auto" w:fill="auto"/>
        <w:spacing w:before="0" w:after="0" w:line="360" w:lineRule="auto"/>
        <w:ind w:right="20" w:firstLine="547"/>
        <w:jc w:val="both"/>
        <w:rPr>
          <w:sz w:val="28"/>
          <w:szCs w:val="28"/>
        </w:rPr>
      </w:pPr>
      <w:r w:rsidRPr="001678BE">
        <w:rPr>
          <w:sz w:val="28"/>
          <w:szCs w:val="28"/>
        </w:rPr>
        <w:t>Регулювальні пр</w:t>
      </w:r>
      <w:r w:rsidRPr="001678BE">
        <w:rPr>
          <w:rStyle w:val="12"/>
          <w:sz w:val="28"/>
          <w:szCs w:val="28"/>
          <w:u w:val="none"/>
        </w:rPr>
        <w:t>оцеси діляться</w:t>
      </w:r>
      <w:r w:rsidRPr="001678BE">
        <w:rPr>
          <w:sz w:val="28"/>
          <w:szCs w:val="28"/>
        </w:rPr>
        <w:t xml:space="preserve"> на дві групи:</w:t>
      </w:r>
    </w:p>
    <w:p w:rsidR="001678BE" w:rsidRPr="001678BE" w:rsidRDefault="001678BE" w:rsidP="00F033F2">
      <w:pPr>
        <w:pStyle w:val="2"/>
        <w:numPr>
          <w:ilvl w:val="0"/>
          <w:numId w:val="15"/>
        </w:numPr>
        <w:shd w:val="clear" w:color="auto" w:fill="auto"/>
        <w:spacing w:before="0" w:after="0" w:line="360" w:lineRule="auto"/>
        <w:ind w:right="20" w:firstLine="340"/>
        <w:jc w:val="both"/>
        <w:rPr>
          <w:sz w:val="28"/>
          <w:szCs w:val="28"/>
        </w:rPr>
      </w:pPr>
      <w:r w:rsidRPr="001678BE">
        <w:rPr>
          <w:sz w:val="28"/>
          <w:szCs w:val="28"/>
        </w:rPr>
        <w:t xml:space="preserve"> </w:t>
      </w:r>
      <w:r w:rsidRPr="001678BE">
        <w:rPr>
          <w:rStyle w:val="a5"/>
          <w:sz w:val="28"/>
          <w:szCs w:val="28"/>
        </w:rPr>
        <w:t>статичне регулювання,</w:t>
      </w:r>
      <w:r w:rsidRPr="001678BE">
        <w:rPr>
          <w:sz w:val="28"/>
          <w:szCs w:val="28"/>
        </w:rPr>
        <w:t xml:space="preserve"> </w:t>
      </w:r>
    </w:p>
    <w:p w:rsidR="001678BE" w:rsidRPr="001678BE" w:rsidRDefault="001678BE" w:rsidP="00F033F2">
      <w:pPr>
        <w:pStyle w:val="2"/>
        <w:numPr>
          <w:ilvl w:val="0"/>
          <w:numId w:val="15"/>
        </w:numPr>
        <w:shd w:val="clear" w:color="auto" w:fill="auto"/>
        <w:spacing w:before="0" w:after="0" w:line="360" w:lineRule="auto"/>
        <w:ind w:right="20" w:firstLine="340"/>
        <w:jc w:val="both"/>
        <w:rPr>
          <w:sz w:val="28"/>
          <w:szCs w:val="28"/>
        </w:rPr>
      </w:pPr>
      <w:r w:rsidRPr="001678BE">
        <w:rPr>
          <w:sz w:val="28"/>
          <w:szCs w:val="28"/>
        </w:rPr>
        <w:t xml:space="preserve"> </w:t>
      </w:r>
      <w:r w:rsidRPr="001678BE">
        <w:rPr>
          <w:rStyle w:val="a5"/>
          <w:sz w:val="28"/>
          <w:szCs w:val="28"/>
        </w:rPr>
        <w:t>динамічне регулювання,</w:t>
      </w:r>
      <w:r w:rsidRPr="001678BE">
        <w:rPr>
          <w:sz w:val="28"/>
          <w:szCs w:val="28"/>
        </w:rPr>
        <w:t xml:space="preserve"> </w:t>
      </w:r>
    </w:p>
    <w:p w:rsidR="001678BE" w:rsidRPr="001678BE" w:rsidRDefault="001678BE" w:rsidP="00F033F2">
      <w:pPr>
        <w:pStyle w:val="2"/>
        <w:shd w:val="clear" w:color="auto" w:fill="auto"/>
        <w:spacing w:before="0" w:after="0" w:line="360" w:lineRule="auto"/>
        <w:ind w:right="40" w:firstLine="340"/>
        <w:jc w:val="both"/>
        <w:rPr>
          <w:sz w:val="28"/>
          <w:szCs w:val="28"/>
        </w:rPr>
      </w:pPr>
      <w:r w:rsidRPr="001678BE">
        <w:rPr>
          <w:rStyle w:val="12"/>
          <w:sz w:val="28"/>
          <w:szCs w:val="28"/>
          <w:u w:val="none"/>
        </w:rPr>
        <w:t>У</w:t>
      </w:r>
      <w:r w:rsidRPr="001678BE">
        <w:rPr>
          <w:sz w:val="28"/>
          <w:szCs w:val="28"/>
        </w:rPr>
        <w:t xml:space="preserve">ся система регулювання підпорядкована </w:t>
      </w:r>
      <w:r w:rsidRPr="001678BE">
        <w:rPr>
          <w:rStyle w:val="a5"/>
          <w:sz w:val="28"/>
          <w:szCs w:val="28"/>
        </w:rPr>
        <w:t>пріоритетній меті: забезпечити найбільш якісно й ефективно потреби головного споживача у даному комплексі, тобто ТП.</w:t>
      </w:r>
    </w:p>
    <w:p w:rsidR="001678BE" w:rsidRPr="001678BE" w:rsidRDefault="001678BE" w:rsidP="00F033F2">
      <w:pPr>
        <w:pStyle w:val="2"/>
        <w:shd w:val="clear" w:color="auto" w:fill="auto"/>
        <w:spacing w:before="0" w:after="0" w:line="360" w:lineRule="auto"/>
        <w:ind w:right="40" w:firstLine="426"/>
        <w:jc w:val="both"/>
        <w:rPr>
          <w:sz w:val="28"/>
          <w:szCs w:val="28"/>
        </w:rPr>
      </w:pPr>
      <w:r w:rsidRPr="001678BE">
        <w:rPr>
          <w:sz w:val="28"/>
          <w:szCs w:val="28"/>
        </w:rPr>
        <w:t>Досить поширеною конкре</w:t>
      </w:r>
      <w:r w:rsidR="005E34B9">
        <w:rPr>
          <w:sz w:val="28"/>
          <w:szCs w:val="28"/>
        </w:rPr>
        <w:t>тною метою регулювання виробничих</w:t>
      </w:r>
      <w:r w:rsidRPr="001678BE">
        <w:rPr>
          <w:sz w:val="28"/>
          <w:szCs w:val="28"/>
        </w:rPr>
        <w:t xml:space="preserve"> електромеханічних комплексів є </w:t>
      </w:r>
      <w:r w:rsidRPr="001678BE">
        <w:rPr>
          <w:rStyle w:val="a5"/>
          <w:sz w:val="28"/>
          <w:szCs w:val="28"/>
        </w:rPr>
        <w:t xml:space="preserve">стабілізація основної вихідної величини при зміні навантаження. </w:t>
      </w:r>
    </w:p>
    <w:p w:rsidR="001678BE" w:rsidRPr="001678BE" w:rsidRDefault="001678BE" w:rsidP="00F033F2">
      <w:pPr>
        <w:pStyle w:val="2"/>
        <w:shd w:val="clear" w:color="auto" w:fill="auto"/>
        <w:spacing w:before="0" w:after="0" w:line="360" w:lineRule="auto"/>
        <w:ind w:right="380" w:firstLine="540"/>
        <w:jc w:val="both"/>
        <w:rPr>
          <w:sz w:val="28"/>
          <w:szCs w:val="28"/>
        </w:rPr>
      </w:pPr>
      <w:r w:rsidRPr="001678BE">
        <w:rPr>
          <w:sz w:val="28"/>
          <w:szCs w:val="28"/>
        </w:rPr>
        <w:t>Точка перетину</w:t>
      </w:r>
      <w:r w:rsidR="005E34B9">
        <w:rPr>
          <w:sz w:val="28"/>
          <w:szCs w:val="28"/>
        </w:rPr>
        <w:t xml:space="preserve"> типової механічної характеристики і сталого гальмівного моменту </w:t>
      </w:r>
      <w:r w:rsidRPr="001678BE">
        <w:rPr>
          <w:sz w:val="28"/>
          <w:szCs w:val="28"/>
        </w:rPr>
        <w:t xml:space="preserve">відповідає усталеному режиму роботи. Якщо момент зменшуватиметься, то стійкість системи не </w:t>
      </w:r>
      <w:r w:rsidRPr="001678BE">
        <w:rPr>
          <w:rStyle w:val="65pt"/>
          <w:sz w:val="28"/>
          <w:szCs w:val="28"/>
        </w:rPr>
        <w:t xml:space="preserve">порушится. </w:t>
      </w:r>
      <w:r w:rsidRPr="001678BE">
        <w:rPr>
          <w:sz w:val="28"/>
          <w:szCs w:val="28"/>
        </w:rPr>
        <w:t xml:space="preserve">Якщо збільшуватиметься, то стійкість системи </w:t>
      </w:r>
      <w:r w:rsidRPr="001678BE">
        <w:rPr>
          <w:rStyle w:val="8pt"/>
          <w:sz w:val="28"/>
          <w:szCs w:val="28"/>
        </w:rPr>
        <w:t xml:space="preserve">зберігатиметься </w:t>
      </w:r>
      <w:r w:rsidRPr="001678BE">
        <w:rPr>
          <w:sz w:val="28"/>
          <w:szCs w:val="28"/>
        </w:rPr>
        <w:t>поки момент не перебільшить</w:t>
      </w:r>
      <w:r w:rsidRPr="001678BE">
        <w:rPr>
          <w:rStyle w:val="a5"/>
          <w:sz w:val="28"/>
          <w:szCs w:val="28"/>
        </w:rPr>
        <w:t>.</w:t>
      </w:r>
      <w:r w:rsidRPr="001678BE">
        <w:rPr>
          <w:sz w:val="28"/>
          <w:szCs w:val="28"/>
        </w:rPr>
        <w:t xml:space="preserve"> Таким чином, усі точки перехідних   </w:t>
      </w:r>
      <w:r w:rsidR="005E34B9">
        <w:rPr>
          <w:sz w:val="28"/>
          <w:szCs w:val="28"/>
        </w:rPr>
        <w:t>характеристик вздовж ви</w:t>
      </w:r>
      <w:r w:rsidRPr="001678BE">
        <w:rPr>
          <w:sz w:val="28"/>
          <w:szCs w:val="28"/>
        </w:rPr>
        <w:t xml:space="preserve">хідної гілки характеристики </w:t>
      </w:r>
      <w:r w:rsidRPr="001678BE">
        <w:rPr>
          <w:rStyle w:val="a5"/>
          <w:sz w:val="28"/>
          <w:szCs w:val="28"/>
        </w:rPr>
        <w:t xml:space="preserve">М </w:t>
      </w:r>
      <w:r w:rsidRPr="001678BE">
        <w:rPr>
          <w:rStyle w:val="8pt"/>
          <w:sz w:val="28"/>
          <w:szCs w:val="28"/>
        </w:rPr>
        <w:t xml:space="preserve">відповідають </w:t>
      </w:r>
      <w:r w:rsidRPr="001678BE">
        <w:rPr>
          <w:sz w:val="28"/>
          <w:szCs w:val="28"/>
        </w:rPr>
        <w:t>стійкій роботі двигуна.</w:t>
      </w:r>
    </w:p>
    <w:p w:rsidR="005E34B9" w:rsidRDefault="001678BE" w:rsidP="00A04847">
      <w:pPr>
        <w:pStyle w:val="4"/>
        <w:shd w:val="clear" w:color="auto" w:fill="auto"/>
        <w:spacing w:after="0" w:line="360" w:lineRule="auto"/>
        <w:ind w:right="20" w:firstLine="709"/>
        <w:jc w:val="both"/>
        <w:rPr>
          <w:sz w:val="28"/>
          <w:szCs w:val="28"/>
        </w:rPr>
      </w:pPr>
      <w:r w:rsidRPr="001678BE">
        <w:rPr>
          <w:rStyle w:val="8pt"/>
          <w:sz w:val="28"/>
          <w:szCs w:val="28"/>
        </w:rPr>
        <w:t xml:space="preserve">Для оцінки </w:t>
      </w:r>
      <w:r w:rsidRPr="001678BE">
        <w:rPr>
          <w:sz w:val="28"/>
          <w:szCs w:val="28"/>
        </w:rPr>
        <w:t xml:space="preserve">стійкості роботи синхронного та асинхронного двигуна встановлено певну </w:t>
      </w:r>
      <w:r w:rsidRPr="001678BE">
        <w:rPr>
          <w:rStyle w:val="8pt"/>
          <w:sz w:val="28"/>
          <w:szCs w:val="28"/>
        </w:rPr>
        <w:t xml:space="preserve">залежність </w:t>
      </w:r>
      <w:r w:rsidR="0001478A">
        <w:rPr>
          <w:sz w:val="28"/>
          <w:szCs w:val="28"/>
        </w:rPr>
        <w:t>(критерій).</w:t>
      </w:r>
    </w:p>
    <w:p w:rsidR="00BE7D5A" w:rsidRDefault="00BE7D5A" w:rsidP="00A04847">
      <w:pPr>
        <w:pStyle w:val="4"/>
        <w:shd w:val="clear" w:color="auto" w:fill="auto"/>
        <w:spacing w:after="0" w:line="360" w:lineRule="auto"/>
        <w:ind w:right="20" w:firstLine="709"/>
        <w:jc w:val="both"/>
        <w:rPr>
          <w:sz w:val="24"/>
          <w:szCs w:val="24"/>
        </w:rPr>
      </w:pPr>
    </w:p>
    <w:p w:rsidR="001678BE" w:rsidRPr="005E34B9" w:rsidRDefault="001678BE" w:rsidP="0092732A">
      <w:pPr>
        <w:pStyle w:val="2"/>
        <w:shd w:val="clear" w:color="auto" w:fill="auto"/>
        <w:spacing w:before="0" w:after="0" w:line="360" w:lineRule="auto"/>
        <w:ind w:right="380" w:firstLine="709"/>
        <w:jc w:val="center"/>
        <w:outlineLvl w:val="1"/>
        <w:rPr>
          <w:rStyle w:val="412pt"/>
          <w:rFonts w:ascii="Times New Roman" w:hAnsi="Times New Roman" w:cs="Times New Roman"/>
          <w:color w:val="auto"/>
          <w:sz w:val="28"/>
          <w:szCs w:val="28"/>
          <w:u w:val="none"/>
          <w:lang w:eastAsia="en-US"/>
        </w:rPr>
      </w:pPr>
      <w:bookmarkStart w:id="23" w:name="_Toc473631220"/>
      <w:r w:rsidRPr="001678BE">
        <w:rPr>
          <w:rStyle w:val="412pt"/>
          <w:rFonts w:ascii="Times New Roman" w:eastAsia="Corbel" w:hAnsi="Times New Roman" w:cs="Times New Roman"/>
          <w:b/>
          <w:sz w:val="28"/>
          <w:szCs w:val="28"/>
          <w:u w:val="none"/>
        </w:rPr>
        <w:t>4.2. Узагальнений аналіз проявів перехідних процесів при регулюванні виробничих статичн</w:t>
      </w:r>
      <w:r w:rsidR="00BF061F">
        <w:rPr>
          <w:rStyle w:val="412pt"/>
          <w:rFonts w:ascii="Times New Roman" w:hAnsi="Times New Roman" w:cs="Times New Roman"/>
          <w:b/>
          <w:sz w:val="28"/>
          <w:szCs w:val="28"/>
          <w:u w:val="none"/>
        </w:rPr>
        <w:t>их електромеханічних комплексів</w:t>
      </w:r>
      <w:bookmarkEnd w:id="23"/>
    </w:p>
    <w:p w:rsidR="00F814CD" w:rsidRDefault="00F814CD" w:rsidP="00A04847">
      <w:pPr>
        <w:pStyle w:val="11"/>
        <w:spacing w:line="360" w:lineRule="auto"/>
        <w:ind w:firstLine="709"/>
        <w:jc w:val="center"/>
        <w:rPr>
          <w:rStyle w:val="412pt"/>
          <w:rFonts w:ascii="Times New Roman" w:hAnsi="Times New Roman" w:cs="Times New Roman"/>
          <w:b/>
          <w:sz w:val="28"/>
          <w:szCs w:val="28"/>
          <w:u w:val="none"/>
        </w:rPr>
      </w:pPr>
    </w:p>
    <w:p w:rsidR="00F814CD" w:rsidRDefault="00F814CD" w:rsidP="00A04847">
      <w:pPr>
        <w:pStyle w:val="80"/>
        <w:shd w:val="clear" w:color="auto" w:fill="auto"/>
        <w:spacing w:after="0" w:line="360" w:lineRule="auto"/>
        <w:ind w:right="20" w:firstLine="709"/>
        <w:rPr>
          <w:rFonts w:ascii="Times New Roman" w:hAnsi="Times New Roman" w:cs="Times New Roman"/>
          <w:i w:val="0"/>
          <w:sz w:val="28"/>
          <w:szCs w:val="28"/>
        </w:rPr>
      </w:pPr>
      <w:r w:rsidRPr="00F814CD">
        <w:rPr>
          <w:rFonts w:ascii="Times New Roman" w:hAnsi="Times New Roman" w:cs="Times New Roman"/>
          <w:i w:val="0"/>
          <w:sz w:val="28"/>
          <w:szCs w:val="28"/>
        </w:rPr>
        <w:t>Перебіг типового перехідного процесу при регулюванні електромеханічного пристрою розглядається як послідовність певних фаз</w:t>
      </w:r>
      <w:r w:rsidR="005E34B9">
        <w:rPr>
          <w:rFonts w:ascii="Times New Roman" w:hAnsi="Times New Roman" w:cs="Times New Roman"/>
          <w:i w:val="0"/>
          <w:sz w:val="28"/>
          <w:szCs w:val="28"/>
        </w:rPr>
        <w:t xml:space="preserve"> – </w:t>
      </w:r>
      <w:r w:rsidRPr="00F814CD">
        <w:rPr>
          <w:rFonts w:ascii="Times New Roman" w:hAnsi="Times New Roman" w:cs="Times New Roman"/>
          <w:i w:val="0"/>
          <w:sz w:val="28"/>
          <w:szCs w:val="28"/>
        </w:rPr>
        <w:lastRenderedPageBreak/>
        <w:t xml:space="preserve">спочатку комутації, потім електромагнітної, а надалі в електроприводних комплексах також електромеханічної, відповідної змінам швидкості обертання ротора. Зокрема, в електромагнітних фазах перехідних процесах </w:t>
      </w:r>
      <w:r w:rsidRPr="00F814CD">
        <w:rPr>
          <w:rStyle w:val="81"/>
          <w:rFonts w:eastAsia="Corbel"/>
          <w:sz w:val="28"/>
          <w:szCs w:val="28"/>
          <w:u w:val="none"/>
        </w:rPr>
        <w:t>за</w:t>
      </w:r>
      <w:r w:rsidRPr="00F814CD">
        <w:rPr>
          <w:rFonts w:ascii="Times New Roman" w:hAnsi="Times New Roman" w:cs="Times New Roman"/>
          <w:i w:val="0"/>
          <w:sz w:val="28"/>
          <w:szCs w:val="28"/>
        </w:rPr>
        <w:t xml:space="preserve"> </w:t>
      </w:r>
      <w:r w:rsidRPr="00F814CD">
        <w:rPr>
          <w:rStyle w:val="81"/>
          <w:rFonts w:eastAsia="Corbel"/>
          <w:sz w:val="28"/>
          <w:szCs w:val="28"/>
          <w:u w:val="none"/>
        </w:rPr>
        <w:t>основу нетрадиційної моделі взятий перебіг струму</w:t>
      </w:r>
      <w:r w:rsidRPr="00F814CD">
        <w:rPr>
          <w:rFonts w:ascii="Times New Roman" w:hAnsi="Times New Roman" w:cs="Times New Roman"/>
          <w:i w:val="0"/>
          <w:sz w:val="28"/>
          <w:szCs w:val="28"/>
        </w:rPr>
        <w:t xml:space="preserve">,  </w:t>
      </w:r>
      <w:r w:rsidRPr="00F814CD">
        <w:rPr>
          <w:rStyle w:val="81"/>
          <w:rFonts w:eastAsia="Corbel"/>
          <w:sz w:val="28"/>
          <w:szCs w:val="28"/>
          <w:u w:val="none"/>
        </w:rPr>
        <w:t>який одноразово та однополярно змінюється внаслідок відповідного різкого порушення приводного балансу прикладеної напруги та зрівноважуючої її ЕРС</w:t>
      </w:r>
      <w:r w:rsidRPr="00F814CD">
        <w:rPr>
          <w:rFonts w:ascii="Times New Roman" w:hAnsi="Times New Roman" w:cs="Times New Roman"/>
          <w:i w:val="0"/>
          <w:sz w:val="28"/>
          <w:szCs w:val="28"/>
        </w:rPr>
        <w:t xml:space="preserve"> при контактному вмиканні або вимикані електромеханічного пристрою, а також дії електромагнітної інерції.</w:t>
      </w:r>
    </w:p>
    <w:p w:rsidR="00F814CD" w:rsidRDefault="00F814CD" w:rsidP="00A04847">
      <w:pPr>
        <w:pStyle w:val="80"/>
        <w:shd w:val="clear" w:color="auto" w:fill="auto"/>
        <w:spacing w:after="0" w:line="360" w:lineRule="auto"/>
        <w:ind w:right="20" w:firstLine="709"/>
        <w:rPr>
          <w:rFonts w:ascii="Times New Roman" w:hAnsi="Times New Roman" w:cs="Times New Roman"/>
          <w:i w:val="0"/>
          <w:sz w:val="28"/>
          <w:szCs w:val="28"/>
        </w:rPr>
      </w:pPr>
      <w:r w:rsidRPr="00F814CD">
        <w:rPr>
          <w:rFonts w:ascii="Times New Roman" w:hAnsi="Times New Roman" w:cs="Times New Roman"/>
          <w:i w:val="0"/>
          <w:sz w:val="28"/>
          <w:szCs w:val="28"/>
        </w:rPr>
        <w:t>Перехідні процеси, так само як стаціонарні та регулювальні, можна класифікувати на нормальні та аномальні.</w:t>
      </w:r>
    </w:p>
    <w:p w:rsidR="0001478A" w:rsidRDefault="0001478A" w:rsidP="00A04847">
      <w:pPr>
        <w:pStyle w:val="4"/>
        <w:shd w:val="clear" w:color="auto" w:fill="auto"/>
        <w:spacing w:after="0" w:line="360" w:lineRule="auto"/>
        <w:ind w:right="20" w:firstLine="709"/>
        <w:jc w:val="both"/>
        <w:rPr>
          <w:rStyle w:val="85pt"/>
          <w:sz w:val="28"/>
          <w:szCs w:val="28"/>
        </w:rPr>
      </w:pPr>
      <w:r w:rsidRPr="005E34B9">
        <w:rPr>
          <w:sz w:val="28"/>
          <w:szCs w:val="28"/>
        </w:rPr>
        <w:t xml:space="preserve">Розглянемо узагальнено перебіг основних перехідних процесів при </w:t>
      </w:r>
      <w:r>
        <w:rPr>
          <w:rStyle w:val="85pt"/>
          <w:sz w:val="28"/>
          <w:szCs w:val="28"/>
        </w:rPr>
        <w:t xml:space="preserve">комутації. </w:t>
      </w:r>
    </w:p>
    <w:p w:rsidR="0001478A" w:rsidRDefault="0001478A" w:rsidP="00A04847">
      <w:pPr>
        <w:pStyle w:val="4"/>
        <w:shd w:val="clear" w:color="auto" w:fill="auto"/>
        <w:spacing w:after="0" w:line="360" w:lineRule="auto"/>
        <w:ind w:right="180" w:firstLine="709"/>
        <w:jc w:val="both"/>
        <w:rPr>
          <w:rStyle w:val="3"/>
          <w:sz w:val="28"/>
          <w:szCs w:val="28"/>
        </w:rPr>
      </w:pPr>
      <w:r w:rsidRPr="005E34B9">
        <w:rPr>
          <w:sz w:val="28"/>
          <w:szCs w:val="28"/>
        </w:rPr>
        <w:t xml:space="preserve">При замиканні </w:t>
      </w:r>
      <w:r w:rsidRPr="005E34B9">
        <w:rPr>
          <w:sz w:val="28"/>
          <w:szCs w:val="28"/>
          <w:lang w:val="ru-RU" w:eastAsia="ru-RU" w:bidi="ru-RU"/>
        </w:rPr>
        <w:t xml:space="preserve">ключа К </w:t>
      </w:r>
      <w:r w:rsidRPr="005E34B9">
        <w:rPr>
          <w:sz w:val="28"/>
          <w:szCs w:val="28"/>
        </w:rPr>
        <w:t xml:space="preserve">першочергово виникає комутаційна </w:t>
      </w:r>
      <w:r w:rsidRPr="005E34B9">
        <w:rPr>
          <w:rStyle w:val="3"/>
          <w:sz w:val="28"/>
          <w:szCs w:val="28"/>
        </w:rPr>
        <w:t xml:space="preserve">фаза </w:t>
      </w:r>
      <w:r w:rsidRPr="005E34B9">
        <w:rPr>
          <w:sz w:val="28"/>
          <w:szCs w:val="28"/>
        </w:rPr>
        <w:t>перехідного процесу. Вона триває всього частки мікросекунди. Хід комутаційного процесу в основному визначається властивостями обмотки електр</w:t>
      </w:r>
      <w:r>
        <w:rPr>
          <w:sz w:val="28"/>
          <w:szCs w:val="28"/>
        </w:rPr>
        <w:t xml:space="preserve">омеханічного пристрою. Пряма та зворотня </w:t>
      </w:r>
      <w:r w:rsidRPr="005E34B9">
        <w:rPr>
          <w:rStyle w:val="Consolas7pt0"/>
          <w:rFonts w:ascii="Times New Roman" w:hAnsi="Times New Roman" w:cs="Times New Roman"/>
          <w:sz w:val="28"/>
          <w:szCs w:val="28"/>
        </w:rPr>
        <w:t xml:space="preserve">хвиля </w:t>
      </w:r>
      <w:r w:rsidRPr="005E34B9">
        <w:rPr>
          <w:sz w:val="28"/>
          <w:szCs w:val="28"/>
        </w:rPr>
        <w:t xml:space="preserve">, що виникає внаслідок її відбиття від кінця обмотки, завдяки інтерференції не можуть створити амплітуду </w:t>
      </w:r>
      <w:r w:rsidRPr="005E34B9">
        <w:rPr>
          <w:rStyle w:val="3"/>
          <w:sz w:val="28"/>
          <w:szCs w:val="28"/>
        </w:rPr>
        <w:t xml:space="preserve">сумарної </w:t>
      </w:r>
      <w:r w:rsidRPr="005E34B9">
        <w:rPr>
          <w:sz w:val="28"/>
          <w:szCs w:val="28"/>
        </w:rPr>
        <w:t>хвилі більшу, ніж 2</w:t>
      </w:r>
      <w:r w:rsidRPr="005E34B9">
        <w:rPr>
          <w:sz w:val="28"/>
          <w:szCs w:val="28"/>
          <w:lang w:val="en-US"/>
        </w:rPr>
        <w:t>Um</w:t>
      </w:r>
      <w:r w:rsidRPr="005E34B9">
        <w:rPr>
          <w:sz w:val="28"/>
          <w:szCs w:val="28"/>
        </w:rPr>
        <w:t xml:space="preserve"> .У наступний період розвитку перехідний процес </w:t>
      </w:r>
      <w:r w:rsidRPr="005E34B9">
        <w:rPr>
          <w:rStyle w:val="3"/>
          <w:sz w:val="28"/>
          <w:szCs w:val="28"/>
        </w:rPr>
        <w:t xml:space="preserve">розповсюджується </w:t>
      </w:r>
      <w:r w:rsidRPr="005E34B9">
        <w:rPr>
          <w:sz w:val="28"/>
          <w:szCs w:val="28"/>
        </w:rPr>
        <w:t xml:space="preserve">на весь електромеханічний пристрій . Змінюються потоки </w:t>
      </w:r>
      <w:r w:rsidRPr="005E34B9">
        <w:rPr>
          <w:rStyle w:val="3"/>
          <w:sz w:val="28"/>
          <w:szCs w:val="28"/>
        </w:rPr>
        <w:t xml:space="preserve">взаємоіндукції - </w:t>
      </w:r>
      <w:r w:rsidRPr="005E34B9">
        <w:rPr>
          <w:sz w:val="28"/>
          <w:szCs w:val="28"/>
        </w:rPr>
        <w:t xml:space="preserve">це </w:t>
      </w:r>
      <w:r w:rsidRPr="005E34B9">
        <w:rPr>
          <w:rStyle w:val="85pt"/>
          <w:sz w:val="28"/>
          <w:szCs w:val="28"/>
        </w:rPr>
        <w:t>електромагнітна</w:t>
      </w:r>
      <w:r w:rsidRPr="005E34B9">
        <w:rPr>
          <w:sz w:val="28"/>
          <w:szCs w:val="28"/>
        </w:rPr>
        <w:t xml:space="preserve"> фаза перехідного процесу. </w:t>
      </w:r>
      <w:r>
        <w:rPr>
          <w:sz w:val="28"/>
          <w:szCs w:val="28"/>
        </w:rPr>
        <w:t>Головними факторами на цьому</w:t>
      </w:r>
      <w:r w:rsidRPr="005E34B9">
        <w:rPr>
          <w:sz w:val="28"/>
          <w:szCs w:val="28"/>
        </w:rPr>
        <w:t xml:space="preserve"> етапі перехідного процесу є </w:t>
      </w:r>
      <w:r w:rsidRPr="005E34B9">
        <w:rPr>
          <w:rStyle w:val="85pt"/>
          <w:sz w:val="28"/>
          <w:szCs w:val="28"/>
        </w:rPr>
        <w:t>поява перехідних</w:t>
      </w:r>
      <w:r w:rsidRPr="005E34B9">
        <w:rPr>
          <w:sz w:val="28"/>
          <w:szCs w:val="28"/>
        </w:rPr>
        <w:t xml:space="preserve"> струмів та їх подальших </w:t>
      </w:r>
      <w:r w:rsidRPr="005E34B9">
        <w:rPr>
          <w:rStyle w:val="3"/>
          <w:sz w:val="28"/>
          <w:szCs w:val="28"/>
        </w:rPr>
        <w:t>проявів.</w:t>
      </w:r>
    </w:p>
    <w:p w:rsidR="0001478A" w:rsidRDefault="0001478A" w:rsidP="00A04847">
      <w:pPr>
        <w:pStyle w:val="4"/>
        <w:shd w:val="clear" w:color="auto" w:fill="auto"/>
        <w:spacing w:after="0" w:line="360" w:lineRule="auto"/>
        <w:ind w:right="60" w:firstLine="709"/>
        <w:jc w:val="both"/>
        <w:rPr>
          <w:sz w:val="28"/>
          <w:szCs w:val="28"/>
        </w:rPr>
      </w:pPr>
      <w:r>
        <w:rPr>
          <w:rStyle w:val="3"/>
          <w:sz w:val="28"/>
          <w:szCs w:val="28"/>
        </w:rPr>
        <w:t xml:space="preserve">В електромеханічному пристрої </w:t>
      </w:r>
      <w:r w:rsidRPr="005E34B9">
        <w:rPr>
          <w:sz w:val="28"/>
          <w:szCs w:val="28"/>
        </w:rPr>
        <w:t xml:space="preserve">сплески </w:t>
      </w:r>
      <w:r w:rsidRPr="005E34B9">
        <w:rPr>
          <w:rStyle w:val="3"/>
          <w:sz w:val="28"/>
          <w:szCs w:val="28"/>
        </w:rPr>
        <w:t xml:space="preserve">ударного </w:t>
      </w:r>
      <w:r w:rsidRPr="005E34B9">
        <w:rPr>
          <w:sz w:val="28"/>
          <w:szCs w:val="28"/>
        </w:rPr>
        <w:t xml:space="preserve">струму можуть перебільшувати ці значення, але діють </w:t>
      </w:r>
      <w:r w:rsidRPr="005E34B9">
        <w:rPr>
          <w:rStyle w:val="3"/>
          <w:sz w:val="28"/>
          <w:szCs w:val="28"/>
        </w:rPr>
        <w:t xml:space="preserve">вони </w:t>
      </w:r>
      <w:r w:rsidRPr="005E34B9">
        <w:rPr>
          <w:sz w:val="28"/>
          <w:szCs w:val="28"/>
        </w:rPr>
        <w:t>короткочасно і не загрожують термічною аварією.</w:t>
      </w:r>
    </w:p>
    <w:p w:rsidR="0001478A" w:rsidRPr="005E34B9" w:rsidRDefault="0001478A" w:rsidP="00A04847">
      <w:pPr>
        <w:pStyle w:val="4"/>
        <w:shd w:val="clear" w:color="auto" w:fill="auto"/>
        <w:spacing w:after="0" w:line="360" w:lineRule="auto"/>
        <w:ind w:firstLine="709"/>
        <w:jc w:val="both"/>
        <w:rPr>
          <w:sz w:val="28"/>
          <w:szCs w:val="28"/>
        </w:rPr>
      </w:pPr>
      <w:r w:rsidRPr="005E34B9">
        <w:rPr>
          <w:sz w:val="28"/>
          <w:szCs w:val="28"/>
        </w:rPr>
        <w:t>Найбільш поширенні методи розв’язання таких проблем :</w:t>
      </w:r>
    </w:p>
    <w:p w:rsidR="0001478A" w:rsidRPr="005E34B9" w:rsidRDefault="0001478A" w:rsidP="00A04847">
      <w:pPr>
        <w:pStyle w:val="4"/>
        <w:numPr>
          <w:ilvl w:val="0"/>
          <w:numId w:val="16"/>
        </w:numPr>
        <w:shd w:val="clear" w:color="auto" w:fill="auto"/>
        <w:spacing w:after="0" w:line="360" w:lineRule="auto"/>
        <w:ind w:right="60" w:firstLine="709"/>
        <w:jc w:val="both"/>
        <w:rPr>
          <w:sz w:val="28"/>
          <w:szCs w:val="28"/>
        </w:rPr>
      </w:pPr>
      <w:r w:rsidRPr="005E34B9">
        <w:rPr>
          <w:sz w:val="28"/>
          <w:szCs w:val="28"/>
        </w:rPr>
        <w:t xml:space="preserve"> в міру можливості уникати вмикання трансформатора на холостому ході; </w:t>
      </w:r>
    </w:p>
    <w:p w:rsidR="0001478A" w:rsidRPr="005E34B9" w:rsidRDefault="0001478A" w:rsidP="00A04847">
      <w:pPr>
        <w:pStyle w:val="4"/>
        <w:numPr>
          <w:ilvl w:val="0"/>
          <w:numId w:val="16"/>
        </w:numPr>
        <w:shd w:val="clear" w:color="auto" w:fill="auto"/>
        <w:spacing w:after="0" w:line="360" w:lineRule="auto"/>
        <w:ind w:right="60" w:firstLine="709"/>
        <w:jc w:val="both"/>
        <w:rPr>
          <w:sz w:val="28"/>
          <w:szCs w:val="28"/>
        </w:rPr>
      </w:pPr>
      <w:r w:rsidRPr="005E34B9">
        <w:rPr>
          <w:sz w:val="28"/>
          <w:szCs w:val="28"/>
        </w:rPr>
        <w:t xml:space="preserve"> змінити уставку реле максимального струму на більш високі значення струму спрацювання; </w:t>
      </w:r>
    </w:p>
    <w:p w:rsidR="00F814CD" w:rsidRDefault="0001478A" w:rsidP="00A04847">
      <w:pPr>
        <w:pStyle w:val="4"/>
        <w:numPr>
          <w:ilvl w:val="0"/>
          <w:numId w:val="16"/>
        </w:numPr>
        <w:shd w:val="clear" w:color="auto" w:fill="auto"/>
        <w:spacing w:after="0" w:line="360" w:lineRule="auto"/>
        <w:ind w:right="60" w:firstLine="709"/>
        <w:jc w:val="both"/>
        <w:rPr>
          <w:sz w:val="28"/>
          <w:szCs w:val="28"/>
        </w:rPr>
      </w:pPr>
      <w:r w:rsidRPr="005E34B9">
        <w:rPr>
          <w:sz w:val="28"/>
          <w:szCs w:val="28"/>
        </w:rPr>
        <w:lastRenderedPageBreak/>
        <w:t xml:space="preserve"> для трансформаторів великої потужності ввести додатковий обмежувал</w:t>
      </w:r>
      <w:r>
        <w:rPr>
          <w:sz w:val="28"/>
          <w:szCs w:val="28"/>
        </w:rPr>
        <w:t>ьний опір</w:t>
      </w:r>
      <w:r w:rsidRPr="005E34B9">
        <w:rPr>
          <w:rStyle w:val="85pt80"/>
          <w:sz w:val="28"/>
          <w:szCs w:val="28"/>
        </w:rPr>
        <w:t xml:space="preserve"> </w:t>
      </w:r>
      <w:r w:rsidRPr="005E34B9">
        <w:rPr>
          <w:sz w:val="28"/>
          <w:szCs w:val="28"/>
        </w:rPr>
        <w:t>(активний або реактивний)</w:t>
      </w:r>
      <w:r>
        <w:rPr>
          <w:sz w:val="28"/>
          <w:szCs w:val="28"/>
        </w:rPr>
        <w:t>.</w:t>
      </w:r>
    </w:p>
    <w:p w:rsidR="002C7948" w:rsidRDefault="002C7948" w:rsidP="00F033F2">
      <w:pPr>
        <w:pStyle w:val="4"/>
        <w:shd w:val="clear" w:color="auto" w:fill="auto"/>
        <w:spacing w:after="0" w:line="360" w:lineRule="auto"/>
        <w:ind w:right="60" w:firstLine="0"/>
        <w:jc w:val="both"/>
        <w:rPr>
          <w:sz w:val="28"/>
          <w:szCs w:val="28"/>
        </w:rPr>
      </w:pPr>
    </w:p>
    <w:p w:rsidR="00F814CD" w:rsidRDefault="00F814CD" w:rsidP="0092732A">
      <w:pPr>
        <w:pStyle w:val="11"/>
        <w:spacing w:line="360" w:lineRule="auto"/>
        <w:ind w:firstLine="425"/>
        <w:jc w:val="center"/>
        <w:outlineLvl w:val="1"/>
        <w:rPr>
          <w:rStyle w:val="412pt"/>
          <w:rFonts w:ascii="Times New Roman" w:eastAsia="Corbel" w:hAnsi="Times New Roman" w:cs="Times New Roman"/>
          <w:b/>
          <w:sz w:val="28"/>
          <w:szCs w:val="28"/>
          <w:u w:val="none"/>
        </w:rPr>
      </w:pPr>
      <w:bookmarkStart w:id="24" w:name="_Toc473631221"/>
      <w:r w:rsidRPr="00F814CD">
        <w:rPr>
          <w:rStyle w:val="412pt"/>
          <w:rFonts w:ascii="Times New Roman" w:eastAsia="Corbel" w:hAnsi="Times New Roman" w:cs="Times New Roman"/>
          <w:b/>
          <w:sz w:val="28"/>
          <w:szCs w:val="28"/>
          <w:u w:val="none"/>
        </w:rPr>
        <w:t>4.3. Узагальнений аналіз проявів перехідних процесів при регулюванні виробничих динамічн</w:t>
      </w:r>
      <w:r>
        <w:rPr>
          <w:rStyle w:val="412pt"/>
          <w:rFonts w:ascii="Times New Roman" w:eastAsia="Corbel" w:hAnsi="Times New Roman" w:cs="Times New Roman"/>
          <w:b/>
          <w:sz w:val="28"/>
          <w:szCs w:val="28"/>
          <w:u w:val="none"/>
        </w:rPr>
        <w:t>их електромеханічних комплексів</w:t>
      </w:r>
      <w:bookmarkEnd w:id="24"/>
    </w:p>
    <w:p w:rsidR="00F814CD" w:rsidRDefault="00F814CD" w:rsidP="00A04847">
      <w:pPr>
        <w:pStyle w:val="11"/>
        <w:spacing w:line="360" w:lineRule="auto"/>
        <w:ind w:firstLine="709"/>
        <w:jc w:val="center"/>
        <w:rPr>
          <w:rStyle w:val="412pt"/>
          <w:rFonts w:ascii="Times New Roman" w:eastAsia="Corbel" w:hAnsi="Times New Roman" w:cs="Times New Roman"/>
          <w:b/>
          <w:sz w:val="28"/>
          <w:szCs w:val="28"/>
          <w:u w:val="none"/>
        </w:rPr>
      </w:pPr>
    </w:p>
    <w:p w:rsidR="005E34B9" w:rsidRPr="005E34B9" w:rsidRDefault="005E34B9" w:rsidP="00A04847">
      <w:pPr>
        <w:pStyle w:val="2"/>
        <w:shd w:val="clear" w:color="auto" w:fill="auto"/>
        <w:spacing w:before="0" w:after="0" w:line="360" w:lineRule="auto"/>
        <w:ind w:right="340" w:firstLine="709"/>
        <w:jc w:val="both"/>
        <w:rPr>
          <w:sz w:val="28"/>
          <w:szCs w:val="28"/>
        </w:rPr>
      </w:pPr>
      <w:r w:rsidRPr="005E34B9">
        <w:rPr>
          <w:sz w:val="28"/>
          <w:szCs w:val="28"/>
        </w:rPr>
        <w:t>Динамічні електроприводні електромеханічні комплекси здебільшого вмикають (пускають) або вимикають (зупиняють) за допомогою контактних комутаторів. При цьому перші дві фази типового пехідного п</w:t>
      </w:r>
      <w:r>
        <w:rPr>
          <w:sz w:val="28"/>
          <w:szCs w:val="28"/>
        </w:rPr>
        <w:t>роцесу - комутаційна та електромагнітна - проходять</w:t>
      </w:r>
      <w:r w:rsidRPr="005E34B9">
        <w:rPr>
          <w:sz w:val="28"/>
          <w:szCs w:val="28"/>
        </w:rPr>
        <w:t xml:space="preserve"> принципово так</w:t>
      </w:r>
      <w:r>
        <w:rPr>
          <w:sz w:val="28"/>
          <w:szCs w:val="28"/>
        </w:rPr>
        <w:t xml:space="preserve"> </w:t>
      </w:r>
      <w:r w:rsidRPr="005E34B9">
        <w:rPr>
          <w:sz w:val="28"/>
          <w:szCs w:val="28"/>
        </w:rPr>
        <w:t>само, як і в статичних електромеханічних комплексах.</w:t>
      </w:r>
    </w:p>
    <w:p w:rsidR="005E34B9" w:rsidRPr="005E34B9" w:rsidRDefault="005E34B9" w:rsidP="00A04847">
      <w:pPr>
        <w:pStyle w:val="2"/>
        <w:shd w:val="clear" w:color="auto" w:fill="auto"/>
        <w:spacing w:before="0" w:after="0" w:line="360" w:lineRule="auto"/>
        <w:ind w:firstLine="709"/>
        <w:jc w:val="both"/>
        <w:rPr>
          <w:sz w:val="28"/>
          <w:szCs w:val="28"/>
        </w:rPr>
      </w:pPr>
      <w:r w:rsidRPr="005E34B9">
        <w:rPr>
          <w:sz w:val="28"/>
          <w:szCs w:val="28"/>
        </w:rPr>
        <w:t xml:space="preserve">Такий стан електричного двигуна є початком третьої </w:t>
      </w:r>
      <w:r w:rsidRPr="005E34B9">
        <w:rPr>
          <w:rStyle w:val="a5"/>
          <w:sz w:val="28"/>
          <w:szCs w:val="28"/>
        </w:rPr>
        <w:t>електромеханічної</w:t>
      </w:r>
      <w:r w:rsidRPr="005E34B9">
        <w:rPr>
          <w:sz w:val="28"/>
          <w:szCs w:val="28"/>
        </w:rPr>
        <w:t xml:space="preserve"> фази </w:t>
      </w:r>
      <w:r w:rsidRPr="005E34B9">
        <w:rPr>
          <w:rStyle w:val="12"/>
          <w:sz w:val="28"/>
          <w:szCs w:val="28"/>
          <w:u w:val="none"/>
        </w:rPr>
        <w:t>перебігу перех</w:t>
      </w:r>
      <w:r w:rsidRPr="005E34B9">
        <w:rPr>
          <w:sz w:val="28"/>
          <w:szCs w:val="28"/>
        </w:rPr>
        <w:t>ід</w:t>
      </w:r>
      <w:r>
        <w:rPr>
          <w:rStyle w:val="12"/>
          <w:sz w:val="28"/>
          <w:szCs w:val="28"/>
          <w:u w:val="none"/>
        </w:rPr>
        <w:t>ного проц</w:t>
      </w:r>
      <w:r w:rsidRPr="005E34B9">
        <w:rPr>
          <w:sz w:val="28"/>
          <w:szCs w:val="28"/>
        </w:rPr>
        <w:t>есу при пуску двигуна</w:t>
      </w:r>
      <w:r>
        <w:rPr>
          <w:sz w:val="28"/>
          <w:szCs w:val="28"/>
        </w:rPr>
        <w:t>.</w:t>
      </w:r>
    </w:p>
    <w:p w:rsidR="005E34B9" w:rsidRPr="005E34B9" w:rsidRDefault="005E34B9" w:rsidP="00A04847">
      <w:pPr>
        <w:pStyle w:val="2"/>
        <w:shd w:val="clear" w:color="auto" w:fill="auto"/>
        <w:spacing w:before="0" w:after="0" w:line="360" w:lineRule="auto"/>
        <w:ind w:firstLine="709"/>
        <w:jc w:val="both"/>
        <w:rPr>
          <w:sz w:val="28"/>
          <w:szCs w:val="28"/>
        </w:rPr>
      </w:pPr>
      <w:r w:rsidRPr="005E34B9">
        <w:rPr>
          <w:sz w:val="28"/>
          <w:szCs w:val="28"/>
        </w:rPr>
        <w:t xml:space="preserve">Аналіз процесів прямого контактного пуску будь - якого типу двигуна показує, що перебіг третьої фази </w:t>
      </w:r>
      <w:r w:rsidRPr="005E34B9">
        <w:rPr>
          <w:rStyle w:val="12"/>
          <w:sz w:val="28"/>
          <w:szCs w:val="28"/>
          <w:u w:val="none"/>
        </w:rPr>
        <w:t>перехідних п</w:t>
      </w:r>
      <w:r w:rsidRPr="005E34B9">
        <w:rPr>
          <w:sz w:val="28"/>
          <w:szCs w:val="28"/>
        </w:rPr>
        <w:t xml:space="preserve">роцесів в них також </w:t>
      </w:r>
      <w:r w:rsidR="0001478A">
        <w:rPr>
          <w:sz w:val="28"/>
          <w:szCs w:val="28"/>
        </w:rPr>
        <w:t>є типовим.</w:t>
      </w:r>
    </w:p>
    <w:p w:rsidR="005E34B9" w:rsidRDefault="005E34B9" w:rsidP="00A04847">
      <w:pPr>
        <w:pStyle w:val="2"/>
        <w:shd w:val="clear" w:color="auto" w:fill="auto"/>
        <w:spacing w:before="0" w:after="0" w:line="360" w:lineRule="auto"/>
        <w:ind w:firstLine="709"/>
        <w:jc w:val="both"/>
        <w:rPr>
          <w:sz w:val="28"/>
          <w:szCs w:val="28"/>
        </w:rPr>
      </w:pPr>
      <w:r w:rsidRPr="005E34B9">
        <w:rPr>
          <w:sz w:val="28"/>
          <w:szCs w:val="28"/>
        </w:rPr>
        <w:t>На перебіг перехідних електромеханічних рпоцесів впливає цілий ряд специфічних факторів: властивості двигунів, навантаження на валу, інерційність оберт</w:t>
      </w:r>
      <w:r w:rsidR="0001478A">
        <w:rPr>
          <w:sz w:val="28"/>
          <w:szCs w:val="28"/>
        </w:rPr>
        <w:t>ової системи та ін.</w:t>
      </w:r>
    </w:p>
    <w:p w:rsidR="0001478A" w:rsidRPr="0001478A" w:rsidRDefault="0001478A" w:rsidP="00A04847">
      <w:pPr>
        <w:pStyle w:val="2"/>
        <w:shd w:val="clear" w:color="auto" w:fill="auto"/>
        <w:tabs>
          <w:tab w:val="left" w:pos="915"/>
        </w:tabs>
        <w:spacing w:before="0" w:after="0" w:line="360" w:lineRule="auto"/>
        <w:ind w:right="220" w:firstLine="709"/>
        <w:jc w:val="both"/>
        <w:rPr>
          <w:sz w:val="28"/>
          <w:szCs w:val="28"/>
        </w:rPr>
      </w:pPr>
      <w:r w:rsidRPr="0001478A">
        <w:rPr>
          <w:sz w:val="28"/>
          <w:szCs w:val="28"/>
        </w:rPr>
        <w:t xml:space="preserve">При вимиканні </w:t>
      </w:r>
      <w:r w:rsidRPr="0001478A">
        <w:rPr>
          <w:rStyle w:val="a5"/>
          <w:sz w:val="28"/>
          <w:szCs w:val="28"/>
        </w:rPr>
        <w:t>двигунів</w:t>
      </w:r>
      <w:r w:rsidRPr="0001478A">
        <w:rPr>
          <w:sz w:val="28"/>
          <w:szCs w:val="28"/>
        </w:rPr>
        <w:t xml:space="preserve"> також відбуваються для їх експлуатації перехідні</w:t>
      </w:r>
      <w:r>
        <w:rPr>
          <w:sz w:val="28"/>
          <w:szCs w:val="28"/>
        </w:rPr>
        <w:t xml:space="preserve"> </w:t>
      </w:r>
      <w:r w:rsidRPr="0001478A">
        <w:rPr>
          <w:sz w:val="28"/>
          <w:szCs w:val="28"/>
        </w:rPr>
        <w:t xml:space="preserve">процеси. Вони теж характеризуються трьома фазами: </w:t>
      </w:r>
      <w:r w:rsidRPr="0001478A">
        <w:rPr>
          <w:sz w:val="28"/>
          <w:szCs w:val="28"/>
        </w:rPr>
        <w:tab/>
      </w:r>
    </w:p>
    <w:p w:rsidR="0001478A" w:rsidRPr="0001478A" w:rsidRDefault="0001478A" w:rsidP="00A04847">
      <w:pPr>
        <w:pStyle w:val="2"/>
        <w:shd w:val="clear" w:color="auto" w:fill="auto"/>
        <w:tabs>
          <w:tab w:val="left" w:pos="915"/>
        </w:tabs>
        <w:spacing w:before="0" w:after="0" w:line="360" w:lineRule="auto"/>
        <w:ind w:right="220" w:firstLine="709"/>
        <w:jc w:val="both"/>
        <w:rPr>
          <w:sz w:val="28"/>
          <w:szCs w:val="28"/>
        </w:rPr>
      </w:pPr>
      <w:r w:rsidRPr="0001478A">
        <w:rPr>
          <w:sz w:val="28"/>
          <w:szCs w:val="28"/>
        </w:rPr>
        <w:t xml:space="preserve">1) </w:t>
      </w:r>
      <w:r>
        <w:rPr>
          <w:sz w:val="28"/>
          <w:szCs w:val="28"/>
        </w:rPr>
        <w:t xml:space="preserve">  </w:t>
      </w:r>
      <w:r w:rsidRPr="0001478A">
        <w:rPr>
          <w:sz w:val="28"/>
          <w:szCs w:val="28"/>
        </w:rPr>
        <w:t>комунікаційною;</w:t>
      </w:r>
    </w:p>
    <w:p w:rsidR="0001478A" w:rsidRPr="0001478A" w:rsidRDefault="0001478A" w:rsidP="00A04847">
      <w:pPr>
        <w:pStyle w:val="2"/>
        <w:numPr>
          <w:ilvl w:val="0"/>
          <w:numId w:val="17"/>
        </w:numPr>
        <w:shd w:val="clear" w:color="auto" w:fill="auto"/>
        <w:spacing w:before="0" w:after="0" w:line="360" w:lineRule="auto"/>
        <w:ind w:firstLine="709"/>
        <w:jc w:val="both"/>
        <w:rPr>
          <w:sz w:val="28"/>
          <w:szCs w:val="28"/>
        </w:rPr>
      </w:pPr>
      <w:r w:rsidRPr="0001478A">
        <w:rPr>
          <w:sz w:val="28"/>
          <w:szCs w:val="28"/>
        </w:rPr>
        <w:t xml:space="preserve"> електромагнітною;</w:t>
      </w:r>
    </w:p>
    <w:p w:rsidR="0001478A" w:rsidRDefault="0001478A" w:rsidP="00A04847">
      <w:pPr>
        <w:pStyle w:val="2"/>
        <w:numPr>
          <w:ilvl w:val="0"/>
          <w:numId w:val="17"/>
        </w:numPr>
        <w:shd w:val="clear" w:color="auto" w:fill="auto"/>
        <w:spacing w:before="0" w:after="0" w:line="360" w:lineRule="auto"/>
        <w:ind w:firstLine="709"/>
        <w:jc w:val="both"/>
        <w:rPr>
          <w:sz w:val="28"/>
          <w:szCs w:val="28"/>
        </w:rPr>
      </w:pPr>
      <w:r>
        <w:rPr>
          <w:sz w:val="28"/>
          <w:szCs w:val="28"/>
        </w:rPr>
        <w:t xml:space="preserve"> е</w:t>
      </w:r>
      <w:r w:rsidRPr="0001478A">
        <w:rPr>
          <w:sz w:val="28"/>
          <w:szCs w:val="28"/>
        </w:rPr>
        <w:t>лектромеханічною.</w:t>
      </w:r>
    </w:p>
    <w:p w:rsidR="0001478A" w:rsidRDefault="0001478A" w:rsidP="00F033F2">
      <w:pPr>
        <w:pStyle w:val="2"/>
        <w:shd w:val="clear" w:color="auto" w:fill="auto"/>
        <w:spacing w:before="0" w:after="0" w:line="360" w:lineRule="auto"/>
        <w:ind w:firstLine="0"/>
        <w:jc w:val="both"/>
        <w:rPr>
          <w:sz w:val="28"/>
          <w:szCs w:val="28"/>
        </w:rPr>
      </w:pPr>
    </w:p>
    <w:p w:rsidR="0001478A" w:rsidRDefault="0001478A" w:rsidP="0092732A">
      <w:pPr>
        <w:pStyle w:val="11"/>
        <w:spacing w:line="360" w:lineRule="auto"/>
        <w:ind w:firstLine="425"/>
        <w:jc w:val="center"/>
        <w:outlineLvl w:val="1"/>
        <w:rPr>
          <w:rStyle w:val="412pt"/>
          <w:rFonts w:ascii="Times New Roman" w:eastAsia="Corbel" w:hAnsi="Times New Roman" w:cs="Times New Roman"/>
          <w:b/>
          <w:sz w:val="28"/>
          <w:szCs w:val="28"/>
          <w:u w:val="none"/>
        </w:rPr>
      </w:pPr>
      <w:bookmarkStart w:id="25" w:name="_Toc473631222"/>
      <w:r w:rsidRPr="0001478A">
        <w:rPr>
          <w:rStyle w:val="412pt"/>
          <w:rFonts w:ascii="Times New Roman" w:eastAsia="Corbel" w:hAnsi="Times New Roman" w:cs="Times New Roman"/>
          <w:b/>
          <w:sz w:val="28"/>
          <w:szCs w:val="28"/>
          <w:u w:val="none"/>
        </w:rPr>
        <w:t>4.4. Електричні апарати комутаці</w:t>
      </w:r>
      <w:r>
        <w:rPr>
          <w:rStyle w:val="412pt"/>
          <w:rFonts w:ascii="Times New Roman" w:eastAsia="Corbel" w:hAnsi="Times New Roman" w:cs="Times New Roman"/>
          <w:b/>
          <w:sz w:val="28"/>
          <w:szCs w:val="28"/>
          <w:u w:val="none"/>
        </w:rPr>
        <w:t>ї в електроенергетичних каналах</w:t>
      </w:r>
      <w:bookmarkEnd w:id="25"/>
    </w:p>
    <w:p w:rsidR="0001478A" w:rsidRDefault="0001478A" w:rsidP="00F033F2">
      <w:pPr>
        <w:pStyle w:val="11"/>
        <w:spacing w:line="360" w:lineRule="auto"/>
        <w:ind w:firstLine="426"/>
        <w:jc w:val="center"/>
        <w:rPr>
          <w:rStyle w:val="412pt"/>
          <w:rFonts w:ascii="Times New Roman" w:eastAsia="Corbel" w:hAnsi="Times New Roman" w:cs="Times New Roman"/>
          <w:b/>
          <w:sz w:val="28"/>
          <w:szCs w:val="28"/>
          <w:u w:val="none"/>
        </w:rPr>
      </w:pPr>
    </w:p>
    <w:p w:rsidR="00525F89" w:rsidRDefault="00525F89" w:rsidP="00F033F2">
      <w:pPr>
        <w:tabs>
          <w:tab w:val="left" w:pos="3036"/>
        </w:tabs>
        <w:spacing w:line="360" w:lineRule="auto"/>
        <w:ind w:right="460" w:firstLine="406"/>
        <w:jc w:val="both"/>
        <w:rPr>
          <w:sz w:val="28"/>
          <w:szCs w:val="28"/>
          <w:lang w:val="uk-UA"/>
        </w:rPr>
      </w:pPr>
      <w:r w:rsidRPr="00525F89">
        <w:rPr>
          <w:sz w:val="28"/>
          <w:szCs w:val="28"/>
          <w:lang w:val="uk-UA"/>
        </w:rPr>
        <w:t>Комутатори</w:t>
      </w:r>
      <w:r w:rsidRPr="00525F89">
        <w:rPr>
          <w:rStyle w:val="75pt"/>
          <w:rFonts w:eastAsia="Courier New"/>
          <w:sz w:val="28"/>
          <w:szCs w:val="28"/>
          <w:lang w:val="uk-UA"/>
        </w:rPr>
        <w:t xml:space="preserve"> </w:t>
      </w:r>
      <w:r w:rsidRPr="00525F89">
        <w:rPr>
          <w:sz w:val="28"/>
          <w:szCs w:val="28"/>
          <w:lang w:val="uk-UA"/>
        </w:rPr>
        <w:t>виконують важливі функції</w:t>
      </w:r>
      <w:r>
        <w:rPr>
          <w:sz w:val="28"/>
          <w:szCs w:val="28"/>
          <w:lang w:val="uk-UA"/>
        </w:rPr>
        <w:t xml:space="preserve"> що підключення або відключення споживача</w:t>
      </w:r>
      <w:r w:rsidRPr="00525F89">
        <w:rPr>
          <w:rStyle w:val="LucidaSansUnicode7pt0pt"/>
          <w:rFonts w:ascii="Times New Roman" w:eastAsia="Courier New" w:hAnsi="Times New Roman" w:cs="Times New Roman"/>
          <w:sz w:val="28"/>
          <w:szCs w:val="28"/>
        </w:rPr>
        <w:t xml:space="preserve"> </w:t>
      </w:r>
      <w:r w:rsidRPr="00525F89">
        <w:rPr>
          <w:sz w:val="28"/>
          <w:szCs w:val="28"/>
          <w:lang w:val="uk-UA"/>
        </w:rPr>
        <w:t xml:space="preserve">від джерел електричної енергії. </w:t>
      </w:r>
      <w:r w:rsidRPr="00525F89">
        <w:rPr>
          <w:sz w:val="28"/>
          <w:szCs w:val="28"/>
        </w:rPr>
        <w:t xml:space="preserve">У найбільш простих випадках ці </w:t>
      </w:r>
      <w:r w:rsidRPr="00525F89">
        <w:rPr>
          <w:sz w:val="28"/>
          <w:szCs w:val="28"/>
        </w:rPr>
        <w:lastRenderedPageBreak/>
        <w:t>операції  здійсню</w:t>
      </w:r>
      <w:r>
        <w:rPr>
          <w:sz w:val="28"/>
          <w:szCs w:val="28"/>
        </w:rPr>
        <w:t>ються найпростішими механічними</w:t>
      </w:r>
      <w:r>
        <w:rPr>
          <w:sz w:val="28"/>
          <w:szCs w:val="28"/>
          <w:lang w:val="uk-UA"/>
        </w:rPr>
        <w:t xml:space="preserve"> вимикачами; </w:t>
      </w:r>
      <w:proofErr w:type="gramStart"/>
      <w:r>
        <w:rPr>
          <w:sz w:val="28"/>
          <w:szCs w:val="28"/>
          <w:lang w:val="uk-UA"/>
        </w:rPr>
        <w:t>у</w:t>
      </w:r>
      <w:proofErr w:type="gramEnd"/>
      <w:r>
        <w:rPr>
          <w:sz w:val="28"/>
          <w:szCs w:val="28"/>
          <w:lang w:val="uk-UA"/>
        </w:rPr>
        <w:t xml:space="preserve"> </w:t>
      </w:r>
      <w:r w:rsidRPr="00525F89">
        <w:rPr>
          <w:sz w:val="28"/>
          <w:szCs w:val="28"/>
        </w:rPr>
        <w:t xml:space="preserve">більш складних схемах - </w:t>
      </w:r>
      <w:r>
        <w:rPr>
          <w:sz w:val="28"/>
          <w:szCs w:val="28"/>
        </w:rPr>
        <w:t>контролерами,</w:t>
      </w:r>
      <w:r>
        <w:rPr>
          <w:sz w:val="28"/>
          <w:szCs w:val="28"/>
          <w:lang w:val="uk-UA"/>
        </w:rPr>
        <w:t xml:space="preserve"> </w:t>
      </w:r>
      <w:r>
        <w:rPr>
          <w:sz w:val="28"/>
          <w:szCs w:val="28"/>
        </w:rPr>
        <w:t xml:space="preserve">перемикачами </w:t>
      </w:r>
      <w:r w:rsidRPr="00525F89">
        <w:rPr>
          <w:sz w:val="28"/>
          <w:szCs w:val="28"/>
        </w:rPr>
        <w:t>командоапаратами.</w:t>
      </w:r>
    </w:p>
    <w:p w:rsidR="00525F89" w:rsidRDefault="00525F89" w:rsidP="00F033F2">
      <w:pPr>
        <w:tabs>
          <w:tab w:val="right" w:pos="5424"/>
        </w:tabs>
        <w:spacing w:line="360" w:lineRule="auto"/>
        <w:ind w:right="460" w:firstLine="340"/>
        <w:jc w:val="both"/>
        <w:rPr>
          <w:sz w:val="28"/>
          <w:szCs w:val="28"/>
          <w:lang w:val="uk-UA"/>
        </w:rPr>
      </w:pPr>
      <w:r w:rsidRPr="00525F89">
        <w:rPr>
          <w:rStyle w:val="a7"/>
          <w:rFonts w:eastAsia="Courier New"/>
          <w:b w:val="0"/>
          <w:sz w:val="28"/>
          <w:szCs w:val="28"/>
        </w:rPr>
        <w:t>Контролерами</w:t>
      </w:r>
      <w:r>
        <w:rPr>
          <w:rStyle w:val="a7"/>
          <w:rFonts w:eastAsia="Courier New"/>
          <w:b w:val="0"/>
          <w:i w:val="0"/>
          <w:sz w:val="28"/>
          <w:szCs w:val="28"/>
        </w:rPr>
        <w:t xml:space="preserve"> </w:t>
      </w:r>
      <w:r w:rsidRPr="00525F89">
        <w:rPr>
          <w:sz w:val="28"/>
          <w:szCs w:val="28"/>
        </w:rPr>
        <w:t xml:space="preserve">та </w:t>
      </w:r>
      <w:r w:rsidRPr="00525F89">
        <w:rPr>
          <w:rStyle w:val="a7"/>
          <w:rFonts w:eastAsia="Courier New"/>
          <w:b w:val="0"/>
          <w:sz w:val="28"/>
          <w:szCs w:val="28"/>
        </w:rPr>
        <w:t>перемикачами</w:t>
      </w:r>
      <w:r w:rsidRPr="00525F89">
        <w:rPr>
          <w:b/>
          <w:sz w:val="28"/>
          <w:szCs w:val="28"/>
        </w:rPr>
        <w:t xml:space="preserve"> </w:t>
      </w:r>
      <w:r>
        <w:rPr>
          <w:sz w:val="28"/>
          <w:szCs w:val="28"/>
        </w:rPr>
        <w:t>звичайно</w:t>
      </w:r>
      <w:r>
        <w:rPr>
          <w:sz w:val="28"/>
          <w:szCs w:val="28"/>
          <w:lang w:val="uk-UA"/>
        </w:rPr>
        <w:t xml:space="preserve"> називають </w:t>
      </w:r>
      <w:r w:rsidRPr="00525F89">
        <w:rPr>
          <w:sz w:val="28"/>
          <w:szCs w:val="28"/>
        </w:rPr>
        <w:t>багатоконтактні механічні комутатори, призначені для зміни схеми підклю</w:t>
      </w:r>
      <w:r>
        <w:rPr>
          <w:sz w:val="28"/>
          <w:szCs w:val="28"/>
        </w:rPr>
        <w:t>чення електродвигуна до джерела</w:t>
      </w:r>
      <w:r>
        <w:rPr>
          <w:sz w:val="28"/>
          <w:szCs w:val="28"/>
          <w:lang w:val="uk-UA"/>
        </w:rPr>
        <w:t xml:space="preserve"> електричної енергії. </w:t>
      </w:r>
      <w:r w:rsidRPr="00525F89">
        <w:rPr>
          <w:rStyle w:val="a7"/>
          <w:rFonts w:eastAsia="Courier New"/>
          <w:b w:val="0"/>
          <w:sz w:val="28"/>
          <w:szCs w:val="28"/>
        </w:rPr>
        <w:t>Командоапарати</w:t>
      </w:r>
      <w:r>
        <w:rPr>
          <w:sz w:val="28"/>
          <w:szCs w:val="28"/>
        </w:rPr>
        <w:t xml:space="preserve">  призначені для</w:t>
      </w:r>
      <w:r>
        <w:rPr>
          <w:sz w:val="28"/>
          <w:szCs w:val="28"/>
          <w:lang w:val="uk-UA"/>
        </w:rPr>
        <w:t xml:space="preserve"> переключення </w:t>
      </w:r>
      <w:r w:rsidRPr="00525F89">
        <w:rPr>
          <w:sz w:val="28"/>
          <w:szCs w:val="28"/>
        </w:rPr>
        <w:t xml:space="preserve">складних схем </w:t>
      </w:r>
      <w:r>
        <w:rPr>
          <w:sz w:val="28"/>
          <w:szCs w:val="28"/>
        </w:rPr>
        <w:t>і кіл для відносно малопотужних</w:t>
      </w:r>
      <w:r>
        <w:rPr>
          <w:sz w:val="28"/>
          <w:szCs w:val="28"/>
          <w:lang w:val="uk-UA"/>
        </w:rPr>
        <w:t xml:space="preserve"> електромеханічних </w:t>
      </w:r>
      <w:r w:rsidRPr="00525F89">
        <w:rPr>
          <w:sz w:val="28"/>
          <w:szCs w:val="28"/>
        </w:rPr>
        <w:t xml:space="preserve">пристроїв. </w:t>
      </w:r>
    </w:p>
    <w:p w:rsidR="00525F89" w:rsidRDefault="00525F89" w:rsidP="00F033F2">
      <w:pPr>
        <w:tabs>
          <w:tab w:val="right" w:pos="5424"/>
        </w:tabs>
        <w:spacing w:line="360" w:lineRule="auto"/>
        <w:ind w:right="460" w:firstLine="340"/>
        <w:jc w:val="both"/>
        <w:rPr>
          <w:sz w:val="28"/>
          <w:szCs w:val="28"/>
          <w:lang w:val="uk-UA"/>
        </w:rPr>
      </w:pPr>
      <w:r w:rsidRPr="00525F89">
        <w:rPr>
          <w:rStyle w:val="285pt"/>
          <w:b w:val="0"/>
          <w:sz w:val="28"/>
          <w:szCs w:val="28"/>
        </w:rPr>
        <w:t xml:space="preserve">Комутаційні пристрої в потужних мережах з високою напругою називають високовольтними вимикачами. До цієї категорії відносять комутаційні пристрої для мереж з напругою 3 </w:t>
      </w:r>
      <w:r w:rsidRPr="00525F89">
        <w:rPr>
          <w:rStyle w:val="285pt"/>
          <w:b w:val="0"/>
          <w:sz w:val="28"/>
          <w:szCs w:val="28"/>
          <w:lang w:bidi="ru-RU"/>
        </w:rPr>
        <w:t xml:space="preserve">кВ </w:t>
      </w:r>
      <w:r w:rsidRPr="00525F89">
        <w:rPr>
          <w:rStyle w:val="285pt"/>
          <w:b w:val="0"/>
          <w:sz w:val="28"/>
          <w:szCs w:val="28"/>
        </w:rPr>
        <w:t>і вище.</w:t>
      </w:r>
    </w:p>
    <w:p w:rsidR="00525F89" w:rsidRPr="00525F89" w:rsidRDefault="00525F89" w:rsidP="00F033F2">
      <w:pPr>
        <w:tabs>
          <w:tab w:val="right" w:pos="5424"/>
        </w:tabs>
        <w:spacing w:line="360" w:lineRule="auto"/>
        <w:ind w:right="460" w:firstLine="406"/>
        <w:jc w:val="both"/>
        <w:rPr>
          <w:sz w:val="28"/>
          <w:szCs w:val="28"/>
          <w:lang w:val="uk-UA"/>
        </w:rPr>
      </w:pPr>
      <w:r w:rsidRPr="00525F89">
        <w:rPr>
          <w:sz w:val="28"/>
          <w:szCs w:val="28"/>
          <w:lang w:val="uk-UA"/>
        </w:rPr>
        <w:t xml:space="preserve">Залежно від умов дугогасіння високовольтні вимикачі поділяють на: масляні, повітряні, елегазові, електромагнітні, вакуумні. </w:t>
      </w:r>
    </w:p>
    <w:p w:rsidR="00525F89" w:rsidRDefault="00525F89" w:rsidP="00F033F2">
      <w:pPr>
        <w:spacing w:line="360" w:lineRule="auto"/>
        <w:ind w:right="40" w:firstLine="340"/>
        <w:jc w:val="both"/>
        <w:rPr>
          <w:sz w:val="28"/>
          <w:szCs w:val="28"/>
          <w:lang w:val="uk-UA"/>
        </w:rPr>
      </w:pPr>
      <w:r w:rsidRPr="00525F89">
        <w:rPr>
          <w:sz w:val="28"/>
          <w:szCs w:val="28"/>
        </w:rPr>
        <w:t>За останні роки досить широко застосовують для електричних кі</w:t>
      </w:r>
      <w:proofErr w:type="gramStart"/>
      <w:r w:rsidRPr="00525F89">
        <w:rPr>
          <w:sz w:val="28"/>
          <w:szCs w:val="28"/>
        </w:rPr>
        <w:t>л</w:t>
      </w:r>
      <w:proofErr w:type="gramEnd"/>
      <w:r w:rsidRPr="00525F89">
        <w:rPr>
          <w:sz w:val="28"/>
          <w:szCs w:val="28"/>
        </w:rPr>
        <w:t xml:space="preserve"> порівняно невеликої потужності спеціалізовані магніто</w:t>
      </w:r>
      <w:r>
        <w:rPr>
          <w:sz w:val="28"/>
          <w:szCs w:val="28"/>
        </w:rPr>
        <w:t>керовані</w:t>
      </w:r>
      <w:r>
        <w:rPr>
          <w:sz w:val="28"/>
          <w:szCs w:val="28"/>
          <w:lang w:val="uk-UA"/>
        </w:rPr>
        <w:t xml:space="preserve"> контакти </w:t>
      </w:r>
      <w:r w:rsidRPr="00525F89">
        <w:rPr>
          <w:sz w:val="28"/>
          <w:szCs w:val="28"/>
        </w:rPr>
        <w:t xml:space="preserve">у вигляді герконів (герметизованих контактів). </w:t>
      </w:r>
    </w:p>
    <w:p w:rsidR="002C7948" w:rsidRPr="00BE7D5A" w:rsidRDefault="00525F89" w:rsidP="00F033F2">
      <w:pPr>
        <w:pStyle w:val="4"/>
        <w:shd w:val="clear" w:color="auto" w:fill="auto"/>
        <w:spacing w:after="0" w:line="360" w:lineRule="auto"/>
        <w:ind w:right="60" w:firstLine="340"/>
        <w:jc w:val="both"/>
        <w:rPr>
          <w:rStyle w:val="412pt"/>
          <w:rFonts w:ascii="Times New Roman" w:hAnsi="Times New Roman" w:cs="Times New Roman"/>
          <w:sz w:val="28"/>
          <w:szCs w:val="28"/>
          <w:u w:val="none"/>
          <w:lang w:eastAsia="uk-UA"/>
        </w:rPr>
      </w:pPr>
      <w:r w:rsidRPr="00525F89">
        <w:rPr>
          <w:sz w:val="28"/>
          <w:szCs w:val="28"/>
        </w:rPr>
        <w:t>Принципово новим напрямом у комутаційній техніці е використання напівпровідникових тиристорних комутаторів. В них взагалі відмовились від традиційного механічного розриву контактних пар. Роль пристрою, що відкриває або закриває шлях електричному струму, виконують напівпровідникові вентилі.</w:t>
      </w:r>
    </w:p>
    <w:p w:rsidR="00A04847" w:rsidRPr="00592B9C" w:rsidRDefault="00A04847" w:rsidP="00F033F2">
      <w:pPr>
        <w:spacing w:line="360" w:lineRule="auto"/>
        <w:ind w:right="40" w:firstLine="406"/>
        <w:jc w:val="center"/>
        <w:rPr>
          <w:rStyle w:val="412pt"/>
          <w:rFonts w:ascii="Times New Roman" w:eastAsia="Corbel" w:hAnsi="Times New Roman" w:cs="Times New Roman"/>
          <w:b/>
          <w:sz w:val="28"/>
          <w:szCs w:val="28"/>
          <w:u w:val="none"/>
          <w:lang w:val="ru-RU"/>
        </w:rPr>
      </w:pPr>
    </w:p>
    <w:p w:rsidR="00D47FB1" w:rsidRDefault="002C7948" w:rsidP="0092732A">
      <w:pPr>
        <w:spacing w:line="360" w:lineRule="auto"/>
        <w:ind w:right="40" w:firstLine="408"/>
        <w:jc w:val="center"/>
        <w:outlineLvl w:val="1"/>
        <w:rPr>
          <w:rStyle w:val="412pt"/>
          <w:rFonts w:ascii="Times New Roman" w:eastAsia="Corbel" w:hAnsi="Times New Roman" w:cs="Times New Roman"/>
          <w:b/>
          <w:sz w:val="28"/>
          <w:szCs w:val="28"/>
          <w:u w:val="none"/>
        </w:rPr>
      </w:pPr>
      <w:bookmarkStart w:id="26" w:name="_Toc473631223"/>
      <w:r w:rsidRPr="002C7948">
        <w:rPr>
          <w:rStyle w:val="412pt"/>
          <w:rFonts w:ascii="Times New Roman" w:eastAsia="Corbel" w:hAnsi="Times New Roman" w:cs="Times New Roman"/>
          <w:b/>
          <w:sz w:val="28"/>
          <w:szCs w:val="28"/>
          <w:u w:val="none"/>
        </w:rPr>
        <w:t>4.5. Електричні апарати регулюванн</w:t>
      </w:r>
      <w:r>
        <w:rPr>
          <w:rStyle w:val="412pt"/>
          <w:rFonts w:ascii="Times New Roman" w:eastAsia="Corbel" w:hAnsi="Times New Roman" w:cs="Times New Roman"/>
          <w:b/>
          <w:sz w:val="28"/>
          <w:szCs w:val="28"/>
          <w:u w:val="none"/>
        </w:rPr>
        <w:t>я в електроенергетичних каналах</w:t>
      </w:r>
      <w:bookmarkEnd w:id="26"/>
    </w:p>
    <w:p w:rsidR="0092732A" w:rsidRDefault="0092732A" w:rsidP="00F033F2">
      <w:pPr>
        <w:spacing w:line="360" w:lineRule="auto"/>
        <w:ind w:right="40" w:firstLine="426"/>
        <w:jc w:val="both"/>
        <w:rPr>
          <w:rStyle w:val="412pt"/>
          <w:rFonts w:ascii="Times New Roman" w:hAnsi="Times New Roman" w:cs="Times New Roman"/>
          <w:sz w:val="28"/>
          <w:szCs w:val="28"/>
          <w:u w:val="none"/>
        </w:rPr>
      </w:pPr>
    </w:p>
    <w:p w:rsidR="00D47FB1" w:rsidRPr="00D47FB1" w:rsidRDefault="00D47FB1" w:rsidP="00F033F2">
      <w:pPr>
        <w:spacing w:line="360" w:lineRule="auto"/>
        <w:ind w:right="40" w:firstLine="426"/>
        <w:jc w:val="both"/>
        <w:rPr>
          <w:rStyle w:val="412pt"/>
          <w:rFonts w:ascii="Times New Roman" w:eastAsia="Corbel" w:hAnsi="Times New Roman" w:cs="Times New Roman"/>
          <w:b/>
          <w:sz w:val="28"/>
          <w:szCs w:val="28"/>
          <w:u w:val="none"/>
        </w:rPr>
      </w:pPr>
      <w:r>
        <w:rPr>
          <w:rStyle w:val="412pt"/>
          <w:rFonts w:ascii="Times New Roman" w:hAnsi="Times New Roman" w:cs="Times New Roman"/>
          <w:sz w:val="28"/>
          <w:szCs w:val="28"/>
          <w:u w:val="none"/>
        </w:rPr>
        <w:t xml:space="preserve">У роботі виробничих електромеханічних комплексів важливу роль відіграють </w:t>
      </w:r>
      <w:r>
        <w:rPr>
          <w:rStyle w:val="412pt"/>
          <w:rFonts w:ascii="Times New Roman" w:hAnsi="Times New Roman" w:cs="Times New Roman"/>
          <w:i/>
          <w:sz w:val="28"/>
          <w:szCs w:val="28"/>
          <w:u w:val="none"/>
        </w:rPr>
        <w:t>параметричні регулятори</w:t>
      </w:r>
      <w:r>
        <w:rPr>
          <w:rStyle w:val="412pt"/>
          <w:rFonts w:ascii="Times New Roman" w:hAnsi="Times New Roman" w:cs="Times New Roman"/>
          <w:sz w:val="28"/>
          <w:szCs w:val="28"/>
          <w:u w:val="none"/>
        </w:rPr>
        <w:t xml:space="preserve"> в колах електричної енергії – резистори, індуктивності та конденсатори, напівпровідникові елементи.</w:t>
      </w:r>
    </w:p>
    <w:p w:rsidR="00D47FB1" w:rsidRDefault="00D47FB1" w:rsidP="00F033F2">
      <w:pPr>
        <w:spacing w:line="360" w:lineRule="auto"/>
        <w:jc w:val="both"/>
        <w:rPr>
          <w:rStyle w:val="412pt"/>
          <w:rFonts w:ascii="Times New Roman" w:hAnsi="Times New Roman" w:cs="Times New Roman"/>
          <w:sz w:val="28"/>
          <w:szCs w:val="28"/>
          <w:u w:val="none"/>
        </w:rPr>
      </w:pPr>
      <w:r>
        <w:rPr>
          <w:rStyle w:val="412pt"/>
          <w:rFonts w:ascii="Times New Roman" w:hAnsi="Times New Roman" w:cs="Times New Roman"/>
          <w:sz w:val="28"/>
          <w:szCs w:val="28"/>
          <w:u w:val="none"/>
        </w:rPr>
        <w:tab/>
      </w:r>
      <w:r>
        <w:rPr>
          <w:rStyle w:val="412pt"/>
          <w:rFonts w:ascii="Times New Roman" w:hAnsi="Times New Roman" w:cs="Times New Roman"/>
          <w:i/>
          <w:sz w:val="28"/>
          <w:szCs w:val="28"/>
          <w:u w:val="none"/>
        </w:rPr>
        <w:t>Резистори</w:t>
      </w:r>
      <w:r>
        <w:rPr>
          <w:rStyle w:val="412pt"/>
          <w:rFonts w:ascii="Times New Roman" w:hAnsi="Times New Roman" w:cs="Times New Roman"/>
          <w:sz w:val="28"/>
          <w:szCs w:val="28"/>
          <w:u w:val="none"/>
        </w:rPr>
        <w:t>, які використовують в колах електричної енергії виробничих комплексів, можна поділити на кілька видів:</w:t>
      </w:r>
    </w:p>
    <w:p w:rsidR="00D47FB1" w:rsidRDefault="00D47FB1" w:rsidP="00F033F2">
      <w:pPr>
        <w:spacing w:line="360" w:lineRule="auto"/>
        <w:jc w:val="both"/>
        <w:rPr>
          <w:rStyle w:val="412pt"/>
          <w:rFonts w:ascii="Times New Roman" w:hAnsi="Times New Roman" w:cs="Times New Roman"/>
          <w:sz w:val="28"/>
          <w:szCs w:val="28"/>
          <w:u w:val="none"/>
        </w:rPr>
      </w:pPr>
      <w:r>
        <w:rPr>
          <w:rStyle w:val="412pt"/>
          <w:rFonts w:ascii="Times New Roman" w:hAnsi="Times New Roman" w:cs="Times New Roman"/>
          <w:sz w:val="28"/>
          <w:szCs w:val="28"/>
          <w:u w:val="none"/>
        </w:rPr>
        <w:tab/>
      </w:r>
      <w:r>
        <w:rPr>
          <w:rStyle w:val="412pt"/>
          <w:rFonts w:ascii="Times New Roman" w:hAnsi="Times New Roman" w:cs="Times New Roman"/>
          <w:i/>
          <w:sz w:val="28"/>
          <w:szCs w:val="28"/>
          <w:u w:val="none"/>
        </w:rPr>
        <w:t xml:space="preserve">пускові – </w:t>
      </w:r>
      <w:r>
        <w:rPr>
          <w:rStyle w:val="412pt"/>
          <w:rFonts w:ascii="Times New Roman" w:hAnsi="Times New Roman" w:cs="Times New Roman"/>
          <w:sz w:val="28"/>
          <w:szCs w:val="28"/>
          <w:u w:val="none"/>
        </w:rPr>
        <w:t>для пуску електродвигунів та обмеження їх пускового струму; вони розраховані на короткочасну дію;</w:t>
      </w:r>
    </w:p>
    <w:p w:rsidR="00D47FB1" w:rsidRDefault="00D47FB1" w:rsidP="00F033F2">
      <w:pPr>
        <w:spacing w:line="360" w:lineRule="auto"/>
        <w:jc w:val="both"/>
        <w:rPr>
          <w:rStyle w:val="412pt"/>
          <w:rFonts w:ascii="Times New Roman" w:hAnsi="Times New Roman" w:cs="Times New Roman"/>
          <w:sz w:val="28"/>
          <w:szCs w:val="28"/>
          <w:u w:val="none"/>
        </w:rPr>
      </w:pPr>
      <w:r>
        <w:rPr>
          <w:rStyle w:val="412pt"/>
          <w:rFonts w:ascii="Times New Roman" w:hAnsi="Times New Roman" w:cs="Times New Roman"/>
          <w:sz w:val="28"/>
          <w:szCs w:val="28"/>
          <w:u w:val="none"/>
        </w:rPr>
        <w:lastRenderedPageBreak/>
        <w:tab/>
      </w:r>
      <w:r>
        <w:rPr>
          <w:rStyle w:val="412pt"/>
          <w:rFonts w:ascii="Times New Roman" w:hAnsi="Times New Roman" w:cs="Times New Roman"/>
          <w:i/>
          <w:sz w:val="28"/>
          <w:szCs w:val="28"/>
          <w:u w:val="none"/>
        </w:rPr>
        <w:t xml:space="preserve">пускорегулювальні – </w:t>
      </w:r>
      <w:r>
        <w:rPr>
          <w:rStyle w:val="412pt"/>
          <w:rFonts w:ascii="Times New Roman" w:hAnsi="Times New Roman" w:cs="Times New Roman"/>
          <w:sz w:val="28"/>
          <w:szCs w:val="28"/>
          <w:u w:val="none"/>
        </w:rPr>
        <w:t>крім забезпечення пуску електродвигунів вони також виконують регулювальні функції в процесі роботи; їхня потужність повинна забезпечувати не лише короткочасний період пуску, а й тривалий режим навантаження;</w:t>
      </w:r>
    </w:p>
    <w:p w:rsidR="00D47FB1" w:rsidRDefault="00D47FB1" w:rsidP="00F033F2">
      <w:pPr>
        <w:spacing w:line="360" w:lineRule="auto"/>
        <w:jc w:val="both"/>
        <w:rPr>
          <w:rStyle w:val="412pt"/>
          <w:rFonts w:ascii="Times New Roman" w:hAnsi="Times New Roman" w:cs="Times New Roman"/>
          <w:sz w:val="28"/>
          <w:szCs w:val="28"/>
          <w:u w:val="none"/>
        </w:rPr>
      </w:pPr>
      <w:r>
        <w:rPr>
          <w:rStyle w:val="412pt"/>
          <w:rFonts w:ascii="Times New Roman" w:hAnsi="Times New Roman" w:cs="Times New Roman"/>
          <w:sz w:val="28"/>
          <w:szCs w:val="28"/>
          <w:u w:val="none"/>
        </w:rPr>
        <w:tab/>
      </w:r>
      <w:r>
        <w:rPr>
          <w:rStyle w:val="412pt"/>
          <w:rFonts w:ascii="Times New Roman" w:hAnsi="Times New Roman" w:cs="Times New Roman"/>
          <w:i/>
          <w:sz w:val="28"/>
          <w:szCs w:val="28"/>
          <w:u w:val="none"/>
        </w:rPr>
        <w:t xml:space="preserve">регулювальні та усталені – </w:t>
      </w:r>
      <w:r>
        <w:rPr>
          <w:rStyle w:val="412pt"/>
          <w:rFonts w:ascii="Times New Roman" w:hAnsi="Times New Roman" w:cs="Times New Roman"/>
          <w:sz w:val="28"/>
          <w:szCs w:val="28"/>
          <w:u w:val="none"/>
        </w:rPr>
        <w:t>застосовують в ругулювальних та усталених процесах і режимах роботи, також для використання у колах обмоток збудження;</w:t>
      </w:r>
    </w:p>
    <w:p w:rsidR="00D47FB1" w:rsidRDefault="00D47FB1" w:rsidP="00F033F2">
      <w:pPr>
        <w:spacing w:line="360" w:lineRule="auto"/>
        <w:jc w:val="both"/>
        <w:rPr>
          <w:rStyle w:val="412pt"/>
          <w:rFonts w:ascii="Times New Roman" w:hAnsi="Times New Roman" w:cs="Times New Roman"/>
          <w:sz w:val="28"/>
          <w:szCs w:val="28"/>
          <w:u w:val="none"/>
        </w:rPr>
      </w:pPr>
      <w:r>
        <w:rPr>
          <w:rStyle w:val="412pt"/>
          <w:rFonts w:ascii="Times New Roman" w:hAnsi="Times New Roman" w:cs="Times New Roman"/>
          <w:sz w:val="28"/>
          <w:szCs w:val="28"/>
          <w:u w:val="none"/>
        </w:rPr>
        <w:tab/>
      </w:r>
      <w:r>
        <w:rPr>
          <w:rStyle w:val="412pt"/>
          <w:rFonts w:ascii="Times New Roman" w:hAnsi="Times New Roman" w:cs="Times New Roman"/>
          <w:i/>
          <w:sz w:val="28"/>
          <w:szCs w:val="28"/>
          <w:u w:val="none"/>
        </w:rPr>
        <w:t xml:space="preserve">гальмівні – </w:t>
      </w:r>
      <w:r>
        <w:rPr>
          <w:rStyle w:val="412pt"/>
          <w:rFonts w:ascii="Times New Roman" w:hAnsi="Times New Roman" w:cs="Times New Roman"/>
          <w:sz w:val="28"/>
          <w:szCs w:val="28"/>
          <w:u w:val="none"/>
        </w:rPr>
        <w:t>для виділення накопичення в обертальних конструкціях активної енергії та зниження струму електричних машин в режимах динамічного гальмування;</w:t>
      </w:r>
    </w:p>
    <w:p w:rsidR="00D47FB1" w:rsidRDefault="00D47FB1" w:rsidP="00F033F2">
      <w:pPr>
        <w:spacing w:line="360" w:lineRule="auto"/>
        <w:jc w:val="both"/>
        <w:rPr>
          <w:rStyle w:val="412pt"/>
          <w:rFonts w:ascii="Times New Roman" w:hAnsi="Times New Roman" w:cs="Times New Roman"/>
          <w:sz w:val="28"/>
          <w:szCs w:val="28"/>
          <w:u w:val="none"/>
        </w:rPr>
      </w:pPr>
      <w:r>
        <w:rPr>
          <w:rStyle w:val="412pt"/>
          <w:rFonts w:ascii="Times New Roman" w:hAnsi="Times New Roman" w:cs="Times New Roman"/>
          <w:sz w:val="28"/>
          <w:szCs w:val="28"/>
          <w:u w:val="none"/>
        </w:rPr>
        <w:tab/>
      </w:r>
      <w:r>
        <w:rPr>
          <w:rStyle w:val="412pt"/>
          <w:rFonts w:ascii="Times New Roman" w:hAnsi="Times New Roman" w:cs="Times New Roman"/>
          <w:i/>
          <w:sz w:val="28"/>
          <w:szCs w:val="28"/>
          <w:u w:val="none"/>
        </w:rPr>
        <w:t xml:space="preserve">спеціальні – </w:t>
      </w:r>
      <w:r>
        <w:rPr>
          <w:rStyle w:val="412pt"/>
          <w:rFonts w:ascii="Times New Roman" w:hAnsi="Times New Roman" w:cs="Times New Roman"/>
          <w:sz w:val="28"/>
          <w:szCs w:val="28"/>
          <w:u w:val="none"/>
        </w:rPr>
        <w:t>навантажувальні, нагрівальні, розрядні, заземлювальні та ін.</w:t>
      </w:r>
    </w:p>
    <w:p w:rsidR="00D47FB1" w:rsidRDefault="00D47FB1" w:rsidP="00F033F2">
      <w:pPr>
        <w:spacing w:line="360" w:lineRule="auto"/>
        <w:jc w:val="both"/>
        <w:rPr>
          <w:rStyle w:val="412pt"/>
          <w:rFonts w:ascii="Times New Roman" w:hAnsi="Times New Roman" w:cs="Times New Roman"/>
          <w:sz w:val="28"/>
          <w:szCs w:val="28"/>
          <w:u w:val="none"/>
        </w:rPr>
      </w:pPr>
      <w:r>
        <w:rPr>
          <w:rStyle w:val="412pt"/>
          <w:rFonts w:ascii="Times New Roman" w:hAnsi="Times New Roman" w:cs="Times New Roman"/>
          <w:sz w:val="28"/>
          <w:szCs w:val="28"/>
          <w:u w:val="none"/>
        </w:rPr>
        <w:tab/>
        <w:t>За електричними характеристиками резистори розрізняють:</w:t>
      </w:r>
    </w:p>
    <w:p w:rsidR="00D47FB1" w:rsidRPr="00F13552" w:rsidRDefault="00D47FB1" w:rsidP="00810861">
      <w:pPr>
        <w:pStyle w:val="a3"/>
        <w:numPr>
          <w:ilvl w:val="0"/>
          <w:numId w:val="18"/>
        </w:numPr>
        <w:spacing w:line="360" w:lineRule="auto"/>
        <w:ind w:firstLine="709"/>
        <w:jc w:val="both"/>
        <w:rPr>
          <w:sz w:val="28"/>
          <w:szCs w:val="28"/>
        </w:rPr>
      </w:pPr>
      <w:r>
        <w:rPr>
          <w:sz w:val="28"/>
          <w:szCs w:val="28"/>
        </w:rPr>
        <w:t>н</w:t>
      </w:r>
      <w:r w:rsidRPr="00F13552">
        <w:rPr>
          <w:sz w:val="28"/>
          <w:szCs w:val="28"/>
        </w:rPr>
        <w:t>изької та високої напруги (понад 1</w:t>
      </w:r>
      <w:r>
        <w:rPr>
          <w:sz w:val="28"/>
          <w:szCs w:val="28"/>
        </w:rPr>
        <w:t xml:space="preserve"> </w:t>
      </w:r>
      <w:r w:rsidRPr="00F13552">
        <w:rPr>
          <w:sz w:val="28"/>
          <w:szCs w:val="28"/>
        </w:rPr>
        <w:t>кВт);</w:t>
      </w:r>
    </w:p>
    <w:p w:rsidR="00D47FB1" w:rsidRPr="000A0498" w:rsidRDefault="00D47FB1" w:rsidP="00810861">
      <w:pPr>
        <w:pStyle w:val="a3"/>
        <w:numPr>
          <w:ilvl w:val="0"/>
          <w:numId w:val="18"/>
        </w:numPr>
        <w:spacing w:line="360" w:lineRule="auto"/>
        <w:ind w:firstLine="709"/>
        <w:jc w:val="both"/>
        <w:rPr>
          <w:sz w:val="28"/>
          <w:szCs w:val="28"/>
        </w:rPr>
      </w:pPr>
      <w:r w:rsidRPr="000A0498">
        <w:rPr>
          <w:sz w:val="28"/>
          <w:szCs w:val="28"/>
        </w:rPr>
        <w:t>Малоамперні та багатоамперні (вище 10 А);</w:t>
      </w:r>
    </w:p>
    <w:p w:rsidR="00D47FB1" w:rsidRPr="000A0498" w:rsidRDefault="00D47FB1" w:rsidP="00810861">
      <w:pPr>
        <w:pStyle w:val="a3"/>
        <w:numPr>
          <w:ilvl w:val="0"/>
          <w:numId w:val="18"/>
        </w:numPr>
        <w:spacing w:line="360" w:lineRule="auto"/>
        <w:ind w:firstLine="709"/>
        <w:jc w:val="both"/>
        <w:rPr>
          <w:sz w:val="28"/>
          <w:szCs w:val="28"/>
        </w:rPr>
      </w:pPr>
      <w:r w:rsidRPr="000A0498">
        <w:rPr>
          <w:sz w:val="28"/>
          <w:szCs w:val="28"/>
        </w:rPr>
        <w:t>Низькоомні та високоомні (вище 10 Ом);</w:t>
      </w:r>
    </w:p>
    <w:p w:rsidR="00D47FB1" w:rsidRDefault="00D47FB1" w:rsidP="00810861">
      <w:pPr>
        <w:pStyle w:val="a3"/>
        <w:numPr>
          <w:ilvl w:val="0"/>
          <w:numId w:val="18"/>
        </w:numPr>
        <w:spacing w:line="360" w:lineRule="auto"/>
        <w:ind w:firstLine="709"/>
        <w:jc w:val="both"/>
        <w:rPr>
          <w:sz w:val="28"/>
          <w:szCs w:val="28"/>
        </w:rPr>
      </w:pPr>
      <w:r w:rsidRPr="000A0498">
        <w:rPr>
          <w:sz w:val="28"/>
          <w:szCs w:val="28"/>
        </w:rPr>
        <w:t>Лінійні та нелінійні.</w:t>
      </w:r>
    </w:p>
    <w:p w:rsidR="00D47FB1" w:rsidRDefault="00D47FB1" w:rsidP="00F033F2">
      <w:pPr>
        <w:spacing w:line="360" w:lineRule="auto"/>
        <w:ind w:firstLine="426"/>
        <w:jc w:val="both"/>
        <w:rPr>
          <w:sz w:val="28"/>
          <w:szCs w:val="28"/>
          <w:lang w:val="uk-UA"/>
        </w:rPr>
      </w:pPr>
      <w:r>
        <w:rPr>
          <w:sz w:val="28"/>
          <w:szCs w:val="28"/>
        </w:rPr>
        <w:t>За методами охолодження: з природним та з вимушеним охолодженням (нагнітанням повітря, прогонкою масла або дистильованої води).</w:t>
      </w:r>
    </w:p>
    <w:p w:rsidR="00D47FB1" w:rsidRDefault="00D47FB1" w:rsidP="00F033F2">
      <w:pPr>
        <w:spacing w:line="360" w:lineRule="auto"/>
        <w:ind w:firstLine="426"/>
        <w:jc w:val="both"/>
        <w:rPr>
          <w:sz w:val="28"/>
          <w:szCs w:val="28"/>
          <w:lang w:val="uk-UA"/>
        </w:rPr>
      </w:pPr>
      <w:r>
        <w:rPr>
          <w:sz w:val="28"/>
          <w:szCs w:val="28"/>
          <w:lang w:val="uk-UA"/>
        </w:rPr>
        <w:t xml:space="preserve">У багатьох конструкціях створюють можливість для ступінчастого регулювання за рахунок проміжних контактів, такі пристрої називають </w:t>
      </w:r>
      <w:r>
        <w:rPr>
          <w:i/>
          <w:sz w:val="28"/>
          <w:szCs w:val="28"/>
          <w:lang w:val="uk-UA"/>
        </w:rPr>
        <w:t>реостатами.</w:t>
      </w:r>
      <w:r>
        <w:rPr>
          <w:sz w:val="28"/>
          <w:szCs w:val="28"/>
          <w:lang w:val="uk-UA"/>
        </w:rPr>
        <w:t xml:space="preserve"> Резистори і реостати складаються з ряду електрично з’єднаних резистивних елементів. Матеріалом для резистивних елементів є чавун, сталь, спеціальні сплави.</w:t>
      </w:r>
    </w:p>
    <w:p w:rsidR="005018BB" w:rsidRDefault="005018BB" w:rsidP="00F033F2">
      <w:pPr>
        <w:spacing w:line="360" w:lineRule="auto"/>
        <w:ind w:firstLine="426"/>
        <w:jc w:val="both"/>
        <w:rPr>
          <w:sz w:val="28"/>
          <w:szCs w:val="28"/>
          <w:lang w:val="uk-UA"/>
        </w:rPr>
      </w:pPr>
      <w:r>
        <w:rPr>
          <w:sz w:val="28"/>
          <w:szCs w:val="28"/>
          <w:lang w:val="uk-UA"/>
        </w:rPr>
        <w:t>Пускові та пусковорегулювальні реостати виконують з природним повітряним та масляним охолодженням. Як і відповідні резистори, пускові реостати використовують лише для пуску, а пускорегулювальні – для пуску і регулювання.</w:t>
      </w:r>
    </w:p>
    <w:p w:rsidR="00DD2873" w:rsidRDefault="00DD2873" w:rsidP="00F033F2">
      <w:pPr>
        <w:spacing w:line="360" w:lineRule="auto"/>
        <w:ind w:firstLine="426"/>
        <w:jc w:val="both"/>
        <w:rPr>
          <w:sz w:val="28"/>
          <w:szCs w:val="28"/>
          <w:lang w:val="uk-UA"/>
        </w:rPr>
      </w:pPr>
      <w:r>
        <w:rPr>
          <w:sz w:val="28"/>
          <w:szCs w:val="28"/>
          <w:lang w:val="uk-UA"/>
        </w:rPr>
        <w:t>Реостати збудження забезпечують ручним і електромеханічним сервоприводом для дистанційного або автоматичного керування.</w:t>
      </w:r>
    </w:p>
    <w:p w:rsidR="00DD2873" w:rsidRDefault="00DD2873" w:rsidP="00F033F2">
      <w:pPr>
        <w:spacing w:line="360" w:lineRule="auto"/>
        <w:ind w:firstLine="426"/>
        <w:jc w:val="both"/>
        <w:rPr>
          <w:sz w:val="28"/>
          <w:szCs w:val="28"/>
          <w:lang w:val="uk-UA"/>
        </w:rPr>
      </w:pPr>
      <w:r>
        <w:rPr>
          <w:i/>
          <w:sz w:val="28"/>
          <w:szCs w:val="28"/>
          <w:lang w:val="uk-UA"/>
        </w:rPr>
        <w:t xml:space="preserve">Індуктивності </w:t>
      </w:r>
      <w:r>
        <w:rPr>
          <w:sz w:val="28"/>
          <w:szCs w:val="28"/>
          <w:lang w:val="uk-UA"/>
        </w:rPr>
        <w:t xml:space="preserve">(індуктивні опори) використовують в системах регулювання. Їх виконують у вигляді статичного електромеханічного пристрою – котушки з </w:t>
      </w:r>
      <w:r>
        <w:rPr>
          <w:sz w:val="28"/>
          <w:szCs w:val="28"/>
          <w:lang w:val="uk-UA"/>
        </w:rPr>
        <w:lastRenderedPageBreak/>
        <w:t xml:space="preserve">феромагнітним магнітоприводом; такі пристрої називають </w:t>
      </w:r>
      <w:r>
        <w:rPr>
          <w:i/>
          <w:sz w:val="28"/>
          <w:szCs w:val="28"/>
          <w:lang w:val="uk-UA"/>
        </w:rPr>
        <w:t>реакторами.</w:t>
      </w:r>
      <w:r>
        <w:rPr>
          <w:sz w:val="28"/>
          <w:szCs w:val="28"/>
          <w:lang w:val="uk-UA"/>
        </w:rPr>
        <w:t xml:space="preserve"> Для зміни величини індуктивності інколи використовують регулювання повітряного проміжка в иагнітопроводі; в таких випадках пристрій називають </w:t>
      </w:r>
      <w:r>
        <w:rPr>
          <w:i/>
          <w:sz w:val="28"/>
          <w:szCs w:val="28"/>
          <w:lang w:val="uk-UA"/>
        </w:rPr>
        <w:t>дроселем.</w:t>
      </w:r>
      <w:r>
        <w:rPr>
          <w:sz w:val="28"/>
          <w:szCs w:val="28"/>
          <w:lang w:val="uk-UA"/>
        </w:rPr>
        <w:t xml:space="preserve"> Потужні реактори для електричних мереж, а також деякі інші види, виконують без магнітопроводів. </w:t>
      </w:r>
    </w:p>
    <w:p w:rsidR="00DD2873" w:rsidRDefault="00DD2873" w:rsidP="00810861">
      <w:pPr>
        <w:spacing w:line="360" w:lineRule="auto"/>
        <w:ind w:firstLine="709"/>
        <w:jc w:val="both"/>
        <w:rPr>
          <w:sz w:val="28"/>
          <w:szCs w:val="28"/>
          <w:lang w:val="uk-UA"/>
        </w:rPr>
      </w:pPr>
      <w:r>
        <w:rPr>
          <w:sz w:val="28"/>
          <w:szCs w:val="28"/>
          <w:lang w:val="uk-UA"/>
        </w:rPr>
        <w:t xml:space="preserve">Основною для реактора є вебер-амперна характеристика, що являє собою залежність результуючого потокозчеплення від струму. За вигялдом цієї характеристики реактори поділяють на такі види: </w:t>
      </w:r>
    </w:p>
    <w:p w:rsidR="00DD2873" w:rsidRDefault="00DD2873" w:rsidP="00810861">
      <w:pPr>
        <w:pStyle w:val="a3"/>
        <w:numPr>
          <w:ilvl w:val="0"/>
          <w:numId w:val="19"/>
        </w:numPr>
        <w:spacing w:line="360" w:lineRule="auto"/>
        <w:ind w:left="0" w:firstLine="709"/>
        <w:jc w:val="both"/>
        <w:rPr>
          <w:sz w:val="28"/>
          <w:szCs w:val="28"/>
          <w:lang w:val="uk-UA"/>
        </w:rPr>
      </w:pPr>
      <w:r>
        <w:rPr>
          <w:sz w:val="28"/>
          <w:szCs w:val="28"/>
          <w:lang w:val="uk-UA"/>
        </w:rPr>
        <w:t>лінійні;</w:t>
      </w:r>
    </w:p>
    <w:p w:rsidR="00DD2873" w:rsidRDefault="00DD2873" w:rsidP="00810861">
      <w:pPr>
        <w:pStyle w:val="a3"/>
        <w:numPr>
          <w:ilvl w:val="0"/>
          <w:numId w:val="19"/>
        </w:numPr>
        <w:spacing w:line="360" w:lineRule="auto"/>
        <w:ind w:left="0" w:firstLine="709"/>
        <w:jc w:val="both"/>
        <w:rPr>
          <w:sz w:val="28"/>
          <w:szCs w:val="28"/>
          <w:lang w:val="uk-UA"/>
        </w:rPr>
      </w:pPr>
      <w:r>
        <w:rPr>
          <w:sz w:val="28"/>
          <w:szCs w:val="28"/>
          <w:lang w:val="uk-UA"/>
        </w:rPr>
        <w:t>обмежено лінійні;</w:t>
      </w:r>
    </w:p>
    <w:p w:rsidR="00DD2873" w:rsidRDefault="00DD2873" w:rsidP="00810861">
      <w:pPr>
        <w:pStyle w:val="a3"/>
        <w:numPr>
          <w:ilvl w:val="0"/>
          <w:numId w:val="19"/>
        </w:numPr>
        <w:spacing w:line="360" w:lineRule="auto"/>
        <w:ind w:left="0" w:firstLine="709"/>
        <w:jc w:val="both"/>
        <w:rPr>
          <w:sz w:val="28"/>
          <w:szCs w:val="28"/>
          <w:lang w:val="uk-UA"/>
        </w:rPr>
      </w:pPr>
      <w:r>
        <w:rPr>
          <w:sz w:val="28"/>
          <w:szCs w:val="28"/>
          <w:lang w:val="uk-UA"/>
        </w:rPr>
        <w:t>нелінійні.</w:t>
      </w:r>
    </w:p>
    <w:p w:rsidR="00DD2873" w:rsidRDefault="00C91908" w:rsidP="00810861">
      <w:pPr>
        <w:spacing w:line="360" w:lineRule="auto"/>
        <w:ind w:firstLine="709"/>
        <w:jc w:val="both"/>
        <w:rPr>
          <w:sz w:val="28"/>
          <w:szCs w:val="28"/>
          <w:lang w:val="uk-UA"/>
        </w:rPr>
      </w:pPr>
      <w:r>
        <w:rPr>
          <w:sz w:val="28"/>
          <w:szCs w:val="28"/>
          <w:lang w:val="uk-UA"/>
        </w:rPr>
        <w:t>Їм відповідають конструкції:</w:t>
      </w:r>
    </w:p>
    <w:p w:rsidR="00C91908" w:rsidRDefault="00C91908" w:rsidP="00810861">
      <w:pPr>
        <w:pStyle w:val="a3"/>
        <w:numPr>
          <w:ilvl w:val="0"/>
          <w:numId w:val="20"/>
        </w:numPr>
        <w:spacing w:line="360" w:lineRule="auto"/>
        <w:ind w:left="0" w:firstLine="709"/>
        <w:jc w:val="both"/>
        <w:rPr>
          <w:sz w:val="28"/>
          <w:szCs w:val="28"/>
          <w:lang w:val="uk-UA"/>
        </w:rPr>
      </w:pPr>
      <w:r>
        <w:rPr>
          <w:sz w:val="28"/>
          <w:szCs w:val="28"/>
          <w:lang w:val="uk-UA"/>
        </w:rPr>
        <w:t>без магнітопроводу;</w:t>
      </w:r>
    </w:p>
    <w:p w:rsidR="00C91908" w:rsidRDefault="00C91908" w:rsidP="00810861">
      <w:pPr>
        <w:pStyle w:val="a3"/>
        <w:numPr>
          <w:ilvl w:val="0"/>
          <w:numId w:val="20"/>
        </w:numPr>
        <w:spacing w:line="360" w:lineRule="auto"/>
        <w:ind w:left="0" w:firstLine="709"/>
        <w:jc w:val="both"/>
        <w:rPr>
          <w:sz w:val="28"/>
          <w:szCs w:val="28"/>
          <w:lang w:val="uk-UA"/>
        </w:rPr>
      </w:pPr>
      <w:r>
        <w:rPr>
          <w:sz w:val="28"/>
          <w:szCs w:val="28"/>
          <w:lang w:val="uk-UA"/>
        </w:rPr>
        <w:t>з магнітопроводом з проміжком;</w:t>
      </w:r>
    </w:p>
    <w:p w:rsidR="00C91908" w:rsidRDefault="00C91908" w:rsidP="00810861">
      <w:pPr>
        <w:pStyle w:val="a3"/>
        <w:numPr>
          <w:ilvl w:val="0"/>
          <w:numId w:val="20"/>
        </w:numPr>
        <w:spacing w:line="360" w:lineRule="auto"/>
        <w:ind w:left="0" w:firstLine="709"/>
        <w:jc w:val="both"/>
        <w:rPr>
          <w:sz w:val="28"/>
          <w:szCs w:val="28"/>
          <w:lang w:val="uk-UA"/>
        </w:rPr>
      </w:pPr>
      <w:r>
        <w:rPr>
          <w:sz w:val="28"/>
          <w:szCs w:val="28"/>
          <w:lang w:val="uk-UA"/>
        </w:rPr>
        <w:t>з магнітопроводом без проміжку.</w:t>
      </w:r>
    </w:p>
    <w:p w:rsidR="00C91908" w:rsidRDefault="00C91908" w:rsidP="00F033F2">
      <w:pPr>
        <w:spacing w:line="360" w:lineRule="auto"/>
        <w:ind w:firstLine="426"/>
        <w:jc w:val="both"/>
        <w:rPr>
          <w:sz w:val="28"/>
          <w:szCs w:val="28"/>
          <w:lang w:val="uk-UA"/>
        </w:rPr>
      </w:pPr>
      <w:r>
        <w:rPr>
          <w:i/>
          <w:sz w:val="28"/>
          <w:szCs w:val="28"/>
          <w:lang w:val="uk-UA"/>
        </w:rPr>
        <w:t xml:space="preserve">Силові конденсатори </w:t>
      </w:r>
      <w:r>
        <w:rPr>
          <w:sz w:val="28"/>
          <w:szCs w:val="28"/>
          <w:lang w:val="uk-UA"/>
        </w:rPr>
        <w:t>є дуже поширеними регульованими параметрично або у вигляді комплектних установок і батарей з прплельнопослідовним з’єднанням окремих конденсаторів. Силові конденсатори використовують в електромеханічних комплексах з різною метою:</w:t>
      </w:r>
    </w:p>
    <w:p w:rsidR="00C91908" w:rsidRDefault="00C91908" w:rsidP="00810861">
      <w:pPr>
        <w:pStyle w:val="a3"/>
        <w:numPr>
          <w:ilvl w:val="0"/>
          <w:numId w:val="21"/>
        </w:numPr>
        <w:spacing w:line="360" w:lineRule="auto"/>
        <w:ind w:left="0" w:firstLine="709"/>
        <w:jc w:val="both"/>
        <w:rPr>
          <w:sz w:val="28"/>
          <w:szCs w:val="28"/>
          <w:lang w:val="uk-UA"/>
        </w:rPr>
      </w:pPr>
      <w:r>
        <w:rPr>
          <w:sz w:val="28"/>
          <w:szCs w:val="28"/>
          <w:lang w:val="uk-UA"/>
        </w:rPr>
        <w:t>для компенсації реактивної потужності (косинусні конденсатори);</w:t>
      </w:r>
    </w:p>
    <w:p w:rsidR="00C91908" w:rsidRDefault="00C91908" w:rsidP="00810861">
      <w:pPr>
        <w:pStyle w:val="a3"/>
        <w:numPr>
          <w:ilvl w:val="0"/>
          <w:numId w:val="21"/>
        </w:numPr>
        <w:spacing w:line="360" w:lineRule="auto"/>
        <w:ind w:left="0" w:firstLine="709"/>
        <w:jc w:val="both"/>
        <w:rPr>
          <w:sz w:val="28"/>
          <w:szCs w:val="28"/>
          <w:lang w:val="uk-UA"/>
        </w:rPr>
      </w:pPr>
      <w:r>
        <w:rPr>
          <w:sz w:val="28"/>
          <w:szCs w:val="28"/>
          <w:lang w:val="uk-UA"/>
        </w:rPr>
        <w:t>в електромеханічних імпульсних пристроях;</w:t>
      </w:r>
    </w:p>
    <w:p w:rsidR="00C91908" w:rsidRDefault="00C91908" w:rsidP="00810861">
      <w:pPr>
        <w:pStyle w:val="a3"/>
        <w:numPr>
          <w:ilvl w:val="0"/>
          <w:numId w:val="21"/>
        </w:numPr>
        <w:spacing w:line="360" w:lineRule="auto"/>
        <w:ind w:left="0" w:firstLine="709"/>
        <w:jc w:val="both"/>
        <w:rPr>
          <w:sz w:val="28"/>
          <w:szCs w:val="28"/>
          <w:lang w:val="uk-UA"/>
        </w:rPr>
      </w:pPr>
      <w:r>
        <w:rPr>
          <w:sz w:val="28"/>
          <w:szCs w:val="28"/>
          <w:lang w:val="uk-UA"/>
        </w:rPr>
        <w:t>у фільтрах для зняття змінних складових певних частот;</w:t>
      </w:r>
    </w:p>
    <w:p w:rsidR="00C91908" w:rsidRDefault="00C91908" w:rsidP="00810861">
      <w:pPr>
        <w:pStyle w:val="a3"/>
        <w:numPr>
          <w:ilvl w:val="0"/>
          <w:numId w:val="21"/>
        </w:numPr>
        <w:spacing w:line="360" w:lineRule="auto"/>
        <w:ind w:left="0" w:firstLine="709"/>
        <w:jc w:val="both"/>
        <w:rPr>
          <w:sz w:val="28"/>
          <w:szCs w:val="28"/>
          <w:lang w:val="uk-UA"/>
        </w:rPr>
      </w:pPr>
      <w:r>
        <w:rPr>
          <w:sz w:val="28"/>
          <w:szCs w:val="28"/>
          <w:lang w:val="uk-UA"/>
        </w:rPr>
        <w:t>як демпферні конденсатори обмеження імпульсних перенапруг в електромеханічних пристроях;</w:t>
      </w:r>
    </w:p>
    <w:p w:rsidR="00C91908" w:rsidRDefault="00C91908" w:rsidP="00810861">
      <w:pPr>
        <w:pStyle w:val="a3"/>
        <w:numPr>
          <w:ilvl w:val="0"/>
          <w:numId w:val="21"/>
        </w:numPr>
        <w:spacing w:line="360" w:lineRule="auto"/>
        <w:ind w:left="0" w:firstLine="709"/>
        <w:jc w:val="both"/>
        <w:rPr>
          <w:sz w:val="28"/>
          <w:szCs w:val="28"/>
          <w:lang w:val="uk-UA"/>
        </w:rPr>
      </w:pPr>
      <w:r>
        <w:rPr>
          <w:sz w:val="28"/>
          <w:szCs w:val="28"/>
          <w:lang w:val="uk-UA"/>
        </w:rPr>
        <w:t>у перетворювачах характеристик електричної енергії, що працюють в комплексі з електромеханічними пристроями.</w:t>
      </w:r>
    </w:p>
    <w:p w:rsidR="00647A5E" w:rsidRPr="00C91908" w:rsidRDefault="00647A5E" w:rsidP="00F033F2">
      <w:pPr>
        <w:spacing w:line="360" w:lineRule="auto"/>
        <w:jc w:val="both"/>
        <w:rPr>
          <w:sz w:val="28"/>
          <w:szCs w:val="28"/>
          <w:lang w:val="uk-UA"/>
        </w:rPr>
      </w:pPr>
    </w:p>
    <w:p w:rsidR="00647A5E" w:rsidRDefault="00647A5E" w:rsidP="0092732A">
      <w:pPr>
        <w:pStyle w:val="11"/>
        <w:spacing w:line="360" w:lineRule="auto"/>
        <w:ind w:firstLine="425"/>
        <w:jc w:val="center"/>
        <w:outlineLvl w:val="1"/>
        <w:rPr>
          <w:rStyle w:val="412pt"/>
          <w:rFonts w:ascii="Times New Roman" w:eastAsia="Corbel" w:hAnsi="Times New Roman" w:cs="Times New Roman"/>
          <w:b/>
          <w:sz w:val="28"/>
          <w:szCs w:val="28"/>
          <w:u w:val="none"/>
        </w:rPr>
      </w:pPr>
      <w:bookmarkStart w:id="27" w:name="_Toc473631224"/>
      <w:r w:rsidRPr="00647A5E">
        <w:rPr>
          <w:rStyle w:val="412pt"/>
          <w:rFonts w:ascii="Times New Roman" w:eastAsia="Corbel" w:hAnsi="Times New Roman" w:cs="Times New Roman"/>
          <w:b/>
          <w:sz w:val="28"/>
          <w:szCs w:val="28"/>
          <w:u w:val="none"/>
        </w:rPr>
        <w:t xml:space="preserve">4.6. Електричні апарати регулювання у </w:t>
      </w:r>
      <w:r>
        <w:rPr>
          <w:rStyle w:val="412pt"/>
          <w:rFonts w:ascii="Times New Roman" w:eastAsia="Corbel" w:hAnsi="Times New Roman" w:cs="Times New Roman"/>
          <w:b/>
          <w:sz w:val="28"/>
          <w:szCs w:val="28"/>
          <w:u w:val="none"/>
        </w:rPr>
        <w:t>механічних енергетичних каналах</w:t>
      </w:r>
      <w:bookmarkEnd w:id="27"/>
    </w:p>
    <w:p w:rsidR="00647A5E" w:rsidRDefault="00647A5E" w:rsidP="00F033F2">
      <w:pPr>
        <w:pStyle w:val="11"/>
        <w:spacing w:line="360" w:lineRule="auto"/>
        <w:ind w:firstLine="426"/>
        <w:jc w:val="center"/>
        <w:rPr>
          <w:rStyle w:val="412pt"/>
          <w:rFonts w:ascii="Times New Roman" w:eastAsia="Corbel" w:hAnsi="Times New Roman" w:cs="Times New Roman"/>
          <w:b/>
          <w:sz w:val="28"/>
          <w:szCs w:val="28"/>
          <w:u w:val="none"/>
        </w:rPr>
      </w:pPr>
    </w:p>
    <w:p w:rsidR="00647A5E" w:rsidRDefault="00647A5E" w:rsidP="00810861">
      <w:pPr>
        <w:pStyle w:val="11"/>
        <w:spacing w:line="360" w:lineRule="auto"/>
        <w:ind w:firstLine="709"/>
        <w:jc w:val="both"/>
        <w:rPr>
          <w:rStyle w:val="412pt"/>
          <w:rFonts w:ascii="Times New Roman" w:eastAsia="Corbel" w:hAnsi="Times New Roman" w:cs="Times New Roman"/>
          <w:sz w:val="28"/>
          <w:szCs w:val="28"/>
          <w:u w:val="none"/>
        </w:rPr>
      </w:pPr>
      <w:r>
        <w:rPr>
          <w:rStyle w:val="412pt"/>
          <w:rFonts w:ascii="Times New Roman" w:eastAsia="Corbel" w:hAnsi="Times New Roman" w:cs="Times New Roman"/>
          <w:sz w:val="28"/>
          <w:szCs w:val="28"/>
          <w:u w:val="none"/>
        </w:rPr>
        <w:lastRenderedPageBreak/>
        <w:tab/>
        <w:t xml:space="preserve">На певних ділянках енергетичних каналів електромеханічних комплексів енергія передається у вигляді механічної через відповідні кола – вали, муфти, редукторні та гнучні передавачі. </w:t>
      </w:r>
    </w:p>
    <w:p w:rsidR="001469EF" w:rsidRDefault="00647A5E" w:rsidP="00810861">
      <w:pPr>
        <w:pStyle w:val="11"/>
        <w:spacing w:line="360" w:lineRule="auto"/>
        <w:ind w:firstLine="709"/>
        <w:jc w:val="both"/>
        <w:rPr>
          <w:rStyle w:val="412pt"/>
          <w:rFonts w:ascii="Times New Roman" w:eastAsia="Corbel" w:hAnsi="Times New Roman" w:cs="Times New Roman"/>
          <w:sz w:val="28"/>
          <w:szCs w:val="28"/>
          <w:u w:val="none"/>
        </w:rPr>
      </w:pPr>
      <w:r>
        <w:rPr>
          <w:rStyle w:val="412pt"/>
          <w:rFonts w:ascii="Times New Roman" w:eastAsia="Corbel" w:hAnsi="Times New Roman" w:cs="Times New Roman"/>
          <w:sz w:val="28"/>
          <w:szCs w:val="28"/>
          <w:u w:val="none"/>
        </w:rPr>
        <w:t>За отанні роки були розроблені і успішно запроваджені різноманітні пристрої електромеханічного типу, що виконують подібні функції в деяких випадках більш досконало та ефективно. Прикладами таких конструкцій є електромагніти; електромагнітні муфти ковзання; електромеханчні редуктири; електромагнітні й магнітні підвіси, опори і підшипники.Деякі з таких пристроїв знайшли застосування не лише як передавальні пристрої між двигуном та механізмом. Електромагніти використовуються як захвати вантажопідйомних пристроїв; для фіксації деталей на оброблювальних верстатах та ін. Живлення таких електромагнітів, забезпечується від джерез змінного струму, останнім часом від мережі змінного струму через випрямлячі.</w:t>
      </w:r>
    </w:p>
    <w:p w:rsidR="001469EF" w:rsidRDefault="001469EF" w:rsidP="00810861">
      <w:pPr>
        <w:pStyle w:val="11"/>
        <w:spacing w:line="360" w:lineRule="auto"/>
        <w:ind w:firstLine="709"/>
        <w:jc w:val="both"/>
        <w:rPr>
          <w:rStyle w:val="412pt"/>
          <w:rFonts w:ascii="Times New Roman" w:eastAsia="Corbel" w:hAnsi="Times New Roman" w:cs="Times New Roman"/>
          <w:sz w:val="28"/>
          <w:szCs w:val="28"/>
          <w:u w:val="none"/>
        </w:rPr>
      </w:pPr>
      <w:r>
        <w:rPr>
          <w:rStyle w:val="412pt"/>
          <w:rFonts w:ascii="Times New Roman" w:eastAsia="Corbel" w:hAnsi="Times New Roman" w:cs="Times New Roman"/>
          <w:sz w:val="28"/>
          <w:szCs w:val="28"/>
          <w:u w:val="none"/>
        </w:rPr>
        <w:t>Електромагнітні муфти з магнітним зв’язком, переважно індукційного або гістерезисного  видів, по суті являють собою відповідно асинхронний чи гістерезисний двигун зворотньої конструкції. Магнітне поле збудження створюють обмоткою, що живиться від джерела постійного струму. Ведучій частині муфти надають властивості ротора асинхронного або синхронного гістерезисного двигуна.</w:t>
      </w:r>
    </w:p>
    <w:p w:rsidR="001469EF" w:rsidRDefault="001469EF" w:rsidP="00810861">
      <w:pPr>
        <w:pStyle w:val="11"/>
        <w:spacing w:line="360" w:lineRule="auto"/>
        <w:ind w:firstLine="709"/>
        <w:jc w:val="both"/>
        <w:rPr>
          <w:rStyle w:val="412pt"/>
          <w:rFonts w:ascii="Times New Roman" w:eastAsia="Corbel" w:hAnsi="Times New Roman" w:cs="Times New Roman"/>
          <w:sz w:val="28"/>
          <w:szCs w:val="28"/>
          <w:u w:val="none"/>
        </w:rPr>
      </w:pPr>
      <w:r>
        <w:rPr>
          <w:rStyle w:val="412pt"/>
          <w:rFonts w:ascii="Times New Roman" w:eastAsia="Corbel" w:hAnsi="Times New Roman" w:cs="Times New Roman"/>
          <w:sz w:val="28"/>
          <w:szCs w:val="28"/>
          <w:u w:val="none"/>
        </w:rPr>
        <w:t>Ведуча частина виконується з феромагнітного чи гістерезисного матеріалу. На веденій частині розташована обмотка збудження.</w:t>
      </w:r>
    </w:p>
    <w:p w:rsidR="001469EF" w:rsidRDefault="001469EF" w:rsidP="00810861">
      <w:pPr>
        <w:pStyle w:val="11"/>
        <w:spacing w:line="360" w:lineRule="auto"/>
        <w:ind w:firstLine="709"/>
        <w:jc w:val="both"/>
        <w:rPr>
          <w:rStyle w:val="412pt"/>
          <w:rFonts w:ascii="Times New Roman" w:eastAsia="Corbel" w:hAnsi="Times New Roman" w:cs="Times New Roman"/>
          <w:sz w:val="28"/>
          <w:szCs w:val="28"/>
          <w:u w:val="none"/>
        </w:rPr>
      </w:pPr>
      <w:r>
        <w:rPr>
          <w:rStyle w:val="412pt"/>
          <w:rFonts w:ascii="Times New Roman" w:eastAsia="Corbel" w:hAnsi="Times New Roman" w:cs="Times New Roman"/>
          <w:sz w:val="28"/>
          <w:szCs w:val="28"/>
          <w:u w:val="none"/>
        </w:rPr>
        <w:t xml:space="preserve">Така муфта виконує не лише передавальні комутаційні функції, а й регулювальні, редукційні. </w:t>
      </w:r>
    </w:p>
    <w:p w:rsidR="00647A5E" w:rsidRPr="00647A5E" w:rsidRDefault="001469EF" w:rsidP="00810861">
      <w:pPr>
        <w:pStyle w:val="11"/>
        <w:spacing w:line="360" w:lineRule="auto"/>
        <w:ind w:firstLine="709"/>
        <w:jc w:val="both"/>
        <w:rPr>
          <w:rStyle w:val="412pt"/>
          <w:rFonts w:ascii="Times New Roman" w:eastAsia="Corbel" w:hAnsi="Times New Roman" w:cs="Times New Roman"/>
          <w:sz w:val="28"/>
          <w:szCs w:val="28"/>
          <w:u w:val="none"/>
        </w:rPr>
      </w:pPr>
      <w:r>
        <w:rPr>
          <w:rStyle w:val="412pt"/>
          <w:rFonts w:ascii="Times New Roman" w:eastAsia="Corbel" w:hAnsi="Times New Roman" w:cs="Times New Roman"/>
          <w:sz w:val="28"/>
          <w:szCs w:val="28"/>
          <w:u w:val="none"/>
        </w:rPr>
        <w:t>Недоліки:</w:t>
      </w:r>
      <w:r w:rsidR="00647A5E">
        <w:rPr>
          <w:rStyle w:val="412pt"/>
          <w:rFonts w:ascii="Times New Roman" w:eastAsia="Corbel" w:hAnsi="Times New Roman" w:cs="Times New Roman"/>
          <w:sz w:val="28"/>
          <w:szCs w:val="28"/>
          <w:u w:val="none"/>
        </w:rPr>
        <w:t xml:space="preserve"> </w:t>
      </w:r>
    </w:p>
    <w:p w:rsidR="00DD2873" w:rsidRDefault="00986BE1" w:rsidP="00810861">
      <w:pPr>
        <w:pStyle w:val="a3"/>
        <w:numPr>
          <w:ilvl w:val="0"/>
          <w:numId w:val="21"/>
        </w:numPr>
        <w:spacing w:line="360" w:lineRule="auto"/>
        <w:ind w:left="0" w:firstLine="709"/>
        <w:jc w:val="both"/>
        <w:rPr>
          <w:sz w:val="28"/>
          <w:szCs w:val="28"/>
          <w:lang w:val="uk-UA"/>
        </w:rPr>
      </w:pPr>
      <w:r>
        <w:rPr>
          <w:sz w:val="28"/>
          <w:szCs w:val="28"/>
          <w:lang w:val="uk-UA"/>
        </w:rPr>
        <w:t>громіздкість;</w:t>
      </w:r>
    </w:p>
    <w:p w:rsidR="00986BE1" w:rsidRDefault="00986BE1" w:rsidP="00810861">
      <w:pPr>
        <w:pStyle w:val="a3"/>
        <w:numPr>
          <w:ilvl w:val="0"/>
          <w:numId w:val="21"/>
        </w:numPr>
        <w:spacing w:line="360" w:lineRule="auto"/>
        <w:ind w:left="0" w:firstLine="709"/>
        <w:jc w:val="both"/>
        <w:rPr>
          <w:sz w:val="28"/>
          <w:szCs w:val="28"/>
          <w:lang w:val="uk-UA"/>
        </w:rPr>
      </w:pPr>
      <w:r>
        <w:rPr>
          <w:sz w:val="28"/>
          <w:szCs w:val="28"/>
          <w:lang w:val="uk-UA"/>
        </w:rPr>
        <w:t>висока вартість;</w:t>
      </w:r>
    </w:p>
    <w:p w:rsidR="00986BE1" w:rsidRDefault="00986BE1" w:rsidP="00810861">
      <w:pPr>
        <w:pStyle w:val="a3"/>
        <w:numPr>
          <w:ilvl w:val="0"/>
          <w:numId w:val="21"/>
        </w:numPr>
        <w:spacing w:line="360" w:lineRule="auto"/>
        <w:ind w:left="0" w:firstLine="709"/>
        <w:jc w:val="both"/>
        <w:rPr>
          <w:sz w:val="28"/>
          <w:szCs w:val="28"/>
          <w:lang w:val="uk-UA"/>
        </w:rPr>
      </w:pPr>
      <w:r>
        <w:rPr>
          <w:sz w:val="28"/>
          <w:szCs w:val="28"/>
          <w:lang w:val="uk-UA"/>
        </w:rPr>
        <w:t>недостатня надійність.</w:t>
      </w:r>
    </w:p>
    <w:p w:rsidR="00986BE1" w:rsidRDefault="00986BE1" w:rsidP="00810861">
      <w:pPr>
        <w:spacing w:line="360" w:lineRule="auto"/>
        <w:ind w:firstLine="709"/>
        <w:jc w:val="both"/>
        <w:rPr>
          <w:sz w:val="28"/>
          <w:szCs w:val="28"/>
          <w:lang w:val="uk-UA"/>
        </w:rPr>
      </w:pPr>
      <w:r>
        <w:rPr>
          <w:sz w:val="28"/>
          <w:szCs w:val="28"/>
          <w:lang w:val="uk-UA"/>
        </w:rPr>
        <w:t xml:space="preserve">Значно ширше використовують електромагнітні муфти з механічним зв’язком. В них керуюча дія приводить до електромагнітного протягування </w:t>
      </w:r>
      <w:r>
        <w:rPr>
          <w:sz w:val="28"/>
          <w:szCs w:val="28"/>
          <w:lang w:val="uk-UA"/>
        </w:rPr>
        <w:lastRenderedPageBreak/>
        <w:t>веденої частини до ведучої, а обертовий рух (момент) передається механічним шляхом за рахунок тертя або зчеплення.</w:t>
      </w:r>
    </w:p>
    <w:p w:rsidR="00986BE1" w:rsidRDefault="00473B46" w:rsidP="00810861">
      <w:pPr>
        <w:spacing w:line="360" w:lineRule="auto"/>
        <w:ind w:firstLine="709"/>
        <w:jc w:val="both"/>
        <w:rPr>
          <w:sz w:val="28"/>
          <w:szCs w:val="28"/>
          <w:lang w:val="uk-UA"/>
        </w:rPr>
      </w:pPr>
      <w:r>
        <w:rPr>
          <w:sz w:val="28"/>
          <w:szCs w:val="28"/>
          <w:lang w:val="uk-UA"/>
        </w:rPr>
        <w:t>Серед таких конструкцій розрізняють зубчасті, фрикційні, де обертовий момент передається за рахунок сил тертя. При цьому використовують не одну, а декілька пар фрикційних дисків.</w:t>
      </w:r>
    </w:p>
    <w:p w:rsidR="00473B46" w:rsidRDefault="00473B46" w:rsidP="00810861">
      <w:pPr>
        <w:spacing w:line="360" w:lineRule="auto"/>
        <w:ind w:firstLine="709"/>
        <w:jc w:val="both"/>
        <w:rPr>
          <w:sz w:val="28"/>
          <w:szCs w:val="28"/>
          <w:lang w:val="uk-UA"/>
        </w:rPr>
      </w:pPr>
      <w:r>
        <w:rPr>
          <w:sz w:val="28"/>
          <w:szCs w:val="28"/>
          <w:lang w:val="uk-UA"/>
        </w:rPr>
        <w:t>Другим основним видом електромагнітних муфт з механічним зв’язком є феропорошкові муфти.</w:t>
      </w:r>
    </w:p>
    <w:p w:rsidR="00473B46" w:rsidRDefault="00252C3F" w:rsidP="00810861">
      <w:pPr>
        <w:spacing w:line="360" w:lineRule="auto"/>
        <w:ind w:firstLine="709"/>
        <w:jc w:val="both"/>
        <w:rPr>
          <w:sz w:val="28"/>
          <w:szCs w:val="28"/>
          <w:lang w:val="uk-UA"/>
        </w:rPr>
      </w:pPr>
      <w:r>
        <w:rPr>
          <w:sz w:val="28"/>
          <w:szCs w:val="28"/>
          <w:lang w:val="uk-UA"/>
        </w:rPr>
        <w:t xml:space="preserve">В них ведуча частина закінчується порожнистим циліндром – барабаном, всередину якого з невеликим проміжком входить барабан веденої частини. Проміжок між цими барабанами заповнюється феремагнітним порошком у суміші із сухим або рідинним мастилом. </w:t>
      </w:r>
    </w:p>
    <w:p w:rsidR="00252C3F" w:rsidRDefault="00252C3F" w:rsidP="00810861">
      <w:pPr>
        <w:spacing w:line="360" w:lineRule="auto"/>
        <w:ind w:firstLine="709"/>
        <w:jc w:val="both"/>
        <w:rPr>
          <w:sz w:val="28"/>
          <w:szCs w:val="28"/>
          <w:lang w:val="uk-UA"/>
        </w:rPr>
      </w:pPr>
      <w:r>
        <w:rPr>
          <w:sz w:val="28"/>
          <w:szCs w:val="28"/>
          <w:lang w:val="uk-UA"/>
        </w:rPr>
        <w:t xml:space="preserve">Замість механічних підшипників та підп’ятників набувають поширення електромагнітні опори. Феромагнітний підп’ятник під дією електромагнітних сил, створених обмоткою, переміщується з нижнього положення в центр дії електромагнітних сил, це явище називається </w:t>
      </w:r>
      <w:r>
        <w:rPr>
          <w:i/>
          <w:sz w:val="28"/>
          <w:szCs w:val="28"/>
          <w:lang w:val="uk-UA"/>
        </w:rPr>
        <w:t>магнітною левітацією.</w:t>
      </w:r>
    </w:p>
    <w:p w:rsidR="00BB167D" w:rsidRDefault="00BB167D" w:rsidP="00F033F2">
      <w:pPr>
        <w:spacing w:line="360" w:lineRule="auto"/>
        <w:jc w:val="both"/>
        <w:rPr>
          <w:sz w:val="28"/>
          <w:szCs w:val="28"/>
          <w:lang w:val="uk-UA"/>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92732A" w:rsidRDefault="0092732A" w:rsidP="00F033F2">
      <w:pPr>
        <w:pStyle w:val="11"/>
        <w:spacing w:line="360" w:lineRule="auto"/>
        <w:jc w:val="center"/>
        <w:rPr>
          <w:rFonts w:ascii="Times New Roman" w:hAnsi="Times New Roman" w:cs="Times New Roman"/>
          <w:b/>
          <w:sz w:val="28"/>
          <w:szCs w:val="28"/>
        </w:rPr>
      </w:pPr>
    </w:p>
    <w:p w:rsidR="00BB167D" w:rsidRDefault="00BB167D" w:rsidP="0092732A">
      <w:pPr>
        <w:pStyle w:val="11"/>
        <w:spacing w:line="360" w:lineRule="auto"/>
        <w:jc w:val="center"/>
        <w:outlineLvl w:val="0"/>
        <w:rPr>
          <w:rFonts w:ascii="Times New Roman" w:hAnsi="Times New Roman" w:cs="Times New Roman"/>
          <w:b/>
          <w:sz w:val="28"/>
          <w:szCs w:val="28"/>
        </w:rPr>
      </w:pPr>
      <w:bookmarkStart w:id="28" w:name="_Toc473631225"/>
      <w:r>
        <w:rPr>
          <w:rFonts w:ascii="Times New Roman" w:hAnsi="Times New Roman" w:cs="Times New Roman"/>
          <w:b/>
          <w:sz w:val="28"/>
          <w:szCs w:val="28"/>
        </w:rPr>
        <w:lastRenderedPageBreak/>
        <w:t xml:space="preserve">Розділ 5. </w:t>
      </w:r>
      <w:r w:rsidR="005A5817" w:rsidRPr="005A5817">
        <w:rPr>
          <w:rFonts w:ascii="Times New Roman" w:hAnsi="Times New Roman" w:cs="Times New Roman"/>
          <w:b/>
          <w:sz w:val="28"/>
          <w:szCs w:val="28"/>
        </w:rPr>
        <w:t>Електричні апарати систем керування</w:t>
      </w:r>
      <w:bookmarkEnd w:id="28"/>
    </w:p>
    <w:p w:rsidR="00BB167D" w:rsidRPr="00BB167D" w:rsidRDefault="00BB167D" w:rsidP="00F033F2">
      <w:pPr>
        <w:pStyle w:val="11"/>
        <w:spacing w:line="360" w:lineRule="auto"/>
        <w:jc w:val="center"/>
        <w:rPr>
          <w:rFonts w:ascii="Times New Roman" w:hAnsi="Times New Roman" w:cs="Times New Roman"/>
          <w:b/>
          <w:sz w:val="28"/>
          <w:szCs w:val="28"/>
        </w:rPr>
      </w:pPr>
    </w:p>
    <w:p w:rsidR="00BB167D" w:rsidRDefault="00BB167D" w:rsidP="0092732A">
      <w:pPr>
        <w:pStyle w:val="11"/>
        <w:numPr>
          <w:ilvl w:val="1"/>
          <w:numId w:val="12"/>
        </w:numPr>
        <w:spacing w:line="360" w:lineRule="auto"/>
        <w:ind w:left="0" w:firstLine="709"/>
        <w:jc w:val="center"/>
        <w:outlineLvl w:val="1"/>
        <w:rPr>
          <w:rStyle w:val="412pt"/>
          <w:rFonts w:ascii="Times New Roman" w:eastAsia="Corbel" w:hAnsi="Times New Roman" w:cs="Times New Roman"/>
          <w:b/>
          <w:sz w:val="28"/>
          <w:szCs w:val="28"/>
          <w:u w:val="none"/>
        </w:rPr>
      </w:pPr>
      <w:bookmarkStart w:id="29" w:name="_Toc473631226"/>
      <w:r w:rsidRPr="00BB167D">
        <w:rPr>
          <w:rStyle w:val="412pt"/>
          <w:rFonts w:ascii="Times New Roman" w:eastAsia="Corbel" w:hAnsi="Times New Roman" w:cs="Times New Roman"/>
          <w:b/>
          <w:sz w:val="28"/>
          <w:szCs w:val="28"/>
          <w:u w:val="none"/>
        </w:rPr>
        <w:t>Узагальнений аналіз систем та методів керування роботою виробничих електромеханічних комплексів</w:t>
      </w:r>
      <w:bookmarkEnd w:id="29"/>
    </w:p>
    <w:p w:rsidR="0092732A" w:rsidRDefault="0092732A" w:rsidP="00F033F2">
      <w:pPr>
        <w:spacing w:line="360" w:lineRule="auto"/>
        <w:ind w:firstLine="360"/>
        <w:jc w:val="both"/>
        <w:rPr>
          <w:sz w:val="28"/>
          <w:szCs w:val="28"/>
          <w:lang w:val="uk-UA"/>
        </w:rPr>
      </w:pPr>
    </w:p>
    <w:p w:rsidR="00FD5107" w:rsidRDefault="00FD5107" w:rsidP="00F033F2">
      <w:pPr>
        <w:spacing w:line="360" w:lineRule="auto"/>
        <w:ind w:firstLine="360"/>
        <w:jc w:val="both"/>
        <w:rPr>
          <w:sz w:val="28"/>
          <w:szCs w:val="28"/>
          <w:lang w:val="uk-UA"/>
        </w:rPr>
      </w:pPr>
      <w:r>
        <w:rPr>
          <w:sz w:val="28"/>
          <w:szCs w:val="28"/>
          <w:lang w:val="uk-UA"/>
        </w:rPr>
        <w:t>Системи керування електромеханічними виробничими комплексами базуються на трьох принципово різних методах керування:</w:t>
      </w:r>
    </w:p>
    <w:p w:rsidR="00FD5107" w:rsidRDefault="00FD5107" w:rsidP="00810861">
      <w:pPr>
        <w:pStyle w:val="a3"/>
        <w:numPr>
          <w:ilvl w:val="0"/>
          <w:numId w:val="22"/>
        </w:numPr>
        <w:spacing w:line="360" w:lineRule="auto"/>
        <w:ind w:left="0" w:firstLine="709"/>
        <w:jc w:val="both"/>
        <w:rPr>
          <w:sz w:val="28"/>
          <w:szCs w:val="28"/>
          <w:lang w:val="uk-UA"/>
        </w:rPr>
      </w:pPr>
      <w:r>
        <w:rPr>
          <w:sz w:val="28"/>
          <w:szCs w:val="28"/>
          <w:lang w:val="uk-UA"/>
        </w:rPr>
        <w:t>ручного;</w:t>
      </w:r>
    </w:p>
    <w:p w:rsidR="00FD5107" w:rsidRDefault="00FD5107" w:rsidP="00810861">
      <w:pPr>
        <w:pStyle w:val="a3"/>
        <w:numPr>
          <w:ilvl w:val="0"/>
          <w:numId w:val="22"/>
        </w:numPr>
        <w:spacing w:line="360" w:lineRule="auto"/>
        <w:ind w:left="0" w:firstLine="709"/>
        <w:jc w:val="both"/>
        <w:rPr>
          <w:sz w:val="28"/>
          <w:szCs w:val="28"/>
          <w:lang w:val="uk-UA"/>
        </w:rPr>
      </w:pPr>
      <w:r>
        <w:rPr>
          <w:sz w:val="28"/>
          <w:szCs w:val="28"/>
          <w:lang w:val="uk-UA"/>
        </w:rPr>
        <w:t>дистанційного;</w:t>
      </w:r>
    </w:p>
    <w:p w:rsidR="00FD5107" w:rsidRDefault="00FD5107" w:rsidP="00810861">
      <w:pPr>
        <w:pStyle w:val="a3"/>
        <w:numPr>
          <w:ilvl w:val="0"/>
          <w:numId w:val="22"/>
        </w:numPr>
        <w:spacing w:line="360" w:lineRule="auto"/>
        <w:ind w:left="0" w:firstLine="709"/>
        <w:jc w:val="both"/>
        <w:rPr>
          <w:sz w:val="28"/>
          <w:szCs w:val="28"/>
          <w:lang w:val="uk-UA"/>
        </w:rPr>
      </w:pPr>
      <w:r>
        <w:rPr>
          <w:sz w:val="28"/>
          <w:szCs w:val="28"/>
          <w:lang w:val="uk-UA"/>
        </w:rPr>
        <w:t xml:space="preserve">автоматичного. </w:t>
      </w:r>
    </w:p>
    <w:p w:rsidR="00AC1E43" w:rsidRPr="00AC1E43" w:rsidRDefault="00AC1E43" w:rsidP="00F033F2">
      <w:pPr>
        <w:spacing w:line="360" w:lineRule="auto"/>
        <w:ind w:firstLine="360"/>
        <w:jc w:val="both"/>
        <w:rPr>
          <w:sz w:val="28"/>
          <w:szCs w:val="28"/>
          <w:lang w:val="uk-UA"/>
        </w:rPr>
      </w:pPr>
      <w:r w:rsidRPr="00AC1E43">
        <w:rPr>
          <w:i/>
          <w:sz w:val="28"/>
          <w:szCs w:val="28"/>
          <w:lang w:val="uk-UA"/>
        </w:rPr>
        <w:t>Логічні елементи</w:t>
      </w:r>
      <w:r w:rsidRPr="00AC1E43">
        <w:rPr>
          <w:sz w:val="28"/>
          <w:szCs w:val="28"/>
          <w:lang w:val="uk-UA"/>
        </w:rPr>
        <w:t xml:space="preserve"> – задають програму дій та стежать за припустимими рівнями контрольованих величин. </w:t>
      </w:r>
    </w:p>
    <w:p w:rsidR="00FD5107" w:rsidRDefault="00FD5107" w:rsidP="00F033F2">
      <w:pPr>
        <w:spacing w:line="360" w:lineRule="auto"/>
        <w:ind w:firstLine="360"/>
        <w:jc w:val="both"/>
        <w:rPr>
          <w:sz w:val="28"/>
          <w:szCs w:val="28"/>
          <w:lang w:val="uk-UA"/>
        </w:rPr>
      </w:pPr>
      <w:r>
        <w:rPr>
          <w:sz w:val="28"/>
          <w:szCs w:val="28"/>
          <w:lang w:val="uk-UA"/>
        </w:rPr>
        <w:t>Аналіз варіантів автоматичного керування дає змогу виділити з них принаймні три рівня:</w:t>
      </w:r>
    </w:p>
    <w:p w:rsidR="00FD5107" w:rsidRDefault="00FD5107" w:rsidP="00810861">
      <w:pPr>
        <w:pStyle w:val="a3"/>
        <w:numPr>
          <w:ilvl w:val="0"/>
          <w:numId w:val="21"/>
        </w:numPr>
        <w:spacing w:line="360" w:lineRule="auto"/>
        <w:ind w:left="0" w:firstLine="709"/>
        <w:jc w:val="both"/>
        <w:rPr>
          <w:sz w:val="28"/>
          <w:szCs w:val="28"/>
          <w:lang w:val="uk-UA"/>
        </w:rPr>
      </w:pPr>
      <w:r>
        <w:rPr>
          <w:i/>
          <w:sz w:val="28"/>
          <w:szCs w:val="28"/>
          <w:lang w:val="uk-UA"/>
        </w:rPr>
        <w:t xml:space="preserve">програмне, </w:t>
      </w:r>
      <w:r>
        <w:rPr>
          <w:sz w:val="28"/>
          <w:szCs w:val="28"/>
          <w:lang w:val="uk-UA"/>
        </w:rPr>
        <w:t>тобто таке, що здійснюється по наперед встановленій жорсткій програмі;</w:t>
      </w:r>
    </w:p>
    <w:p w:rsidR="00FD5107" w:rsidRDefault="00FD5107" w:rsidP="00810861">
      <w:pPr>
        <w:pStyle w:val="a3"/>
        <w:numPr>
          <w:ilvl w:val="0"/>
          <w:numId w:val="21"/>
        </w:numPr>
        <w:spacing w:line="360" w:lineRule="auto"/>
        <w:ind w:left="0" w:firstLine="709"/>
        <w:jc w:val="both"/>
        <w:rPr>
          <w:sz w:val="28"/>
          <w:szCs w:val="28"/>
          <w:lang w:val="uk-UA"/>
        </w:rPr>
      </w:pPr>
      <w:r>
        <w:rPr>
          <w:i/>
          <w:sz w:val="28"/>
          <w:szCs w:val="28"/>
          <w:lang w:val="uk-UA"/>
        </w:rPr>
        <w:t>слідкуюче</w:t>
      </w:r>
      <w:r>
        <w:rPr>
          <w:sz w:val="28"/>
          <w:szCs w:val="28"/>
          <w:lang w:val="uk-UA"/>
        </w:rPr>
        <w:t>, що забезпечує гнучку програму з боку операторв вже в процесі роботи; тобто керування, що в процесі виконання наперед заданої програми ще й слідкує за можливою появою нових програм або коруктивів від оператора;</w:t>
      </w:r>
    </w:p>
    <w:p w:rsidR="00FD5107" w:rsidRPr="00AC1E43" w:rsidRDefault="00FD5107" w:rsidP="00810861">
      <w:pPr>
        <w:pStyle w:val="a3"/>
        <w:numPr>
          <w:ilvl w:val="0"/>
          <w:numId w:val="21"/>
        </w:numPr>
        <w:spacing w:line="360" w:lineRule="auto"/>
        <w:ind w:left="0" w:firstLine="709"/>
        <w:jc w:val="both"/>
        <w:rPr>
          <w:sz w:val="28"/>
          <w:szCs w:val="28"/>
          <w:lang w:val="uk-UA"/>
        </w:rPr>
      </w:pPr>
      <w:r>
        <w:rPr>
          <w:i/>
          <w:sz w:val="28"/>
          <w:szCs w:val="28"/>
          <w:lang w:val="uk-UA"/>
        </w:rPr>
        <w:t xml:space="preserve">адаптивне, </w:t>
      </w:r>
      <w:r>
        <w:rPr>
          <w:sz w:val="28"/>
          <w:szCs w:val="28"/>
          <w:lang w:val="uk-UA"/>
        </w:rPr>
        <w:t xml:space="preserve">тобто таке, що самостійно й оптимально адаптується до конкретних умов, в тому числі і змінних; це </w:t>
      </w:r>
      <w:r>
        <w:rPr>
          <w:i/>
          <w:sz w:val="28"/>
          <w:szCs w:val="28"/>
          <w:lang w:val="uk-UA"/>
        </w:rPr>
        <w:t>самонастроювальні системи.</w:t>
      </w:r>
    </w:p>
    <w:p w:rsidR="00AC1E43" w:rsidRDefault="00762619" w:rsidP="00810861">
      <w:pPr>
        <w:spacing w:line="360" w:lineRule="auto"/>
        <w:ind w:firstLine="709"/>
        <w:jc w:val="both"/>
        <w:rPr>
          <w:sz w:val="28"/>
          <w:szCs w:val="28"/>
          <w:lang w:val="uk-UA"/>
        </w:rPr>
      </w:pPr>
      <w:r>
        <w:rPr>
          <w:sz w:val="28"/>
          <w:szCs w:val="28"/>
          <w:lang w:val="uk-UA"/>
        </w:rPr>
        <w:t xml:space="preserve">Впровадження у виробничу практику досконалих малогабаритних логічних елементів – </w:t>
      </w:r>
      <w:r>
        <w:rPr>
          <w:i/>
          <w:sz w:val="28"/>
          <w:szCs w:val="28"/>
          <w:lang w:val="uk-UA"/>
        </w:rPr>
        <w:t>мікропроцесорів,</w:t>
      </w:r>
      <w:r>
        <w:rPr>
          <w:sz w:val="28"/>
          <w:szCs w:val="28"/>
          <w:lang w:val="uk-UA"/>
        </w:rPr>
        <w:t xml:space="preserve"> а потім </w:t>
      </w:r>
      <w:r>
        <w:rPr>
          <w:i/>
          <w:sz w:val="28"/>
          <w:szCs w:val="28"/>
          <w:lang w:val="uk-UA"/>
        </w:rPr>
        <w:t xml:space="preserve">комп’ютерних систем </w:t>
      </w:r>
      <w:r>
        <w:rPr>
          <w:sz w:val="28"/>
          <w:szCs w:val="28"/>
          <w:lang w:val="uk-UA"/>
        </w:rPr>
        <w:t>дозволило розвинути гнучкі форми автоматичного керування – слідкуюче та адаптивне керування.</w:t>
      </w:r>
    </w:p>
    <w:p w:rsidR="00762619" w:rsidRDefault="00762619" w:rsidP="00810861">
      <w:pPr>
        <w:spacing w:line="360" w:lineRule="auto"/>
        <w:ind w:firstLine="709"/>
        <w:jc w:val="both"/>
        <w:rPr>
          <w:sz w:val="28"/>
          <w:szCs w:val="28"/>
          <w:lang w:val="uk-UA"/>
        </w:rPr>
      </w:pPr>
      <w:r>
        <w:rPr>
          <w:sz w:val="28"/>
          <w:szCs w:val="28"/>
          <w:lang w:val="uk-UA"/>
        </w:rPr>
        <w:tab/>
        <w:t>Системи автоматичного керування виробничими електромеханічними комплексами являють собою певну електричну схему, до якої входять елементи систем автоматики:</w:t>
      </w:r>
    </w:p>
    <w:p w:rsidR="00762619" w:rsidRDefault="00762619" w:rsidP="00810861">
      <w:pPr>
        <w:pStyle w:val="a3"/>
        <w:numPr>
          <w:ilvl w:val="0"/>
          <w:numId w:val="21"/>
        </w:numPr>
        <w:spacing w:line="360" w:lineRule="auto"/>
        <w:ind w:left="0" w:firstLine="709"/>
        <w:jc w:val="both"/>
        <w:rPr>
          <w:sz w:val="28"/>
          <w:szCs w:val="28"/>
          <w:lang w:val="uk-UA"/>
        </w:rPr>
      </w:pPr>
      <w:r>
        <w:rPr>
          <w:i/>
          <w:sz w:val="28"/>
          <w:szCs w:val="28"/>
          <w:lang w:val="uk-UA"/>
        </w:rPr>
        <w:lastRenderedPageBreak/>
        <w:t>датчики первинної інформації Д</w:t>
      </w:r>
      <w:r>
        <w:rPr>
          <w:sz w:val="28"/>
          <w:szCs w:val="28"/>
          <w:lang w:val="uk-UA"/>
        </w:rPr>
        <w:t>, перетворюють первинні прояви (силу, переміщення, швидкість, температуру, потужність, астоту) в електричний сигнал;</w:t>
      </w:r>
    </w:p>
    <w:p w:rsidR="00762619" w:rsidRPr="00762619" w:rsidRDefault="00762619" w:rsidP="00810861">
      <w:pPr>
        <w:pStyle w:val="a3"/>
        <w:numPr>
          <w:ilvl w:val="0"/>
          <w:numId w:val="21"/>
        </w:numPr>
        <w:spacing w:line="360" w:lineRule="auto"/>
        <w:ind w:left="0" w:firstLine="709"/>
        <w:jc w:val="both"/>
        <w:rPr>
          <w:sz w:val="28"/>
          <w:szCs w:val="28"/>
          <w:lang w:val="uk-UA"/>
        </w:rPr>
      </w:pPr>
      <w:r>
        <w:rPr>
          <w:i/>
          <w:sz w:val="28"/>
          <w:szCs w:val="28"/>
          <w:lang w:val="uk-UA"/>
        </w:rPr>
        <w:t>приймачі первиннлї інформації П; допоміжні елементи систем автоматики; логічні елементи ЛЕ; проміжні перетворювально-регульовані пристрої ПР; підсилювачі сигналів ПС; силові елементи СЕ.</w:t>
      </w:r>
    </w:p>
    <w:p w:rsidR="00762619" w:rsidRDefault="00D615EF" w:rsidP="00F033F2">
      <w:pPr>
        <w:spacing w:line="360" w:lineRule="auto"/>
        <w:ind w:firstLine="348"/>
        <w:jc w:val="both"/>
        <w:rPr>
          <w:sz w:val="28"/>
          <w:szCs w:val="28"/>
          <w:lang w:val="uk-UA"/>
        </w:rPr>
      </w:pPr>
      <w:r>
        <w:rPr>
          <w:sz w:val="28"/>
          <w:szCs w:val="28"/>
          <w:lang w:val="uk-UA"/>
        </w:rPr>
        <w:t xml:space="preserve">Ця апаратура автоматики забезпечує функціонування окремих </w:t>
      </w:r>
      <w:r>
        <w:rPr>
          <w:i/>
          <w:sz w:val="28"/>
          <w:szCs w:val="28"/>
          <w:lang w:val="uk-UA"/>
        </w:rPr>
        <w:t xml:space="preserve">підсистем </w:t>
      </w:r>
      <w:r>
        <w:rPr>
          <w:sz w:val="28"/>
          <w:szCs w:val="28"/>
          <w:lang w:val="uk-UA"/>
        </w:rPr>
        <w:t>в системі автоматизованого курування:</w:t>
      </w:r>
    </w:p>
    <w:p w:rsidR="00D615EF" w:rsidRDefault="00D615EF" w:rsidP="00810861">
      <w:pPr>
        <w:pStyle w:val="a3"/>
        <w:numPr>
          <w:ilvl w:val="0"/>
          <w:numId w:val="30"/>
        </w:numPr>
        <w:spacing w:line="360" w:lineRule="auto"/>
        <w:ind w:left="0" w:firstLine="709"/>
        <w:jc w:val="both"/>
        <w:rPr>
          <w:sz w:val="28"/>
          <w:szCs w:val="28"/>
          <w:lang w:val="uk-UA"/>
        </w:rPr>
      </w:pPr>
      <w:r>
        <w:rPr>
          <w:i/>
          <w:sz w:val="28"/>
          <w:szCs w:val="28"/>
          <w:lang w:val="uk-UA"/>
        </w:rPr>
        <w:t xml:space="preserve">програмної, </w:t>
      </w:r>
      <w:r>
        <w:rPr>
          <w:sz w:val="28"/>
          <w:szCs w:val="28"/>
          <w:lang w:val="uk-UA"/>
        </w:rPr>
        <w:t>яка є носієм передбаченої заздалегідь програми дій виробничого електромеханічного комплексу;</w:t>
      </w:r>
    </w:p>
    <w:p w:rsidR="00D615EF" w:rsidRDefault="00D615EF" w:rsidP="00810861">
      <w:pPr>
        <w:pStyle w:val="a3"/>
        <w:numPr>
          <w:ilvl w:val="0"/>
          <w:numId w:val="30"/>
        </w:numPr>
        <w:spacing w:line="360" w:lineRule="auto"/>
        <w:ind w:left="0" w:firstLine="709"/>
        <w:jc w:val="both"/>
        <w:rPr>
          <w:sz w:val="28"/>
          <w:szCs w:val="28"/>
          <w:lang w:val="uk-UA"/>
        </w:rPr>
      </w:pPr>
      <w:r>
        <w:rPr>
          <w:i/>
          <w:sz w:val="28"/>
          <w:szCs w:val="28"/>
          <w:lang w:val="uk-UA"/>
        </w:rPr>
        <w:t>виконавчої</w:t>
      </w:r>
      <w:r>
        <w:rPr>
          <w:sz w:val="28"/>
          <w:szCs w:val="28"/>
          <w:lang w:val="uk-UA"/>
        </w:rPr>
        <w:t>, що реалізує виконання програмних команд вмиканням або вимиканням певних електричних кіл в системі автоматики, виконавчих двигунів та інших пристроїв;</w:t>
      </w:r>
    </w:p>
    <w:p w:rsidR="00BB167D" w:rsidRDefault="00D615EF" w:rsidP="00810861">
      <w:pPr>
        <w:pStyle w:val="a3"/>
        <w:numPr>
          <w:ilvl w:val="0"/>
          <w:numId w:val="30"/>
        </w:numPr>
        <w:spacing w:line="360" w:lineRule="auto"/>
        <w:ind w:left="0" w:firstLine="709"/>
        <w:jc w:val="both"/>
        <w:rPr>
          <w:sz w:val="28"/>
          <w:szCs w:val="28"/>
          <w:lang w:val="uk-UA"/>
        </w:rPr>
      </w:pPr>
      <w:r>
        <w:rPr>
          <w:i/>
          <w:sz w:val="28"/>
          <w:szCs w:val="28"/>
          <w:lang w:val="uk-UA"/>
        </w:rPr>
        <w:t xml:space="preserve">контрольної, </w:t>
      </w:r>
      <w:r>
        <w:rPr>
          <w:sz w:val="28"/>
          <w:szCs w:val="28"/>
          <w:lang w:val="uk-UA"/>
        </w:rPr>
        <w:t>що здійснює контрольза реальним виконанням команд на базі інформативних даних, отриманих за допомогою датчиків, приймачів сигналів та логічних елементів.</w:t>
      </w:r>
    </w:p>
    <w:p w:rsidR="00D615EF" w:rsidRDefault="00D615EF" w:rsidP="00F033F2">
      <w:pPr>
        <w:pStyle w:val="a3"/>
        <w:spacing w:line="360" w:lineRule="auto"/>
        <w:ind w:left="0"/>
        <w:jc w:val="both"/>
        <w:rPr>
          <w:i/>
          <w:sz w:val="28"/>
          <w:szCs w:val="28"/>
          <w:lang w:val="uk-UA"/>
        </w:rPr>
      </w:pPr>
    </w:p>
    <w:p w:rsidR="00BB167D" w:rsidRPr="00BB167D" w:rsidRDefault="00BB167D" w:rsidP="0092732A">
      <w:pPr>
        <w:pStyle w:val="a9"/>
        <w:spacing w:line="360" w:lineRule="auto"/>
        <w:jc w:val="center"/>
        <w:outlineLvl w:val="1"/>
        <w:rPr>
          <w:rFonts w:ascii="Times New Roman" w:hAnsi="Times New Roman" w:cs="Times New Roman"/>
          <w:b/>
          <w:sz w:val="28"/>
          <w:szCs w:val="28"/>
          <w:lang w:val="uk-UA" w:eastAsia="ru-RU"/>
        </w:rPr>
      </w:pPr>
      <w:bookmarkStart w:id="30" w:name="_Toc473631227"/>
      <w:r w:rsidRPr="00BB167D">
        <w:rPr>
          <w:rFonts w:ascii="Times New Roman" w:hAnsi="Times New Roman" w:cs="Times New Roman"/>
          <w:b/>
          <w:bCs/>
          <w:i/>
          <w:iCs/>
          <w:sz w:val="28"/>
          <w:szCs w:val="28"/>
          <w:lang w:val="uk-UA"/>
        </w:rPr>
        <w:t>5.2.</w:t>
      </w:r>
      <w:r w:rsidRPr="00BB167D">
        <w:rPr>
          <w:rFonts w:ascii="Times New Roman" w:hAnsi="Times New Roman" w:cs="Times New Roman"/>
          <w:b/>
          <w:sz w:val="28"/>
          <w:szCs w:val="28"/>
          <w:lang w:val="uk-UA"/>
        </w:rPr>
        <w:t xml:space="preserve"> Електричні датчики сигналів у системах автоматичного керування</w:t>
      </w:r>
      <w:bookmarkEnd w:id="30"/>
    </w:p>
    <w:p w:rsidR="00BB167D" w:rsidRDefault="00BB167D" w:rsidP="00F033F2">
      <w:pPr>
        <w:pStyle w:val="11"/>
        <w:spacing w:line="360" w:lineRule="auto"/>
        <w:jc w:val="both"/>
        <w:rPr>
          <w:rStyle w:val="412pt"/>
          <w:rFonts w:ascii="Times New Roman" w:eastAsia="Corbel" w:hAnsi="Times New Roman" w:cs="Times New Roman"/>
          <w:b/>
          <w:sz w:val="28"/>
          <w:szCs w:val="28"/>
          <w:u w:val="none"/>
        </w:rPr>
      </w:pPr>
    </w:p>
    <w:p w:rsidR="00BB167D" w:rsidRPr="00BB167D" w:rsidRDefault="00BB167D" w:rsidP="00F033F2">
      <w:pPr>
        <w:pStyle w:val="a9"/>
        <w:spacing w:line="360" w:lineRule="auto"/>
        <w:ind w:firstLine="567"/>
        <w:jc w:val="both"/>
        <w:rPr>
          <w:rFonts w:ascii="Times New Roman" w:hAnsi="Times New Roman" w:cs="Times New Roman"/>
          <w:sz w:val="28"/>
          <w:szCs w:val="28"/>
          <w:lang w:val="uk-UA"/>
        </w:rPr>
      </w:pPr>
      <w:r w:rsidRPr="00BB167D">
        <w:rPr>
          <w:rFonts w:ascii="Times New Roman" w:hAnsi="Times New Roman" w:cs="Times New Roman"/>
          <w:sz w:val="28"/>
          <w:szCs w:val="28"/>
          <w:lang w:val="uk-UA"/>
        </w:rPr>
        <w:t xml:space="preserve">Датчики систем автоматики — це по суті первинні інформаційні пристрої, вони інформують про зміни стану підконтрольного об'єкта.  Датчики вимірюють певні фізичні характеристики об'єкта — механічні, електричні, магнітні, теплові та інші — і результати цих вимірів подають і у систему автоматики у вигляді малопотужної електричної величини, що узагальнено називається </w:t>
      </w:r>
      <w:r w:rsidRPr="00BB167D">
        <w:rPr>
          <w:rFonts w:ascii="Times New Roman" w:hAnsi="Times New Roman" w:cs="Times New Roman"/>
          <w:i/>
          <w:iCs/>
          <w:spacing w:val="-10"/>
          <w:sz w:val="28"/>
          <w:szCs w:val="28"/>
          <w:lang w:val="uk-UA"/>
        </w:rPr>
        <w:t>сигналом.</w:t>
      </w:r>
      <w:r w:rsidRPr="00BB167D">
        <w:rPr>
          <w:rFonts w:ascii="Times New Roman" w:hAnsi="Times New Roman" w:cs="Times New Roman"/>
          <w:sz w:val="28"/>
          <w:szCs w:val="28"/>
          <w:lang w:val="uk-UA"/>
        </w:rPr>
        <w:t xml:space="preserve"> Звичайно носієм такої інформації є </w:t>
      </w:r>
      <w:r w:rsidRPr="00BB167D">
        <w:rPr>
          <w:rFonts w:ascii="Times New Roman" w:hAnsi="Times New Roman" w:cs="Times New Roman"/>
          <w:i/>
          <w:iCs/>
          <w:spacing w:val="-10"/>
          <w:sz w:val="28"/>
          <w:szCs w:val="28"/>
          <w:lang w:val="uk-UA"/>
        </w:rPr>
        <w:t>відносна зміна</w:t>
      </w:r>
      <w:r w:rsidRPr="00BB167D">
        <w:rPr>
          <w:rFonts w:ascii="Times New Roman" w:hAnsi="Times New Roman" w:cs="Times New Roman"/>
          <w:sz w:val="28"/>
          <w:szCs w:val="28"/>
          <w:lang w:val="uk-UA"/>
        </w:rPr>
        <w:t xml:space="preserve"> напруги сигналу у функції часу  U=f(t).</w:t>
      </w:r>
    </w:p>
    <w:p w:rsidR="00BB167D" w:rsidRPr="00BB167D" w:rsidRDefault="00BB167D" w:rsidP="00F033F2">
      <w:pPr>
        <w:pStyle w:val="a9"/>
        <w:spacing w:line="360" w:lineRule="auto"/>
        <w:ind w:firstLine="567"/>
        <w:jc w:val="both"/>
        <w:rPr>
          <w:rFonts w:ascii="Times New Roman" w:hAnsi="Times New Roman" w:cs="Times New Roman"/>
          <w:sz w:val="28"/>
          <w:szCs w:val="28"/>
          <w:lang w:val="uk-UA"/>
        </w:rPr>
      </w:pPr>
      <w:r w:rsidRPr="00BB167D">
        <w:rPr>
          <w:rFonts w:ascii="Times New Roman" w:hAnsi="Times New Roman" w:cs="Times New Roman"/>
          <w:sz w:val="28"/>
          <w:szCs w:val="28"/>
          <w:lang w:val="uk-UA"/>
        </w:rPr>
        <w:t>Доцільно виділити групи датчиків таких величин:</w:t>
      </w:r>
    </w:p>
    <w:p w:rsidR="00BB167D" w:rsidRPr="00BB167D" w:rsidRDefault="00BB167D" w:rsidP="00810861">
      <w:pPr>
        <w:pStyle w:val="a9"/>
        <w:numPr>
          <w:ilvl w:val="0"/>
          <w:numId w:val="23"/>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i/>
          <w:iCs/>
          <w:sz w:val="28"/>
          <w:szCs w:val="28"/>
          <w:lang w:val="uk-UA"/>
        </w:rPr>
        <w:t>механічних</w:t>
      </w:r>
      <w:r w:rsidRPr="00BB167D">
        <w:rPr>
          <w:rFonts w:ascii="Times New Roman" w:hAnsi="Times New Roman" w:cs="Times New Roman"/>
          <w:sz w:val="28"/>
          <w:szCs w:val="28"/>
          <w:lang w:val="uk-UA"/>
        </w:rPr>
        <w:t xml:space="preserve"> — переміщення, сили, кута повороту, лінійної швидкості, швидкості обертання;</w:t>
      </w:r>
    </w:p>
    <w:p w:rsidR="00BB167D" w:rsidRPr="00BB167D" w:rsidRDefault="00BB167D" w:rsidP="00810861">
      <w:pPr>
        <w:pStyle w:val="a9"/>
        <w:numPr>
          <w:ilvl w:val="0"/>
          <w:numId w:val="23"/>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i/>
          <w:iCs/>
          <w:sz w:val="28"/>
          <w:szCs w:val="28"/>
          <w:lang w:val="uk-UA"/>
        </w:rPr>
        <w:lastRenderedPageBreak/>
        <w:t>електричних</w:t>
      </w:r>
      <w:r w:rsidRPr="00BB167D">
        <w:rPr>
          <w:rFonts w:ascii="Times New Roman" w:hAnsi="Times New Roman" w:cs="Times New Roman"/>
          <w:sz w:val="28"/>
          <w:szCs w:val="28"/>
          <w:lang w:val="uk-UA"/>
        </w:rPr>
        <w:t xml:space="preserve"> — напруги, струму, частоти;</w:t>
      </w:r>
    </w:p>
    <w:p w:rsidR="00BB167D" w:rsidRPr="00BB167D" w:rsidRDefault="00BB167D" w:rsidP="00810861">
      <w:pPr>
        <w:pStyle w:val="a9"/>
        <w:numPr>
          <w:ilvl w:val="0"/>
          <w:numId w:val="23"/>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i/>
          <w:iCs/>
          <w:sz w:val="28"/>
          <w:szCs w:val="28"/>
          <w:lang w:val="uk-UA"/>
        </w:rPr>
        <w:t xml:space="preserve">інших </w:t>
      </w:r>
      <w:r w:rsidRPr="00BB167D">
        <w:rPr>
          <w:rFonts w:ascii="Times New Roman" w:hAnsi="Times New Roman" w:cs="Times New Roman"/>
          <w:sz w:val="28"/>
          <w:szCs w:val="28"/>
          <w:lang w:val="uk-UA"/>
        </w:rPr>
        <w:t>— температури, магнітного потоку та індукції, освітлення, акустичних проявів, вібрації тощо.</w:t>
      </w:r>
      <w:r w:rsidRPr="00BB167D">
        <w:rPr>
          <w:rFonts w:ascii="Times New Roman" w:hAnsi="Times New Roman" w:cs="Times New Roman"/>
          <w:sz w:val="28"/>
          <w:szCs w:val="28"/>
          <w:lang w:val="uk-UA"/>
        </w:rPr>
        <w:tab/>
      </w:r>
    </w:p>
    <w:p w:rsidR="00BB167D" w:rsidRPr="00BB167D" w:rsidRDefault="00BB167D" w:rsidP="00F033F2">
      <w:pPr>
        <w:pStyle w:val="a9"/>
        <w:spacing w:line="360" w:lineRule="auto"/>
        <w:ind w:firstLine="567"/>
        <w:jc w:val="both"/>
        <w:rPr>
          <w:rFonts w:ascii="Times New Roman" w:hAnsi="Times New Roman" w:cs="Times New Roman"/>
          <w:sz w:val="28"/>
          <w:szCs w:val="28"/>
          <w:lang w:val="uk-UA"/>
        </w:rPr>
      </w:pPr>
      <w:r w:rsidRPr="00BB167D">
        <w:rPr>
          <w:rFonts w:ascii="Times New Roman" w:hAnsi="Times New Roman" w:cs="Times New Roman"/>
          <w:sz w:val="28"/>
          <w:szCs w:val="28"/>
          <w:lang w:val="uk-UA"/>
        </w:rPr>
        <w:t>З цією метою використовують перетворювачі різних принципів дії: електромеханічні статичні (трансформаторного або індуктивного типу); електромеханічні динамічні (генераторного  типу у вигляді мікромашинних генераторів — асинхронних, синхронних або постійного струму), в тому числі датчики кута повороту та інші спеціалізовані індук</w:t>
      </w:r>
      <w:r w:rsidRPr="00BB167D">
        <w:rPr>
          <w:rFonts w:ascii="Times New Roman" w:hAnsi="Times New Roman" w:cs="Times New Roman"/>
          <w:sz w:val="28"/>
          <w:szCs w:val="28"/>
          <w:lang w:val="uk-UA"/>
        </w:rPr>
        <w:softHyphen/>
        <w:t>ційні датчики; а також термоелектричні, фотоелектричні, радіаційноелектричні, параметричні та інші.</w:t>
      </w:r>
    </w:p>
    <w:p w:rsidR="00BB167D" w:rsidRPr="00BB167D" w:rsidRDefault="00BB167D" w:rsidP="00F033F2">
      <w:pPr>
        <w:pStyle w:val="a9"/>
        <w:spacing w:line="360" w:lineRule="auto"/>
        <w:ind w:firstLine="567"/>
        <w:jc w:val="both"/>
        <w:rPr>
          <w:rFonts w:ascii="Times New Roman" w:hAnsi="Times New Roman" w:cs="Times New Roman"/>
          <w:sz w:val="28"/>
          <w:szCs w:val="28"/>
          <w:lang w:val="uk-UA"/>
        </w:rPr>
      </w:pPr>
      <w:r w:rsidRPr="00BB167D">
        <w:rPr>
          <w:rFonts w:ascii="Times New Roman" w:hAnsi="Times New Roman" w:cs="Times New Roman"/>
          <w:sz w:val="28"/>
          <w:szCs w:val="28"/>
          <w:lang w:val="uk-UA"/>
        </w:rPr>
        <w:t>Серед них важливими традиційними і досить специфічними порівняно з іншими малопотужними датчиками є вимірювальні трансформатори. Вони бувають декількох видів такі як: вимірювальні трансформатори напруги, вимірювальні трансформатори струму.</w:t>
      </w:r>
    </w:p>
    <w:p w:rsidR="00BB167D" w:rsidRPr="00BB167D" w:rsidRDefault="00BB167D" w:rsidP="00F033F2">
      <w:pPr>
        <w:pStyle w:val="a9"/>
        <w:spacing w:line="360" w:lineRule="auto"/>
        <w:ind w:firstLine="567"/>
        <w:jc w:val="both"/>
        <w:rPr>
          <w:rFonts w:ascii="Times New Roman" w:eastAsia="Times New Roman" w:hAnsi="Times New Roman" w:cs="Times New Roman"/>
          <w:color w:val="000000"/>
          <w:sz w:val="28"/>
          <w:szCs w:val="28"/>
          <w:lang w:val="uk-UA" w:eastAsia="uk-UA"/>
        </w:rPr>
      </w:pPr>
      <w:r w:rsidRPr="00BB167D">
        <w:rPr>
          <w:rFonts w:ascii="Times New Roman" w:hAnsi="Times New Roman" w:cs="Times New Roman"/>
          <w:sz w:val="28"/>
          <w:szCs w:val="28"/>
          <w:lang w:val="uk-UA" w:eastAsia="uk-UA"/>
        </w:rPr>
        <w:t>Щодо систем керування, виробничим електромеханічними комплексами загально промислового призначення, то там використовують датчики дуже різноманітних принципів дії та конструкцій, такі як : динамічні індукційні</w:t>
      </w:r>
      <w:r w:rsidRPr="00BB167D">
        <w:rPr>
          <w:rFonts w:ascii="Times New Roman" w:hAnsi="Times New Roman" w:cs="Times New Roman"/>
          <w:sz w:val="28"/>
          <w:szCs w:val="28"/>
          <w:u w:val="single"/>
          <w:lang w:val="uk-UA" w:eastAsia="uk-UA"/>
        </w:rPr>
        <w:t xml:space="preserve"> </w:t>
      </w:r>
      <w:r w:rsidRPr="00BB167D">
        <w:rPr>
          <w:rFonts w:ascii="Times New Roman" w:hAnsi="Times New Roman" w:cs="Times New Roman"/>
          <w:sz w:val="28"/>
          <w:szCs w:val="28"/>
          <w:lang w:val="uk-UA" w:eastAsia="uk-UA"/>
        </w:rPr>
        <w:t xml:space="preserve">(тахогенератори, сельсини, обертові трансформатор та подібні їм пристрої); статичні трансформаторні та індуктивні; параметричні резистивні та ємнісні; п’єзоелектричні та  магнітострикційні; магнітогестерезисні; терморезисторні та інші. </w:t>
      </w:r>
      <w:r w:rsidRPr="00BB167D">
        <w:rPr>
          <w:rFonts w:ascii="Times New Roman" w:eastAsia="Times New Roman" w:hAnsi="Times New Roman" w:cs="Times New Roman"/>
          <w:color w:val="000000"/>
          <w:sz w:val="28"/>
          <w:szCs w:val="28"/>
          <w:lang w:val="uk-UA" w:eastAsia="uk-UA"/>
        </w:rPr>
        <w:t>Як первинні генераторні перетворювачі, тобто електромеханічні датчики динамічного типу, застосовують мікрогенератори основних видів (асинхронні, синхронні, постійного струму), переважно у вигляді спеціалізованих тахогенераторів.</w:t>
      </w:r>
    </w:p>
    <w:p w:rsidR="00BB167D" w:rsidRDefault="00BB167D" w:rsidP="00F033F2">
      <w:pPr>
        <w:pStyle w:val="a9"/>
        <w:spacing w:line="360" w:lineRule="auto"/>
        <w:ind w:firstLine="567"/>
        <w:jc w:val="both"/>
        <w:rPr>
          <w:rFonts w:ascii="Times New Roman" w:eastAsia="Times New Roman" w:hAnsi="Times New Roman" w:cs="Times New Roman"/>
          <w:color w:val="000000"/>
          <w:sz w:val="28"/>
          <w:szCs w:val="28"/>
          <w:lang w:val="uk-UA" w:eastAsia="uk-UA"/>
        </w:rPr>
      </w:pPr>
      <w:r w:rsidRPr="00BB167D">
        <w:rPr>
          <w:rFonts w:ascii="Times New Roman" w:eastAsia="Times New Roman" w:hAnsi="Times New Roman" w:cs="Times New Roman"/>
          <w:color w:val="000000"/>
          <w:sz w:val="28"/>
          <w:szCs w:val="28"/>
          <w:lang w:val="uk-UA" w:eastAsia="uk-UA"/>
        </w:rPr>
        <w:t xml:space="preserve">Зараз широко використовують датчики трансформаторного та індуктивного типу, але найбільш досконалими є диференційні датчики. Їх використовують для вимірів електричних величин ( струм, напруга). Для вимірювання температур обмоток, магнітопроводів, підшипників використовують датчики на базі терморезистрів. Все більше застосування знаходять датчики для виміру </w:t>
      </w:r>
      <w:r w:rsidRPr="00BB167D">
        <w:rPr>
          <w:rFonts w:ascii="Times New Roman" w:eastAsia="Times New Roman" w:hAnsi="Times New Roman" w:cs="Times New Roman"/>
          <w:color w:val="000000"/>
          <w:sz w:val="28"/>
          <w:szCs w:val="28"/>
          <w:lang w:val="uk-UA" w:eastAsia="uk-UA"/>
        </w:rPr>
        <w:lastRenderedPageBreak/>
        <w:t>магнітного поля. Вини працюють на базі ефекту Хола. Також знаходять застосування і магніторезисторні датчики.</w:t>
      </w:r>
    </w:p>
    <w:p w:rsidR="00BB167D" w:rsidRDefault="00BB167D" w:rsidP="00F033F2">
      <w:pPr>
        <w:pStyle w:val="a9"/>
        <w:spacing w:line="360" w:lineRule="auto"/>
        <w:ind w:firstLine="567"/>
        <w:jc w:val="both"/>
        <w:rPr>
          <w:rFonts w:ascii="Times New Roman" w:eastAsia="Times New Roman" w:hAnsi="Times New Roman" w:cs="Times New Roman"/>
          <w:color w:val="000000"/>
          <w:sz w:val="28"/>
          <w:szCs w:val="28"/>
          <w:lang w:val="uk-UA" w:eastAsia="uk-UA"/>
        </w:rPr>
      </w:pPr>
    </w:p>
    <w:p w:rsidR="00BB167D" w:rsidRDefault="00BB167D" w:rsidP="0092732A">
      <w:pPr>
        <w:pStyle w:val="a9"/>
        <w:spacing w:line="360" w:lineRule="auto"/>
        <w:jc w:val="center"/>
        <w:outlineLvl w:val="1"/>
        <w:rPr>
          <w:rFonts w:ascii="Times New Roman" w:hAnsi="Times New Roman" w:cs="Times New Roman"/>
          <w:b/>
          <w:sz w:val="28"/>
          <w:szCs w:val="28"/>
          <w:lang w:val="uk-UA" w:eastAsia="uk-UA"/>
        </w:rPr>
      </w:pPr>
      <w:bookmarkStart w:id="31" w:name="_Toc473631228"/>
      <w:r w:rsidRPr="00BB167D">
        <w:rPr>
          <w:rFonts w:ascii="Times New Roman" w:hAnsi="Times New Roman" w:cs="Times New Roman"/>
          <w:b/>
          <w:sz w:val="28"/>
          <w:szCs w:val="28"/>
          <w:lang w:val="uk-UA" w:eastAsia="uk-UA"/>
        </w:rPr>
        <w:t>5.3 Виконавчі та захисні пристрої у системах автоматичного керування</w:t>
      </w:r>
      <w:bookmarkEnd w:id="31"/>
    </w:p>
    <w:p w:rsidR="00BB167D" w:rsidRPr="00BB167D" w:rsidRDefault="00BB167D" w:rsidP="00F033F2">
      <w:pPr>
        <w:pStyle w:val="a9"/>
        <w:spacing w:line="360" w:lineRule="auto"/>
        <w:jc w:val="center"/>
        <w:rPr>
          <w:rFonts w:ascii="Times New Roman" w:hAnsi="Times New Roman" w:cs="Times New Roman"/>
          <w:b/>
          <w:sz w:val="28"/>
          <w:szCs w:val="28"/>
          <w:lang w:val="uk-UA" w:eastAsia="ru-RU"/>
        </w:rPr>
      </w:pPr>
    </w:p>
    <w:p w:rsidR="00BB167D" w:rsidRPr="00BB167D" w:rsidRDefault="00BB167D" w:rsidP="00F033F2">
      <w:pPr>
        <w:spacing w:line="360" w:lineRule="auto"/>
        <w:ind w:firstLine="567"/>
        <w:jc w:val="both"/>
        <w:rPr>
          <w:sz w:val="28"/>
          <w:szCs w:val="28"/>
          <w:lang w:val="uk-UA"/>
        </w:rPr>
      </w:pPr>
      <w:r w:rsidRPr="00BB167D">
        <w:rPr>
          <w:bCs/>
          <w:i/>
          <w:iCs/>
          <w:sz w:val="28"/>
          <w:szCs w:val="28"/>
          <w:lang w:val="uk-UA" w:eastAsia="uk-UA"/>
        </w:rPr>
        <w:t>Виконавчі пристрої</w:t>
      </w:r>
      <w:r w:rsidRPr="00BB167D">
        <w:rPr>
          <w:sz w:val="28"/>
          <w:szCs w:val="28"/>
          <w:lang w:val="uk-UA" w:eastAsia="uk-UA"/>
        </w:rPr>
        <w:t xml:space="preserve"> систем автоматики являють собою спеціалізовані електромеханічні пристрої динамічного </w:t>
      </w:r>
      <w:r w:rsidRPr="00BB167D">
        <w:rPr>
          <w:w w:val="75"/>
          <w:sz w:val="28"/>
          <w:szCs w:val="28"/>
          <w:lang w:val="uk-UA" w:eastAsia="uk-UA"/>
        </w:rPr>
        <w:t xml:space="preserve">типу </w:t>
      </w:r>
      <w:r w:rsidRPr="00BB167D">
        <w:rPr>
          <w:sz w:val="28"/>
          <w:szCs w:val="28"/>
          <w:lang w:val="uk-UA" w:eastAsia="uk-UA"/>
        </w:rPr>
        <w:t>в рушійних режимах роботи. Найбільш поширеними є асинхронні виконавчі двигуни</w:t>
      </w:r>
      <w:r w:rsidRPr="00BB167D">
        <w:rPr>
          <w:smallCaps/>
          <w:sz w:val="28"/>
          <w:szCs w:val="28"/>
          <w:lang w:val="uk-UA" w:eastAsia="uk-UA"/>
        </w:rPr>
        <w:t xml:space="preserve">, </w:t>
      </w:r>
      <w:r w:rsidRPr="00BB167D">
        <w:rPr>
          <w:sz w:val="28"/>
          <w:szCs w:val="28"/>
          <w:lang w:val="uk-UA" w:eastAsia="uk-UA"/>
        </w:rPr>
        <w:t>переважно з порожнистими роторами двох видів —</w:t>
      </w:r>
      <w:r w:rsidRPr="00BB167D">
        <w:rPr>
          <w:sz w:val="28"/>
          <w:szCs w:val="28"/>
          <w:u w:val="single"/>
          <w:lang w:val="uk-UA" w:eastAsia="uk-UA"/>
        </w:rPr>
        <w:t xml:space="preserve"> </w:t>
      </w:r>
      <w:r w:rsidRPr="00BB167D">
        <w:rPr>
          <w:sz w:val="28"/>
          <w:szCs w:val="28"/>
          <w:lang w:val="uk-UA" w:eastAsia="uk-UA"/>
        </w:rPr>
        <w:t>немагнітними та фе</w:t>
      </w:r>
      <w:r w:rsidRPr="00BB167D">
        <w:rPr>
          <w:sz w:val="28"/>
          <w:szCs w:val="28"/>
          <w:lang w:val="uk-UA" w:eastAsia="uk-UA"/>
        </w:rPr>
        <w:softHyphen/>
        <w:t>ромагнітними. Досить широке застосування знаходять також виконавчі двигуни постійного струму, зокрема: звичайних конструкцій, з гладким якорем, безколекторні, малоінерційні з порожнистим або торцевим якорем та інші види. Інколи знаходять застосування й синхронні виконавчі двигуни</w:t>
      </w:r>
      <w:r w:rsidRPr="00BB167D">
        <w:rPr>
          <w:sz w:val="28"/>
          <w:szCs w:val="28"/>
          <w:lang w:val="uk-UA" w:eastAsia="de-DE"/>
        </w:rPr>
        <w:t xml:space="preserve">, переважно </w:t>
      </w:r>
      <w:r w:rsidRPr="00BB167D">
        <w:rPr>
          <w:sz w:val="28"/>
          <w:szCs w:val="28"/>
          <w:lang w:val="uk-UA" w:eastAsia="uk-UA"/>
        </w:rPr>
        <w:t>вигляді крокових.</w:t>
      </w:r>
      <w:r>
        <w:rPr>
          <w:sz w:val="28"/>
          <w:szCs w:val="28"/>
          <w:lang w:val="uk-UA" w:eastAsia="uk-UA"/>
        </w:rPr>
        <w:t xml:space="preserve"> </w:t>
      </w:r>
      <w:r w:rsidRPr="00BB167D">
        <w:rPr>
          <w:color w:val="000000"/>
          <w:spacing w:val="-10"/>
          <w:sz w:val="28"/>
          <w:szCs w:val="28"/>
          <w:lang w:val="uk-UA" w:eastAsia="uk-UA"/>
        </w:rPr>
        <w:t xml:space="preserve">Використовують також однофазні асинхронні двигуни  з пусковими обмотками, конденсаторні, </w:t>
      </w:r>
      <w:r w:rsidRPr="00BB167D">
        <w:rPr>
          <w:color w:val="000000"/>
          <w:sz w:val="28"/>
          <w:szCs w:val="28"/>
          <w:lang w:val="uk-UA" w:eastAsia="uk-UA"/>
        </w:rPr>
        <w:t xml:space="preserve">з </w:t>
      </w:r>
      <w:r w:rsidRPr="00BB167D">
        <w:rPr>
          <w:sz w:val="28"/>
          <w:szCs w:val="28"/>
          <w:lang w:val="uk-UA"/>
        </w:rPr>
        <w:t>екранованими полюсами), універсальні; синхронні двигуни з постійними магнітами, реактавні, гістерезисні; спеціалізованих конструкцій редукторні, дугостаторні, лінійні та ін.</w:t>
      </w:r>
    </w:p>
    <w:p w:rsidR="00BB167D" w:rsidRPr="00BB167D" w:rsidRDefault="00BB167D" w:rsidP="00F033F2">
      <w:pPr>
        <w:pStyle w:val="a9"/>
        <w:spacing w:line="360" w:lineRule="auto"/>
        <w:ind w:firstLine="567"/>
        <w:rPr>
          <w:rFonts w:ascii="Times New Roman" w:hAnsi="Times New Roman" w:cs="Times New Roman"/>
          <w:sz w:val="28"/>
          <w:szCs w:val="28"/>
          <w:lang w:val="uk-UA" w:eastAsia="uk-UA"/>
        </w:rPr>
      </w:pPr>
      <w:r w:rsidRPr="00BB167D">
        <w:rPr>
          <w:rFonts w:ascii="Times New Roman" w:hAnsi="Times New Roman" w:cs="Times New Roman"/>
          <w:sz w:val="28"/>
          <w:szCs w:val="28"/>
          <w:lang w:val="uk-UA" w:eastAsia="uk-UA"/>
        </w:rPr>
        <w:t xml:space="preserve">Не малу родь серед перетворювачів сигналів у системах автоматики промислових комплексім займають </w:t>
      </w:r>
      <w:r w:rsidRPr="00BB167D">
        <w:rPr>
          <w:rFonts w:ascii="Times New Roman" w:hAnsi="Times New Roman" w:cs="Times New Roman"/>
          <w:i/>
          <w:iCs/>
          <w:sz w:val="28"/>
          <w:szCs w:val="28"/>
          <w:lang w:val="uk-UA" w:eastAsia="uk-UA"/>
        </w:rPr>
        <w:t>релейні пристрої електромеханічного  типу,</w:t>
      </w:r>
      <w:r w:rsidRPr="00BB167D">
        <w:rPr>
          <w:rFonts w:ascii="Times New Roman" w:hAnsi="Times New Roman" w:cs="Times New Roman"/>
          <w:sz w:val="28"/>
          <w:szCs w:val="28"/>
          <w:lang w:val="uk-UA" w:eastAsia="uk-UA"/>
        </w:rPr>
        <w:t xml:space="preserve"> які здебільшого виконують роль первинних приймачів сигналів датчиків з подальшим їх виконанням механізмами сервоприводу.</w:t>
      </w:r>
    </w:p>
    <w:p w:rsidR="00BB167D" w:rsidRPr="00BB167D" w:rsidRDefault="00BB167D" w:rsidP="00F033F2">
      <w:pPr>
        <w:pStyle w:val="a9"/>
        <w:spacing w:line="360" w:lineRule="auto"/>
        <w:ind w:firstLine="567"/>
        <w:rPr>
          <w:rFonts w:ascii="Times New Roman" w:hAnsi="Times New Roman" w:cs="Times New Roman"/>
          <w:sz w:val="28"/>
          <w:szCs w:val="28"/>
          <w:lang w:val="uk-UA" w:eastAsia="uk-UA"/>
        </w:rPr>
      </w:pPr>
      <w:r w:rsidRPr="00BB167D">
        <w:rPr>
          <w:rFonts w:ascii="Times New Roman" w:hAnsi="Times New Roman" w:cs="Times New Roman"/>
          <w:sz w:val="28"/>
          <w:szCs w:val="28"/>
          <w:lang w:val="uk-UA" w:eastAsia="uk-UA"/>
        </w:rPr>
        <w:t>Електричні реле можна поділити, на два основних види:</w:t>
      </w:r>
      <w:r w:rsidRPr="00BB167D">
        <w:rPr>
          <w:rFonts w:ascii="Times New Roman" w:hAnsi="Times New Roman" w:cs="Times New Roman"/>
          <w:sz w:val="28"/>
          <w:szCs w:val="28"/>
          <w:lang w:val="uk-UA" w:eastAsia="uk-UA"/>
        </w:rPr>
        <w:tab/>
      </w:r>
    </w:p>
    <w:p w:rsidR="00BB167D" w:rsidRPr="00BB167D" w:rsidRDefault="00BB167D" w:rsidP="00F033F2">
      <w:pPr>
        <w:pStyle w:val="a9"/>
        <w:spacing w:line="360" w:lineRule="auto"/>
        <w:rPr>
          <w:rFonts w:ascii="Times New Roman" w:hAnsi="Times New Roman" w:cs="Times New Roman"/>
          <w:sz w:val="28"/>
          <w:szCs w:val="28"/>
          <w:lang w:val="uk-UA" w:eastAsia="uk-UA"/>
        </w:rPr>
      </w:pPr>
      <w:r w:rsidRPr="00BB167D">
        <w:rPr>
          <w:rFonts w:ascii="Times New Roman" w:hAnsi="Times New Roman" w:cs="Times New Roman"/>
          <w:sz w:val="28"/>
          <w:szCs w:val="28"/>
          <w:lang w:val="uk-UA" w:eastAsia="uk-UA"/>
        </w:rPr>
        <w:t xml:space="preserve"> 1) </w:t>
      </w:r>
      <w:r w:rsidRPr="00BB167D">
        <w:rPr>
          <w:rFonts w:ascii="Times New Roman" w:hAnsi="Times New Roman" w:cs="Times New Roman"/>
          <w:i/>
          <w:iCs/>
          <w:sz w:val="28"/>
          <w:szCs w:val="28"/>
          <w:lang w:val="uk-UA" w:eastAsia="uk-UA"/>
        </w:rPr>
        <w:t>електромеханічні динамічного типу</w:t>
      </w:r>
      <w:r w:rsidRPr="00BB167D">
        <w:rPr>
          <w:rFonts w:ascii="Times New Roman" w:hAnsi="Times New Roman" w:cs="Times New Roman"/>
          <w:sz w:val="28"/>
          <w:szCs w:val="28"/>
          <w:lang w:val="uk-UA" w:eastAsia="uk-UA"/>
        </w:rPr>
        <w:t>(контактні);</w:t>
      </w:r>
    </w:p>
    <w:p w:rsidR="00BB167D" w:rsidRPr="00BB167D" w:rsidRDefault="00BB167D" w:rsidP="00F033F2">
      <w:pPr>
        <w:pStyle w:val="a9"/>
        <w:spacing w:line="360" w:lineRule="auto"/>
        <w:rPr>
          <w:rFonts w:ascii="Times New Roman" w:hAnsi="Times New Roman" w:cs="Times New Roman"/>
          <w:sz w:val="28"/>
          <w:szCs w:val="28"/>
          <w:lang w:val="uk-UA" w:eastAsia="uk-UA"/>
        </w:rPr>
      </w:pPr>
      <w:r w:rsidRPr="00BB167D">
        <w:rPr>
          <w:rFonts w:ascii="Times New Roman" w:hAnsi="Times New Roman" w:cs="Times New Roman"/>
          <w:sz w:val="28"/>
          <w:szCs w:val="28"/>
          <w:lang w:val="uk-UA" w:eastAsia="uk-UA"/>
        </w:rPr>
        <w:t xml:space="preserve"> 2) </w:t>
      </w:r>
      <w:r w:rsidRPr="00BB167D">
        <w:rPr>
          <w:rFonts w:ascii="Times New Roman" w:hAnsi="Times New Roman" w:cs="Times New Roman"/>
          <w:i/>
          <w:iCs/>
          <w:sz w:val="28"/>
          <w:szCs w:val="28"/>
          <w:lang w:val="uk-UA" w:eastAsia="uk-UA"/>
        </w:rPr>
        <w:t xml:space="preserve">статичні </w:t>
      </w:r>
      <w:r w:rsidRPr="00BB167D">
        <w:rPr>
          <w:rFonts w:ascii="Times New Roman" w:hAnsi="Times New Roman" w:cs="Times New Roman"/>
          <w:sz w:val="28"/>
          <w:szCs w:val="28"/>
          <w:lang w:val="uk-UA" w:eastAsia="uk-UA"/>
        </w:rPr>
        <w:t xml:space="preserve">(безконтактні). </w:t>
      </w:r>
    </w:p>
    <w:p w:rsidR="00BB167D" w:rsidRPr="00BB167D" w:rsidRDefault="00BB167D" w:rsidP="00F033F2">
      <w:pPr>
        <w:pStyle w:val="a9"/>
        <w:spacing w:line="360" w:lineRule="auto"/>
        <w:ind w:firstLine="567"/>
        <w:rPr>
          <w:rFonts w:ascii="Times New Roman" w:hAnsi="Times New Roman" w:cs="Times New Roman"/>
          <w:sz w:val="28"/>
          <w:szCs w:val="28"/>
          <w:lang w:val="uk-UA" w:eastAsia="uk-UA"/>
        </w:rPr>
      </w:pPr>
      <w:r w:rsidRPr="00BB167D">
        <w:rPr>
          <w:rFonts w:ascii="Times New Roman" w:hAnsi="Times New Roman" w:cs="Times New Roman"/>
          <w:sz w:val="28"/>
          <w:szCs w:val="28"/>
          <w:lang w:val="uk-UA" w:eastAsia="uk-UA"/>
        </w:rPr>
        <w:t>Серед статичних безконтактних реле, розрізняюсь групи:</w:t>
      </w:r>
    </w:p>
    <w:p w:rsidR="00BB167D" w:rsidRPr="00BB167D" w:rsidRDefault="00BB167D" w:rsidP="0092732A">
      <w:pPr>
        <w:pStyle w:val="a9"/>
        <w:numPr>
          <w:ilvl w:val="0"/>
          <w:numId w:val="24"/>
        </w:numPr>
        <w:spacing w:line="360" w:lineRule="auto"/>
        <w:ind w:left="0" w:firstLine="709"/>
        <w:rPr>
          <w:rFonts w:ascii="Times New Roman" w:hAnsi="Times New Roman" w:cs="Times New Roman"/>
          <w:i/>
          <w:iCs/>
          <w:sz w:val="28"/>
          <w:szCs w:val="28"/>
          <w:lang w:val="uk-UA" w:eastAsia="uk-UA"/>
        </w:rPr>
      </w:pPr>
      <w:r w:rsidRPr="00BB167D">
        <w:rPr>
          <w:rFonts w:ascii="Times New Roman" w:hAnsi="Times New Roman" w:cs="Times New Roman"/>
          <w:i/>
          <w:iCs/>
          <w:sz w:val="28"/>
          <w:szCs w:val="28"/>
          <w:lang w:val="uk-UA" w:eastAsia="uk-UA"/>
        </w:rPr>
        <w:t>реле на базі пристроїв трансформаторного типу;</w:t>
      </w:r>
    </w:p>
    <w:p w:rsidR="00BB167D" w:rsidRPr="00BB167D" w:rsidRDefault="00BB167D" w:rsidP="0092732A">
      <w:pPr>
        <w:pStyle w:val="a9"/>
        <w:numPr>
          <w:ilvl w:val="0"/>
          <w:numId w:val="24"/>
        </w:numPr>
        <w:spacing w:line="360" w:lineRule="auto"/>
        <w:ind w:left="0" w:firstLine="709"/>
        <w:rPr>
          <w:rFonts w:ascii="Times New Roman" w:hAnsi="Times New Roman" w:cs="Times New Roman"/>
          <w:sz w:val="28"/>
          <w:szCs w:val="28"/>
          <w:lang w:val="uk-UA" w:eastAsia="ru-RU"/>
        </w:rPr>
      </w:pPr>
      <w:r w:rsidRPr="00BB167D">
        <w:rPr>
          <w:rFonts w:ascii="Times New Roman" w:hAnsi="Times New Roman" w:cs="Times New Roman"/>
          <w:i/>
          <w:iCs/>
          <w:sz w:val="28"/>
          <w:szCs w:val="28"/>
          <w:lang w:val="uk-UA" w:eastAsia="uk-UA"/>
        </w:rPr>
        <w:t>реле на базі напівпровідникових схем</w:t>
      </w:r>
    </w:p>
    <w:p w:rsidR="00BB167D" w:rsidRPr="00BB167D" w:rsidRDefault="00BB167D" w:rsidP="00F033F2">
      <w:pPr>
        <w:pStyle w:val="a9"/>
        <w:spacing w:line="360" w:lineRule="auto"/>
        <w:ind w:firstLine="567"/>
        <w:jc w:val="both"/>
        <w:rPr>
          <w:rFonts w:ascii="Times New Roman" w:hAnsi="Times New Roman" w:cs="Times New Roman"/>
          <w:iCs/>
          <w:sz w:val="28"/>
          <w:szCs w:val="28"/>
          <w:lang w:val="uk-UA" w:eastAsia="uk-UA"/>
        </w:rPr>
      </w:pPr>
      <w:r w:rsidRPr="00BB167D">
        <w:rPr>
          <w:rFonts w:ascii="Times New Roman" w:hAnsi="Times New Roman" w:cs="Times New Roman"/>
          <w:iCs/>
          <w:sz w:val="28"/>
          <w:szCs w:val="28"/>
          <w:lang w:val="uk-UA" w:eastAsia="uk-UA"/>
        </w:rPr>
        <w:t xml:space="preserve">В сучасних системах необхідно не лише своєчасно виявляти інформацію про небезпечний стан якогось з об’єктів, а й пристрої для захисту. Наприклад </w:t>
      </w:r>
      <w:r w:rsidRPr="00BB167D">
        <w:rPr>
          <w:rFonts w:ascii="Times New Roman" w:hAnsi="Times New Roman" w:cs="Times New Roman"/>
          <w:iCs/>
          <w:sz w:val="28"/>
          <w:szCs w:val="28"/>
          <w:lang w:val="uk-UA" w:eastAsia="uk-UA"/>
        </w:rPr>
        <w:lastRenderedPageBreak/>
        <w:t xml:space="preserve">автоматичні пристрої захисту трансформаторів передбачають релейний захист від аварійних  ситуацій: </w:t>
      </w:r>
    </w:p>
    <w:p w:rsidR="00BB167D" w:rsidRPr="00BB167D" w:rsidRDefault="00BB167D" w:rsidP="00F033F2">
      <w:pPr>
        <w:pStyle w:val="a9"/>
        <w:spacing w:line="360" w:lineRule="auto"/>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         </w:t>
      </w:r>
      <w:r w:rsidRPr="00BB167D">
        <w:rPr>
          <w:rFonts w:ascii="Times New Roman" w:hAnsi="Times New Roman" w:cs="Times New Roman"/>
          <w:sz w:val="28"/>
          <w:szCs w:val="28"/>
          <w:lang w:val="uk-UA" w:eastAsia="uk-UA"/>
        </w:rPr>
        <w:t>багатофазного замикання в обмотках і на вводах;</w:t>
      </w:r>
    </w:p>
    <w:p w:rsidR="00BB167D" w:rsidRPr="00BB167D" w:rsidRDefault="00BB167D" w:rsidP="00810861">
      <w:pPr>
        <w:pStyle w:val="a9"/>
        <w:numPr>
          <w:ilvl w:val="0"/>
          <w:numId w:val="25"/>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однофазного замикання в обмотках і на вводах;</w:t>
      </w:r>
    </w:p>
    <w:p w:rsidR="00BB167D" w:rsidRPr="00BB167D" w:rsidRDefault="00BB167D" w:rsidP="00810861">
      <w:pPr>
        <w:pStyle w:val="a9"/>
        <w:numPr>
          <w:ilvl w:val="0"/>
          <w:numId w:val="25"/>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зовнішніх коротких замикань;</w:t>
      </w:r>
    </w:p>
    <w:p w:rsidR="00BB167D" w:rsidRPr="00BB167D" w:rsidRDefault="00BB167D" w:rsidP="00810861">
      <w:pPr>
        <w:pStyle w:val="a9"/>
        <w:numPr>
          <w:ilvl w:val="0"/>
          <w:numId w:val="25"/>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підвищення напруги на неушкоджених фазах;</w:t>
      </w:r>
    </w:p>
    <w:p w:rsidR="00BB167D" w:rsidRPr="00BB167D" w:rsidRDefault="00BB167D" w:rsidP="00810861">
      <w:pPr>
        <w:pStyle w:val="a9"/>
        <w:numPr>
          <w:ilvl w:val="0"/>
          <w:numId w:val="25"/>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 xml:space="preserve"> пробою ізоляції вводів;</w:t>
      </w:r>
    </w:p>
    <w:p w:rsidR="00BB167D" w:rsidRPr="00BB167D" w:rsidRDefault="00BB167D" w:rsidP="00810861">
      <w:pPr>
        <w:pStyle w:val="a9"/>
        <w:numPr>
          <w:ilvl w:val="0"/>
          <w:numId w:val="25"/>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 xml:space="preserve"> загорання масла;</w:t>
      </w:r>
    </w:p>
    <w:p w:rsidR="00BB167D" w:rsidRPr="00BB167D" w:rsidRDefault="00BB167D" w:rsidP="00810861">
      <w:pPr>
        <w:pStyle w:val="a9"/>
        <w:numPr>
          <w:ilvl w:val="0"/>
          <w:numId w:val="25"/>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 xml:space="preserve"> « пожару сталі» трансформатора (різкого перегріву магнітопроводу) та ін.</w:t>
      </w:r>
    </w:p>
    <w:p w:rsidR="00BB167D" w:rsidRPr="00BB167D" w:rsidRDefault="00BB167D" w:rsidP="00F033F2">
      <w:pPr>
        <w:pStyle w:val="a9"/>
        <w:spacing w:line="360" w:lineRule="auto"/>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ab/>
      </w:r>
      <w:r w:rsidRPr="00BB167D">
        <w:rPr>
          <w:rFonts w:ascii="Times New Roman" w:hAnsi="Times New Roman" w:cs="Times New Roman"/>
          <w:sz w:val="28"/>
          <w:szCs w:val="28"/>
          <w:lang w:val="uk-UA" w:eastAsia="uk-UA"/>
        </w:rPr>
        <w:t>Автоматичний релейний захист двигунів принципово виконує такі самі функції, що й для трансформаторів, тобто забезпечує захист від</w:t>
      </w:r>
      <w:r w:rsidRPr="00BB167D">
        <w:rPr>
          <w:rFonts w:ascii="Times New Roman" w:hAnsi="Times New Roman" w:cs="Times New Roman"/>
          <w:sz w:val="28"/>
          <w:szCs w:val="28"/>
          <w:u w:val="single"/>
          <w:lang w:val="uk-UA" w:eastAsia="uk-UA"/>
        </w:rPr>
        <w:t xml:space="preserve"> </w:t>
      </w:r>
      <w:r w:rsidRPr="00BB167D">
        <w:rPr>
          <w:rFonts w:ascii="Times New Roman" w:hAnsi="Times New Roman" w:cs="Times New Roman"/>
          <w:sz w:val="28"/>
          <w:szCs w:val="28"/>
          <w:lang w:val="uk-UA" w:eastAsia="uk-UA"/>
        </w:rPr>
        <w:t>таких аварійних ситуацій:</w:t>
      </w:r>
    </w:p>
    <w:p w:rsidR="00BB167D" w:rsidRPr="00BB167D" w:rsidRDefault="00BB167D" w:rsidP="00810861">
      <w:pPr>
        <w:pStyle w:val="a9"/>
        <w:numPr>
          <w:ilvl w:val="0"/>
          <w:numId w:val="26"/>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багатофазних коротких замикань в обмотках статора;</w:t>
      </w:r>
    </w:p>
    <w:p w:rsidR="00BB167D" w:rsidRPr="00BB167D" w:rsidRDefault="00BB167D" w:rsidP="00810861">
      <w:pPr>
        <w:pStyle w:val="a9"/>
        <w:numPr>
          <w:ilvl w:val="0"/>
          <w:numId w:val="26"/>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замикань обмотки статора на землю (корпус);</w:t>
      </w:r>
    </w:p>
    <w:p w:rsidR="00BB167D" w:rsidRPr="00BB167D" w:rsidRDefault="00BB167D" w:rsidP="00810861">
      <w:pPr>
        <w:pStyle w:val="a9"/>
        <w:numPr>
          <w:ilvl w:val="0"/>
          <w:numId w:val="26"/>
        </w:numPr>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замикань частини витків в одній з фаз обмотки статора та ін.</w:t>
      </w:r>
    </w:p>
    <w:p w:rsidR="00BB167D" w:rsidRPr="00BB167D" w:rsidRDefault="00BB167D" w:rsidP="00F033F2">
      <w:pPr>
        <w:pStyle w:val="a9"/>
        <w:spacing w:line="360" w:lineRule="auto"/>
        <w:ind w:firstLine="708"/>
        <w:jc w:val="both"/>
        <w:rPr>
          <w:rFonts w:ascii="Times New Roman" w:hAnsi="Times New Roman" w:cs="Times New Roman"/>
          <w:sz w:val="28"/>
          <w:szCs w:val="28"/>
          <w:lang w:val="uk-UA" w:eastAsia="uk-UA"/>
        </w:rPr>
      </w:pPr>
      <w:r w:rsidRPr="00BB167D">
        <w:rPr>
          <w:rFonts w:ascii="Times New Roman" w:hAnsi="Times New Roman" w:cs="Times New Roman"/>
          <w:spacing w:val="-10"/>
          <w:sz w:val="28"/>
          <w:szCs w:val="28"/>
          <w:lang w:val="uk-UA" w:eastAsia="uk-UA"/>
        </w:rPr>
        <w:t xml:space="preserve">Для синхронних </w:t>
      </w:r>
      <w:r w:rsidRPr="00BB167D">
        <w:rPr>
          <w:rFonts w:ascii="Times New Roman" w:hAnsi="Times New Roman" w:cs="Times New Roman"/>
          <w:sz w:val="28"/>
          <w:szCs w:val="28"/>
          <w:lang w:val="uk-UA" w:eastAsia="uk-UA"/>
        </w:rPr>
        <w:t xml:space="preserve">двигунів додатково можуть </w:t>
      </w:r>
      <w:r w:rsidRPr="00BB167D">
        <w:rPr>
          <w:rFonts w:ascii="Times New Roman" w:hAnsi="Times New Roman" w:cs="Times New Roman"/>
          <w:spacing w:val="-10"/>
          <w:sz w:val="28"/>
          <w:szCs w:val="28"/>
          <w:lang w:val="uk-UA" w:eastAsia="uk-UA"/>
        </w:rPr>
        <w:t xml:space="preserve">встановлювати </w:t>
      </w:r>
      <w:r w:rsidRPr="00BB167D">
        <w:rPr>
          <w:rFonts w:ascii="Times New Roman" w:hAnsi="Times New Roman" w:cs="Times New Roman"/>
          <w:sz w:val="28"/>
          <w:szCs w:val="28"/>
          <w:lang w:val="uk-UA" w:eastAsia="uk-UA"/>
        </w:rPr>
        <w:t xml:space="preserve">захисти від обриву обмотки збудження та від замикання її на землю. На базі таких реле серійно випускають пристрої різного цільового призначення, такі як: </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реле струму (максимальні) з уставками струму від 0,05 до 200 А та уставками часу спрацювання від 0,5 до 16с для періоду проходження перехідних процесів при пуску двигунів;</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реле напруги (максимальної і мінімальної) в діапазоні 30...400 В;</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реле потужності (активної або реактивної);</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реле контролю синхронізму;</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 xml:space="preserve">фільтр-реле струму зворотної послідовності для захисту генераторів і трансформаторів </w:t>
      </w:r>
      <w:r w:rsidRPr="00BB167D">
        <w:rPr>
          <w:b/>
          <w:bCs/>
          <w:color w:val="000000"/>
          <w:w w:val="60"/>
          <w:sz w:val="28"/>
          <w:szCs w:val="28"/>
          <w:lang w:val="uk-UA" w:eastAsia="uk-UA"/>
        </w:rPr>
        <w:t xml:space="preserve"> </w:t>
      </w:r>
      <w:r w:rsidRPr="00BB167D">
        <w:rPr>
          <w:color w:val="000000"/>
          <w:sz w:val="28"/>
          <w:szCs w:val="28"/>
          <w:lang w:val="uk-UA" w:eastAsia="uk-UA"/>
        </w:rPr>
        <w:t>при несиметричних навантаженнях і к.з.;</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lastRenderedPageBreak/>
        <w:t>реле струму або напруги нульової послідовності для</w:t>
      </w:r>
      <w:r w:rsidRPr="00BB167D">
        <w:rPr>
          <w:b/>
          <w:bCs/>
          <w:color w:val="000000"/>
          <w:w w:val="60"/>
          <w:sz w:val="28"/>
          <w:szCs w:val="28"/>
          <w:lang w:val="uk-UA" w:eastAsia="uk-UA"/>
        </w:rPr>
        <w:t xml:space="preserve"> </w:t>
      </w:r>
      <w:r w:rsidRPr="00BB167D">
        <w:rPr>
          <w:color w:val="000000"/>
          <w:sz w:val="28"/>
          <w:szCs w:val="28"/>
          <w:lang w:val="uk-UA" w:eastAsia="uk-UA"/>
        </w:rPr>
        <w:t>захисту основного електромеханічного обладнання від несиметричних режимів і перевантажень;</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sz w:val="28"/>
          <w:szCs w:val="28"/>
          <w:lang w:val="uk-UA"/>
        </w:rPr>
        <w:t>реле обриву фаз;</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 xml:space="preserve">реле кутової швидкості, у вигляді тахогенераторного пристрою або </w:t>
      </w:r>
      <w:r w:rsidRPr="00BB167D">
        <w:rPr>
          <w:b/>
          <w:bCs/>
          <w:color w:val="000000"/>
          <w:w w:val="60"/>
          <w:sz w:val="28"/>
          <w:szCs w:val="28"/>
          <w:lang w:val="uk-UA" w:eastAsia="uk-UA"/>
        </w:rPr>
        <w:t xml:space="preserve"> </w:t>
      </w:r>
      <w:r w:rsidRPr="00BB167D">
        <w:rPr>
          <w:color w:val="000000"/>
          <w:sz w:val="28"/>
          <w:szCs w:val="28"/>
          <w:lang w:val="uk-UA" w:eastAsia="uk-UA"/>
        </w:rPr>
        <w:t>відцентрового контактного пристрою;</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реле частоти;</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реле лічильно-імпульсні, крокові шукачі;</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реле часу з витримками від 0,1 до 600 с;</w:t>
      </w:r>
    </w:p>
    <w:p w:rsidR="00BB167D" w:rsidRPr="00BB167D" w:rsidRDefault="00BB167D" w:rsidP="00810861">
      <w:pPr>
        <w:pStyle w:val="a3"/>
        <w:numPr>
          <w:ilvl w:val="0"/>
          <w:numId w:val="27"/>
        </w:numPr>
        <w:spacing w:line="360" w:lineRule="auto"/>
        <w:ind w:left="0" w:firstLine="709"/>
        <w:jc w:val="both"/>
        <w:rPr>
          <w:sz w:val="28"/>
          <w:szCs w:val="28"/>
          <w:lang w:val="uk-UA"/>
        </w:rPr>
      </w:pPr>
      <w:r w:rsidRPr="00BB167D">
        <w:rPr>
          <w:color w:val="000000"/>
          <w:sz w:val="28"/>
          <w:szCs w:val="28"/>
          <w:lang w:val="uk-UA" w:eastAsia="uk-UA"/>
        </w:rPr>
        <w:t>реле сигнальні та проміжні для збільшення кількості контактних пар, що спрацьовують одночасно.</w:t>
      </w:r>
    </w:p>
    <w:p w:rsidR="00BB167D" w:rsidRDefault="00BB167D" w:rsidP="00F033F2">
      <w:pPr>
        <w:pStyle w:val="a3"/>
        <w:spacing w:line="360" w:lineRule="auto"/>
        <w:ind w:left="0"/>
        <w:jc w:val="both"/>
        <w:rPr>
          <w:color w:val="000000"/>
          <w:sz w:val="28"/>
          <w:szCs w:val="28"/>
          <w:lang w:val="uk-UA" w:eastAsia="uk-UA"/>
        </w:rPr>
      </w:pPr>
    </w:p>
    <w:p w:rsidR="00BB167D" w:rsidRDefault="00BB167D" w:rsidP="0092732A">
      <w:pPr>
        <w:pStyle w:val="a9"/>
        <w:numPr>
          <w:ilvl w:val="1"/>
          <w:numId w:val="11"/>
        </w:numPr>
        <w:spacing w:line="360" w:lineRule="auto"/>
        <w:ind w:left="0" w:firstLine="709"/>
        <w:jc w:val="center"/>
        <w:outlineLvl w:val="1"/>
        <w:rPr>
          <w:rFonts w:ascii="Times New Roman" w:hAnsi="Times New Roman" w:cs="Times New Roman"/>
          <w:b/>
          <w:sz w:val="28"/>
          <w:szCs w:val="28"/>
          <w:lang w:val="uk-UA" w:eastAsia="uk-UA"/>
        </w:rPr>
      </w:pPr>
      <w:bookmarkStart w:id="32" w:name="_Toc473631229"/>
      <w:r w:rsidRPr="00BB167D">
        <w:rPr>
          <w:rFonts w:ascii="Times New Roman" w:hAnsi="Times New Roman" w:cs="Times New Roman"/>
          <w:b/>
          <w:sz w:val="28"/>
          <w:szCs w:val="28"/>
          <w:lang w:val="uk-UA" w:eastAsia="uk-UA"/>
        </w:rPr>
        <w:t>Узагальнювальний аналіз властивостей виконавчих змінного та постійного струмів</w:t>
      </w:r>
      <w:bookmarkEnd w:id="32"/>
    </w:p>
    <w:p w:rsidR="00BB167D" w:rsidRPr="00BB167D" w:rsidRDefault="00BB167D" w:rsidP="00F033F2">
      <w:pPr>
        <w:pStyle w:val="a9"/>
        <w:spacing w:line="360" w:lineRule="auto"/>
        <w:rPr>
          <w:rFonts w:ascii="Times New Roman" w:hAnsi="Times New Roman" w:cs="Times New Roman"/>
          <w:b/>
          <w:sz w:val="28"/>
          <w:szCs w:val="28"/>
          <w:lang w:val="uk-UA" w:eastAsia="ru-RU"/>
        </w:rPr>
      </w:pPr>
    </w:p>
    <w:p w:rsidR="00BB167D" w:rsidRPr="00BB167D" w:rsidRDefault="00BB167D" w:rsidP="00F033F2">
      <w:pPr>
        <w:pStyle w:val="a9"/>
        <w:spacing w:line="360" w:lineRule="auto"/>
        <w:ind w:firstLine="567"/>
        <w:jc w:val="both"/>
        <w:rPr>
          <w:rFonts w:ascii="Times New Roman" w:hAnsi="Times New Roman" w:cs="Times New Roman"/>
          <w:sz w:val="28"/>
          <w:szCs w:val="28"/>
          <w:lang w:val="uk-UA"/>
        </w:rPr>
      </w:pPr>
      <w:r w:rsidRPr="00BB167D">
        <w:rPr>
          <w:rFonts w:ascii="Times New Roman" w:hAnsi="Times New Roman" w:cs="Times New Roman"/>
          <w:sz w:val="28"/>
          <w:szCs w:val="28"/>
        </w:rPr>
        <w:t xml:space="preserve">У сучасних </w:t>
      </w:r>
      <w:proofErr w:type="gramStart"/>
      <w:r w:rsidRPr="00BB167D">
        <w:rPr>
          <w:rFonts w:ascii="Times New Roman" w:hAnsi="Times New Roman" w:cs="Times New Roman"/>
          <w:sz w:val="28"/>
          <w:szCs w:val="28"/>
        </w:rPr>
        <w:t>системах</w:t>
      </w:r>
      <w:proofErr w:type="gramEnd"/>
      <w:r w:rsidRPr="00BB167D">
        <w:rPr>
          <w:rFonts w:ascii="Times New Roman" w:hAnsi="Times New Roman" w:cs="Times New Roman"/>
          <w:sz w:val="28"/>
          <w:szCs w:val="28"/>
        </w:rPr>
        <w:t xml:space="preserve"> керування, як і в основних енергетичних системах, переважно використовують змінний струм, але здебільшого однофазний. Відповідно в них основним видом виконавчих рушійних пристроїв </w:t>
      </w:r>
      <w:r w:rsidRPr="00BB167D">
        <w:rPr>
          <w:rFonts w:ascii="Times New Roman" w:hAnsi="Times New Roman" w:cs="Times New Roman"/>
          <w:i/>
          <w:sz w:val="28"/>
          <w:szCs w:val="28"/>
        </w:rPr>
        <w:t>є двофазні асинхронні виконавчі двигуни</w:t>
      </w:r>
      <w:r w:rsidRPr="00BB167D">
        <w:rPr>
          <w:rFonts w:ascii="Times New Roman" w:hAnsi="Times New Roman" w:cs="Times New Roman"/>
          <w:sz w:val="28"/>
          <w:szCs w:val="28"/>
        </w:rPr>
        <w:t>. Їх використовують для виконання механічної дії</w:t>
      </w:r>
      <w:r w:rsidRPr="00BB167D">
        <w:rPr>
          <w:rFonts w:ascii="Times New Roman" w:hAnsi="Times New Roman" w:cs="Times New Roman"/>
          <w:sz w:val="28"/>
          <w:szCs w:val="28"/>
          <w:lang w:val="uk-UA"/>
        </w:rPr>
        <w:t xml:space="preserve"> (шляхом створення певної швидкості обертання або рушійного моменту)</w:t>
      </w:r>
      <w:r w:rsidRPr="00BB167D">
        <w:rPr>
          <w:rFonts w:ascii="Times New Roman" w:hAnsi="Times New Roman" w:cs="Times New Roman"/>
          <w:sz w:val="28"/>
          <w:szCs w:val="28"/>
        </w:rPr>
        <w:t xml:space="preserve">. Сигналом для їх спрацювання </w:t>
      </w:r>
      <w:r w:rsidRPr="00BB167D">
        <w:rPr>
          <w:rFonts w:ascii="Times New Roman" w:hAnsi="Times New Roman" w:cs="Times New Roman"/>
          <w:sz w:val="28"/>
          <w:szCs w:val="28"/>
          <w:lang w:val="uk-UA"/>
        </w:rPr>
        <w:t xml:space="preserve">є </w:t>
      </w:r>
      <w:r w:rsidRPr="00BB167D">
        <w:rPr>
          <w:rFonts w:ascii="Times New Roman" w:hAnsi="Times New Roman" w:cs="Times New Roman"/>
          <w:sz w:val="28"/>
          <w:szCs w:val="28"/>
        </w:rPr>
        <w:t>електричний сигнал</w:t>
      </w:r>
      <w:r w:rsidRPr="00BB167D">
        <w:rPr>
          <w:rFonts w:ascii="Times New Roman" w:hAnsi="Times New Roman" w:cs="Times New Roman"/>
          <w:sz w:val="28"/>
          <w:szCs w:val="28"/>
          <w:lang w:val="uk-UA"/>
        </w:rPr>
        <w:t>, який приходить від користувача.</w:t>
      </w:r>
    </w:p>
    <w:p w:rsidR="00BB167D" w:rsidRPr="00BB167D" w:rsidRDefault="00BB167D" w:rsidP="00F033F2">
      <w:pPr>
        <w:pStyle w:val="a9"/>
        <w:spacing w:line="360" w:lineRule="auto"/>
        <w:ind w:firstLine="567"/>
        <w:jc w:val="both"/>
        <w:rPr>
          <w:rFonts w:ascii="Times New Roman" w:eastAsiaTheme="minorEastAsia" w:hAnsi="Times New Roman" w:cs="Times New Roman"/>
          <w:sz w:val="28"/>
          <w:szCs w:val="28"/>
          <w:lang w:val="uk-UA"/>
        </w:rPr>
      </w:pPr>
      <w:r w:rsidRPr="00BB167D">
        <w:rPr>
          <w:rFonts w:ascii="Times New Roman" w:hAnsi="Times New Roman" w:cs="Times New Roman"/>
          <w:sz w:val="28"/>
          <w:szCs w:val="28"/>
          <w:lang w:val="uk-UA"/>
        </w:rPr>
        <w:tab/>
        <w:t xml:space="preserve">Основними методами керування роботою виконавчих двигунів є </w:t>
      </w:r>
      <w:r w:rsidRPr="00BB167D">
        <w:rPr>
          <w:rFonts w:ascii="Times New Roman" w:hAnsi="Times New Roman" w:cs="Times New Roman"/>
          <w:i/>
          <w:sz w:val="28"/>
          <w:szCs w:val="28"/>
          <w:lang w:val="uk-UA"/>
        </w:rPr>
        <w:t>амплітудний, фазовий,</w:t>
      </w:r>
      <w:r w:rsidRPr="00BB167D">
        <w:rPr>
          <w:rFonts w:ascii="Times New Roman" w:hAnsi="Times New Roman" w:cs="Times New Roman"/>
          <w:sz w:val="28"/>
          <w:szCs w:val="28"/>
          <w:lang w:val="uk-UA"/>
        </w:rPr>
        <w:t xml:space="preserve"> а також </w:t>
      </w:r>
      <w:r w:rsidRPr="00BB167D">
        <w:rPr>
          <w:rFonts w:ascii="Times New Roman" w:hAnsi="Times New Roman" w:cs="Times New Roman"/>
          <w:i/>
          <w:sz w:val="28"/>
          <w:szCs w:val="28"/>
          <w:lang w:val="uk-UA"/>
        </w:rPr>
        <w:t xml:space="preserve">амплітудно-фазовий. </w:t>
      </w:r>
      <w:r w:rsidRPr="00BB167D">
        <w:rPr>
          <w:rFonts w:ascii="Times New Roman" w:hAnsi="Times New Roman" w:cs="Times New Roman"/>
          <w:sz w:val="28"/>
          <w:szCs w:val="28"/>
          <w:lang w:val="uk-UA"/>
        </w:rPr>
        <w:t>При амплітудному</w:t>
      </w:r>
      <w:r w:rsidRPr="00BB167D">
        <w:rPr>
          <w:rFonts w:ascii="Times New Roman" w:hAnsi="Times New Roman" w:cs="Times New Roman"/>
          <w:sz w:val="28"/>
          <w:szCs w:val="28"/>
        </w:rPr>
        <w:t xml:space="preserve"> </w:t>
      </w:r>
      <w:r w:rsidRPr="00BB167D">
        <w:rPr>
          <w:rFonts w:ascii="Times New Roman" w:hAnsi="Times New Roman" w:cs="Times New Roman"/>
          <w:sz w:val="28"/>
          <w:szCs w:val="28"/>
          <w:lang w:val="uk-UA"/>
        </w:rPr>
        <w:t xml:space="preserve">керуванні напруга </w:t>
      </w:r>
      <w:r w:rsidRPr="00BB167D">
        <w:rPr>
          <w:rFonts w:ascii="Times New Roman" w:hAnsi="Times New Roman" w:cs="Times New Roman"/>
          <w:sz w:val="28"/>
          <w:szCs w:val="28"/>
          <w:lang w:val="en-US"/>
        </w:rPr>
        <w:t>U</w:t>
      </w:r>
      <w:r w:rsidRPr="00BB167D">
        <w:rPr>
          <w:rFonts w:ascii="Times New Roman" w:hAnsi="Times New Roman" w:cs="Times New Roman"/>
          <w:sz w:val="28"/>
          <w:szCs w:val="28"/>
          <w:vertAlign w:val="subscript"/>
          <w:lang w:val="uk-UA"/>
        </w:rPr>
        <w:t>з</w:t>
      </w:r>
      <w:r w:rsidRPr="00BB167D">
        <w:rPr>
          <w:rFonts w:ascii="Times New Roman" w:hAnsi="Times New Roman" w:cs="Times New Roman"/>
          <w:sz w:val="28"/>
          <w:szCs w:val="28"/>
          <w:lang w:val="uk-UA"/>
        </w:rPr>
        <w:t xml:space="preserve"> залишається незмінною, кут зсуву </w:t>
      </w:r>
      <m:oMath>
        <m:r>
          <w:rPr>
            <w:rFonts w:ascii="Cambria Math" w:hAnsi="Cambria Math" w:cs="Times New Roman"/>
            <w:sz w:val="28"/>
            <w:szCs w:val="28"/>
            <w:lang w:val="uk-UA"/>
          </w:rPr>
          <m:t>β=π/2</m:t>
        </m:r>
      </m:oMath>
      <w:r w:rsidRPr="00BB167D">
        <w:rPr>
          <w:rFonts w:ascii="Times New Roman" w:eastAsiaTheme="minorEastAsia" w:hAnsi="Times New Roman" w:cs="Times New Roman"/>
          <w:sz w:val="28"/>
          <w:szCs w:val="28"/>
          <w:lang w:val="uk-UA"/>
        </w:rPr>
        <w:t xml:space="preserve">, а величина напруги </w:t>
      </w:r>
      <w:r w:rsidRPr="00BB167D">
        <w:rPr>
          <w:rFonts w:ascii="Times New Roman" w:eastAsiaTheme="minorEastAsia" w:hAnsi="Times New Roman" w:cs="Times New Roman"/>
          <w:sz w:val="28"/>
          <w:szCs w:val="28"/>
          <w:lang w:val="en-US"/>
        </w:rPr>
        <w:t>U</w:t>
      </w:r>
      <w:r w:rsidRPr="00BB167D">
        <w:rPr>
          <w:rFonts w:ascii="Times New Roman" w:eastAsiaTheme="minorEastAsia" w:hAnsi="Times New Roman" w:cs="Times New Roman"/>
          <w:sz w:val="28"/>
          <w:szCs w:val="28"/>
          <w:vertAlign w:val="subscript"/>
          <w:lang w:val="uk-UA"/>
        </w:rPr>
        <w:t xml:space="preserve">к </w:t>
      </w:r>
      <w:r w:rsidRPr="00BB167D">
        <w:rPr>
          <w:rFonts w:ascii="Times New Roman" w:eastAsiaTheme="minorEastAsia" w:hAnsi="Times New Roman" w:cs="Times New Roman"/>
          <w:sz w:val="28"/>
          <w:szCs w:val="28"/>
          <w:lang w:val="uk-UA"/>
        </w:rPr>
        <w:t xml:space="preserve"> є незмінною. При фазовому напруги залишаються незмінними, а змінюється кут зсуву. При амплітудно-фазовому відбуваються зміни як напруги так і кута зсуву. </w:t>
      </w:r>
      <w:r w:rsidRPr="00BB167D">
        <w:rPr>
          <w:rFonts w:ascii="Times New Roman" w:eastAsiaTheme="minorEastAsia" w:hAnsi="Times New Roman" w:cs="Times New Roman"/>
          <w:sz w:val="28"/>
          <w:szCs w:val="28"/>
          <w:lang w:val="uk-UA"/>
        </w:rPr>
        <w:lastRenderedPageBreak/>
        <w:t xml:space="preserve">Для визначення ступеню впливу дії сигналу керування на роботу асинхронного виконавчого двигуна використовують поняття про </w:t>
      </w:r>
      <w:r w:rsidRPr="00BB167D">
        <w:rPr>
          <w:rFonts w:ascii="Times New Roman" w:eastAsiaTheme="minorEastAsia" w:hAnsi="Times New Roman" w:cs="Times New Roman"/>
          <w:i/>
          <w:sz w:val="28"/>
          <w:szCs w:val="28"/>
          <w:lang w:val="uk-UA"/>
        </w:rPr>
        <w:t>коефіцієнт сигналу.</w:t>
      </w:r>
      <w:r w:rsidRPr="00BB167D">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α=</m:t>
        </m:r>
        <m:f>
          <m:fPr>
            <m:ctrlPr>
              <w:rPr>
                <w:rFonts w:ascii="Cambria Math" w:eastAsiaTheme="minorEastAsia" w:hAnsi="Cambria Math" w:cs="Times New Roman"/>
                <w:i/>
                <w:sz w:val="28"/>
                <w:szCs w:val="28"/>
                <w:lang w:val="uk-UA"/>
              </w:rPr>
            </m:ctrlPr>
          </m:fPr>
          <m:num>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*k</m:t>
                </m:r>
              </m:e>
            </m:d>
            <m:ctrlPr>
              <w:rPr>
                <w:rFonts w:ascii="Cambria Math" w:hAnsi="Cambria Math" w:cs="Times New Roman"/>
                <w:i/>
                <w:sz w:val="28"/>
                <w:szCs w:val="28"/>
                <w:lang w:val="uk-UA"/>
              </w:rPr>
            </m:ctrlPr>
          </m:num>
          <m:den>
            <m:sSub>
              <m:sSubPr>
                <m:ctrlPr>
                  <w:rPr>
                    <w:rFonts w:ascii="Cambria Math" w:hAnsi="Cambria Math" w:cs="Times New Roman"/>
                    <w:i/>
                    <w:sz w:val="28"/>
                    <w:szCs w:val="28"/>
                    <w:lang w:val="uk-UA"/>
                  </w:rPr>
                </m:ctrlPr>
              </m:sSubPr>
              <m:e>
                <m:r>
                  <w:rPr>
                    <w:rFonts w:ascii="Cambria Math" w:hAnsi="Cambria Math" w:cs="Times New Roman"/>
                    <w:sz w:val="28"/>
                    <w:szCs w:val="28"/>
                    <w:lang w:val="en-US"/>
                  </w:rPr>
                  <m:t>U</m:t>
                </m:r>
              </m:e>
              <m:sub>
                <m:r>
                  <w:rPr>
                    <w:rFonts w:ascii="Cambria Math" w:hAnsi="Cambria Math" w:cs="Times New Roman"/>
                    <w:sz w:val="28"/>
                    <w:szCs w:val="28"/>
                    <w:lang w:val="uk-UA"/>
                  </w:rPr>
                  <m:t>з</m:t>
                </m:r>
              </m:sub>
            </m:sSub>
          </m:den>
        </m:f>
      </m:oMath>
    </w:p>
    <w:p w:rsidR="00BB167D" w:rsidRPr="00BB167D" w:rsidRDefault="00BB167D" w:rsidP="00F033F2">
      <w:pPr>
        <w:pStyle w:val="a9"/>
        <w:spacing w:line="360" w:lineRule="auto"/>
        <w:jc w:val="both"/>
        <w:rPr>
          <w:rFonts w:ascii="Times New Roman" w:eastAsiaTheme="minorEastAsia" w:hAnsi="Times New Roman" w:cs="Times New Roman"/>
          <w:sz w:val="28"/>
          <w:szCs w:val="28"/>
          <w:lang w:val="uk-UA"/>
        </w:rPr>
      </w:pPr>
      <w:r w:rsidRPr="00BB167D">
        <w:rPr>
          <w:rFonts w:ascii="Times New Roman" w:eastAsiaTheme="minorEastAsia" w:hAnsi="Times New Roman" w:cs="Times New Roman"/>
          <w:sz w:val="28"/>
          <w:szCs w:val="28"/>
          <w:lang w:val="uk-UA"/>
        </w:rPr>
        <w:t>До роботи виконавчих двигунів висувають специфічні вимоги,зокрема: 1) відсутність самоходу; 2) лінійність характеристик; 3)широкий діапазон регулювання; 4) висока швидкодія.</w:t>
      </w:r>
    </w:p>
    <w:p w:rsidR="00BB167D" w:rsidRPr="00BB167D" w:rsidRDefault="00BB167D" w:rsidP="00F033F2">
      <w:pPr>
        <w:pStyle w:val="a9"/>
        <w:spacing w:line="360" w:lineRule="auto"/>
        <w:ind w:firstLine="567"/>
        <w:jc w:val="both"/>
        <w:rPr>
          <w:rFonts w:ascii="Times New Roman" w:eastAsiaTheme="minorEastAsia" w:hAnsi="Times New Roman" w:cs="Times New Roman"/>
          <w:sz w:val="28"/>
          <w:szCs w:val="28"/>
          <w:lang w:val="uk-UA"/>
        </w:rPr>
      </w:pPr>
      <w:r w:rsidRPr="00BB167D">
        <w:rPr>
          <w:rFonts w:ascii="Times New Roman" w:eastAsiaTheme="minorEastAsia" w:hAnsi="Times New Roman" w:cs="Times New Roman"/>
          <w:i/>
          <w:sz w:val="28"/>
          <w:szCs w:val="28"/>
          <w:lang w:val="uk-UA"/>
        </w:rPr>
        <w:t>Виконавчі двигуни постійного струму</w:t>
      </w:r>
      <w:r w:rsidRPr="00BB167D">
        <w:rPr>
          <w:rFonts w:ascii="Times New Roman" w:eastAsiaTheme="minorEastAsia" w:hAnsi="Times New Roman" w:cs="Times New Roman"/>
          <w:sz w:val="28"/>
          <w:szCs w:val="28"/>
          <w:lang w:val="uk-UA"/>
        </w:rPr>
        <w:t xml:space="preserve"> здебільшого застосовують у системах автоматичного керування, які працюють на постійному струмі. Для цього використовують двигуни з незалежним електромагнітним збудженням або із збудженням за допомогою постійних магнітів. Керувати такими двигунами можна за допомогою двох методів – </w:t>
      </w:r>
      <w:r w:rsidRPr="00BB167D">
        <w:rPr>
          <w:rFonts w:ascii="Times New Roman" w:eastAsiaTheme="minorEastAsia" w:hAnsi="Times New Roman" w:cs="Times New Roman"/>
          <w:i/>
          <w:sz w:val="28"/>
          <w:szCs w:val="28"/>
          <w:lang w:val="uk-UA"/>
        </w:rPr>
        <w:t>якірне</w:t>
      </w:r>
      <w:r w:rsidRPr="00BB167D">
        <w:rPr>
          <w:rFonts w:ascii="Times New Roman" w:eastAsiaTheme="minorEastAsia" w:hAnsi="Times New Roman" w:cs="Times New Roman"/>
          <w:sz w:val="28"/>
          <w:szCs w:val="28"/>
          <w:lang w:val="uk-UA"/>
        </w:rPr>
        <w:t xml:space="preserve"> </w:t>
      </w:r>
      <w:r w:rsidRPr="00BB167D">
        <w:rPr>
          <w:rFonts w:ascii="Times New Roman" w:eastAsiaTheme="minorEastAsia" w:hAnsi="Times New Roman" w:cs="Times New Roman"/>
          <w:i/>
          <w:sz w:val="28"/>
          <w:szCs w:val="28"/>
          <w:lang w:val="uk-UA"/>
        </w:rPr>
        <w:t>та полюсне</w:t>
      </w:r>
      <w:r w:rsidRPr="00BB167D">
        <w:rPr>
          <w:rFonts w:ascii="Times New Roman" w:eastAsiaTheme="minorEastAsia" w:hAnsi="Times New Roman" w:cs="Times New Roman"/>
          <w:sz w:val="28"/>
          <w:szCs w:val="28"/>
          <w:lang w:val="uk-UA"/>
        </w:rPr>
        <w:t xml:space="preserve">. Більш практичного застосування набуло </w:t>
      </w:r>
      <w:r w:rsidRPr="00BB167D">
        <w:rPr>
          <w:rFonts w:ascii="Times New Roman" w:eastAsiaTheme="minorEastAsia" w:hAnsi="Times New Roman" w:cs="Times New Roman"/>
          <w:i/>
          <w:sz w:val="28"/>
          <w:szCs w:val="28"/>
          <w:lang w:val="uk-UA"/>
        </w:rPr>
        <w:t>якірне</w:t>
      </w:r>
      <w:r w:rsidRPr="00BB167D">
        <w:rPr>
          <w:rFonts w:ascii="Times New Roman" w:eastAsiaTheme="minorEastAsia" w:hAnsi="Times New Roman" w:cs="Times New Roman"/>
          <w:sz w:val="28"/>
          <w:szCs w:val="28"/>
          <w:lang w:val="uk-UA"/>
        </w:rPr>
        <w:t xml:space="preserve"> керування.</w:t>
      </w:r>
    </w:p>
    <w:p w:rsidR="00BB167D" w:rsidRPr="00BB167D" w:rsidRDefault="00BB167D" w:rsidP="00F033F2">
      <w:pPr>
        <w:pStyle w:val="a9"/>
        <w:spacing w:line="360" w:lineRule="auto"/>
        <w:ind w:firstLine="567"/>
        <w:jc w:val="both"/>
        <w:rPr>
          <w:rFonts w:ascii="Times New Roman" w:eastAsiaTheme="minorEastAsia" w:hAnsi="Times New Roman" w:cs="Times New Roman"/>
          <w:sz w:val="28"/>
          <w:szCs w:val="28"/>
          <w:lang w:val="uk-UA"/>
        </w:rPr>
      </w:pPr>
      <w:r w:rsidRPr="00BB167D">
        <w:rPr>
          <w:rFonts w:ascii="Times New Roman" w:eastAsiaTheme="minorEastAsia" w:hAnsi="Times New Roman" w:cs="Times New Roman"/>
          <w:sz w:val="28"/>
          <w:szCs w:val="28"/>
          <w:lang w:val="uk-UA"/>
        </w:rPr>
        <w:t xml:space="preserve">Основними недоліками виконавчих двигунів  постійного струму з якірним керуванням слід вважати відносно невелику потужність керування та недосить надійну роботу колекторно-щіткового вузла. Саме ця проблема спонукала до створення безщіткових </w:t>
      </w:r>
      <w:r w:rsidRPr="00BB167D">
        <w:rPr>
          <w:rFonts w:ascii="Times New Roman" w:eastAsiaTheme="minorEastAsia" w:hAnsi="Times New Roman" w:cs="Times New Roman"/>
          <w:i/>
          <w:sz w:val="28"/>
          <w:szCs w:val="28"/>
          <w:lang w:val="uk-UA"/>
        </w:rPr>
        <w:t xml:space="preserve">двигунів постійного струму. </w:t>
      </w:r>
      <w:r w:rsidRPr="00BB167D">
        <w:rPr>
          <w:rFonts w:ascii="Times New Roman" w:eastAsiaTheme="minorEastAsia" w:hAnsi="Times New Roman" w:cs="Times New Roman"/>
          <w:sz w:val="28"/>
          <w:szCs w:val="28"/>
          <w:lang w:val="uk-UA"/>
        </w:rPr>
        <w:t>Такі двигуни мають обернену конструкцію в порівнянні з класичною конструкцією виконавчих двигунів.</w:t>
      </w:r>
    </w:p>
    <w:p w:rsidR="00BE7D5A" w:rsidRDefault="00BE7D5A" w:rsidP="00F033F2">
      <w:pPr>
        <w:pStyle w:val="a9"/>
        <w:spacing w:line="360" w:lineRule="auto"/>
        <w:rPr>
          <w:rFonts w:ascii="Times New Roman" w:eastAsia="Times New Roman" w:hAnsi="Times New Roman" w:cs="Times New Roman"/>
          <w:b/>
          <w:smallCaps/>
          <w:color w:val="000000"/>
          <w:spacing w:val="-10"/>
          <w:sz w:val="28"/>
          <w:szCs w:val="28"/>
          <w:lang w:val="uk-UA" w:eastAsia="uk-UA"/>
        </w:rPr>
      </w:pPr>
    </w:p>
    <w:p w:rsidR="00BB167D" w:rsidRPr="00BB167D" w:rsidRDefault="00BB167D" w:rsidP="0092732A">
      <w:pPr>
        <w:pStyle w:val="a9"/>
        <w:spacing w:line="360" w:lineRule="auto"/>
        <w:jc w:val="center"/>
        <w:outlineLvl w:val="1"/>
        <w:rPr>
          <w:rFonts w:ascii="Times New Roman" w:eastAsia="Times New Roman" w:hAnsi="Times New Roman" w:cs="Times New Roman"/>
          <w:b/>
          <w:sz w:val="28"/>
          <w:szCs w:val="28"/>
          <w:lang w:val="uk-UA" w:eastAsia="ru-RU"/>
        </w:rPr>
      </w:pPr>
      <w:bookmarkStart w:id="33" w:name="_Toc473631230"/>
      <w:r w:rsidRPr="00BB167D">
        <w:rPr>
          <w:rFonts w:ascii="Times New Roman" w:eastAsia="Times New Roman" w:hAnsi="Times New Roman" w:cs="Times New Roman"/>
          <w:b/>
          <w:smallCaps/>
          <w:color w:val="000000"/>
          <w:spacing w:val="-10"/>
          <w:sz w:val="28"/>
          <w:szCs w:val="28"/>
          <w:lang w:val="uk-UA" w:eastAsia="uk-UA"/>
        </w:rPr>
        <w:t xml:space="preserve">5.5. </w:t>
      </w:r>
      <w:r w:rsidRPr="00BB167D">
        <w:rPr>
          <w:rFonts w:ascii="Times New Roman" w:eastAsia="Times New Roman" w:hAnsi="Times New Roman" w:cs="Times New Roman"/>
          <w:b/>
          <w:bCs/>
          <w:color w:val="000000"/>
          <w:sz w:val="28"/>
          <w:szCs w:val="28"/>
          <w:lang w:val="uk-UA" w:eastAsia="uk-UA"/>
        </w:rPr>
        <w:t xml:space="preserve">Електричні апарати дистанційної передачі інформації </w:t>
      </w:r>
      <w:r w:rsidRPr="00BB167D">
        <w:rPr>
          <w:rFonts w:ascii="Times New Roman" w:eastAsia="Times New Roman" w:hAnsi="Times New Roman" w:cs="Times New Roman"/>
          <w:b/>
          <w:color w:val="000000"/>
          <w:spacing w:val="-10"/>
          <w:sz w:val="28"/>
          <w:szCs w:val="28"/>
          <w:lang w:val="uk-UA" w:eastAsia="uk-UA"/>
        </w:rPr>
        <w:t xml:space="preserve">про рух </w:t>
      </w:r>
      <w:r w:rsidRPr="00BB167D">
        <w:rPr>
          <w:rFonts w:ascii="Times New Roman" w:eastAsia="Times New Roman" w:hAnsi="Times New Roman" w:cs="Times New Roman"/>
          <w:b/>
          <w:bCs/>
          <w:color w:val="000000"/>
          <w:sz w:val="28"/>
          <w:szCs w:val="28"/>
          <w:lang w:val="uk-UA" w:eastAsia="uk-UA"/>
        </w:rPr>
        <w:t>контрольованого об'єкту</w:t>
      </w:r>
      <w:bookmarkEnd w:id="33"/>
    </w:p>
    <w:p w:rsidR="00BB167D" w:rsidRPr="00BB167D" w:rsidRDefault="00BB167D" w:rsidP="00F033F2">
      <w:pPr>
        <w:pStyle w:val="a9"/>
        <w:spacing w:line="360" w:lineRule="auto"/>
        <w:jc w:val="both"/>
        <w:rPr>
          <w:rFonts w:ascii="Times New Roman" w:eastAsia="Times New Roman" w:hAnsi="Times New Roman" w:cs="Times New Roman"/>
          <w:bCs/>
          <w:color w:val="000000"/>
          <w:sz w:val="28"/>
          <w:szCs w:val="28"/>
          <w:lang w:val="uk-UA" w:eastAsia="uk-UA"/>
        </w:rPr>
      </w:pPr>
    </w:p>
    <w:p w:rsidR="00BB167D" w:rsidRPr="00BB167D" w:rsidRDefault="00BB167D" w:rsidP="00F033F2">
      <w:pPr>
        <w:pStyle w:val="a9"/>
        <w:spacing w:line="360" w:lineRule="auto"/>
        <w:ind w:firstLine="567"/>
        <w:jc w:val="both"/>
        <w:rPr>
          <w:rFonts w:ascii="Times New Roman" w:eastAsia="Times New Roman" w:hAnsi="Times New Roman" w:cs="Times New Roman"/>
          <w:color w:val="000000"/>
          <w:sz w:val="28"/>
          <w:szCs w:val="28"/>
          <w:lang w:val="uk-UA" w:eastAsia="uk-UA"/>
        </w:rPr>
      </w:pPr>
      <w:r w:rsidRPr="00BB167D">
        <w:rPr>
          <w:rFonts w:ascii="Times New Roman" w:eastAsia="Times New Roman" w:hAnsi="Times New Roman" w:cs="Times New Roman"/>
          <w:bCs/>
          <w:color w:val="000000"/>
          <w:sz w:val="28"/>
          <w:szCs w:val="28"/>
          <w:lang w:val="uk-UA" w:eastAsia="uk-UA"/>
        </w:rPr>
        <w:t xml:space="preserve">В автоматичних системах керування широко застосовують методи синхронного зв’язку, </w:t>
      </w:r>
      <w:r w:rsidRPr="00BB167D">
        <w:rPr>
          <w:rFonts w:ascii="Times New Roman" w:eastAsia="Times New Roman" w:hAnsi="Times New Roman" w:cs="Times New Roman"/>
          <w:i/>
          <w:iCs/>
          <w:color w:val="000000"/>
          <w:sz w:val="28"/>
          <w:szCs w:val="28"/>
          <w:lang w:val="uk-UA" w:eastAsia="uk-UA"/>
        </w:rPr>
        <w:t>слідкуючі системи</w:t>
      </w:r>
      <w:r w:rsidRPr="00BB167D">
        <w:rPr>
          <w:rFonts w:ascii="Times New Roman" w:eastAsia="Times New Roman" w:hAnsi="Times New Roman" w:cs="Times New Roman"/>
          <w:bCs/>
          <w:color w:val="000000"/>
          <w:sz w:val="28"/>
          <w:szCs w:val="28"/>
          <w:lang w:val="uk-UA" w:eastAsia="uk-UA"/>
        </w:rPr>
        <w:t xml:space="preserve">, що забезпечують передану </w:t>
      </w:r>
      <w:r w:rsidRPr="00BB167D">
        <w:rPr>
          <w:rFonts w:ascii="Times New Roman" w:eastAsia="Times New Roman" w:hAnsi="Times New Roman" w:cs="Times New Roman"/>
          <w:color w:val="000000"/>
          <w:sz w:val="28"/>
          <w:szCs w:val="28"/>
          <w:lang w:val="uk-UA" w:eastAsia="uk-UA"/>
        </w:rPr>
        <w:t>за</w:t>
      </w:r>
      <w:r w:rsidRPr="00BB167D">
        <w:rPr>
          <w:rFonts w:ascii="Times New Roman" w:eastAsia="Times New Roman" w:hAnsi="Times New Roman" w:cs="Times New Roman"/>
          <w:sz w:val="28"/>
          <w:szCs w:val="28"/>
          <w:lang w:val="uk-UA" w:eastAsia="ru-RU"/>
        </w:rPr>
        <w:t xml:space="preserve"> </w:t>
      </w:r>
      <w:r w:rsidRPr="00BB167D">
        <w:rPr>
          <w:rFonts w:ascii="Times New Roman" w:eastAsia="Times New Roman" w:hAnsi="Times New Roman" w:cs="Times New Roman"/>
          <w:bCs/>
          <w:color w:val="000000"/>
          <w:sz w:val="28"/>
          <w:szCs w:val="28"/>
          <w:lang w:val="uk-UA" w:eastAsia="uk-UA"/>
        </w:rPr>
        <w:t xml:space="preserve">допомогою електрозв’язку </w:t>
      </w:r>
      <w:r w:rsidRPr="00BB167D">
        <w:rPr>
          <w:rFonts w:ascii="Times New Roman" w:eastAsia="Times New Roman" w:hAnsi="Times New Roman" w:cs="Times New Roman"/>
          <w:color w:val="000000"/>
          <w:sz w:val="28"/>
          <w:szCs w:val="28"/>
          <w:lang w:val="uk-UA" w:eastAsia="uk-UA"/>
        </w:rPr>
        <w:t>інформації про величину</w:t>
      </w:r>
      <w:r w:rsidRPr="00BB167D">
        <w:rPr>
          <w:rFonts w:ascii="Times New Roman" w:eastAsia="Times New Roman" w:hAnsi="Times New Roman" w:cs="Times New Roman"/>
          <w:bCs/>
          <w:color w:val="000000"/>
          <w:sz w:val="28"/>
          <w:szCs w:val="28"/>
          <w:lang w:val="uk-UA" w:eastAsia="uk-UA"/>
        </w:rPr>
        <w:t xml:space="preserve"> </w:t>
      </w:r>
      <w:r w:rsidRPr="00BB167D">
        <w:rPr>
          <w:rFonts w:ascii="Times New Roman" w:eastAsia="Times New Roman" w:hAnsi="Times New Roman" w:cs="Times New Roman"/>
          <w:color w:val="000000"/>
          <w:sz w:val="28"/>
          <w:szCs w:val="28"/>
          <w:lang w:val="uk-UA" w:eastAsia="uk-UA"/>
        </w:rPr>
        <w:t xml:space="preserve">кутового </w:t>
      </w:r>
      <w:r w:rsidRPr="00BB167D">
        <w:rPr>
          <w:rFonts w:ascii="Times New Roman" w:eastAsia="Times New Roman" w:hAnsi="Times New Roman" w:cs="Times New Roman"/>
          <w:bCs/>
          <w:color w:val="000000"/>
          <w:sz w:val="28"/>
          <w:szCs w:val="28"/>
          <w:lang w:val="uk-UA" w:eastAsia="uk-UA"/>
        </w:rPr>
        <w:t xml:space="preserve">переміщення певного механізму. Технічні засоби дають змогу зробити це різними методами, одним з найбільш простих традиційних </w:t>
      </w:r>
      <w:r w:rsidRPr="00BB167D">
        <w:rPr>
          <w:rFonts w:ascii="Times New Roman" w:eastAsia="Times New Roman" w:hAnsi="Times New Roman" w:cs="Times New Roman"/>
          <w:color w:val="000000"/>
          <w:sz w:val="28"/>
          <w:szCs w:val="28"/>
          <w:lang w:val="uk-UA" w:eastAsia="uk-UA"/>
        </w:rPr>
        <w:t>є використання спеціалізованих асинхронних машин – сельсинів.</w:t>
      </w:r>
      <w:r w:rsidRPr="00BB167D">
        <w:rPr>
          <w:rFonts w:ascii="Times New Roman" w:eastAsia="Times New Roman" w:hAnsi="Times New Roman" w:cs="Times New Roman"/>
          <w:color w:val="000000"/>
          <w:sz w:val="28"/>
          <w:szCs w:val="28"/>
          <w:lang w:eastAsia="uk-UA"/>
        </w:rPr>
        <w:t xml:space="preserve"> У системах синхронного зв</w:t>
      </w:r>
      <w:r w:rsidRPr="00BB167D">
        <w:rPr>
          <w:rFonts w:ascii="Times New Roman" w:eastAsia="Times New Roman" w:hAnsi="Times New Roman" w:cs="Times New Roman"/>
          <w:color w:val="000000"/>
          <w:sz w:val="28"/>
          <w:szCs w:val="28"/>
          <w:lang w:val="uk-UA" w:eastAsia="uk-UA"/>
        </w:rPr>
        <w:t xml:space="preserve">’язку використовують два однакових сельсини, один з яких виконує функції датчика, а  другий – приймача сигналів. Між собою вони з’єднуються лінією зв’язку </w:t>
      </w:r>
      <w:proofErr w:type="gramStart"/>
      <w:r w:rsidRPr="00BB167D">
        <w:rPr>
          <w:rFonts w:ascii="Times New Roman" w:eastAsia="Times New Roman" w:hAnsi="Times New Roman" w:cs="Times New Roman"/>
          <w:color w:val="000000"/>
          <w:sz w:val="28"/>
          <w:szCs w:val="28"/>
          <w:lang w:val="uk-UA" w:eastAsia="uk-UA"/>
        </w:rPr>
        <w:t xml:space="preserve">( </w:t>
      </w:r>
      <w:proofErr w:type="gramEnd"/>
      <w:r w:rsidRPr="00BB167D">
        <w:rPr>
          <w:rFonts w:ascii="Times New Roman" w:eastAsia="Times New Roman" w:hAnsi="Times New Roman" w:cs="Times New Roman"/>
          <w:color w:val="000000"/>
          <w:sz w:val="28"/>
          <w:szCs w:val="28"/>
          <w:lang w:val="uk-UA" w:eastAsia="uk-UA"/>
        </w:rPr>
        <w:t xml:space="preserve">синхронізації ). </w:t>
      </w:r>
    </w:p>
    <w:p w:rsidR="00BB167D" w:rsidRPr="00BB167D" w:rsidRDefault="00BB167D" w:rsidP="00F033F2">
      <w:pPr>
        <w:pStyle w:val="a9"/>
        <w:spacing w:line="360" w:lineRule="auto"/>
        <w:ind w:firstLine="567"/>
        <w:jc w:val="both"/>
        <w:rPr>
          <w:rFonts w:ascii="Times New Roman" w:hAnsi="Times New Roman" w:cs="Times New Roman"/>
          <w:sz w:val="28"/>
          <w:szCs w:val="28"/>
          <w:lang w:val="uk-UA"/>
        </w:rPr>
      </w:pPr>
      <w:r w:rsidRPr="00BB167D">
        <w:rPr>
          <w:rFonts w:ascii="Times New Roman" w:hAnsi="Times New Roman" w:cs="Times New Roman"/>
          <w:sz w:val="28"/>
          <w:szCs w:val="28"/>
          <w:lang w:val="uk-UA"/>
        </w:rPr>
        <w:lastRenderedPageBreak/>
        <w:t xml:space="preserve">За конструкцією, розрізняють три основних види сельсинів: </w:t>
      </w:r>
    </w:p>
    <w:p w:rsidR="00BB167D" w:rsidRPr="00BB167D" w:rsidRDefault="00BB167D" w:rsidP="00810861">
      <w:pPr>
        <w:pStyle w:val="a9"/>
        <w:numPr>
          <w:ilvl w:val="0"/>
          <w:numId w:val="28"/>
        </w:numPr>
        <w:spacing w:line="360" w:lineRule="auto"/>
        <w:ind w:left="0" w:firstLine="709"/>
        <w:jc w:val="both"/>
        <w:rPr>
          <w:rFonts w:ascii="Times New Roman" w:hAnsi="Times New Roman" w:cs="Times New Roman"/>
          <w:sz w:val="28"/>
          <w:szCs w:val="28"/>
          <w:lang w:val="uk-UA"/>
        </w:rPr>
      </w:pPr>
      <w:r w:rsidRPr="00BB167D">
        <w:rPr>
          <w:rFonts w:ascii="Times New Roman" w:hAnsi="Times New Roman" w:cs="Times New Roman"/>
          <w:sz w:val="28"/>
          <w:szCs w:val="28"/>
          <w:lang w:val="uk-UA"/>
        </w:rPr>
        <w:t xml:space="preserve">з однофазними обмотками на статорі й роторі; </w:t>
      </w:r>
    </w:p>
    <w:p w:rsidR="00BB167D" w:rsidRPr="00BB167D" w:rsidRDefault="00BB167D" w:rsidP="00810861">
      <w:pPr>
        <w:pStyle w:val="a9"/>
        <w:numPr>
          <w:ilvl w:val="0"/>
          <w:numId w:val="28"/>
        </w:numPr>
        <w:spacing w:line="360" w:lineRule="auto"/>
        <w:ind w:left="0" w:firstLine="709"/>
        <w:jc w:val="both"/>
        <w:rPr>
          <w:rFonts w:ascii="Times New Roman" w:hAnsi="Times New Roman" w:cs="Times New Roman"/>
          <w:sz w:val="28"/>
          <w:szCs w:val="28"/>
          <w:lang w:val="uk-UA"/>
        </w:rPr>
      </w:pPr>
      <w:r w:rsidRPr="00BB167D">
        <w:rPr>
          <w:rFonts w:ascii="Times New Roman" w:hAnsi="Times New Roman" w:cs="Times New Roman"/>
          <w:sz w:val="28"/>
          <w:szCs w:val="28"/>
          <w:lang w:val="uk-UA"/>
        </w:rPr>
        <w:t xml:space="preserve"> з трифазними обмотками на статорі й роторі (трифазні сельсини); </w:t>
      </w:r>
    </w:p>
    <w:p w:rsidR="00BB167D" w:rsidRPr="00BB167D" w:rsidRDefault="00BB167D" w:rsidP="00810861">
      <w:pPr>
        <w:pStyle w:val="a9"/>
        <w:numPr>
          <w:ilvl w:val="0"/>
          <w:numId w:val="28"/>
        </w:numPr>
        <w:spacing w:line="360" w:lineRule="auto"/>
        <w:ind w:left="0" w:firstLine="709"/>
        <w:jc w:val="both"/>
        <w:rPr>
          <w:rFonts w:ascii="Times New Roman" w:hAnsi="Times New Roman" w:cs="Times New Roman"/>
          <w:sz w:val="28"/>
          <w:szCs w:val="28"/>
          <w:lang w:val="uk-UA"/>
        </w:rPr>
      </w:pPr>
      <w:r w:rsidRPr="00BB167D">
        <w:rPr>
          <w:rFonts w:ascii="Times New Roman" w:hAnsi="Times New Roman" w:cs="Times New Roman"/>
          <w:sz w:val="28"/>
          <w:szCs w:val="28"/>
          <w:lang w:val="uk-UA"/>
        </w:rPr>
        <w:t xml:space="preserve"> з однією однофазною й однією трифазною обмоткою; однофазна обмотка може бути розміщена на статорі або на роторі, а трифазна — відповідно на роторі або статорі; саме такі сельсини називають </w:t>
      </w:r>
      <w:r w:rsidRPr="00BB167D">
        <w:rPr>
          <w:rFonts w:ascii="Times New Roman" w:hAnsi="Times New Roman" w:cs="Times New Roman"/>
          <w:i/>
          <w:sz w:val="28"/>
          <w:szCs w:val="28"/>
          <w:lang w:val="uk-UA"/>
        </w:rPr>
        <w:t>однофазними</w:t>
      </w:r>
    </w:p>
    <w:p w:rsidR="00BB167D" w:rsidRPr="00BB167D" w:rsidRDefault="00BB167D" w:rsidP="00F033F2">
      <w:pPr>
        <w:pStyle w:val="a9"/>
        <w:spacing w:line="360" w:lineRule="auto"/>
        <w:ind w:firstLine="360"/>
        <w:jc w:val="both"/>
        <w:rPr>
          <w:rFonts w:ascii="Times New Roman" w:hAnsi="Times New Roman" w:cs="Times New Roman"/>
          <w:sz w:val="28"/>
          <w:szCs w:val="28"/>
          <w:lang w:val="uk-UA" w:eastAsia="uk-UA"/>
        </w:rPr>
      </w:pPr>
      <w:r w:rsidRPr="00BB167D">
        <w:rPr>
          <w:rFonts w:ascii="Times New Roman" w:hAnsi="Times New Roman" w:cs="Times New Roman"/>
          <w:sz w:val="28"/>
          <w:szCs w:val="28"/>
          <w:lang w:val="uk-UA" w:eastAsia="uk-UA"/>
        </w:rPr>
        <w:t xml:space="preserve">Серед однофазних сельсинів можна виділити чотири основних конструктивних форми: </w:t>
      </w:r>
    </w:p>
    <w:p w:rsidR="00BB167D" w:rsidRPr="00BB167D" w:rsidRDefault="00BB167D" w:rsidP="00810861">
      <w:pPr>
        <w:pStyle w:val="a9"/>
        <w:numPr>
          <w:ilvl w:val="0"/>
          <w:numId w:val="29"/>
        </w:numPr>
        <w:tabs>
          <w:tab w:val="left" w:pos="709"/>
        </w:tabs>
        <w:spacing w:line="360" w:lineRule="auto"/>
        <w:ind w:left="0" w:firstLine="709"/>
        <w:jc w:val="both"/>
        <w:rPr>
          <w:rFonts w:ascii="Times New Roman" w:hAnsi="Times New Roman" w:cs="Times New Roman"/>
          <w:sz w:val="28"/>
          <w:szCs w:val="28"/>
          <w:lang w:val="uk-UA" w:eastAsia="ru-RU"/>
        </w:rPr>
      </w:pPr>
      <w:r w:rsidRPr="00BB167D">
        <w:rPr>
          <w:rFonts w:ascii="Times New Roman" w:hAnsi="Times New Roman" w:cs="Times New Roman"/>
          <w:sz w:val="28"/>
          <w:szCs w:val="28"/>
          <w:lang w:val="uk-UA" w:eastAsia="uk-UA"/>
        </w:rPr>
        <w:t xml:space="preserve">сельсини з явнополюсним статором; обмотки збудження в них розташовані на явновиражених полюсах статора; </w:t>
      </w:r>
    </w:p>
    <w:p w:rsidR="00BB167D" w:rsidRPr="00BB167D" w:rsidRDefault="00BB167D" w:rsidP="00810861">
      <w:pPr>
        <w:pStyle w:val="a9"/>
        <w:numPr>
          <w:ilvl w:val="0"/>
          <w:numId w:val="29"/>
        </w:numPr>
        <w:tabs>
          <w:tab w:val="left" w:pos="709"/>
        </w:tabs>
        <w:spacing w:line="360" w:lineRule="auto"/>
        <w:ind w:left="0" w:firstLine="709"/>
        <w:jc w:val="both"/>
        <w:rPr>
          <w:rFonts w:ascii="Times New Roman" w:hAnsi="Times New Roman" w:cs="Times New Roman"/>
          <w:sz w:val="28"/>
          <w:szCs w:val="28"/>
          <w:lang w:val="uk-UA"/>
        </w:rPr>
      </w:pPr>
      <w:r w:rsidRPr="00BB167D">
        <w:rPr>
          <w:rFonts w:ascii="Times New Roman" w:hAnsi="Times New Roman" w:cs="Times New Roman"/>
          <w:sz w:val="28"/>
          <w:szCs w:val="28"/>
          <w:lang w:val="uk-UA" w:eastAsia="uk-UA"/>
        </w:rPr>
        <w:t>сельсини з явновираженими полюсами і обмотками збудження на роторі;</w:t>
      </w:r>
    </w:p>
    <w:p w:rsidR="00BB167D" w:rsidRPr="00BB167D" w:rsidRDefault="00BB167D" w:rsidP="00810861">
      <w:pPr>
        <w:pStyle w:val="a9"/>
        <w:numPr>
          <w:ilvl w:val="0"/>
          <w:numId w:val="29"/>
        </w:numPr>
        <w:tabs>
          <w:tab w:val="left" w:pos="709"/>
        </w:tabs>
        <w:spacing w:line="360" w:lineRule="auto"/>
        <w:ind w:left="0" w:firstLine="709"/>
        <w:jc w:val="both"/>
        <w:rPr>
          <w:rFonts w:ascii="Times New Roman" w:hAnsi="Times New Roman" w:cs="Times New Roman"/>
          <w:sz w:val="28"/>
          <w:szCs w:val="28"/>
          <w:lang w:val="uk-UA"/>
        </w:rPr>
      </w:pPr>
      <w:r w:rsidRPr="00BB167D">
        <w:rPr>
          <w:rFonts w:ascii="Times New Roman" w:hAnsi="Times New Roman" w:cs="Times New Roman"/>
          <w:sz w:val="28"/>
          <w:szCs w:val="28"/>
          <w:lang w:val="uk-UA"/>
        </w:rPr>
        <w:t xml:space="preserve"> </w:t>
      </w:r>
      <w:r w:rsidRPr="00BB167D">
        <w:rPr>
          <w:rFonts w:ascii="Times New Roman" w:hAnsi="Times New Roman" w:cs="Times New Roman"/>
          <w:bCs/>
          <w:sz w:val="28"/>
          <w:szCs w:val="28"/>
          <w:lang w:val="uk-UA"/>
        </w:rPr>
        <w:t xml:space="preserve">сельсини з </w:t>
      </w:r>
      <w:r w:rsidRPr="00BB167D">
        <w:rPr>
          <w:rFonts w:ascii="Times New Roman" w:hAnsi="Times New Roman" w:cs="Times New Roman"/>
          <w:bCs/>
          <w:sz w:val="28"/>
          <w:szCs w:val="28"/>
          <w:lang w:val="uk-UA" w:eastAsia="ru-RU"/>
        </w:rPr>
        <w:t>неявноп</w:t>
      </w:r>
      <w:r w:rsidRPr="00BB167D">
        <w:rPr>
          <w:rFonts w:ascii="Times New Roman" w:hAnsi="Times New Roman" w:cs="Times New Roman"/>
          <w:sz w:val="28"/>
          <w:szCs w:val="28"/>
          <w:lang w:val="uk-UA"/>
        </w:rPr>
        <w:t>олюсним</w:t>
      </w:r>
      <w:r w:rsidRPr="00BB167D">
        <w:rPr>
          <w:rFonts w:ascii="Times New Roman" w:hAnsi="Times New Roman" w:cs="Times New Roman"/>
          <w:sz w:val="28"/>
          <w:szCs w:val="28"/>
          <w:lang w:val="uk-UA" w:eastAsia="ru-RU"/>
        </w:rPr>
        <w:t xml:space="preserve">и </w:t>
      </w:r>
      <w:r w:rsidRPr="00BB167D">
        <w:rPr>
          <w:rFonts w:ascii="Times New Roman" w:hAnsi="Times New Roman" w:cs="Times New Roman"/>
          <w:bCs/>
          <w:sz w:val="28"/>
          <w:szCs w:val="28"/>
          <w:lang w:val="uk-UA"/>
        </w:rPr>
        <w:t xml:space="preserve">статором і ротором; розподілена обмотка збудження розташована на роторі і з’єднана з живильною мережею ковзними контактами; трифазна розподілена обмотка синхронізації розташована на статорі; </w:t>
      </w:r>
    </w:p>
    <w:p w:rsidR="00BB167D" w:rsidRPr="00BB167D" w:rsidRDefault="00BB167D" w:rsidP="00810861">
      <w:pPr>
        <w:pStyle w:val="a9"/>
        <w:numPr>
          <w:ilvl w:val="0"/>
          <w:numId w:val="29"/>
        </w:numPr>
        <w:tabs>
          <w:tab w:val="left" w:pos="709"/>
        </w:tabs>
        <w:spacing w:line="360" w:lineRule="auto"/>
        <w:ind w:left="0" w:firstLine="709"/>
        <w:jc w:val="both"/>
        <w:rPr>
          <w:rFonts w:ascii="Times New Roman" w:hAnsi="Times New Roman" w:cs="Times New Roman"/>
          <w:sz w:val="28"/>
          <w:szCs w:val="28"/>
          <w:lang w:val="uk-UA"/>
        </w:rPr>
      </w:pPr>
      <w:r w:rsidRPr="00BB167D">
        <w:rPr>
          <w:rFonts w:ascii="Times New Roman" w:hAnsi="Times New Roman" w:cs="Times New Roman"/>
          <w:bCs/>
          <w:sz w:val="28"/>
          <w:szCs w:val="28"/>
          <w:lang w:val="uk-UA"/>
        </w:rPr>
        <w:t>безконтактні сельсини, в яких обидві обмотки розміщені на статорі, а на роторі обмоток взагалі немає.</w:t>
      </w:r>
    </w:p>
    <w:p w:rsidR="00BB167D" w:rsidRPr="00BB167D" w:rsidRDefault="00BB167D" w:rsidP="00F033F2">
      <w:pPr>
        <w:spacing w:line="360" w:lineRule="auto"/>
        <w:ind w:firstLine="567"/>
        <w:jc w:val="both"/>
        <w:rPr>
          <w:sz w:val="28"/>
          <w:szCs w:val="28"/>
          <w:lang w:val="uk-UA"/>
        </w:rPr>
      </w:pPr>
      <w:r w:rsidRPr="00BB167D">
        <w:rPr>
          <w:bCs/>
          <w:color w:val="000000"/>
          <w:sz w:val="28"/>
          <w:szCs w:val="28"/>
          <w:lang w:val="uk-UA" w:eastAsia="uk-UA"/>
        </w:rPr>
        <w:t xml:space="preserve">Є ще один вид сучасніших електромеханічних пристроїв що служить джерелом інформації про кут повороту ротора, — </w:t>
      </w:r>
      <w:r w:rsidRPr="00BB167D">
        <w:rPr>
          <w:bCs/>
          <w:i/>
          <w:color w:val="000000"/>
          <w:sz w:val="28"/>
          <w:szCs w:val="28"/>
          <w:lang w:val="uk-UA" w:eastAsia="uk-UA"/>
        </w:rPr>
        <w:t>обертові трансформатори</w:t>
      </w:r>
      <w:r w:rsidRPr="00BB167D">
        <w:rPr>
          <w:bCs/>
          <w:color w:val="000000"/>
          <w:sz w:val="28"/>
          <w:szCs w:val="28"/>
          <w:lang w:val="uk-UA" w:eastAsia="uk-UA"/>
        </w:rPr>
        <w:t>. Порівняно з сельсинами обертові трансформатори є досконалішими і економічними пристроями.</w:t>
      </w:r>
    </w:p>
    <w:p w:rsidR="00BB167D" w:rsidRPr="00BB167D" w:rsidRDefault="00BB167D" w:rsidP="00F033F2">
      <w:pPr>
        <w:spacing w:line="360" w:lineRule="auto"/>
        <w:ind w:firstLine="567"/>
        <w:jc w:val="both"/>
        <w:rPr>
          <w:bCs/>
          <w:color w:val="000000"/>
          <w:sz w:val="28"/>
          <w:szCs w:val="28"/>
          <w:lang w:val="uk-UA" w:eastAsia="uk-UA"/>
        </w:rPr>
      </w:pPr>
      <w:r w:rsidRPr="00BB167D">
        <w:rPr>
          <w:bCs/>
          <w:color w:val="000000"/>
          <w:sz w:val="28"/>
          <w:szCs w:val="28"/>
          <w:lang w:val="uk-UA" w:eastAsia="uk-UA"/>
        </w:rPr>
        <w:t>Конструкція обертових трансформаторів така сама, як у двофазних двигунів з фазним ротором з розподіленими обмотками на статорі й роторі, зі струмопровідними кільцями та металічними щітками. Розрізняють синусно-косинусні й лінійні обертові трансформатори.</w:t>
      </w:r>
    </w:p>
    <w:p w:rsidR="00BB167D" w:rsidRPr="00BB167D" w:rsidRDefault="00BB167D" w:rsidP="00F033F2">
      <w:pPr>
        <w:spacing w:line="360" w:lineRule="auto"/>
        <w:ind w:firstLine="567"/>
        <w:jc w:val="both"/>
        <w:rPr>
          <w:bCs/>
          <w:color w:val="000000"/>
          <w:sz w:val="28"/>
          <w:szCs w:val="28"/>
          <w:lang w:val="uk-UA" w:eastAsia="uk-UA"/>
        </w:rPr>
      </w:pPr>
      <w:r w:rsidRPr="00BB167D">
        <w:rPr>
          <w:bCs/>
          <w:color w:val="000000"/>
          <w:sz w:val="28"/>
          <w:szCs w:val="28"/>
          <w:lang w:val="uk-UA" w:eastAsia="uk-UA"/>
        </w:rPr>
        <w:tab/>
        <w:t xml:space="preserve">Недоліком є те, що при роботі під навантаженням додатково створюються  МРС вторинних обмоток, які суттєво впливають на характер змін функціональних залежностей. Тобто на точність роботи . Тому для компенсації застосовують </w:t>
      </w:r>
      <w:r w:rsidRPr="00BB167D">
        <w:rPr>
          <w:bCs/>
          <w:color w:val="000000"/>
          <w:sz w:val="28"/>
          <w:szCs w:val="28"/>
          <w:lang w:val="uk-UA" w:eastAsia="uk-UA"/>
        </w:rPr>
        <w:lastRenderedPageBreak/>
        <w:t>методи симетрування. Виконують їх за допомогою спеціальних з’єднань додаткових обмоток та застосування відповідних балансувальних навантажень. Тому виконують трансформатори з двома обмотками на статорі та роторі.</w:t>
      </w:r>
    </w:p>
    <w:p w:rsidR="00BB167D" w:rsidRDefault="00BB167D" w:rsidP="00F033F2">
      <w:pPr>
        <w:spacing w:line="360" w:lineRule="auto"/>
        <w:ind w:firstLine="567"/>
        <w:jc w:val="both"/>
        <w:rPr>
          <w:bCs/>
          <w:color w:val="000000"/>
          <w:sz w:val="28"/>
          <w:szCs w:val="28"/>
          <w:lang w:val="uk-UA" w:eastAsia="uk-UA"/>
        </w:rPr>
      </w:pPr>
      <w:r w:rsidRPr="00BB167D">
        <w:rPr>
          <w:bCs/>
          <w:color w:val="000000"/>
          <w:sz w:val="28"/>
          <w:szCs w:val="28"/>
          <w:lang w:val="uk-UA" w:eastAsia="uk-UA"/>
        </w:rPr>
        <w:tab/>
        <w:t xml:space="preserve"> Також існують багатополюсні поворотні трансформатори -  індуктосини, які використовують для виміру відносно малих кутових або лінійних переміщеннях. Застосування індуктосинів дає змогу забезпечити суттєву зміну вторинних ЕРС при малих змінах кута повороту ротора. Але виникає складність виконання конструктивно багатополюсної машини. Тому для таких цілей використовують торцеві дискові конструкції з плівковими обмотками, нанееними на поверхню ізоляційного диска методами фотодруку. Для живлення індуктосинів використовують частоти живильної напруги 5..10 кГц.</w:t>
      </w:r>
    </w:p>
    <w:p w:rsidR="0093213B" w:rsidRDefault="0093213B"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162E06" w:rsidRDefault="00162E06" w:rsidP="00F033F2">
      <w:pPr>
        <w:spacing w:line="360" w:lineRule="auto"/>
        <w:jc w:val="both"/>
        <w:rPr>
          <w:sz w:val="28"/>
          <w:szCs w:val="28"/>
          <w:lang w:val="uk-UA"/>
        </w:rPr>
      </w:pPr>
    </w:p>
    <w:p w:rsidR="004277C0" w:rsidRPr="004277C0" w:rsidRDefault="004277C0" w:rsidP="006C65E9">
      <w:pPr>
        <w:pStyle w:val="a3"/>
        <w:numPr>
          <w:ilvl w:val="0"/>
          <w:numId w:val="11"/>
        </w:numPr>
        <w:spacing w:line="360" w:lineRule="auto"/>
        <w:ind w:left="714" w:hanging="357"/>
        <w:jc w:val="center"/>
        <w:outlineLvl w:val="0"/>
        <w:rPr>
          <w:b/>
          <w:sz w:val="28"/>
          <w:szCs w:val="28"/>
          <w:lang w:val="uk-UA"/>
        </w:rPr>
      </w:pPr>
      <w:bookmarkStart w:id="34" w:name="_Toc473631231"/>
      <w:r w:rsidRPr="004277C0">
        <w:rPr>
          <w:b/>
          <w:bCs/>
          <w:sz w:val="28"/>
          <w:szCs w:val="28"/>
          <w:lang w:val="uk-UA"/>
        </w:rPr>
        <w:lastRenderedPageBreak/>
        <w:t>Рекомендована тематика практичних занять</w:t>
      </w:r>
      <w:bookmarkEnd w:id="34"/>
    </w:p>
    <w:p w:rsidR="004277C0" w:rsidRDefault="004277C0" w:rsidP="0092732A">
      <w:pPr>
        <w:spacing w:line="360" w:lineRule="auto"/>
        <w:jc w:val="center"/>
        <w:outlineLvl w:val="0"/>
        <w:rPr>
          <w:b/>
          <w:sz w:val="28"/>
          <w:szCs w:val="28"/>
          <w:lang w:val="uk-UA"/>
        </w:rPr>
      </w:pPr>
    </w:p>
    <w:p w:rsidR="006C65E9" w:rsidRPr="006C65E9" w:rsidRDefault="006C65E9" w:rsidP="006C65E9">
      <w:pPr>
        <w:spacing w:line="360" w:lineRule="auto"/>
        <w:ind w:firstLine="709"/>
        <w:jc w:val="both"/>
        <w:rPr>
          <w:sz w:val="28"/>
          <w:szCs w:val="28"/>
          <w:lang w:val="uk-UA"/>
        </w:rPr>
      </w:pPr>
      <w:r w:rsidRPr="006C65E9">
        <w:rPr>
          <w:sz w:val="28"/>
          <w:szCs w:val="28"/>
          <w:lang w:val="uk-UA"/>
        </w:rPr>
        <w:t>Основною метою практичних занять є поглиблення знань, викладених в курсі лекцій шляхом обговорення доповідей студентами по сучасним виробничим  електромеханічним комплексам.</w:t>
      </w:r>
    </w:p>
    <w:p w:rsidR="006C65E9" w:rsidRPr="006C65E9" w:rsidRDefault="006C65E9" w:rsidP="006C65E9">
      <w:pPr>
        <w:spacing w:line="360" w:lineRule="auto"/>
        <w:ind w:firstLine="709"/>
        <w:jc w:val="both"/>
        <w:rPr>
          <w:sz w:val="28"/>
          <w:szCs w:val="28"/>
          <w:lang w:val="uk-UA"/>
        </w:rPr>
      </w:pPr>
      <w:r>
        <w:rPr>
          <w:sz w:val="28"/>
          <w:szCs w:val="28"/>
          <w:lang w:val="uk-UA"/>
        </w:rPr>
        <w:t>Перелік рекомендованих т</w:t>
      </w:r>
      <w:r w:rsidRPr="006C65E9">
        <w:rPr>
          <w:sz w:val="28"/>
          <w:szCs w:val="28"/>
          <w:lang w:val="uk-UA"/>
        </w:rPr>
        <w:t>ем</w:t>
      </w:r>
      <w:r>
        <w:rPr>
          <w:sz w:val="28"/>
          <w:szCs w:val="28"/>
          <w:lang w:val="uk-UA"/>
        </w:rPr>
        <w:t xml:space="preserve"> та напрямків доповідей із практичних занять наведено нижче:</w:t>
      </w:r>
    </w:p>
    <w:p w:rsidR="00CE65D8" w:rsidRDefault="00B547CA" w:rsidP="003841B1">
      <w:pPr>
        <w:pStyle w:val="a3"/>
        <w:numPr>
          <w:ilvl w:val="0"/>
          <w:numId w:val="32"/>
        </w:numPr>
        <w:spacing w:line="360" w:lineRule="auto"/>
        <w:ind w:left="0" w:firstLine="851"/>
        <w:jc w:val="both"/>
        <w:rPr>
          <w:sz w:val="28"/>
          <w:szCs w:val="28"/>
          <w:lang w:val="uk-UA"/>
        </w:rPr>
      </w:pPr>
      <w:r>
        <w:rPr>
          <w:sz w:val="28"/>
          <w:szCs w:val="28"/>
          <w:lang w:val="uk-UA"/>
        </w:rPr>
        <w:t>Виробничі системи подачі, обробки та контролю технологічного процесу;</w:t>
      </w:r>
    </w:p>
    <w:p w:rsidR="00B547CA" w:rsidRDefault="00B547CA" w:rsidP="003841B1">
      <w:pPr>
        <w:pStyle w:val="a3"/>
        <w:numPr>
          <w:ilvl w:val="0"/>
          <w:numId w:val="32"/>
        </w:numPr>
        <w:spacing w:line="360" w:lineRule="auto"/>
        <w:ind w:left="0" w:firstLine="851"/>
        <w:jc w:val="both"/>
        <w:rPr>
          <w:sz w:val="28"/>
          <w:szCs w:val="28"/>
          <w:lang w:val="uk-UA"/>
        </w:rPr>
      </w:pPr>
      <w:r>
        <w:rPr>
          <w:sz w:val="28"/>
          <w:szCs w:val="28"/>
          <w:lang w:val="uk-UA"/>
        </w:rPr>
        <w:t>Електромеханчні системи електротранспорту;</w:t>
      </w:r>
    </w:p>
    <w:p w:rsidR="006C65E9" w:rsidRPr="003841B1"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Узагальнені моделі виробничих електромеханічних комплексів</w:t>
      </w:r>
      <w:r w:rsidR="00CE65D8">
        <w:rPr>
          <w:sz w:val="28"/>
          <w:szCs w:val="28"/>
          <w:lang w:val="uk-UA"/>
        </w:rPr>
        <w:t>;</w:t>
      </w:r>
    </w:p>
    <w:p w:rsidR="006C65E9" w:rsidRPr="003841B1"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Основне електромеханічне устаткування для механічних технологій</w:t>
      </w:r>
      <w:r w:rsidR="00CE65D8">
        <w:rPr>
          <w:sz w:val="28"/>
          <w:szCs w:val="28"/>
          <w:lang w:val="uk-UA"/>
        </w:rPr>
        <w:t>;</w:t>
      </w:r>
    </w:p>
    <w:p w:rsidR="00B547CA" w:rsidRDefault="00B547CA" w:rsidP="003841B1">
      <w:pPr>
        <w:pStyle w:val="a3"/>
        <w:numPr>
          <w:ilvl w:val="0"/>
          <w:numId w:val="32"/>
        </w:numPr>
        <w:spacing w:line="360" w:lineRule="auto"/>
        <w:ind w:left="0" w:firstLine="851"/>
        <w:jc w:val="both"/>
        <w:rPr>
          <w:sz w:val="28"/>
          <w:szCs w:val="28"/>
          <w:lang w:val="uk-UA"/>
        </w:rPr>
      </w:pPr>
      <w:r>
        <w:rPr>
          <w:sz w:val="28"/>
          <w:szCs w:val="28"/>
          <w:lang w:val="uk-UA"/>
        </w:rPr>
        <w:t>Електродвигуни та електрогенератори автономних систем видобутку електроенергії;</w:t>
      </w:r>
    </w:p>
    <w:p w:rsidR="006C65E9" w:rsidRPr="003841B1"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Електричні двигуни</w:t>
      </w:r>
      <w:r w:rsidR="00CE65D8">
        <w:rPr>
          <w:sz w:val="28"/>
          <w:szCs w:val="28"/>
          <w:lang w:val="uk-UA"/>
        </w:rPr>
        <w:t>;</w:t>
      </w:r>
    </w:p>
    <w:p w:rsidR="006C65E9" w:rsidRPr="003841B1"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Основне електромеханічне енергетичне устаткування для електрофізикохімічних технологій</w:t>
      </w:r>
      <w:r w:rsidR="00CE65D8">
        <w:rPr>
          <w:sz w:val="28"/>
          <w:szCs w:val="28"/>
          <w:lang w:val="uk-UA"/>
        </w:rPr>
        <w:t>;</w:t>
      </w:r>
    </w:p>
    <w:p w:rsidR="00B547CA" w:rsidRDefault="004E29F2" w:rsidP="003841B1">
      <w:pPr>
        <w:pStyle w:val="a3"/>
        <w:numPr>
          <w:ilvl w:val="0"/>
          <w:numId w:val="32"/>
        </w:numPr>
        <w:spacing w:line="360" w:lineRule="auto"/>
        <w:ind w:left="0" w:firstLine="851"/>
        <w:jc w:val="both"/>
        <w:rPr>
          <w:sz w:val="28"/>
          <w:szCs w:val="28"/>
          <w:lang w:val="uk-UA"/>
        </w:rPr>
      </w:pPr>
      <w:r>
        <w:rPr>
          <w:sz w:val="28"/>
          <w:szCs w:val="28"/>
          <w:lang w:val="uk-UA"/>
        </w:rPr>
        <w:t>Електромеханічні системи для видобутку корисних копалин;</w:t>
      </w:r>
    </w:p>
    <w:p w:rsidR="006C65E9" w:rsidRPr="003841B1"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Електротермічні технології</w:t>
      </w:r>
      <w:r w:rsidR="00CE65D8">
        <w:rPr>
          <w:sz w:val="28"/>
          <w:szCs w:val="28"/>
          <w:lang w:val="uk-UA"/>
        </w:rPr>
        <w:t>;</w:t>
      </w:r>
    </w:p>
    <w:p w:rsidR="006C65E9"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Електрозварювальні технологи</w:t>
      </w:r>
      <w:r w:rsidR="00CE65D8">
        <w:rPr>
          <w:sz w:val="28"/>
          <w:szCs w:val="28"/>
          <w:lang w:val="uk-UA"/>
        </w:rPr>
        <w:t>;</w:t>
      </w:r>
    </w:p>
    <w:p w:rsidR="004E29F2" w:rsidRPr="003841B1" w:rsidRDefault="004E4B49" w:rsidP="003841B1">
      <w:pPr>
        <w:pStyle w:val="a3"/>
        <w:numPr>
          <w:ilvl w:val="0"/>
          <w:numId w:val="32"/>
        </w:numPr>
        <w:spacing w:line="360" w:lineRule="auto"/>
        <w:ind w:left="0" w:firstLine="851"/>
        <w:jc w:val="both"/>
        <w:rPr>
          <w:sz w:val="28"/>
          <w:szCs w:val="28"/>
          <w:lang w:val="uk-UA"/>
        </w:rPr>
      </w:pPr>
      <w:r>
        <w:rPr>
          <w:sz w:val="28"/>
          <w:szCs w:val="28"/>
          <w:lang w:val="uk-UA"/>
        </w:rPr>
        <w:t>Сучасні компактні системи для розмірної обробки деталей;</w:t>
      </w:r>
    </w:p>
    <w:p w:rsidR="006C65E9" w:rsidRPr="003841B1"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Електричні апарати систем регулювання виробничих електромеханічних комплексів</w:t>
      </w:r>
      <w:r w:rsidR="00CE65D8">
        <w:rPr>
          <w:sz w:val="28"/>
          <w:szCs w:val="28"/>
          <w:lang w:val="uk-UA"/>
        </w:rPr>
        <w:t>;</w:t>
      </w:r>
    </w:p>
    <w:p w:rsidR="006C65E9"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Електричні регулювальні апарати</w:t>
      </w:r>
      <w:r w:rsidR="00CE65D8">
        <w:rPr>
          <w:sz w:val="28"/>
          <w:szCs w:val="28"/>
          <w:lang w:val="uk-UA"/>
        </w:rPr>
        <w:t>;</w:t>
      </w:r>
    </w:p>
    <w:p w:rsidR="004E4B49" w:rsidRPr="003841B1" w:rsidRDefault="004E4B49" w:rsidP="003841B1">
      <w:pPr>
        <w:pStyle w:val="a3"/>
        <w:numPr>
          <w:ilvl w:val="0"/>
          <w:numId w:val="32"/>
        </w:numPr>
        <w:spacing w:line="360" w:lineRule="auto"/>
        <w:ind w:left="0" w:firstLine="851"/>
        <w:jc w:val="both"/>
        <w:rPr>
          <w:sz w:val="28"/>
          <w:szCs w:val="28"/>
          <w:lang w:val="uk-UA"/>
        </w:rPr>
      </w:pPr>
      <w:r>
        <w:rPr>
          <w:sz w:val="28"/>
          <w:szCs w:val="28"/>
          <w:lang w:val="uk-UA"/>
        </w:rPr>
        <w:t>Системи виготовлення елементів та готових деталей виробів за допомогою адаптивних систем;</w:t>
      </w:r>
    </w:p>
    <w:p w:rsidR="006C65E9" w:rsidRPr="003841B1"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Електричні апарати систем керування</w:t>
      </w:r>
      <w:r w:rsidR="00CE65D8">
        <w:rPr>
          <w:sz w:val="28"/>
          <w:szCs w:val="28"/>
          <w:lang w:val="uk-UA"/>
        </w:rPr>
        <w:t>;</w:t>
      </w:r>
    </w:p>
    <w:p w:rsidR="004E4B49" w:rsidRDefault="007E1F17" w:rsidP="003841B1">
      <w:pPr>
        <w:pStyle w:val="a3"/>
        <w:numPr>
          <w:ilvl w:val="0"/>
          <w:numId w:val="32"/>
        </w:numPr>
        <w:spacing w:line="360" w:lineRule="auto"/>
        <w:ind w:left="0" w:firstLine="851"/>
        <w:jc w:val="both"/>
        <w:rPr>
          <w:sz w:val="28"/>
          <w:szCs w:val="28"/>
          <w:lang w:val="uk-UA"/>
        </w:rPr>
      </w:pPr>
      <w:r>
        <w:rPr>
          <w:sz w:val="28"/>
          <w:szCs w:val="28"/>
          <w:lang w:val="uk-UA"/>
        </w:rPr>
        <w:t>Системи контролю та захисту електромеханічних пристроїв;</w:t>
      </w:r>
    </w:p>
    <w:p w:rsidR="007E1F17" w:rsidRDefault="007E1F17" w:rsidP="003841B1">
      <w:pPr>
        <w:pStyle w:val="a3"/>
        <w:numPr>
          <w:ilvl w:val="0"/>
          <w:numId w:val="32"/>
        </w:numPr>
        <w:spacing w:line="360" w:lineRule="auto"/>
        <w:ind w:left="0" w:firstLine="851"/>
        <w:jc w:val="both"/>
        <w:rPr>
          <w:sz w:val="28"/>
          <w:szCs w:val="28"/>
          <w:lang w:val="uk-UA"/>
        </w:rPr>
      </w:pPr>
      <w:r>
        <w:rPr>
          <w:sz w:val="28"/>
          <w:szCs w:val="28"/>
          <w:lang w:val="uk-UA"/>
        </w:rPr>
        <w:t>Засоби дистанційної передачі електромагнітного зусилля;</w:t>
      </w:r>
    </w:p>
    <w:p w:rsidR="007E1F17" w:rsidRDefault="007E1F17" w:rsidP="003841B1">
      <w:pPr>
        <w:pStyle w:val="a3"/>
        <w:numPr>
          <w:ilvl w:val="0"/>
          <w:numId w:val="32"/>
        </w:numPr>
        <w:spacing w:line="360" w:lineRule="auto"/>
        <w:ind w:left="0" w:firstLine="851"/>
        <w:jc w:val="both"/>
        <w:rPr>
          <w:sz w:val="28"/>
          <w:szCs w:val="28"/>
          <w:lang w:val="uk-UA"/>
        </w:rPr>
      </w:pPr>
      <w:r>
        <w:rPr>
          <w:sz w:val="28"/>
          <w:szCs w:val="28"/>
          <w:lang w:val="uk-UA"/>
        </w:rPr>
        <w:lastRenderedPageBreak/>
        <w:t>Механічні та електромагнітні муфти;</w:t>
      </w:r>
    </w:p>
    <w:p w:rsidR="004277C0" w:rsidRDefault="006C65E9" w:rsidP="003841B1">
      <w:pPr>
        <w:pStyle w:val="a3"/>
        <w:numPr>
          <w:ilvl w:val="0"/>
          <w:numId w:val="32"/>
        </w:numPr>
        <w:spacing w:line="360" w:lineRule="auto"/>
        <w:ind w:left="0" w:firstLine="851"/>
        <w:jc w:val="both"/>
        <w:rPr>
          <w:sz w:val="28"/>
          <w:szCs w:val="28"/>
          <w:lang w:val="uk-UA"/>
        </w:rPr>
      </w:pPr>
      <w:r w:rsidRPr="003841B1">
        <w:rPr>
          <w:sz w:val="28"/>
          <w:szCs w:val="28"/>
          <w:lang w:val="uk-UA"/>
        </w:rPr>
        <w:t>Електричні апарати</w:t>
      </w:r>
      <w:r w:rsidR="00CE65D8">
        <w:rPr>
          <w:sz w:val="28"/>
          <w:szCs w:val="28"/>
          <w:lang w:val="uk-UA"/>
        </w:rPr>
        <w:t>;</w:t>
      </w:r>
    </w:p>
    <w:p w:rsidR="007E1F17" w:rsidRDefault="007F26CE" w:rsidP="003841B1">
      <w:pPr>
        <w:pStyle w:val="a3"/>
        <w:numPr>
          <w:ilvl w:val="0"/>
          <w:numId w:val="32"/>
        </w:numPr>
        <w:spacing w:line="360" w:lineRule="auto"/>
        <w:ind w:left="0" w:firstLine="851"/>
        <w:jc w:val="both"/>
        <w:rPr>
          <w:sz w:val="28"/>
          <w:szCs w:val="28"/>
          <w:lang w:val="uk-UA"/>
        </w:rPr>
      </w:pPr>
      <w:r>
        <w:rPr>
          <w:sz w:val="28"/>
          <w:szCs w:val="28"/>
          <w:lang w:val="uk-UA"/>
        </w:rPr>
        <w:t>Мікродвигуни в системах виробничих комплексів;</w:t>
      </w:r>
    </w:p>
    <w:p w:rsidR="007F26CE" w:rsidRDefault="00901BD9" w:rsidP="003841B1">
      <w:pPr>
        <w:pStyle w:val="a3"/>
        <w:numPr>
          <w:ilvl w:val="0"/>
          <w:numId w:val="32"/>
        </w:numPr>
        <w:spacing w:line="360" w:lineRule="auto"/>
        <w:ind w:left="0" w:firstLine="851"/>
        <w:jc w:val="both"/>
        <w:rPr>
          <w:sz w:val="28"/>
          <w:szCs w:val="28"/>
          <w:lang w:val="uk-UA"/>
        </w:rPr>
      </w:pPr>
      <w:r>
        <w:rPr>
          <w:sz w:val="28"/>
          <w:szCs w:val="28"/>
          <w:lang w:val="uk-UA"/>
        </w:rPr>
        <w:t>Безконтактні електричні машини в силових системах та системах контролю виробничих комплексів;</w:t>
      </w:r>
    </w:p>
    <w:p w:rsidR="00901BD9" w:rsidRDefault="000C495F" w:rsidP="003841B1">
      <w:pPr>
        <w:pStyle w:val="a3"/>
        <w:numPr>
          <w:ilvl w:val="0"/>
          <w:numId w:val="32"/>
        </w:numPr>
        <w:spacing w:line="360" w:lineRule="auto"/>
        <w:ind w:left="0" w:firstLine="851"/>
        <w:jc w:val="both"/>
        <w:rPr>
          <w:sz w:val="28"/>
          <w:szCs w:val="28"/>
          <w:lang w:val="uk-UA"/>
        </w:rPr>
      </w:pPr>
      <w:r>
        <w:rPr>
          <w:sz w:val="28"/>
          <w:szCs w:val="28"/>
          <w:lang w:val="uk-UA"/>
        </w:rPr>
        <w:t>Системи управління станками та роботами;</w:t>
      </w:r>
    </w:p>
    <w:p w:rsidR="000C495F" w:rsidRDefault="000C495F" w:rsidP="003841B1">
      <w:pPr>
        <w:pStyle w:val="a3"/>
        <w:numPr>
          <w:ilvl w:val="0"/>
          <w:numId w:val="32"/>
        </w:numPr>
        <w:spacing w:line="360" w:lineRule="auto"/>
        <w:ind w:left="0" w:firstLine="851"/>
        <w:jc w:val="both"/>
        <w:rPr>
          <w:sz w:val="28"/>
          <w:szCs w:val="28"/>
          <w:lang w:val="uk-UA"/>
        </w:rPr>
      </w:pPr>
      <w:r>
        <w:rPr>
          <w:sz w:val="28"/>
          <w:szCs w:val="28"/>
          <w:lang w:val="uk-UA"/>
        </w:rPr>
        <w:t>Електромеханічні комплекси в видобутку корисних копалин;</w:t>
      </w:r>
    </w:p>
    <w:p w:rsidR="000C495F" w:rsidRDefault="000C495F" w:rsidP="003841B1">
      <w:pPr>
        <w:pStyle w:val="a3"/>
        <w:numPr>
          <w:ilvl w:val="0"/>
          <w:numId w:val="32"/>
        </w:numPr>
        <w:spacing w:line="360" w:lineRule="auto"/>
        <w:ind w:left="0" w:firstLine="851"/>
        <w:jc w:val="both"/>
        <w:rPr>
          <w:sz w:val="28"/>
          <w:szCs w:val="28"/>
          <w:lang w:val="uk-UA"/>
        </w:rPr>
      </w:pPr>
      <w:r>
        <w:rPr>
          <w:sz w:val="28"/>
          <w:szCs w:val="28"/>
          <w:lang w:val="uk-UA"/>
        </w:rPr>
        <w:t>Електромеханічні комплекси в</w:t>
      </w:r>
      <w:r w:rsidR="0013547F">
        <w:rPr>
          <w:sz w:val="28"/>
          <w:szCs w:val="28"/>
          <w:lang w:val="uk-UA"/>
        </w:rPr>
        <w:t xml:space="preserve"> ливарному виробництві;</w:t>
      </w:r>
    </w:p>
    <w:p w:rsidR="0013547F" w:rsidRPr="003841B1" w:rsidRDefault="0013547F" w:rsidP="003841B1">
      <w:pPr>
        <w:pStyle w:val="a3"/>
        <w:numPr>
          <w:ilvl w:val="0"/>
          <w:numId w:val="32"/>
        </w:numPr>
        <w:spacing w:line="360" w:lineRule="auto"/>
        <w:ind w:left="0" w:firstLine="851"/>
        <w:jc w:val="both"/>
        <w:rPr>
          <w:sz w:val="28"/>
          <w:szCs w:val="28"/>
          <w:lang w:val="uk-UA"/>
        </w:rPr>
      </w:pPr>
      <w:r>
        <w:rPr>
          <w:sz w:val="28"/>
          <w:szCs w:val="28"/>
          <w:lang w:val="uk-UA"/>
        </w:rPr>
        <w:t>Малопотужні виробничі комплекси (станки, прилади, пристрої і т. ін.).</w:t>
      </w:r>
    </w:p>
    <w:p w:rsidR="004277C0" w:rsidRDefault="004277C0" w:rsidP="0092732A">
      <w:pPr>
        <w:spacing w:line="360" w:lineRule="auto"/>
        <w:jc w:val="center"/>
        <w:outlineLvl w:val="0"/>
        <w:rPr>
          <w:b/>
          <w:sz w:val="28"/>
          <w:szCs w:val="28"/>
          <w:lang w:val="uk-UA"/>
        </w:rPr>
      </w:pPr>
    </w:p>
    <w:p w:rsidR="00162E06" w:rsidRPr="00162E06" w:rsidRDefault="00162E06" w:rsidP="0092732A">
      <w:pPr>
        <w:spacing w:line="360" w:lineRule="auto"/>
        <w:jc w:val="center"/>
        <w:outlineLvl w:val="0"/>
        <w:rPr>
          <w:b/>
          <w:sz w:val="28"/>
          <w:szCs w:val="28"/>
          <w:lang w:val="uk-UA"/>
        </w:rPr>
      </w:pPr>
      <w:bookmarkStart w:id="35" w:name="_Toc473631232"/>
      <w:r w:rsidRPr="00162E06">
        <w:rPr>
          <w:b/>
          <w:sz w:val="28"/>
          <w:szCs w:val="28"/>
          <w:lang w:val="uk-UA"/>
        </w:rPr>
        <w:t>Питання для самоперевірки</w:t>
      </w:r>
      <w:bookmarkEnd w:id="35"/>
    </w:p>
    <w:p w:rsidR="00162E06" w:rsidRDefault="00162E06" w:rsidP="00F033F2">
      <w:pPr>
        <w:spacing w:line="360" w:lineRule="auto"/>
        <w:jc w:val="both"/>
        <w:rPr>
          <w:sz w:val="28"/>
          <w:szCs w:val="28"/>
          <w:lang w:val="uk-UA"/>
        </w:rPr>
      </w:pP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Дати визначення терміну «виробничий електромеханічний комплекс».</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Що розуміють під виробництвом широкого профілю?</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Засоби доводки заготовки до потрібних розмірів.</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Загальна схема забезпечення виготовлення продукту. Подати рисунок.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Вказати дві загальні технології, які використовують у виробничих електромеханічних комплексах.</w:t>
      </w:r>
    </w:p>
    <w:p w:rsidR="0093213B" w:rsidRPr="00162E06" w:rsidRDefault="0093213B" w:rsidP="00162E06">
      <w:pPr>
        <w:pStyle w:val="a3"/>
        <w:numPr>
          <w:ilvl w:val="0"/>
          <w:numId w:val="31"/>
        </w:numPr>
        <w:spacing w:line="360" w:lineRule="auto"/>
        <w:jc w:val="both"/>
        <w:rPr>
          <w:sz w:val="28"/>
          <w:szCs w:val="28"/>
        </w:rPr>
      </w:pPr>
      <w:r w:rsidRPr="00162E06">
        <w:rPr>
          <w:sz w:val="28"/>
          <w:szCs w:val="28"/>
          <w:lang w:val="uk-UA"/>
        </w:rPr>
        <w:t>Що розуміють під виробничим електромеханічним комплексом (ВЕМК)</w:t>
      </w:r>
      <w:r w:rsidRPr="00162E06">
        <w:rPr>
          <w:sz w:val="28"/>
          <w:szCs w:val="28"/>
        </w:rPr>
        <w:t>?</w:t>
      </w:r>
    </w:p>
    <w:p w:rsidR="0093213B" w:rsidRPr="00162E06" w:rsidRDefault="0093213B" w:rsidP="00162E06">
      <w:pPr>
        <w:pStyle w:val="a3"/>
        <w:numPr>
          <w:ilvl w:val="0"/>
          <w:numId w:val="31"/>
        </w:numPr>
        <w:spacing w:line="360" w:lineRule="auto"/>
        <w:jc w:val="both"/>
        <w:rPr>
          <w:sz w:val="28"/>
          <w:szCs w:val="28"/>
        </w:rPr>
      </w:pPr>
      <w:r w:rsidRPr="00162E06">
        <w:rPr>
          <w:sz w:val="28"/>
          <w:szCs w:val="28"/>
          <w:lang w:val="uk-UA"/>
        </w:rPr>
        <w:t>Які види енергії використовують у виробничому електромеханічному комплексі (ВЕМК)</w:t>
      </w:r>
      <w:r w:rsidRPr="00162E06">
        <w:rPr>
          <w:sz w:val="28"/>
          <w:szCs w:val="28"/>
        </w:rPr>
        <w:t>?</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Подати рисунок простішої структурної моделі ВЕМК з механічними технологіями.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Подати рисунок дворівневої структурної моделі ВЕМК з механічними технологіями.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Подати рисунок трирівневої структурної моделі ВЕМК з механічними технологіями.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Які складові входять в трирівневу структурну модель ВЕМК з механічними технологіями?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lastRenderedPageBreak/>
        <w:t>Що належить до енергетичної системи ВЕМК?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Що входить до комутаційно-регулювальної системи ВЕМК?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Що входить до системи захисту ВЕМК?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Що входить до керувальної системи ВЕМК? Дати перелік видів</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Загальні вимоги до ВЕМК.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Вплив нелінійного магнітного кола трансформатора при синусоїдній напрузі.</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Вплив нелінійного магнітного кола трансформатора при синусоїдній МРС.</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Схеми включення обмоток трифазного трансформатора, враховуючи вплив</w:t>
      </w:r>
      <w:r w:rsidRPr="00162E06">
        <w:rPr>
          <w:sz w:val="28"/>
          <w:szCs w:val="28"/>
        </w:rPr>
        <w:t xml:space="preserve"> </w:t>
      </w:r>
      <w:r w:rsidRPr="00162E06">
        <w:rPr>
          <w:sz w:val="28"/>
          <w:szCs w:val="28"/>
          <w:lang w:val="uk-UA"/>
        </w:rPr>
        <w:t xml:space="preserve"> нелінійності магнітного кола.</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Засоби регулювання напруги трансформаторів у ВЕМК.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Вплив несиметричних режимів роботи трансформаторів. Подати рисунок.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кий метод застосовують для розрахунків несиметричних режимів.</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Вказати позначення відомих серій електричних машин.</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Які двигуни серії 4А та АИ відносять до модифікованих?</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Які двигуни серії 4А та АИ відносять до спеціалізованих?</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Чому двигуни великої потужності переважно виконують синхронними?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Навести приклади позначень та і місце використання АД великої потужності.</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 xml:space="preserve">Навести приклади  ВЕМК з електродвигунами безперервної дії у механічних технологіях. </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Навести приклади  ВЕМК з електродвигунами періодичної дії у механічних технологіях.</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 xml:space="preserve">Подати перелік видів мікромашин, які використовують у ВЕМК з механічними технологіями. </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Які види мікромашин найбільш використовують у ВЕМК з механічними технологіями.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Види синхронних мікромашин, які використовують у ВЕМК з механічними технологіями.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lastRenderedPageBreak/>
        <w:t>Види асинхронних мікромашин, які використовують у ВЕМК з механічними технологіями.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Види машин постійного струму, які використовують у ВЕМК з механічними технологіями.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У яких системах ВЕМК використовують мікромашин?</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Конструкція та особливості роботи синхронних двигунів з постійними магнітами.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Конструкція, вираз для електромагнітного моменту та параметри синхронного реактивного двигуна.</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Конструкція, принцип дії та залежність пускового моменту від ковзання у гістерезисних мікродвигунів.</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Крокові мікродвигуни: різновиди конструкцій, особливості роботи та місце використання.</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Подати приклади роботи ВЕМК у вибухонебезпечних середовищах.</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Вказати найбільш типові спеціалізовані технології.</w:t>
      </w:r>
    </w:p>
    <w:p w:rsidR="0093213B" w:rsidRPr="00162E06" w:rsidRDefault="0093213B" w:rsidP="00162E06">
      <w:pPr>
        <w:pStyle w:val="a3"/>
        <w:numPr>
          <w:ilvl w:val="0"/>
          <w:numId w:val="31"/>
        </w:numPr>
        <w:spacing w:line="360" w:lineRule="auto"/>
        <w:jc w:val="both"/>
        <w:rPr>
          <w:sz w:val="28"/>
          <w:szCs w:val="28"/>
        </w:rPr>
      </w:pPr>
      <w:r w:rsidRPr="00162E06">
        <w:rPr>
          <w:sz w:val="28"/>
          <w:szCs w:val="28"/>
          <w:lang w:val="uk-UA"/>
        </w:rPr>
        <w:t>Навіщо і яким чином перемішують метали</w:t>
      </w:r>
      <w:r w:rsidRPr="00162E06">
        <w:rPr>
          <w:sz w:val="28"/>
          <w:szCs w:val="28"/>
        </w:rPr>
        <w:t>?</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Принцип дії, види та місце використання магнітогідравлічних насосів.</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Загальні положення, щодо забезпечення вибухозахисту ВЕМК.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Приклади спеціалізованих механічних технологій з використанням ВЕМК.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Засоби захисту електродвигунів у вибухонебезпечних середовищах ВЕМК.</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Конструкція і місце використання циліндричних лінійних електродвигунів.</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Де використовують лінійні двигуни?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Конструкція, принцип дії і місце використання індукційних пристроїв типу ЛІО,  (або дезінтегратори).</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Конструкція, принцип дії і місце використання дугостаторних електродвигунів.</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Лінійні електродвигуни, як сепаратори; устрій, принцип дії, місце використання.</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lastRenderedPageBreak/>
        <w:t>Подати приклади використання та перспективи використання лінійних електродвигунів у транспорті.</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Вказати види та призначення електромеханічних пристроїв у магістральному тепловозі.</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Які електромеханічні пристрої використовують автомобілі?</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Види транспортних засобів, які використовують у технологічних процесах.</w:t>
      </w:r>
    </w:p>
    <w:p w:rsidR="0093213B" w:rsidRPr="00162E06" w:rsidRDefault="0093213B" w:rsidP="00162E06">
      <w:pPr>
        <w:pStyle w:val="a3"/>
        <w:numPr>
          <w:ilvl w:val="0"/>
          <w:numId w:val="31"/>
        </w:numPr>
        <w:spacing w:line="360" w:lineRule="auto"/>
        <w:jc w:val="both"/>
        <w:rPr>
          <w:sz w:val="28"/>
          <w:szCs w:val="28"/>
          <w:lang w:val="uk-UA"/>
        </w:rPr>
      </w:pPr>
      <w:r w:rsidRPr="00162E06">
        <w:rPr>
          <w:sz w:val="28"/>
          <w:szCs w:val="28"/>
          <w:lang w:val="uk-UA"/>
        </w:rPr>
        <w:t>Схема конструкції, призначення та принцип дії магнето.</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Навести приклади електро-фізикохімічних технологій.</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трифазно-шестифазного трансформатора.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трифазно-двофазного трансформатора.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та вихідна характеристика параметричного стабілізатора.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індукційного регулятора та регулятора фаз.</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одно і трифазного статичних випрямлячів.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Дати перелік електромеханічних перетворювачів для термічних технологій.</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Навести приклади нагрівання за рахунок електричного опору.</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Індукційне нагрівання.</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Вольт-амперна характеристика електричної дуги.</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Вимоги до джерел електричної дуги.</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Особливості зварювання на змінному та постійному струмах.</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Види електродугової зварки.</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Енергоперетворювальні пристрої для розмірної обробки матеріалів із зняттям припусків.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Енергоперетворювальні пристрої для розмірної обробки матеріалів без зняття припусків.</w:t>
      </w:r>
    </w:p>
    <w:p w:rsidR="0093213B" w:rsidRPr="00162E06" w:rsidRDefault="0093213B" w:rsidP="00162E06">
      <w:pPr>
        <w:pStyle w:val="a3"/>
        <w:numPr>
          <w:ilvl w:val="0"/>
          <w:numId w:val="31"/>
        </w:numPr>
        <w:spacing w:line="360" w:lineRule="auto"/>
        <w:rPr>
          <w:sz w:val="28"/>
          <w:szCs w:val="28"/>
        </w:rPr>
      </w:pPr>
      <w:r w:rsidRPr="00162E06">
        <w:rPr>
          <w:sz w:val="28"/>
          <w:szCs w:val="28"/>
          <w:lang w:val="uk-UA"/>
        </w:rPr>
        <w:t>Характеристика електронно-іонних технологій.</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Конструкція та принцип дії електростатичного генератора.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Приклади електрохімічних технологій.</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Види регулювання у ВЕМК. Які основні величини регулюють.</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Узагальнена аналітична модель регулювання напруги трансформаторів.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lastRenderedPageBreak/>
        <w:t>Як визначають стійкість роботи асинхронних двигунів? Різновид механічних характеристик.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Особливості визначення стійкості роботи асинхронного двигуна, навантаженого механізмом з вентиляційною характеристикою.</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Узагальнена аналітична модель регулювання частоти обертання асинхронного двигуна. Вказати способи регулювання.</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Узагальнена аналітична модель регулювання частоти обертання ДПС.</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Стадії перехідних процесів, та їх характеристика.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Перехідні процеси при вмиканні спрощеної моделі перетворювача енергії.</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Включення трансформатора на неробочій хід. Засоби розв’язання проблеми.</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Перебіг перехідного процесу пуску АД.</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заміщення ідеального асинхронного двигуна при пуску.</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Способи зменшення пускових струмів АД.</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заміщення ідеального двигуна постійного струму при пуску. Загальний вираз для пускового струму.</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Способи зменшення пускових струмів ДПС. Схема пускового реостата.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 xml:space="preserve">Особливості пуску синхронного двигуна, обмотка збудження якого постійно підключена до якоря збудника. </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Коливання ротора СД при накиді або скиду навантаження.</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Особливості комутаційних процесів при вимкненні двигунів.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Дати перелік видів комутаторів у електричних колах ВЕМК.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Дати рисунки системи контакторів типів: соленоїдного, клапанного, Ш-подібного.</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Дати рисунки контакторів типів: броньового, з поворотним якорем, плоского.</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Конструкція принцип дії та особливості геркона.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Властивості напівпровідникових керованих комутаторів.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Види параметричних регуляторів в колах електричної енергії ВЕМК.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lastRenderedPageBreak/>
        <w:t>Електричний апарат регулювання у механічному енергетичному каналі у вигляді електромагнітної муфти. Дати рисунок.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Електромеханічна муфта регулювання механічної енергії у ВЕМК. Дати рисунок.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Електромагнітна феропорошкова муфта у регулювання механічної енергії у ВЕМК. Дати рисунок.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Конструкція та принцип дії електромагнітного підп’ятника.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Методи керування у ВЕМК.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Принципова схема дистанційного керування ВЕМК.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Принципова схема автоматизованого керування ВЕМК.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Узагальнена структурна схема автоматизованого керування.</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Які групи датчиків розрізняють у системах ВЕМК.</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Схеми включення трансформаторів напруги і струму. Як використовують їх?</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та принцип дії індукційного електромеханічного датчика.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та принцип дії диференціального датчика.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та принцип дії індукційного лінійного датчика.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та принцип дії індуктивного диференційного датчика.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та принцип дії магнітострикційного датчика.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датчика Холла. Принцип дії.</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Схеми конденсаторних параметричних датчиків. Дати пояснення.</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Схеми резисторних датчиків.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Конструкційна схема магнітоелектричного реле.</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Конструкційна схема індукційного реле.</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Подати перелік типів реле для автоматизованого захисту трансформаторів.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Подати перелік типів реле для автоматизованого захисту двигунів.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Схеми включення та векторні діаграми напруг виконавчих асинхронних двигунів.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lastRenderedPageBreak/>
        <w:t>Усунення самоходу у виконавчих асинхронних двигунів.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Регулювальні характеристики виконавчого асинхронного двигуна.</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Механічні характеристики виконавчого двигуна постійного струму з якірним керуванням.</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Регулювальні характеристики виконавчого двигуна постійного струму з якірним керуванням.</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роботи трифазних сельсинів у індикаторному режимі.</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роботи однофазних сельсинів у індикаторному та трансформаторних режимів.</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Схема з’єднання обмоток у синусо-косинусному обертовому трансформаторі.</w:t>
      </w:r>
    </w:p>
    <w:p w:rsidR="0093213B" w:rsidRPr="00162E06" w:rsidRDefault="0093213B" w:rsidP="00162E06">
      <w:pPr>
        <w:pStyle w:val="a3"/>
        <w:numPr>
          <w:ilvl w:val="0"/>
          <w:numId w:val="31"/>
        </w:numPr>
        <w:spacing w:line="360" w:lineRule="auto"/>
        <w:rPr>
          <w:sz w:val="28"/>
          <w:szCs w:val="28"/>
          <w:lang w:val="uk-UA"/>
        </w:rPr>
      </w:pPr>
      <w:r w:rsidRPr="00162E06">
        <w:rPr>
          <w:sz w:val="28"/>
          <w:szCs w:val="28"/>
          <w:lang w:val="uk-UA"/>
        </w:rPr>
        <w:t xml:space="preserve">Конструкція індуктосинів.  </w:t>
      </w:r>
    </w:p>
    <w:p w:rsidR="00B63863" w:rsidRDefault="00B63863" w:rsidP="00F033F2">
      <w:pPr>
        <w:spacing w:line="360" w:lineRule="auto"/>
        <w:rPr>
          <w:lang w:val="uk-UA"/>
        </w:rPr>
      </w:pPr>
    </w:p>
    <w:p w:rsidR="00165CB2" w:rsidRDefault="00165CB2" w:rsidP="0092732A">
      <w:pPr>
        <w:spacing w:line="360" w:lineRule="auto"/>
        <w:jc w:val="center"/>
        <w:outlineLvl w:val="0"/>
        <w:rPr>
          <w:b/>
          <w:sz w:val="28"/>
          <w:szCs w:val="28"/>
          <w:lang w:val="uk-UA"/>
        </w:rPr>
      </w:pPr>
      <w:bookmarkStart w:id="36" w:name="_Toc473631233"/>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165CB2" w:rsidRDefault="00165CB2" w:rsidP="0092732A">
      <w:pPr>
        <w:spacing w:line="360" w:lineRule="auto"/>
        <w:jc w:val="center"/>
        <w:outlineLvl w:val="0"/>
        <w:rPr>
          <w:b/>
          <w:sz w:val="28"/>
          <w:szCs w:val="28"/>
          <w:lang w:val="uk-UA"/>
        </w:rPr>
      </w:pPr>
    </w:p>
    <w:p w:rsidR="0092732A" w:rsidRDefault="0092732A" w:rsidP="0092732A">
      <w:pPr>
        <w:spacing w:line="360" w:lineRule="auto"/>
        <w:jc w:val="center"/>
        <w:outlineLvl w:val="0"/>
        <w:rPr>
          <w:b/>
          <w:sz w:val="28"/>
          <w:szCs w:val="28"/>
          <w:lang w:val="uk-UA"/>
        </w:rPr>
      </w:pPr>
      <w:r w:rsidRPr="0092732A">
        <w:rPr>
          <w:b/>
          <w:sz w:val="28"/>
          <w:szCs w:val="28"/>
          <w:lang w:val="uk-UA"/>
        </w:rPr>
        <w:lastRenderedPageBreak/>
        <w:t>Список використаної літератури</w:t>
      </w:r>
      <w:bookmarkEnd w:id="36"/>
    </w:p>
    <w:p w:rsidR="0092732A" w:rsidRDefault="0092732A" w:rsidP="0092732A">
      <w:pPr>
        <w:spacing w:line="360" w:lineRule="auto"/>
        <w:jc w:val="center"/>
        <w:outlineLvl w:val="0"/>
        <w:rPr>
          <w:b/>
          <w:sz w:val="28"/>
          <w:szCs w:val="28"/>
          <w:lang w:val="uk-UA"/>
        </w:rPr>
      </w:pPr>
    </w:p>
    <w:p w:rsidR="000B4CD8" w:rsidRPr="000B4CD8" w:rsidRDefault="000B4CD8" w:rsidP="000B4CD8">
      <w:pPr>
        <w:pStyle w:val="a3"/>
        <w:numPr>
          <w:ilvl w:val="0"/>
          <w:numId w:val="33"/>
        </w:numPr>
        <w:ind w:left="0" w:firstLine="709"/>
        <w:jc w:val="both"/>
        <w:rPr>
          <w:sz w:val="28"/>
          <w:szCs w:val="28"/>
          <w:lang w:val="uk-UA"/>
        </w:rPr>
      </w:pPr>
      <w:r w:rsidRPr="000B4CD8">
        <w:rPr>
          <w:sz w:val="28"/>
          <w:szCs w:val="28"/>
          <w:lang w:val="uk-UA"/>
        </w:rPr>
        <w:t>Виробничі електромеханічні комплекси:Навч.посіб. для студ. вищ. навч. закл./В.М.Красніков,</w:t>
      </w:r>
      <w:r w:rsidR="003948A6">
        <w:rPr>
          <w:sz w:val="28"/>
          <w:szCs w:val="28"/>
          <w:lang w:val="uk-UA"/>
        </w:rPr>
        <w:t xml:space="preserve"> </w:t>
      </w:r>
      <w:r w:rsidRPr="000B4CD8">
        <w:rPr>
          <w:sz w:val="28"/>
          <w:szCs w:val="28"/>
          <w:lang w:val="uk-UA"/>
        </w:rPr>
        <w:t>М.Г.Анпілогов,</w:t>
      </w:r>
      <w:r w:rsidR="003948A6">
        <w:rPr>
          <w:sz w:val="28"/>
          <w:szCs w:val="28"/>
          <w:lang w:val="uk-UA"/>
        </w:rPr>
        <w:t xml:space="preserve"> </w:t>
      </w:r>
      <w:r w:rsidRPr="000B4CD8">
        <w:rPr>
          <w:sz w:val="28"/>
          <w:szCs w:val="28"/>
          <w:lang w:val="uk-UA"/>
        </w:rPr>
        <w:t>М.О.Реуцький;</w:t>
      </w:r>
      <w:r w:rsidR="003948A6">
        <w:rPr>
          <w:sz w:val="28"/>
          <w:szCs w:val="28"/>
          <w:lang w:val="uk-UA"/>
        </w:rPr>
        <w:t xml:space="preserve"> </w:t>
      </w:r>
      <w:r w:rsidRPr="000B4CD8">
        <w:rPr>
          <w:sz w:val="28"/>
          <w:szCs w:val="28"/>
          <w:lang w:val="uk-UA"/>
        </w:rPr>
        <w:t>За заг. ред. В.М.Красніков, - К.: Норіта-плюс, 2007,- 184 с.:іл..-Бібліогр.: C. 180.</w:t>
      </w:r>
      <w:r>
        <w:rPr>
          <w:sz w:val="28"/>
          <w:szCs w:val="28"/>
          <w:lang w:val="uk-UA"/>
        </w:rPr>
        <w:t xml:space="preserve"> </w:t>
      </w:r>
      <w:r w:rsidRPr="000B4CD8">
        <w:rPr>
          <w:sz w:val="28"/>
          <w:szCs w:val="28"/>
          <w:lang w:val="uk-UA"/>
        </w:rPr>
        <w:t>Гриф надано Міністерством освіти і науки України ( Лист№ 14/18-Г-452 Від 04.07.2006.).</w:t>
      </w:r>
    </w:p>
    <w:p w:rsidR="000B4CD8" w:rsidRPr="000B4CD8" w:rsidRDefault="000B4CD8" w:rsidP="000B4CD8">
      <w:pPr>
        <w:pStyle w:val="a3"/>
        <w:numPr>
          <w:ilvl w:val="0"/>
          <w:numId w:val="33"/>
        </w:numPr>
        <w:ind w:left="0" w:firstLine="709"/>
        <w:jc w:val="both"/>
        <w:rPr>
          <w:sz w:val="28"/>
          <w:szCs w:val="28"/>
          <w:lang w:val="uk-UA"/>
        </w:rPr>
      </w:pPr>
      <w:r w:rsidRPr="000B4CD8">
        <w:rPr>
          <w:sz w:val="28"/>
          <w:szCs w:val="28"/>
          <w:lang w:val="uk-UA"/>
        </w:rPr>
        <w:t>Методичні вказівки до курсового проекту з дисципліни “ Виробничі електромеханічні комплекси” і “ Монтаж та налагодження електромеханічних пристроїв” для студентів спеціальності “Електричні машини і апарати” /Укл. В.М.Красніков, М.О.Реуцький, М.Г.Анпілогов – К.</w:t>
      </w:r>
      <w:r w:rsidR="003948A6">
        <w:rPr>
          <w:sz w:val="28"/>
          <w:szCs w:val="28"/>
          <w:lang w:val="uk-UA"/>
        </w:rPr>
        <w:t xml:space="preserve"> НТУУ </w:t>
      </w:r>
      <w:r w:rsidRPr="000B4CD8">
        <w:rPr>
          <w:sz w:val="28"/>
          <w:szCs w:val="28"/>
          <w:lang w:val="uk-UA"/>
        </w:rPr>
        <w:t xml:space="preserve">“КПІ “2003 – 41с. </w:t>
      </w:r>
    </w:p>
    <w:p w:rsidR="000B4CD8" w:rsidRPr="000B4CD8" w:rsidRDefault="000B4CD8" w:rsidP="000B4CD8">
      <w:pPr>
        <w:pStyle w:val="a3"/>
        <w:numPr>
          <w:ilvl w:val="0"/>
          <w:numId w:val="33"/>
        </w:numPr>
        <w:ind w:left="0" w:firstLine="709"/>
        <w:jc w:val="both"/>
        <w:rPr>
          <w:sz w:val="28"/>
          <w:szCs w:val="28"/>
          <w:lang w:val="uk-UA"/>
        </w:rPr>
      </w:pPr>
      <w:r w:rsidRPr="000B4CD8">
        <w:rPr>
          <w:sz w:val="28"/>
          <w:szCs w:val="28"/>
          <w:lang w:val="uk-UA"/>
        </w:rPr>
        <w:t>Красніков В.М., Шинкаренко В.Ф. Виробничі електромеханічні комплекси, К., Електронна версія, 2003р.</w:t>
      </w:r>
    </w:p>
    <w:p w:rsidR="000B4CD8" w:rsidRPr="00B7649C" w:rsidRDefault="000B4CD8" w:rsidP="000B4CD8">
      <w:pPr>
        <w:pStyle w:val="11"/>
        <w:numPr>
          <w:ilvl w:val="0"/>
          <w:numId w:val="33"/>
        </w:numPr>
        <w:ind w:left="0" w:firstLine="709"/>
        <w:jc w:val="both"/>
        <w:rPr>
          <w:rFonts w:ascii="Times New Roman" w:hAnsi="Times New Roman" w:cs="Times New Roman"/>
          <w:sz w:val="28"/>
          <w:szCs w:val="28"/>
        </w:rPr>
      </w:pPr>
      <w:r w:rsidRPr="00B7649C">
        <w:rPr>
          <w:rFonts w:ascii="Times New Roman" w:hAnsi="Times New Roman" w:cs="Times New Roman"/>
          <w:sz w:val="28"/>
          <w:szCs w:val="28"/>
        </w:rPr>
        <w:t>Красніков В.М., НовіковА.В. Електромеханіка.- К., Вища школа, 1994р.</w:t>
      </w:r>
      <w:r>
        <w:rPr>
          <w:rFonts w:ascii="Times New Roman" w:hAnsi="Times New Roman" w:cs="Times New Roman"/>
          <w:sz w:val="28"/>
          <w:szCs w:val="28"/>
        </w:rPr>
        <w:t xml:space="preserve"> </w:t>
      </w:r>
      <w:r w:rsidRPr="00B7649C">
        <w:rPr>
          <w:rFonts w:ascii="Times New Roman" w:hAnsi="Times New Roman" w:cs="Times New Roman"/>
          <w:sz w:val="28"/>
          <w:szCs w:val="28"/>
        </w:rPr>
        <w:t>Красніков В.М. Електромеханіка промислових комплексів - К.,НКМВО, 1991р.</w:t>
      </w:r>
    </w:p>
    <w:p w:rsidR="0092732A" w:rsidRPr="0092732A" w:rsidRDefault="0092732A" w:rsidP="000B4CD8">
      <w:pPr>
        <w:spacing w:line="360" w:lineRule="auto"/>
        <w:ind w:firstLine="709"/>
        <w:jc w:val="both"/>
        <w:outlineLvl w:val="0"/>
        <w:rPr>
          <w:b/>
          <w:sz w:val="28"/>
          <w:szCs w:val="28"/>
          <w:lang w:val="uk-UA"/>
        </w:rPr>
      </w:pPr>
    </w:p>
    <w:sectPr w:rsidR="0092732A" w:rsidRPr="0092732A" w:rsidSect="002C7948">
      <w:footerReference w:type="even" r:id="rId9"/>
      <w:footerReference w:type="default" r:id="rId10"/>
      <w:footerReference w:type="first" r:id="rId11"/>
      <w:pgSz w:w="11906" w:h="16838"/>
      <w:pgMar w:top="1418" w:right="851" w:bottom="1418"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62DA" w:rsidRDefault="004B62DA">
      <w:r>
        <w:separator/>
      </w:r>
    </w:p>
  </w:endnote>
  <w:endnote w:type="continuationSeparator" w:id="0">
    <w:p w:rsidR="004B62DA" w:rsidRDefault="004B62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rbel">
    <w:panose1 w:val="020B0503020204020204"/>
    <w:charset w:val="CC"/>
    <w:family w:val="swiss"/>
    <w:pitch w:val="variable"/>
    <w:sig w:usb0="A00002EF" w:usb1="4000A44B" w:usb2="00000000" w:usb3="00000000" w:csb0="0000019F" w:csb1="00000000"/>
  </w:font>
  <w:font w:name="Consolas">
    <w:panose1 w:val="020B0609020204030204"/>
    <w:charset w:val="CC"/>
    <w:family w:val="modern"/>
    <w:pitch w:val="fixed"/>
    <w:sig w:usb0="E10002FF" w:usb1="4000F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D5A" w:rsidRDefault="00BE7D5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D5A" w:rsidRDefault="00BE7D5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D5A" w:rsidRDefault="00BE7D5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62DA" w:rsidRDefault="004B62DA">
      <w:r>
        <w:separator/>
      </w:r>
    </w:p>
  </w:footnote>
  <w:footnote w:type="continuationSeparator" w:id="0">
    <w:p w:rsidR="004B62DA" w:rsidRDefault="004B62D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31CCD6F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b w:val="0"/>
        <w:bCs w:val="0"/>
        <w:i w:val="0"/>
        <w:iCs w:val="0"/>
        <w:smallCaps w:val="0"/>
        <w:strike w:val="0"/>
        <w:color w:val="000000"/>
        <w:spacing w:val="0"/>
        <w:w w:val="100"/>
        <w:position w:val="0"/>
        <w:sz w:val="20"/>
        <w:szCs w:val="20"/>
        <w:u w:val="none"/>
      </w:rPr>
    </w:lvl>
    <w:lvl w:ilvl="2">
      <w:start w:val="1"/>
      <w:numFmt w:val="decimal"/>
      <w:lvlText w:val="%1)"/>
      <w:lvlJc w:val="left"/>
      <w:rPr>
        <w:b w:val="0"/>
        <w:bCs w:val="0"/>
        <w:i w:val="0"/>
        <w:iCs w:val="0"/>
        <w:smallCaps w:val="0"/>
        <w:strike w:val="0"/>
        <w:color w:val="000000"/>
        <w:spacing w:val="0"/>
        <w:w w:val="100"/>
        <w:position w:val="0"/>
        <w:sz w:val="20"/>
        <w:szCs w:val="20"/>
        <w:u w:val="none"/>
      </w:rPr>
    </w:lvl>
    <w:lvl w:ilvl="3">
      <w:start w:val="1"/>
      <w:numFmt w:val="decimal"/>
      <w:lvlText w:val="%1)"/>
      <w:lvlJc w:val="left"/>
      <w:rPr>
        <w:b w:val="0"/>
        <w:bCs w:val="0"/>
        <w:i w:val="0"/>
        <w:iCs w:val="0"/>
        <w:smallCaps w:val="0"/>
        <w:strike w:val="0"/>
        <w:color w:val="000000"/>
        <w:spacing w:val="0"/>
        <w:w w:val="100"/>
        <w:position w:val="0"/>
        <w:sz w:val="20"/>
        <w:szCs w:val="20"/>
        <w:u w:val="none"/>
      </w:rPr>
    </w:lvl>
    <w:lvl w:ilvl="4">
      <w:start w:val="1"/>
      <w:numFmt w:val="decimal"/>
      <w:lvlText w:val="%1)"/>
      <w:lvlJc w:val="left"/>
      <w:rPr>
        <w:b w:val="0"/>
        <w:bCs w:val="0"/>
        <w:i w:val="0"/>
        <w:iCs w:val="0"/>
        <w:smallCaps w:val="0"/>
        <w:strike w:val="0"/>
        <w:color w:val="000000"/>
        <w:spacing w:val="0"/>
        <w:w w:val="100"/>
        <w:position w:val="0"/>
        <w:sz w:val="20"/>
        <w:szCs w:val="20"/>
        <w:u w:val="none"/>
      </w:rPr>
    </w:lvl>
    <w:lvl w:ilvl="5">
      <w:start w:val="1"/>
      <w:numFmt w:val="decimal"/>
      <w:lvlText w:val="%1)"/>
      <w:lvlJc w:val="left"/>
      <w:rPr>
        <w:b w:val="0"/>
        <w:bCs w:val="0"/>
        <w:i w:val="0"/>
        <w:iCs w:val="0"/>
        <w:smallCaps w:val="0"/>
        <w:strike w:val="0"/>
        <w:color w:val="000000"/>
        <w:spacing w:val="0"/>
        <w:w w:val="100"/>
        <w:position w:val="0"/>
        <w:sz w:val="20"/>
        <w:szCs w:val="20"/>
        <w:u w:val="none"/>
      </w:rPr>
    </w:lvl>
    <w:lvl w:ilvl="6">
      <w:start w:val="1"/>
      <w:numFmt w:val="decimal"/>
      <w:lvlText w:val="%1)"/>
      <w:lvlJc w:val="left"/>
      <w:rPr>
        <w:b w:val="0"/>
        <w:bCs w:val="0"/>
        <w:i w:val="0"/>
        <w:iCs w:val="0"/>
        <w:smallCaps w:val="0"/>
        <w:strike w:val="0"/>
        <w:color w:val="000000"/>
        <w:spacing w:val="0"/>
        <w:w w:val="100"/>
        <w:position w:val="0"/>
        <w:sz w:val="20"/>
        <w:szCs w:val="20"/>
        <w:u w:val="none"/>
      </w:rPr>
    </w:lvl>
    <w:lvl w:ilvl="7">
      <w:start w:val="1"/>
      <w:numFmt w:val="decimal"/>
      <w:lvlText w:val="%1)"/>
      <w:lvlJc w:val="left"/>
      <w:rPr>
        <w:b w:val="0"/>
        <w:bCs w:val="0"/>
        <w:i w:val="0"/>
        <w:iCs w:val="0"/>
        <w:smallCaps w:val="0"/>
        <w:strike w:val="0"/>
        <w:color w:val="000000"/>
        <w:spacing w:val="0"/>
        <w:w w:val="100"/>
        <w:position w:val="0"/>
        <w:sz w:val="20"/>
        <w:szCs w:val="20"/>
        <w:u w:val="none"/>
      </w:rPr>
    </w:lvl>
    <w:lvl w:ilvl="8">
      <w:start w:val="1"/>
      <w:numFmt w:val="decimal"/>
      <w:lvlText w:val="%1)"/>
      <w:lvlJc w:val="left"/>
      <w:rPr>
        <w:b w:val="0"/>
        <w:bCs w:val="0"/>
        <w:i w:val="0"/>
        <w:iCs w:val="0"/>
        <w:smallCaps w:val="0"/>
        <w:strike w:val="0"/>
        <w:color w:val="000000"/>
        <w:spacing w:val="0"/>
        <w:w w:val="100"/>
        <w:position w:val="0"/>
        <w:sz w:val="20"/>
        <w:szCs w:val="20"/>
        <w:u w:val="none"/>
      </w:rPr>
    </w:lvl>
  </w:abstractNum>
  <w:abstractNum w:abstractNumId="1">
    <w:nsid w:val="010D0E6B"/>
    <w:multiLevelType w:val="hybridMultilevel"/>
    <w:tmpl w:val="9F48F74C"/>
    <w:lvl w:ilvl="0" w:tplc="218C3804">
      <w:start w:val="1"/>
      <w:numFmt w:val="bullet"/>
      <w:lvlText w:val=""/>
      <w:lvlJc w:val="left"/>
      <w:pPr>
        <w:ind w:left="720" w:hanging="360"/>
      </w:pPr>
      <w:rPr>
        <w:rFonts w:ascii="Symbol" w:hAnsi="Symbol"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33B103D"/>
    <w:multiLevelType w:val="hybridMultilevel"/>
    <w:tmpl w:val="3FC25AE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057869FD"/>
    <w:multiLevelType w:val="hybridMultilevel"/>
    <w:tmpl w:val="DDE0733A"/>
    <w:lvl w:ilvl="0" w:tplc="218C3804">
      <w:start w:val="1"/>
      <w:numFmt w:val="bullet"/>
      <w:lvlText w:val=""/>
      <w:lvlJc w:val="left"/>
      <w:pPr>
        <w:ind w:left="720" w:hanging="360"/>
      </w:pPr>
      <w:rPr>
        <w:rFonts w:ascii="Symbol" w:hAnsi="Symbol"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7C679BF"/>
    <w:multiLevelType w:val="hybridMultilevel"/>
    <w:tmpl w:val="B26EC3B0"/>
    <w:lvl w:ilvl="0" w:tplc="04220001">
      <w:start w:val="1"/>
      <w:numFmt w:val="bullet"/>
      <w:lvlText w:val=""/>
      <w:lvlJc w:val="left"/>
      <w:pPr>
        <w:ind w:left="0" w:hanging="360"/>
      </w:pPr>
      <w:rPr>
        <w:rFonts w:ascii="Symbol" w:hAnsi="Symbol" w:hint="default"/>
      </w:rPr>
    </w:lvl>
    <w:lvl w:ilvl="1" w:tplc="04220003" w:tentative="1">
      <w:start w:val="1"/>
      <w:numFmt w:val="bullet"/>
      <w:lvlText w:val="o"/>
      <w:lvlJc w:val="left"/>
      <w:pPr>
        <w:ind w:left="720" w:hanging="360"/>
      </w:pPr>
      <w:rPr>
        <w:rFonts w:ascii="Courier New" w:hAnsi="Courier New" w:cs="Courier New" w:hint="default"/>
      </w:rPr>
    </w:lvl>
    <w:lvl w:ilvl="2" w:tplc="04220005" w:tentative="1">
      <w:start w:val="1"/>
      <w:numFmt w:val="bullet"/>
      <w:lvlText w:val=""/>
      <w:lvlJc w:val="left"/>
      <w:pPr>
        <w:ind w:left="1440" w:hanging="360"/>
      </w:pPr>
      <w:rPr>
        <w:rFonts w:ascii="Wingdings" w:hAnsi="Wingdings" w:hint="default"/>
      </w:rPr>
    </w:lvl>
    <w:lvl w:ilvl="3" w:tplc="04220001" w:tentative="1">
      <w:start w:val="1"/>
      <w:numFmt w:val="bullet"/>
      <w:lvlText w:val=""/>
      <w:lvlJc w:val="left"/>
      <w:pPr>
        <w:ind w:left="2160" w:hanging="360"/>
      </w:pPr>
      <w:rPr>
        <w:rFonts w:ascii="Symbol" w:hAnsi="Symbol" w:hint="default"/>
      </w:rPr>
    </w:lvl>
    <w:lvl w:ilvl="4" w:tplc="04220003" w:tentative="1">
      <w:start w:val="1"/>
      <w:numFmt w:val="bullet"/>
      <w:lvlText w:val="o"/>
      <w:lvlJc w:val="left"/>
      <w:pPr>
        <w:ind w:left="2880" w:hanging="360"/>
      </w:pPr>
      <w:rPr>
        <w:rFonts w:ascii="Courier New" w:hAnsi="Courier New" w:cs="Courier New" w:hint="default"/>
      </w:rPr>
    </w:lvl>
    <w:lvl w:ilvl="5" w:tplc="04220005" w:tentative="1">
      <w:start w:val="1"/>
      <w:numFmt w:val="bullet"/>
      <w:lvlText w:val=""/>
      <w:lvlJc w:val="left"/>
      <w:pPr>
        <w:ind w:left="3600" w:hanging="360"/>
      </w:pPr>
      <w:rPr>
        <w:rFonts w:ascii="Wingdings" w:hAnsi="Wingdings" w:hint="default"/>
      </w:rPr>
    </w:lvl>
    <w:lvl w:ilvl="6" w:tplc="04220001" w:tentative="1">
      <w:start w:val="1"/>
      <w:numFmt w:val="bullet"/>
      <w:lvlText w:val=""/>
      <w:lvlJc w:val="left"/>
      <w:pPr>
        <w:ind w:left="4320" w:hanging="360"/>
      </w:pPr>
      <w:rPr>
        <w:rFonts w:ascii="Symbol" w:hAnsi="Symbol" w:hint="default"/>
      </w:rPr>
    </w:lvl>
    <w:lvl w:ilvl="7" w:tplc="04220003" w:tentative="1">
      <w:start w:val="1"/>
      <w:numFmt w:val="bullet"/>
      <w:lvlText w:val="o"/>
      <w:lvlJc w:val="left"/>
      <w:pPr>
        <w:ind w:left="5040" w:hanging="360"/>
      </w:pPr>
      <w:rPr>
        <w:rFonts w:ascii="Courier New" w:hAnsi="Courier New" w:cs="Courier New" w:hint="default"/>
      </w:rPr>
    </w:lvl>
    <w:lvl w:ilvl="8" w:tplc="04220005" w:tentative="1">
      <w:start w:val="1"/>
      <w:numFmt w:val="bullet"/>
      <w:lvlText w:val=""/>
      <w:lvlJc w:val="left"/>
      <w:pPr>
        <w:ind w:left="5760" w:hanging="360"/>
      </w:pPr>
      <w:rPr>
        <w:rFonts w:ascii="Wingdings" w:hAnsi="Wingdings" w:hint="default"/>
      </w:rPr>
    </w:lvl>
  </w:abstractNum>
  <w:abstractNum w:abstractNumId="5">
    <w:nsid w:val="0C030798"/>
    <w:multiLevelType w:val="multilevel"/>
    <w:tmpl w:val="9D4296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D6B6C8D"/>
    <w:multiLevelType w:val="hybridMultilevel"/>
    <w:tmpl w:val="7928997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10B6587B"/>
    <w:multiLevelType w:val="multilevel"/>
    <w:tmpl w:val="ADA2BAD8"/>
    <w:lvl w:ilvl="0">
      <w:start w:val="1"/>
      <w:numFmt w:val="decimal"/>
      <w:lvlText w:val="%1."/>
      <w:lvlJc w:val="left"/>
      <w:pPr>
        <w:ind w:left="720" w:hanging="360"/>
      </w:pPr>
      <w:rPr>
        <w:rFonts w:hint="default"/>
      </w:rPr>
    </w:lvl>
    <w:lvl w:ilvl="1">
      <w:start w:val="4"/>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178F0D68"/>
    <w:multiLevelType w:val="multilevel"/>
    <w:tmpl w:val="237234B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A6C5C4D"/>
    <w:multiLevelType w:val="hybridMultilevel"/>
    <w:tmpl w:val="9DBCD7C4"/>
    <w:lvl w:ilvl="0" w:tplc="218C3804">
      <w:start w:val="1"/>
      <w:numFmt w:val="bullet"/>
      <w:lvlText w:val=""/>
      <w:lvlJc w:val="left"/>
      <w:pPr>
        <w:ind w:left="720" w:hanging="360"/>
      </w:pPr>
      <w:rPr>
        <w:rFonts w:ascii="Symbol" w:hAnsi="Symbol"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B641101"/>
    <w:multiLevelType w:val="hybridMultilevel"/>
    <w:tmpl w:val="D2187AB8"/>
    <w:lvl w:ilvl="0" w:tplc="A79ED20C">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75F11AE"/>
    <w:multiLevelType w:val="multilevel"/>
    <w:tmpl w:val="52AA995E"/>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2DE31E26"/>
    <w:multiLevelType w:val="hybridMultilevel"/>
    <w:tmpl w:val="9A5C5FF6"/>
    <w:lvl w:ilvl="0" w:tplc="218C3804">
      <w:start w:val="1"/>
      <w:numFmt w:val="bullet"/>
      <w:lvlText w:val=""/>
      <w:lvlJc w:val="left"/>
      <w:pPr>
        <w:ind w:left="720" w:hanging="360"/>
      </w:pPr>
      <w:rPr>
        <w:rFonts w:ascii="Symbol" w:hAnsi="Symbol"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4E74B79"/>
    <w:multiLevelType w:val="hybridMultilevel"/>
    <w:tmpl w:val="51A0D696"/>
    <w:lvl w:ilvl="0" w:tplc="04190005">
      <w:start w:val="1"/>
      <w:numFmt w:val="bullet"/>
      <w:lvlText w:val=""/>
      <w:lvlJc w:val="left"/>
      <w:pPr>
        <w:ind w:left="1352" w:hanging="360"/>
      </w:pPr>
      <w:rPr>
        <w:rFonts w:ascii="Wingdings" w:hAnsi="Wingdings" w:hint="default"/>
      </w:rPr>
    </w:lvl>
    <w:lvl w:ilvl="1" w:tplc="04190003" w:tentative="1">
      <w:start w:val="1"/>
      <w:numFmt w:val="bullet"/>
      <w:lvlText w:val="o"/>
      <w:lvlJc w:val="left"/>
      <w:pPr>
        <w:ind w:left="2072" w:hanging="360"/>
      </w:pPr>
      <w:rPr>
        <w:rFonts w:ascii="Courier New" w:hAnsi="Courier New" w:cs="Courier New" w:hint="default"/>
      </w:rPr>
    </w:lvl>
    <w:lvl w:ilvl="2" w:tplc="04190005" w:tentative="1">
      <w:start w:val="1"/>
      <w:numFmt w:val="bullet"/>
      <w:lvlText w:val=""/>
      <w:lvlJc w:val="left"/>
      <w:pPr>
        <w:ind w:left="2792" w:hanging="360"/>
      </w:pPr>
      <w:rPr>
        <w:rFonts w:ascii="Wingdings" w:hAnsi="Wingdings" w:hint="default"/>
      </w:rPr>
    </w:lvl>
    <w:lvl w:ilvl="3" w:tplc="04190001" w:tentative="1">
      <w:start w:val="1"/>
      <w:numFmt w:val="bullet"/>
      <w:lvlText w:val=""/>
      <w:lvlJc w:val="left"/>
      <w:pPr>
        <w:ind w:left="3512" w:hanging="360"/>
      </w:pPr>
      <w:rPr>
        <w:rFonts w:ascii="Symbol" w:hAnsi="Symbol" w:hint="default"/>
      </w:rPr>
    </w:lvl>
    <w:lvl w:ilvl="4" w:tplc="04190003" w:tentative="1">
      <w:start w:val="1"/>
      <w:numFmt w:val="bullet"/>
      <w:lvlText w:val="o"/>
      <w:lvlJc w:val="left"/>
      <w:pPr>
        <w:ind w:left="4232" w:hanging="360"/>
      </w:pPr>
      <w:rPr>
        <w:rFonts w:ascii="Courier New" w:hAnsi="Courier New" w:cs="Courier New" w:hint="default"/>
      </w:rPr>
    </w:lvl>
    <w:lvl w:ilvl="5" w:tplc="04190005" w:tentative="1">
      <w:start w:val="1"/>
      <w:numFmt w:val="bullet"/>
      <w:lvlText w:val=""/>
      <w:lvlJc w:val="left"/>
      <w:pPr>
        <w:ind w:left="4952" w:hanging="360"/>
      </w:pPr>
      <w:rPr>
        <w:rFonts w:ascii="Wingdings" w:hAnsi="Wingdings" w:hint="default"/>
      </w:rPr>
    </w:lvl>
    <w:lvl w:ilvl="6" w:tplc="04190001" w:tentative="1">
      <w:start w:val="1"/>
      <w:numFmt w:val="bullet"/>
      <w:lvlText w:val=""/>
      <w:lvlJc w:val="left"/>
      <w:pPr>
        <w:ind w:left="5672" w:hanging="360"/>
      </w:pPr>
      <w:rPr>
        <w:rFonts w:ascii="Symbol" w:hAnsi="Symbol" w:hint="default"/>
      </w:rPr>
    </w:lvl>
    <w:lvl w:ilvl="7" w:tplc="04190003" w:tentative="1">
      <w:start w:val="1"/>
      <w:numFmt w:val="bullet"/>
      <w:lvlText w:val="o"/>
      <w:lvlJc w:val="left"/>
      <w:pPr>
        <w:ind w:left="6392" w:hanging="360"/>
      </w:pPr>
      <w:rPr>
        <w:rFonts w:ascii="Courier New" w:hAnsi="Courier New" w:cs="Courier New" w:hint="default"/>
      </w:rPr>
    </w:lvl>
    <w:lvl w:ilvl="8" w:tplc="04190005" w:tentative="1">
      <w:start w:val="1"/>
      <w:numFmt w:val="bullet"/>
      <w:lvlText w:val=""/>
      <w:lvlJc w:val="left"/>
      <w:pPr>
        <w:ind w:left="7112" w:hanging="360"/>
      </w:pPr>
      <w:rPr>
        <w:rFonts w:ascii="Wingdings" w:hAnsi="Wingdings" w:hint="default"/>
      </w:rPr>
    </w:lvl>
  </w:abstractNum>
  <w:abstractNum w:abstractNumId="14">
    <w:nsid w:val="36EC3FB3"/>
    <w:multiLevelType w:val="hybridMultilevel"/>
    <w:tmpl w:val="0FE4FF9A"/>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5">
    <w:nsid w:val="3A271C0A"/>
    <w:multiLevelType w:val="multilevel"/>
    <w:tmpl w:val="AAE22028"/>
    <w:lvl w:ilvl="0">
      <w:start w:val="1"/>
      <w:numFmt w:val="decimal"/>
      <w:lvlText w:val="%1."/>
      <w:lvlJc w:val="left"/>
      <w:pPr>
        <w:ind w:left="360" w:hanging="360"/>
      </w:pPr>
      <w:rPr>
        <w:rFonts w:hint="default"/>
        <w:color w:val="000000"/>
      </w:rPr>
    </w:lvl>
    <w:lvl w:ilvl="1">
      <w:start w:val="1"/>
      <w:numFmt w:val="decimal"/>
      <w:isLgl/>
      <w:lvlText w:val="%1.%2."/>
      <w:lvlJc w:val="left"/>
      <w:pPr>
        <w:ind w:left="795" w:hanging="720"/>
      </w:pPr>
      <w:rPr>
        <w:rFonts w:hint="default"/>
      </w:rPr>
    </w:lvl>
    <w:lvl w:ilvl="2">
      <w:start w:val="1"/>
      <w:numFmt w:val="decimal"/>
      <w:isLgl/>
      <w:lvlText w:val="%1.%2.%3."/>
      <w:lvlJc w:val="left"/>
      <w:pPr>
        <w:ind w:left="795" w:hanging="720"/>
      </w:pPr>
      <w:rPr>
        <w:rFonts w:hint="default"/>
      </w:rPr>
    </w:lvl>
    <w:lvl w:ilvl="3">
      <w:start w:val="1"/>
      <w:numFmt w:val="decimal"/>
      <w:isLgl/>
      <w:lvlText w:val="%1.%2.%3.%4."/>
      <w:lvlJc w:val="left"/>
      <w:pPr>
        <w:ind w:left="1155" w:hanging="1080"/>
      </w:pPr>
      <w:rPr>
        <w:rFonts w:hint="default"/>
      </w:rPr>
    </w:lvl>
    <w:lvl w:ilvl="4">
      <w:start w:val="1"/>
      <w:numFmt w:val="decimal"/>
      <w:isLgl/>
      <w:lvlText w:val="%1.%2.%3.%4.%5."/>
      <w:lvlJc w:val="left"/>
      <w:pPr>
        <w:ind w:left="1155" w:hanging="1080"/>
      </w:pPr>
      <w:rPr>
        <w:rFonts w:hint="default"/>
      </w:rPr>
    </w:lvl>
    <w:lvl w:ilvl="5">
      <w:start w:val="1"/>
      <w:numFmt w:val="decimal"/>
      <w:isLgl/>
      <w:lvlText w:val="%1.%2.%3.%4.%5.%6."/>
      <w:lvlJc w:val="left"/>
      <w:pPr>
        <w:ind w:left="1515" w:hanging="1440"/>
      </w:pPr>
      <w:rPr>
        <w:rFonts w:hint="default"/>
      </w:rPr>
    </w:lvl>
    <w:lvl w:ilvl="6">
      <w:start w:val="1"/>
      <w:numFmt w:val="decimal"/>
      <w:isLgl/>
      <w:lvlText w:val="%1.%2.%3.%4.%5.%6.%7."/>
      <w:lvlJc w:val="left"/>
      <w:pPr>
        <w:ind w:left="1875" w:hanging="1800"/>
      </w:pPr>
      <w:rPr>
        <w:rFonts w:hint="default"/>
      </w:rPr>
    </w:lvl>
    <w:lvl w:ilvl="7">
      <w:start w:val="1"/>
      <w:numFmt w:val="decimal"/>
      <w:isLgl/>
      <w:lvlText w:val="%1.%2.%3.%4.%5.%6.%7.%8."/>
      <w:lvlJc w:val="left"/>
      <w:pPr>
        <w:ind w:left="1875" w:hanging="1800"/>
      </w:pPr>
      <w:rPr>
        <w:rFonts w:hint="default"/>
      </w:rPr>
    </w:lvl>
    <w:lvl w:ilvl="8">
      <w:start w:val="1"/>
      <w:numFmt w:val="decimal"/>
      <w:isLgl/>
      <w:lvlText w:val="%1.%2.%3.%4.%5.%6.%7.%8.%9."/>
      <w:lvlJc w:val="left"/>
      <w:pPr>
        <w:ind w:left="2235" w:hanging="2160"/>
      </w:pPr>
      <w:rPr>
        <w:rFonts w:hint="default"/>
      </w:rPr>
    </w:lvl>
  </w:abstractNum>
  <w:abstractNum w:abstractNumId="16">
    <w:nsid w:val="3FB07E57"/>
    <w:multiLevelType w:val="hybridMultilevel"/>
    <w:tmpl w:val="3BB4C4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437A56F4"/>
    <w:multiLevelType w:val="hybridMultilevel"/>
    <w:tmpl w:val="25BAAF28"/>
    <w:lvl w:ilvl="0" w:tplc="04190001">
      <w:start w:val="1"/>
      <w:numFmt w:val="bullet"/>
      <w:lvlText w:val=""/>
      <w:lvlJc w:val="left"/>
      <w:pPr>
        <w:ind w:left="785" w:hanging="360"/>
      </w:pPr>
      <w:rPr>
        <w:rFonts w:ascii="Symbol" w:hAnsi="Symbol"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18">
    <w:nsid w:val="4414075C"/>
    <w:multiLevelType w:val="hybridMultilevel"/>
    <w:tmpl w:val="DCD439DE"/>
    <w:lvl w:ilvl="0" w:tplc="64A2FFE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9">
    <w:nsid w:val="4EE14A08"/>
    <w:multiLevelType w:val="hybridMultilevel"/>
    <w:tmpl w:val="66E6FAA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502E4569"/>
    <w:multiLevelType w:val="hybridMultilevel"/>
    <w:tmpl w:val="3AA40D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50BF7C4A"/>
    <w:multiLevelType w:val="hybridMultilevel"/>
    <w:tmpl w:val="EBE0783E"/>
    <w:lvl w:ilvl="0" w:tplc="218C3804">
      <w:start w:val="1"/>
      <w:numFmt w:val="bullet"/>
      <w:lvlText w:val=""/>
      <w:lvlJc w:val="left"/>
      <w:pPr>
        <w:ind w:left="720" w:hanging="360"/>
      </w:pPr>
      <w:rPr>
        <w:rFonts w:ascii="Symbol" w:hAnsi="Symbol"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2ED2072"/>
    <w:multiLevelType w:val="hybridMultilevel"/>
    <w:tmpl w:val="CF128F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67167C5"/>
    <w:multiLevelType w:val="hybridMultilevel"/>
    <w:tmpl w:val="BF024A6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63D11EA5"/>
    <w:multiLevelType w:val="hybridMultilevel"/>
    <w:tmpl w:val="75DE598A"/>
    <w:lvl w:ilvl="0" w:tplc="ECF4F69C">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5">
    <w:nsid w:val="64AA1CDA"/>
    <w:multiLevelType w:val="hybridMultilevel"/>
    <w:tmpl w:val="B72462B8"/>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6">
    <w:nsid w:val="6510660E"/>
    <w:multiLevelType w:val="hybridMultilevel"/>
    <w:tmpl w:val="0AE65FD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66517083"/>
    <w:multiLevelType w:val="hybridMultilevel"/>
    <w:tmpl w:val="38E0710C"/>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28">
    <w:nsid w:val="6FE874BD"/>
    <w:multiLevelType w:val="multilevel"/>
    <w:tmpl w:val="0E30C80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70A54CEC"/>
    <w:multiLevelType w:val="hybridMultilevel"/>
    <w:tmpl w:val="926264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7938386C"/>
    <w:multiLevelType w:val="hybridMultilevel"/>
    <w:tmpl w:val="4266C086"/>
    <w:lvl w:ilvl="0" w:tplc="65D4D9F2">
      <w:start w:val="1"/>
      <w:numFmt w:val="decimal"/>
      <w:lvlText w:val="%1."/>
      <w:lvlJc w:val="left"/>
      <w:pPr>
        <w:ind w:left="720" w:hanging="360"/>
      </w:pPr>
      <w:rPr>
        <w:rFonts w:ascii="Times New Roman" w:hAnsi="Times New Roman" w:cs="Times New Roman"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EA14676"/>
    <w:multiLevelType w:val="hybridMultilevel"/>
    <w:tmpl w:val="D2D25288"/>
    <w:lvl w:ilvl="0" w:tplc="04190005">
      <w:start w:val="1"/>
      <w:numFmt w:val="bullet"/>
      <w:lvlText w:val=""/>
      <w:lvlJc w:val="left"/>
      <w:pPr>
        <w:ind w:left="1352" w:hanging="360"/>
      </w:pPr>
      <w:rPr>
        <w:rFonts w:ascii="Wingdings" w:hAnsi="Wingdings" w:hint="default"/>
      </w:rPr>
    </w:lvl>
    <w:lvl w:ilvl="1" w:tplc="04190003" w:tentative="1">
      <w:start w:val="1"/>
      <w:numFmt w:val="bullet"/>
      <w:lvlText w:val="o"/>
      <w:lvlJc w:val="left"/>
      <w:pPr>
        <w:ind w:left="2072" w:hanging="360"/>
      </w:pPr>
      <w:rPr>
        <w:rFonts w:ascii="Courier New" w:hAnsi="Courier New" w:cs="Courier New" w:hint="default"/>
      </w:rPr>
    </w:lvl>
    <w:lvl w:ilvl="2" w:tplc="04190005" w:tentative="1">
      <w:start w:val="1"/>
      <w:numFmt w:val="bullet"/>
      <w:lvlText w:val=""/>
      <w:lvlJc w:val="left"/>
      <w:pPr>
        <w:ind w:left="2792" w:hanging="360"/>
      </w:pPr>
      <w:rPr>
        <w:rFonts w:ascii="Wingdings" w:hAnsi="Wingdings" w:hint="default"/>
      </w:rPr>
    </w:lvl>
    <w:lvl w:ilvl="3" w:tplc="04190001" w:tentative="1">
      <w:start w:val="1"/>
      <w:numFmt w:val="bullet"/>
      <w:lvlText w:val=""/>
      <w:lvlJc w:val="left"/>
      <w:pPr>
        <w:ind w:left="3512" w:hanging="360"/>
      </w:pPr>
      <w:rPr>
        <w:rFonts w:ascii="Symbol" w:hAnsi="Symbol" w:hint="default"/>
      </w:rPr>
    </w:lvl>
    <w:lvl w:ilvl="4" w:tplc="04190003" w:tentative="1">
      <w:start w:val="1"/>
      <w:numFmt w:val="bullet"/>
      <w:lvlText w:val="o"/>
      <w:lvlJc w:val="left"/>
      <w:pPr>
        <w:ind w:left="4232" w:hanging="360"/>
      </w:pPr>
      <w:rPr>
        <w:rFonts w:ascii="Courier New" w:hAnsi="Courier New" w:cs="Courier New" w:hint="default"/>
      </w:rPr>
    </w:lvl>
    <w:lvl w:ilvl="5" w:tplc="04190005" w:tentative="1">
      <w:start w:val="1"/>
      <w:numFmt w:val="bullet"/>
      <w:lvlText w:val=""/>
      <w:lvlJc w:val="left"/>
      <w:pPr>
        <w:ind w:left="4952" w:hanging="360"/>
      </w:pPr>
      <w:rPr>
        <w:rFonts w:ascii="Wingdings" w:hAnsi="Wingdings" w:hint="default"/>
      </w:rPr>
    </w:lvl>
    <w:lvl w:ilvl="6" w:tplc="04190001" w:tentative="1">
      <w:start w:val="1"/>
      <w:numFmt w:val="bullet"/>
      <w:lvlText w:val=""/>
      <w:lvlJc w:val="left"/>
      <w:pPr>
        <w:ind w:left="5672" w:hanging="360"/>
      </w:pPr>
      <w:rPr>
        <w:rFonts w:ascii="Symbol" w:hAnsi="Symbol" w:hint="default"/>
      </w:rPr>
    </w:lvl>
    <w:lvl w:ilvl="7" w:tplc="04190003" w:tentative="1">
      <w:start w:val="1"/>
      <w:numFmt w:val="bullet"/>
      <w:lvlText w:val="o"/>
      <w:lvlJc w:val="left"/>
      <w:pPr>
        <w:ind w:left="6392" w:hanging="360"/>
      </w:pPr>
      <w:rPr>
        <w:rFonts w:ascii="Courier New" w:hAnsi="Courier New" w:cs="Courier New" w:hint="default"/>
      </w:rPr>
    </w:lvl>
    <w:lvl w:ilvl="8" w:tplc="04190005" w:tentative="1">
      <w:start w:val="1"/>
      <w:numFmt w:val="bullet"/>
      <w:lvlText w:val=""/>
      <w:lvlJc w:val="left"/>
      <w:pPr>
        <w:ind w:left="7112" w:hanging="360"/>
      </w:pPr>
      <w:rPr>
        <w:rFonts w:ascii="Wingdings" w:hAnsi="Wingdings" w:hint="default"/>
      </w:rPr>
    </w:lvl>
  </w:abstractNum>
  <w:abstractNum w:abstractNumId="32">
    <w:nsid w:val="7F0773A4"/>
    <w:multiLevelType w:val="hybridMultilevel"/>
    <w:tmpl w:val="664614EC"/>
    <w:lvl w:ilvl="0" w:tplc="218C3804">
      <w:start w:val="1"/>
      <w:numFmt w:val="bullet"/>
      <w:lvlText w:val=""/>
      <w:lvlJc w:val="left"/>
      <w:pPr>
        <w:ind w:left="720" w:hanging="360"/>
      </w:pPr>
      <w:rPr>
        <w:rFonts w:ascii="Symbol" w:hAnsi="Symbol"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32"/>
  </w:num>
  <w:num w:numId="3">
    <w:abstractNumId w:val="11"/>
  </w:num>
  <w:num w:numId="4">
    <w:abstractNumId w:val="9"/>
  </w:num>
  <w:num w:numId="5">
    <w:abstractNumId w:val="12"/>
  </w:num>
  <w:num w:numId="6">
    <w:abstractNumId w:val="21"/>
  </w:num>
  <w:num w:numId="7">
    <w:abstractNumId w:val="1"/>
  </w:num>
  <w:num w:numId="8">
    <w:abstractNumId w:val="24"/>
  </w:num>
  <w:num w:numId="9">
    <w:abstractNumId w:val="23"/>
  </w:num>
  <w:num w:numId="10">
    <w:abstractNumId w:val="0"/>
  </w:num>
  <w:num w:numId="11">
    <w:abstractNumId w:val="7"/>
  </w:num>
  <w:num w:numId="12">
    <w:abstractNumId w:val="15"/>
  </w:num>
  <w:num w:numId="13">
    <w:abstractNumId w:val="30"/>
  </w:num>
  <w:num w:numId="14">
    <w:abstractNumId w:val="2"/>
  </w:num>
  <w:num w:numId="15">
    <w:abstractNumId w:val="28"/>
  </w:num>
  <w:num w:numId="16">
    <w:abstractNumId w:val="5"/>
  </w:num>
  <w:num w:numId="17">
    <w:abstractNumId w:val="8"/>
  </w:num>
  <w:num w:numId="18">
    <w:abstractNumId w:val="4"/>
  </w:num>
  <w:num w:numId="19">
    <w:abstractNumId w:val="26"/>
  </w:num>
  <w:num w:numId="20">
    <w:abstractNumId w:val="19"/>
  </w:num>
  <w:num w:numId="21">
    <w:abstractNumId w:val="10"/>
  </w:num>
  <w:num w:numId="22">
    <w:abstractNumId w:val="29"/>
  </w:num>
  <w:num w:numId="23">
    <w:abstractNumId w:val="27"/>
  </w:num>
  <w:num w:numId="24">
    <w:abstractNumId w:val="25"/>
  </w:num>
  <w:num w:numId="25">
    <w:abstractNumId w:val="14"/>
  </w:num>
  <w:num w:numId="26">
    <w:abstractNumId w:val="13"/>
  </w:num>
  <w:num w:numId="27">
    <w:abstractNumId w:val="31"/>
  </w:num>
  <w:num w:numId="28">
    <w:abstractNumId w:val="22"/>
  </w:num>
  <w:num w:numId="29">
    <w:abstractNumId w:val="17"/>
  </w:num>
  <w:num w:numId="30">
    <w:abstractNumId w:val="18"/>
  </w:num>
  <w:num w:numId="31">
    <w:abstractNumId w:val="16"/>
  </w:num>
  <w:num w:numId="32">
    <w:abstractNumId w:val="6"/>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ADF"/>
    <w:rsid w:val="0001478A"/>
    <w:rsid w:val="00036E6A"/>
    <w:rsid w:val="00074BC6"/>
    <w:rsid w:val="000B116D"/>
    <w:rsid w:val="000B4CD8"/>
    <w:rsid w:val="000C495F"/>
    <w:rsid w:val="000D0037"/>
    <w:rsid w:val="0013547F"/>
    <w:rsid w:val="001469EF"/>
    <w:rsid w:val="001552D0"/>
    <w:rsid w:val="00162E06"/>
    <w:rsid w:val="00165CB2"/>
    <w:rsid w:val="001678BE"/>
    <w:rsid w:val="001B2813"/>
    <w:rsid w:val="001F7AD0"/>
    <w:rsid w:val="00252C3F"/>
    <w:rsid w:val="00253FD6"/>
    <w:rsid w:val="002C7948"/>
    <w:rsid w:val="00332F79"/>
    <w:rsid w:val="003841B1"/>
    <w:rsid w:val="003948A6"/>
    <w:rsid w:val="0042542F"/>
    <w:rsid w:val="004277C0"/>
    <w:rsid w:val="00451ADF"/>
    <w:rsid w:val="004664F1"/>
    <w:rsid w:val="00473B46"/>
    <w:rsid w:val="00491F95"/>
    <w:rsid w:val="004B62DA"/>
    <w:rsid w:val="004E29F2"/>
    <w:rsid w:val="004E4B49"/>
    <w:rsid w:val="004F4D8D"/>
    <w:rsid w:val="005018BB"/>
    <w:rsid w:val="00525F89"/>
    <w:rsid w:val="005451D6"/>
    <w:rsid w:val="0054648B"/>
    <w:rsid w:val="00570F76"/>
    <w:rsid w:val="00592B9C"/>
    <w:rsid w:val="005A5817"/>
    <w:rsid w:val="005D2F08"/>
    <w:rsid w:val="005D548A"/>
    <w:rsid w:val="005E34B9"/>
    <w:rsid w:val="00611626"/>
    <w:rsid w:val="00647A5E"/>
    <w:rsid w:val="006715E9"/>
    <w:rsid w:val="006760D9"/>
    <w:rsid w:val="006C65E9"/>
    <w:rsid w:val="007258D8"/>
    <w:rsid w:val="00762619"/>
    <w:rsid w:val="00765BAB"/>
    <w:rsid w:val="007868D8"/>
    <w:rsid w:val="00794F79"/>
    <w:rsid w:val="007C032A"/>
    <w:rsid w:val="007E1F17"/>
    <w:rsid w:val="007F26CE"/>
    <w:rsid w:val="00810861"/>
    <w:rsid w:val="008A4F96"/>
    <w:rsid w:val="00901BD9"/>
    <w:rsid w:val="0092732A"/>
    <w:rsid w:val="0093213B"/>
    <w:rsid w:val="00986BE1"/>
    <w:rsid w:val="00A04847"/>
    <w:rsid w:val="00A65688"/>
    <w:rsid w:val="00AA107D"/>
    <w:rsid w:val="00AC1E43"/>
    <w:rsid w:val="00B547CA"/>
    <w:rsid w:val="00B63863"/>
    <w:rsid w:val="00B76DCB"/>
    <w:rsid w:val="00BA76B9"/>
    <w:rsid w:val="00BB167D"/>
    <w:rsid w:val="00BE7D5A"/>
    <w:rsid w:val="00BF061F"/>
    <w:rsid w:val="00C46104"/>
    <w:rsid w:val="00C91908"/>
    <w:rsid w:val="00CE590A"/>
    <w:rsid w:val="00CE65D8"/>
    <w:rsid w:val="00D35E82"/>
    <w:rsid w:val="00D47FB1"/>
    <w:rsid w:val="00D615EF"/>
    <w:rsid w:val="00DD2873"/>
    <w:rsid w:val="00E2703D"/>
    <w:rsid w:val="00F033F2"/>
    <w:rsid w:val="00F3394E"/>
    <w:rsid w:val="00F54C2B"/>
    <w:rsid w:val="00F814CD"/>
    <w:rsid w:val="00FD510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1ADF"/>
    <w:pPr>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uiPriority w:val="9"/>
    <w:qFormat/>
    <w:rsid w:val="00036E6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1ADF"/>
    <w:pPr>
      <w:ind w:left="720"/>
      <w:contextualSpacing/>
    </w:pPr>
  </w:style>
  <w:style w:type="paragraph" w:customStyle="1" w:styleId="11">
    <w:name w:val="Без интервала1"/>
    <w:rsid w:val="00B63863"/>
    <w:pPr>
      <w:widowControl w:val="0"/>
      <w:spacing w:after="0" w:line="240" w:lineRule="auto"/>
    </w:pPr>
    <w:rPr>
      <w:rFonts w:ascii="Courier New" w:eastAsia="Times New Roman" w:hAnsi="Courier New" w:cs="Courier New"/>
      <w:color w:val="000000"/>
      <w:sz w:val="24"/>
      <w:szCs w:val="24"/>
      <w:lang w:eastAsia="ru-RU"/>
    </w:rPr>
  </w:style>
  <w:style w:type="character" w:customStyle="1" w:styleId="412pt">
    <w:name w:val="Основной текст (4) + 12 pt"/>
    <w:rsid w:val="00B63863"/>
    <w:rPr>
      <w:rFonts w:ascii="Tahoma" w:hAnsi="Tahoma" w:cs="Tahoma"/>
      <w:color w:val="000000"/>
      <w:spacing w:val="0"/>
      <w:w w:val="100"/>
      <w:position w:val="0"/>
      <w:sz w:val="24"/>
      <w:szCs w:val="24"/>
      <w:u w:val="single"/>
      <w:lang w:val="uk-UA" w:eastAsia="x-none"/>
    </w:rPr>
  </w:style>
  <w:style w:type="character" w:customStyle="1" w:styleId="410">
    <w:name w:val="Основной текст (4) + 10"/>
    <w:aliases w:val="5 pt24,Полужирный4"/>
    <w:rsid w:val="001678BE"/>
    <w:rPr>
      <w:rFonts w:ascii="Tahoma" w:hAnsi="Tahoma" w:cs="Tahoma"/>
      <w:b/>
      <w:bCs/>
      <w:color w:val="000000"/>
      <w:spacing w:val="0"/>
      <w:w w:val="100"/>
      <w:position w:val="0"/>
      <w:sz w:val="21"/>
      <w:szCs w:val="21"/>
      <w:u w:val="none"/>
      <w:lang w:val="uk-UA" w:eastAsia="x-none"/>
    </w:rPr>
  </w:style>
  <w:style w:type="character" w:customStyle="1" w:styleId="a4">
    <w:name w:val="Основной текст_"/>
    <w:basedOn w:val="a0"/>
    <w:link w:val="2"/>
    <w:rsid w:val="001678BE"/>
    <w:rPr>
      <w:rFonts w:ascii="Times New Roman" w:eastAsia="Times New Roman" w:hAnsi="Times New Roman" w:cs="Times New Roman"/>
      <w:sz w:val="17"/>
      <w:szCs w:val="17"/>
      <w:shd w:val="clear" w:color="auto" w:fill="FFFFFF"/>
    </w:rPr>
  </w:style>
  <w:style w:type="character" w:customStyle="1" w:styleId="12">
    <w:name w:val="Основной текст1"/>
    <w:basedOn w:val="a4"/>
    <w:rsid w:val="001678BE"/>
    <w:rPr>
      <w:rFonts w:ascii="Times New Roman" w:eastAsia="Times New Roman" w:hAnsi="Times New Roman" w:cs="Times New Roman"/>
      <w:color w:val="000000"/>
      <w:spacing w:val="0"/>
      <w:w w:val="100"/>
      <w:position w:val="0"/>
      <w:sz w:val="17"/>
      <w:szCs w:val="17"/>
      <w:u w:val="single"/>
      <w:shd w:val="clear" w:color="auto" w:fill="FFFFFF"/>
      <w:lang w:val="uk-UA" w:eastAsia="uk-UA" w:bidi="uk-UA"/>
    </w:rPr>
  </w:style>
  <w:style w:type="character" w:customStyle="1" w:styleId="a5">
    <w:name w:val="Основной текст + Курсив"/>
    <w:basedOn w:val="a4"/>
    <w:rsid w:val="001678BE"/>
    <w:rPr>
      <w:rFonts w:ascii="Times New Roman" w:eastAsia="Times New Roman" w:hAnsi="Times New Roman" w:cs="Times New Roman"/>
      <w:i/>
      <w:iCs/>
      <w:color w:val="000000"/>
      <w:spacing w:val="0"/>
      <w:w w:val="100"/>
      <w:position w:val="0"/>
      <w:sz w:val="17"/>
      <w:szCs w:val="17"/>
      <w:shd w:val="clear" w:color="auto" w:fill="FFFFFF"/>
      <w:lang w:val="uk-UA" w:eastAsia="uk-UA" w:bidi="uk-UA"/>
    </w:rPr>
  </w:style>
  <w:style w:type="character" w:customStyle="1" w:styleId="8pt">
    <w:name w:val="Основной текст + 8 pt"/>
    <w:basedOn w:val="a4"/>
    <w:rsid w:val="001678BE"/>
    <w:rPr>
      <w:rFonts w:ascii="Times New Roman" w:eastAsia="Times New Roman" w:hAnsi="Times New Roman" w:cs="Times New Roman"/>
      <w:color w:val="000000"/>
      <w:spacing w:val="0"/>
      <w:w w:val="100"/>
      <w:position w:val="0"/>
      <w:sz w:val="16"/>
      <w:szCs w:val="16"/>
      <w:shd w:val="clear" w:color="auto" w:fill="FFFFFF"/>
      <w:lang w:val="uk-UA" w:eastAsia="uk-UA" w:bidi="uk-UA"/>
    </w:rPr>
  </w:style>
  <w:style w:type="character" w:customStyle="1" w:styleId="65pt">
    <w:name w:val="Основной текст + 6;5 pt"/>
    <w:basedOn w:val="a4"/>
    <w:rsid w:val="001678BE"/>
    <w:rPr>
      <w:rFonts w:ascii="Times New Roman" w:eastAsia="Times New Roman" w:hAnsi="Times New Roman" w:cs="Times New Roman"/>
      <w:color w:val="000000"/>
      <w:spacing w:val="0"/>
      <w:w w:val="100"/>
      <w:position w:val="0"/>
      <w:sz w:val="13"/>
      <w:szCs w:val="13"/>
      <w:shd w:val="clear" w:color="auto" w:fill="FFFFFF"/>
      <w:lang w:val="ru-RU" w:eastAsia="ru-RU" w:bidi="ru-RU"/>
    </w:rPr>
  </w:style>
  <w:style w:type="paragraph" w:customStyle="1" w:styleId="2">
    <w:name w:val="Основной текст2"/>
    <w:basedOn w:val="a"/>
    <w:link w:val="a4"/>
    <w:rsid w:val="001678BE"/>
    <w:pPr>
      <w:widowControl w:val="0"/>
      <w:shd w:val="clear" w:color="auto" w:fill="FFFFFF"/>
      <w:spacing w:before="180" w:after="420" w:line="214" w:lineRule="exact"/>
      <w:ind w:hanging="980"/>
    </w:pPr>
    <w:rPr>
      <w:sz w:val="17"/>
      <w:szCs w:val="17"/>
      <w:lang w:val="uk-UA" w:eastAsia="en-US"/>
    </w:rPr>
  </w:style>
  <w:style w:type="character" w:customStyle="1" w:styleId="8">
    <w:name w:val="Основной текст (8)_"/>
    <w:basedOn w:val="a0"/>
    <w:link w:val="80"/>
    <w:rsid w:val="00F814CD"/>
    <w:rPr>
      <w:rFonts w:ascii="Corbel" w:eastAsia="Corbel" w:hAnsi="Corbel" w:cs="Corbel"/>
      <w:i/>
      <w:iCs/>
      <w:sz w:val="14"/>
      <w:szCs w:val="14"/>
      <w:shd w:val="clear" w:color="auto" w:fill="FFFFFF"/>
    </w:rPr>
  </w:style>
  <w:style w:type="paragraph" w:customStyle="1" w:styleId="80">
    <w:name w:val="Основной текст (8)"/>
    <w:basedOn w:val="a"/>
    <w:link w:val="8"/>
    <w:rsid w:val="00F814CD"/>
    <w:pPr>
      <w:widowControl w:val="0"/>
      <w:shd w:val="clear" w:color="auto" w:fill="FFFFFF"/>
      <w:spacing w:after="180" w:line="0" w:lineRule="atLeast"/>
      <w:jc w:val="both"/>
    </w:pPr>
    <w:rPr>
      <w:rFonts w:ascii="Corbel" w:eastAsia="Corbel" w:hAnsi="Corbel" w:cs="Corbel"/>
      <w:i/>
      <w:iCs/>
      <w:sz w:val="14"/>
      <w:szCs w:val="14"/>
      <w:lang w:val="uk-UA" w:eastAsia="en-US"/>
    </w:rPr>
  </w:style>
  <w:style w:type="character" w:customStyle="1" w:styleId="81">
    <w:name w:val="Основной текст (8) + Курсив"/>
    <w:basedOn w:val="8"/>
    <w:rsid w:val="00F814CD"/>
    <w:rPr>
      <w:rFonts w:ascii="Times New Roman" w:eastAsia="Times New Roman" w:hAnsi="Times New Roman" w:cs="Times New Roman"/>
      <w:b w:val="0"/>
      <w:bCs w:val="0"/>
      <w:i/>
      <w:iCs/>
      <w:smallCaps w:val="0"/>
      <w:strike w:val="0"/>
      <w:color w:val="000000"/>
      <w:spacing w:val="0"/>
      <w:w w:val="100"/>
      <w:position w:val="0"/>
      <w:sz w:val="16"/>
      <w:szCs w:val="16"/>
      <w:u w:val="single"/>
      <w:shd w:val="clear" w:color="auto" w:fill="FFFFFF"/>
      <w:lang w:val="uk-UA" w:eastAsia="uk-UA" w:bidi="uk-UA"/>
    </w:rPr>
  </w:style>
  <w:style w:type="character" w:customStyle="1" w:styleId="a6">
    <w:name w:val="Колонтитул"/>
    <w:basedOn w:val="a0"/>
    <w:rsid w:val="00F814CD"/>
    <w:rPr>
      <w:rFonts w:ascii="Times New Roman" w:eastAsia="Times New Roman" w:hAnsi="Times New Roman" w:cs="Times New Roman"/>
      <w:b w:val="0"/>
      <w:bCs w:val="0"/>
      <w:i w:val="0"/>
      <w:iCs w:val="0"/>
      <w:smallCaps w:val="0"/>
      <w:strike w:val="0"/>
      <w:color w:val="000000"/>
      <w:spacing w:val="0"/>
      <w:w w:val="100"/>
      <w:position w:val="0"/>
      <w:sz w:val="15"/>
      <w:szCs w:val="15"/>
      <w:u w:val="none"/>
      <w:lang w:val="uk-UA" w:eastAsia="uk-UA" w:bidi="uk-UA"/>
    </w:rPr>
  </w:style>
  <w:style w:type="character" w:customStyle="1" w:styleId="85pt">
    <w:name w:val="Основной текст + 8;5 pt;Курсив"/>
    <w:basedOn w:val="a4"/>
    <w:rsid w:val="00F814CD"/>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FFFFFF"/>
      <w:lang w:val="uk-UA" w:eastAsia="uk-UA" w:bidi="uk-UA"/>
    </w:rPr>
  </w:style>
  <w:style w:type="character" w:customStyle="1" w:styleId="3">
    <w:name w:val="Основной текст3"/>
    <w:basedOn w:val="a4"/>
    <w:rsid w:val="00F814CD"/>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Consolas7pt">
    <w:name w:val="Основной текст + Consolas;7 pt;Малые прописные"/>
    <w:basedOn w:val="a4"/>
    <w:rsid w:val="00F814CD"/>
    <w:rPr>
      <w:rFonts w:ascii="Consolas" w:eastAsia="Consolas" w:hAnsi="Consolas" w:cs="Consolas"/>
      <w:b w:val="0"/>
      <w:bCs w:val="0"/>
      <w:i w:val="0"/>
      <w:iCs w:val="0"/>
      <w:smallCaps/>
      <w:strike w:val="0"/>
      <w:color w:val="000000"/>
      <w:spacing w:val="0"/>
      <w:w w:val="100"/>
      <w:position w:val="0"/>
      <w:sz w:val="14"/>
      <w:szCs w:val="14"/>
      <w:u w:val="single"/>
      <w:shd w:val="clear" w:color="auto" w:fill="FFFFFF"/>
      <w:lang w:val="uk-UA" w:eastAsia="uk-UA" w:bidi="uk-UA"/>
    </w:rPr>
  </w:style>
  <w:style w:type="character" w:customStyle="1" w:styleId="Consolas7pt0">
    <w:name w:val="Основной текст + Consolas;7 pt"/>
    <w:basedOn w:val="a4"/>
    <w:rsid w:val="00F814CD"/>
    <w:rPr>
      <w:rFonts w:ascii="Consolas" w:eastAsia="Consolas" w:hAnsi="Consolas" w:cs="Consolas"/>
      <w:b w:val="0"/>
      <w:bCs w:val="0"/>
      <w:i w:val="0"/>
      <w:iCs w:val="0"/>
      <w:smallCaps w:val="0"/>
      <w:strike w:val="0"/>
      <w:color w:val="000000"/>
      <w:spacing w:val="0"/>
      <w:w w:val="100"/>
      <w:position w:val="0"/>
      <w:sz w:val="14"/>
      <w:szCs w:val="14"/>
      <w:u w:val="none"/>
      <w:shd w:val="clear" w:color="auto" w:fill="FFFFFF"/>
      <w:lang w:val="uk-UA" w:eastAsia="uk-UA" w:bidi="uk-UA"/>
    </w:rPr>
  </w:style>
  <w:style w:type="paragraph" w:customStyle="1" w:styleId="4">
    <w:name w:val="Основной текст4"/>
    <w:basedOn w:val="a"/>
    <w:rsid w:val="00F814CD"/>
    <w:pPr>
      <w:widowControl w:val="0"/>
      <w:shd w:val="clear" w:color="auto" w:fill="FFFFFF"/>
      <w:spacing w:after="420" w:line="212" w:lineRule="exact"/>
      <w:ind w:hanging="760"/>
    </w:pPr>
    <w:rPr>
      <w:color w:val="000000"/>
      <w:sz w:val="16"/>
      <w:szCs w:val="16"/>
      <w:lang w:val="uk-UA" w:eastAsia="uk-UA" w:bidi="uk-UA"/>
    </w:rPr>
  </w:style>
  <w:style w:type="character" w:customStyle="1" w:styleId="85pt80">
    <w:name w:val="Основной текст + 8;5 pt;Масштаб 80%"/>
    <w:basedOn w:val="a4"/>
    <w:rsid w:val="00F814CD"/>
    <w:rPr>
      <w:rFonts w:ascii="Times New Roman" w:eastAsia="Times New Roman" w:hAnsi="Times New Roman" w:cs="Times New Roman"/>
      <w:b w:val="0"/>
      <w:bCs w:val="0"/>
      <w:i w:val="0"/>
      <w:iCs w:val="0"/>
      <w:smallCaps w:val="0"/>
      <w:strike w:val="0"/>
      <w:color w:val="000000"/>
      <w:spacing w:val="0"/>
      <w:w w:val="80"/>
      <w:position w:val="0"/>
      <w:sz w:val="17"/>
      <w:szCs w:val="17"/>
      <w:u w:val="none"/>
      <w:shd w:val="clear" w:color="auto" w:fill="FFFFFF"/>
      <w:lang w:val="uk-UA" w:eastAsia="uk-UA" w:bidi="uk-UA"/>
    </w:rPr>
  </w:style>
  <w:style w:type="character" w:customStyle="1" w:styleId="75pt">
    <w:name w:val="Основной текст + 7;5 pt;Не полужирный"/>
    <w:basedOn w:val="a4"/>
    <w:rsid w:val="00525F89"/>
    <w:rPr>
      <w:rFonts w:ascii="Times New Roman" w:eastAsia="Times New Roman" w:hAnsi="Times New Roman" w:cs="Times New Roman"/>
      <w:b/>
      <w:bCs/>
      <w:i w:val="0"/>
      <w:iCs w:val="0"/>
      <w:smallCaps w:val="0"/>
      <w:strike w:val="0"/>
      <w:color w:val="000000"/>
      <w:spacing w:val="0"/>
      <w:w w:val="100"/>
      <w:position w:val="0"/>
      <w:sz w:val="15"/>
      <w:szCs w:val="15"/>
      <w:u w:val="none"/>
      <w:shd w:val="clear" w:color="auto" w:fill="FFFFFF"/>
    </w:rPr>
  </w:style>
  <w:style w:type="character" w:customStyle="1" w:styleId="LucidaSansUnicode7pt0pt">
    <w:name w:val="Основной текст + Lucida Sans Unicode;7 pt;Не полужирный;Интервал 0 pt"/>
    <w:basedOn w:val="a4"/>
    <w:rsid w:val="00525F89"/>
    <w:rPr>
      <w:rFonts w:ascii="Lucida Sans Unicode" w:eastAsia="Lucida Sans Unicode" w:hAnsi="Lucida Sans Unicode" w:cs="Lucida Sans Unicode"/>
      <w:b/>
      <w:bCs/>
      <w:i w:val="0"/>
      <w:iCs w:val="0"/>
      <w:smallCaps w:val="0"/>
      <w:strike w:val="0"/>
      <w:color w:val="000000"/>
      <w:spacing w:val="-10"/>
      <w:w w:val="100"/>
      <w:position w:val="0"/>
      <w:sz w:val="14"/>
      <w:szCs w:val="14"/>
      <w:u w:val="none"/>
      <w:shd w:val="clear" w:color="auto" w:fill="FFFFFF"/>
      <w:lang w:val="uk-UA" w:eastAsia="uk-UA" w:bidi="uk-UA"/>
    </w:rPr>
  </w:style>
  <w:style w:type="character" w:customStyle="1" w:styleId="a7">
    <w:name w:val="Основной текст + Не полужирный;Курсив"/>
    <w:basedOn w:val="a4"/>
    <w:rsid w:val="00525F89"/>
    <w:rPr>
      <w:rFonts w:ascii="Times New Roman" w:eastAsia="Times New Roman" w:hAnsi="Times New Roman" w:cs="Times New Roman"/>
      <w:b/>
      <w:bCs/>
      <w:i/>
      <w:iCs/>
      <w:smallCaps w:val="0"/>
      <w:strike w:val="0"/>
      <w:color w:val="000000"/>
      <w:spacing w:val="0"/>
      <w:w w:val="100"/>
      <w:position w:val="0"/>
      <w:sz w:val="17"/>
      <w:szCs w:val="17"/>
      <w:u w:val="none"/>
      <w:shd w:val="clear" w:color="auto" w:fill="FFFFFF"/>
      <w:lang w:val="uk-UA" w:eastAsia="uk-UA" w:bidi="uk-UA"/>
    </w:rPr>
  </w:style>
  <w:style w:type="character" w:customStyle="1" w:styleId="a8">
    <w:name w:val="Основной текст + Не полужирный"/>
    <w:basedOn w:val="a4"/>
    <w:rsid w:val="00525F89"/>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20">
    <w:name w:val="Заголовок №2_"/>
    <w:basedOn w:val="a0"/>
    <w:link w:val="21"/>
    <w:rsid w:val="00525F89"/>
    <w:rPr>
      <w:rFonts w:ascii="Times New Roman" w:eastAsia="Times New Roman" w:hAnsi="Times New Roman" w:cs="Times New Roman"/>
      <w:sz w:val="20"/>
      <w:szCs w:val="20"/>
      <w:shd w:val="clear" w:color="auto" w:fill="FFFFFF"/>
    </w:rPr>
  </w:style>
  <w:style w:type="character" w:customStyle="1" w:styleId="285pt">
    <w:name w:val="Заголовок №2 + 8;5 pt;Полужирный"/>
    <w:basedOn w:val="20"/>
    <w:rsid w:val="00525F89"/>
    <w:rPr>
      <w:rFonts w:ascii="Times New Roman" w:eastAsia="Times New Roman" w:hAnsi="Times New Roman" w:cs="Times New Roman"/>
      <w:b/>
      <w:bCs/>
      <w:color w:val="000000"/>
      <w:spacing w:val="0"/>
      <w:w w:val="100"/>
      <w:position w:val="0"/>
      <w:sz w:val="17"/>
      <w:szCs w:val="17"/>
      <w:shd w:val="clear" w:color="auto" w:fill="FFFFFF"/>
      <w:lang w:val="uk-UA" w:eastAsia="uk-UA" w:bidi="uk-UA"/>
    </w:rPr>
  </w:style>
  <w:style w:type="paragraph" w:customStyle="1" w:styleId="21">
    <w:name w:val="Заголовок №2"/>
    <w:basedOn w:val="a"/>
    <w:link w:val="20"/>
    <w:rsid w:val="00525F89"/>
    <w:pPr>
      <w:widowControl w:val="0"/>
      <w:shd w:val="clear" w:color="auto" w:fill="FFFFFF"/>
      <w:outlineLvl w:val="1"/>
    </w:pPr>
    <w:rPr>
      <w:lang w:val="uk-UA" w:eastAsia="en-US"/>
    </w:rPr>
  </w:style>
  <w:style w:type="character" w:customStyle="1" w:styleId="413pt">
    <w:name w:val="Заголовок №4 + 13 pt"/>
    <w:aliases w:val="Интервал 0 pt22"/>
    <w:rsid w:val="00BB167D"/>
    <w:rPr>
      <w:rFonts w:ascii="Tahoma" w:hAnsi="Tahoma" w:cs="Tahoma"/>
      <w:b/>
      <w:bCs/>
      <w:color w:val="000000"/>
      <w:spacing w:val="10"/>
      <w:w w:val="100"/>
      <w:position w:val="0"/>
      <w:sz w:val="26"/>
      <w:szCs w:val="26"/>
      <w:u w:val="none"/>
      <w:lang w:val="uk-UA" w:eastAsia="x-none"/>
    </w:rPr>
  </w:style>
  <w:style w:type="paragraph" w:styleId="a9">
    <w:name w:val="No Spacing"/>
    <w:uiPriority w:val="1"/>
    <w:qFormat/>
    <w:rsid w:val="00BB167D"/>
    <w:pPr>
      <w:spacing w:after="0" w:line="240" w:lineRule="auto"/>
    </w:pPr>
    <w:rPr>
      <w:lang w:val="ru-RU"/>
    </w:rPr>
  </w:style>
  <w:style w:type="paragraph" w:styleId="aa">
    <w:name w:val="Balloon Text"/>
    <w:basedOn w:val="a"/>
    <w:link w:val="ab"/>
    <w:uiPriority w:val="99"/>
    <w:semiHidden/>
    <w:unhideWhenUsed/>
    <w:rsid w:val="00BB167D"/>
    <w:rPr>
      <w:rFonts w:ascii="Tahoma" w:hAnsi="Tahoma" w:cs="Tahoma"/>
      <w:sz w:val="16"/>
      <w:szCs w:val="16"/>
    </w:rPr>
  </w:style>
  <w:style w:type="character" w:customStyle="1" w:styleId="ab">
    <w:name w:val="Текст выноски Знак"/>
    <w:basedOn w:val="a0"/>
    <w:link w:val="aa"/>
    <w:uiPriority w:val="99"/>
    <w:semiHidden/>
    <w:rsid w:val="00BB167D"/>
    <w:rPr>
      <w:rFonts w:ascii="Tahoma" w:eastAsia="Times New Roman" w:hAnsi="Tahoma" w:cs="Tahoma"/>
      <w:sz w:val="16"/>
      <w:szCs w:val="16"/>
      <w:lang w:val="ru-RU" w:eastAsia="ru-RU"/>
    </w:rPr>
  </w:style>
  <w:style w:type="paragraph" w:styleId="ac">
    <w:name w:val="header"/>
    <w:basedOn w:val="a"/>
    <w:link w:val="ad"/>
    <w:uiPriority w:val="99"/>
    <w:unhideWhenUsed/>
    <w:rsid w:val="00BE7D5A"/>
    <w:pPr>
      <w:tabs>
        <w:tab w:val="center" w:pos="4819"/>
        <w:tab w:val="right" w:pos="9639"/>
      </w:tabs>
    </w:pPr>
  </w:style>
  <w:style w:type="character" w:customStyle="1" w:styleId="ad">
    <w:name w:val="Верхний колонтитул Знак"/>
    <w:basedOn w:val="a0"/>
    <w:link w:val="ac"/>
    <w:uiPriority w:val="99"/>
    <w:rsid w:val="00BE7D5A"/>
    <w:rPr>
      <w:rFonts w:ascii="Times New Roman" w:eastAsia="Times New Roman" w:hAnsi="Times New Roman" w:cs="Times New Roman"/>
      <w:sz w:val="20"/>
      <w:szCs w:val="20"/>
      <w:lang w:val="ru-RU" w:eastAsia="ru-RU"/>
    </w:rPr>
  </w:style>
  <w:style w:type="paragraph" w:styleId="ae">
    <w:name w:val="footer"/>
    <w:basedOn w:val="a"/>
    <w:link w:val="af"/>
    <w:uiPriority w:val="99"/>
    <w:unhideWhenUsed/>
    <w:rsid w:val="00BE7D5A"/>
    <w:pPr>
      <w:tabs>
        <w:tab w:val="center" w:pos="4680"/>
        <w:tab w:val="right" w:pos="9360"/>
      </w:tabs>
    </w:pPr>
    <w:rPr>
      <w:rFonts w:asciiTheme="minorHAnsi" w:eastAsiaTheme="minorHAnsi" w:hAnsiTheme="minorHAnsi" w:cstheme="minorBidi"/>
      <w:sz w:val="21"/>
      <w:szCs w:val="21"/>
      <w:lang w:val="uk-UA" w:eastAsia="uk-UA"/>
    </w:rPr>
  </w:style>
  <w:style w:type="character" w:customStyle="1" w:styleId="af">
    <w:name w:val="Нижний колонтитул Знак"/>
    <w:basedOn w:val="a0"/>
    <w:link w:val="ae"/>
    <w:uiPriority w:val="99"/>
    <w:rsid w:val="00BE7D5A"/>
    <w:rPr>
      <w:sz w:val="21"/>
      <w:szCs w:val="21"/>
      <w:lang w:eastAsia="uk-UA"/>
    </w:rPr>
  </w:style>
  <w:style w:type="character" w:customStyle="1" w:styleId="10">
    <w:name w:val="Заголовок 1 Знак"/>
    <w:basedOn w:val="a0"/>
    <w:link w:val="1"/>
    <w:uiPriority w:val="9"/>
    <w:rsid w:val="00036E6A"/>
    <w:rPr>
      <w:rFonts w:asciiTheme="majorHAnsi" w:eastAsiaTheme="majorEastAsia" w:hAnsiTheme="majorHAnsi" w:cstheme="majorBidi"/>
      <w:b/>
      <w:bCs/>
      <w:color w:val="365F91" w:themeColor="accent1" w:themeShade="BF"/>
      <w:sz w:val="28"/>
      <w:szCs w:val="28"/>
      <w:lang w:val="ru-RU" w:eastAsia="ru-RU"/>
    </w:rPr>
  </w:style>
  <w:style w:type="paragraph" w:styleId="af0">
    <w:name w:val="TOC Heading"/>
    <w:basedOn w:val="1"/>
    <w:next w:val="a"/>
    <w:uiPriority w:val="39"/>
    <w:unhideWhenUsed/>
    <w:qFormat/>
    <w:rsid w:val="00036E6A"/>
    <w:pPr>
      <w:spacing w:line="276" w:lineRule="auto"/>
      <w:outlineLvl w:val="9"/>
    </w:pPr>
    <w:rPr>
      <w:lang w:val="uk-UA" w:eastAsia="uk-UA"/>
    </w:rPr>
  </w:style>
  <w:style w:type="paragraph" w:styleId="13">
    <w:name w:val="toc 1"/>
    <w:basedOn w:val="a"/>
    <w:next w:val="a"/>
    <w:autoRedefine/>
    <w:uiPriority w:val="39"/>
    <w:unhideWhenUsed/>
    <w:rsid w:val="00036E6A"/>
    <w:pPr>
      <w:spacing w:after="100"/>
    </w:pPr>
  </w:style>
  <w:style w:type="paragraph" w:styleId="22">
    <w:name w:val="toc 2"/>
    <w:basedOn w:val="a"/>
    <w:next w:val="a"/>
    <w:autoRedefine/>
    <w:uiPriority w:val="39"/>
    <w:unhideWhenUsed/>
    <w:rsid w:val="00036E6A"/>
    <w:pPr>
      <w:spacing w:after="100"/>
      <w:ind w:left="200"/>
    </w:pPr>
  </w:style>
  <w:style w:type="character" w:styleId="af1">
    <w:name w:val="Hyperlink"/>
    <w:basedOn w:val="a0"/>
    <w:uiPriority w:val="99"/>
    <w:unhideWhenUsed/>
    <w:rsid w:val="00036E6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1ADF"/>
    <w:pPr>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uiPriority w:val="9"/>
    <w:qFormat/>
    <w:rsid w:val="00036E6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1ADF"/>
    <w:pPr>
      <w:ind w:left="720"/>
      <w:contextualSpacing/>
    </w:pPr>
  </w:style>
  <w:style w:type="paragraph" w:customStyle="1" w:styleId="11">
    <w:name w:val="Без интервала1"/>
    <w:rsid w:val="00B63863"/>
    <w:pPr>
      <w:widowControl w:val="0"/>
      <w:spacing w:after="0" w:line="240" w:lineRule="auto"/>
    </w:pPr>
    <w:rPr>
      <w:rFonts w:ascii="Courier New" w:eastAsia="Times New Roman" w:hAnsi="Courier New" w:cs="Courier New"/>
      <w:color w:val="000000"/>
      <w:sz w:val="24"/>
      <w:szCs w:val="24"/>
      <w:lang w:eastAsia="ru-RU"/>
    </w:rPr>
  </w:style>
  <w:style w:type="character" w:customStyle="1" w:styleId="412pt">
    <w:name w:val="Основной текст (4) + 12 pt"/>
    <w:rsid w:val="00B63863"/>
    <w:rPr>
      <w:rFonts w:ascii="Tahoma" w:hAnsi="Tahoma" w:cs="Tahoma"/>
      <w:color w:val="000000"/>
      <w:spacing w:val="0"/>
      <w:w w:val="100"/>
      <w:position w:val="0"/>
      <w:sz w:val="24"/>
      <w:szCs w:val="24"/>
      <w:u w:val="single"/>
      <w:lang w:val="uk-UA" w:eastAsia="x-none"/>
    </w:rPr>
  </w:style>
  <w:style w:type="character" w:customStyle="1" w:styleId="410">
    <w:name w:val="Основной текст (4) + 10"/>
    <w:aliases w:val="5 pt24,Полужирный4"/>
    <w:rsid w:val="001678BE"/>
    <w:rPr>
      <w:rFonts w:ascii="Tahoma" w:hAnsi="Tahoma" w:cs="Tahoma"/>
      <w:b/>
      <w:bCs/>
      <w:color w:val="000000"/>
      <w:spacing w:val="0"/>
      <w:w w:val="100"/>
      <w:position w:val="0"/>
      <w:sz w:val="21"/>
      <w:szCs w:val="21"/>
      <w:u w:val="none"/>
      <w:lang w:val="uk-UA" w:eastAsia="x-none"/>
    </w:rPr>
  </w:style>
  <w:style w:type="character" w:customStyle="1" w:styleId="a4">
    <w:name w:val="Основной текст_"/>
    <w:basedOn w:val="a0"/>
    <w:link w:val="2"/>
    <w:rsid w:val="001678BE"/>
    <w:rPr>
      <w:rFonts w:ascii="Times New Roman" w:eastAsia="Times New Roman" w:hAnsi="Times New Roman" w:cs="Times New Roman"/>
      <w:sz w:val="17"/>
      <w:szCs w:val="17"/>
      <w:shd w:val="clear" w:color="auto" w:fill="FFFFFF"/>
    </w:rPr>
  </w:style>
  <w:style w:type="character" w:customStyle="1" w:styleId="12">
    <w:name w:val="Основной текст1"/>
    <w:basedOn w:val="a4"/>
    <w:rsid w:val="001678BE"/>
    <w:rPr>
      <w:rFonts w:ascii="Times New Roman" w:eastAsia="Times New Roman" w:hAnsi="Times New Roman" w:cs="Times New Roman"/>
      <w:color w:val="000000"/>
      <w:spacing w:val="0"/>
      <w:w w:val="100"/>
      <w:position w:val="0"/>
      <w:sz w:val="17"/>
      <w:szCs w:val="17"/>
      <w:u w:val="single"/>
      <w:shd w:val="clear" w:color="auto" w:fill="FFFFFF"/>
      <w:lang w:val="uk-UA" w:eastAsia="uk-UA" w:bidi="uk-UA"/>
    </w:rPr>
  </w:style>
  <w:style w:type="character" w:customStyle="1" w:styleId="a5">
    <w:name w:val="Основной текст + Курсив"/>
    <w:basedOn w:val="a4"/>
    <w:rsid w:val="001678BE"/>
    <w:rPr>
      <w:rFonts w:ascii="Times New Roman" w:eastAsia="Times New Roman" w:hAnsi="Times New Roman" w:cs="Times New Roman"/>
      <w:i/>
      <w:iCs/>
      <w:color w:val="000000"/>
      <w:spacing w:val="0"/>
      <w:w w:val="100"/>
      <w:position w:val="0"/>
      <w:sz w:val="17"/>
      <w:szCs w:val="17"/>
      <w:shd w:val="clear" w:color="auto" w:fill="FFFFFF"/>
      <w:lang w:val="uk-UA" w:eastAsia="uk-UA" w:bidi="uk-UA"/>
    </w:rPr>
  </w:style>
  <w:style w:type="character" w:customStyle="1" w:styleId="8pt">
    <w:name w:val="Основной текст + 8 pt"/>
    <w:basedOn w:val="a4"/>
    <w:rsid w:val="001678BE"/>
    <w:rPr>
      <w:rFonts w:ascii="Times New Roman" w:eastAsia="Times New Roman" w:hAnsi="Times New Roman" w:cs="Times New Roman"/>
      <w:color w:val="000000"/>
      <w:spacing w:val="0"/>
      <w:w w:val="100"/>
      <w:position w:val="0"/>
      <w:sz w:val="16"/>
      <w:szCs w:val="16"/>
      <w:shd w:val="clear" w:color="auto" w:fill="FFFFFF"/>
      <w:lang w:val="uk-UA" w:eastAsia="uk-UA" w:bidi="uk-UA"/>
    </w:rPr>
  </w:style>
  <w:style w:type="character" w:customStyle="1" w:styleId="65pt">
    <w:name w:val="Основной текст + 6;5 pt"/>
    <w:basedOn w:val="a4"/>
    <w:rsid w:val="001678BE"/>
    <w:rPr>
      <w:rFonts w:ascii="Times New Roman" w:eastAsia="Times New Roman" w:hAnsi="Times New Roman" w:cs="Times New Roman"/>
      <w:color w:val="000000"/>
      <w:spacing w:val="0"/>
      <w:w w:val="100"/>
      <w:position w:val="0"/>
      <w:sz w:val="13"/>
      <w:szCs w:val="13"/>
      <w:shd w:val="clear" w:color="auto" w:fill="FFFFFF"/>
      <w:lang w:val="ru-RU" w:eastAsia="ru-RU" w:bidi="ru-RU"/>
    </w:rPr>
  </w:style>
  <w:style w:type="paragraph" w:customStyle="1" w:styleId="2">
    <w:name w:val="Основной текст2"/>
    <w:basedOn w:val="a"/>
    <w:link w:val="a4"/>
    <w:rsid w:val="001678BE"/>
    <w:pPr>
      <w:widowControl w:val="0"/>
      <w:shd w:val="clear" w:color="auto" w:fill="FFFFFF"/>
      <w:spacing w:before="180" w:after="420" w:line="214" w:lineRule="exact"/>
      <w:ind w:hanging="980"/>
    </w:pPr>
    <w:rPr>
      <w:sz w:val="17"/>
      <w:szCs w:val="17"/>
      <w:lang w:val="uk-UA" w:eastAsia="en-US"/>
    </w:rPr>
  </w:style>
  <w:style w:type="character" w:customStyle="1" w:styleId="8">
    <w:name w:val="Основной текст (8)_"/>
    <w:basedOn w:val="a0"/>
    <w:link w:val="80"/>
    <w:rsid w:val="00F814CD"/>
    <w:rPr>
      <w:rFonts w:ascii="Corbel" w:eastAsia="Corbel" w:hAnsi="Corbel" w:cs="Corbel"/>
      <w:i/>
      <w:iCs/>
      <w:sz w:val="14"/>
      <w:szCs w:val="14"/>
      <w:shd w:val="clear" w:color="auto" w:fill="FFFFFF"/>
    </w:rPr>
  </w:style>
  <w:style w:type="paragraph" w:customStyle="1" w:styleId="80">
    <w:name w:val="Основной текст (8)"/>
    <w:basedOn w:val="a"/>
    <w:link w:val="8"/>
    <w:rsid w:val="00F814CD"/>
    <w:pPr>
      <w:widowControl w:val="0"/>
      <w:shd w:val="clear" w:color="auto" w:fill="FFFFFF"/>
      <w:spacing w:after="180" w:line="0" w:lineRule="atLeast"/>
      <w:jc w:val="both"/>
    </w:pPr>
    <w:rPr>
      <w:rFonts w:ascii="Corbel" w:eastAsia="Corbel" w:hAnsi="Corbel" w:cs="Corbel"/>
      <w:i/>
      <w:iCs/>
      <w:sz w:val="14"/>
      <w:szCs w:val="14"/>
      <w:lang w:val="uk-UA" w:eastAsia="en-US"/>
    </w:rPr>
  </w:style>
  <w:style w:type="character" w:customStyle="1" w:styleId="81">
    <w:name w:val="Основной текст (8) + Курсив"/>
    <w:basedOn w:val="8"/>
    <w:rsid w:val="00F814CD"/>
    <w:rPr>
      <w:rFonts w:ascii="Times New Roman" w:eastAsia="Times New Roman" w:hAnsi="Times New Roman" w:cs="Times New Roman"/>
      <w:b w:val="0"/>
      <w:bCs w:val="0"/>
      <w:i/>
      <w:iCs/>
      <w:smallCaps w:val="0"/>
      <w:strike w:val="0"/>
      <w:color w:val="000000"/>
      <w:spacing w:val="0"/>
      <w:w w:val="100"/>
      <w:position w:val="0"/>
      <w:sz w:val="16"/>
      <w:szCs w:val="16"/>
      <w:u w:val="single"/>
      <w:shd w:val="clear" w:color="auto" w:fill="FFFFFF"/>
      <w:lang w:val="uk-UA" w:eastAsia="uk-UA" w:bidi="uk-UA"/>
    </w:rPr>
  </w:style>
  <w:style w:type="character" w:customStyle="1" w:styleId="a6">
    <w:name w:val="Колонтитул"/>
    <w:basedOn w:val="a0"/>
    <w:rsid w:val="00F814CD"/>
    <w:rPr>
      <w:rFonts w:ascii="Times New Roman" w:eastAsia="Times New Roman" w:hAnsi="Times New Roman" w:cs="Times New Roman"/>
      <w:b w:val="0"/>
      <w:bCs w:val="0"/>
      <w:i w:val="0"/>
      <w:iCs w:val="0"/>
      <w:smallCaps w:val="0"/>
      <w:strike w:val="0"/>
      <w:color w:val="000000"/>
      <w:spacing w:val="0"/>
      <w:w w:val="100"/>
      <w:position w:val="0"/>
      <w:sz w:val="15"/>
      <w:szCs w:val="15"/>
      <w:u w:val="none"/>
      <w:lang w:val="uk-UA" w:eastAsia="uk-UA" w:bidi="uk-UA"/>
    </w:rPr>
  </w:style>
  <w:style w:type="character" w:customStyle="1" w:styleId="85pt">
    <w:name w:val="Основной текст + 8;5 pt;Курсив"/>
    <w:basedOn w:val="a4"/>
    <w:rsid w:val="00F814CD"/>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FFFFFF"/>
      <w:lang w:val="uk-UA" w:eastAsia="uk-UA" w:bidi="uk-UA"/>
    </w:rPr>
  </w:style>
  <w:style w:type="character" w:customStyle="1" w:styleId="3">
    <w:name w:val="Основной текст3"/>
    <w:basedOn w:val="a4"/>
    <w:rsid w:val="00F814CD"/>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Consolas7pt">
    <w:name w:val="Основной текст + Consolas;7 pt;Малые прописные"/>
    <w:basedOn w:val="a4"/>
    <w:rsid w:val="00F814CD"/>
    <w:rPr>
      <w:rFonts w:ascii="Consolas" w:eastAsia="Consolas" w:hAnsi="Consolas" w:cs="Consolas"/>
      <w:b w:val="0"/>
      <w:bCs w:val="0"/>
      <w:i w:val="0"/>
      <w:iCs w:val="0"/>
      <w:smallCaps/>
      <w:strike w:val="0"/>
      <w:color w:val="000000"/>
      <w:spacing w:val="0"/>
      <w:w w:val="100"/>
      <w:position w:val="0"/>
      <w:sz w:val="14"/>
      <w:szCs w:val="14"/>
      <w:u w:val="single"/>
      <w:shd w:val="clear" w:color="auto" w:fill="FFFFFF"/>
      <w:lang w:val="uk-UA" w:eastAsia="uk-UA" w:bidi="uk-UA"/>
    </w:rPr>
  </w:style>
  <w:style w:type="character" w:customStyle="1" w:styleId="Consolas7pt0">
    <w:name w:val="Основной текст + Consolas;7 pt"/>
    <w:basedOn w:val="a4"/>
    <w:rsid w:val="00F814CD"/>
    <w:rPr>
      <w:rFonts w:ascii="Consolas" w:eastAsia="Consolas" w:hAnsi="Consolas" w:cs="Consolas"/>
      <w:b w:val="0"/>
      <w:bCs w:val="0"/>
      <w:i w:val="0"/>
      <w:iCs w:val="0"/>
      <w:smallCaps w:val="0"/>
      <w:strike w:val="0"/>
      <w:color w:val="000000"/>
      <w:spacing w:val="0"/>
      <w:w w:val="100"/>
      <w:position w:val="0"/>
      <w:sz w:val="14"/>
      <w:szCs w:val="14"/>
      <w:u w:val="none"/>
      <w:shd w:val="clear" w:color="auto" w:fill="FFFFFF"/>
      <w:lang w:val="uk-UA" w:eastAsia="uk-UA" w:bidi="uk-UA"/>
    </w:rPr>
  </w:style>
  <w:style w:type="paragraph" w:customStyle="1" w:styleId="4">
    <w:name w:val="Основной текст4"/>
    <w:basedOn w:val="a"/>
    <w:rsid w:val="00F814CD"/>
    <w:pPr>
      <w:widowControl w:val="0"/>
      <w:shd w:val="clear" w:color="auto" w:fill="FFFFFF"/>
      <w:spacing w:after="420" w:line="212" w:lineRule="exact"/>
      <w:ind w:hanging="760"/>
    </w:pPr>
    <w:rPr>
      <w:color w:val="000000"/>
      <w:sz w:val="16"/>
      <w:szCs w:val="16"/>
      <w:lang w:val="uk-UA" w:eastAsia="uk-UA" w:bidi="uk-UA"/>
    </w:rPr>
  </w:style>
  <w:style w:type="character" w:customStyle="1" w:styleId="85pt80">
    <w:name w:val="Основной текст + 8;5 pt;Масштаб 80%"/>
    <w:basedOn w:val="a4"/>
    <w:rsid w:val="00F814CD"/>
    <w:rPr>
      <w:rFonts w:ascii="Times New Roman" w:eastAsia="Times New Roman" w:hAnsi="Times New Roman" w:cs="Times New Roman"/>
      <w:b w:val="0"/>
      <w:bCs w:val="0"/>
      <w:i w:val="0"/>
      <w:iCs w:val="0"/>
      <w:smallCaps w:val="0"/>
      <w:strike w:val="0"/>
      <w:color w:val="000000"/>
      <w:spacing w:val="0"/>
      <w:w w:val="80"/>
      <w:position w:val="0"/>
      <w:sz w:val="17"/>
      <w:szCs w:val="17"/>
      <w:u w:val="none"/>
      <w:shd w:val="clear" w:color="auto" w:fill="FFFFFF"/>
      <w:lang w:val="uk-UA" w:eastAsia="uk-UA" w:bidi="uk-UA"/>
    </w:rPr>
  </w:style>
  <w:style w:type="character" w:customStyle="1" w:styleId="75pt">
    <w:name w:val="Основной текст + 7;5 pt;Не полужирный"/>
    <w:basedOn w:val="a4"/>
    <w:rsid w:val="00525F89"/>
    <w:rPr>
      <w:rFonts w:ascii="Times New Roman" w:eastAsia="Times New Roman" w:hAnsi="Times New Roman" w:cs="Times New Roman"/>
      <w:b/>
      <w:bCs/>
      <w:i w:val="0"/>
      <w:iCs w:val="0"/>
      <w:smallCaps w:val="0"/>
      <w:strike w:val="0"/>
      <w:color w:val="000000"/>
      <w:spacing w:val="0"/>
      <w:w w:val="100"/>
      <w:position w:val="0"/>
      <w:sz w:val="15"/>
      <w:szCs w:val="15"/>
      <w:u w:val="none"/>
      <w:shd w:val="clear" w:color="auto" w:fill="FFFFFF"/>
    </w:rPr>
  </w:style>
  <w:style w:type="character" w:customStyle="1" w:styleId="LucidaSansUnicode7pt0pt">
    <w:name w:val="Основной текст + Lucida Sans Unicode;7 pt;Не полужирный;Интервал 0 pt"/>
    <w:basedOn w:val="a4"/>
    <w:rsid w:val="00525F89"/>
    <w:rPr>
      <w:rFonts w:ascii="Lucida Sans Unicode" w:eastAsia="Lucida Sans Unicode" w:hAnsi="Lucida Sans Unicode" w:cs="Lucida Sans Unicode"/>
      <w:b/>
      <w:bCs/>
      <w:i w:val="0"/>
      <w:iCs w:val="0"/>
      <w:smallCaps w:val="0"/>
      <w:strike w:val="0"/>
      <w:color w:val="000000"/>
      <w:spacing w:val="-10"/>
      <w:w w:val="100"/>
      <w:position w:val="0"/>
      <w:sz w:val="14"/>
      <w:szCs w:val="14"/>
      <w:u w:val="none"/>
      <w:shd w:val="clear" w:color="auto" w:fill="FFFFFF"/>
      <w:lang w:val="uk-UA" w:eastAsia="uk-UA" w:bidi="uk-UA"/>
    </w:rPr>
  </w:style>
  <w:style w:type="character" w:customStyle="1" w:styleId="a7">
    <w:name w:val="Основной текст + Не полужирный;Курсив"/>
    <w:basedOn w:val="a4"/>
    <w:rsid w:val="00525F89"/>
    <w:rPr>
      <w:rFonts w:ascii="Times New Roman" w:eastAsia="Times New Roman" w:hAnsi="Times New Roman" w:cs="Times New Roman"/>
      <w:b/>
      <w:bCs/>
      <w:i/>
      <w:iCs/>
      <w:smallCaps w:val="0"/>
      <w:strike w:val="0"/>
      <w:color w:val="000000"/>
      <w:spacing w:val="0"/>
      <w:w w:val="100"/>
      <w:position w:val="0"/>
      <w:sz w:val="17"/>
      <w:szCs w:val="17"/>
      <w:u w:val="none"/>
      <w:shd w:val="clear" w:color="auto" w:fill="FFFFFF"/>
      <w:lang w:val="uk-UA" w:eastAsia="uk-UA" w:bidi="uk-UA"/>
    </w:rPr>
  </w:style>
  <w:style w:type="character" w:customStyle="1" w:styleId="a8">
    <w:name w:val="Основной текст + Не полужирный"/>
    <w:basedOn w:val="a4"/>
    <w:rsid w:val="00525F89"/>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20">
    <w:name w:val="Заголовок №2_"/>
    <w:basedOn w:val="a0"/>
    <w:link w:val="21"/>
    <w:rsid w:val="00525F89"/>
    <w:rPr>
      <w:rFonts w:ascii="Times New Roman" w:eastAsia="Times New Roman" w:hAnsi="Times New Roman" w:cs="Times New Roman"/>
      <w:sz w:val="20"/>
      <w:szCs w:val="20"/>
      <w:shd w:val="clear" w:color="auto" w:fill="FFFFFF"/>
    </w:rPr>
  </w:style>
  <w:style w:type="character" w:customStyle="1" w:styleId="285pt">
    <w:name w:val="Заголовок №2 + 8;5 pt;Полужирный"/>
    <w:basedOn w:val="20"/>
    <w:rsid w:val="00525F89"/>
    <w:rPr>
      <w:rFonts w:ascii="Times New Roman" w:eastAsia="Times New Roman" w:hAnsi="Times New Roman" w:cs="Times New Roman"/>
      <w:b/>
      <w:bCs/>
      <w:color w:val="000000"/>
      <w:spacing w:val="0"/>
      <w:w w:val="100"/>
      <w:position w:val="0"/>
      <w:sz w:val="17"/>
      <w:szCs w:val="17"/>
      <w:shd w:val="clear" w:color="auto" w:fill="FFFFFF"/>
      <w:lang w:val="uk-UA" w:eastAsia="uk-UA" w:bidi="uk-UA"/>
    </w:rPr>
  </w:style>
  <w:style w:type="paragraph" w:customStyle="1" w:styleId="21">
    <w:name w:val="Заголовок №2"/>
    <w:basedOn w:val="a"/>
    <w:link w:val="20"/>
    <w:rsid w:val="00525F89"/>
    <w:pPr>
      <w:widowControl w:val="0"/>
      <w:shd w:val="clear" w:color="auto" w:fill="FFFFFF"/>
      <w:outlineLvl w:val="1"/>
    </w:pPr>
    <w:rPr>
      <w:lang w:val="uk-UA" w:eastAsia="en-US"/>
    </w:rPr>
  </w:style>
  <w:style w:type="character" w:customStyle="1" w:styleId="413pt">
    <w:name w:val="Заголовок №4 + 13 pt"/>
    <w:aliases w:val="Интервал 0 pt22"/>
    <w:rsid w:val="00BB167D"/>
    <w:rPr>
      <w:rFonts w:ascii="Tahoma" w:hAnsi="Tahoma" w:cs="Tahoma"/>
      <w:b/>
      <w:bCs/>
      <w:color w:val="000000"/>
      <w:spacing w:val="10"/>
      <w:w w:val="100"/>
      <w:position w:val="0"/>
      <w:sz w:val="26"/>
      <w:szCs w:val="26"/>
      <w:u w:val="none"/>
      <w:lang w:val="uk-UA" w:eastAsia="x-none"/>
    </w:rPr>
  </w:style>
  <w:style w:type="paragraph" w:styleId="a9">
    <w:name w:val="No Spacing"/>
    <w:uiPriority w:val="1"/>
    <w:qFormat/>
    <w:rsid w:val="00BB167D"/>
    <w:pPr>
      <w:spacing w:after="0" w:line="240" w:lineRule="auto"/>
    </w:pPr>
    <w:rPr>
      <w:lang w:val="ru-RU"/>
    </w:rPr>
  </w:style>
  <w:style w:type="paragraph" w:styleId="aa">
    <w:name w:val="Balloon Text"/>
    <w:basedOn w:val="a"/>
    <w:link w:val="ab"/>
    <w:uiPriority w:val="99"/>
    <w:semiHidden/>
    <w:unhideWhenUsed/>
    <w:rsid w:val="00BB167D"/>
    <w:rPr>
      <w:rFonts w:ascii="Tahoma" w:hAnsi="Tahoma" w:cs="Tahoma"/>
      <w:sz w:val="16"/>
      <w:szCs w:val="16"/>
    </w:rPr>
  </w:style>
  <w:style w:type="character" w:customStyle="1" w:styleId="ab">
    <w:name w:val="Текст выноски Знак"/>
    <w:basedOn w:val="a0"/>
    <w:link w:val="aa"/>
    <w:uiPriority w:val="99"/>
    <w:semiHidden/>
    <w:rsid w:val="00BB167D"/>
    <w:rPr>
      <w:rFonts w:ascii="Tahoma" w:eastAsia="Times New Roman" w:hAnsi="Tahoma" w:cs="Tahoma"/>
      <w:sz w:val="16"/>
      <w:szCs w:val="16"/>
      <w:lang w:val="ru-RU" w:eastAsia="ru-RU"/>
    </w:rPr>
  </w:style>
  <w:style w:type="paragraph" w:styleId="ac">
    <w:name w:val="header"/>
    <w:basedOn w:val="a"/>
    <w:link w:val="ad"/>
    <w:uiPriority w:val="99"/>
    <w:unhideWhenUsed/>
    <w:rsid w:val="00BE7D5A"/>
    <w:pPr>
      <w:tabs>
        <w:tab w:val="center" w:pos="4819"/>
        <w:tab w:val="right" w:pos="9639"/>
      </w:tabs>
    </w:pPr>
  </w:style>
  <w:style w:type="character" w:customStyle="1" w:styleId="ad">
    <w:name w:val="Верхний колонтитул Знак"/>
    <w:basedOn w:val="a0"/>
    <w:link w:val="ac"/>
    <w:uiPriority w:val="99"/>
    <w:rsid w:val="00BE7D5A"/>
    <w:rPr>
      <w:rFonts w:ascii="Times New Roman" w:eastAsia="Times New Roman" w:hAnsi="Times New Roman" w:cs="Times New Roman"/>
      <w:sz w:val="20"/>
      <w:szCs w:val="20"/>
      <w:lang w:val="ru-RU" w:eastAsia="ru-RU"/>
    </w:rPr>
  </w:style>
  <w:style w:type="paragraph" w:styleId="ae">
    <w:name w:val="footer"/>
    <w:basedOn w:val="a"/>
    <w:link w:val="af"/>
    <w:uiPriority w:val="99"/>
    <w:unhideWhenUsed/>
    <w:rsid w:val="00BE7D5A"/>
    <w:pPr>
      <w:tabs>
        <w:tab w:val="center" w:pos="4680"/>
        <w:tab w:val="right" w:pos="9360"/>
      </w:tabs>
    </w:pPr>
    <w:rPr>
      <w:rFonts w:asciiTheme="minorHAnsi" w:eastAsiaTheme="minorHAnsi" w:hAnsiTheme="minorHAnsi" w:cstheme="minorBidi"/>
      <w:sz w:val="21"/>
      <w:szCs w:val="21"/>
      <w:lang w:val="uk-UA" w:eastAsia="uk-UA"/>
    </w:rPr>
  </w:style>
  <w:style w:type="character" w:customStyle="1" w:styleId="af">
    <w:name w:val="Нижний колонтитул Знак"/>
    <w:basedOn w:val="a0"/>
    <w:link w:val="ae"/>
    <w:uiPriority w:val="99"/>
    <w:rsid w:val="00BE7D5A"/>
    <w:rPr>
      <w:sz w:val="21"/>
      <w:szCs w:val="21"/>
      <w:lang w:eastAsia="uk-UA"/>
    </w:rPr>
  </w:style>
  <w:style w:type="character" w:customStyle="1" w:styleId="10">
    <w:name w:val="Заголовок 1 Знак"/>
    <w:basedOn w:val="a0"/>
    <w:link w:val="1"/>
    <w:uiPriority w:val="9"/>
    <w:rsid w:val="00036E6A"/>
    <w:rPr>
      <w:rFonts w:asciiTheme="majorHAnsi" w:eastAsiaTheme="majorEastAsia" w:hAnsiTheme="majorHAnsi" w:cstheme="majorBidi"/>
      <w:b/>
      <w:bCs/>
      <w:color w:val="365F91" w:themeColor="accent1" w:themeShade="BF"/>
      <w:sz w:val="28"/>
      <w:szCs w:val="28"/>
      <w:lang w:val="ru-RU" w:eastAsia="ru-RU"/>
    </w:rPr>
  </w:style>
  <w:style w:type="paragraph" w:styleId="af0">
    <w:name w:val="TOC Heading"/>
    <w:basedOn w:val="1"/>
    <w:next w:val="a"/>
    <w:uiPriority w:val="39"/>
    <w:unhideWhenUsed/>
    <w:qFormat/>
    <w:rsid w:val="00036E6A"/>
    <w:pPr>
      <w:spacing w:line="276" w:lineRule="auto"/>
      <w:outlineLvl w:val="9"/>
    </w:pPr>
    <w:rPr>
      <w:lang w:val="uk-UA" w:eastAsia="uk-UA"/>
    </w:rPr>
  </w:style>
  <w:style w:type="paragraph" w:styleId="13">
    <w:name w:val="toc 1"/>
    <w:basedOn w:val="a"/>
    <w:next w:val="a"/>
    <w:autoRedefine/>
    <w:uiPriority w:val="39"/>
    <w:unhideWhenUsed/>
    <w:rsid w:val="00036E6A"/>
    <w:pPr>
      <w:spacing w:after="100"/>
    </w:pPr>
  </w:style>
  <w:style w:type="paragraph" w:styleId="22">
    <w:name w:val="toc 2"/>
    <w:basedOn w:val="a"/>
    <w:next w:val="a"/>
    <w:autoRedefine/>
    <w:uiPriority w:val="39"/>
    <w:unhideWhenUsed/>
    <w:rsid w:val="00036E6A"/>
    <w:pPr>
      <w:spacing w:after="100"/>
      <w:ind w:left="200"/>
    </w:pPr>
  </w:style>
  <w:style w:type="character" w:styleId="af1">
    <w:name w:val="Hyperlink"/>
    <w:basedOn w:val="a0"/>
    <w:uiPriority w:val="99"/>
    <w:unhideWhenUsed/>
    <w:rsid w:val="00036E6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D27BCF-9781-4C4D-83E5-6CD232A494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1060</TotalTime>
  <Pages>53</Pages>
  <Words>49570</Words>
  <Characters>28255</Characters>
  <Application>Microsoft Office Word</Application>
  <DocSecurity>0</DocSecurity>
  <Lines>235</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Катя</dc:creator>
  <cp:lastModifiedBy>ЕМ-Сервіс</cp:lastModifiedBy>
  <cp:revision>51</cp:revision>
  <dcterms:created xsi:type="dcterms:W3CDTF">2016-11-26T02:25:00Z</dcterms:created>
  <dcterms:modified xsi:type="dcterms:W3CDTF">2020-04-08T16:25:00Z</dcterms:modified>
</cp:coreProperties>
</file>