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0971" w:rsidRPr="008B32C6" w:rsidRDefault="00B70971" w:rsidP="00B70971">
      <w:pPr>
        <w:rPr>
          <w:sz w:val="28"/>
          <w:szCs w:val="28"/>
          <w:lang w:val="uk-UA"/>
        </w:rPr>
      </w:pPr>
    </w:p>
    <w:p w:rsidR="00B70971" w:rsidRPr="008B32C6" w:rsidRDefault="00B70971" w:rsidP="00B70971">
      <w:pPr>
        <w:jc w:val="center"/>
        <w:rPr>
          <w:b/>
          <w:sz w:val="28"/>
          <w:szCs w:val="28"/>
          <w:lang w:val="uk-UA"/>
        </w:rPr>
      </w:pPr>
      <w:r w:rsidRPr="008B32C6">
        <w:rPr>
          <w:b/>
          <w:sz w:val="28"/>
          <w:szCs w:val="28"/>
          <w:lang w:val="uk-UA"/>
        </w:rPr>
        <w:t>Міністерство освіти і науки України</w:t>
      </w:r>
    </w:p>
    <w:p w:rsidR="00B70971" w:rsidRPr="008B32C6" w:rsidRDefault="00B70971" w:rsidP="00B70971">
      <w:pPr>
        <w:jc w:val="center"/>
        <w:rPr>
          <w:b/>
          <w:sz w:val="28"/>
          <w:szCs w:val="28"/>
          <w:lang w:val="uk-UA"/>
        </w:rPr>
      </w:pPr>
      <w:r w:rsidRPr="008B32C6">
        <w:rPr>
          <w:b/>
          <w:sz w:val="28"/>
          <w:szCs w:val="28"/>
          <w:lang w:val="uk-UA"/>
        </w:rPr>
        <w:t>Національний технічний Університет України</w:t>
      </w:r>
    </w:p>
    <w:p w:rsidR="00B70971" w:rsidRPr="008B32C6" w:rsidRDefault="00B70971" w:rsidP="00B70971">
      <w:pPr>
        <w:jc w:val="center"/>
        <w:rPr>
          <w:b/>
          <w:sz w:val="28"/>
          <w:szCs w:val="28"/>
          <w:lang w:val="uk-UA"/>
        </w:rPr>
      </w:pPr>
      <w:r w:rsidRPr="008B32C6">
        <w:rPr>
          <w:b/>
          <w:sz w:val="28"/>
          <w:szCs w:val="28"/>
          <w:lang w:val="uk-UA"/>
        </w:rPr>
        <w:t>«Київський Політехнічний Інститут»</w:t>
      </w:r>
    </w:p>
    <w:p w:rsidR="00B70971" w:rsidRPr="008B32C6" w:rsidRDefault="00B70971" w:rsidP="00B70971">
      <w:pPr>
        <w:jc w:val="center"/>
        <w:rPr>
          <w:sz w:val="28"/>
          <w:szCs w:val="28"/>
          <w:lang w:val="uk-UA"/>
        </w:rPr>
      </w:pPr>
    </w:p>
    <w:p w:rsidR="00B70971" w:rsidRPr="008B32C6" w:rsidRDefault="00B70971" w:rsidP="00B70971">
      <w:pPr>
        <w:jc w:val="center"/>
        <w:rPr>
          <w:sz w:val="28"/>
          <w:szCs w:val="28"/>
          <w:lang w:val="uk-UA"/>
        </w:rPr>
      </w:pPr>
    </w:p>
    <w:p w:rsidR="00B70971" w:rsidRPr="008B32C6" w:rsidRDefault="00B70971" w:rsidP="00B70971">
      <w:pPr>
        <w:jc w:val="center"/>
        <w:rPr>
          <w:sz w:val="28"/>
          <w:szCs w:val="28"/>
          <w:lang w:val="uk-UA"/>
        </w:rPr>
      </w:pPr>
    </w:p>
    <w:p w:rsidR="00B70971" w:rsidRPr="008B32C6" w:rsidRDefault="00B70971" w:rsidP="00B70971">
      <w:pPr>
        <w:jc w:val="center"/>
        <w:rPr>
          <w:sz w:val="28"/>
          <w:szCs w:val="28"/>
          <w:lang w:val="uk-UA"/>
        </w:rPr>
      </w:pPr>
    </w:p>
    <w:p w:rsidR="00B70971" w:rsidRPr="008B32C6" w:rsidRDefault="00B70971" w:rsidP="00B70971">
      <w:pPr>
        <w:jc w:val="center"/>
        <w:rPr>
          <w:sz w:val="28"/>
          <w:szCs w:val="28"/>
          <w:lang w:val="uk-UA"/>
        </w:rPr>
      </w:pPr>
    </w:p>
    <w:p w:rsidR="00B70971" w:rsidRPr="008B32C6" w:rsidRDefault="00B70971" w:rsidP="00B70971">
      <w:pPr>
        <w:jc w:val="center"/>
        <w:rPr>
          <w:sz w:val="28"/>
          <w:szCs w:val="28"/>
          <w:lang w:val="uk-UA"/>
        </w:rPr>
      </w:pPr>
    </w:p>
    <w:p w:rsidR="00B70971" w:rsidRPr="008B32C6" w:rsidRDefault="00B70971" w:rsidP="00B70971">
      <w:pPr>
        <w:jc w:val="center"/>
        <w:rPr>
          <w:sz w:val="28"/>
          <w:szCs w:val="28"/>
          <w:lang w:val="uk-UA"/>
        </w:rPr>
      </w:pPr>
    </w:p>
    <w:p w:rsidR="00B70971" w:rsidRPr="008B32C6" w:rsidRDefault="00B70971" w:rsidP="00B70971">
      <w:pPr>
        <w:jc w:val="center"/>
        <w:rPr>
          <w:sz w:val="28"/>
          <w:szCs w:val="28"/>
          <w:lang w:val="uk-UA"/>
        </w:rPr>
      </w:pPr>
    </w:p>
    <w:p w:rsidR="00B70971" w:rsidRPr="008B32C6" w:rsidRDefault="00B70971" w:rsidP="00B70971">
      <w:pPr>
        <w:jc w:val="center"/>
        <w:rPr>
          <w:sz w:val="28"/>
          <w:szCs w:val="28"/>
          <w:lang w:val="uk-UA"/>
        </w:rPr>
      </w:pPr>
    </w:p>
    <w:p w:rsidR="00B70971" w:rsidRPr="008B32C6" w:rsidRDefault="00B70971" w:rsidP="00B70971">
      <w:pPr>
        <w:jc w:val="center"/>
        <w:rPr>
          <w:sz w:val="28"/>
          <w:szCs w:val="28"/>
          <w:lang w:val="uk-UA"/>
        </w:rPr>
      </w:pPr>
    </w:p>
    <w:p w:rsidR="00B70971" w:rsidRPr="008B32C6" w:rsidRDefault="00B70971" w:rsidP="00B70971">
      <w:pPr>
        <w:jc w:val="center"/>
        <w:rPr>
          <w:sz w:val="28"/>
          <w:szCs w:val="28"/>
          <w:lang w:val="uk-UA"/>
        </w:rPr>
      </w:pPr>
    </w:p>
    <w:p w:rsidR="00B70971" w:rsidRPr="00A77524" w:rsidRDefault="00B70971" w:rsidP="00B70971">
      <w:pPr>
        <w:jc w:val="center"/>
        <w:rPr>
          <w:b/>
          <w:sz w:val="36"/>
          <w:szCs w:val="36"/>
          <w:lang w:val="uk-UA"/>
        </w:rPr>
      </w:pPr>
      <w:r w:rsidRPr="00A77524">
        <w:rPr>
          <w:b/>
          <w:sz w:val="36"/>
          <w:szCs w:val="36"/>
          <w:lang w:val="uk-UA"/>
        </w:rPr>
        <w:t xml:space="preserve">Історія української культури </w:t>
      </w:r>
    </w:p>
    <w:p w:rsidR="00B70971" w:rsidRPr="008B32C6" w:rsidRDefault="00B70971" w:rsidP="00B70971">
      <w:pPr>
        <w:jc w:val="center"/>
        <w:rPr>
          <w:sz w:val="28"/>
          <w:szCs w:val="28"/>
          <w:lang w:val="uk-UA"/>
        </w:rPr>
      </w:pPr>
    </w:p>
    <w:p w:rsidR="00B70971" w:rsidRPr="008B32C6" w:rsidRDefault="00B70971" w:rsidP="00B70971">
      <w:pPr>
        <w:jc w:val="center"/>
        <w:rPr>
          <w:b/>
          <w:sz w:val="28"/>
          <w:szCs w:val="28"/>
          <w:lang w:val="uk-UA"/>
        </w:rPr>
      </w:pPr>
      <w:r w:rsidRPr="008B32C6">
        <w:rPr>
          <w:b/>
          <w:sz w:val="28"/>
          <w:szCs w:val="28"/>
          <w:lang w:val="uk-UA"/>
        </w:rPr>
        <w:t>Навчально-методичні матеріали до вивчення дисципліни для студентів денної форми навчання усіх спеціальностей</w:t>
      </w: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r w:rsidRPr="008B32C6">
        <w:rPr>
          <w:b/>
          <w:sz w:val="28"/>
          <w:szCs w:val="28"/>
          <w:lang w:val="uk-UA"/>
        </w:rPr>
        <w:t>Київ – 201</w:t>
      </w:r>
      <w:r w:rsidR="005D2212">
        <w:rPr>
          <w:b/>
          <w:sz w:val="28"/>
          <w:szCs w:val="28"/>
          <w:lang w:val="uk-UA"/>
        </w:rPr>
        <w:t>4</w:t>
      </w: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rPr>
          <w:sz w:val="28"/>
          <w:szCs w:val="28"/>
          <w:lang w:val="uk-UA"/>
        </w:rPr>
      </w:pPr>
      <w:r w:rsidRPr="008B32C6">
        <w:rPr>
          <w:b/>
          <w:sz w:val="28"/>
          <w:szCs w:val="28"/>
          <w:lang w:val="uk-UA"/>
        </w:rPr>
        <w:t>Укладачі:</w:t>
      </w:r>
      <w:r w:rsidRPr="008B32C6">
        <w:rPr>
          <w:sz w:val="28"/>
          <w:szCs w:val="28"/>
          <w:lang w:val="uk-UA"/>
        </w:rPr>
        <w:t xml:space="preserve">  Костилєва С.О., доктор історичних наук, професор, Боєва С.Ю., кандидат історичних наук, доцент, Махінько А.І., кандидат історичних наук, старший викладач.</w:t>
      </w: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rPr>
          <w:b/>
          <w:sz w:val="28"/>
          <w:szCs w:val="28"/>
          <w:lang w:val="uk-UA"/>
        </w:rPr>
      </w:pPr>
    </w:p>
    <w:p w:rsidR="00B70971" w:rsidRPr="008B32C6" w:rsidRDefault="00B70971" w:rsidP="00B70971">
      <w:pPr>
        <w:jc w:val="center"/>
        <w:rPr>
          <w:b/>
          <w:sz w:val="28"/>
          <w:szCs w:val="28"/>
          <w:lang w:val="uk-UA"/>
        </w:rPr>
      </w:pPr>
    </w:p>
    <w:p w:rsidR="00B70971" w:rsidRPr="008B32C6" w:rsidRDefault="00B70971" w:rsidP="00B70971">
      <w:pPr>
        <w:rPr>
          <w:b/>
          <w:sz w:val="28"/>
          <w:szCs w:val="28"/>
          <w:lang w:val="uk-UA"/>
        </w:rPr>
      </w:pPr>
    </w:p>
    <w:p w:rsidR="00B70971" w:rsidRPr="008B32C6" w:rsidRDefault="00B70971" w:rsidP="00B70971">
      <w:pPr>
        <w:jc w:val="center"/>
        <w:rPr>
          <w:b/>
          <w:i/>
          <w:sz w:val="28"/>
          <w:szCs w:val="28"/>
          <w:lang w:val="uk-UA"/>
        </w:rPr>
      </w:pPr>
      <w:r w:rsidRPr="008B32C6">
        <w:rPr>
          <w:b/>
          <w:i/>
          <w:sz w:val="28"/>
          <w:szCs w:val="28"/>
          <w:lang w:val="uk-UA"/>
        </w:rPr>
        <w:t>Затверджено вченою радою</w:t>
      </w:r>
    </w:p>
    <w:p w:rsidR="00B70971" w:rsidRPr="008B32C6" w:rsidRDefault="00B70971" w:rsidP="00B70971">
      <w:pPr>
        <w:jc w:val="center"/>
        <w:rPr>
          <w:b/>
          <w:sz w:val="28"/>
          <w:szCs w:val="28"/>
          <w:lang w:val="uk-UA"/>
        </w:rPr>
      </w:pPr>
      <w:r w:rsidRPr="008B32C6">
        <w:rPr>
          <w:b/>
          <w:i/>
          <w:sz w:val="28"/>
          <w:szCs w:val="28"/>
          <w:lang w:val="uk-UA"/>
        </w:rPr>
        <w:t>факультету соціології та права НТУУ «КПІ»,</w:t>
      </w:r>
    </w:p>
    <w:p w:rsidR="00B70971" w:rsidRPr="008B32C6" w:rsidRDefault="00B70971" w:rsidP="00B70971">
      <w:pPr>
        <w:jc w:val="center"/>
        <w:rPr>
          <w:i/>
          <w:sz w:val="28"/>
          <w:szCs w:val="28"/>
          <w:lang w:val="uk-UA"/>
        </w:rPr>
      </w:pPr>
      <w:r w:rsidRPr="008B32C6">
        <w:rPr>
          <w:i/>
          <w:sz w:val="28"/>
          <w:szCs w:val="28"/>
          <w:lang w:val="uk-UA"/>
        </w:rPr>
        <w:t>Протокол №    від        2013р.</w:t>
      </w:r>
    </w:p>
    <w:p w:rsidR="00B70971" w:rsidRPr="008B32C6" w:rsidRDefault="00B70971" w:rsidP="00B70971">
      <w:pPr>
        <w:rPr>
          <w:i/>
          <w:sz w:val="28"/>
          <w:szCs w:val="28"/>
          <w:lang w:val="uk-UA"/>
        </w:rPr>
      </w:pPr>
    </w:p>
    <w:p w:rsidR="00B70971" w:rsidRPr="008B32C6" w:rsidRDefault="00B70971" w:rsidP="00B70971">
      <w:pPr>
        <w:jc w:val="center"/>
        <w:rPr>
          <w:b/>
          <w:i/>
          <w:sz w:val="28"/>
          <w:szCs w:val="28"/>
          <w:lang w:val="uk-UA"/>
        </w:rPr>
      </w:pPr>
    </w:p>
    <w:p w:rsidR="00B70971" w:rsidRPr="008B32C6" w:rsidRDefault="00B70971" w:rsidP="00B70971">
      <w:pPr>
        <w:jc w:val="center"/>
        <w:rPr>
          <w:b/>
          <w:i/>
          <w:sz w:val="28"/>
          <w:szCs w:val="28"/>
          <w:lang w:val="uk-UA"/>
        </w:rPr>
      </w:pPr>
    </w:p>
    <w:p w:rsidR="00B70971" w:rsidRPr="008B32C6" w:rsidRDefault="00B70971" w:rsidP="00B70971">
      <w:pPr>
        <w:jc w:val="center"/>
        <w:rPr>
          <w:b/>
          <w:i/>
          <w:sz w:val="28"/>
          <w:szCs w:val="28"/>
          <w:lang w:val="uk-UA"/>
        </w:rPr>
      </w:pPr>
    </w:p>
    <w:p w:rsidR="00B70971" w:rsidRPr="008B32C6" w:rsidRDefault="00B70971" w:rsidP="00B70971">
      <w:pPr>
        <w:jc w:val="center"/>
        <w:rPr>
          <w:b/>
          <w:i/>
          <w:sz w:val="28"/>
          <w:szCs w:val="28"/>
          <w:lang w:val="uk-UA"/>
        </w:rPr>
      </w:pPr>
    </w:p>
    <w:p w:rsidR="00B70971" w:rsidRPr="008B32C6" w:rsidRDefault="00B70971" w:rsidP="00B70971">
      <w:pPr>
        <w:jc w:val="center"/>
        <w:rPr>
          <w:b/>
          <w:i/>
          <w:sz w:val="28"/>
          <w:szCs w:val="28"/>
          <w:lang w:val="uk-UA"/>
        </w:rPr>
      </w:pPr>
    </w:p>
    <w:p w:rsidR="00B70971" w:rsidRPr="008B32C6" w:rsidRDefault="00B70971" w:rsidP="00B70971">
      <w:pPr>
        <w:jc w:val="center"/>
        <w:rPr>
          <w:b/>
          <w:i/>
          <w:sz w:val="28"/>
          <w:szCs w:val="28"/>
          <w:lang w:val="uk-UA"/>
        </w:rPr>
      </w:pPr>
    </w:p>
    <w:p w:rsidR="00B70971" w:rsidRPr="008B32C6" w:rsidRDefault="00B70971" w:rsidP="00B70971">
      <w:pPr>
        <w:jc w:val="both"/>
        <w:rPr>
          <w:sz w:val="28"/>
          <w:szCs w:val="28"/>
          <w:lang w:val="uk-UA"/>
        </w:rPr>
      </w:pPr>
      <w:r w:rsidRPr="008B32C6">
        <w:rPr>
          <w:sz w:val="28"/>
          <w:szCs w:val="28"/>
          <w:lang w:val="uk-UA"/>
        </w:rPr>
        <w:t xml:space="preserve">       </w:t>
      </w:r>
      <w:r w:rsidRPr="008B32C6">
        <w:rPr>
          <w:b/>
          <w:sz w:val="28"/>
          <w:szCs w:val="28"/>
          <w:lang w:val="uk-UA"/>
        </w:rPr>
        <w:t>Історія української культури</w:t>
      </w:r>
      <w:r w:rsidRPr="008B32C6">
        <w:rPr>
          <w:sz w:val="28"/>
          <w:szCs w:val="28"/>
          <w:lang w:val="uk-UA"/>
        </w:rPr>
        <w:t>: Навчально-методичні матеріали до вивчення дисципліни для студентів денної форми навчання усіх спеціальностей / Уклад.: Костилєва С.О., Боєва С.Ю., Мах</w:t>
      </w:r>
      <w:r w:rsidR="00AF2B5D">
        <w:rPr>
          <w:sz w:val="28"/>
          <w:szCs w:val="28"/>
          <w:lang w:val="uk-UA"/>
        </w:rPr>
        <w:t>інько А.І. – К.: НТУУ «КПІ», 2014</w:t>
      </w:r>
      <w:r w:rsidRPr="008B32C6">
        <w:rPr>
          <w:sz w:val="28"/>
          <w:szCs w:val="28"/>
          <w:lang w:val="uk-UA"/>
        </w:rPr>
        <w:t xml:space="preserve">. </w:t>
      </w:r>
      <w:r w:rsidR="00442CA1" w:rsidRPr="008B32C6">
        <w:rPr>
          <w:sz w:val="28"/>
          <w:szCs w:val="28"/>
          <w:lang w:val="uk-UA"/>
        </w:rPr>
        <w:t>–</w:t>
      </w:r>
      <w:r w:rsidR="00AF2B5D">
        <w:rPr>
          <w:sz w:val="28"/>
          <w:szCs w:val="28"/>
          <w:lang w:val="uk-UA"/>
        </w:rPr>
        <w:t xml:space="preserve">  98</w:t>
      </w:r>
      <w:r w:rsidRPr="008B32C6">
        <w:rPr>
          <w:sz w:val="28"/>
          <w:szCs w:val="28"/>
          <w:lang w:val="uk-UA"/>
        </w:rPr>
        <w:t xml:space="preserve">  с.</w:t>
      </w:r>
    </w:p>
    <w:p w:rsidR="00B70971" w:rsidRPr="008B32C6" w:rsidRDefault="00B70971" w:rsidP="00B70971">
      <w:pPr>
        <w:jc w:val="center"/>
        <w:rPr>
          <w:b/>
          <w:i/>
          <w:sz w:val="28"/>
          <w:szCs w:val="28"/>
          <w:lang w:val="uk-UA"/>
        </w:rPr>
      </w:pPr>
    </w:p>
    <w:p w:rsidR="00B70971" w:rsidRPr="008B32C6" w:rsidRDefault="00B70971" w:rsidP="00B70971">
      <w:pPr>
        <w:jc w:val="center"/>
        <w:rPr>
          <w:b/>
          <w:i/>
          <w:sz w:val="28"/>
          <w:szCs w:val="28"/>
          <w:lang w:val="uk-UA"/>
        </w:rPr>
      </w:pPr>
    </w:p>
    <w:p w:rsidR="00B70971" w:rsidRPr="008B32C6" w:rsidRDefault="00B70971" w:rsidP="00AF2B5D">
      <w:pPr>
        <w:tabs>
          <w:tab w:val="left" w:pos="9072"/>
        </w:tabs>
        <w:ind w:firstLine="709"/>
        <w:jc w:val="both"/>
        <w:rPr>
          <w:b/>
          <w:i/>
          <w:sz w:val="28"/>
          <w:szCs w:val="28"/>
          <w:lang w:val="uk-UA"/>
        </w:rPr>
      </w:pPr>
      <w:r w:rsidRPr="008B32C6">
        <w:rPr>
          <w:sz w:val="28"/>
          <w:szCs w:val="28"/>
          <w:lang w:val="uk-UA"/>
        </w:rPr>
        <w:t xml:space="preserve">       У праці пропонуються навчально-методичні матеріали з курсу «Історія української культури», містяться поради щодо  конспектування лекцій, виконання самостійної роботи, підготовки семінарських занять та рефератів, їх технічного оформлення та захисту, розроблені з урахуванням специфіки викладання гуманітарних дисциплін у технічному навчальному закладі.</w:t>
      </w:r>
    </w:p>
    <w:p w:rsidR="00B70971" w:rsidRPr="008B32C6" w:rsidRDefault="00B70971" w:rsidP="00AF2B5D">
      <w:pPr>
        <w:tabs>
          <w:tab w:val="left" w:pos="9072"/>
        </w:tabs>
        <w:ind w:firstLine="709"/>
        <w:jc w:val="both"/>
        <w:rPr>
          <w:sz w:val="28"/>
          <w:szCs w:val="28"/>
          <w:lang w:val="uk-UA"/>
        </w:rPr>
      </w:pPr>
      <w:r w:rsidRPr="008B32C6">
        <w:rPr>
          <w:sz w:val="28"/>
          <w:szCs w:val="28"/>
          <w:lang w:val="uk-UA"/>
        </w:rPr>
        <w:t xml:space="preserve">Розрахована на студентів І </w:t>
      </w:r>
      <w:r w:rsidR="00442CA1" w:rsidRPr="008B32C6">
        <w:rPr>
          <w:sz w:val="28"/>
          <w:szCs w:val="28"/>
          <w:lang w:val="uk-UA"/>
        </w:rPr>
        <w:t>–</w:t>
      </w:r>
      <w:r w:rsidRPr="008B32C6">
        <w:rPr>
          <w:sz w:val="28"/>
          <w:szCs w:val="28"/>
          <w:lang w:val="uk-UA"/>
        </w:rPr>
        <w:t xml:space="preserve"> ІІІ курсів денної форми навчання усіх спеціальностей. </w:t>
      </w:r>
    </w:p>
    <w:p w:rsidR="00B70971" w:rsidRPr="008B32C6" w:rsidRDefault="00B70971" w:rsidP="00AF2B5D">
      <w:pPr>
        <w:tabs>
          <w:tab w:val="left" w:pos="9072"/>
        </w:tabs>
        <w:jc w:val="center"/>
        <w:rPr>
          <w:b/>
          <w:i/>
          <w:sz w:val="28"/>
          <w:szCs w:val="28"/>
          <w:lang w:val="uk-UA"/>
        </w:rPr>
      </w:pPr>
    </w:p>
    <w:p w:rsidR="00442CA1" w:rsidRDefault="00442CA1" w:rsidP="00AF2B5D">
      <w:pPr>
        <w:pStyle w:val="a8"/>
        <w:tabs>
          <w:tab w:val="left" w:pos="9072"/>
        </w:tabs>
        <w:ind w:firstLine="720"/>
        <w:jc w:val="center"/>
        <w:rPr>
          <w:b/>
          <w:sz w:val="28"/>
          <w:szCs w:val="28"/>
          <w:lang w:val="uk-UA"/>
        </w:rPr>
      </w:pPr>
    </w:p>
    <w:p w:rsidR="00B70971" w:rsidRPr="008B32C6" w:rsidRDefault="00B70971" w:rsidP="00B70971">
      <w:pPr>
        <w:pStyle w:val="a8"/>
        <w:ind w:firstLine="720"/>
        <w:jc w:val="center"/>
        <w:rPr>
          <w:b/>
          <w:sz w:val="28"/>
          <w:szCs w:val="28"/>
        </w:rPr>
      </w:pPr>
      <w:r w:rsidRPr="008B32C6">
        <w:rPr>
          <w:b/>
          <w:sz w:val="28"/>
          <w:szCs w:val="28"/>
        </w:rPr>
        <w:lastRenderedPageBreak/>
        <w:t>ВСТУП</w:t>
      </w:r>
    </w:p>
    <w:p w:rsidR="00B70971" w:rsidRPr="008B32C6" w:rsidRDefault="00B70971" w:rsidP="00B70971">
      <w:pPr>
        <w:spacing w:line="360" w:lineRule="auto"/>
        <w:ind w:firstLine="708"/>
        <w:jc w:val="both"/>
        <w:rPr>
          <w:sz w:val="28"/>
          <w:szCs w:val="28"/>
          <w:lang w:val="uk-UA"/>
        </w:rPr>
      </w:pPr>
      <w:r w:rsidRPr="008B32C6">
        <w:rPr>
          <w:sz w:val="28"/>
          <w:szCs w:val="28"/>
          <w:lang w:val="uk-UA"/>
        </w:rPr>
        <w:t>Постання у серпні 1991 р. самостійної української держави, що декларувала пріоритетність демократичного розвитку та загальнолюдських цінностей, кардинально позначилося на системі вищої освіти. Нагальні завдання всебічного удосконалення технічної освіти актуалізували  проблему її гуманізації – набуття молодими спеціалістами достатнього обсягу загальноосвітніх і гуманітарних знань, у тому числі про історичне минуле України, її культуру, традиції, побут, релігію та  формування на цій основі почуттів патріотизму і національної толерантності, прихильності ідеям гуманізму і демократії. Вимоги часу зумовили проведення серйозних реорганізацій у  Київському політехнічному інституті. Один із авторитетніших в Україні вузів було перетворено на Національний технічний університет України «КПІ», в структурі якого постала кафедра історії (завідуючий кафедри – доктор історичних наук, професор С.О.Костилєва). Професорсько-викладацьким складом кафедри розроблені і видані робоча програма курсу,</w:t>
      </w:r>
      <w:r w:rsidRPr="008B32C6">
        <w:rPr>
          <w:color w:val="993300"/>
          <w:sz w:val="28"/>
          <w:szCs w:val="28"/>
          <w:lang w:val="uk-UA"/>
        </w:rPr>
        <w:t xml:space="preserve"> </w:t>
      </w:r>
      <w:r w:rsidRPr="008B32C6">
        <w:rPr>
          <w:sz w:val="28"/>
          <w:szCs w:val="28"/>
          <w:lang w:val="uk-UA"/>
        </w:rPr>
        <w:t>навчальний посібник</w:t>
      </w:r>
      <w:r w:rsidRPr="008B32C6">
        <w:rPr>
          <w:color w:val="993300"/>
          <w:sz w:val="28"/>
          <w:szCs w:val="28"/>
          <w:lang w:val="uk-UA"/>
        </w:rPr>
        <w:t xml:space="preserve"> </w:t>
      </w:r>
      <w:r w:rsidRPr="008B32C6">
        <w:rPr>
          <w:sz w:val="28"/>
          <w:szCs w:val="28"/>
          <w:lang w:val="uk-UA"/>
        </w:rPr>
        <w:t>«Історія української культури», навчально-методичний комплекс «Видатні діячі української культури. Біографічний словник (від А до Я)», бібліографія з курсу, деякі інші навчально-методичні матеріали.</w:t>
      </w:r>
      <w:r w:rsidRPr="008B32C6">
        <w:rPr>
          <w:color w:val="993300"/>
          <w:sz w:val="28"/>
          <w:szCs w:val="28"/>
          <w:lang w:val="uk-UA"/>
        </w:rPr>
        <w:t xml:space="preserve"> </w:t>
      </w:r>
      <w:r w:rsidRPr="008B32C6">
        <w:rPr>
          <w:sz w:val="28"/>
          <w:szCs w:val="28"/>
          <w:lang w:val="uk-UA"/>
        </w:rPr>
        <w:t>Водночас фонди бібліотеки університету були поповнені необхідною кількістю новітніх навчальних посібників, збірників документів, вітчизняною і зарубіжною літературою, періодичними виданнями, потрібними для успішного</w:t>
      </w:r>
      <w:r w:rsidRPr="008B32C6">
        <w:rPr>
          <w:color w:val="993300"/>
          <w:sz w:val="28"/>
          <w:szCs w:val="28"/>
          <w:lang w:val="uk-UA"/>
        </w:rPr>
        <w:t xml:space="preserve"> </w:t>
      </w:r>
      <w:r w:rsidRPr="008B32C6">
        <w:rPr>
          <w:sz w:val="28"/>
          <w:szCs w:val="28"/>
          <w:lang w:val="uk-UA"/>
        </w:rPr>
        <w:t>засвоєння курсу. Міцна матеріально-технічна база університету, постійне вдосконалення професорсько-викладацьким складом лекцій, підготовка та видання нових навчально-методичних і наукових праць наразі забезпечують вповні комфортабельні умови для навчання, повноцінного засвоєння майбутніми технічними спеціалістами курсу з історії української культури, розробленого кафедрою історії.</w:t>
      </w:r>
    </w:p>
    <w:p w:rsidR="00B70971" w:rsidRPr="008B32C6" w:rsidRDefault="00B70971" w:rsidP="00B70971">
      <w:pPr>
        <w:autoSpaceDE w:val="0"/>
        <w:autoSpaceDN w:val="0"/>
        <w:adjustRightInd w:val="0"/>
        <w:spacing w:line="360" w:lineRule="auto"/>
        <w:jc w:val="both"/>
        <w:rPr>
          <w:sz w:val="28"/>
          <w:szCs w:val="28"/>
          <w:lang w:val="uk-UA"/>
        </w:rPr>
      </w:pPr>
      <w:r w:rsidRPr="008B32C6">
        <w:rPr>
          <w:sz w:val="28"/>
          <w:szCs w:val="28"/>
          <w:lang w:val="uk-UA"/>
        </w:rPr>
        <w:t xml:space="preserve">      Вирішення актуального завдання гуманітаризації та гуманізації вищої технічної освіти в Україні передбачає введення до навчального процесу нових міждисциплінарних курсів, здатних не лише підвищити якість професійної </w:t>
      </w:r>
      <w:r w:rsidRPr="008B32C6">
        <w:rPr>
          <w:sz w:val="28"/>
          <w:szCs w:val="28"/>
          <w:lang w:val="uk-UA"/>
        </w:rPr>
        <w:lastRenderedPageBreak/>
        <w:t xml:space="preserve">підготовки майбутніх технічних спеціалістів, але й суттєво вплинути на розширення їх світогляду. Cаме таким є курс </w:t>
      </w:r>
      <w:r w:rsidRPr="008B32C6">
        <w:rPr>
          <w:sz w:val="28"/>
          <w:szCs w:val="28"/>
        </w:rPr>
        <w:t>“</w:t>
      </w:r>
      <w:r w:rsidRPr="008B32C6">
        <w:rPr>
          <w:sz w:val="28"/>
          <w:szCs w:val="28"/>
          <w:lang w:val="uk-UA"/>
        </w:rPr>
        <w:t>Історії української культури», спрямований на формування у молодих людей уявлення про історичну логіку культурних процесів на українських землях у контексті розвитку історії культури людства.</w:t>
      </w:r>
    </w:p>
    <w:p w:rsidR="00B70971" w:rsidRPr="008B32C6" w:rsidRDefault="00B70971" w:rsidP="00B70971">
      <w:pPr>
        <w:spacing w:line="360" w:lineRule="auto"/>
        <w:ind w:firstLine="709"/>
        <w:jc w:val="both"/>
        <w:rPr>
          <w:sz w:val="28"/>
          <w:szCs w:val="28"/>
          <w:lang w:val="uk-UA"/>
        </w:rPr>
      </w:pPr>
      <w:r w:rsidRPr="008B32C6">
        <w:rPr>
          <w:sz w:val="28"/>
          <w:szCs w:val="28"/>
          <w:lang w:val="uk-UA"/>
        </w:rPr>
        <w:t xml:space="preserve">Українська суспільна думка розглядає національну культуру як нагальну потребу і дієвий аспект самоусвідомлення і самоствердження себе як народу, що має глибокі історичні корені, і як такого, що зробив великий внесок у загальний розвиток історично-культурного процесу Європи. Без високого рівня національної культури держава і народ не мають майбутнього. </w:t>
      </w:r>
    </w:p>
    <w:p w:rsidR="00B70971" w:rsidRPr="008B32C6" w:rsidRDefault="00B70971" w:rsidP="00B70971">
      <w:pPr>
        <w:spacing w:line="360" w:lineRule="auto"/>
        <w:ind w:firstLine="709"/>
        <w:jc w:val="both"/>
        <w:rPr>
          <w:sz w:val="28"/>
          <w:szCs w:val="28"/>
          <w:lang w:val="uk-UA"/>
        </w:rPr>
      </w:pPr>
      <w:r w:rsidRPr="008B32C6">
        <w:rPr>
          <w:sz w:val="28"/>
          <w:szCs w:val="28"/>
          <w:lang w:val="uk-UA"/>
        </w:rPr>
        <w:t>Національна культура – це осмислення місця нації у загальному процесі розвитку людства, а для українського народу – історичне відкриття, яке утверджує його як самодостатню структуру у співдружності етнічних спільностей і визначає належне місце, роль і значення в історичному контексті.</w:t>
      </w:r>
    </w:p>
    <w:p w:rsidR="00B70971" w:rsidRPr="008B32C6" w:rsidRDefault="00B70971" w:rsidP="00B70971">
      <w:pPr>
        <w:spacing w:line="360" w:lineRule="auto"/>
        <w:ind w:firstLine="708"/>
        <w:jc w:val="both"/>
        <w:rPr>
          <w:sz w:val="28"/>
          <w:szCs w:val="28"/>
          <w:lang w:val="uk-UA"/>
        </w:rPr>
      </w:pPr>
      <w:r w:rsidRPr="008B32C6">
        <w:rPr>
          <w:sz w:val="28"/>
          <w:szCs w:val="28"/>
          <w:lang w:val="uk-UA"/>
        </w:rPr>
        <w:t xml:space="preserve">Дисципліна «Історія української культури» дає уявлення про етапи історичного розвитку, забезпечує розуміння системного зв’язку всіх складових культури – мистецтва, літератури, релігії, етнографії, матеріальної культури, наукового знання, усіх духовних цінностей українського народу, формує світогляд. Курс передбачає висвітлення проблем розвитку культури українського народу у взаємозв’язку з іншими культурами світу. </w:t>
      </w:r>
    </w:p>
    <w:p w:rsidR="00B70971" w:rsidRPr="008B32C6" w:rsidRDefault="00B70971" w:rsidP="00B70971">
      <w:pPr>
        <w:spacing w:line="360" w:lineRule="auto"/>
        <w:ind w:firstLine="709"/>
        <w:jc w:val="both"/>
        <w:rPr>
          <w:sz w:val="28"/>
          <w:szCs w:val="28"/>
          <w:lang w:val="uk-UA"/>
        </w:rPr>
      </w:pPr>
      <w:r w:rsidRPr="008B32C6">
        <w:rPr>
          <w:sz w:val="28"/>
          <w:szCs w:val="28"/>
          <w:lang w:val="uk-UA"/>
        </w:rPr>
        <w:t>Останнім часом увага до питань історії української культури значно посилилась, про що свідчить розширення тематики наукових досліджень, поява словників, монографій, навчальної, методичної та науково-популярної літератури.</w:t>
      </w:r>
    </w:p>
    <w:p w:rsidR="00B70971" w:rsidRPr="008B32C6" w:rsidRDefault="00B70971" w:rsidP="00B70971">
      <w:pPr>
        <w:spacing w:line="360" w:lineRule="auto"/>
        <w:jc w:val="both"/>
        <w:rPr>
          <w:sz w:val="28"/>
          <w:szCs w:val="28"/>
        </w:rPr>
      </w:pPr>
      <w:r w:rsidRPr="008B32C6">
        <w:rPr>
          <w:sz w:val="28"/>
          <w:szCs w:val="28"/>
        </w:rPr>
        <w:t xml:space="preserve">       </w:t>
      </w:r>
      <w:r w:rsidRPr="008B32C6">
        <w:rPr>
          <w:i/>
          <w:sz w:val="28"/>
          <w:szCs w:val="28"/>
          <w:lang w:val="uk-UA"/>
        </w:rPr>
        <w:t>Завданням курсу</w:t>
      </w:r>
      <w:r w:rsidRPr="008B32C6">
        <w:rPr>
          <w:sz w:val="28"/>
          <w:szCs w:val="28"/>
          <w:lang w:val="uk-UA"/>
        </w:rPr>
        <w:t xml:space="preserve"> є  знайомство студентів з теоретичними основами вивчення культури українського народу, формування системи знань про закономірності культурно-історичного процесу, його основні етапи, національні та регіональні особливості.</w:t>
      </w:r>
      <w:r w:rsidRPr="008B32C6">
        <w:rPr>
          <w:sz w:val="28"/>
          <w:szCs w:val="28"/>
        </w:rPr>
        <w:t xml:space="preserve">  </w:t>
      </w:r>
    </w:p>
    <w:p w:rsidR="00B70971" w:rsidRPr="008B32C6" w:rsidRDefault="00B70971" w:rsidP="00B70971">
      <w:pPr>
        <w:spacing w:line="360" w:lineRule="auto"/>
        <w:ind w:firstLine="709"/>
        <w:jc w:val="both"/>
        <w:rPr>
          <w:sz w:val="28"/>
          <w:szCs w:val="28"/>
          <w:lang w:val="uk-UA"/>
        </w:rPr>
      </w:pPr>
      <w:r w:rsidRPr="008B32C6">
        <w:rPr>
          <w:i/>
          <w:sz w:val="28"/>
          <w:szCs w:val="28"/>
          <w:lang w:val="uk-UA"/>
        </w:rPr>
        <w:t xml:space="preserve">     Основна мета курсу </w:t>
      </w:r>
      <w:r w:rsidR="00442CA1" w:rsidRPr="008B32C6">
        <w:rPr>
          <w:sz w:val="28"/>
          <w:szCs w:val="28"/>
          <w:lang w:val="uk-UA"/>
        </w:rPr>
        <w:t>–</w:t>
      </w:r>
      <w:r w:rsidRPr="008B32C6">
        <w:rPr>
          <w:i/>
          <w:sz w:val="28"/>
          <w:szCs w:val="28"/>
          <w:lang w:val="uk-UA"/>
        </w:rPr>
        <w:t xml:space="preserve"> </w:t>
      </w:r>
      <w:r w:rsidRPr="008B32C6">
        <w:rPr>
          <w:sz w:val="28"/>
          <w:szCs w:val="28"/>
          <w:lang w:val="uk-UA"/>
        </w:rPr>
        <w:t xml:space="preserve">вивчення етапів, процесів і подій історії української культури з давніх часів до сьогодення у контексті основних </w:t>
      </w:r>
      <w:r w:rsidRPr="008B32C6">
        <w:rPr>
          <w:sz w:val="28"/>
          <w:szCs w:val="28"/>
          <w:lang w:val="uk-UA"/>
        </w:rPr>
        <w:lastRenderedPageBreak/>
        <w:t xml:space="preserve">тенденцій розвитку світу; </w:t>
      </w:r>
      <w:r w:rsidRPr="008B32C6">
        <w:rPr>
          <w:spacing w:val="-8"/>
          <w:sz w:val="28"/>
          <w:szCs w:val="28"/>
          <w:lang w:val="uk-UA"/>
        </w:rPr>
        <w:t>ознайомлення  студентів з сучасними підходами  до історії національної культури, особливостями історичного розвитку української культури; виявлення її зв’язку із соціальними, політичними, цивілізаційними, побутовими, мистецькими явищами і процесами; вільне оперування сучасними концептами історичної культурології та широким фактологічним матеріалом</w:t>
      </w:r>
      <w:r w:rsidRPr="008B32C6">
        <w:rPr>
          <w:sz w:val="28"/>
          <w:szCs w:val="28"/>
          <w:lang w:val="uk-UA"/>
        </w:rPr>
        <w:t xml:space="preserve"> і на цій основі поступове підведення теоретичної, практичної підготовки студентів під відповідний кваліфікаційний рівень, формування творчо-інтелектуальної активності майбутніх молодих спеціалістів.</w:t>
      </w:r>
    </w:p>
    <w:p w:rsidR="00B70971" w:rsidRPr="008B32C6" w:rsidRDefault="00B70971" w:rsidP="00B70971">
      <w:pPr>
        <w:pStyle w:val="HTML"/>
        <w:spacing w:line="360" w:lineRule="auto"/>
        <w:jc w:val="both"/>
        <w:textAlignment w:val="top"/>
        <w:rPr>
          <w:rFonts w:ascii="Times New Roman" w:hAnsi="Times New Roman" w:cs="Times New Roman"/>
          <w:sz w:val="28"/>
          <w:szCs w:val="28"/>
          <w:lang w:val="uk-UA"/>
        </w:rPr>
      </w:pPr>
      <w:r w:rsidRPr="008B32C6">
        <w:rPr>
          <w:rFonts w:ascii="Times New Roman" w:hAnsi="Times New Roman" w:cs="Times New Roman"/>
          <w:sz w:val="28"/>
          <w:szCs w:val="28"/>
          <w:lang w:val="uk-UA"/>
        </w:rPr>
        <w:t xml:space="preserve">            В результаті вивчення курсу </w:t>
      </w:r>
      <w:r w:rsidRPr="008B32C6">
        <w:rPr>
          <w:rFonts w:ascii="Times New Roman" w:hAnsi="Times New Roman" w:cs="Times New Roman"/>
          <w:i/>
          <w:sz w:val="28"/>
          <w:szCs w:val="28"/>
          <w:lang w:val="uk-UA"/>
        </w:rPr>
        <w:t>студенти повинні засвоїти</w:t>
      </w:r>
      <w:r w:rsidRPr="008B32C6">
        <w:rPr>
          <w:rFonts w:ascii="Times New Roman" w:hAnsi="Times New Roman" w:cs="Times New Roman"/>
          <w:sz w:val="28"/>
          <w:szCs w:val="28"/>
          <w:lang w:val="uk-UA"/>
        </w:rPr>
        <w:t>:</w:t>
      </w:r>
    </w:p>
    <w:p w:rsidR="00B70971" w:rsidRPr="008B32C6" w:rsidRDefault="00B70971" w:rsidP="00B70971">
      <w:pPr>
        <w:pStyle w:val="HTML"/>
        <w:spacing w:line="360" w:lineRule="auto"/>
        <w:jc w:val="both"/>
        <w:textAlignment w:val="top"/>
        <w:rPr>
          <w:rFonts w:ascii="Times New Roman" w:hAnsi="Times New Roman" w:cs="Times New Roman"/>
          <w:sz w:val="28"/>
          <w:szCs w:val="28"/>
          <w:lang w:val="uk-UA"/>
        </w:rPr>
      </w:pPr>
      <w:r w:rsidRPr="008B32C6">
        <w:rPr>
          <w:rFonts w:ascii="Times New Roman" w:hAnsi="Times New Roman" w:cs="Times New Roman"/>
          <w:sz w:val="28"/>
          <w:szCs w:val="28"/>
          <w:lang w:val="uk-UA"/>
        </w:rPr>
        <w:tab/>
        <w:t xml:space="preserve">– основні етапи  історичного розвитку терміну „культура”, критерії історичної типології культури (соціально-економічний, природньо-біологічний, релігійний, політичний, художньо-мистецький, ментальний, світоглядний);  </w:t>
      </w:r>
    </w:p>
    <w:p w:rsidR="00B70971" w:rsidRPr="008B32C6" w:rsidRDefault="00B70971" w:rsidP="00B70971">
      <w:pPr>
        <w:pStyle w:val="HTML"/>
        <w:spacing w:line="360" w:lineRule="auto"/>
        <w:jc w:val="both"/>
        <w:textAlignment w:val="top"/>
        <w:rPr>
          <w:rStyle w:val="ae"/>
          <w:rFonts w:ascii="Times New Roman" w:hAnsi="Times New Roman" w:cs="Times New Roman"/>
          <w:b w:val="0"/>
          <w:sz w:val="28"/>
          <w:szCs w:val="28"/>
          <w:lang w:val="uk-UA"/>
        </w:rPr>
      </w:pPr>
      <w:r w:rsidRPr="008B32C6">
        <w:rPr>
          <w:rFonts w:ascii="Times New Roman" w:hAnsi="Times New Roman" w:cs="Times New Roman"/>
          <w:sz w:val="28"/>
          <w:szCs w:val="28"/>
          <w:lang w:val="uk-UA"/>
        </w:rPr>
        <w:tab/>
        <w:t xml:space="preserve">– </w:t>
      </w:r>
      <w:r w:rsidRPr="008B32C6">
        <w:rPr>
          <w:rStyle w:val="ae"/>
          <w:rFonts w:ascii="Times New Roman" w:hAnsi="Times New Roman" w:cs="Times New Roman"/>
          <w:b w:val="0"/>
          <w:sz w:val="28"/>
          <w:szCs w:val="28"/>
          <w:lang w:val="uk-UA"/>
        </w:rPr>
        <w:t>періодизацію історії української культури;</w:t>
      </w:r>
    </w:p>
    <w:p w:rsidR="00B70971" w:rsidRPr="008B32C6" w:rsidRDefault="00B70971" w:rsidP="00B70971">
      <w:pPr>
        <w:pStyle w:val="HTML"/>
        <w:spacing w:line="360" w:lineRule="auto"/>
        <w:ind w:firstLine="709"/>
        <w:jc w:val="both"/>
        <w:textAlignment w:val="top"/>
        <w:rPr>
          <w:rFonts w:ascii="Times New Roman" w:hAnsi="Times New Roman" w:cs="Times New Roman"/>
          <w:sz w:val="28"/>
          <w:szCs w:val="28"/>
          <w:lang w:val="uk-UA"/>
        </w:rPr>
      </w:pPr>
      <w:r w:rsidRPr="008B32C6">
        <w:rPr>
          <w:rStyle w:val="ae"/>
          <w:rFonts w:ascii="Times New Roman" w:hAnsi="Times New Roman" w:cs="Times New Roman"/>
          <w:b w:val="0"/>
          <w:sz w:val="28"/>
          <w:szCs w:val="28"/>
          <w:lang w:val="uk-UA"/>
        </w:rPr>
        <w:tab/>
        <w:t>– джерела</w:t>
      </w:r>
      <w:r w:rsidRPr="008B32C6">
        <w:rPr>
          <w:rFonts w:ascii="Times New Roman" w:hAnsi="Times New Roman" w:cs="Times New Roman"/>
          <w:sz w:val="28"/>
          <w:szCs w:val="28"/>
          <w:lang w:val="uk-UA"/>
        </w:rPr>
        <w:t xml:space="preserve">, наукову літературу, </w:t>
      </w:r>
      <w:r w:rsidRPr="008B32C6">
        <w:rPr>
          <w:rStyle w:val="ae"/>
          <w:rFonts w:ascii="Times New Roman" w:hAnsi="Times New Roman" w:cs="Times New Roman"/>
          <w:b w:val="0"/>
          <w:sz w:val="28"/>
          <w:szCs w:val="28"/>
          <w:lang w:val="uk-UA"/>
        </w:rPr>
        <w:t xml:space="preserve"> історіографічні концепції,</w:t>
      </w:r>
      <w:r w:rsidRPr="008B32C6">
        <w:rPr>
          <w:rFonts w:ascii="Times New Roman" w:hAnsi="Times New Roman" w:cs="Times New Roman"/>
          <w:sz w:val="28"/>
          <w:szCs w:val="28"/>
          <w:lang w:val="uk-UA"/>
        </w:rPr>
        <w:t xml:space="preserve"> сучасні методологічні підходи до вивчення феномену культури загалом і історії української культури, зокрема;</w:t>
      </w:r>
    </w:p>
    <w:p w:rsidR="00B70971" w:rsidRPr="008B32C6" w:rsidRDefault="00B70971" w:rsidP="00B70971">
      <w:pPr>
        <w:pStyle w:val="a4"/>
        <w:numPr>
          <w:ilvl w:val="0"/>
          <w:numId w:val="1"/>
        </w:numPr>
        <w:tabs>
          <w:tab w:val="left" w:pos="6237"/>
        </w:tabs>
        <w:autoSpaceDE w:val="0"/>
        <w:autoSpaceDN w:val="0"/>
        <w:spacing w:before="0" w:beforeAutospacing="0" w:after="0" w:afterAutospacing="0" w:line="360" w:lineRule="auto"/>
        <w:ind w:left="0" w:firstLine="709"/>
        <w:jc w:val="both"/>
        <w:rPr>
          <w:sz w:val="28"/>
          <w:szCs w:val="28"/>
        </w:rPr>
      </w:pPr>
      <w:r w:rsidRPr="008B32C6">
        <w:rPr>
          <w:sz w:val="28"/>
          <w:szCs w:val="28"/>
        </w:rPr>
        <w:t>загальні відомості щодо культурно-історичного процесу;</w:t>
      </w:r>
    </w:p>
    <w:p w:rsidR="00B70971" w:rsidRPr="008B32C6" w:rsidRDefault="00B70971" w:rsidP="00B70971">
      <w:pPr>
        <w:pStyle w:val="a4"/>
        <w:numPr>
          <w:ilvl w:val="0"/>
          <w:numId w:val="1"/>
        </w:numPr>
        <w:tabs>
          <w:tab w:val="left" w:pos="6237"/>
        </w:tabs>
        <w:autoSpaceDE w:val="0"/>
        <w:autoSpaceDN w:val="0"/>
        <w:spacing w:before="0" w:beforeAutospacing="0" w:after="0" w:afterAutospacing="0" w:line="360" w:lineRule="auto"/>
        <w:ind w:left="0" w:firstLine="709"/>
        <w:jc w:val="both"/>
        <w:rPr>
          <w:sz w:val="28"/>
          <w:szCs w:val="28"/>
        </w:rPr>
      </w:pPr>
      <w:r w:rsidRPr="008B32C6">
        <w:rPr>
          <w:sz w:val="28"/>
          <w:szCs w:val="28"/>
        </w:rPr>
        <w:t>особливості культурних епох, їх духовні цінності та пріоритети;</w:t>
      </w:r>
    </w:p>
    <w:p w:rsidR="00B70971" w:rsidRPr="008B32C6" w:rsidRDefault="00B70971" w:rsidP="00B70971">
      <w:pPr>
        <w:pStyle w:val="a4"/>
        <w:numPr>
          <w:ilvl w:val="0"/>
          <w:numId w:val="2"/>
        </w:numPr>
        <w:tabs>
          <w:tab w:val="left" w:pos="6237"/>
        </w:tabs>
        <w:autoSpaceDE w:val="0"/>
        <w:autoSpaceDN w:val="0"/>
        <w:spacing w:before="0" w:beforeAutospacing="0" w:after="0" w:afterAutospacing="0" w:line="360" w:lineRule="auto"/>
        <w:ind w:left="0" w:firstLine="709"/>
        <w:jc w:val="both"/>
        <w:rPr>
          <w:sz w:val="28"/>
          <w:szCs w:val="28"/>
        </w:rPr>
      </w:pPr>
      <w:r w:rsidRPr="008B32C6">
        <w:rPr>
          <w:sz w:val="28"/>
          <w:szCs w:val="28"/>
        </w:rPr>
        <w:t>досягнення у різних галузях духовної культури, художні стилі й шедеври культури;</w:t>
      </w:r>
    </w:p>
    <w:p w:rsidR="00B70971" w:rsidRPr="008B32C6" w:rsidRDefault="00B70971" w:rsidP="00B70971">
      <w:pPr>
        <w:pStyle w:val="a4"/>
        <w:numPr>
          <w:ilvl w:val="0"/>
          <w:numId w:val="2"/>
        </w:numPr>
        <w:tabs>
          <w:tab w:val="left" w:pos="6237"/>
        </w:tabs>
        <w:autoSpaceDE w:val="0"/>
        <w:autoSpaceDN w:val="0"/>
        <w:spacing w:before="0" w:beforeAutospacing="0" w:after="0" w:afterAutospacing="0" w:line="360" w:lineRule="auto"/>
        <w:ind w:left="0" w:firstLine="709"/>
        <w:jc w:val="both"/>
        <w:rPr>
          <w:sz w:val="28"/>
          <w:szCs w:val="28"/>
        </w:rPr>
      </w:pPr>
      <w:r w:rsidRPr="008B32C6">
        <w:rPr>
          <w:sz w:val="28"/>
          <w:szCs w:val="28"/>
        </w:rPr>
        <w:t>види та жанри мистецтв, їхню художню мову;</w:t>
      </w:r>
    </w:p>
    <w:p w:rsidR="00B70971" w:rsidRPr="008B32C6" w:rsidRDefault="00B70971" w:rsidP="00B70971">
      <w:pPr>
        <w:pStyle w:val="HTML"/>
        <w:numPr>
          <w:ilvl w:val="0"/>
          <w:numId w:val="2"/>
        </w:numPr>
        <w:tabs>
          <w:tab w:val="clear" w:pos="1055"/>
        </w:tabs>
        <w:spacing w:line="360" w:lineRule="auto"/>
        <w:ind w:left="0" w:firstLine="709"/>
        <w:jc w:val="both"/>
        <w:textAlignment w:val="top"/>
        <w:rPr>
          <w:rFonts w:ascii="Times New Roman" w:hAnsi="Times New Roman" w:cs="Times New Roman"/>
          <w:sz w:val="28"/>
          <w:szCs w:val="28"/>
          <w:lang w:val="uk-UA"/>
        </w:rPr>
      </w:pPr>
      <w:r w:rsidRPr="008B32C6">
        <w:rPr>
          <w:rFonts w:ascii="Times New Roman" w:hAnsi="Times New Roman" w:cs="Times New Roman"/>
          <w:sz w:val="28"/>
          <w:szCs w:val="28"/>
          <w:lang w:val="uk-UA"/>
        </w:rPr>
        <w:t>особливості державної політики у культурній, зокрема науково-технічній сфері на різних етапах історичного розвитку українського народу;</w:t>
      </w:r>
    </w:p>
    <w:p w:rsidR="00B70971" w:rsidRPr="008B32C6" w:rsidRDefault="00B70971" w:rsidP="00B70971">
      <w:pPr>
        <w:pStyle w:val="HTML"/>
        <w:spacing w:line="360" w:lineRule="auto"/>
        <w:ind w:firstLine="709"/>
        <w:jc w:val="both"/>
        <w:textAlignment w:val="top"/>
        <w:rPr>
          <w:rStyle w:val="ae"/>
          <w:rFonts w:ascii="Times New Roman" w:hAnsi="Times New Roman" w:cs="Times New Roman"/>
          <w:b w:val="0"/>
          <w:sz w:val="28"/>
          <w:szCs w:val="28"/>
          <w:lang w:val="uk-UA"/>
        </w:rPr>
      </w:pPr>
      <w:r w:rsidRPr="008B32C6">
        <w:rPr>
          <w:rFonts w:ascii="Times New Roman" w:hAnsi="Times New Roman" w:cs="Times New Roman"/>
          <w:sz w:val="28"/>
          <w:szCs w:val="28"/>
          <w:lang w:val="uk-UA"/>
        </w:rPr>
        <w:tab/>
      </w:r>
      <w:r w:rsidRPr="008B32C6">
        <w:rPr>
          <w:rStyle w:val="ae"/>
          <w:rFonts w:ascii="Times New Roman" w:hAnsi="Times New Roman" w:cs="Times New Roman"/>
          <w:b w:val="0"/>
          <w:sz w:val="28"/>
          <w:szCs w:val="28"/>
          <w:lang w:val="uk-UA"/>
        </w:rPr>
        <w:t>– головні тенденції розвитку суспільної свідомості;</w:t>
      </w:r>
    </w:p>
    <w:p w:rsidR="00B70971" w:rsidRPr="008B32C6" w:rsidRDefault="00B70971" w:rsidP="00B70971">
      <w:pPr>
        <w:pStyle w:val="HTML"/>
        <w:spacing w:line="360" w:lineRule="auto"/>
        <w:ind w:firstLine="709"/>
        <w:jc w:val="both"/>
        <w:textAlignment w:val="top"/>
        <w:rPr>
          <w:rStyle w:val="ae"/>
          <w:rFonts w:ascii="Times New Roman" w:hAnsi="Times New Roman" w:cs="Times New Roman"/>
          <w:b w:val="0"/>
          <w:sz w:val="28"/>
          <w:szCs w:val="28"/>
          <w:lang w:val="uk-UA"/>
        </w:rPr>
      </w:pPr>
      <w:r w:rsidRPr="008B32C6">
        <w:rPr>
          <w:rStyle w:val="ae"/>
          <w:rFonts w:ascii="Times New Roman" w:hAnsi="Times New Roman" w:cs="Times New Roman"/>
          <w:b w:val="0"/>
          <w:sz w:val="28"/>
          <w:szCs w:val="28"/>
          <w:lang w:val="uk-UA"/>
        </w:rPr>
        <w:tab/>
        <w:t xml:space="preserve">– етапи становлення і розвитку освітніх систем в Україні; </w:t>
      </w:r>
    </w:p>
    <w:p w:rsidR="00B70971" w:rsidRPr="008B32C6" w:rsidRDefault="00B70971" w:rsidP="00B70971">
      <w:pPr>
        <w:pStyle w:val="HTML"/>
        <w:spacing w:line="360" w:lineRule="auto"/>
        <w:ind w:firstLine="709"/>
        <w:jc w:val="both"/>
        <w:textAlignment w:val="top"/>
        <w:rPr>
          <w:rStyle w:val="ae"/>
          <w:rFonts w:ascii="Times New Roman" w:hAnsi="Times New Roman" w:cs="Times New Roman"/>
          <w:b w:val="0"/>
          <w:sz w:val="28"/>
          <w:szCs w:val="28"/>
          <w:lang w:val="uk-UA"/>
        </w:rPr>
      </w:pPr>
      <w:r w:rsidRPr="008B32C6">
        <w:rPr>
          <w:rStyle w:val="ae"/>
          <w:rFonts w:ascii="Times New Roman" w:hAnsi="Times New Roman" w:cs="Times New Roman"/>
          <w:b w:val="0"/>
          <w:sz w:val="28"/>
          <w:szCs w:val="28"/>
          <w:lang w:val="uk-UA"/>
        </w:rPr>
        <w:tab/>
        <w:t>– витоки виникнення наукового знання, зокрема найбільш важливих галузей науки і техніки;</w:t>
      </w:r>
    </w:p>
    <w:p w:rsidR="00B70971" w:rsidRPr="008B32C6" w:rsidRDefault="00B70971" w:rsidP="00B70971">
      <w:pPr>
        <w:pStyle w:val="HTML"/>
        <w:spacing w:line="360" w:lineRule="auto"/>
        <w:ind w:firstLine="709"/>
        <w:jc w:val="both"/>
        <w:textAlignment w:val="top"/>
        <w:rPr>
          <w:rFonts w:ascii="Times New Roman" w:hAnsi="Times New Roman" w:cs="Times New Roman"/>
          <w:sz w:val="28"/>
          <w:szCs w:val="28"/>
        </w:rPr>
      </w:pPr>
      <w:r w:rsidRPr="008B32C6">
        <w:rPr>
          <w:rStyle w:val="ae"/>
          <w:rFonts w:ascii="Times New Roman" w:hAnsi="Times New Roman" w:cs="Times New Roman"/>
          <w:b w:val="0"/>
          <w:sz w:val="28"/>
          <w:szCs w:val="28"/>
          <w:lang w:val="uk-UA"/>
        </w:rPr>
        <w:tab/>
      </w:r>
      <w:r w:rsidRPr="008B32C6">
        <w:rPr>
          <w:rFonts w:ascii="Times New Roman" w:hAnsi="Times New Roman" w:cs="Times New Roman"/>
          <w:sz w:val="28"/>
          <w:szCs w:val="28"/>
          <w:lang w:val="uk-UA"/>
        </w:rPr>
        <w:t xml:space="preserve">– особливості формування мережі культурологічних, науково-технічних установ, історію становлення та розвитку провідних наукових </w:t>
      </w:r>
      <w:r w:rsidRPr="008B32C6">
        <w:rPr>
          <w:rFonts w:ascii="Times New Roman" w:hAnsi="Times New Roman" w:cs="Times New Roman"/>
          <w:sz w:val="28"/>
          <w:szCs w:val="28"/>
          <w:lang w:val="uk-UA"/>
        </w:rPr>
        <w:lastRenderedPageBreak/>
        <w:t>центрів, у тому числі вузів як центрів проведення фундаментальних і прикладних досліджень;</w:t>
      </w:r>
    </w:p>
    <w:p w:rsidR="00B70971" w:rsidRPr="008B32C6" w:rsidRDefault="00B70971" w:rsidP="00B70971">
      <w:pPr>
        <w:pStyle w:val="HTML"/>
        <w:spacing w:line="360" w:lineRule="auto"/>
        <w:ind w:firstLine="709"/>
        <w:jc w:val="both"/>
        <w:textAlignment w:val="top"/>
        <w:rPr>
          <w:rStyle w:val="ae"/>
          <w:rFonts w:ascii="Times New Roman" w:hAnsi="Times New Roman" w:cs="Times New Roman"/>
          <w:b w:val="0"/>
          <w:sz w:val="28"/>
          <w:szCs w:val="28"/>
        </w:rPr>
      </w:pPr>
      <w:r w:rsidRPr="008B32C6">
        <w:rPr>
          <w:rFonts w:ascii="Times New Roman" w:hAnsi="Times New Roman" w:cs="Times New Roman"/>
          <w:sz w:val="28"/>
          <w:szCs w:val="28"/>
          <w:lang w:val="uk-UA"/>
        </w:rPr>
        <w:tab/>
      </w:r>
      <w:r w:rsidRPr="008B32C6">
        <w:rPr>
          <w:rStyle w:val="ae"/>
          <w:rFonts w:ascii="Times New Roman" w:hAnsi="Times New Roman" w:cs="Times New Roman"/>
          <w:b w:val="0"/>
          <w:sz w:val="28"/>
          <w:szCs w:val="28"/>
          <w:lang w:val="uk-UA"/>
        </w:rPr>
        <w:t>– основні події, дати найбільш визначних досягнень у розвитку культури українського народу на різних етапах історії;</w:t>
      </w:r>
    </w:p>
    <w:p w:rsidR="00B70971" w:rsidRPr="008B32C6" w:rsidRDefault="00B70971" w:rsidP="00B70971">
      <w:pPr>
        <w:numPr>
          <w:ilvl w:val="0"/>
          <w:numId w:val="3"/>
        </w:numPr>
        <w:spacing w:line="360" w:lineRule="auto"/>
        <w:ind w:left="0" w:firstLine="709"/>
        <w:jc w:val="both"/>
        <w:rPr>
          <w:sz w:val="28"/>
          <w:szCs w:val="28"/>
        </w:rPr>
      </w:pPr>
      <w:r w:rsidRPr="008B32C6">
        <w:rPr>
          <w:sz w:val="28"/>
          <w:szCs w:val="28"/>
          <w:lang w:val="uk-UA"/>
        </w:rPr>
        <w:t xml:space="preserve">провідні </w:t>
      </w:r>
      <w:r w:rsidRPr="008B32C6">
        <w:rPr>
          <w:sz w:val="28"/>
          <w:szCs w:val="28"/>
        </w:rPr>
        <w:t>культурно-</w:t>
      </w:r>
      <w:r w:rsidRPr="008B32C6">
        <w:rPr>
          <w:sz w:val="28"/>
          <w:szCs w:val="28"/>
          <w:lang w:val="uk-UA"/>
        </w:rPr>
        <w:t>і</w:t>
      </w:r>
      <w:r w:rsidRPr="008B32C6">
        <w:rPr>
          <w:sz w:val="28"/>
          <w:szCs w:val="28"/>
        </w:rPr>
        <w:t>сторич</w:t>
      </w:r>
      <w:r w:rsidRPr="008B32C6">
        <w:rPr>
          <w:sz w:val="28"/>
          <w:szCs w:val="28"/>
          <w:lang w:val="uk-UA"/>
        </w:rPr>
        <w:t>ні</w:t>
      </w:r>
      <w:r w:rsidRPr="008B32C6">
        <w:rPr>
          <w:sz w:val="28"/>
          <w:szCs w:val="28"/>
        </w:rPr>
        <w:t xml:space="preserve"> центр</w:t>
      </w:r>
      <w:r w:rsidRPr="008B32C6">
        <w:rPr>
          <w:sz w:val="28"/>
          <w:szCs w:val="28"/>
          <w:lang w:val="uk-UA"/>
        </w:rPr>
        <w:t>и</w:t>
      </w:r>
      <w:r w:rsidRPr="008B32C6">
        <w:rPr>
          <w:sz w:val="28"/>
          <w:szCs w:val="28"/>
        </w:rPr>
        <w:t xml:space="preserve">, </w:t>
      </w:r>
      <w:r w:rsidRPr="008B32C6">
        <w:rPr>
          <w:sz w:val="28"/>
          <w:szCs w:val="28"/>
          <w:lang w:val="uk-UA"/>
        </w:rPr>
        <w:t>пам’ятки</w:t>
      </w:r>
      <w:r w:rsidRPr="008B32C6">
        <w:rPr>
          <w:sz w:val="28"/>
          <w:szCs w:val="28"/>
        </w:rPr>
        <w:t xml:space="preserve"> матеріальної</w:t>
      </w:r>
      <w:r w:rsidRPr="008B32C6">
        <w:rPr>
          <w:sz w:val="28"/>
          <w:szCs w:val="28"/>
          <w:lang w:val="uk-UA"/>
        </w:rPr>
        <w:t xml:space="preserve"> та </w:t>
      </w:r>
      <w:r w:rsidRPr="008B32C6">
        <w:rPr>
          <w:sz w:val="28"/>
          <w:szCs w:val="28"/>
        </w:rPr>
        <w:t>духовно</w:t>
      </w:r>
      <w:r w:rsidRPr="008B32C6">
        <w:rPr>
          <w:sz w:val="28"/>
          <w:szCs w:val="28"/>
          <w:lang w:val="uk-UA"/>
        </w:rPr>
        <w:t xml:space="preserve">ї  </w:t>
      </w:r>
      <w:r w:rsidRPr="008B32C6">
        <w:rPr>
          <w:sz w:val="28"/>
          <w:szCs w:val="28"/>
        </w:rPr>
        <w:t xml:space="preserve"> культур</w:t>
      </w:r>
      <w:r w:rsidRPr="008B32C6">
        <w:rPr>
          <w:sz w:val="28"/>
          <w:szCs w:val="28"/>
          <w:lang w:val="uk-UA"/>
        </w:rPr>
        <w:t>и</w:t>
      </w:r>
      <w:r w:rsidRPr="008B32C6">
        <w:rPr>
          <w:sz w:val="28"/>
          <w:szCs w:val="28"/>
        </w:rPr>
        <w:t xml:space="preserve"> Укра</w:t>
      </w:r>
      <w:r w:rsidRPr="008B32C6">
        <w:rPr>
          <w:sz w:val="28"/>
          <w:szCs w:val="28"/>
          <w:lang w:val="uk-UA"/>
        </w:rPr>
        <w:t>їни</w:t>
      </w:r>
      <w:r w:rsidRPr="008B32C6">
        <w:rPr>
          <w:sz w:val="28"/>
          <w:szCs w:val="28"/>
        </w:rPr>
        <w:t>.</w:t>
      </w:r>
    </w:p>
    <w:p w:rsidR="00B70971" w:rsidRPr="008B32C6" w:rsidRDefault="00B70971" w:rsidP="00B70971">
      <w:pPr>
        <w:numPr>
          <w:ilvl w:val="0"/>
          <w:numId w:val="3"/>
        </w:numPr>
        <w:spacing w:line="360" w:lineRule="auto"/>
        <w:ind w:left="0" w:firstLine="709"/>
        <w:jc w:val="both"/>
        <w:rPr>
          <w:sz w:val="28"/>
          <w:szCs w:val="28"/>
          <w:lang w:val="uk-UA"/>
        </w:rPr>
      </w:pPr>
      <w:r w:rsidRPr="008B32C6">
        <w:rPr>
          <w:rStyle w:val="ae"/>
          <w:b w:val="0"/>
          <w:sz w:val="28"/>
          <w:szCs w:val="28"/>
          <w:lang w:val="uk-UA"/>
        </w:rPr>
        <w:t xml:space="preserve">імена, головні віхи життя і творчої діяльності видатних діячів української культури, їх внесок у розвиток світової науки; </w:t>
      </w:r>
      <w:r w:rsidRPr="008B32C6">
        <w:rPr>
          <w:sz w:val="28"/>
          <w:szCs w:val="28"/>
          <w:lang w:val="uk-UA"/>
        </w:rPr>
        <w:t xml:space="preserve">головні відомості про науково-технічні досягнення професорсько-викладацького складу та випускників НТУУ „КПІ”.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Cs/>
          <w:sz w:val="28"/>
          <w:szCs w:val="28"/>
          <w:lang w:val="uk-UA"/>
        </w:rPr>
      </w:pPr>
      <w:r w:rsidRPr="008B32C6">
        <w:rPr>
          <w:bCs/>
          <w:sz w:val="28"/>
          <w:szCs w:val="28"/>
          <w:lang w:val="uk-UA"/>
        </w:rPr>
        <w:t xml:space="preserve">Завданнями вивчення дисципліни також є: </w:t>
      </w:r>
    </w:p>
    <w:p w:rsidR="00B70971" w:rsidRPr="008B32C6" w:rsidRDefault="00B70971" w:rsidP="00B70971">
      <w:pPr>
        <w:numPr>
          <w:ilvl w:val="0"/>
          <w:numId w:val="3"/>
        </w:numPr>
        <w:spacing w:line="360" w:lineRule="auto"/>
        <w:ind w:left="0" w:firstLine="709"/>
        <w:jc w:val="both"/>
        <w:rPr>
          <w:bCs/>
          <w:sz w:val="28"/>
          <w:szCs w:val="28"/>
          <w:lang w:val="uk-UA"/>
        </w:rPr>
      </w:pPr>
      <w:r w:rsidRPr="008B32C6">
        <w:rPr>
          <w:bCs/>
          <w:sz w:val="28"/>
          <w:szCs w:val="28"/>
          <w:lang w:val="uk-UA"/>
        </w:rPr>
        <w:t xml:space="preserve">підвищення загальноосвітнього і культурного рівня студентів; </w:t>
      </w:r>
    </w:p>
    <w:p w:rsidR="00B70971" w:rsidRPr="008B32C6" w:rsidRDefault="00B70971" w:rsidP="00B70971">
      <w:pPr>
        <w:numPr>
          <w:ilvl w:val="0"/>
          <w:numId w:val="3"/>
        </w:numPr>
        <w:spacing w:line="360" w:lineRule="auto"/>
        <w:ind w:left="0" w:firstLine="709"/>
        <w:jc w:val="both"/>
        <w:rPr>
          <w:bCs/>
          <w:sz w:val="28"/>
          <w:szCs w:val="28"/>
          <w:lang w:val="uk-UA"/>
        </w:rPr>
      </w:pPr>
      <w:r w:rsidRPr="008B32C6">
        <w:rPr>
          <w:bCs/>
          <w:sz w:val="28"/>
          <w:szCs w:val="28"/>
          <w:lang w:val="uk-UA"/>
        </w:rPr>
        <w:t xml:space="preserve">пізнання феноменів культури і культурологічного процесу; </w:t>
      </w:r>
    </w:p>
    <w:p w:rsidR="00B70971" w:rsidRPr="008B32C6" w:rsidRDefault="00B70971" w:rsidP="00B70971">
      <w:pPr>
        <w:numPr>
          <w:ilvl w:val="0"/>
          <w:numId w:val="3"/>
        </w:numPr>
        <w:spacing w:line="360" w:lineRule="auto"/>
        <w:ind w:left="0" w:firstLine="709"/>
        <w:jc w:val="both"/>
        <w:rPr>
          <w:bCs/>
          <w:sz w:val="28"/>
          <w:szCs w:val="28"/>
          <w:lang w:val="uk-UA"/>
        </w:rPr>
      </w:pPr>
      <w:r w:rsidRPr="008B32C6">
        <w:rPr>
          <w:bCs/>
          <w:sz w:val="28"/>
          <w:szCs w:val="28"/>
          <w:lang w:val="uk-UA"/>
        </w:rPr>
        <w:t xml:space="preserve">орієнтація в фундаментальних проблемах теорії і методології культури; </w:t>
      </w:r>
    </w:p>
    <w:p w:rsidR="00B70971" w:rsidRPr="008B32C6" w:rsidRDefault="00B70971" w:rsidP="00B70971">
      <w:pPr>
        <w:numPr>
          <w:ilvl w:val="0"/>
          <w:numId w:val="3"/>
        </w:numPr>
        <w:spacing w:line="360" w:lineRule="auto"/>
        <w:ind w:left="0" w:firstLine="709"/>
        <w:jc w:val="both"/>
        <w:rPr>
          <w:bCs/>
          <w:sz w:val="28"/>
          <w:szCs w:val="28"/>
          <w:lang w:val="uk-UA"/>
        </w:rPr>
      </w:pPr>
      <w:r w:rsidRPr="008B32C6">
        <w:rPr>
          <w:bCs/>
          <w:sz w:val="28"/>
          <w:szCs w:val="28"/>
          <w:lang w:val="uk-UA"/>
        </w:rPr>
        <w:t xml:space="preserve">аналіз досвіду історії світової культури; </w:t>
      </w:r>
    </w:p>
    <w:p w:rsidR="00B70971" w:rsidRPr="008B32C6" w:rsidRDefault="00B70971" w:rsidP="00B70971">
      <w:pPr>
        <w:numPr>
          <w:ilvl w:val="0"/>
          <w:numId w:val="3"/>
        </w:numPr>
        <w:spacing w:line="360" w:lineRule="auto"/>
        <w:ind w:left="0" w:firstLine="709"/>
        <w:jc w:val="both"/>
        <w:rPr>
          <w:bCs/>
          <w:sz w:val="28"/>
          <w:szCs w:val="28"/>
          <w:lang w:val="uk-UA"/>
        </w:rPr>
      </w:pPr>
      <w:r w:rsidRPr="008B32C6">
        <w:rPr>
          <w:bCs/>
          <w:sz w:val="28"/>
          <w:szCs w:val="28"/>
          <w:lang w:val="uk-UA"/>
        </w:rPr>
        <w:t xml:space="preserve">вивчення особливостей функціонування культури у сучасному суспільстві; </w:t>
      </w:r>
    </w:p>
    <w:p w:rsidR="00B70971" w:rsidRPr="008B32C6" w:rsidRDefault="00B70971" w:rsidP="00B70971">
      <w:pPr>
        <w:numPr>
          <w:ilvl w:val="0"/>
          <w:numId w:val="3"/>
        </w:numPr>
        <w:spacing w:line="360" w:lineRule="auto"/>
        <w:ind w:left="0" w:firstLine="709"/>
        <w:jc w:val="both"/>
        <w:rPr>
          <w:bCs/>
          <w:sz w:val="28"/>
          <w:szCs w:val="28"/>
          <w:lang w:val="uk-UA"/>
        </w:rPr>
      </w:pPr>
      <w:r w:rsidRPr="008B32C6">
        <w:rPr>
          <w:bCs/>
          <w:sz w:val="28"/>
          <w:szCs w:val="28"/>
          <w:lang w:val="uk-UA"/>
        </w:rPr>
        <w:t xml:space="preserve">підготовка і реалізація науково-практичних програм, що передбачають збереження суспільством природної та культурної спадщини. </w:t>
      </w:r>
    </w:p>
    <w:p w:rsidR="00B70971" w:rsidRPr="008B32C6" w:rsidRDefault="00B70971" w:rsidP="00B70971">
      <w:pPr>
        <w:pStyle w:val="HTML"/>
        <w:spacing w:line="360" w:lineRule="auto"/>
        <w:ind w:firstLine="709"/>
        <w:jc w:val="both"/>
        <w:textAlignment w:val="top"/>
        <w:rPr>
          <w:rStyle w:val="ae"/>
          <w:rFonts w:ascii="Times New Roman" w:hAnsi="Times New Roman" w:cs="Times New Roman"/>
          <w:b w:val="0"/>
          <w:sz w:val="28"/>
          <w:szCs w:val="28"/>
        </w:rPr>
      </w:pPr>
      <w:r w:rsidRPr="008B32C6">
        <w:rPr>
          <w:rStyle w:val="ae"/>
          <w:rFonts w:ascii="Times New Roman" w:hAnsi="Times New Roman" w:cs="Times New Roman"/>
          <w:b w:val="0"/>
          <w:i/>
          <w:sz w:val="28"/>
          <w:szCs w:val="28"/>
          <w:lang w:val="uk-UA"/>
        </w:rPr>
        <w:t>Практичні завдання курсу</w:t>
      </w:r>
      <w:r w:rsidRPr="008B32C6">
        <w:rPr>
          <w:rStyle w:val="ae"/>
          <w:rFonts w:ascii="Times New Roman" w:hAnsi="Times New Roman" w:cs="Times New Roman"/>
          <w:b w:val="0"/>
          <w:sz w:val="28"/>
          <w:szCs w:val="28"/>
          <w:lang w:val="uk-UA"/>
        </w:rPr>
        <w:t xml:space="preserve"> полягають у тому, щоб:</w:t>
      </w:r>
    </w:p>
    <w:p w:rsidR="00B70971" w:rsidRPr="008B32C6" w:rsidRDefault="00B70971" w:rsidP="00B70971">
      <w:pPr>
        <w:pStyle w:val="HTML"/>
        <w:spacing w:line="360" w:lineRule="auto"/>
        <w:ind w:firstLine="709"/>
        <w:jc w:val="both"/>
        <w:textAlignment w:val="top"/>
        <w:rPr>
          <w:rStyle w:val="ae"/>
          <w:rFonts w:ascii="Times New Roman" w:hAnsi="Times New Roman" w:cs="Times New Roman"/>
          <w:b w:val="0"/>
          <w:sz w:val="28"/>
          <w:szCs w:val="28"/>
          <w:lang w:val="uk-UA"/>
        </w:rPr>
      </w:pPr>
      <w:r w:rsidRPr="008B32C6">
        <w:rPr>
          <w:rStyle w:val="ae"/>
          <w:rFonts w:ascii="Times New Roman" w:hAnsi="Times New Roman" w:cs="Times New Roman"/>
          <w:b w:val="0"/>
          <w:sz w:val="28"/>
          <w:szCs w:val="28"/>
          <w:lang w:val="uk-UA"/>
        </w:rPr>
        <w:tab/>
        <w:t>– вміти самостійно узагальнювати й аналізувати набуті знання з історії української культури, причому не лише на основі матеріалів начального курсу, але й отримані у ході засвоєння інших навчальних дисциплін;</w:t>
      </w:r>
    </w:p>
    <w:p w:rsidR="00B70971" w:rsidRPr="008B32C6" w:rsidRDefault="00B70971" w:rsidP="00B70971">
      <w:pPr>
        <w:pStyle w:val="a4"/>
        <w:numPr>
          <w:ilvl w:val="0"/>
          <w:numId w:val="4"/>
        </w:numPr>
        <w:tabs>
          <w:tab w:val="left" w:pos="6237"/>
        </w:tabs>
        <w:autoSpaceDE w:val="0"/>
        <w:autoSpaceDN w:val="0"/>
        <w:spacing w:before="0" w:beforeAutospacing="0" w:after="0" w:afterAutospacing="0" w:line="360" w:lineRule="auto"/>
        <w:ind w:left="0" w:firstLine="709"/>
        <w:jc w:val="both"/>
        <w:rPr>
          <w:sz w:val="28"/>
          <w:szCs w:val="28"/>
        </w:rPr>
      </w:pPr>
      <w:r w:rsidRPr="008B32C6">
        <w:rPr>
          <w:sz w:val="28"/>
          <w:szCs w:val="28"/>
        </w:rPr>
        <w:t>аналізувати явища духовного життя;</w:t>
      </w:r>
    </w:p>
    <w:p w:rsidR="00B70971" w:rsidRPr="008B32C6" w:rsidRDefault="00B70971" w:rsidP="00B70971">
      <w:pPr>
        <w:pStyle w:val="a4"/>
        <w:numPr>
          <w:ilvl w:val="0"/>
          <w:numId w:val="4"/>
        </w:numPr>
        <w:tabs>
          <w:tab w:val="left" w:pos="6237"/>
        </w:tabs>
        <w:autoSpaceDE w:val="0"/>
        <w:autoSpaceDN w:val="0"/>
        <w:spacing w:before="0" w:beforeAutospacing="0" w:after="0" w:afterAutospacing="0" w:line="360" w:lineRule="auto"/>
        <w:ind w:left="0" w:firstLine="709"/>
        <w:jc w:val="both"/>
        <w:rPr>
          <w:sz w:val="28"/>
          <w:szCs w:val="28"/>
        </w:rPr>
      </w:pPr>
      <w:r w:rsidRPr="008B32C6">
        <w:rPr>
          <w:sz w:val="28"/>
          <w:szCs w:val="28"/>
        </w:rPr>
        <w:t>усвідомлювати природу різних жанрів художньої творчості й видів мистецтв; орієнтуватися у багатому світі духовної культури;</w:t>
      </w:r>
    </w:p>
    <w:p w:rsidR="00B70971" w:rsidRPr="008B32C6" w:rsidRDefault="00B70971" w:rsidP="00B70971">
      <w:pPr>
        <w:pStyle w:val="a4"/>
        <w:numPr>
          <w:ilvl w:val="0"/>
          <w:numId w:val="4"/>
        </w:numPr>
        <w:tabs>
          <w:tab w:val="left" w:pos="6237"/>
        </w:tabs>
        <w:autoSpaceDE w:val="0"/>
        <w:autoSpaceDN w:val="0"/>
        <w:spacing w:before="0" w:beforeAutospacing="0" w:after="0" w:afterAutospacing="0" w:line="360" w:lineRule="auto"/>
        <w:ind w:left="0" w:firstLine="709"/>
        <w:jc w:val="both"/>
        <w:rPr>
          <w:sz w:val="28"/>
          <w:szCs w:val="28"/>
        </w:rPr>
      </w:pPr>
      <w:r w:rsidRPr="008B32C6">
        <w:rPr>
          <w:sz w:val="28"/>
          <w:szCs w:val="28"/>
        </w:rPr>
        <w:t>розрізняти світобачення і світорозуміння кожної культурно-історичної епохи;</w:t>
      </w:r>
    </w:p>
    <w:p w:rsidR="00B70971" w:rsidRPr="008B32C6" w:rsidRDefault="00B70971" w:rsidP="00B70971">
      <w:pPr>
        <w:pStyle w:val="a4"/>
        <w:numPr>
          <w:ilvl w:val="0"/>
          <w:numId w:val="4"/>
        </w:numPr>
        <w:tabs>
          <w:tab w:val="left" w:pos="6237"/>
        </w:tabs>
        <w:autoSpaceDE w:val="0"/>
        <w:autoSpaceDN w:val="0"/>
        <w:spacing w:before="0" w:beforeAutospacing="0" w:after="0" w:afterAutospacing="0" w:line="360" w:lineRule="auto"/>
        <w:ind w:left="0" w:firstLine="709"/>
        <w:jc w:val="both"/>
        <w:rPr>
          <w:sz w:val="28"/>
          <w:szCs w:val="28"/>
        </w:rPr>
      </w:pPr>
      <w:r w:rsidRPr="008B32C6">
        <w:rPr>
          <w:sz w:val="28"/>
          <w:szCs w:val="28"/>
        </w:rPr>
        <w:lastRenderedPageBreak/>
        <w:t>збагачувати власну духовну культуру шляхом самоосвіти, творчо працювати над поглибленням і вдосконаленням культурно-освітніх знань.</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8B32C6">
        <w:rPr>
          <w:bCs/>
          <w:sz w:val="28"/>
          <w:szCs w:val="28"/>
          <w:lang w:val="uk-UA"/>
        </w:rPr>
        <w:t xml:space="preserve">            - вміти орієнтуватися в складних процесах сучасного культурного розвитку України; визначити   </w:t>
      </w:r>
      <w:r w:rsidRPr="008B32C6">
        <w:rPr>
          <w:sz w:val="28"/>
          <w:szCs w:val="28"/>
          <w:lang w:val="uk-UA"/>
        </w:rPr>
        <w:t>проблеми та перспективи розвитку української культури в сучасному цивілізаційному процес</w:t>
      </w:r>
      <w:r w:rsidRPr="008B32C6">
        <w:rPr>
          <w:sz w:val="28"/>
          <w:szCs w:val="28"/>
        </w:rPr>
        <w:t>і</w:t>
      </w:r>
      <w:r w:rsidRPr="008B32C6">
        <w:rPr>
          <w:sz w:val="28"/>
          <w:szCs w:val="28"/>
          <w:lang w:val="uk-UA"/>
        </w:rPr>
        <w:t>;</w:t>
      </w:r>
    </w:p>
    <w:p w:rsidR="00B70971" w:rsidRPr="008B32C6" w:rsidRDefault="00B70971" w:rsidP="00B70971">
      <w:pPr>
        <w:numPr>
          <w:ilvl w:val="0"/>
          <w:numId w:val="4"/>
        </w:numPr>
        <w:spacing w:line="360" w:lineRule="auto"/>
        <w:ind w:left="0" w:firstLine="709"/>
        <w:jc w:val="both"/>
        <w:rPr>
          <w:sz w:val="28"/>
          <w:szCs w:val="28"/>
          <w:lang w:val="uk-UA"/>
        </w:rPr>
      </w:pPr>
      <w:r w:rsidRPr="008B32C6">
        <w:rPr>
          <w:sz w:val="28"/>
          <w:szCs w:val="28"/>
          <w:lang w:val="uk-UA"/>
        </w:rPr>
        <w:t>прищепити студентам навички наукового опрацювання історичних джерел, літератури, підготовки та публічного захисту наукових праць (рефератів), виробити й удосконалити ораторську майстерність майбутніх молодих спеціалістів, зокрема вміння аргументовано і коректно відстоювати власну позицію;</w:t>
      </w:r>
    </w:p>
    <w:p w:rsidR="00B70971" w:rsidRPr="008B32C6" w:rsidRDefault="00B70971" w:rsidP="00B70971">
      <w:pPr>
        <w:numPr>
          <w:ilvl w:val="0"/>
          <w:numId w:val="4"/>
        </w:numPr>
        <w:spacing w:line="360" w:lineRule="auto"/>
        <w:ind w:left="0" w:firstLine="709"/>
        <w:jc w:val="both"/>
        <w:rPr>
          <w:sz w:val="28"/>
          <w:szCs w:val="28"/>
          <w:lang w:val="uk-UA"/>
        </w:rPr>
      </w:pPr>
      <w:r w:rsidRPr="008B32C6">
        <w:rPr>
          <w:sz w:val="28"/>
          <w:szCs w:val="28"/>
          <w:lang w:val="uk-UA"/>
        </w:rPr>
        <w:t>сформувати у студентів здатність самостійно осмислювати та оцінювати складні процеси історичного минулого України, застосовувати набуті знання для формування власної громадянської позиції, вироблення чітких ціннісних орієнтацій в умовах сучасного суспільно-політичного життя.</w:t>
      </w:r>
    </w:p>
    <w:p w:rsidR="00B70971" w:rsidRPr="008B32C6" w:rsidRDefault="00B70971" w:rsidP="00B70971">
      <w:pPr>
        <w:pStyle w:val="HTML"/>
        <w:spacing w:line="360" w:lineRule="auto"/>
        <w:ind w:firstLine="709"/>
        <w:jc w:val="both"/>
        <w:textAlignment w:val="top"/>
        <w:rPr>
          <w:rFonts w:ascii="Times New Roman" w:hAnsi="Times New Roman" w:cs="Times New Roman"/>
          <w:sz w:val="28"/>
          <w:szCs w:val="28"/>
          <w:lang w:val="uk-UA"/>
        </w:rPr>
      </w:pPr>
      <w:r w:rsidRPr="008B32C6">
        <w:rPr>
          <w:rStyle w:val="ae"/>
          <w:rFonts w:ascii="Times New Roman" w:hAnsi="Times New Roman" w:cs="Times New Roman"/>
          <w:b w:val="0"/>
          <w:sz w:val="28"/>
          <w:szCs w:val="28"/>
          <w:lang w:val="uk-UA"/>
        </w:rPr>
        <w:tab/>
      </w:r>
      <w:r w:rsidRPr="008B32C6">
        <w:rPr>
          <w:rFonts w:ascii="Times New Roman" w:hAnsi="Times New Roman" w:cs="Times New Roman"/>
          <w:sz w:val="28"/>
          <w:szCs w:val="28"/>
          <w:lang w:val="uk-UA"/>
        </w:rPr>
        <w:t>– мати уявлення про існуючі електронні інформаційні ресурси з історії української культури, вміти ними користуватися для вироблення найбільш прийнятної стратегії освоєння матеріалів курсу;</w:t>
      </w:r>
    </w:p>
    <w:p w:rsidR="00B70971" w:rsidRPr="008B32C6" w:rsidRDefault="00B70971" w:rsidP="00B70971">
      <w:pPr>
        <w:pStyle w:val="HTML"/>
        <w:spacing w:line="360" w:lineRule="auto"/>
        <w:ind w:firstLine="709"/>
        <w:jc w:val="both"/>
        <w:textAlignment w:val="top"/>
        <w:rPr>
          <w:rFonts w:ascii="Times New Roman" w:hAnsi="Times New Roman" w:cs="Times New Roman"/>
          <w:sz w:val="28"/>
          <w:szCs w:val="28"/>
          <w:lang w:val="uk-UA"/>
        </w:rPr>
      </w:pPr>
      <w:r w:rsidRPr="008B32C6">
        <w:rPr>
          <w:rFonts w:ascii="Times New Roman" w:hAnsi="Times New Roman" w:cs="Times New Roman"/>
          <w:sz w:val="28"/>
          <w:szCs w:val="28"/>
          <w:lang w:val="uk-UA"/>
        </w:rPr>
        <w:tab/>
        <w:t>– демонструвати здатність до прогнозування перспектив науково-технічного розвитку, усвідомлювати найтісніший зв’язок та взаємообумовленість проблем, що їх вирішують науковці технічного та гуманітарного напрямів, для побудови в Україні демократичного суспільства.</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i/>
          <w:sz w:val="28"/>
          <w:szCs w:val="28"/>
          <w:lang w:val="uk-UA"/>
        </w:rPr>
        <w:t xml:space="preserve">Виховні завдання </w:t>
      </w:r>
      <w:r w:rsidRPr="008B32C6">
        <w:rPr>
          <w:sz w:val="28"/>
          <w:szCs w:val="28"/>
          <w:lang w:val="uk-UA"/>
        </w:rPr>
        <w:t>навчального курсу полягають у тому, щоб:</w:t>
      </w:r>
    </w:p>
    <w:p w:rsidR="00B70971" w:rsidRPr="008B32C6" w:rsidRDefault="00B70971" w:rsidP="00B70971">
      <w:pPr>
        <w:numPr>
          <w:ilvl w:val="0"/>
          <w:numId w:val="5"/>
        </w:numPr>
        <w:spacing w:line="360" w:lineRule="auto"/>
        <w:ind w:left="0" w:firstLine="709"/>
        <w:jc w:val="both"/>
        <w:rPr>
          <w:sz w:val="28"/>
          <w:szCs w:val="28"/>
          <w:lang w:val="uk-UA"/>
        </w:rPr>
      </w:pPr>
      <w:r w:rsidRPr="008B32C6">
        <w:rPr>
          <w:sz w:val="28"/>
          <w:szCs w:val="28"/>
          <w:lang w:val="uk-UA"/>
        </w:rPr>
        <w:t>посилити гуманітарну та гуманістичну складові освітнього процесу в технічному вузі, сприяти усвідомленню майбутніми технічними спеціалістами важливості всебічного духовного розвитку особистості;</w:t>
      </w:r>
    </w:p>
    <w:p w:rsidR="00B70971" w:rsidRPr="008B32C6" w:rsidRDefault="00B70971" w:rsidP="00B70971">
      <w:pPr>
        <w:numPr>
          <w:ilvl w:val="0"/>
          <w:numId w:val="5"/>
        </w:numPr>
        <w:spacing w:line="360" w:lineRule="auto"/>
        <w:ind w:left="0" w:firstLine="709"/>
        <w:jc w:val="both"/>
        <w:rPr>
          <w:sz w:val="28"/>
          <w:szCs w:val="28"/>
          <w:lang w:val="uk-UA"/>
        </w:rPr>
      </w:pPr>
      <w:r w:rsidRPr="008B32C6">
        <w:rPr>
          <w:sz w:val="28"/>
          <w:szCs w:val="28"/>
          <w:lang w:val="uk-UA"/>
        </w:rPr>
        <w:t>виховувати почуття патріотизму, поваги і любові  до Батьківщини,  усвідомлення особистої причетності та відповідальності за майбуття країни, її народу;</w:t>
      </w:r>
    </w:p>
    <w:p w:rsidR="00B70971" w:rsidRPr="008B32C6" w:rsidRDefault="00B70971" w:rsidP="00B70971">
      <w:pPr>
        <w:numPr>
          <w:ilvl w:val="0"/>
          <w:numId w:val="5"/>
        </w:numPr>
        <w:spacing w:line="360" w:lineRule="auto"/>
        <w:ind w:left="0" w:firstLine="709"/>
        <w:jc w:val="both"/>
        <w:rPr>
          <w:bCs/>
          <w:sz w:val="28"/>
          <w:szCs w:val="28"/>
          <w:lang w:val="uk-UA"/>
        </w:rPr>
      </w:pPr>
      <w:r w:rsidRPr="008B32C6">
        <w:rPr>
          <w:sz w:val="28"/>
          <w:szCs w:val="28"/>
          <w:lang w:val="uk-UA"/>
        </w:rPr>
        <w:lastRenderedPageBreak/>
        <w:t xml:space="preserve">на основі вивчення досягнень і закономірностей розвитку української національної культури </w:t>
      </w:r>
      <w:r w:rsidRPr="008B32C6">
        <w:rPr>
          <w:bCs/>
          <w:sz w:val="28"/>
          <w:szCs w:val="28"/>
          <w:lang w:val="uk-UA"/>
        </w:rPr>
        <w:t xml:space="preserve">виховувати в собі національну самосвідомість, </w:t>
      </w:r>
      <w:r w:rsidRPr="008B32C6">
        <w:rPr>
          <w:sz w:val="28"/>
          <w:szCs w:val="28"/>
          <w:lang w:val="uk-UA"/>
        </w:rPr>
        <w:t>громадянські якості, професійне мислення;</w:t>
      </w:r>
    </w:p>
    <w:p w:rsidR="00B70971" w:rsidRPr="008B32C6" w:rsidRDefault="00B70971" w:rsidP="00B70971">
      <w:pPr>
        <w:numPr>
          <w:ilvl w:val="0"/>
          <w:numId w:val="5"/>
        </w:numPr>
        <w:spacing w:line="360" w:lineRule="auto"/>
        <w:ind w:left="0" w:firstLine="709"/>
        <w:jc w:val="both"/>
        <w:rPr>
          <w:sz w:val="28"/>
          <w:szCs w:val="28"/>
          <w:lang w:val="uk-UA"/>
        </w:rPr>
      </w:pPr>
      <w:r w:rsidRPr="008B32C6">
        <w:rPr>
          <w:sz w:val="28"/>
          <w:szCs w:val="28"/>
          <w:lang w:val="uk-UA"/>
        </w:rPr>
        <w:t>формувати науковий світогляд студентської молоді, високий рівень культури особистості, виховувати високі моральні якості громадянина України, його ц</w:t>
      </w:r>
      <w:r w:rsidRPr="008B32C6">
        <w:rPr>
          <w:sz w:val="28"/>
          <w:szCs w:val="28"/>
        </w:rPr>
        <w:t>i</w:t>
      </w:r>
      <w:r w:rsidRPr="008B32C6">
        <w:rPr>
          <w:sz w:val="28"/>
          <w:szCs w:val="28"/>
          <w:lang w:val="uk-UA"/>
        </w:rPr>
        <w:t>нн</w:t>
      </w:r>
      <w:r w:rsidRPr="008B32C6">
        <w:rPr>
          <w:sz w:val="28"/>
          <w:szCs w:val="28"/>
        </w:rPr>
        <w:t>i</w:t>
      </w:r>
      <w:r w:rsidRPr="008B32C6">
        <w:rPr>
          <w:sz w:val="28"/>
          <w:szCs w:val="28"/>
          <w:lang w:val="uk-UA"/>
        </w:rPr>
        <w:t>сні орієнтації, готовність до захисту і примноження матеріальних і духовних цінностей своєї  Батьківщини;</w:t>
      </w:r>
    </w:p>
    <w:p w:rsidR="00B70971" w:rsidRPr="008B32C6" w:rsidRDefault="00B70971" w:rsidP="00B70971">
      <w:pPr>
        <w:numPr>
          <w:ilvl w:val="0"/>
          <w:numId w:val="5"/>
        </w:numPr>
        <w:spacing w:line="360" w:lineRule="auto"/>
        <w:ind w:left="0" w:firstLine="709"/>
        <w:jc w:val="both"/>
        <w:rPr>
          <w:sz w:val="28"/>
          <w:szCs w:val="28"/>
          <w:lang w:val="uk-UA"/>
        </w:rPr>
      </w:pPr>
      <w:r w:rsidRPr="008B32C6">
        <w:rPr>
          <w:sz w:val="28"/>
          <w:szCs w:val="28"/>
          <w:lang w:val="uk-UA"/>
        </w:rPr>
        <w:t xml:space="preserve">сприяти формуванню міжнаціональної і релігійної толерантності,  поваги до культури і звичаїв інших народів, нетерпимості до проявів  ксенофобії; </w:t>
      </w:r>
    </w:p>
    <w:p w:rsidR="00B70971" w:rsidRPr="008B32C6" w:rsidRDefault="00B70971" w:rsidP="00B70971">
      <w:pPr>
        <w:numPr>
          <w:ilvl w:val="0"/>
          <w:numId w:val="5"/>
        </w:numPr>
        <w:spacing w:line="360" w:lineRule="auto"/>
        <w:ind w:left="0" w:firstLine="709"/>
        <w:jc w:val="both"/>
        <w:rPr>
          <w:sz w:val="28"/>
          <w:szCs w:val="28"/>
          <w:lang w:val="uk-UA"/>
        </w:rPr>
      </w:pPr>
      <w:r w:rsidRPr="008B32C6">
        <w:rPr>
          <w:sz w:val="28"/>
          <w:szCs w:val="28"/>
          <w:lang w:val="uk-UA"/>
        </w:rPr>
        <w:t>досягти усвідомлення студентами пріоритетного значення ідеалів демократії, прагнення  до загальнолюдських цінностей.</w:t>
      </w:r>
    </w:p>
    <w:p w:rsidR="00B70971" w:rsidRPr="008B32C6" w:rsidRDefault="00B70971" w:rsidP="00B70971">
      <w:pPr>
        <w:numPr>
          <w:ilvl w:val="0"/>
          <w:numId w:val="5"/>
        </w:numPr>
        <w:tabs>
          <w:tab w:val="left" w:pos="1146"/>
        </w:tabs>
        <w:spacing w:line="360" w:lineRule="auto"/>
        <w:ind w:left="0" w:firstLine="709"/>
        <w:jc w:val="both"/>
        <w:rPr>
          <w:sz w:val="28"/>
          <w:szCs w:val="28"/>
          <w:lang w:val="uk-UA"/>
        </w:rPr>
      </w:pPr>
      <w:r w:rsidRPr="008B32C6">
        <w:rPr>
          <w:sz w:val="28"/>
          <w:szCs w:val="28"/>
          <w:lang w:val="uk-UA"/>
        </w:rPr>
        <w:t>виховувати  моральну й естетичну  культуру, сприяти утвердженню у св</w:t>
      </w:r>
      <w:r w:rsidRPr="008B32C6">
        <w:rPr>
          <w:sz w:val="28"/>
          <w:szCs w:val="28"/>
          <w:lang w:val="en-US"/>
        </w:rPr>
        <w:t>i</w:t>
      </w:r>
      <w:r w:rsidRPr="008B32C6">
        <w:rPr>
          <w:sz w:val="28"/>
          <w:szCs w:val="28"/>
          <w:lang w:val="uk-UA"/>
        </w:rPr>
        <w:t>домост</w:t>
      </w:r>
      <w:r w:rsidRPr="008B32C6">
        <w:rPr>
          <w:sz w:val="28"/>
          <w:szCs w:val="28"/>
          <w:lang w:val="en-US"/>
        </w:rPr>
        <w:t>i</w:t>
      </w:r>
      <w:r w:rsidRPr="008B32C6">
        <w:rPr>
          <w:sz w:val="28"/>
          <w:szCs w:val="28"/>
          <w:lang w:val="uk-UA"/>
        </w:rPr>
        <w:t xml:space="preserve"> молодих людей принципів загальнолюдської моралі, розвитку зрілих естетичних смаків, потреб та </w:t>
      </w:r>
      <w:r w:rsidRPr="008B32C6">
        <w:rPr>
          <w:sz w:val="28"/>
          <w:szCs w:val="28"/>
          <w:lang w:val="en-US"/>
        </w:rPr>
        <w:t>i</w:t>
      </w:r>
      <w:r w:rsidRPr="008B32C6">
        <w:rPr>
          <w:sz w:val="28"/>
          <w:szCs w:val="28"/>
          <w:lang w:val="uk-UA"/>
        </w:rPr>
        <w:t>нтерес</w:t>
      </w:r>
      <w:r w:rsidRPr="008B32C6">
        <w:rPr>
          <w:sz w:val="28"/>
          <w:szCs w:val="28"/>
          <w:lang w:val="en-US"/>
        </w:rPr>
        <w:t>i</w:t>
      </w:r>
      <w:r w:rsidRPr="008B32C6">
        <w:rPr>
          <w:sz w:val="28"/>
          <w:szCs w:val="28"/>
          <w:lang w:val="uk-UA"/>
        </w:rPr>
        <w:t xml:space="preserve">в, вмінню правильно оцінювати </w:t>
      </w:r>
      <w:r w:rsidRPr="008B32C6">
        <w:rPr>
          <w:sz w:val="28"/>
          <w:szCs w:val="28"/>
          <w:lang w:val="en-US"/>
        </w:rPr>
        <w:t>i</w:t>
      </w:r>
      <w:r w:rsidRPr="008B32C6">
        <w:rPr>
          <w:sz w:val="28"/>
          <w:szCs w:val="28"/>
          <w:lang w:val="uk-UA"/>
        </w:rPr>
        <w:t xml:space="preserve"> творити добро та красу.</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Базовий курс «Історія української культури» в Національно-технічному університеті «Київський політехнічний інститут» розрахований на </w:t>
      </w:r>
      <w:r w:rsidRPr="008B32C6">
        <w:rPr>
          <w:sz w:val="28"/>
          <w:szCs w:val="28"/>
        </w:rPr>
        <w:t>72</w:t>
      </w:r>
      <w:r w:rsidRPr="008B32C6">
        <w:rPr>
          <w:color w:val="FF0000"/>
          <w:sz w:val="28"/>
          <w:szCs w:val="28"/>
          <w:lang w:val="uk-UA"/>
        </w:rPr>
        <w:t xml:space="preserve"> </w:t>
      </w:r>
      <w:r w:rsidRPr="008B32C6">
        <w:rPr>
          <w:sz w:val="28"/>
          <w:szCs w:val="28"/>
          <w:lang w:val="uk-UA"/>
        </w:rPr>
        <w:t xml:space="preserve"> години, з них 36 годин аудиторних занять. Тривалість викладання дисципліни – один семестр. Оцінювання викладачем якості набутих студентами знань відбувається у ході прийняття  іспиту.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center"/>
        <w:rPr>
          <w:b/>
          <w:i/>
          <w:sz w:val="28"/>
          <w:szCs w:val="28"/>
          <w:lang w:val="uk-UA"/>
        </w:rPr>
      </w:pPr>
      <w:r w:rsidRPr="008B32C6">
        <w:rPr>
          <w:b/>
          <w:i/>
          <w:sz w:val="28"/>
          <w:szCs w:val="28"/>
          <w:lang w:val="uk-UA"/>
        </w:rPr>
        <w:t>І. ЗАГАЛЬНІ РЕКОМЕНДАЦІЇ</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Основними формами засвоєння матеріалу курсу є лекції (традиційні, проблемні), семінарські заняття, самостійна робота студентів над джерелами і навчально-методичною літературою.</w:t>
      </w:r>
    </w:p>
    <w:p w:rsidR="00B70971" w:rsidRPr="008B32C6" w:rsidRDefault="00B70971" w:rsidP="00B70971">
      <w:pPr>
        <w:pStyle w:val="HTML"/>
        <w:spacing w:line="360" w:lineRule="auto"/>
        <w:jc w:val="both"/>
        <w:textAlignment w:val="top"/>
        <w:rPr>
          <w:rFonts w:ascii="Times New Roman" w:hAnsi="Times New Roman" w:cs="Times New Roman"/>
          <w:sz w:val="28"/>
          <w:szCs w:val="28"/>
          <w:lang w:val="uk-UA"/>
        </w:rPr>
      </w:pPr>
      <w:r w:rsidRPr="008B32C6">
        <w:rPr>
          <w:rFonts w:ascii="Times New Roman" w:hAnsi="Times New Roman" w:cs="Times New Roman"/>
          <w:sz w:val="28"/>
          <w:szCs w:val="28"/>
          <w:lang w:val="uk-UA"/>
        </w:rPr>
        <w:tab/>
        <w:t xml:space="preserve">Навчальний курс „Історія української культури” розрахований на студентів усіх спеціальностей. Він тісно пов’язаний практично з усіма пропонованими для засвоєння в НТУУ „КПІ” навчальними дисциплінами – як гуманітарного, так і технічного напряму. Таким чином </w:t>
      </w:r>
      <w:r w:rsidRPr="008B32C6">
        <w:rPr>
          <w:rFonts w:ascii="Times New Roman" w:hAnsi="Times New Roman" w:cs="Times New Roman"/>
          <w:i/>
          <w:sz w:val="28"/>
          <w:szCs w:val="28"/>
          <w:lang w:val="uk-UA"/>
        </w:rPr>
        <w:t xml:space="preserve">досягається </w:t>
      </w:r>
      <w:r w:rsidRPr="008B32C6">
        <w:rPr>
          <w:rFonts w:ascii="Times New Roman" w:hAnsi="Times New Roman" w:cs="Times New Roman"/>
          <w:i/>
          <w:sz w:val="28"/>
          <w:szCs w:val="28"/>
          <w:lang w:val="uk-UA"/>
        </w:rPr>
        <w:lastRenderedPageBreak/>
        <w:t>комплексний, міждисциплінарний підхід</w:t>
      </w:r>
      <w:r w:rsidRPr="008B32C6">
        <w:rPr>
          <w:rFonts w:ascii="Times New Roman" w:hAnsi="Times New Roman" w:cs="Times New Roman"/>
          <w:sz w:val="28"/>
          <w:szCs w:val="28"/>
          <w:lang w:val="uk-UA"/>
        </w:rPr>
        <w:t xml:space="preserve"> у засвоєнні студентами матеріалу курсу.</w:t>
      </w:r>
    </w:p>
    <w:p w:rsidR="00B70971" w:rsidRPr="008B32C6" w:rsidRDefault="00B70971" w:rsidP="00B70971">
      <w:pPr>
        <w:pStyle w:val="HTML"/>
        <w:spacing w:line="360" w:lineRule="auto"/>
        <w:ind w:firstLine="709"/>
        <w:jc w:val="both"/>
        <w:textAlignment w:val="top"/>
        <w:rPr>
          <w:rFonts w:ascii="Times New Roman" w:hAnsi="Times New Roman" w:cs="Times New Roman"/>
          <w:sz w:val="28"/>
          <w:szCs w:val="28"/>
          <w:lang w:val="uk-UA"/>
        </w:rPr>
      </w:pPr>
      <w:r w:rsidRPr="008B32C6">
        <w:rPr>
          <w:rFonts w:ascii="Times New Roman" w:hAnsi="Times New Roman" w:cs="Times New Roman"/>
          <w:sz w:val="28"/>
          <w:szCs w:val="28"/>
          <w:lang w:val="uk-UA"/>
        </w:rPr>
        <w:t xml:space="preserve"> </w:t>
      </w:r>
      <w:r w:rsidRPr="008B32C6">
        <w:rPr>
          <w:rFonts w:ascii="Times New Roman" w:hAnsi="Times New Roman" w:cs="Times New Roman"/>
          <w:i/>
          <w:sz w:val="28"/>
          <w:szCs w:val="28"/>
          <w:lang w:val="uk-UA"/>
        </w:rPr>
        <w:t xml:space="preserve">Лекція  </w:t>
      </w:r>
      <w:r w:rsidRPr="008B32C6">
        <w:rPr>
          <w:rFonts w:ascii="Times New Roman" w:hAnsi="Times New Roman" w:cs="Times New Roman"/>
          <w:sz w:val="28"/>
          <w:szCs w:val="28"/>
          <w:lang w:val="uk-UA"/>
        </w:rPr>
        <w:t xml:space="preserve">(з латинської </w:t>
      </w:r>
      <w:r w:rsidRPr="008B32C6">
        <w:rPr>
          <w:rFonts w:ascii="Times New Roman" w:hAnsi="Times New Roman" w:cs="Times New Roman"/>
          <w:sz w:val="28"/>
          <w:szCs w:val="28"/>
          <w:lang w:val="en-US"/>
        </w:rPr>
        <w:t>lectio</w:t>
      </w:r>
      <w:r w:rsidRPr="008B32C6">
        <w:rPr>
          <w:rFonts w:ascii="Times New Roman" w:hAnsi="Times New Roman" w:cs="Times New Roman"/>
          <w:sz w:val="28"/>
          <w:szCs w:val="28"/>
          <w:lang w:val="uk-UA"/>
        </w:rPr>
        <w:t xml:space="preserve"> – читання)</w:t>
      </w:r>
      <w:r w:rsidRPr="008B32C6">
        <w:rPr>
          <w:rFonts w:ascii="Times New Roman" w:hAnsi="Times New Roman" w:cs="Times New Roman"/>
          <w:i/>
          <w:sz w:val="28"/>
          <w:szCs w:val="28"/>
          <w:lang w:val="uk-UA"/>
        </w:rPr>
        <w:t xml:space="preserve"> – </w:t>
      </w:r>
      <w:r w:rsidRPr="008B32C6">
        <w:rPr>
          <w:rFonts w:ascii="Times New Roman" w:hAnsi="Times New Roman" w:cs="Times New Roman"/>
          <w:sz w:val="28"/>
          <w:szCs w:val="28"/>
          <w:lang w:val="uk-UA"/>
        </w:rPr>
        <w:t>систематичний усний виклад навчального матеріалу, окремої теми – є провідною формою навчального процесу, яка фактично визначає загальну спрямованість усіх вищезазначених форм навчальних занять.</w:t>
      </w:r>
      <w:r w:rsidRPr="008B32C6">
        <w:rPr>
          <w:rFonts w:ascii="Times New Roman" w:hAnsi="Times New Roman" w:cs="Times New Roman"/>
          <w:color w:val="0000FF"/>
          <w:sz w:val="28"/>
          <w:szCs w:val="28"/>
          <w:lang w:val="uk-UA"/>
        </w:rPr>
        <w:t xml:space="preserve"> </w:t>
      </w:r>
      <w:r w:rsidRPr="008B32C6">
        <w:rPr>
          <w:rFonts w:ascii="Times New Roman" w:hAnsi="Times New Roman" w:cs="Times New Roman"/>
          <w:sz w:val="28"/>
          <w:szCs w:val="28"/>
          <w:lang w:val="uk-UA"/>
        </w:rPr>
        <w:t>Зважаючи на специфіку курсу, при читанні лекцій працівниками кафедри здебільшого застосовується проблемний метод викладання, що передбачає розкриття тих чи інших важливих тем соціально-політичного життя України, причому не завжди у чіткій хронологічній послідовності.</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Готування та постійне удосконалення лекцій вимагає від викладача постійної кропіткої роботи – вивчення щойно введених до обігу джерел, новітньої літератури тощо. У ході лекції студентам пропонується добре структурований, концентрований матеріал з проблеми, списки новітньої літератури, а також, при потребі, роз’яснення тих чи інших спірних питань, що постають „по ходу викладу”. Отож, регулярне відвідування студентами лекцій – це не тільки данина поваги до викладацької праці, але й важлива умова успішного опанування курсу.</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Першорядне значення для засвоєння матеріалу лекції має її правильне конспектування. </w:t>
      </w:r>
      <w:r w:rsidRPr="008B32C6">
        <w:rPr>
          <w:i/>
          <w:sz w:val="28"/>
          <w:szCs w:val="28"/>
          <w:lang w:val="uk-UA"/>
        </w:rPr>
        <w:t xml:space="preserve">Конспект </w:t>
      </w:r>
      <w:r w:rsidRPr="008B32C6">
        <w:rPr>
          <w:sz w:val="28"/>
          <w:szCs w:val="28"/>
          <w:lang w:val="uk-UA"/>
        </w:rPr>
        <w:t xml:space="preserve">(з лат. </w:t>
      </w:r>
      <w:r w:rsidRPr="008B32C6">
        <w:rPr>
          <w:sz w:val="28"/>
          <w:szCs w:val="28"/>
          <w:lang w:val="en-US"/>
        </w:rPr>
        <w:t>conspectus</w:t>
      </w:r>
      <w:r w:rsidRPr="008B32C6">
        <w:rPr>
          <w:sz w:val="28"/>
          <w:szCs w:val="28"/>
          <w:lang w:val="uk-UA"/>
        </w:rPr>
        <w:t xml:space="preserve"> – огляд) – це короткий виклад змісту доповіді або певного твору.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Як правило, за роки навчання у вузі усі студенти набувають потрібні навички ведення конспектів, однак у першокурсників щодо цього постає чимало питань, які потребують на додаткове роз’яснення.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Насамперед слід правильно обрати зошит для конспектів. Враховуючи на те, що курс «Історія української культури» є базовим, а передбачений у ньому матеріал для засвоєння доволі значним, рекомендується завести об’ємний зошит для  лекцій, частина якого вповні може використовуватися для підготовки семінарських занять. Слід мати на увазі і те, що ведення конспектів у вузі суттєво різниться від шкільної практики, коли учні </w:t>
      </w:r>
      <w:r w:rsidRPr="008B32C6">
        <w:rPr>
          <w:sz w:val="28"/>
          <w:szCs w:val="28"/>
          <w:lang w:val="uk-UA"/>
        </w:rPr>
        <w:lastRenderedPageBreak/>
        <w:t xml:space="preserve">записують той чи інший текст під диктовку учителя. Для полегшення осмислення студентами обговорюваних проблем, викладачі на початку лекції оголошують тему, перелічують питання плану, чітко окреслюють коло проблем для обговорення, загострюють увагу на найважливіших моментах лекції, пропонуючи подекуди записувати під диктовку визначення  тих чи інших понять, дати, імена тощо. Проте загалом у вищій школі студенти повинні робити записи, встигаючи за усним викладом матеріалу лекції, так би мовити осмислюючи „на ходу” логіку викладача,  найважливіші, вузлові питання теми.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Техніка ведення конспективних записів є вільною. Однак варто пам’ятати, що конспектування лекції аж ніяк не передбачає її стенографування. Ідеться лише про потребу формулювання тез найбільш важливих моментів лекції. Правильно підготовлений конспект, як правило, має вигляд розгорнутого плану. При конспектуванні вдаються також до скорочення окремих слів, фраз. Такі скорочення пропонуються самими студентами, хоча існують і загальноприйняті норми, до яких слід звикати (рік – р., місто – м., література – літ-ра, питання – ?, інститут – ін-т і т. ін.). В цілому записи у конспекті мають бути  розбірливими, мати чіткий логічний зв’язок, повністю відповідати змісту лекції. Доцільно у зошиті для ведення конспектів залишати великі поля, використовуючи їх для внесення тих чи інших доповнень, уточнень. Не слід також гребувати кольоровими фломастерами, практикою підкреслювання, виділення окремих тез, імен, дат. Усе це поліпшує якість конспекту, активізує візуальну пам’ять студента. Взагалі кажучи, „працюючий конспект” – це „кольоровий конспект”, тобто позначений численними підкреслюваннями, додатковими записами на полях. Наявність такого конспекту засвідчує добросовісне, зацікавлене ставлення студента до опанування лекційного матеріалу.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Закріпленням знань, здобутих студентами під час лекцій, а також однією з форм викладацького контролю за ходом вивчення студентами предмету є  семінарські заняття. </w:t>
      </w:r>
      <w:r w:rsidRPr="008B32C6">
        <w:rPr>
          <w:i/>
          <w:sz w:val="28"/>
          <w:szCs w:val="28"/>
          <w:lang w:val="uk-UA"/>
        </w:rPr>
        <w:t>Семінар</w:t>
      </w:r>
      <w:r w:rsidRPr="008B32C6">
        <w:rPr>
          <w:sz w:val="28"/>
          <w:szCs w:val="28"/>
          <w:lang w:val="uk-UA"/>
        </w:rPr>
        <w:t xml:space="preserve"> (з лат. </w:t>
      </w:r>
      <w:r w:rsidRPr="008B32C6">
        <w:rPr>
          <w:sz w:val="28"/>
          <w:szCs w:val="28"/>
          <w:lang w:val="en-US"/>
        </w:rPr>
        <w:t>seminarium</w:t>
      </w:r>
      <w:r w:rsidRPr="008B32C6">
        <w:rPr>
          <w:sz w:val="28"/>
          <w:szCs w:val="28"/>
          <w:lang w:val="uk-UA"/>
        </w:rPr>
        <w:t xml:space="preserve"> – розсадник) – вид навчальних </w:t>
      </w:r>
      <w:r w:rsidRPr="008B32C6">
        <w:rPr>
          <w:sz w:val="28"/>
          <w:szCs w:val="28"/>
          <w:lang w:val="uk-UA"/>
        </w:rPr>
        <w:lastRenderedPageBreak/>
        <w:t>занять, що передбачає обговорення студентами під керівництвом викладача підготовлених ними повідомлень, доповідей, рефератів.</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8B32C6">
        <w:rPr>
          <w:sz w:val="28"/>
          <w:szCs w:val="28"/>
          <w:lang w:val="uk-UA"/>
        </w:rPr>
        <w:t xml:space="preserve">        Метою проведення семінарських занять є закріплення знань, отриманих в лекційному курсі, розвиток культури сприйняття, формування мовної культури, логічного й художньо-образного мислення, загальної культури особистості з урахуванням спеціальності, обраної студентом.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8B32C6">
        <w:rPr>
          <w:sz w:val="28"/>
          <w:szCs w:val="28"/>
          <w:lang w:val="uk-UA"/>
        </w:rPr>
        <w:t>Завданням семінару є:</w:t>
      </w:r>
    </w:p>
    <w:p w:rsidR="00B70971" w:rsidRPr="008B32C6" w:rsidRDefault="00B70971" w:rsidP="00B70971">
      <w:pPr>
        <w:numPr>
          <w:ilvl w:val="0"/>
          <w:numId w:val="6"/>
        </w:numPr>
        <w:spacing w:line="360" w:lineRule="auto"/>
        <w:ind w:left="0" w:firstLine="709"/>
        <w:jc w:val="both"/>
        <w:rPr>
          <w:sz w:val="28"/>
          <w:szCs w:val="28"/>
        </w:rPr>
      </w:pPr>
      <w:r w:rsidRPr="008B32C6">
        <w:rPr>
          <w:sz w:val="28"/>
          <w:szCs w:val="28"/>
          <w:lang w:val="uk-UA"/>
        </w:rPr>
        <w:t xml:space="preserve">закріплення лекційного матеріалу; </w:t>
      </w:r>
    </w:p>
    <w:p w:rsidR="00B70971" w:rsidRPr="008B32C6" w:rsidRDefault="00B70971" w:rsidP="00B70971">
      <w:pPr>
        <w:numPr>
          <w:ilvl w:val="0"/>
          <w:numId w:val="6"/>
        </w:numPr>
        <w:spacing w:line="360" w:lineRule="auto"/>
        <w:ind w:left="0" w:firstLine="709"/>
        <w:jc w:val="both"/>
        <w:rPr>
          <w:sz w:val="28"/>
          <w:szCs w:val="28"/>
        </w:rPr>
      </w:pPr>
      <w:r w:rsidRPr="008B32C6">
        <w:rPr>
          <w:sz w:val="28"/>
          <w:szCs w:val="28"/>
          <w:lang w:val="uk-UA"/>
        </w:rPr>
        <w:t xml:space="preserve">формування навичок та вмінь культурологічного аналізу творів літератури та образотворчого мистецтва; </w:t>
      </w:r>
    </w:p>
    <w:p w:rsidR="00B70971" w:rsidRPr="008B32C6" w:rsidRDefault="00B70971" w:rsidP="00B70971">
      <w:pPr>
        <w:numPr>
          <w:ilvl w:val="0"/>
          <w:numId w:val="6"/>
        </w:numPr>
        <w:spacing w:line="360" w:lineRule="auto"/>
        <w:ind w:left="0" w:firstLine="709"/>
        <w:jc w:val="both"/>
        <w:rPr>
          <w:sz w:val="28"/>
          <w:szCs w:val="28"/>
        </w:rPr>
      </w:pPr>
      <w:r w:rsidRPr="008B32C6">
        <w:rPr>
          <w:sz w:val="28"/>
          <w:szCs w:val="28"/>
          <w:lang w:val="uk-UA"/>
        </w:rPr>
        <w:t>знайомство з базовою термінологією, що дозволяє підвищити рівень культурологічних знань і сприяє підвищенню культури мови студентів.</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Семінарські заняття проводяться лише після того, як студенти прослухали і засвоїли матеріал лекції. Теми лекцій і семінарів тісно взаємопов’язані  між собою. Відправним, так би мовити,  базовим матеріалом для готування семінарських занять є конспекти лекцій, проте власне підготовка до семінарів передбачає поглиблене вивчення джерел і літератури у ході самостійної роботи, на організації і методиці якої зупинимося детальніше.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i/>
          <w:sz w:val="28"/>
          <w:szCs w:val="28"/>
        </w:rPr>
        <w:t xml:space="preserve">Самостійна робота </w:t>
      </w:r>
      <w:r w:rsidRPr="008B32C6">
        <w:rPr>
          <w:i/>
          <w:sz w:val="28"/>
          <w:szCs w:val="28"/>
          <w:lang w:val="uk-UA"/>
        </w:rPr>
        <w:t>студентів</w:t>
      </w:r>
      <w:r w:rsidRPr="008B32C6">
        <w:rPr>
          <w:sz w:val="28"/>
          <w:szCs w:val="28"/>
          <w:lang w:val="uk-UA"/>
        </w:rPr>
        <w:t xml:space="preserve"> проводиться у </w:t>
      </w:r>
      <w:r w:rsidRPr="008B32C6">
        <w:rPr>
          <w:sz w:val="28"/>
          <w:szCs w:val="28"/>
        </w:rPr>
        <w:t>вільний від аудиторних занять</w:t>
      </w:r>
      <w:r w:rsidRPr="008B32C6">
        <w:rPr>
          <w:sz w:val="28"/>
          <w:szCs w:val="28"/>
          <w:lang w:val="uk-UA"/>
        </w:rPr>
        <w:t xml:space="preserve"> час</w:t>
      </w:r>
      <w:r w:rsidRPr="008B32C6">
        <w:rPr>
          <w:sz w:val="28"/>
          <w:szCs w:val="28"/>
        </w:rPr>
        <w:t xml:space="preserve">. </w:t>
      </w:r>
      <w:r w:rsidRPr="008B32C6">
        <w:rPr>
          <w:sz w:val="28"/>
          <w:szCs w:val="28"/>
          <w:lang w:val="uk-UA"/>
        </w:rPr>
        <w:t>Зміст студентської самостійної роботи, а також кількість відведених для неї годин визначаються навчальною програмою. У даному виданні студенти можуть знайти комплексні навчально-методичні рекомендації для самостійної роботи з курсу «Історія української культури» а саме: перелік питань для самостійного опрацювання,  виступів на семінарських заняттях, тем рефератів, вказівки щодо інформаційно-методичного забезпечення самостійної роботи – списки рекомендованих навчальних посібників, джерел, наукової літератури, журнальних і газетних публікацій тощо.</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8B32C6">
        <w:rPr>
          <w:sz w:val="28"/>
          <w:szCs w:val="28"/>
          <w:lang w:val="uk-UA"/>
        </w:rPr>
        <w:lastRenderedPageBreak/>
        <w:t xml:space="preserve">         Навчально-методичні матеріали до вивчення дисципліни «Історія української культури» являють собою розроблену систему семінарських занять, метою яких є орієнтація студентів на поглиблене вивчення закономірностей та своєрідність культурно-історичних  процесів в Україні на    різних етапах. Плани занять пропонуються перед усім, для самостійної роботи студентів щодо тем, які вивчаються та проблем, що поставлені.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8B32C6">
        <w:rPr>
          <w:sz w:val="28"/>
          <w:szCs w:val="28"/>
        </w:rPr>
        <w:t xml:space="preserve">         </w:t>
      </w:r>
      <w:r w:rsidRPr="008B32C6">
        <w:rPr>
          <w:sz w:val="28"/>
          <w:szCs w:val="28"/>
          <w:lang w:val="uk-UA"/>
        </w:rPr>
        <w:t>Для підготовки до семінарського заняття необхідно:</w:t>
      </w:r>
    </w:p>
    <w:p w:rsidR="00B70971" w:rsidRPr="008B32C6" w:rsidRDefault="00B70971" w:rsidP="00B70971">
      <w:pPr>
        <w:numPr>
          <w:ilvl w:val="0"/>
          <w:numId w:val="7"/>
        </w:numPr>
        <w:spacing w:line="360" w:lineRule="auto"/>
        <w:ind w:left="0" w:firstLine="709"/>
        <w:jc w:val="both"/>
        <w:rPr>
          <w:sz w:val="28"/>
          <w:szCs w:val="28"/>
          <w:lang w:val="uk-UA"/>
        </w:rPr>
      </w:pPr>
      <w:r w:rsidRPr="008B32C6">
        <w:rPr>
          <w:sz w:val="28"/>
          <w:szCs w:val="28"/>
          <w:lang w:val="uk-UA"/>
        </w:rPr>
        <w:t xml:space="preserve">скласти короткий конспект, що розкриває зміст провідних питань, запропонованих для вивчення за даною темою;  </w:t>
      </w:r>
    </w:p>
    <w:p w:rsidR="00B70971" w:rsidRPr="008B32C6" w:rsidRDefault="00B70971" w:rsidP="00B70971">
      <w:pPr>
        <w:numPr>
          <w:ilvl w:val="0"/>
          <w:numId w:val="7"/>
        </w:numPr>
        <w:spacing w:line="360" w:lineRule="auto"/>
        <w:ind w:left="0" w:firstLine="709"/>
        <w:jc w:val="both"/>
        <w:rPr>
          <w:sz w:val="28"/>
          <w:szCs w:val="28"/>
          <w:lang w:val="uk-UA"/>
        </w:rPr>
      </w:pPr>
      <w:r w:rsidRPr="008B32C6">
        <w:rPr>
          <w:sz w:val="28"/>
          <w:szCs w:val="28"/>
          <w:lang w:val="uk-UA"/>
        </w:rPr>
        <w:t xml:space="preserve">визначити основні терміни та поняття теми; </w:t>
      </w:r>
    </w:p>
    <w:p w:rsidR="00B70971" w:rsidRPr="008B32C6" w:rsidRDefault="00B70971" w:rsidP="00B70971">
      <w:pPr>
        <w:numPr>
          <w:ilvl w:val="0"/>
          <w:numId w:val="7"/>
        </w:numPr>
        <w:spacing w:line="360" w:lineRule="auto"/>
        <w:ind w:left="0" w:firstLine="709"/>
        <w:jc w:val="both"/>
        <w:rPr>
          <w:sz w:val="28"/>
          <w:szCs w:val="28"/>
          <w:lang w:val="uk-UA"/>
        </w:rPr>
      </w:pPr>
      <w:r w:rsidRPr="008B32C6">
        <w:rPr>
          <w:sz w:val="28"/>
          <w:szCs w:val="28"/>
          <w:lang w:val="uk-UA"/>
        </w:rPr>
        <w:t xml:space="preserve">підготувати повідомлення або доповідь; </w:t>
      </w:r>
    </w:p>
    <w:p w:rsidR="00B70971" w:rsidRPr="008B32C6" w:rsidRDefault="00B70971" w:rsidP="00B70971">
      <w:pPr>
        <w:numPr>
          <w:ilvl w:val="0"/>
          <w:numId w:val="7"/>
        </w:numPr>
        <w:spacing w:line="360" w:lineRule="auto"/>
        <w:ind w:left="0" w:firstLine="709"/>
        <w:jc w:val="both"/>
        <w:rPr>
          <w:sz w:val="28"/>
          <w:szCs w:val="28"/>
        </w:rPr>
      </w:pPr>
      <w:r w:rsidRPr="008B32C6">
        <w:rPr>
          <w:sz w:val="28"/>
          <w:szCs w:val="28"/>
          <w:lang w:val="uk-UA"/>
        </w:rPr>
        <w:t>підібрати ілюстративний матеріал за темою або зробити презентацію;</w:t>
      </w:r>
    </w:p>
    <w:p w:rsidR="00B70971" w:rsidRPr="008B32C6" w:rsidRDefault="00B70971" w:rsidP="00B70971">
      <w:pPr>
        <w:numPr>
          <w:ilvl w:val="0"/>
          <w:numId w:val="7"/>
        </w:numPr>
        <w:spacing w:line="360" w:lineRule="auto"/>
        <w:ind w:left="0" w:firstLine="709"/>
        <w:jc w:val="both"/>
        <w:rPr>
          <w:sz w:val="28"/>
          <w:szCs w:val="28"/>
        </w:rPr>
      </w:pPr>
      <w:r w:rsidRPr="008B32C6">
        <w:rPr>
          <w:sz w:val="28"/>
          <w:szCs w:val="28"/>
          <w:lang w:val="uk-UA"/>
        </w:rPr>
        <w:t xml:space="preserve">опрацювати основну та додаткову літературу; </w:t>
      </w:r>
    </w:p>
    <w:p w:rsidR="00B70971" w:rsidRPr="008B32C6" w:rsidRDefault="00B70971" w:rsidP="00B70971">
      <w:pPr>
        <w:numPr>
          <w:ilvl w:val="0"/>
          <w:numId w:val="7"/>
        </w:numPr>
        <w:spacing w:line="360" w:lineRule="auto"/>
        <w:ind w:left="0" w:firstLine="709"/>
        <w:jc w:val="both"/>
        <w:rPr>
          <w:sz w:val="28"/>
          <w:szCs w:val="28"/>
          <w:lang w:val="uk-UA"/>
        </w:rPr>
      </w:pPr>
      <w:r w:rsidRPr="008B32C6">
        <w:rPr>
          <w:sz w:val="28"/>
          <w:szCs w:val="28"/>
          <w:lang w:val="uk-UA"/>
        </w:rPr>
        <w:t xml:space="preserve">відповісти на проблемно-пошукові питання; </w:t>
      </w:r>
    </w:p>
    <w:p w:rsidR="00B70971" w:rsidRPr="008B32C6" w:rsidRDefault="00B70971" w:rsidP="00B70971">
      <w:pPr>
        <w:numPr>
          <w:ilvl w:val="0"/>
          <w:numId w:val="7"/>
        </w:numPr>
        <w:spacing w:line="360" w:lineRule="auto"/>
        <w:ind w:left="0" w:firstLine="709"/>
        <w:jc w:val="both"/>
        <w:rPr>
          <w:sz w:val="28"/>
          <w:szCs w:val="28"/>
          <w:lang w:val="uk-UA"/>
        </w:rPr>
      </w:pPr>
      <w:r w:rsidRPr="008B32C6">
        <w:rPr>
          <w:sz w:val="28"/>
          <w:szCs w:val="28"/>
          <w:lang w:val="uk-UA"/>
        </w:rPr>
        <w:t xml:space="preserve">дати відповідь на навчальні тести, запропоновані до відповідних тем.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8B32C6">
        <w:rPr>
          <w:sz w:val="28"/>
          <w:szCs w:val="28"/>
          <w:lang w:val="uk-UA"/>
        </w:rPr>
        <w:t>Приступаючи до підготовки семінарського заняття, студент повинен спочатку уважно ознайомитися з темою, переліком винесених на обговорення питань, рекомендованим списком літератури, переглянути конспект відповідної лекції. Потрібно готуватися до всіх без виключення питань майбутнього семінарського заняття, адже лише такий підхід гарантує успішність засвоєння матеріалу. Опрацювання конкретного питання семінарського заняття передбачає поглиблене вивчення рекомендованих  списком джерел і літератури, які можна замовити і отримати в університетській бібліотеці, проте можна опрацювати й у читальних залах Національної бібліотеки України ім. В.І.</w:t>
      </w:r>
      <w:r w:rsidRPr="008B32C6">
        <w:rPr>
          <w:sz w:val="28"/>
          <w:szCs w:val="28"/>
        </w:rPr>
        <w:t xml:space="preserve"> </w:t>
      </w:r>
      <w:r w:rsidRPr="008B32C6">
        <w:rPr>
          <w:sz w:val="28"/>
          <w:szCs w:val="28"/>
          <w:lang w:val="uk-UA"/>
        </w:rPr>
        <w:t>Вернадського. Пошук потрібної літератури у бібліотеках здійснюється за алфавітним та тематичним каталогами. Із правилами роботи у читальних залах можна ознайомитися в самих бібліотеках.</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lastRenderedPageBreak/>
        <w:t xml:space="preserve">Важливе значення має </w:t>
      </w:r>
      <w:r w:rsidRPr="008B32C6">
        <w:rPr>
          <w:i/>
          <w:sz w:val="28"/>
          <w:szCs w:val="28"/>
          <w:lang w:val="uk-UA"/>
        </w:rPr>
        <w:t>уміння правильно опрацьовувати підручники, збірники документів, наукові праці</w:t>
      </w:r>
      <w:r w:rsidRPr="008B32C6">
        <w:rPr>
          <w:sz w:val="28"/>
          <w:szCs w:val="28"/>
          <w:lang w:val="uk-UA"/>
        </w:rPr>
        <w:t xml:space="preserve">. Взагалі кажучи, уміння читати і елементарна писемність – це зовсім різні речі, і не випадково видатний німецький поет Й.В.Гете, розмірковуючи над проблемою глибокого і творчого осмислення чужої інтелектуальної праці, уже наприкінці свого життя писав: „Скільки часу і праці треба витратити на те, аби навчитися читати? Я витратив на це вісімдесят років і усе ж не можу іще сказати, що досяг мети”.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Як і будь-яка інша праця, осмислене читання вимагає набуття певних практичних навичок. Ось лише деякі з них. Спочатку слід ознайомитися з заголовком книги, звернути увагу на її автора, можливо його ім’я відоме за іншими книгами. Далі слід подивіться на рік видання праці: останнє не має значення, якщо ідеться про збірники документів або ж археографічну публікацію (перевидання раритетної книжки), натомість з опублікованих кількома виданнями навчальних посібників чи монографічних праць бажано використовувати новітні видання. Необхідно  прочитати коротку анотацію до праці, зваживши, на яку саме категорію читачів вона розрахована. Поширеною помилкою старанних студентів є спроба опрацювання суто академічних  монографій, адресованих переважно науковцям. Як правило, витрачені при цьому неабиякі зусилля є малоефективними: обґрунтування тих чи інших позицій численними фактами, детальні міркування з приводу здавалося б другорядних питань наукової проблеми, критичні зауваження щодо наукових висновків інших авторів, нарешті насичена спеціальною термінологією „академічна мова” тощо вимагають від читача специфічної, фахової підготовки і навряд чи годяться для задоволення пізнавальних інтересів студентів-першокурсників. Очевидно знайомство студентів з такого роду виданнями у більшості випадків можна обмежити уважним читанням вміщеної у книзі анотації. Утім, звичайно, будь-які здобуті у ході самостійної роботи студентів знання, не можуть вважатися  зайвими.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Наступні кроки у роботі з книгою – читання передмови, вступу, уважне ознайомлення з заголовками розділів праці. Останнє є особливо важливим з </w:t>
      </w:r>
      <w:r w:rsidRPr="008B32C6">
        <w:rPr>
          <w:sz w:val="28"/>
          <w:szCs w:val="28"/>
          <w:lang w:val="uk-UA"/>
        </w:rPr>
        <w:lastRenderedPageBreak/>
        <w:t>огляду на те, що при підготовці конкретних питань семінарського заняття студентам подекуди доводиться вивчати зміст усієї книги, проте нерідко достатнім є вивчення лише окремих її розділів. Читання матеріалу книги також може бути різним. Деякі видання (насамперед ті, що віднесені списком рекомендованої літератури до розряду додаткових) достатньо лише побіжно переглянути. Практикується й метод вибіркового читання книги – тих її розділів або фрагментів, які стосуються опрацьовуваних студентом конкретних питань. Нарешті найскладнішою, проте і найвдячнішою формою роботи з книгою є її фронтальне опрацювання, що передбачає зосереджене, неквапливе вивчення змісту усієї книги, осмислення прочитаного.</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Зазвичай у ході читання варто запам’ятовувати найбільш важливі історичні факти, дати, імена, роблячи відповідні чернеткові записи на окремих листках паперу. Разом із тим науково-освітнє читання не передбачає перевантаження пам’яті значною масою найрізноманітніших  фактів. Не має сенсу також вдаватися до простого механічного заучування змісту книжки. Враховуючи на те, що сучасна вітчизняна історична наука розвивається в умовах демократії та плюралізму думок, позиції авторів з тих чи інших наукових питань далеко не завжди є тотожними, більше за те –  часто заперечують одна іншу. За таких умов студент, схильний до механічного, бездумного заучування тексту, може потрапити у скрутне становище. Відтак, правильно читати  – це також і вироблення  здатності до критичного осмислення прочитаного, вміння формувати власні думки на основі здобутих знань.</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Хоча для підготовки до семінарського заняття достатньо ознайомитися з рекомендованим викладачами переліком книг, не можна не вітати прагнення студентів самостійно опрацювати додаткову новітню літературу. Взагалі кажучи, процес читання в ідеалі має сприйматися студентом не як обов’язок, а як задоволення. Цінну пораду щодо цього дав свого часу молоді видатний російський культуролог Дмитро Лихачов: „Умійте читати не тільки для шкільних відповідей і не тільки тому, що ту чи іншу річ читають тепер усі – </w:t>
      </w:r>
      <w:r w:rsidRPr="008B32C6">
        <w:rPr>
          <w:sz w:val="28"/>
          <w:szCs w:val="28"/>
          <w:lang w:val="uk-UA"/>
        </w:rPr>
        <w:lastRenderedPageBreak/>
        <w:t>вона модна. Умійте читати з інтересом і не поспішаючи... Не піддавайтеся метушні. Метушня примушує людину безрозсудно витрачати найбільш великий і найбільш дорогоцінний капітал, котрим вона володіє, – свій час”.</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Важливе значення у підготовці до семінару має </w:t>
      </w:r>
      <w:r w:rsidRPr="008B32C6">
        <w:rPr>
          <w:i/>
          <w:sz w:val="28"/>
          <w:szCs w:val="28"/>
          <w:lang w:val="uk-UA"/>
        </w:rPr>
        <w:t>консультація викладача</w:t>
      </w:r>
      <w:r w:rsidRPr="008B32C6">
        <w:rPr>
          <w:sz w:val="28"/>
          <w:szCs w:val="28"/>
          <w:lang w:val="uk-UA"/>
        </w:rPr>
        <w:t>, яку можна отримати на кафедрі. Графіки надання викладачами консультацій, обсяг відведеного для цього часу визначаються навчальним планом. Консультації допомагають студентам розібратися у найбільш складних для опрацювання темах, отримати додаткові рекомендації для успішного засвоєння курсу. Практикуються індивідуальні консультації (викладач-студент), а також консультації для групи студентів. Останні, як правило, проводяться напередодні заліків, іспитів.</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Уважне опрацювання джерел і літератури, з’ясування складних питань у ході консультацій з викладачем створюють умови для наступного етапу підготовки до семінарського заняття – </w:t>
      </w:r>
      <w:r w:rsidRPr="008B32C6">
        <w:rPr>
          <w:i/>
          <w:sz w:val="28"/>
          <w:szCs w:val="28"/>
          <w:lang w:val="uk-UA"/>
        </w:rPr>
        <w:t>готування  виступу</w:t>
      </w:r>
      <w:r w:rsidRPr="008B32C6">
        <w:rPr>
          <w:sz w:val="28"/>
          <w:szCs w:val="28"/>
          <w:lang w:val="uk-UA"/>
        </w:rPr>
        <w:t>. Як засвідчує практика, студенти першого курсу далеко не завжди здатні послідовно і логічно викладати свої думки перед аудиторією. Для того, щоб уникнути неприємних несподіванок, виступи слід заздалегідь готувати. Ідеться насамперед про складання розгорнутого плану виступу</w:t>
      </w:r>
      <w:r w:rsidRPr="008B32C6">
        <w:rPr>
          <w:i/>
          <w:sz w:val="28"/>
          <w:szCs w:val="28"/>
          <w:lang w:val="uk-UA"/>
        </w:rPr>
        <w:t xml:space="preserve"> –</w:t>
      </w:r>
      <w:r w:rsidRPr="008B32C6">
        <w:rPr>
          <w:sz w:val="28"/>
          <w:szCs w:val="28"/>
          <w:lang w:val="uk-UA"/>
        </w:rPr>
        <w:t xml:space="preserve"> послідовного викладу тез доповіді, з наведенням основних фактів, дат, імен, цитат з творів, інших додаткових матеріалів. Наявність такого плану дозволить студенту у відведений короткий час чітко і достатньо повно викласти свої думки, не ухиляючись від головної теми, аргументовано їх обґрунтувати, відповісти на ті чи інші запитання викладача, доповнити виступи інших студентів.</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Рекомендації щодо самостійної роботи звичайно будуть неповними, якщо не згадати про такі вкрай важливі питання, як організація студентського робочого місця і правильне планування студентом свого робочого часу. У читальному залі бібліотеки НТУУ „КПІ” створені усі умови для  самостійної роботи. Комфортабельні умови праці у  гуртожитках значною мірою залежать від взаємо порозуміння між самими студентами, зокрема  усвідомлення того, що передумовою повноцінного навчання є наведення порядку в особистому </w:t>
      </w:r>
      <w:r w:rsidRPr="008B32C6">
        <w:rPr>
          <w:sz w:val="28"/>
          <w:szCs w:val="28"/>
          <w:lang w:val="uk-UA"/>
        </w:rPr>
        <w:lastRenderedPageBreak/>
        <w:t xml:space="preserve">просторі. Творчі лабораторії багатьох великих науковців, письменників і поетів вражали належним порядком, який вони неабияк цінували. Й.Гете в одному з листів до Ф.Шіллєра якось писав: „Я прийшов би у відчай, при тій величезній кількості роботи, котру мені належить виконати, якби не той виключний порядок, в якому я зберігаю свої рукописи; цей порядок дозволяє мені у будь який час заглибитися у будь-яку роботу, використовувати різноманітним чином кожний робочий час і просувати одну справу за іншою”.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Для того, щоб досягти успіху у засвоєнні курсу, самостійна робота студентів має бути послідовною, а головне – регулярною. Епізодична праця за формулами „підготувався до одного семінару – отримав позитивну оцінку – розслабився, припинив заняття” або ж „кілька безсонних ночей праці – успішне складання іспиту” хоча інколи і дає позірний тактичний успіх, безперечно є програшною з стратегічної точки зору, адже заважає повноцінному здобуттю знань та формуванню характеру майбутнього спеціаліста – ділових якостей, вкрай необхідних для успішної кар’єри.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Важливо також вміти правильно розподілити час на навчання і на відпочинок. „Тримай час! – писав видатний німецький письменник Т.Манн. – Стережи його кожну годину, кожну хвилину! Враховуй кожний день, відраховуючи кожну хвилину. Час – єдине, де скупість є схвальною”.</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i/>
          <w:sz w:val="28"/>
          <w:szCs w:val="28"/>
          <w:lang w:val="uk-UA"/>
        </w:rPr>
        <w:t>Хід семінарських занять</w:t>
      </w:r>
      <w:r w:rsidRPr="008B32C6">
        <w:rPr>
          <w:sz w:val="28"/>
          <w:szCs w:val="28"/>
          <w:lang w:val="uk-UA"/>
        </w:rPr>
        <w:t xml:space="preserve"> переважно є сталим. На початку викладач звертається до студентів із вступним словом, в якому окреслює коло питань для обговорення, визначає порядок студентських виступів, характер ведення дискусій. Традиційні форми ведення семінарів передбачають: виступ студента з доповіддю з окремого питання (опитування може бути проведене або за бажанням самих студентів, або за викликом викладача), відповіді на запитання, доповнення інших студентів; організація дискусії, „круглого столу” довкола певної теми; публічний захист рефератів</w:t>
      </w:r>
      <w:r w:rsidRPr="008B32C6">
        <w:rPr>
          <w:sz w:val="28"/>
          <w:szCs w:val="28"/>
          <w:u w:val="single"/>
          <w:lang w:val="uk-UA"/>
        </w:rPr>
        <w:t>;</w:t>
      </w:r>
      <w:r w:rsidRPr="008B32C6">
        <w:rPr>
          <w:sz w:val="28"/>
          <w:szCs w:val="28"/>
          <w:lang w:val="uk-UA"/>
        </w:rPr>
        <w:t xml:space="preserve"> рецензування студентами доповідей, рефератів.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Підготовлений заздалегідь</w:t>
      </w:r>
      <w:r w:rsidRPr="008B32C6">
        <w:rPr>
          <w:i/>
          <w:sz w:val="28"/>
          <w:szCs w:val="28"/>
          <w:lang w:val="uk-UA"/>
        </w:rPr>
        <w:t xml:space="preserve"> виступ студента</w:t>
      </w:r>
      <w:r w:rsidRPr="008B32C6">
        <w:rPr>
          <w:sz w:val="28"/>
          <w:szCs w:val="28"/>
          <w:lang w:val="uk-UA"/>
        </w:rPr>
        <w:t xml:space="preserve"> має бути логічним, послідовним та аргументованим. Доповідач повинен вільно володіти </w:t>
      </w:r>
      <w:r w:rsidRPr="008B32C6">
        <w:rPr>
          <w:sz w:val="28"/>
          <w:szCs w:val="28"/>
          <w:lang w:val="uk-UA"/>
        </w:rPr>
        <w:lastRenderedPageBreak/>
        <w:t>опрацьованим матеріалом, уміти дати відповіді на всі додаткові запитання, продемонструвати готовність і здатність відстоювати свої позиції.</w:t>
      </w:r>
      <w:r w:rsidRPr="008B32C6">
        <w:rPr>
          <w:color w:val="0000FF"/>
          <w:sz w:val="28"/>
          <w:szCs w:val="28"/>
          <w:lang w:val="uk-UA"/>
        </w:rPr>
        <w:t xml:space="preserve"> </w:t>
      </w:r>
      <w:r w:rsidRPr="008B32C6">
        <w:rPr>
          <w:sz w:val="28"/>
          <w:szCs w:val="28"/>
          <w:lang w:val="uk-UA"/>
        </w:rPr>
        <w:t xml:space="preserve">Рекомендована тривалість виступу – не більше 10-15 хвилин. Слід зважати на те, що відведений для семінарського заняття час передбачає розгляд не одного, а трьох-чотирьох питань. Крім того, невиправдано тривалий виступ втомлює слухачів, притупляє їх увагу. Варто мати на увазі слушну пораду відомого британський бізнесмена й політика лорда Брабазона: „Якщо оратор не може вкластися у двадцять хвилин, йому краще зійти з трибуни і сісти писати книжку”.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Під час виступу студенту слід звернути увагу на якість мовлення: виступ має бути чітким, зрозумілим, відповідати нормам сучасної літературної мови. Звичайно, досягти успіхів в ораторській майстерності  –  справа нелегка, до того ж вимагає чималих зусиль. Проте прагнути до цього майбутнім молодим спеціалістам обов’язково треба. Видатний культуролог Д.Лихачов, зокрема, давав таку пораду молоді: „Вчитися гарної, спокійної, інтелігентної вимови треба довго і уважно – прислухаючись, запам’ятовуючи, підмічаючи, читаючи і вивчаючи. Хоча це і важко – це потрібно, потрібно. Наша вимова – важливіша частина не тільки нашої поведінки, але і нашої особистості, наших душі, розуму, нашої здатності не піддаватися впливам середовища, якщо воно „затягує””.</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Як правило, виступ кожного студента під час семінарського заняття  оцінюється викладачем, який ставить додаткові запитання, робить уточнення, акцентуючи увагу присутніх на перевагах і недоліках у висвітленні теми. З питаннями до доповідача можуть звертатися й самі студенти. Вітаються також зроблені студентами суттєві доповнення до виступу.</w:t>
      </w:r>
      <w:r w:rsidRPr="008B32C6">
        <w:rPr>
          <w:color w:val="0000FF"/>
          <w:sz w:val="28"/>
          <w:szCs w:val="28"/>
          <w:lang w:val="uk-UA"/>
        </w:rPr>
        <w:t xml:space="preserve"> </w:t>
      </w:r>
      <w:r w:rsidRPr="008B32C6">
        <w:rPr>
          <w:sz w:val="28"/>
          <w:szCs w:val="28"/>
          <w:lang w:val="uk-UA"/>
        </w:rPr>
        <w:t>У ході обговорення того чи іншого питання важливо досягти творчої атмосфери. Останнє можливе лише за умови якісної підготовки студентів до семінарів, а також активної участі в них усіх студентів.</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Окремою формою роботи у ході семінарського завдання є також </w:t>
      </w:r>
      <w:r w:rsidRPr="008B32C6">
        <w:rPr>
          <w:i/>
          <w:sz w:val="28"/>
          <w:szCs w:val="28"/>
          <w:lang w:val="uk-UA"/>
        </w:rPr>
        <w:t xml:space="preserve"> рецензування студентами виступу доповідача</w:t>
      </w:r>
      <w:r w:rsidRPr="008B32C6">
        <w:rPr>
          <w:sz w:val="28"/>
          <w:szCs w:val="28"/>
          <w:lang w:val="uk-UA"/>
        </w:rPr>
        <w:t xml:space="preserve">. Рецензія  (з лат. </w:t>
      </w:r>
      <w:r w:rsidRPr="008B32C6">
        <w:rPr>
          <w:sz w:val="28"/>
          <w:szCs w:val="28"/>
          <w:lang w:val="en-US"/>
        </w:rPr>
        <w:t>recensio</w:t>
      </w:r>
      <w:r w:rsidRPr="008B32C6">
        <w:rPr>
          <w:sz w:val="28"/>
          <w:szCs w:val="28"/>
          <w:lang w:val="uk-UA"/>
        </w:rPr>
        <w:t xml:space="preserve"> – </w:t>
      </w:r>
      <w:r w:rsidRPr="008B32C6">
        <w:rPr>
          <w:sz w:val="28"/>
          <w:szCs w:val="28"/>
          <w:lang w:val="uk-UA"/>
        </w:rPr>
        <w:lastRenderedPageBreak/>
        <w:t>розгляд) – критичний розбір і оцінка доповідей, рефератів використовується у навчальному процесі як один із додаткових засобів активізації пізнавальної діяльності студентів. Рецензування передбачає розбір як позитивних сторін доповіді, так і її недоліків. З’ясування позитивного доробку доповідача, тобто зосередження уваги на послідовності вик</w:t>
      </w:r>
      <w:r w:rsidRPr="008B32C6">
        <w:rPr>
          <w:sz w:val="28"/>
          <w:szCs w:val="28"/>
          <w:lang w:val="uk-UA"/>
        </w:rPr>
        <w:softHyphen/>
        <w:t xml:space="preserve">ладу матеріалу, логіці дискутованих проблем, підібраному матеріалі, аргументованих висновках і т. ін. – є загальноприйнятою, обов’язковою етичною нормою, оскільки демонструє повагу рецензента до проведеної доповідачем інтелектуальної праці. Висловлювані рецензентами критичні зауваження мають бути цілком конкретними, а не набувати характеру загальних, поверхових тверджень. Це стосується, наприклад, виправлення неточностей, припущених доповідачем, у визначенні тих чи інших понять, імен, дат. Не слід також обмежуватися загальною вказівкою на те, що доповідач у процесі підготовки не використав усі необхідні джерела і літературу, натомість варто конкретно вказати, яку саме літературу для поглибленого опрацювання питання необхідно було б опрацювати. Рецензенту належить оцінювати і якість мовлення доповідача, при цьому слід твердо дотримуватися норм етики: ні в якому разі не вдаватися до особистих образ чи приниження людської гідності, зосереджуючи увагу лише на доброзичливій,  діловій критиці.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Наприкінці семінарського заняття викладач підбиває підсумки обговорення питань, оцінює виступ кожного студента, вказуючи при цьому на досягнення і недоліки, при потребі роз’яснює студентам найбільш  складні для засвоєння проблеми та визначає завдання роботи студентів з підготовки до наступного семінару.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Отримані на семінарських заняттях оцінки за виступи, а також відмічені викладачем „знаки активності” студентів (суттєві доповнення до виступів доповідачів) враховуються при рейтингово-модульній системі оцінці знань. Студенти, які продемонстрували низький рівень знань, або які з тих чи інших причин були відсутні на семінарському занятті, обов’язково мають перездати пропущені теми – або шляхом підготовки реферату, або в усній формі </w:t>
      </w:r>
      <w:r w:rsidRPr="008B32C6">
        <w:rPr>
          <w:sz w:val="28"/>
          <w:szCs w:val="28"/>
          <w:lang w:val="uk-UA"/>
        </w:rPr>
        <w:lastRenderedPageBreak/>
        <w:t>викладачеві, у спеціально визначений для цього поза аудиторний час. Студенти, які мають пропуски семінарських занять, і не перездали пропущені теми, до складання іспитів (заліків) не допускаються.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Насамкінець відзначимо, що успіх у засвоєнні дисципліни «Історія української культури» гарантує лише глибоке опанування  програми курсу у повному обсязі. Тож, регулярне відвідування лекцій, правильне ведення конспектів, належна підготовка до семінарських занять, зокрема опрацювання усіх без виключення винесених на обговорення питань, успішний захист реферату, – є обов’язковими умовами. Слід пам’ятати настанову видатного американця Т.Едісона – автора близько 1000 винаходів у різних сферах електротехніки, зокрема і першої у світі електростанції загального користування, про те, що успіх завжди залежать на 10% від таланту, і на 90% – від праці.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8"/>
          <w:szCs w:val="28"/>
          <w:lang w:val="uk-UA"/>
        </w:rPr>
      </w:pPr>
      <w:r w:rsidRPr="008B32C6">
        <w:rPr>
          <w:b/>
          <w:i/>
          <w:sz w:val="28"/>
          <w:szCs w:val="28"/>
          <w:lang w:val="uk-UA"/>
        </w:rPr>
        <w:t>ІІ. КАЛЕНДАРНО-ТЕМАТИЧНИЙ ПЛАН ДИСЦИПЛІНИ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8"/>
          <w:szCs w:val="28"/>
          <w:lang w:val="uk-UA"/>
        </w:rPr>
      </w:pPr>
      <w:r w:rsidRPr="008B32C6">
        <w:rPr>
          <w:b/>
          <w:i/>
          <w:sz w:val="28"/>
          <w:szCs w:val="28"/>
          <w:lang w:val="uk-UA"/>
        </w:rPr>
        <w:t>«Історія української культури»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8"/>
          <w:szCs w:val="28"/>
          <w:lang w:val="uk-UA"/>
        </w:rPr>
      </w:pPr>
    </w:p>
    <w:tbl>
      <w:tblPr>
        <w:tblW w:w="10993" w:type="dxa"/>
        <w:tblInd w:w="-792" w:type="dxa"/>
        <w:tblLook w:val="01E0" w:firstRow="1" w:lastRow="1" w:firstColumn="1" w:lastColumn="1" w:noHBand="0" w:noVBand="0"/>
      </w:tblPr>
      <w:tblGrid>
        <w:gridCol w:w="6961"/>
        <w:gridCol w:w="1325"/>
        <w:gridCol w:w="1437"/>
        <w:gridCol w:w="1550"/>
      </w:tblGrid>
      <w:tr w:rsidR="00B70971" w:rsidRPr="008B32C6" w:rsidTr="001F3A4D">
        <w:tc>
          <w:tcPr>
            <w:tcW w:w="10993" w:type="dxa"/>
            <w:gridSpan w:val="4"/>
            <w:tcBorders>
              <w:top w:val="single" w:sz="4" w:space="0" w:color="auto"/>
              <w:left w:val="single" w:sz="4" w:space="0" w:color="auto"/>
              <w:bottom w:val="single" w:sz="4" w:space="0" w:color="auto"/>
              <w:right w:val="single" w:sz="4" w:space="0" w:color="auto"/>
            </w:tcBorders>
          </w:tcPr>
          <w:tbl>
            <w:tblPr>
              <w:tblW w:w="11052" w:type="dxa"/>
              <w:tblLook w:val="01E0" w:firstRow="1" w:lastRow="1" w:firstColumn="1" w:lastColumn="1" w:noHBand="0" w:noVBand="0"/>
            </w:tblPr>
            <w:tblGrid>
              <w:gridCol w:w="6062"/>
              <w:gridCol w:w="4990"/>
            </w:tblGrid>
            <w:tr w:rsidR="00B70971" w:rsidRPr="008B32C6" w:rsidTr="00AF2B5D">
              <w:tc>
                <w:tcPr>
                  <w:tcW w:w="6062" w:type="dxa"/>
                  <w:tcBorders>
                    <w:top w:val="single" w:sz="4" w:space="0" w:color="auto"/>
                    <w:left w:val="nil"/>
                    <w:bottom w:val="single" w:sz="4" w:space="0" w:color="auto"/>
                    <w:right w:val="single" w:sz="4" w:space="0" w:color="auto"/>
                  </w:tcBorders>
                </w:tcPr>
                <w:p w:rsidR="00B70971" w:rsidRPr="008B32C6" w:rsidRDefault="00B70971">
                  <w:pPr>
                    <w:rPr>
                      <w:sz w:val="28"/>
                      <w:szCs w:val="28"/>
                      <w:lang w:val="uk-UA"/>
                    </w:rPr>
                  </w:pPr>
                  <w:bookmarkStart w:id="0" w:name="_GoBack" w:colFirst="0" w:colLast="0"/>
                </w:p>
                <w:p w:rsidR="00B70971" w:rsidRPr="008B32C6" w:rsidRDefault="00B70971">
                  <w:pPr>
                    <w:rPr>
                      <w:sz w:val="28"/>
                      <w:szCs w:val="28"/>
                      <w:lang w:val="uk-UA"/>
                    </w:rPr>
                  </w:pPr>
                </w:p>
                <w:p w:rsidR="00B70971" w:rsidRPr="008B32C6" w:rsidRDefault="00B70971">
                  <w:pPr>
                    <w:rPr>
                      <w:sz w:val="28"/>
                      <w:szCs w:val="28"/>
                      <w:lang w:val="uk-UA"/>
                    </w:rPr>
                  </w:pPr>
                  <w:r w:rsidRPr="008B32C6">
                    <w:rPr>
                      <w:sz w:val="28"/>
                      <w:szCs w:val="28"/>
                      <w:lang w:val="uk-UA"/>
                    </w:rPr>
                    <w:t xml:space="preserve">       Теми лекцій, семінарів, інших видів занять</w:t>
                  </w:r>
                </w:p>
              </w:tc>
              <w:tc>
                <w:tcPr>
                  <w:tcW w:w="4990" w:type="dxa"/>
                  <w:tcBorders>
                    <w:top w:val="single" w:sz="4" w:space="0" w:color="auto"/>
                    <w:left w:val="single" w:sz="4" w:space="0" w:color="auto"/>
                    <w:bottom w:val="single" w:sz="4" w:space="0" w:color="auto"/>
                    <w:right w:val="single" w:sz="4" w:space="0" w:color="auto"/>
                  </w:tcBorders>
                </w:tcPr>
                <w:p w:rsidR="00B70971" w:rsidRPr="008B32C6" w:rsidRDefault="00B70971">
                  <w:pPr>
                    <w:jc w:val="center"/>
                    <w:rPr>
                      <w:sz w:val="28"/>
                      <w:szCs w:val="28"/>
                      <w:lang w:val="uk-UA"/>
                    </w:rPr>
                  </w:pPr>
                  <w:r w:rsidRPr="008B32C6">
                    <w:rPr>
                      <w:sz w:val="28"/>
                      <w:szCs w:val="28"/>
                      <w:lang w:val="uk-UA"/>
                    </w:rPr>
                    <w:t>Кількість годин, відведених  на проведення лекцій (Л), семінарів (С), самостійної роботи студентів  (СРС)</w:t>
                  </w:r>
                </w:p>
              </w:tc>
            </w:tr>
          </w:tbl>
          <w:p w:rsidR="00B70971" w:rsidRPr="008B32C6" w:rsidRDefault="00B70971">
            <w:pPr>
              <w:rPr>
                <w:sz w:val="28"/>
                <w:szCs w:val="28"/>
              </w:rPr>
            </w:pPr>
          </w:p>
        </w:tc>
      </w:tr>
      <w:tr w:rsidR="00B70971" w:rsidRPr="008B32C6" w:rsidTr="001F3A4D">
        <w:trPr>
          <w:trHeight w:val="298"/>
        </w:trPr>
        <w:tc>
          <w:tcPr>
            <w:tcW w:w="10993" w:type="dxa"/>
            <w:gridSpan w:val="4"/>
            <w:tcBorders>
              <w:top w:val="single" w:sz="4" w:space="0" w:color="auto"/>
              <w:left w:val="single" w:sz="4" w:space="0" w:color="auto"/>
              <w:bottom w:val="nil"/>
              <w:right w:val="single" w:sz="4" w:space="0" w:color="auto"/>
            </w:tcBorders>
          </w:tcPr>
          <w:tbl>
            <w:tblPr>
              <w:tblW w:w="0" w:type="auto"/>
              <w:tblLook w:val="01E0" w:firstRow="1" w:lastRow="1" w:firstColumn="1" w:lastColumn="1" w:noHBand="0" w:noVBand="0"/>
            </w:tblPr>
            <w:tblGrid>
              <w:gridCol w:w="6766"/>
              <w:gridCol w:w="1050"/>
              <w:gridCol w:w="1359"/>
              <w:gridCol w:w="1513"/>
            </w:tblGrid>
            <w:tr w:rsidR="00B70971" w:rsidRPr="008B32C6" w:rsidTr="001F3A4D">
              <w:tc>
                <w:tcPr>
                  <w:tcW w:w="6766" w:type="dxa"/>
                  <w:tcBorders>
                    <w:top w:val="single" w:sz="4" w:space="0" w:color="auto"/>
                    <w:left w:val="single" w:sz="4" w:space="0" w:color="auto"/>
                    <w:bottom w:val="single" w:sz="4" w:space="0" w:color="auto"/>
                    <w:right w:val="single" w:sz="4" w:space="0" w:color="auto"/>
                  </w:tcBorders>
                </w:tcPr>
                <w:p w:rsidR="00B70971" w:rsidRPr="008B32C6" w:rsidRDefault="00B70971">
                  <w:pPr>
                    <w:rPr>
                      <w:sz w:val="28"/>
                      <w:szCs w:val="28"/>
                      <w:lang w:val="uk-UA"/>
                    </w:rPr>
                  </w:pPr>
                </w:p>
              </w:tc>
              <w:tc>
                <w:tcPr>
                  <w:tcW w:w="1050" w:type="dxa"/>
                  <w:tcBorders>
                    <w:top w:val="single" w:sz="4" w:space="0" w:color="auto"/>
                    <w:left w:val="single" w:sz="4" w:space="0" w:color="auto"/>
                    <w:bottom w:val="single" w:sz="4" w:space="0" w:color="auto"/>
                    <w:right w:val="single" w:sz="4" w:space="0" w:color="auto"/>
                  </w:tcBorders>
                </w:tcPr>
                <w:p w:rsidR="00B70971" w:rsidRPr="008B32C6" w:rsidRDefault="00B70971">
                  <w:pPr>
                    <w:rPr>
                      <w:sz w:val="28"/>
                      <w:szCs w:val="28"/>
                      <w:lang w:val="uk-UA"/>
                    </w:rPr>
                  </w:pPr>
                  <w:r w:rsidRPr="008B32C6">
                    <w:rPr>
                      <w:sz w:val="28"/>
                      <w:szCs w:val="28"/>
                      <w:lang w:val="uk-UA"/>
                    </w:rPr>
                    <w:t>Всього</w:t>
                  </w:r>
                </w:p>
              </w:tc>
              <w:tc>
                <w:tcPr>
                  <w:tcW w:w="1359" w:type="dxa"/>
                  <w:tcBorders>
                    <w:top w:val="single" w:sz="4" w:space="0" w:color="auto"/>
                    <w:left w:val="single" w:sz="4" w:space="0" w:color="auto"/>
                    <w:bottom w:val="single" w:sz="4" w:space="0" w:color="auto"/>
                    <w:right w:val="single" w:sz="4" w:space="0" w:color="auto"/>
                  </w:tcBorders>
                </w:tcPr>
                <w:p w:rsidR="00B70971" w:rsidRPr="008B32C6" w:rsidRDefault="00B70971">
                  <w:pPr>
                    <w:rPr>
                      <w:sz w:val="28"/>
                      <w:szCs w:val="28"/>
                      <w:lang w:val="uk-UA"/>
                    </w:rPr>
                  </w:pPr>
                  <w:r w:rsidRPr="008B32C6">
                    <w:rPr>
                      <w:sz w:val="28"/>
                      <w:szCs w:val="28"/>
                      <w:lang w:val="uk-UA"/>
                    </w:rPr>
                    <w:t xml:space="preserve">       Л   С</w:t>
                  </w:r>
                </w:p>
              </w:tc>
              <w:tc>
                <w:tcPr>
                  <w:tcW w:w="1513" w:type="dxa"/>
                  <w:tcBorders>
                    <w:top w:val="single" w:sz="4" w:space="0" w:color="auto"/>
                    <w:left w:val="single" w:sz="4" w:space="0" w:color="auto"/>
                    <w:bottom w:val="single" w:sz="4" w:space="0" w:color="auto"/>
                    <w:right w:val="single" w:sz="4" w:space="0" w:color="auto"/>
                  </w:tcBorders>
                </w:tcPr>
                <w:p w:rsidR="00B70971" w:rsidRPr="008B32C6" w:rsidRDefault="00B70971">
                  <w:pPr>
                    <w:rPr>
                      <w:sz w:val="28"/>
                      <w:szCs w:val="28"/>
                      <w:lang w:val="uk-UA"/>
                    </w:rPr>
                  </w:pPr>
                  <w:r w:rsidRPr="008B32C6">
                    <w:rPr>
                      <w:sz w:val="28"/>
                      <w:szCs w:val="28"/>
                      <w:lang w:val="uk-UA"/>
                    </w:rPr>
                    <w:t>СРС</w:t>
                  </w:r>
                </w:p>
              </w:tc>
            </w:tr>
          </w:tbl>
          <w:p w:rsidR="00B70971" w:rsidRPr="008B32C6" w:rsidRDefault="00B70971">
            <w:pPr>
              <w:rPr>
                <w:sz w:val="28"/>
                <w:szCs w:val="28"/>
                <w:lang w:val="uk-UA"/>
              </w:rPr>
            </w:pPr>
          </w:p>
        </w:tc>
      </w:tr>
      <w:tr w:rsidR="00B70971" w:rsidRPr="008B32C6" w:rsidTr="001F3A4D">
        <w:trPr>
          <w:trHeight w:val="1134"/>
        </w:trPr>
        <w:tc>
          <w:tcPr>
            <w:tcW w:w="6741" w:type="dxa"/>
            <w:tcBorders>
              <w:top w:val="nil"/>
              <w:left w:val="single" w:sz="4" w:space="0" w:color="auto"/>
              <w:bottom w:val="single" w:sz="4" w:space="0" w:color="auto"/>
              <w:right w:val="single" w:sz="4" w:space="0" w:color="auto"/>
            </w:tcBorders>
          </w:tcPr>
          <w:p w:rsidR="00B70971" w:rsidRPr="008B32C6" w:rsidRDefault="00B70971">
            <w:pPr>
              <w:pStyle w:val="20"/>
              <w:spacing w:line="240" w:lineRule="auto"/>
              <w:rPr>
                <w:sz w:val="28"/>
                <w:szCs w:val="28"/>
              </w:rPr>
            </w:pPr>
            <w:r w:rsidRPr="008B32C6">
              <w:rPr>
                <w:sz w:val="28"/>
                <w:szCs w:val="28"/>
              </w:rPr>
              <w:t>Лекція 1.  Вступ до дисципліни «Історія української культури»</w:t>
            </w:r>
          </w:p>
          <w:p w:rsidR="00B70971" w:rsidRPr="008B32C6" w:rsidRDefault="00B70971">
            <w:pPr>
              <w:pStyle w:val="20"/>
              <w:rPr>
                <w:sz w:val="28"/>
                <w:szCs w:val="28"/>
              </w:rPr>
            </w:pPr>
          </w:p>
        </w:tc>
        <w:tc>
          <w:tcPr>
            <w:tcW w:w="1276"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ind w:left="-108"/>
              <w:jc w:val="center"/>
              <w:rPr>
                <w:sz w:val="28"/>
                <w:szCs w:val="28"/>
              </w:rPr>
            </w:pPr>
          </w:p>
          <w:p w:rsidR="00B70971" w:rsidRPr="008B32C6" w:rsidRDefault="00B70971">
            <w:pPr>
              <w:pStyle w:val="20"/>
              <w:spacing w:line="240" w:lineRule="auto"/>
              <w:ind w:left="-108"/>
              <w:jc w:val="center"/>
              <w:rPr>
                <w:sz w:val="28"/>
                <w:szCs w:val="28"/>
              </w:rPr>
            </w:pPr>
            <w:r w:rsidRPr="008B32C6">
              <w:rPr>
                <w:sz w:val="28"/>
                <w:szCs w:val="28"/>
              </w:rPr>
              <w:t>6</w:t>
            </w:r>
          </w:p>
        </w:tc>
        <w:tc>
          <w:tcPr>
            <w:tcW w:w="1417"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ind w:left="-108"/>
              <w:jc w:val="center"/>
              <w:rPr>
                <w:sz w:val="28"/>
                <w:szCs w:val="28"/>
              </w:rPr>
            </w:pPr>
          </w:p>
          <w:p w:rsidR="00B70971" w:rsidRPr="008B32C6" w:rsidRDefault="00B70971">
            <w:pPr>
              <w:pStyle w:val="20"/>
              <w:spacing w:line="240" w:lineRule="auto"/>
              <w:ind w:left="-108"/>
              <w:rPr>
                <w:sz w:val="28"/>
                <w:szCs w:val="28"/>
              </w:rPr>
            </w:pPr>
            <w:r w:rsidRPr="008B32C6">
              <w:rPr>
                <w:sz w:val="28"/>
                <w:szCs w:val="28"/>
              </w:rPr>
              <w:t xml:space="preserve">        2    2</w:t>
            </w:r>
          </w:p>
        </w:tc>
        <w:tc>
          <w:tcPr>
            <w:tcW w:w="1559"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jc w:val="center"/>
              <w:rPr>
                <w:sz w:val="28"/>
                <w:szCs w:val="28"/>
              </w:rPr>
            </w:pPr>
          </w:p>
          <w:p w:rsidR="00B70971" w:rsidRPr="008B32C6" w:rsidRDefault="00B70971">
            <w:pPr>
              <w:pStyle w:val="20"/>
              <w:spacing w:line="240" w:lineRule="auto"/>
              <w:jc w:val="center"/>
              <w:rPr>
                <w:sz w:val="28"/>
                <w:szCs w:val="28"/>
              </w:rPr>
            </w:pPr>
            <w:r w:rsidRPr="008B32C6">
              <w:rPr>
                <w:sz w:val="28"/>
                <w:szCs w:val="28"/>
              </w:rPr>
              <w:t>2</w:t>
            </w:r>
          </w:p>
          <w:p w:rsidR="00B70971" w:rsidRPr="008B32C6" w:rsidRDefault="00B70971">
            <w:pPr>
              <w:pStyle w:val="20"/>
              <w:ind w:left="-108"/>
              <w:jc w:val="center"/>
              <w:rPr>
                <w:sz w:val="28"/>
                <w:szCs w:val="28"/>
              </w:rPr>
            </w:pPr>
          </w:p>
        </w:tc>
      </w:tr>
      <w:tr w:rsidR="00B70971" w:rsidRPr="008B32C6" w:rsidTr="001F3A4D">
        <w:trPr>
          <w:trHeight w:val="749"/>
        </w:trPr>
        <w:tc>
          <w:tcPr>
            <w:tcW w:w="6741"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rPr>
                <w:sz w:val="28"/>
                <w:szCs w:val="28"/>
              </w:rPr>
            </w:pPr>
            <w:r w:rsidRPr="008B32C6">
              <w:rPr>
                <w:sz w:val="28"/>
                <w:szCs w:val="28"/>
              </w:rPr>
              <w:t xml:space="preserve">Лекція 2. Культура первісного суспільства і давніх цивілізацій. </w:t>
            </w:r>
          </w:p>
          <w:p w:rsidR="00B70971" w:rsidRPr="008B32C6" w:rsidRDefault="00B70971">
            <w:pPr>
              <w:pStyle w:val="20"/>
              <w:spacing w:line="240" w:lineRule="auto"/>
              <w:rPr>
                <w:sz w:val="28"/>
                <w:szCs w:val="28"/>
              </w:rPr>
            </w:pPr>
          </w:p>
        </w:tc>
        <w:tc>
          <w:tcPr>
            <w:tcW w:w="1276"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p>
          <w:p w:rsidR="00B70971" w:rsidRPr="008B32C6" w:rsidRDefault="00B70971">
            <w:pPr>
              <w:pStyle w:val="20"/>
              <w:ind w:left="-108"/>
              <w:jc w:val="center"/>
              <w:rPr>
                <w:sz w:val="28"/>
                <w:szCs w:val="28"/>
              </w:rPr>
            </w:pPr>
            <w:r w:rsidRPr="008B32C6">
              <w:rPr>
                <w:sz w:val="28"/>
                <w:szCs w:val="28"/>
              </w:rPr>
              <w:t>6</w:t>
            </w:r>
          </w:p>
        </w:tc>
        <w:tc>
          <w:tcPr>
            <w:tcW w:w="1417"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p>
          <w:p w:rsidR="00B70971" w:rsidRPr="008B32C6" w:rsidRDefault="00B70971">
            <w:pPr>
              <w:pStyle w:val="20"/>
              <w:ind w:left="-108"/>
              <w:jc w:val="center"/>
              <w:rPr>
                <w:sz w:val="28"/>
                <w:szCs w:val="28"/>
              </w:rPr>
            </w:pPr>
            <w:r w:rsidRPr="008B32C6">
              <w:rPr>
                <w:sz w:val="28"/>
                <w:szCs w:val="28"/>
              </w:rPr>
              <w:t>2     2</w:t>
            </w:r>
          </w:p>
        </w:tc>
        <w:tc>
          <w:tcPr>
            <w:tcW w:w="1559"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p>
          <w:p w:rsidR="00B70971" w:rsidRPr="008B32C6" w:rsidRDefault="00B70971">
            <w:pPr>
              <w:pStyle w:val="20"/>
              <w:ind w:left="-108"/>
              <w:jc w:val="center"/>
              <w:rPr>
                <w:sz w:val="28"/>
                <w:szCs w:val="28"/>
              </w:rPr>
            </w:pPr>
            <w:r w:rsidRPr="008B32C6">
              <w:rPr>
                <w:sz w:val="28"/>
                <w:szCs w:val="28"/>
              </w:rPr>
              <w:t>2</w:t>
            </w:r>
          </w:p>
        </w:tc>
      </w:tr>
      <w:tr w:rsidR="00B70971" w:rsidRPr="008B32C6" w:rsidTr="001F3A4D">
        <w:trPr>
          <w:trHeight w:val="431"/>
        </w:trPr>
        <w:tc>
          <w:tcPr>
            <w:tcW w:w="6741"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rPr>
                <w:sz w:val="28"/>
                <w:szCs w:val="28"/>
              </w:rPr>
            </w:pPr>
            <w:r w:rsidRPr="008B32C6">
              <w:rPr>
                <w:sz w:val="28"/>
                <w:szCs w:val="28"/>
              </w:rPr>
              <w:t>Лекція 3. Культура Київської Русі  та Галицько-Волинського  князівства у контексті європейської середньовічної культури</w:t>
            </w:r>
          </w:p>
        </w:tc>
        <w:tc>
          <w:tcPr>
            <w:tcW w:w="1276"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6</w:t>
            </w:r>
          </w:p>
        </w:tc>
        <w:tc>
          <w:tcPr>
            <w:tcW w:w="1417"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rPr>
                <w:sz w:val="28"/>
                <w:szCs w:val="28"/>
              </w:rPr>
            </w:pPr>
            <w:r w:rsidRPr="008B32C6">
              <w:rPr>
                <w:sz w:val="28"/>
                <w:szCs w:val="28"/>
              </w:rPr>
              <w:t xml:space="preserve">        2     2</w:t>
            </w:r>
          </w:p>
        </w:tc>
        <w:tc>
          <w:tcPr>
            <w:tcW w:w="1559"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2</w:t>
            </w:r>
          </w:p>
        </w:tc>
      </w:tr>
      <w:tr w:rsidR="00B70971" w:rsidRPr="008B32C6" w:rsidTr="001F3A4D">
        <w:trPr>
          <w:trHeight w:val="673"/>
        </w:trPr>
        <w:tc>
          <w:tcPr>
            <w:tcW w:w="6741"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rPr>
                <w:sz w:val="28"/>
                <w:szCs w:val="28"/>
              </w:rPr>
            </w:pPr>
            <w:r w:rsidRPr="008B32C6">
              <w:rPr>
                <w:sz w:val="28"/>
                <w:szCs w:val="28"/>
              </w:rPr>
              <w:lastRenderedPageBreak/>
              <w:t>Лекція 4. Українська культура ХІУ- першої половини ХУІІ ст.</w:t>
            </w:r>
          </w:p>
        </w:tc>
        <w:tc>
          <w:tcPr>
            <w:tcW w:w="1276"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6</w:t>
            </w:r>
          </w:p>
        </w:tc>
        <w:tc>
          <w:tcPr>
            <w:tcW w:w="1417"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2      2</w:t>
            </w:r>
          </w:p>
        </w:tc>
        <w:tc>
          <w:tcPr>
            <w:tcW w:w="1559"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2</w:t>
            </w:r>
          </w:p>
        </w:tc>
      </w:tr>
      <w:tr w:rsidR="00B70971" w:rsidRPr="008B32C6" w:rsidTr="001F3A4D">
        <w:trPr>
          <w:trHeight w:val="794"/>
        </w:trPr>
        <w:tc>
          <w:tcPr>
            <w:tcW w:w="6741"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rPr>
                <w:sz w:val="28"/>
                <w:szCs w:val="28"/>
              </w:rPr>
            </w:pPr>
            <w:r w:rsidRPr="008B32C6">
              <w:rPr>
                <w:sz w:val="28"/>
                <w:szCs w:val="28"/>
              </w:rPr>
              <w:t>Лекція 5.  Культурне життя в Україні в другій половині ХУІІ- ХУІІІ ст.</w:t>
            </w:r>
          </w:p>
        </w:tc>
        <w:tc>
          <w:tcPr>
            <w:tcW w:w="1276"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p>
          <w:p w:rsidR="00B70971" w:rsidRPr="008B32C6" w:rsidRDefault="00B70971">
            <w:pPr>
              <w:pStyle w:val="20"/>
              <w:ind w:left="-108"/>
              <w:jc w:val="center"/>
              <w:rPr>
                <w:sz w:val="28"/>
                <w:szCs w:val="28"/>
              </w:rPr>
            </w:pPr>
            <w:r w:rsidRPr="008B32C6">
              <w:rPr>
                <w:sz w:val="28"/>
                <w:szCs w:val="28"/>
              </w:rPr>
              <w:t>6</w:t>
            </w:r>
          </w:p>
        </w:tc>
        <w:tc>
          <w:tcPr>
            <w:tcW w:w="1417"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p>
          <w:p w:rsidR="00B70971" w:rsidRPr="008B32C6" w:rsidRDefault="00B70971">
            <w:pPr>
              <w:pStyle w:val="20"/>
              <w:ind w:left="-108"/>
              <w:jc w:val="center"/>
              <w:rPr>
                <w:sz w:val="28"/>
                <w:szCs w:val="28"/>
              </w:rPr>
            </w:pPr>
            <w:r w:rsidRPr="008B32C6">
              <w:rPr>
                <w:sz w:val="28"/>
                <w:szCs w:val="28"/>
              </w:rPr>
              <w:t>2      2</w:t>
            </w:r>
          </w:p>
        </w:tc>
        <w:tc>
          <w:tcPr>
            <w:tcW w:w="1559"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p>
          <w:p w:rsidR="00B70971" w:rsidRPr="008B32C6" w:rsidRDefault="00B70971">
            <w:pPr>
              <w:pStyle w:val="20"/>
              <w:ind w:left="-108"/>
              <w:jc w:val="center"/>
              <w:rPr>
                <w:sz w:val="28"/>
                <w:szCs w:val="28"/>
              </w:rPr>
            </w:pPr>
            <w:r w:rsidRPr="008B32C6">
              <w:rPr>
                <w:sz w:val="28"/>
                <w:szCs w:val="28"/>
              </w:rPr>
              <w:t>2</w:t>
            </w:r>
          </w:p>
        </w:tc>
      </w:tr>
      <w:tr w:rsidR="00B70971" w:rsidRPr="008B32C6" w:rsidTr="001F3A4D">
        <w:trPr>
          <w:trHeight w:val="794"/>
        </w:trPr>
        <w:tc>
          <w:tcPr>
            <w:tcW w:w="6741"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rPr>
                <w:sz w:val="28"/>
                <w:szCs w:val="28"/>
              </w:rPr>
            </w:pPr>
            <w:r w:rsidRPr="008B32C6">
              <w:rPr>
                <w:sz w:val="28"/>
                <w:szCs w:val="28"/>
              </w:rPr>
              <w:t>Лекція 6. Українська культура ХІХ ст. – початку ХХ ст..</w:t>
            </w:r>
          </w:p>
        </w:tc>
        <w:tc>
          <w:tcPr>
            <w:tcW w:w="1276"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6</w:t>
            </w:r>
          </w:p>
        </w:tc>
        <w:tc>
          <w:tcPr>
            <w:tcW w:w="1417"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rPr>
                <w:sz w:val="28"/>
                <w:szCs w:val="28"/>
              </w:rPr>
            </w:pPr>
            <w:r w:rsidRPr="008B32C6">
              <w:rPr>
                <w:sz w:val="28"/>
                <w:szCs w:val="28"/>
              </w:rPr>
              <w:t xml:space="preserve">       2      2</w:t>
            </w:r>
          </w:p>
        </w:tc>
        <w:tc>
          <w:tcPr>
            <w:tcW w:w="1559"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2</w:t>
            </w:r>
          </w:p>
        </w:tc>
      </w:tr>
      <w:tr w:rsidR="00B70971" w:rsidRPr="008B32C6" w:rsidTr="001F3A4D">
        <w:trPr>
          <w:trHeight w:val="831"/>
        </w:trPr>
        <w:tc>
          <w:tcPr>
            <w:tcW w:w="6741"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rPr>
                <w:sz w:val="28"/>
                <w:szCs w:val="28"/>
              </w:rPr>
            </w:pPr>
            <w:r w:rsidRPr="008B32C6">
              <w:rPr>
                <w:sz w:val="28"/>
                <w:szCs w:val="28"/>
              </w:rPr>
              <w:t>Лекція 7. Відродження української культури в умовах національно-демократичної революції (1917-1920 рр.)</w:t>
            </w:r>
          </w:p>
        </w:tc>
        <w:tc>
          <w:tcPr>
            <w:tcW w:w="1276"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p>
          <w:p w:rsidR="00B70971" w:rsidRPr="008B32C6" w:rsidRDefault="00B70971">
            <w:pPr>
              <w:pStyle w:val="20"/>
              <w:ind w:left="-108"/>
              <w:jc w:val="center"/>
              <w:rPr>
                <w:sz w:val="28"/>
                <w:szCs w:val="28"/>
              </w:rPr>
            </w:pPr>
            <w:r w:rsidRPr="008B32C6">
              <w:rPr>
                <w:sz w:val="28"/>
                <w:szCs w:val="28"/>
              </w:rPr>
              <w:t>4</w:t>
            </w:r>
          </w:p>
        </w:tc>
        <w:tc>
          <w:tcPr>
            <w:tcW w:w="1417"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p>
          <w:p w:rsidR="00B70971" w:rsidRPr="008B32C6" w:rsidRDefault="00B70971">
            <w:pPr>
              <w:pStyle w:val="20"/>
              <w:ind w:left="-108"/>
              <w:rPr>
                <w:sz w:val="28"/>
                <w:szCs w:val="28"/>
              </w:rPr>
            </w:pPr>
            <w:r w:rsidRPr="008B32C6">
              <w:rPr>
                <w:sz w:val="28"/>
                <w:szCs w:val="28"/>
              </w:rPr>
              <w:t xml:space="preserve">        2      </w:t>
            </w:r>
          </w:p>
        </w:tc>
        <w:tc>
          <w:tcPr>
            <w:tcW w:w="1559"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p>
          <w:p w:rsidR="00B70971" w:rsidRPr="008B32C6" w:rsidRDefault="00B70971">
            <w:pPr>
              <w:pStyle w:val="20"/>
              <w:ind w:left="-108"/>
              <w:jc w:val="center"/>
              <w:rPr>
                <w:sz w:val="28"/>
                <w:szCs w:val="28"/>
              </w:rPr>
            </w:pPr>
            <w:r w:rsidRPr="008B32C6">
              <w:rPr>
                <w:sz w:val="28"/>
                <w:szCs w:val="28"/>
              </w:rPr>
              <w:t>2</w:t>
            </w:r>
          </w:p>
        </w:tc>
      </w:tr>
      <w:tr w:rsidR="00B70971" w:rsidRPr="008B32C6" w:rsidTr="001F3A4D">
        <w:trPr>
          <w:trHeight w:val="351"/>
        </w:trPr>
        <w:tc>
          <w:tcPr>
            <w:tcW w:w="6741"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rPr>
                <w:sz w:val="28"/>
                <w:szCs w:val="28"/>
              </w:rPr>
            </w:pPr>
            <w:r w:rsidRPr="008B32C6">
              <w:rPr>
                <w:sz w:val="28"/>
                <w:szCs w:val="28"/>
              </w:rPr>
              <w:t>Лекція 8. Культура Радянської України.</w:t>
            </w:r>
          </w:p>
        </w:tc>
        <w:tc>
          <w:tcPr>
            <w:tcW w:w="1276"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6</w:t>
            </w:r>
          </w:p>
        </w:tc>
        <w:tc>
          <w:tcPr>
            <w:tcW w:w="1417"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 xml:space="preserve">  2       2</w:t>
            </w:r>
          </w:p>
        </w:tc>
        <w:tc>
          <w:tcPr>
            <w:tcW w:w="1559"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2</w:t>
            </w:r>
          </w:p>
        </w:tc>
      </w:tr>
      <w:tr w:rsidR="00B70971" w:rsidRPr="008B32C6" w:rsidTr="001F3A4D">
        <w:trPr>
          <w:trHeight w:val="558"/>
        </w:trPr>
        <w:tc>
          <w:tcPr>
            <w:tcW w:w="6741"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rPr>
                <w:sz w:val="28"/>
                <w:szCs w:val="28"/>
              </w:rPr>
            </w:pPr>
            <w:r w:rsidRPr="008B32C6">
              <w:rPr>
                <w:sz w:val="28"/>
                <w:szCs w:val="28"/>
              </w:rPr>
              <w:t>Лекція 9. Культурні  процеси в сучасній Україні. Взаємозв’язок української  та світової культур.</w:t>
            </w:r>
          </w:p>
        </w:tc>
        <w:tc>
          <w:tcPr>
            <w:tcW w:w="1276"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8</w:t>
            </w:r>
          </w:p>
        </w:tc>
        <w:tc>
          <w:tcPr>
            <w:tcW w:w="1417"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rPr>
                <w:sz w:val="28"/>
                <w:szCs w:val="28"/>
              </w:rPr>
            </w:pPr>
            <w:r w:rsidRPr="008B32C6">
              <w:rPr>
                <w:sz w:val="28"/>
                <w:szCs w:val="28"/>
              </w:rPr>
              <w:t xml:space="preserve">      2       4</w:t>
            </w:r>
          </w:p>
        </w:tc>
        <w:tc>
          <w:tcPr>
            <w:tcW w:w="1559"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2</w:t>
            </w:r>
          </w:p>
        </w:tc>
      </w:tr>
      <w:tr w:rsidR="00B70971" w:rsidRPr="008B32C6" w:rsidTr="001F3A4D">
        <w:trPr>
          <w:trHeight w:val="292"/>
        </w:trPr>
        <w:tc>
          <w:tcPr>
            <w:tcW w:w="6741"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rPr>
                <w:sz w:val="28"/>
                <w:szCs w:val="28"/>
              </w:rPr>
            </w:pPr>
            <w:r w:rsidRPr="008B32C6">
              <w:rPr>
                <w:sz w:val="28"/>
                <w:szCs w:val="28"/>
                <w:lang w:val="en-US"/>
              </w:rPr>
              <w:t>Підготовка до іспиту</w:t>
            </w:r>
          </w:p>
        </w:tc>
        <w:tc>
          <w:tcPr>
            <w:tcW w:w="1276"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18</w:t>
            </w:r>
          </w:p>
        </w:tc>
        <w:tc>
          <w:tcPr>
            <w:tcW w:w="1417"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 xml:space="preserve">   </w:t>
            </w:r>
          </w:p>
        </w:tc>
        <w:tc>
          <w:tcPr>
            <w:tcW w:w="1559"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18</w:t>
            </w:r>
          </w:p>
        </w:tc>
      </w:tr>
      <w:tr w:rsidR="00B70971" w:rsidRPr="008B32C6" w:rsidTr="001F3A4D">
        <w:trPr>
          <w:trHeight w:val="292"/>
        </w:trPr>
        <w:tc>
          <w:tcPr>
            <w:tcW w:w="6741"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spacing w:line="240" w:lineRule="auto"/>
              <w:rPr>
                <w:sz w:val="28"/>
                <w:szCs w:val="28"/>
              </w:rPr>
            </w:pPr>
            <w:r w:rsidRPr="008B32C6">
              <w:rPr>
                <w:sz w:val="28"/>
                <w:szCs w:val="28"/>
              </w:rPr>
              <w:t>Всього</w:t>
            </w:r>
          </w:p>
        </w:tc>
        <w:tc>
          <w:tcPr>
            <w:tcW w:w="1276"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72</w:t>
            </w:r>
          </w:p>
        </w:tc>
        <w:tc>
          <w:tcPr>
            <w:tcW w:w="1417"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18    18</w:t>
            </w:r>
          </w:p>
        </w:tc>
        <w:tc>
          <w:tcPr>
            <w:tcW w:w="1559" w:type="dxa"/>
            <w:tcBorders>
              <w:top w:val="single" w:sz="4" w:space="0" w:color="auto"/>
              <w:left w:val="single" w:sz="4" w:space="0" w:color="auto"/>
              <w:bottom w:val="single" w:sz="4" w:space="0" w:color="auto"/>
              <w:right w:val="single" w:sz="4" w:space="0" w:color="auto"/>
            </w:tcBorders>
          </w:tcPr>
          <w:p w:rsidR="00B70971" w:rsidRPr="008B32C6" w:rsidRDefault="00B70971">
            <w:pPr>
              <w:pStyle w:val="20"/>
              <w:ind w:left="-108"/>
              <w:jc w:val="center"/>
              <w:rPr>
                <w:sz w:val="28"/>
                <w:szCs w:val="28"/>
              </w:rPr>
            </w:pPr>
            <w:r w:rsidRPr="008B32C6">
              <w:rPr>
                <w:sz w:val="28"/>
                <w:szCs w:val="28"/>
              </w:rPr>
              <w:t>36</w:t>
            </w:r>
          </w:p>
        </w:tc>
      </w:tr>
      <w:bookmarkEnd w:id="0"/>
    </w:tbl>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8"/>
          <w:szCs w:val="28"/>
          <w:lang w:val="uk-UA"/>
        </w:rPr>
      </w:pPr>
      <w:r w:rsidRPr="008B32C6">
        <w:rPr>
          <w:b/>
          <w:i/>
          <w:sz w:val="28"/>
          <w:szCs w:val="28"/>
          <w:lang w:val="uk-UA"/>
        </w:rPr>
        <w:t>ІІІ.   ПЛАНИ СЕМІНАРСЬКИХ ЗАНЯТЬ ТА МЕТОДИЧНІ РЕКОМЕНДАЦІЇ ДО ЇХ ПІДГОТОВКИ</w:t>
      </w:r>
    </w:p>
    <w:p w:rsidR="00B7097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p>
    <w:p w:rsidR="00A77524" w:rsidRPr="00A77524" w:rsidRDefault="00A77524"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8B32C6">
        <w:rPr>
          <w:sz w:val="28"/>
          <w:szCs w:val="28"/>
          <w:lang w:val="uk-UA"/>
        </w:rPr>
        <w:t>Семінар № 1</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 xml:space="preserve">Історія української культури як наука і навчальна дисципліна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(2 години)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План</w:t>
      </w:r>
    </w:p>
    <w:p w:rsidR="00B70971" w:rsidRPr="008B32C6" w:rsidRDefault="00B70971" w:rsidP="00B70971">
      <w:pPr>
        <w:numPr>
          <w:ilvl w:val="0"/>
          <w:numId w:val="8"/>
        </w:numPr>
        <w:jc w:val="both"/>
        <w:rPr>
          <w:sz w:val="28"/>
          <w:szCs w:val="28"/>
          <w:lang w:val="uk-UA"/>
        </w:rPr>
      </w:pPr>
      <w:r w:rsidRPr="008B32C6">
        <w:rPr>
          <w:sz w:val="28"/>
          <w:szCs w:val="28"/>
          <w:lang w:val="uk-UA"/>
        </w:rPr>
        <w:t>Поняття та історичний розвиток терміну «культура». Типологія культури.</w:t>
      </w:r>
    </w:p>
    <w:p w:rsidR="00B70971" w:rsidRPr="008B32C6" w:rsidRDefault="00B70971" w:rsidP="00B70971">
      <w:pPr>
        <w:numPr>
          <w:ilvl w:val="0"/>
          <w:numId w:val="8"/>
        </w:numPr>
        <w:jc w:val="both"/>
        <w:rPr>
          <w:sz w:val="28"/>
          <w:szCs w:val="28"/>
          <w:lang w:val="uk-UA"/>
        </w:rPr>
      </w:pPr>
      <w:r w:rsidRPr="008B32C6">
        <w:rPr>
          <w:sz w:val="28"/>
          <w:szCs w:val="28"/>
          <w:lang w:val="uk-UA"/>
        </w:rPr>
        <w:t xml:space="preserve">Українська національна культура в контексті світової. Чинники становлення та особливості української культури. Ментальність українців. Національна ідея. </w:t>
      </w:r>
    </w:p>
    <w:p w:rsidR="00B70971" w:rsidRPr="008B32C6" w:rsidRDefault="00B70971" w:rsidP="00B70971">
      <w:pPr>
        <w:numPr>
          <w:ilvl w:val="0"/>
          <w:numId w:val="8"/>
        </w:numPr>
        <w:spacing w:before="100" w:beforeAutospacing="1" w:after="100" w:afterAutospacing="1"/>
        <w:jc w:val="both"/>
        <w:rPr>
          <w:sz w:val="28"/>
          <w:szCs w:val="28"/>
          <w:lang w:val="uk-UA"/>
        </w:rPr>
      </w:pPr>
      <w:r w:rsidRPr="008B32C6">
        <w:rPr>
          <w:sz w:val="28"/>
          <w:szCs w:val="28"/>
          <w:lang w:val="uk-UA"/>
        </w:rPr>
        <w:t>Періодизація, джерельна база та принципи вивчення історії української культури.</w:t>
      </w:r>
    </w:p>
    <w:p w:rsidR="00B70971" w:rsidRPr="008B32C6" w:rsidRDefault="00B70971" w:rsidP="00B70971">
      <w:pPr>
        <w:numPr>
          <w:ilvl w:val="0"/>
          <w:numId w:val="8"/>
        </w:numPr>
        <w:jc w:val="both"/>
        <w:rPr>
          <w:sz w:val="28"/>
          <w:szCs w:val="28"/>
          <w:lang w:val="uk-UA"/>
        </w:rPr>
      </w:pPr>
      <w:r w:rsidRPr="008B32C6">
        <w:rPr>
          <w:sz w:val="28"/>
          <w:szCs w:val="28"/>
          <w:lang w:val="uk-UA"/>
        </w:rPr>
        <w:t>Місце і значення курсу «Історія української культури» в системі гуманітарної підготовки майбутнього технічного спеціаліста.</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lang w:val="uk-UA"/>
        </w:rPr>
      </w:pPr>
      <w:r w:rsidRPr="008B32C6">
        <w:rPr>
          <w:b/>
          <w:sz w:val="28"/>
          <w:szCs w:val="28"/>
          <w:lang w:val="uk-UA"/>
        </w:rPr>
        <w:lastRenderedPageBreak/>
        <w:t>Основні поняття, визначення: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i/>
          <w:sz w:val="28"/>
          <w:szCs w:val="28"/>
        </w:rPr>
      </w:pPr>
      <w:r w:rsidRPr="008B32C6">
        <w:rPr>
          <w:rStyle w:val="af"/>
          <w:sz w:val="28"/>
          <w:szCs w:val="28"/>
        </w:rPr>
        <w:t>Культура, субкультура, контркультура, масова культура, елітарна культура, світова культура, національна культура, культурологія, артефакт, цивілізація, етногенез</w:t>
      </w:r>
      <w:r w:rsidRPr="008B32C6">
        <w:rPr>
          <w:bCs/>
          <w:sz w:val="28"/>
          <w:szCs w:val="28"/>
        </w:rPr>
        <w:t xml:space="preserve"> </w:t>
      </w:r>
      <w:r w:rsidRPr="008B32C6">
        <w:rPr>
          <w:bCs/>
          <w:i/>
          <w:sz w:val="28"/>
          <w:szCs w:val="28"/>
        </w:rPr>
        <w:t>ментал</w:t>
      </w:r>
      <w:r w:rsidRPr="008B32C6">
        <w:rPr>
          <w:bCs/>
          <w:i/>
          <w:sz w:val="28"/>
          <w:szCs w:val="28"/>
          <w:lang w:val="uk-UA"/>
        </w:rPr>
        <w:t>і</w:t>
      </w:r>
      <w:r w:rsidRPr="008B32C6">
        <w:rPr>
          <w:bCs/>
          <w:i/>
          <w:sz w:val="28"/>
          <w:szCs w:val="28"/>
        </w:rPr>
        <w:t>тет</w:t>
      </w:r>
      <w:r w:rsidRPr="008B32C6">
        <w:rPr>
          <w:bCs/>
          <w:i/>
          <w:sz w:val="28"/>
          <w:szCs w:val="28"/>
          <w:lang w:val="uk-UA"/>
        </w:rPr>
        <w:t xml:space="preserve">. </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i/>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Методичні поради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8B32C6">
        <w:rPr>
          <w:sz w:val="28"/>
          <w:szCs w:val="28"/>
        </w:rPr>
        <w:t xml:space="preserve">           </w:t>
      </w:r>
      <w:r w:rsidRPr="008B32C6">
        <w:rPr>
          <w:b/>
          <w:sz w:val="28"/>
          <w:szCs w:val="28"/>
        </w:rPr>
        <w:t>1</w:t>
      </w:r>
      <w:r w:rsidRPr="008B32C6">
        <w:rPr>
          <w:b/>
          <w:sz w:val="28"/>
          <w:szCs w:val="28"/>
          <w:lang w:val="uk-UA"/>
        </w:rPr>
        <w:t xml:space="preserve">. Відповідь на перше питання </w:t>
      </w:r>
      <w:r w:rsidRPr="008B32C6">
        <w:rPr>
          <w:b/>
          <w:i/>
          <w:sz w:val="28"/>
          <w:szCs w:val="28"/>
          <w:lang w:val="uk-UA"/>
        </w:rPr>
        <w:t>«Поняття та історичний розвиток терміну «культура». Типологія культури»</w:t>
      </w:r>
      <w:r w:rsidRPr="008B32C6">
        <w:rPr>
          <w:sz w:val="28"/>
          <w:szCs w:val="28"/>
          <w:lang w:val="uk-UA"/>
        </w:rPr>
        <w:t xml:space="preserve"> слід розпочати з аналізу змісту та сутності поняття культури, розкрити еволюцію поглядів учених на поняття культури, сучасні   інтерпретації. Чим обумовлена різноманітність визначень поняття «культура»? Розкрийте н</w:t>
      </w:r>
      <w:r w:rsidRPr="008B32C6">
        <w:rPr>
          <w:spacing w:val="-4"/>
          <w:sz w:val="28"/>
          <w:szCs w:val="28"/>
          <w:lang w:val="uk-UA"/>
        </w:rPr>
        <w:t xml:space="preserve">аукове і побутове значення культури. </w:t>
      </w:r>
      <w:r w:rsidRPr="008B32C6">
        <w:rPr>
          <w:sz w:val="28"/>
          <w:szCs w:val="28"/>
          <w:lang w:val="uk-UA"/>
        </w:rPr>
        <w:t xml:space="preserve">Доцільно охарактеризувати багатогранність поняття «культура», </w:t>
      </w:r>
      <w:r w:rsidRPr="008B32C6">
        <w:rPr>
          <w:spacing w:val="-4"/>
          <w:sz w:val="28"/>
          <w:szCs w:val="28"/>
          <w:lang w:val="uk-UA"/>
        </w:rPr>
        <w:t>уявлення про культуру в різні епохи</w:t>
      </w:r>
      <w:r w:rsidRPr="008B32C6">
        <w:rPr>
          <w:spacing w:val="-4"/>
          <w:sz w:val="28"/>
          <w:szCs w:val="28"/>
        </w:rPr>
        <w:t xml:space="preserve">. </w:t>
      </w:r>
      <w:r w:rsidRPr="008B32C6">
        <w:rPr>
          <w:sz w:val="28"/>
          <w:szCs w:val="28"/>
          <w:lang w:val="uk-UA"/>
        </w:rPr>
        <w:t xml:space="preserve">а також вказати типологію культури. Назвіть </w:t>
      </w:r>
      <w:r w:rsidRPr="008B32C6">
        <w:rPr>
          <w:spacing w:val="-4"/>
          <w:sz w:val="28"/>
          <w:szCs w:val="28"/>
          <w:lang w:val="uk-UA"/>
        </w:rPr>
        <w:t xml:space="preserve"> види матеріальної та духовної культури. </w:t>
      </w:r>
      <w:r w:rsidRPr="008B32C6">
        <w:rPr>
          <w:sz w:val="28"/>
          <w:szCs w:val="28"/>
          <w:lang w:val="uk-UA"/>
        </w:rPr>
        <w:t>Яку роль відіграє духовна культура в суспільному житті?</w:t>
      </w:r>
    </w:p>
    <w:p w:rsidR="00B70971" w:rsidRPr="008B32C6" w:rsidRDefault="00B70971" w:rsidP="00B70971">
      <w:pPr>
        <w:tabs>
          <w:tab w:val="left" w:pos="425"/>
        </w:tabs>
        <w:ind w:firstLine="709"/>
        <w:jc w:val="both"/>
        <w:rPr>
          <w:sz w:val="28"/>
          <w:szCs w:val="28"/>
          <w:lang w:val="uk-UA"/>
        </w:rPr>
      </w:pPr>
      <w:r w:rsidRPr="008B32C6">
        <w:rPr>
          <w:sz w:val="28"/>
          <w:szCs w:val="28"/>
          <w:lang w:val="uk-UA"/>
        </w:rPr>
        <w:t xml:space="preserve">Структурний аналіз культури передбачає виокремлення певних типів, видів та форм культури за різними критеріями. Назвіть основні критерії історичної типології культури. Визначте, яку культуру виділяють за формою людської діяльності, за етнічним чинником та вагомістю, за протиставленням до пануючої культури, за рівнем майстерності й типом аудиторії, за співвідношенням традиційного і новаторського в культурі, за приналежністю до історичних епох. Вкажіть основні риси професійної культури відповідно до Вашого фаху.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Охарактеризуйте багатозначність поняття «цивілізація», співвідношення та взаємодію понять «культура» та «цивілізація», культура та антикультура. В чому виявляється гуманістичний характер культури? Покажіть світоглядне значення теорії та історії культури, актуальність проблем культури в сучасному житті. Визначте функції культури, а у висновку відповіді  - значення культури в історії людства.</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b/>
          <w:sz w:val="28"/>
          <w:szCs w:val="28"/>
        </w:rPr>
        <w:t xml:space="preserve">2. Відповідь на друге питання </w:t>
      </w:r>
      <w:r w:rsidRPr="008B32C6">
        <w:rPr>
          <w:b/>
          <w:i/>
          <w:sz w:val="28"/>
          <w:szCs w:val="28"/>
        </w:rPr>
        <w:t xml:space="preserve">«Українська національна культура в контексті світової. </w:t>
      </w:r>
      <w:r w:rsidRPr="008B32C6">
        <w:rPr>
          <w:b/>
          <w:sz w:val="28"/>
          <w:szCs w:val="28"/>
        </w:rPr>
        <w:t xml:space="preserve"> </w:t>
      </w:r>
      <w:r w:rsidRPr="008B32C6">
        <w:rPr>
          <w:b/>
          <w:i/>
          <w:sz w:val="28"/>
          <w:szCs w:val="28"/>
        </w:rPr>
        <w:t>Чинники становлення та особливості української культури. Ментальність українців. Національна ідея»</w:t>
      </w:r>
      <w:r w:rsidRPr="008B32C6">
        <w:rPr>
          <w:i/>
          <w:sz w:val="28"/>
          <w:szCs w:val="28"/>
        </w:rPr>
        <w:t xml:space="preserve"> </w:t>
      </w:r>
      <w:proofErr w:type="gramStart"/>
      <w:r w:rsidRPr="008B32C6">
        <w:rPr>
          <w:sz w:val="28"/>
          <w:szCs w:val="28"/>
          <w:lang w:val="uk-UA"/>
        </w:rPr>
        <w:t>доцільно</w:t>
      </w:r>
      <w:r w:rsidRPr="008B32C6">
        <w:rPr>
          <w:i/>
          <w:sz w:val="28"/>
          <w:szCs w:val="28"/>
          <w:lang w:val="uk-UA"/>
        </w:rPr>
        <w:t xml:space="preserve"> </w:t>
      </w:r>
      <w:r w:rsidRPr="008B32C6">
        <w:rPr>
          <w:sz w:val="28"/>
          <w:szCs w:val="28"/>
        </w:rPr>
        <w:t xml:space="preserve"> почати</w:t>
      </w:r>
      <w:proofErr w:type="gramEnd"/>
      <w:r w:rsidRPr="008B32C6">
        <w:rPr>
          <w:sz w:val="28"/>
          <w:szCs w:val="28"/>
        </w:rPr>
        <w:t xml:space="preserve"> з характеристики української культури, як невід’ємної складової світової культури. Визначте, які вітчизняні культурні надбання стали загальносвітовими шедеврами. </w:t>
      </w:r>
      <w:r w:rsidRPr="008B32C6">
        <w:rPr>
          <w:sz w:val="28"/>
          <w:szCs w:val="28"/>
          <w:lang w:val="uk-UA"/>
        </w:rPr>
        <w:t>Дослідіть внесок українських культурних діячів та вчених у загальносвітовий науково-культурний</w:t>
      </w:r>
      <w:r w:rsidRPr="008B32C6">
        <w:rPr>
          <w:sz w:val="28"/>
          <w:szCs w:val="28"/>
        </w:rPr>
        <w:t xml:space="preserve"> доробок.  </w:t>
      </w:r>
      <w:r w:rsidRPr="008B32C6">
        <w:rPr>
          <w:sz w:val="28"/>
          <w:szCs w:val="28"/>
          <w:lang w:val="uk-UA"/>
        </w:rPr>
        <w:t xml:space="preserve">Охарактеризуйте українську культуру як цілісну систему. </w:t>
      </w:r>
      <w:r w:rsidRPr="008B32C6">
        <w:rPr>
          <w:sz w:val="28"/>
          <w:szCs w:val="28"/>
        </w:rPr>
        <w:t>Вивчення питання пов’язане з дослідженням чинників, що впливають на становлення й еволюцію української культури, формування її самобутніх якостей. Слід зупинитися на соціально-історичних чинниках (походження українського народу, його ментальність, мова, державність); природно-географічних (клімат, територія, ландшафт), а також відзначити взаємозв’язок з іншими культурами.</w:t>
      </w:r>
      <w:r w:rsidRPr="008B32C6">
        <w:rPr>
          <w:sz w:val="28"/>
          <w:szCs w:val="28"/>
          <w:lang w:val="uk-UA"/>
        </w:rPr>
        <w:t xml:space="preserve"> Також доцільно показати, які історичні умови вплинули на їх формування. Прослідкуйте взаємозв’язок національного та загальнолюдського в </w:t>
      </w:r>
      <w:r w:rsidRPr="008B32C6">
        <w:rPr>
          <w:sz w:val="28"/>
          <w:szCs w:val="28"/>
          <w:lang w:val="uk-UA"/>
        </w:rPr>
        <w:lastRenderedPageBreak/>
        <w:t xml:space="preserve">українській культурі. Після цього необхідно перейти до викладу проблеми складання української ментальності. Розкривати цей аспект, необхідно починати з визначення поняття «ментальність», а потім визначити умови формування та основні риси ментальності українців. </w:t>
      </w:r>
      <w:r w:rsidRPr="008B32C6">
        <w:rPr>
          <w:sz w:val="28"/>
          <w:szCs w:val="28"/>
        </w:rPr>
        <w:t xml:space="preserve">Розкрийте основні підходи до визначення поняття “цивілізація”. Доведіть, що воно було відоме за античних часів як протиставлення античного суспільства варварському оточенню. Пригадайте, як використовували поняття «цивілізація» у добу Просвітництва (XVIII ст.). Який зміст почав вкладатися у це поняття з плином часу? Послідкуйте еволюцію цього терміну у ХІХ </w:t>
      </w:r>
      <w:proofErr w:type="gramStart"/>
      <w:r w:rsidRPr="008B32C6">
        <w:rPr>
          <w:sz w:val="28"/>
          <w:szCs w:val="28"/>
        </w:rPr>
        <w:t>ст..</w:t>
      </w:r>
      <w:proofErr w:type="gramEnd"/>
      <w:r w:rsidRPr="008B32C6">
        <w:rPr>
          <w:sz w:val="28"/>
          <w:szCs w:val="28"/>
        </w:rPr>
        <w:t xml:space="preserve"> Наведіть приклади, що свідчать про те, що майже до ХХ ст. поняття культура і цивілізація вживалися як синоніми. Визначте спільні і відмінні риси культури та цивілізації.</w:t>
      </w:r>
    </w:p>
    <w:p w:rsidR="00B70971" w:rsidRPr="008B32C6" w:rsidRDefault="00B70971" w:rsidP="00B70971">
      <w:pPr>
        <w:tabs>
          <w:tab w:val="left" w:pos="1146"/>
        </w:tabs>
        <w:ind w:firstLine="709"/>
        <w:jc w:val="both"/>
        <w:rPr>
          <w:color w:val="000000"/>
          <w:sz w:val="28"/>
          <w:szCs w:val="28"/>
          <w:shd w:val="clear" w:color="auto" w:fill="FFFFFF"/>
        </w:rPr>
      </w:pPr>
      <w:r w:rsidRPr="008B32C6">
        <w:rPr>
          <w:sz w:val="28"/>
          <w:szCs w:val="28"/>
        </w:rPr>
        <w:t>З’ясуйте сутність понять «національна ідея» та «політична нація». Д</w:t>
      </w:r>
      <w:r w:rsidRPr="008B32C6">
        <w:rPr>
          <w:color w:val="000000"/>
          <w:sz w:val="28"/>
          <w:szCs w:val="28"/>
          <w:shd w:val="clear" w:color="auto" w:fill="FFFFFF"/>
        </w:rPr>
        <w:t xml:space="preserve">ослідіть еволюцію української ідеї, що пройшла шлях від ідеї національної ідентичності до ідеї державної незалежності, а з культурологічної точки зору є ідеєю культурної самобутності та національної духовності Проаналізуйте здобутки вітчизняних вчених, присвячені дослідженню української національної ідеї, основні наукові підходи до визначення національної ідеї в науковій літературі. Охарактеризуйте суперечливий процес формування української національної ідеї, </w:t>
      </w:r>
      <w:proofErr w:type="gramStart"/>
      <w:r w:rsidRPr="008B32C6">
        <w:rPr>
          <w:color w:val="000000"/>
          <w:sz w:val="28"/>
          <w:szCs w:val="28"/>
          <w:shd w:val="clear" w:color="auto" w:fill="FFFFFF"/>
        </w:rPr>
        <w:t>дайте  аналіз</w:t>
      </w:r>
      <w:proofErr w:type="gramEnd"/>
      <w:r w:rsidRPr="008B32C6">
        <w:rPr>
          <w:color w:val="000000"/>
          <w:sz w:val="28"/>
          <w:szCs w:val="28"/>
          <w:shd w:val="clear" w:color="auto" w:fill="FFFFFF"/>
        </w:rPr>
        <w:t xml:space="preserve"> об'єктивних та суб'єктивних факторів, які ускладнюють цей  процес на сучасному етапі.</w:t>
      </w:r>
      <w:r w:rsidRPr="008B32C6">
        <w:rPr>
          <w:rStyle w:val="apple-converted-space"/>
          <w:color w:val="000000"/>
          <w:sz w:val="28"/>
          <w:szCs w:val="28"/>
          <w:shd w:val="clear" w:color="auto" w:fill="FFFFFF"/>
        </w:rPr>
        <w:t> </w:t>
      </w:r>
      <w:r w:rsidRPr="008B32C6">
        <w:rPr>
          <w:color w:val="000000"/>
          <w:sz w:val="28"/>
          <w:szCs w:val="28"/>
        </w:rPr>
        <w:t xml:space="preserve"> </w:t>
      </w:r>
    </w:p>
    <w:p w:rsidR="00B70971" w:rsidRPr="008B32C6" w:rsidRDefault="00B70971" w:rsidP="00B70971">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shd w:val="clear" w:color="auto" w:fill="FFFFFF"/>
        </w:rPr>
      </w:pPr>
      <w:r w:rsidRPr="008B32C6">
        <w:rPr>
          <w:sz w:val="28"/>
          <w:szCs w:val="28"/>
          <w:shd w:val="clear" w:color="auto" w:fill="FFFFFF"/>
        </w:rPr>
        <w:t>Доведіть, що національна ідея повинна виконувати функцію консолідації суспільства, зміст якої полягає в об'єднанні усіх (або принаймні досить впливових) конструктивних суспільних сил для розбудови модерного громадянського суспільства в Україні. Зверніть увагу на те, що вона має відповідати потребам переважної більшості громадян країни; виходити не лише з історичного досвіду, а й орієнтуватися на сучасні цінності, бути адекватною сучасним реаліям. Поясніть, чому вона має стати над ідеологічними, етнічними, культурними відмінностями різних соціальних груп; виконувати роль світоглядного орієнтиру у системі освіти, виховання, в процесі соціалізації та становлення творчої особистості; спрямовувати суспільство на зростання добробуту, забезпечення й збереження умов для розвитку майбутнього покоління на основі економічної самостійності.</w:t>
      </w:r>
    </w:p>
    <w:p w:rsidR="00B70971" w:rsidRPr="008B32C6" w:rsidRDefault="00B70971" w:rsidP="00B70971">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shd w:val="clear" w:color="auto" w:fill="FFFFFF"/>
        </w:rPr>
        <w:t>Висвітліть основні завдання практичної реалізації української національної ідеї: формування сучасної української ідентичності; напрацювання та розвиток громадських і культурних зв'язків і обмінів між регіонами; гнучке розв'язання мовного питання, зміцнення державного статусу української мови поряд з введенням можливості офіційного статусу для регіональних мов і мов меншин на рівні територіальних громад, районів і областей; формування в Україні єдиного інформаційного простору.</w:t>
      </w:r>
      <w:r w:rsidRPr="008B32C6">
        <w:rPr>
          <w:sz w:val="28"/>
          <w:szCs w:val="28"/>
        </w:rPr>
        <w:t xml:space="preserve">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sz w:val="28"/>
          <w:szCs w:val="28"/>
        </w:rPr>
      </w:pPr>
      <w:r w:rsidRPr="008B32C6">
        <w:rPr>
          <w:sz w:val="28"/>
          <w:szCs w:val="28"/>
          <w:lang w:val="uk-UA"/>
        </w:rPr>
        <w:t xml:space="preserve">         </w:t>
      </w:r>
      <w:r w:rsidRPr="008B32C6">
        <w:rPr>
          <w:sz w:val="28"/>
          <w:szCs w:val="28"/>
        </w:rPr>
        <w:t xml:space="preserve">Проаналізуйте  заходи, які передбачає концептуальне оновлення освітньої та культурної політики держави:  збереження, відновлення, популяризяція культурно-історичної спадщини українського народу; утворення цілісного і розвинутого національного культурного простору; забезпечення вільного доступу всіх громадян до культурних цінностей; сприяння культурному розмаїттю, забезпечення вільного розвитку культур </w:t>
      </w:r>
      <w:r w:rsidRPr="008B32C6">
        <w:rPr>
          <w:sz w:val="28"/>
          <w:szCs w:val="28"/>
        </w:rPr>
        <w:lastRenderedPageBreak/>
        <w:t>національних меншин України; поглиблення інтеграції в міжнародний культурний простір; адекватне позиціювання української культури у світі.</w:t>
      </w:r>
    </w:p>
    <w:p w:rsidR="00B70971" w:rsidRPr="008B32C6" w:rsidRDefault="00B70971" w:rsidP="00B70971">
      <w:pPr>
        <w:tabs>
          <w:tab w:val="left" w:pos="1146"/>
        </w:tabs>
        <w:ind w:firstLine="709"/>
        <w:jc w:val="both"/>
        <w:rPr>
          <w:sz w:val="28"/>
          <w:szCs w:val="28"/>
        </w:rPr>
      </w:pPr>
      <w:r w:rsidRPr="008B32C6">
        <w:rPr>
          <w:sz w:val="28"/>
          <w:szCs w:val="28"/>
        </w:rPr>
        <w:t>Розкрийте сучасну доктрину творення нації-держави згідно з Основним Законом.</w:t>
      </w:r>
      <w:r w:rsidRPr="008B32C6">
        <w:rPr>
          <w:rStyle w:val="apple-converted-space"/>
          <w:color w:val="000000"/>
          <w:sz w:val="28"/>
          <w:szCs w:val="28"/>
          <w:shd w:val="clear" w:color="auto" w:fill="FFFFFF"/>
        </w:rPr>
        <w:t> </w:t>
      </w:r>
      <w:r w:rsidRPr="008B32C6">
        <w:rPr>
          <w:sz w:val="28"/>
          <w:szCs w:val="28"/>
        </w:rPr>
        <w:t xml:space="preserve">Які значні перетворення в гуманітарно-культурній та соціальній сферах належить здійснити для реалізації цієї доктрини?   Зверніть увагу на одну з провідних рис української національної доктрини – турботу про історичну долю нації. Проаналізуйте шляхи її досягнення.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sz w:val="28"/>
          <w:szCs w:val="28"/>
          <w:lang w:val="uk-UA"/>
        </w:rPr>
      </w:pPr>
      <w:r w:rsidRPr="008B32C6">
        <w:rPr>
          <w:b/>
          <w:sz w:val="28"/>
          <w:szCs w:val="28"/>
          <w:lang w:val="uk-UA"/>
        </w:rPr>
        <w:t xml:space="preserve">3. У відповіді на третє питання </w:t>
      </w:r>
      <w:r w:rsidRPr="008B32C6">
        <w:rPr>
          <w:b/>
          <w:i/>
          <w:sz w:val="28"/>
          <w:szCs w:val="28"/>
          <w:lang w:val="uk-UA"/>
        </w:rPr>
        <w:t>«Періодизація, джерельна база та принципи вивчення історії української культури»</w:t>
      </w:r>
      <w:r w:rsidRPr="008B32C6">
        <w:rPr>
          <w:sz w:val="28"/>
          <w:szCs w:val="28"/>
          <w:lang w:val="uk-UA"/>
        </w:rPr>
        <w:t xml:space="preserve"> слід визначити критерії періодизації історії української культури. Пригадайте, як починалося вивчення аспектів української культури. Розкрийте погляди українських істориків на періодизацію історико-культурного процесу. Визначте, яка періодизація історії української культури прийнята у сучасній науці. Охарактеризуйте   етапи дослідження історії, їх особливості. Для розкриття питання необхідно звернути увагу на чинники, які спричинили дослідження вітчизняної культури. Дайте характеристику джерел з історії української культури, їх класифікацію.  Дослідіть постання наукового джерелознавства історії української культури та зробіть короткий огляд історіографії: видання, дослідження з фольклористики, історії української літератури, історії мистецтв, синтетичні праці, багатотомні наукові видання з історії української культури. Назвіть дослідників історії вітчизняної культури та їх праці. Проаналізуйте основні принципи та методи  вивчення історії української культури.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rPr>
      </w:pPr>
      <w:r w:rsidRPr="008B32C6">
        <w:rPr>
          <w:sz w:val="28"/>
          <w:szCs w:val="28"/>
        </w:rPr>
        <w:t xml:space="preserve">Розкрийте особливості культурологічних концепцій українських вчених. Проаналізуйте </w:t>
      </w:r>
      <w:proofErr w:type="gramStart"/>
      <w:r w:rsidRPr="008B32C6">
        <w:rPr>
          <w:sz w:val="28"/>
          <w:szCs w:val="28"/>
        </w:rPr>
        <w:t>внесок  у</w:t>
      </w:r>
      <w:proofErr w:type="gramEnd"/>
      <w:r w:rsidRPr="008B32C6">
        <w:rPr>
          <w:sz w:val="28"/>
          <w:szCs w:val="28"/>
        </w:rPr>
        <w:t xml:space="preserve"> розробку питань історії розвитку української культури та концепції феномену культури авторів козацьких літописів, значення і роль творів Г.</w:t>
      </w:r>
      <w:r w:rsidRPr="008B32C6">
        <w:rPr>
          <w:sz w:val="28"/>
          <w:szCs w:val="28"/>
          <w:lang w:val="uk-UA"/>
        </w:rPr>
        <w:t xml:space="preserve"> </w:t>
      </w:r>
      <w:r w:rsidRPr="008B32C6">
        <w:rPr>
          <w:sz w:val="28"/>
          <w:szCs w:val="28"/>
        </w:rPr>
        <w:t>Сковороди, П.</w:t>
      </w:r>
      <w:r w:rsidRPr="008B32C6">
        <w:rPr>
          <w:sz w:val="28"/>
          <w:szCs w:val="28"/>
          <w:lang w:val="uk-UA"/>
        </w:rPr>
        <w:t xml:space="preserve"> </w:t>
      </w:r>
      <w:r w:rsidRPr="008B32C6">
        <w:rPr>
          <w:sz w:val="28"/>
          <w:szCs w:val="28"/>
        </w:rPr>
        <w:t>Куліша, М.</w:t>
      </w:r>
      <w:r w:rsidRPr="008B32C6">
        <w:rPr>
          <w:sz w:val="28"/>
          <w:szCs w:val="28"/>
          <w:lang w:val="uk-UA"/>
        </w:rPr>
        <w:t xml:space="preserve"> </w:t>
      </w:r>
      <w:r w:rsidRPr="008B32C6">
        <w:rPr>
          <w:sz w:val="28"/>
          <w:szCs w:val="28"/>
        </w:rPr>
        <w:t>Костомарова, Т.Шевченка, культурологічну спадщину Кирило-Мефодіївського братства. Охарактеризуйте праці українських етнографів, істориків, фольклористів М. Драгоманова, В. Антоновича, Ф. Вовка, І. Рудченка, О. Потебні, О. Русова, П. Житецького, М.Лисенка, присвячених огляду питань розвитку української культури. В цьому контексті доцільно також дослідити роботи І.Франка, М.</w:t>
      </w:r>
      <w:r w:rsidRPr="008B32C6">
        <w:rPr>
          <w:sz w:val="28"/>
          <w:szCs w:val="28"/>
          <w:lang w:val="uk-UA"/>
        </w:rPr>
        <w:t xml:space="preserve"> </w:t>
      </w:r>
      <w:r w:rsidRPr="008B32C6">
        <w:rPr>
          <w:sz w:val="28"/>
          <w:szCs w:val="28"/>
        </w:rPr>
        <w:t>Грушевського, І.</w:t>
      </w:r>
      <w:r w:rsidRPr="008B32C6">
        <w:rPr>
          <w:sz w:val="28"/>
          <w:szCs w:val="28"/>
          <w:lang w:val="uk-UA"/>
        </w:rPr>
        <w:t xml:space="preserve"> </w:t>
      </w:r>
      <w:r w:rsidRPr="008B32C6">
        <w:rPr>
          <w:sz w:val="28"/>
          <w:szCs w:val="28"/>
        </w:rPr>
        <w:t>Огієнка, І.</w:t>
      </w:r>
      <w:r w:rsidRPr="008B32C6">
        <w:rPr>
          <w:sz w:val="28"/>
          <w:szCs w:val="28"/>
          <w:lang w:val="uk-UA"/>
        </w:rPr>
        <w:t xml:space="preserve"> </w:t>
      </w:r>
      <w:r w:rsidRPr="008B32C6">
        <w:rPr>
          <w:sz w:val="28"/>
          <w:szCs w:val="28"/>
        </w:rPr>
        <w:t>Крип’якевича, А.</w:t>
      </w:r>
      <w:r w:rsidRPr="008B32C6">
        <w:rPr>
          <w:sz w:val="28"/>
          <w:szCs w:val="28"/>
          <w:lang w:val="uk-UA"/>
        </w:rPr>
        <w:t xml:space="preserve"> </w:t>
      </w:r>
      <w:r w:rsidRPr="008B32C6">
        <w:rPr>
          <w:sz w:val="28"/>
          <w:szCs w:val="28"/>
        </w:rPr>
        <w:t>Козаченка, М.</w:t>
      </w:r>
      <w:r w:rsidRPr="008B32C6">
        <w:rPr>
          <w:sz w:val="28"/>
          <w:szCs w:val="28"/>
          <w:lang w:val="uk-UA"/>
        </w:rPr>
        <w:t xml:space="preserve"> </w:t>
      </w:r>
      <w:r w:rsidRPr="008B32C6">
        <w:rPr>
          <w:sz w:val="28"/>
          <w:szCs w:val="28"/>
        </w:rPr>
        <w:t>Марченка та ін. У чому, на Ваш погляд, полягала складність формування національної культурологічної школи? Чому різнились підходи до визначення української культури, її особливостей і закономірностей методологічними підходами, принципами та методами дослідження в радянській та українській емігрантській науковій думці? Зробіть огляд сучасної історіографії історії української культури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r w:rsidRPr="008B32C6">
        <w:rPr>
          <w:sz w:val="28"/>
          <w:szCs w:val="28"/>
          <w:lang w:val="uk-UA"/>
        </w:rPr>
        <w:t xml:space="preserve">         </w:t>
      </w:r>
      <w:r w:rsidRPr="008B32C6">
        <w:rPr>
          <w:b/>
          <w:sz w:val="28"/>
          <w:szCs w:val="28"/>
          <w:lang w:val="uk-UA"/>
        </w:rPr>
        <w:t xml:space="preserve">При підготовці 4 питання </w:t>
      </w:r>
      <w:r w:rsidRPr="008B32C6">
        <w:rPr>
          <w:b/>
          <w:i/>
          <w:sz w:val="28"/>
          <w:szCs w:val="28"/>
          <w:lang w:val="uk-UA"/>
        </w:rPr>
        <w:t>«Місце і значення курсу «Історія української культури» в системі гуманітарної підготовки майбутнього технічного спеціаліста</w:t>
      </w:r>
      <w:r w:rsidRPr="008B32C6">
        <w:rPr>
          <w:b/>
          <w:sz w:val="28"/>
          <w:szCs w:val="28"/>
          <w:lang w:val="uk-UA"/>
        </w:rPr>
        <w:t>»</w:t>
      </w:r>
      <w:r w:rsidRPr="008B32C6">
        <w:rPr>
          <w:sz w:val="28"/>
          <w:szCs w:val="28"/>
          <w:lang w:val="uk-UA"/>
        </w:rPr>
        <w:t xml:space="preserve"> студенту необхідно усвідомити</w:t>
      </w:r>
      <w:r w:rsidRPr="008B32C6">
        <w:rPr>
          <w:i/>
          <w:sz w:val="28"/>
          <w:szCs w:val="28"/>
          <w:lang w:val="uk-UA"/>
        </w:rPr>
        <w:t xml:space="preserve"> </w:t>
      </w:r>
      <w:r w:rsidRPr="008B32C6">
        <w:rPr>
          <w:bCs/>
          <w:sz w:val="28"/>
          <w:szCs w:val="28"/>
          <w:lang w:val="uk-UA"/>
        </w:rPr>
        <w:t>місце  і значення курсу історії української культури в системі гуманітарної підготовки майбутнього технічного спеціаліста</w:t>
      </w:r>
      <w:r w:rsidRPr="008B32C6">
        <w:rPr>
          <w:sz w:val="28"/>
          <w:szCs w:val="28"/>
          <w:lang w:val="uk-UA"/>
        </w:rPr>
        <w:t xml:space="preserve"> як теоретичної основи духовної культури фахівця з вищою освітою, що  формує науковий світогляд студентів, їх  </w:t>
      </w:r>
      <w:r w:rsidRPr="008B32C6">
        <w:rPr>
          <w:sz w:val="28"/>
          <w:szCs w:val="28"/>
          <w:lang w:val="uk-UA"/>
        </w:rPr>
        <w:lastRenderedPageBreak/>
        <w:t xml:space="preserve">загальноосвітній, фаховий і культурний рівень. </w:t>
      </w:r>
      <w:r w:rsidRPr="008B32C6">
        <w:rPr>
          <w:sz w:val="28"/>
          <w:szCs w:val="28"/>
        </w:rPr>
        <w:t xml:space="preserve">Розкрийте роль гуманітарних знань, зокрема курсу історії української культури, в процесі розбудови громадянського суспільства в Україні. Чому, на Ваш погляд, систематизоване знання </w:t>
      </w:r>
      <w:proofErr w:type="gramStart"/>
      <w:r w:rsidRPr="008B32C6">
        <w:rPr>
          <w:sz w:val="28"/>
          <w:szCs w:val="28"/>
        </w:rPr>
        <w:t>предмета  є</w:t>
      </w:r>
      <w:proofErr w:type="gramEnd"/>
      <w:r w:rsidRPr="008B32C6">
        <w:rPr>
          <w:sz w:val="28"/>
          <w:szCs w:val="28"/>
        </w:rPr>
        <w:t xml:space="preserve"> важливим в умовах загострення  сучасної глобальної кризи техногенної цивілізації ї тенденцій зміни цінностей, їх впливу на сучасні уявлення   про світ та людину? Яке місце належить кафедрам гуманітарних наук, і зокрема, кафедрі історії НТУУ «КПІ</w:t>
      </w:r>
      <w:proofErr w:type="gramStart"/>
      <w:r w:rsidRPr="008B32C6">
        <w:rPr>
          <w:sz w:val="28"/>
          <w:szCs w:val="28"/>
        </w:rPr>
        <w:t xml:space="preserve">»,   </w:t>
      </w:r>
      <w:proofErr w:type="gramEnd"/>
      <w:r w:rsidRPr="008B32C6">
        <w:rPr>
          <w:sz w:val="28"/>
          <w:szCs w:val="28"/>
        </w:rPr>
        <w:t>вищих навчальних закладів, у залученні сучасної молоді до осмислення гострих проблем українського сьогодення, становлення їхньої громадянської, свідомості?</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r w:rsidRPr="008B32C6">
        <w:rPr>
          <w:sz w:val="28"/>
          <w:szCs w:val="28"/>
        </w:rPr>
        <w:t xml:space="preserve">           Зверніть увагу на те, як в процесі засвоєння </w:t>
      </w:r>
      <w:proofErr w:type="gramStart"/>
      <w:r w:rsidRPr="008B32C6">
        <w:rPr>
          <w:sz w:val="28"/>
          <w:szCs w:val="28"/>
        </w:rPr>
        <w:t>матеріалу  з</w:t>
      </w:r>
      <w:proofErr w:type="gramEnd"/>
      <w:r w:rsidRPr="008B32C6">
        <w:rPr>
          <w:sz w:val="28"/>
          <w:szCs w:val="28"/>
        </w:rPr>
        <w:t xml:space="preserve"> історії української культури реалізується провідне завдання курсу </w:t>
      </w:r>
      <w:r w:rsidR="005D2212">
        <w:rPr>
          <w:sz w:val="28"/>
          <w:szCs w:val="28"/>
        </w:rPr>
        <w:t>–</w:t>
      </w:r>
      <w:r w:rsidRPr="008B32C6">
        <w:rPr>
          <w:sz w:val="28"/>
          <w:szCs w:val="28"/>
        </w:rPr>
        <w:t xml:space="preserve"> посилити гуманітарну та гуманістичну складові освітнього процесу в технічному вузі, сприяти усвідомленню майбутніми технічними спеціалістами важливості всебічного духовного розвитку особистості.</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rPr>
      </w:pPr>
      <w:r w:rsidRPr="008B32C6">
        <w:rPr>
          <w:sz w:val="28"/>
          <w:szCs w:val="28"/>
        </w:rPr>
        <w:t xml:space="preserve">Доведіть, що вивчення різними за фахом студентами соціально-гуманітарних дисциплін, зокрема, курсу історії української культури, </w:t>
      </w:r>
      <w:r w:rsidR="005D2212">
        <w:rPr>
          <w:sz w:val="28"/>
          <w:szCs w:val="28"/>
        </w:rPr>
        <w:t>–</w:t>
      </w:r>
      <w:r w:rsidRPr="008B32C6">
        <w:rPr>
          <w:sz w:val="28"/>
          <w:szCs w:val="28"/>
        </w:rPr>
        <w:t xml:space="preserve"> це також перетворення внутрішнього світу кожного з них, кожної особистості, і формування творчих </w:t>
      </w:r>
      <w:proofErr w:type="gramStart"/>
      <w:r w:rsidRPr="008B32C6">
        <w:rPr>
          <w:sz w:val="28"/>
          <w:szCs w:val="28"/>
        </w:rPr>
        <w:t>особистостей,  креативних</w:t>
      </w:r>
      <w:proofErr w:type="gramEnd"/>
      <w:r w:rsidRPr="008B32C6">
        <w:rPr>
          <w:sz w:val="28"/>
          <w:szCs w:val="28"/>
        </w:rPr>
        <w:t xml:space="preserve"> здатностей людини і, нарешті,  це допомога у плані не тільки професійного,  але передусім, життєвого вибору кожного  майбутнього фахівця. Наведіть фактичний матеріал про те, що вивчення гуманітарних дисциплін, історії української культури, передбачає визначальні і принципові речі </w:t>
      </w:r>
      <w:r w:rsidR="005D2212">
        <w:rPr>
          <w:sz w:val="28"/>
          <w:szCs w:val="28"/>
        </w:rPr>
        <w:t>–</w:t>
      </w:r>
      <w:r w:rsidRPr="008B32C6">
        <w:rPr>
          <w:sz w:val="28"/>
          <w:szCs w:val="28"/>
        </w:rPr>
        <w:t xml:space="preserve"> чи матиме українське суспільство гуманістичну </w:t>
      </w:r>
      <w:proofErr w:type="gramStart"/>
      <w:r w:rsidRPr="008B32C6">
        <w:rPr>
          <w:sz w:val="28"/>
          <w:szCs w:val="28"/>
        </w:rPr>
        <w:t>перспективу,  чи</w:t>
      </w:r>
      <w:proofErr w:type="gramEnd"/>
      <w:r w:rsidRPr="008B32C6">
        <w:rPr>
          <w:sz w:val="28"/>
          <w:szCs w:val="28"/>
        </w:rPr>
        <w:t xml:space="preserve"> ствердиться у ньому нормальне  українське світосприймання та засадничі європейські цінності, чи буде воно захищене від усіх можливих рецидивів авторитаризму та тоталітаризму.</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rPr>
      </w:pPr>
      <w:r w:rsidRPr="008B32C6">
        <w:rPr>
          <w:sz w:val="28"/>
          <w:szCs w:val="28"/>
        </w:rPr>
        <w:t xml:space="preserve">Висвітліть визначальну роль курсу історії української культури у формуванні наукового світогляду студентської молоді, високого рівня культури особистості, виховання високих моральних якостей громадянина України, поваги і любові до своєї Батьківщини, готовності до захисту і примноження її матеріальних і духовних цінностей. Прослідкуйте, як вивчення досягнень і закономірностей розвитку української національної культури сприяє </w:t>
      </w:r>
      <w:r w:rsidRPr="008B32C6">
        <w:rPr>
          <w:bCs/>
          <w:sz w:val="28"/>
          <w:szCs w:val="28"/>
        </w:rPr>
        <w:t xml:space="preserve">вихованню у майбутнього спеціаліста національної самосвідомості, </w:t>
      </w:r>
      <w:r w:rsidRPr="008B32C6">
        <w:rPr>
          <w:sz w:val="28"/>
          <w:szCs w:val="28"/>
        </w:rPr>
        <w:t>громадянських якостей, професійного мислення.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r w:rsidRPr="008B32C6">
        <w:rPr>
          <w:sz w:val="28"/>
          <w:szCs w:val="28"/>
        </w:rPr>
        <w:t xml:space="preserve">           Проаналізуйте, як в процесі вивчення курсу відбувається виховання у студентської молоді засобами історії почуття патріотизму, поваги і </w:t>
      </w:r>
      <w:proofErr w:type="gramStart"/>
      <w:r w:rsidRPr="008B32C6">
        <w:rPr>
          <w:sz w:val="28"/>
          <w:szCs w:val="28"/>
        </w:rPr>
        <w:t>любові  до</w:t>
      </w:r>
      <w:proofErr w:type="gramEnd"/>
      <w:r w:rsidRPr="008B32C6">
        <w:rPr>
          <w:sz w:val="28"/>
          <w:szCs w:val="28"/>
        </w:rPr>
        <w:t xml:space="preserve"> Батьківщини,  усвідомлення особистої відповідальності за майбуття країни, її народу; причетності до її спільних історичних, політичних і культурних цінностей, а також усвідомлення студентами пріоритетного значення ідеалів демократії, злагоди в суспільстві, прагнення  до загальнолюдських цінностей.</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rPr>
        <w:t xml:space="preserve">Продемонструйте на прикладах, як знання концептуальних засад історії та теорії української культури розвиває навички і вміння визначати свою точку </w:t>
      </w:r>
      <w:r w:rsidRPr="008B32C6">
        <w:rPr>
          <w:bCs/>
          <w:sz w:val="28"/>
          <w:szCs w:val="28"/>
        </w:rPr>
        <w:t xml:space="preserve">зору на </w:t>
      </w:r>
      <w:proofErr w:type="gramStart"/>
      <w:r w:rsidRPr="008B32C6">
        <w:rPr>
          <w:bCs/>
          <w:sz w:val="28"/>
          <w:szCs w:val="28"/>
        </w:rPr>
        <w:t>проблему;  орієнтуватися</w:t>
      </w:r>
      <w:proofErr w:type="gramEnd"/>
      <w:r w:rsidRPr="008B32C6">
        <w:rPr>
          <w:bCs/>
          <w:sz w:val="28"/>
          <w:szCs w:val="28"/>
        </w:rPr>
        <w:t xml:space="preserve"> в складних процесах сучасного культурного розвитку України; аналізувати  </w:t>
      </w:r>
      <w:r w:rsidRPr="008B32C6">
        <w:rPr>
          <w:sz w:val="28"/>
          <w:szCs w:val="28"/>
        </w:rPr>
        <w:t>проблеми та перспективи розвитку української культури в сучасному цивілізаційному процесі.</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rPr>
        <w:lastRenderedPageBreak/>
        <w:t xml:space="preserve">Як, на Ваш </w:t>
      </w:r>
      <w:proofErr w:type="gramStart"/>
      <w:r w:rsidRPr="008B32C6">
        <w:rPr>
          <w:sz w:val="28"/>
          <w:szCs w:val="28"/>
        </w:rPr>
        <w:t>погляд,  вивчення</w:t>
      </w:r>
      <w:proofErr w:type="gramEnd"/>
      <w:r w:rsidRPr="008B32C6">
        <w:rPr>
          <w:sz w:val="28"/>
          <w:szCs w:val="28"/>
        </w:rPr>
        <w:t xml:space="preserve"> історії української культури в контексті світової сприяє розвитку інтернаціональних почуттів, розширенню  i поглибленню знань про культуру, специфіку життєдiяльностi інших держав i суспільств, утвердженню поваги до звичаїв, традицій, культури народів світу? Поясніть, яким чином знання, набуті в процесі вивчення курсу, сприяють формуванню міжнаціональної і релігійної </w:t>
      </w:r>
      <w:proofErr w:type="gramStart"/>
      <w:r w:rsidRPr="008B32C6">
        <w:rPr>
          <w:sz w:val="28"/>
          <w:szCs w:val="28"/>
        </w:rPr>
        <w:t>толерантності,  нетерпимості</w:t>
      </w:r>
      <w:proofErr w:type="gramEnd"/>
      <w:r w:rsidRPr="008B32C6">
        <w:rPr>
          <w:sz w:val="28"/>
          <w:szCs w:val="28"/>
        </w:rPr>
        <w:t xml:space="preserve"> до проявів  ксенофобії. </w:t>
      </w:r>
    </w:p>
    <w:p w:rsidR="00B70971" w:rsidRPr="008B32C6" w:rsidRDefault="00B70971" w:rsidP="00B70971">
      <w:pPr>
        <w:tabs>
          <w:tab w:val="left" w:pos="1146"/>
        </w:tabs>
        <w:ind w:firstLine="709"/>
        <w:jc w:val="both"/>
        <w:rPr>
          <w:sz w:val="28"/>
          <w:szCs w:val="28"/>
        </w:rPr>
      </w:pPr>
      <w:r w:rsidRPr="008B32C6">
        <w:rPr>
          <w:sz w:val="28"/>
          <w:szCs w:val="28"/>
        </w:rPr>
        <w:t xml:space="preserve">Прослідкуйте, як набуті знання </w:t>
      </w:r>
      <w:proofErr w:type="gramStart"/>
      <w:r w:rsidRPr="008B32C6">
        <w:rPr>
          <w:sz w:val="28"/>
          <w:szCs w:val="28"/>
        </w:rPr>
        <w:t>з  курсу</w:t>
      </w:r>
      <w:proofErr w:type="gramEnd"/>
      <w:r w:rsidRPr="008B32C6">
        <w:rPr>
          <w:sz w:val="28"/>
          <w:szCs w:val="28"/>
        </w:rPr>
        <w:t xml:space="preserve">, зокрема, аналіз впливу сучасної української культури на соціальне і політичне життя, дозволяють формувати у  майбутніх спеціалістів  навики соціальної активності, творчої iнiцiативи, підприємництва та особистої вiдповiдальностi за прийняті рішення та вчинки </w:t>
      </w:r>
    </w:p>
    <w:p w:rsidR="00B70971" w:rsidRPr="008B32C6" w:rsidRDefault="00B70971" w:rsidP="00B70971">
      <w:pPr>
        <w:tabs>
          <w:tab w:val="left" w:pos="1146"/>
        </w:tabs>
        <w:ind w:firstLine="709"/>
        <w:jc w:val="both"/>
        <w:rPr>
          <w:sz w:val="28"/>
          <w:szCs w:val="28"/>
        </w:rPr>
      </w:pPr>
      <w:r w:rsidRPr="008B32C6">
        <w:rPr>
          <w:sz w:val="28"/>
          <w:szCs w:val="28"/>
        </w:rPr>
        <w:t xml:space="preserve">Розкрийте важливу роль </w:t>
      </w:r>
      <w:proofErr w:type="gramStart"/>
      <w:r w:rsidRPr="008B32C6">
        <w:rPr>
          <w:sz w:val="28"/>
          <w:szCs w:val="28"/>
        </w:rPr>
        <w:t>курсу  у</w:t>
      </w:r>
      <w:proofErr w:type="gramEnd"/>
      <w:r w:rsidRPr="008B32C6">
        <w:rPr>
          <w:sz w:val="28"/>
          <w:szCs w:val="28"/>
        </w:rPr>
        <w:t xml:space="preserve"> вихованні  моральної й естетичної  культури, утвердженні у св</w:t>
      </w:r>
      <w:r w:rsidRPr="008B32C6">
        <w:rPr>
          <w:sz w:val="28"/>
          <w:szCs w:val="28"/>
          <w:lang w:val="en-US"/>
        </w:rPr>
        <w:t>i</w:t>
      </w:r>
      <w:r w:rsidRPr="008B32C6">
        <w:rPr>
          <w:sz w:val="28"/>
          <w:szCs w:val="28"/>
        </w:rPr>
        <w:t>домост</w:t>
      </w:r>
      <w:r w:rsidRPr="008B32C6">
        <w:rPr>
          <w:sz w:val="28"/>
          <w:szCs w:val="28"/>
          <w:lang w:val="en-US"/>
        </w:rPr>
        <w:t>i</w:t>
      </w:r>
      <w:r w:rsidRPr="008B32C6">
        <w:rPr>
          <w:sz w:val="28"/>
          <w:szCs w:val="28"/>
        </w:rPr>
        <w:t xml:space="preserve"> молодих людей принципів загальнолюдської моралі, розвитку зрілих естетичних смаків, потреб та </w:t>
      </w:r>
      <w:r w:rsidRPr="008B32C6">
        <w:rPr>
          <w:sz w:val="28"/>
          <w:szCs w:val="28"/>
          <w:lang w:val="en-US"/>
        </w:rPr>
        <w:t>i</w:t>
      </w:r>
      <w:r w:rsidRPr="008B32C6">
        <w:rPr>
          <w:sz w:val="28"/>
          <w:szCs w:val="28"/>
        </w:rPr>
        <w:t>нтерес</w:t>
      </w:r>
      <w:r w:rsidRPr="008B32C6">
        <w:rPr>
          <w:sz w:val="28"/>
          <w:szCs w:val="28"/>
          <w:lang w:val="en-US"/>
        </w:rPr>
        <w:t>i</w:t>
      </w:r>
      <w:r w:rsidRPr="008B32C6">
        <w:rPr>
          <w:sz w:val="28"/>
          <w:szCs w:val="28"/>
        </w:rPr>
        <w:t xml:space="preserve">в, вміння правильно оцінювати </w:t>
      </w:r>
      <w:r w:rsidRPr="008B32C6">
        <w:rPr>
          <w:sz w:val="28"/>
          <w:szCs w:val="28"/>
          <w:lang w:val="en-US"/>
        </w:rPr>
        <w:t>i</w:t>
      </w:r>
      <w:r w:rsidRPr="008B32C6">
        <w:rPr>
          <w:sz w:val="28"/>
          <w:szCs w:val="28"/>
        </w:rPr>
        <w:t xml:space="preserve"> творити добро та красу, потреби активної протидії виявам антигромадської поведінки, правопорушень, бездуховності, аморальності. </w:t>
      </w:r>
    </w:p>
    <w:p w:rsidR="00B70971" w:rsidRPr="008B32C6" w:rsidRDefault="00B70971" w:rsidP="00B70971">
      <w:pPr>
        <w:pStyle w:val="HTML"/>
        <w:jc w:val="both"/>
        <w:textAlignment w:val="top"/>
        <w:rPr>
          <w:rFonts w:ascii="Times New Roman" w:hAnsi="Times New Roman" w:cs="Times New Roman"/>
          <w:sz w:val="28"/>
          <w:szCs w:val="28"/>
        </w:rPr>
      </w:pPr>
    </w:p>
    <w:p w:rsidR="00B70971" w:rsidRPr="008B32C6" w:rsidRDefault="00B70971" w:rsidP="00B70971">
      <w:pPr>
        <w:tabs>
          <w:tab w:val="left" w:pos="425"/>
        </w:tabs>
        <w:ind w:left="425" w:hanging="425"/>
        <w:jc w:val="both"/>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Питання для дискусії</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1.</w:t>
      </w:r>
      <w:r w:rsidRPr="008B32C6">
        <w:rPr>
          <w:b/>
          <w:sz w:val="28"/>
          <w:szCs w:val="28"/>
          <w:lang w:val="uk-UA"/>
        </w:rPr>
        <w:t xml:space="preserve"> </w:t>
      </w:r>
      <w:r w:rsidRPr="008B32C6">
        <w:rPr>
          <w:sz w:val="28"/>
          <w:szCs w:val="28"/>
        </w:rPr>
        <w:t xml:space="preserve">Культура і цивілізація. Дайте визначення цих понять. </w:t>
      </w:r>
      <w:proofErr w:type="gramStart"/>
      <w:r w:rsidRPr="008B32C6">
        <w:rPr>
          <w:sz w:val="28"/>
          <w:szCs w:val="28"/>
        </w:rPr>
        <w:t>Розкрийте  погляди</w:t>
      </w:r>
      <w:proofErr w:type="gramEnd"/>
      <w:r w:rsidRPr="008B32C6">
        <w:rPr>
          <w:sz w:val="28"/>
          <w:szCs w:val="28"/>
        </w:rPr>
        <w:t xml:space="preserve"> на сутність й зміст поняття культури сучасних вітчизняних та зарубіжних культурологів У чому їх спільність, а що відмінне. Порівняйте підходи, які існують у науковому світі щодо культури і цивілізації.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2.</w:t>
      </w:r>
      <w:r w:rsidRPr="008B32C6">
        <w:rPr>
          <w:b/>
          <w:sz w:val="28"/>
          <w:szCs w:val="28"/>
          <w:lang w:val="uk-UA"/>
        </w:rPr>
        <w:t xml:space="preserve"> </w:t>
      </w:r>
      <w:r w:rsidRPr="008B32C6">
        <w:rPr>
          <w:sz w:val="28"/>
          <w:szCs w:val="28"/>
        </w:rPr>
        <w:t>Культура і антикультура.</w:t>
      </w:r>
      <w:r w:rsidRPr="008B32C6">
        <w:rPr>
          <w:b/>
          <w:sz w:val="28"/>
          <w:szCs w:val="28"/>
        </w:rPr>
        <w:t xml:space="preserve"> </w:t>
      </w:r>
      <w:r w:rsidRPr="008B32C6">
        <w:rPr>
          <w:sz w:val="28"/>
          <w:szCs w:val="28"/>
        </w:rPr>
        <w:t>Наведіть критерії обох понять. Визначить, як співвідносяться культура і антикультура у суспільстві.</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8B32C6">
        <w:rPr>
          <w:sz w:val="28"/>
          <w:szCs w:val="28"/>
        </w:rPr>
        <w:t xml:space="preserve"> </w:t>
      </w:r>
    </w:p>
    <w:p w:rsidR="005D2212" w:rsidRDefault="005D2212" w:rsidP="005D2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9F0BE6">
        <w:rPr>
          <w:b/>
          <w:sz w:val="28"/>
          <w:szCs w:val="28"/>
          <w:lang w:val="uk-UA"/>
        </w:rPr>
        <w:t>Теми рефератів</w:t>
      </w:r>
      <w:r>
        <w:rPr>
          <w:b/>
          <w:sz w:val="28"/>
          <w:szCs w:val="28"/>
          <w:lang w:val="uk-UA"/>
        </w:rPr>
        <w:t xml:space="preserve"> (за бажанням студентів; для поглиблення знань/ підвищення рейтингової оцінки)</w:t>
      </w:r>
    </w:p>
    <w:p w:rsidR="00B70971" w:rsidRPr="008B32C6" w:rsidRDefault="00B70971" w:rsidP="00B70971">
      <w:pPr>
        <w:numPr>
          <w:ilvl w:val="0"/>
          <w:numId w:val="9"/>
        </w:numPr>
        <w:jc w:val="both"/>
        <w:rPr>
          <w:sz w:val="28"/>
          <w:szCs w:val="28"/>
          <w:lang w:val="uk-UA"/>
        </w:rPr>
      </w:pPr>
      <w:r w:rsidRPr="008B32C6">
        <w:rPr>
          <w:sz w:val="28"/>
          <w:szCs w:val="28"/>
          <w:lang w:val="uk-UA"/>
        </w:rPr>
        <w:t>Антропологічний підхід до вивчення культури у західній антропології (еволюціоністи, циклічні теорії, структуралісти, екзистенціалісти).</w:t>
      </w:r>
    </w:p>
    <w:p w:rsidR="00B70971" w:rsidRPr="008B32C6" w:rsidRDefault="00B70971" w:rsidP="00B70971">
      <w:pPr>
        <w:numPr>
          <w:ilvl w:val="0"/>
          <w:numId w:val="9"/>
        </w:numPr>
        <w:jc w:val="both"/>
        <w:rPr>
          <w:sz w:val="28"/>
          <w:szCs w:val="28"/>
          <w:lang w:val="uk-UA"/>
        </w:rPr>
      </w:pPr>
      <w:r w:rsidRPr="008B32C6">
        <w:rPr>
          <w:sz w:val="28"/>
          <w:szCs w:val="28"/>
          <w:lang w:val="uk-UA"/>
        </w:rPr>
        <w:t>Внесок українських культурологів у світову культурологічну думку.</w:t>
      </w:r>
    </w:p>
    <w:p w:rsidR="00B70971" w:rsidRPr="008B32C6" w:rsidRDefault="00B70971" w:rsidP="00B70971">
      <w:pPr>
        <w:numPr>
          <w:ilvl w:val="0"/>
          <w:numId w:val="9"/>
        </w:numPr>
        <w:jc w:val="both"/>
        <w:rPr>
          <w:sz w:val="28"/>
          <w:szCs w:val="28"/>
          <w:lang w:val="uk-UA"/>
        </w:rPr>
      </w:pPr>
      <w:r w:rsidRPr="008B32C6">
        <w:rPr>
          <w:sz w:val="28"/>
          <w:szCs w:val="28"/>
          <w:lang w:val="uk-UA"/>
        </w:rPr>
        <w:t>Концепція української національної культури як цілісності.</w:t>
      </w:r>
    </w:p>
    <w:p w:rsidR="00B70971" w:rsidRPr="008B32C6" w:rsidRDefault="00B70971" w:rsidP="00B70971">
      <w:pPr>
        <w:numPr>
          <w:ilvl w:val="0"/>
          <w:numId w:val="9"/>
        </w:numPr>
        <w:jc w:val="both"/>
        <w:rPr>
          <w:sz w:val="28"/>
          <w:szCs w:val="28"/>
          <w:lang w:val="uk-UA"/>
        </w:rPr>
      </w:pPr>
      <w:r w:rsidRPr="008B32C6">
        <w:rPr>
          <w:sz w:val="28"/>
          <w:szCs w:val="28"/>
          <w:lang w:val="uk-UA"/>
        </w:rPr>
        <w:t>Михайло Грушевський і його візія періодизації історії української культури.</w:t>
      </w:r>
    </w:p>
    <w:p w:rsidR="00B70971" w:rsidRPr="008B32C6" w:rsidRDefault="00B70971" w:rsidP="00B70971">
      <w:pPr>
        <w:numPr>
          <w:ilvl w:val="0"/>
          <w:numId w:val="9"/>
        </w:numPr>
        <w:rPr>
          <w:sz w:val="28"/>
          <w:szCs w:val="28"/>
          <w:lang w:val="uk-UA"/>
        </w:rPr>
      </w:pPr>
      <w:r w:rsidRPr="008B32C6">
        <w:rPr>
          <w:sz w:val="28"/>
          <w:szCs w:val="28"/>
          <w:lang w:val="uk-UA"/>
        </w:rPr>
        <w:t>Сучасний стан історії культури як науки.</w:t>
      </w:r>
    </w:p>
    <w:p w:rsidR="00B70971" w:rsidRPr="008B32C6" w:rsidRDefault="00B70971" w:rsidP="00B70971">
      <w:pPr>
        <w:numPr>
          <w:ilvl w:val="0"/>
          <w:numId w:val="9"/>
        </w:numPr>
        <w:rPr>
          <w:sz w:val="28"/>
          <w:szCs w:val="28"/>
        </w:rPr>
      </w:pPr>
      <w:r w:rsidRPr="008B32C6">
        <w:rPr>
          <w:sz w:val="28"/>
          <w:szCs w:val="28"/>
        </w:rPr>
        <w:t xml:space="preserve">Массова </w:t>
      </w:r>
      <w:proofErr w:type="gramStart"/>
      <w:r w:rsidRPr="008B32C6">
        <w:rPr>
          <w:sz w:val="28"/>
          <w:szCs w:val="28"/>
          <w:lang w:val="uk-UA"/>
        </w:rPr>
        <w:t>та  е</w:t>
      </w:r>
      <w:r w:rsidRPr="008B32C6">
        <w:rPr>
          <w:sz w:val="28"/>
          <w:szCs w:val="28"/>
        </w:rPr>
        <w:t>л</w:t>
      </w:r>
      <w:r w:rsidRPr="008B32C6">
        <w:rPr>
          <w:sz w:val="28"/>
          <w:szCs w:val="28"/>
          <w:lang w:val="uk-UA"/>
        </w:rPr>
        <w:t>і</w:t>
      </w:r>
      <w:r w:rsidRPr="008B32C6">
        <w:rPr>
          <w:sz w:val="28"/>
          <w:szCs w:val="28"/>
        </w:rPr>
        <w:t>тарна</w:t>
      </w:r>
      <w:proofErr w:type="gramEnd"/>
      <w:r w:rsidRPr="008B32C6">
        <w:rPr>
          <w:sz w:val="28"/>
          <w:szCs w:val="28"/>
        </w:rPr>
        <w:t xml:space="preserve"> культура.</w:t>
      </w:r>
    </w:p>
    <w:p w:rsidR="00B70971" w:rsidRPr="008B32C6" w:rsidRDefault="00B70971" w:rsidP="00B70971">
      <w:pPr>
        <w:numPr>
          <w:ilvl w:val="0"/>
          <w:numId w:val="9"/>
        </w:numPr>
        <w:rPr>
          <w:sz w:val="28"/>
          <w:szCs w:val="28"/>
        </w:rPr>
      </w:pPr>
      <w:r w:rsidRPr="008B32C6">
        <w:rPr>
          <w:sz w:val="28"/>
          <w:szCs w:val="28"/>
        </w:rPr>
        <w:t>Молод</w:t>
      </w:r>
      <w:r w:rsidRPr="008B32C6">
        <w:rPr>
          <w:sz w:val="28"/>
          <w:szCs w:val="28"/>
          <w:lang w:val="uk-UA"/>
        </w:rPr>
        <w:t>і</w:t>
      </w:r>
      <w:r w:rsidRPr="008B32C6">
        <w:rPr>
          <w:sz w:val="28"/>
          <w:szCs w:val="28"/>
        </w:rPr>
        <w:t>жн</w:t>
      </w:r>
      <w:r w:rsidRPr="008B32C6">
        <w:rPr>
          <w:sz w:val="28"/>
          <w:szCs w:val="28"/>
          <w:lang w:val="uk-UA"/>
        </w:rPr>
        <w:t>і</w:t>
      </w:r>
      <w:r w:rsidRPr="008B32C6">
        <w:rPr>
          <w:sz w:val="28"/>
          <w:szCs w:val="28"/>
        </w:rPr>
        <w:t xml:space="preserve"> субкультур</w:t>
      </w:r>
      <w:r w:rsidRPr="008B32C6">
        <w:rPr>
          <w:sz w:val="28"/>
          <w:szCs w:val="28"/>
          <w:lang w:val="uk-UA"/>
        </w:rPr>
        <w:t>и</w:t>
      </w:r>
      <w:r w:rsidRPr="008B32C6">
        <w:rPr>
          <w:sz w:val="28"/>
          <w:szCs w:val="28"/>
        </w:rPr>
        <w:t xml:space="preserve"> в Укра</w:t>
      </w:r>
      <w:r w:rsidRPr="008B32C6">
        <w:rPr>
          <w:sz w:val="28"/>
          <w:szCs w:val="28"/>
          <w:lang w:val="uk-UA"/>
        </w:rPr>
        <w:t>іні</w:t>
      </w:r>
      <w:r w:rsidRPr="008B32C6">
        <w:rPr>
          <w:sz w:val="28"/>
          <w:szCs w:val="28"/>
        </w:rPr>
        <w:t>.</w:t>
      </w:r>
    </w:p>
    <w:p w:rsidR="00B70971" w:rsidRPr="008B32C6" w:rsidRDefault="00B70971" w:rsidP="00B70971">
      <w:pPr>
        <w:numPr>
          <w:ilvl w:val="0"/>
          <w:numId w:val="9"/>
        </w:numPr>
        <w:jc w:val="both"/>
        <w:rPr>
          <w:sz w:val="28"/>
          <w:szCs w:val="28"/>
          <w:lang w:val="uk-UA"/>
        </w:rPr>
      </w:pPr>
      <w:r w:rsidRPr="008B32C6">
        <w:rPr>
          <w:sz w:val="28"/>
          <w:szCs w:val="28"/>
          <w:lang w:val="uk-UA"/>
        </w:rPr>
        <w:t>Державна програма відтворення видатних пам’яток історії та культури       України.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sz w:val="28"/>
          <w:szCs w:val="28"/>
          <w:lang w:val="uk-UA"/>
        </w:rPr>
      </w:pP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5D2212">
        <w:rPr>
          <w:b/>
          <w:sz w:val="28"/>
          <w:szCs w:val="28"/>
          <w:lang w:val="uk-UA"/>
        </w:rPr>
        <w:t>Навчально-методичн</w:t>
      </w:r>
      <w:r w:rsidR="00281905" w:rsidRPr="005D2212">
        <w:rPr>
          <w:b/>
          <w:sz w:val="28"/>
          <w:szCs w:val="28"/>
          <w:lang w:val="uk-UA"/>
        </w:rPr>
        <w:t>і видання</w:t>
      </w: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lastRenderedPageBreak/>
        <w:t>Історія української культури. Курс лекцій / Під загальною редакцією доктора історичних наук С.О. Костилєвої. – К.: НТУУ «КПІ», 2010. – С.7-27.</w:t>
      </w: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Історія української культури: термінологічний словник / Уклад. С.О.Костилєва. – К.: НТУУ «КПІ», 2010. – 60 с.</w:t>
      </w:r>
    </w:p>
    <w:p w:rsidR="00B70971" w:rsidRPr="005D2212"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5D2212">
        <w:rPr>
          <w:sz w:val="28"/>
          <w:szCs w:val="28"/>
          <w:lang w:val="uk-UA"/>
        </w:rPr>
        <w:t>Українська та зарубіжна культура: Навч.-метод. посібник для самостійного вивчення дисципліни / Р. М. Вечірко та ін. – К.: КНЕУ, 2003. – С. 49 – 69. – [Електронний ресурс]. – Режим доступу до джерела :  http://6201.org.ua/files/1/ukr_ta_zar_kulultura.zip</w:t>
      </w: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5D2212">
        <w:rPr>
          <w:b/>
          <w:sz w:val="28"/>
          <w:szCs w:val="28"/>
          <w:lang w:val="uk-UA"/>
        </w:rPr>
        <w:t>Джерела</w:t>
      </w: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 xml:space="preserve">Дзюба І.  Українська культура як майбутнє нації // Біблія і культура. — Чернівці, 2001. — Вип.3. — С.9–18. </w:t>
      </w: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с.</w:t>
      </w: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lang w:val="uk-UA"/>
        </w:rPr>
      </w:pP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5D2212">
        <w:rPr>
          <w:b/>
          <w:sz w:val="28"/>
          <w:szCs w:val="28"/>
          <w:lang w:val="uk-UA"/>
        </w:rPr>
        <w:t>Література</w:t>
      </w: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rPr>
      </w:pP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Богуцький Ю.П., Андрущенко В.П., Безвершук Ж.О., Новохатько Л.М.</w:t>
      </w:r>
      <w:r w:rsidRPr="005D2212">
        <w:rPr>
          <w:bCs/>
          <w:sz w:val="28"/>
          <w:szCs w:val="28"/>
          <w:lang w:val="uk-UA"/>
        </w:rPr>
        <w:t xml:space="preserve"> Українська культура в європейському контексті</w:t>
      </w:r>
      <w:r w:rsidRPr="005D2212">
        <w:rPr>
          <w:sz w:val="28"/>
          <w:szCs w:val="28"/>
          <w:lang w:val="uk-UA"/>
        </w:rPr>
        <w:t>. — К.: Знання, 2007. —      с. 27- 47.</w:t>
      </w: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 xml:space="preserve"> Вечірко Р. Феномен української культури // Вітчизна. – 2006. – №11-12. – [Електронний ресурс]. – Режим доступу до джерела : http://vitchyzna.ukrlife.org/11_12_06vech.htm</w:t>
      </w:r>
    </w:p>
    <w:p w:rsidR="00B70971" w:rsidRPr="005D2212"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 xml:space="preserve">Зорик А.С.  Вивченню історії культури України - спадкоємність // Культура України: Історія і сучасність. — Х., 1994. — С.9–11.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A245FA" w:rsidRDefault="00B70971" w:rsidP="00B70971">
      <w:pPr>
        <w:tabs>
          <w:tab w:val="left" w:pos="1146"/>
        </w:tabs>
        <w:ind w:firstLine="709"/>
        <w:jc w:val="both"/>
        <w:rPr>
          <w:sz w:val="28"/>
          <w:szCs w:val="28"/>
          <w:lang w:val="uk-UA"/>
        </w:rPr>
      </w:pPr>
    </w:p>
    <w:p w:rsidR="00B70971" w:rsidRPr="00A245FA"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B70971" w:rsidRPr="00A245FA"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8B32C6">
        <w:rPr>
          <w:sz w:val="28"/>
          <w:szCs w:val="28"/>
          <w:lang w:val="uk-UA"/>
        </w:rPr>
        <w:t>Семінар № 2</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Витоки української культури (2 години)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8B32C6">
        <w:rPr>
          <w:b/>
          <w:sz w:val="28"/>
          <w:szCs w:val="28"/>
          <w:lang w:val="uk-UA"/>
        </w:rPr>
        <w:t>План</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8B32C6" w:rsidRDefault="00B70971" w:rsidP="00B70971">
      <w:pPr>
        <w:numPr>
          <w:ilvl w:val="0"/>
          <w:numId w:val="10"/>
        </w:numPr>
        <w:jc w:val="both"/>
        <w:rPr>
          <w:bCs/>
          <w:sz w:val="28"/>
          <w:szCs w:val="28"/>
          <w:lang w:val="uk-UA"/>
        </w:rPr>
      </w:pPr>
      <w:r w:rsidRPr="008B32C6">
        <w:rPr>
          <w:sz w:val="28"/>
          <w:szCs w:val="28"/>
          <w:lang w:val="uk-UA"/>
        </w:rPr>
        <w:t>Культурні пам’ятки  кам’яного віку.</w:t>
      </w:r>
      <w:r w:rsidR="00B972D0">
        <w:rPr>
          <w:sz w:val="28"/>
          <w:szCs w:val="28"/>
          <w:lang w:val="uk-UA"/>
        </w:rPr>
        <w:t xml:space="preserve"> </w:t>
      </w:r>
      <w:r w:rsidRPr="008B32C6">
        <w:rPr>
          <w:bCs/>
          <w:sz w:val="28"/>
          <w:szCs w:val="28"/>
        </w:rPr>
        <w:t>Трипільська археологічна культура</w:t>
      </w:r>
      <w:r w:rsidRPr="008B32C6">
        <w:rPr>
          <w:bCs/>
          <w:sz w:val="28"/>
          <w:szCs w:val="28"/>
          <w:lang w:val="uk-UA"/>
        </w:rPr>
        <w:t>: поширення, характерні ознаки.</w:t>
      </w:r>
    </w:p>
    <w:p w:rsidR="00B70971" w:rsidRPr="008B32C6" w:rsidRDefault="00B70971" w:rsidP="00B70971">
      <w:pPr>
        <w:numPr>
          <w:ilvl w:val="0"/>
          <w:numId w:val="10"/>
        </w:numPr>
        <w:jc w:val="both"/>
        <w:rPr>
          <w:sz w:val="28"/>
          <w:szCs w:val="28"/>
          <w:lang w:val="uk-UA"/>
        </w:rPr>
      </w:pPr>
      <w:r w:rsidRPr="008B32C6">
        <w:rPr>
          <w:sz w:val="28"/>
          <w:szCs w:val="28"/>
          <w:lang w:val="uk-UA"/>
        </w:rPr>
        <w:t>Культурні пам’ятки епохи бронзи і заліза.</w:t>
      </w:r>
      <w:r w:rsidR="00B972D0">
        <w:rPr>
          <w:sz w:val="28"/>
          <w:szCs w:val="28"/>
          <w:lang w:val="uk-UA"/>
        </w:rPr>
        <w:t xml:space="preserve"> </w:t>
      </w:r>
      <w:r w:rsidRPr="008B32C6">
        <w:rPr>
          <w:sz w:val="28"/>
          <w:szCs w:val="28"/>
          <w:lang w:val="uk-UA"/>
        </w:rPr>
        <w:t>Культура грецьких колоній Північного Причорномор’я.</w:t>
      </w:r>
    </w:p>
    <w:p w:rsidR="00B70971" w:rsidRPr="008B32C6" w:rsidRDefault="00B70971" w:rsidP="00B70971">
      <w:pPr>
        <w:numPr>
          <w:ilvl w:val="0"/>
          <w:numId w:val="10"/>
        </w:numPr>
        <w:spacing w:before="100" w:beforeAutospacing="1" w:after="100" w:afterAutospacing="1"/>
        <w:rPr>
          <w:sz w:val="28"/>
          <w:szCs w:val="28"/>
          <w:lang w:val="uk-UA"/>
        </w:rPr>
      </w:pPr>
      <w:r w:rsidRPr="008B32C6">
        <w:rPr>
          <w:sz w:val="28"/>
          <w:szCs w:val="28"/>
          <w:lang w:val="uk-UA"/>
        </w:rPr>
        <w:t>Слов’янська доба в культурі українських земель.</w:t>
      </w:r>
    </w:p>
    <w:p w:rsidR="00B70971" w:rsidRPr="008B32C6" w:rsidRDefault="00B70971" w:rsidP="00B70971">
      <w:pPr>
        <w:numPr>
          <w:ilvl w:val="0"/>
          <w:numId w:val="10"/>
        </w:numPr>
        <w:spacing w:before="100" w:beforeAutospacing="1" w:after="100" w:afterAutospacing="1"/>
        <w:rPr>
          <w:sz w:val="28"/>
          <w:szCs w:val="28"/>
          <w:lang w:val="uk-UA"/>
        </w:rPr>
      </w:pPr>
      <w:r w:rsidRPr="008B32C6">
        <w:rPr>
          <w:sz w:val="28"/>
          <w:szCs w:val="28"/>
        </w:rPr>
        <w:t>Культурна спадщина народів Криму доби раннього Середньовіччя</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rStyle w:val="ae"/>
          <w:sz w:val="28"/>
          <w:szCs w:val="28"/>
        </w:rPr>
      </w:pPr>
      <w:r w:rsidRPr="008B32C6">
        <w:rPr>
          <w:rStyle w:val="ae"/>
          <w:sz w:val="28"/>
          <w:szCs w:val="28"/>
        </w:rPr>
        <w:t>Основні поняття, визначення:</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i/>
          <w:sz w:val="28"/>
          <w:szCs w:val="28"/>
          <w:lang w:val="uk-UA"/>
        </w:rPr>
      </w:pPr>
      <w:r w:rsidRPr="008B32C6">
        <w:rPr>
          <w:rStyle w:val="af"/>
          <w:sz w:val="28"/>
          <w:szCs w:val="28"/>
          <w:lang w:val="uk-UA"/>
        </w:rPr>
        <w:t>Палеоліт, мезоліт, неоліт, енеоліт, археологічна культура, мізинська культура, буго-дністровська культура, середньостогівська культура, ямна культура, трипільська культура, культура шнурової кераміки, зарубинецька культура, черняхівська культура, скіфи, кіммерійці, сармати, анти, пантеон,</w:t>
      </w:r>
      <w:r w:rsidRPr="008B32C6">
        <w:rPr>
          <w:bCs/>
          <w:sz w:val="28"/>
          <w:szCs w:val="28"/>
          <w:lang w:val="uk-UA"/>
        </w:rPr>
        <w:t xml:space="preserve"> </w:t>
      </w:r>
      <w:r w:rsidRPr="008B32C6">
        <w:rPr>
          <w:bCs/>
          <w:i/>
          <w:sz w:val="28"/>
          <w:szCs w:val="28"/>
          <w:lang w:val="uk-UA"/>
        </w:rPr>
        <w:lastRenderedPageBreak/>
        <w:t>давньослов’янське язичництво, звіриний стиль, мегалітичні споруди,  міф, синкретизм,  тотемізм анімізм, фетишизм, магія,  етнос.</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Методичні поради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p>
    <w:p w:rsidR="00B70971" w:rsidRPr="008B32C6" w:rsidRDefault="00B70971" w:rsidP="00B70971">
      <w:pPr>
        <w:numPr>
          <w:ilvl w:val="0"/>
          <w:numId w:val="11"/>
        </w:numPr>
        <w:ind w:left="0" w:firstLine="709"/>
        <w:jc w:val="both"/>
        <w:rPr>
          <w:sz w:val="28"/>
          <w:szCs w:val="28"/>
          <w:lang w:val="uk-UA"/>
        </w:rPr>
      </w:pPr>
      <w:r w:rsidRPr="008B32C6">
        <w:rPr>
          <w:b/>
          <w:sz w:val="28"/>
          <w:szCs w:val="28"/>
          <w:lang w:val="uk-UA"/>
        </w:rPr>
        <w:t xml:space="preserve">Відповідь на перше питання </w:t>
      </w:r>
      <w:r w:rsidRPr="008B32C6">
        <w:rPr>
          <w:b/>
          <w:i/>
          <w:sz w:val="28"/>
          <w:szCs w:val="28"/>
          <w:lang w:val="uk-UA"/>
        </w:rPr>
        <w:t>«Культурні пам’ятки кам’яного віку</w:t>
      </w:r>
      <w:r w:rsidR="00CF5BFB">
        <w:rPr>
          <w:b/>
          <w:i/>
          <w:sz w:val="28"/>
          <w:szCs w:val="28"/>
          <w:lang w:val="uk-UA"/>
        </w:rPr>
        <w:t xml:space="preserve">. </w:t>
      </w:r>
      <w:r w:rsidR="00CF5BFB" w:rsidRPr="008B32C6">
        <w:rPr>
          <w:b/>
          <w:i/>
          <w:sz w:val="28"/>
          <w:szCs w:val="28"/>
          <w:lang w:val="uk-UA"/>
        </w:rPr>
        <w:t>Трипільська археологічна культура: поширення, характерні ознаки»</w:t>
      </w:r>
      <w:r w:rsidRPr="008B32C6">
        <w:rPr>
          <w:i/>
          <w:sz w:val="28"/>
          <w:szCs w:val="28"/>
          <w:lang w:val="uk-UA"/>
        </w:rPr>
        <w:t xml:space="preserve"> </w:t>
      </w:r>
      <w:r w:rsidRPr="008B32C6">
        <w:rPr>
          <w:sz w:val="28"/>
          <w:szCs w:val="28"/>
          <w:lang w:val="uk-UA"/>
        </w:rPr>
        <w:t xml:space="preserve">слід розпочати з визначення хронологічних меж кам’яного віку та появи першої людини на території України. Щоб збагнути суть і закономірності розвитку первісної культури, слід засвоїти її періодизацію. Визначте види періодизації первісного суспільства. Який з них найбільш достовірний?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u w:val="single"/>
        </w:rPr>
      </w:pPr>
      <w:r w:rsidRPr="008B32C6">
        <w:rPr>
          <w:sz w:val="28"/>
          <w:szCs w:val="28"/>
          <w:lang w:val="uk-UA"/>
        </w:rPr>
        <w:t>Дайте характеристику палеоліту, мезоліту, неоліту, енеоліту, археологічних культур цього часу, вкажіть ареал їх поширення та місця стоянок первісних людей. Доцільно зупинитися також на сутності головних ознак первісної культури, прослідкувати еволюцію матеріально-духовної культури людини даного періоду на прикладі археологічного матеріалу. Проаналізуйте матеріальну культуру  первісного ладу: знаряддя праці, т</w:t>
      </w:r>
      <w:r w:rsidRPr="008B32C6">
        <w:rPr>
          <w:spacing w:val="2"/>
          <w:sz w:val="28"/>
          <w:szCs w:val="28"/>
          <w:lang w:val="uk-UA"/>
        </w:rPr>
        <w:t xml:space="preserve">ехнологічні операції, засоби зв’язку, галузі присвоюючого типу господарства.  Дайте характеристику житла, посуду, одягу, предметів культу, знарядь лову, ігрових предметів, землеробству, формування основних напрямів у розвитку культури: </w:t>
      </w:r>
      <w:r w:rsidRPr="008B32C6">
        <w:rPr>
          <w:sz w:val="28"/>
          <w:szCs w:val="28"/>
          <w:lang w:val="uk-UA"/>
        </w:rPr>
        <w:t xml:space="preserve">Якими були основні здобутки у палеоліті, мезоліті та неоліті?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Що дала людству неолітична революція?  Розкажіть про використання сили вітру, падаючої води, сили тварин. Охарактеризуйте розвиток тваринництва, агрокультури, городництва, зернового господарства, окультурення ґрунтів. Прослідкуйте процес виникнення ремесел, розвиток розумової праці, військової справи. Акцентуйте увагу на появі прядіння, ткацтва, виникненні великих поселень.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Розглядаючи процес формування духовної культури первісного суспільства, зверніть увагу на появу мислення, виникнення мови, міфологічно-релігійної свідомості. </w:t>
      </w:r>
      <w:r w:rsidRPr="008B32C6">
        <w:rPr>
          <w:sz w:val="28"/>
          <w:szCs w:val="28"/>
        </w:rPr>
        <w:t>Яким чином первісні люди нагромаджували знання і передавали наступним поколінням? Що можна сказати про характер цих знань?</w:t>
      </w:r>
      <w:r w:rsidRPr="008B32C6">
        <w:rPr>
          <w:sz w:val="28"/>
          <w:szCs w:val="28"/>
          <w:lang w:val="uk-UA"/>
        </w:rPr>
        <w:t xml:space="preserve"> Розкрийте зміст і природу  основних первісних вірувань: тотемізму, анімізму, фетишизму, магії ритуалу, табу. Як відображувались  уявлення про світ у первісному мистецтві? Що вам відомо про наскальний живопис? Охарактеризуйте скульптуру і культовий посуд. Доведіть, що люди в первісному суспільстві освоїли форми, лінії і колір. Наведіть приклади виготовлення масок, статуй, малюнків на землі, різьбярства, появи танцювальних, музичних  і пластичних ритмів. Розкажіть про зародження будівництва, виникнення писемності;  х</w:t>
      </w:r>
      <w:r w:rsidRPr="008B32C6">
        <w:rPr>
          <w:spacing w:val="-2"/>
          <w:sz w:val="28"/>
          <w:szCs w:val="28"/>
          <w:lang w:val="uk-UA"/>
        </w:rPr>
        <w:t>удожню діяльність як органічну потре</w:t>
      </w:r>
      <w:r w:rsidRPr="008B32C6">
        <w:rPr>
          <w:sz w:val="28"/>
          <w:szCs w:val="28"/>
          <w:lang w:val="uk-UA"/>
        </w:rPr>
        <w:t xml:space="preserve">бу людської психіки, самовираження людини. Що нового з’являлося духовній культурі людині на кожному історичному етапі? Наведіть приклади знань первісних людей про астрономію, географію, зоологію, ботаніку, метеорологію, мінералогію тощо, охарактеризуйте  їх медичні знання і вміння, </w:t>
      </w:r>
      <w:r w:rsidRPr="008B32C6">
        <w:rPr>
          <w:sz w:val="28"/>
          <w:szCs w:val="28"/>
          <w:lang w:val="uk-UA"/>
        </w:rPr>
        <w:lastRenderedPageBreak/>
        <w:t>зміни в техніці та технологіях. Розкрийте значення відкриття кераміки для становлення технічної культури народів епохи неоліту, прослідкуйте, яким чином воно  сприяло виникненню металургії.</w:t>
      </w:r>
    </w:p>
    <w:p w:rsidR="00B70971" w:rsidRPr="008B32C6" w:rsidRDefault="00B972D0" w:rsidP="00B70971">
      <w:pPr>
        <w:pStyle w:val="HTML"/>
        <w:ind w:firstLine="919"/>
        <w:jc w:val="both"/>
        <w:rPr>
          <w:rFonts w:ascii="Times New Roman" w:hAnsi="Times New Roman" w:cs="Times New Roman"/>
          <w:sz w:val="28"/>
          <w:szCs w:val="28"/>
        </w:rPr>
      </w:pPr>
      <w:r w:rsidRPr="00B972D0">
        <w:rPr>
          <w:rFonts w:ascii="Times New Roman" w:hAnsi="Times New Roman" w:cs="Times New Roman"/>
          <w:sz w:val="28"/>
          <w:szCs w:val="28"/>
          <w:lang w:val="uk-UA"/>
        </w:rPr>
        <w:t>Подайте</w:t>
      </w:r>
      <w:r w:rsidR="00B70971" w:rsidRPr="008B32C6">
        <w:rPr>
          <w:rFonts w:ascii="Times New Roman" w:hAnsi="Times New Roman" w:cs="Times New Roman"/>
          <w:sz w:val="28"/>
          <w:szCs w:val="28"/>
          <w:lang w:val="uk-UA"/>
        </w:rPr>
        <w:t xml:space="preserve"> визначення хронологічних меж існування </w:t>
      </w:r>
      <w:r>
        <w:rPr>
          <w:rFonts w:ascii="Times New Roman" w:hAnsi="Times New Roman" w:cs="Times New Roman"/>
          <w:sz w:val="28"/>
          <w:szCs w:val="28"/>
          <w:lang w:val="uk-UA"/>
        </w:rPr>
        <w:t xml:space="preserve">Трипільської </w:t>
      </w:r>
      <w:r w:rsidR="00B70971" w:rsidRPr="008B32C6">
        <w:rPr>
          <w:rFonts w:ascii="Times New Roman" w:hAnsi="Times New Roman" w:cs="Times New Roman"/>
          <w:sz w:val="28"/>
          <w:szCs w:val="28"/>
          <w:lang w:val="uk-UA"/>
        </w:rPr>
        <w:t xml:space="preserve">культури та території розселення. Необхідно звернути увагу на теорії її походження та охарактеризувати основні етапи розвитку. Зверніть увагу на особливості землеробства трипільців. </w:t>
      </w:r>
      <w:r w:rsidR="00B70971" w:rsidRPr="008B32C6">
        <w:rPr>
          <w:rFonts w:ascii="Times New Roman" w:hAnsi="Times New Roman" w:cs="Times New Roman"/>
          <w:sz w:val="28"/>
          <w:szCs w:val="28"/>
        </w:rPr>
        <w:t xml:space="preserve">Охарактеризуйте знаряддя праці трипільців. З яких матеріалів вони виготовлялися? Визначить в чому полягала своєрідність трипільського житла. </w:t>
      </w:r>
      <w:proofErr w:type="gramStart"/>
      <w:r w:rsidR="00B70971" w:rsidRPr="008B32C6">
        <w:rPr>
          <w:rFonts w:ascii="Times New Roman" w:hAnsi="Times New Roman" w:cs="Times New Roman"/>
          <w:sz w:val="28"/>
          <w:szCs w:val="28"/>
        </w:rPr>
        <w:t>Прослідкуйте  його</w:t>
      </w:r>
      <w:proofErr w:type="gramEnd"/>
      <w:r w:rsidR="00B70971" w:rsidRPr="008B32C6">
        <w:rPr>
          <w:rFonts w:ascii="Times New Roman" w:hAnsi="Times New Roman" w:cs="Times New Roman"/>
          <w:sz w:val="28"/>
          <w:szCs w:val="28"/>
        </w:rPr>
        <w:t xml:space="preserve"> еволюцію: землянка як первинне житло;  напівземлянка, напівземна споруда; наземне одноповерхове однокамерне помешкання; багатомодульне житло для патріархальної сім’ї (так звані довгі будинки); двоповерхові житлові споруди (винайдені та реконструйовані при дослідженні поселень-гігантів). Чи можна стверджувати, що воно було пов’язано з магічними ритуалами? Якщо так, то доведіть свою думку фактами. Назвіть найдавнішу на трипільських теренах фортифікаційну споруду. Що свідчило про зародки архітектури у трипільських племен? Наведіть приклади поселень-гігантів. Яка роль їм відводилася? Як відбилися інтеграційні процеси трипільської спільноти у поселеннях-гігантах?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rPr>
        <w:t xml:space="preserve"> Розкрийте зміст релігійного світогляду трипільських племен. Що виступало об’єктом поклоніння? Чи був наявний пантеон богів? Проведення магічних ритуалів вимагало наявності служителів культу? Якщо так, то доведіть думку фактами. Наведіть приклади орнаментації трипільських керамічних виробів. Чи мала вона сакральний зміст, чи була звичайним декором? Відповідь аргументуйте. Охарактеризуйте ритуальну кераміку. Вкажіть її особливості. З якими культами вона була пов’язана?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rPr>
        <w:t xml:space="preserve">Дайте характеристику піктографічному </w:t>
      </w:r>
      <w:proofErr w:type="gramStart"/>
      <w:r w:rsidRPr="008B32C6">
        <w:rPr>
          <w:sz w:val="28"/>
          <w:szCs w:val="28"/>
        </w:rPr>
        <w:t>письму  трипільців</w:t>
      </w:r>
      <w:proofErr w:type="gramEnd"/>
      <w:r w:rsidRPr="008B32C6">
        <w:rPr>
          <w:sz w:val="28"/>
          <w:szCs w:val="28"/>
        </w:rPr>
        <w:t xml:space="preserve">. Що вони знали про світобудову, сили природи, місце людини у світі, предків та богів? Які види землеробства були відомі трипільцям? Що вважається найбільшим їх досягненням у землеробстві? Якими були знання трипільців про строки та норми </w:t>
      </w:r>
      <w:proofErr w:type="gramStart"/>
      <w:r w:rsidRPr="008B32C6">
        <w:rPr>
          <w:sz w:val="28"/>
          <w:szCs w:val="28"/>
        </w:rPr>
        <w:t>висіву,  збирання</w:t>
      </w:r>
      <w:proofErr w:type="gramEnd"/>
      <w:r w:rsidRPr="008B32C6">
        <w:rPr>
          <w:sz w:val="28"/>
          <w:szCs w:val="28"/>
        </w:rPr>
        <w:t xml:space="preserve">, обробітку, про сорти  і врожайність?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rPr>
        <w:t xml:space="preserve">Доведіть, що Трипілля має розглядатись не тільки як археологічна культура, </w:t>
      </w:r>
      <w:proofErr w:type="gramStart"/>
      <w:r w:rsidRPr="008B32C6">
        <w:rPr>
          <w:sz w:val="28"/>
          <w:szCs w:val="28"/>
        </w:rPr>
        <w:t>а  і</w:t>
      </w:r>
      <w:proofErr w:type="gramEnd"/>
      <w:r w:rsidRPr="008B32C6">
        <w:rPr>
          <w:sz w:val="28"/>
          <w:szCs w:val="28"/>
        </w:rPr>
        <w:t xml:space="preserve"> як  велика стародавня цивілізація з усіма атрибутами господарської і духовної діяльності.</w:t>
      </w:r>
    </w:p>
    <w:p w:rsidR="00B70971" w:rsidRPr="008B32C6" w:rsidRDefault="00B70971" w:rsidP="00B70971">
      <w:pPr>
        <w:pStyle w:val="HTML"/>
        <w:jc w:val="both"/>
        <w:rPr>
          <w:rFonts w:ascii="Times New Roman" w:hAnsi="Times New Roman" w:cs="Times New Roman"/>
          <w:sz w:val="28"/>
          <w:szCs w:val="28"/>
          <w:lang w:val="uk-UA"/>
        </w:rPr>
      </w:pPr>
      <w:r w:rsidRPr="008B32C6">
        <w:rPr>
          <w:rFonts w:ascii="Times New Roman" w:hAnsi="Times New Roman" w:cs="Times New Roman"/>
          <w:b/>
          <w:bCs/>
          <w:sz w:val="28"/>
          <w:szCs w:val="28"/>
          <w:lang w:val="uk-UA"/>
        </w:rPr>
        <w:t xml:space="preserve">            </w:t>
      </w:r>
      <w:r w:rsidRPr="008B32C6">
        <w:rPr>
          <w:rFonts w:ascii="Times New Roman" w:hAnsi="Times New Roman" w:cs="Times New Roman"/>
          <w:b/>
          <w:bCs/>
          <w:i/>
          <w:sz w:val="28"/>
          <w:szCs w:val="28"/>
          <w:lang w:val="uk-UA"/>
        </w:rPr>
        <w:t xml:space="preserve"> </w:t>
      </w:r>
      <w:r w:rsidR="00B972D0" w:rsidRPr="00B972D0">
        <w:rPr>
          <w:rFonts w:ascii="Times New Roman" w:hAnsi="Times New Roman" w:cs="Times New Roman"/>
          <w:b/>
          <w:i/>
          <w:sz w:val="28"/>
          <w:szCs w:val="28"/>
          <w:lang w:val="uk-UA"/>
        </w:rPr>
        <w:t>2</w:t>
      </w:r>
      <w:r w:rsidRPr="00B972D0">
        <w:rPr>
          <w:rFonts w:ascii="Times New Roman" w:hAnsi="Times New Roman" w:cs="Times New Roman"/>
          <w:b/>
          <w:i/>
          <w:sz w:val="28"/>
          <w:szCs w:val="28"/>
          <w:lang w:val="uk-UA"/>
        </w:rPr>
        <w:t>. Розглядаючи питання «Культурні пам’ятки епохи бронзи і заліза</w:t>
      </w:r>
      <w:r w:rsidR="00B972D0" w:rsidRPr="00B972D0">
        <w:rPr>
          <w:rFonts w:ascii="Times New Roman" w:hAnsi="Times New Roman" w:cs="Times New Roman"/>
          <w:b/>
          <w:i/>
          <w:sz w:val="28"/>
          <w:szCs w:val="28"/>
          <w:lang w:val="uk-UA"/>
        </w:rPr>
        <w:t>. Культура грецьких колоній Північного Причорномор’я</w:t>
      </w:r>
      <w:r w:rsidRPr="008B32C6">
        <w:rPr>
          <w:rFonts w:ascii="Times New Roman" w:hAnsi="Times New Roman" w:cs="Times New Roman"/>
          <w:b/>
          <w:i/>
          <w:sz w:val="28"/>
          <w:szCs w:val="28"/>
          <w:lang w:val="uk-UA"/>
        </w:rPr>
        <w:t xml:space="preserve">» </w:t>
      </w:r>
      <w:r w:rsidRPr="008B32C6">
        <w:rPr>
          <w:rFonts w:ascii="Times New Roman" w:hAnsi="Times New Roman" w:cs="Times New Roman"/>
          <w:sz w:val="28"/>
          <w:szCs w:val="28"/>
          <w:lang w:val="uk-UA"/>
        </w:rPr>
        <w:t>слід звернути увагу на значення початку обробки металів людиною для подальшої еволюції первісного суспільства. Розгляд питання слід почати із загальної характеристики бронзового й залізного віку (І тис. до н. е.), коли відбулася нова хвиля експансії кочових племен, які домінували в культурному просторі українських земель. Визначте, які археологічні культури існували на цей час на території сучасної України, дайте їм характеристику. Порівняйте рівень розвитку культури племен бронзової епохи з трипільцями. Яких змін зазнала ідеологія у період бронзи? Охарактеризуйте культуру племен доби заліза. Доцільно дати  характеристику трьом періодам цієї доби: кіммерійському, скіфському, сарматському. Охарактеризуйте живопис і декоративно-</w:t>
      </w:r>
      <w:r w:rsidRPr="008B32C6">
        <w:rPr>
          <w:rFonts w:ascii="Times New Roman" w:hAnsi="Times New Roman" w:cs="Times New Roman"/>
          <w:sz w:val="28"/>
          <w:szCs w:val="28"/>
          <w:lang w:val="uk-UA"/>
        </w:rPr>
        <w:lastRenderedPageBreak/>
        <w:t xml:space="preserve">прикладне мистецтво кіммерійців: монументальну скульптуру, предмети побуту із традиційним різьбленим орнаментом.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Аналізуючи скіфську культуру, слід відмітити соціальний устрій, релігійні уявлення, тип господарства, спосіб життя скіфів. </w:t>
      </w:r>
      <w:r w:rsidRPr="008B32C6">
        <w:rPr>
          <w:spacing w:val="-4"/>
          <w:sz w:val="28"/>
          <w:szCs w:val="28"/>
          <w:lang w:val="uk-UA"/>
        </w:rPr>
        <w:t>Студентам варто знати дату</w:t>
      </w:r>
      <w:r w:rsidRPr="008B32C6">
        <w:rPr>
          <w:spacing w:val="-4"/>
          <w:sz w:val="28"/>
          <w:szCs w:val="28"/>
        </w:rPr>
        <w:t xml:space="preserve"> появи на наших землях скіфів, розповісти про к</w:t>
      </w:r>
      <w:r w:rsidRPr="008B32C6">
        <w:rPr>
          <w:sz w:val="28"/>
          <w:szCs w:val="28"/>
        </w:rPr>
        <w:t xml:space="preserve">очівницькі поховання скіфського типу, нерідко багаті на предмети розкоші місцевого виробництва. Назвіть найвідоміші з них. В якому стилі вони виконані? Розкрийте його особливості. Які пам’ятки збереглися в Україні до сьогодення? Чому скіфські курганні коштовності здобули </w:t>
      </w:r>
      <w:proofErr w:type="gramStart"/>
      <w:r w:rsidRPr="008B32C6">
        <w:rPr>
          <w:sz w:val="28"/>
          <w:szCs w:val="28"/>
        </w:rPr>
        <w:t>у наш час</w:t>
      </w:r>
      <w:proofErr w:type="gramEnd"/>
      <w:r w:rsidRPr="008B32C6">
        <w:rPr>
          <w:sz w:val="28"/>
          <w:szCs w:val="28"/>
        </w:rPr>
        <w:t xml:space="preserve"> всесвітню славу? Проаналізуйте пантеон богів скіфів. Порівняйте культуру скіфів та сарматів, визначте основні відмінності.</w:t>
      </w:r>
    </w:p>
    <w:p w:rsidR="00B70971" w:rsidRPr="008B32C6" w:rsidRDefault="00B972D0"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B972D0">
        <w:rPr>
          <w:sz w:val="28"/>
          <w:szCs w:val="28"/>
          <w:lang w:val="uk-UA"/>
        </w:rPr>
        <w:t>Назвіть</w:t>
      </w:r>
      <w:r w:rsidR="00B70971" w:rsidRPr="008B32C6">
        <w:rPr>
          <w:sz w:val="28"/>
          <w:szCs w:val="28"/>
          <w:lang w:val="uk-UA"/>
        </w:rPr>
        <w:t xml:space="preserve"> причин</w:t>
      </w:r>
      <w:r>
        <w:rPr>
          <w:sz w:val="28"/>
          <w:szCs w:val="28"/>
          <w:lang w:val="uk-UA"/>
        </w:rPr>
        <w:t>и</w:t>
      </w:r>
      <w:r w:rsidR="00B70971" w:rsidRPr="008B32C6">
        <w:rPr>
          <w:sz w:val="28"/>
          <w:szCs w:val="28"/>
          <w:lang w:val="uk-UA"/>
        </w:rPr>
        <w:t xml:space="preserve"> колонізації греками територій Північного Причорномор’я. Визначте і дайте характеристику </w:t>
      </w:r>
      <w:r w:rsidR="00B70971" w:rsidRPr="008B32C6">
        <w:rPr>
          <w:sz w:val="28"/>
          <w:szCs w:val="28"/>
          <w:shd w:val="clear" w:color="auto" w:fill="FFFFFF"/>
          <w:lang w:val="uk-UA"/>
        </w:rPr>
        <w:t>чотирьом основним центрам, осередкам античної цивілізації, які сформувалися у процесі античної колонізації: 1) побережжя Дніпро-Бузького лиману з найбільшим містом Ольвія; 2)  район Дністровського лиману з найбільшим містом Тіра; 3)Крим з головним містом Херсонесом;</w:t>
      </w:r>
      <w:r w:rsidR="00B70971" w:rsidRPr="008B32C6">
        <w:rPr>
          <w:sz w:val="28"/>
          <w:szCs w:val="28"/>
          <w:shd w:val="clear" w:color="auto" w:fill="FFFFFF"/>
        </w:rPr>
        <w:t>  </w:t>
      </w:r>
      <w:r w:rsidR="00B70971" w:rsidRPr="008B32C6">
        <w:rPr>
          <w:sz w:val="28"/>
          <w:szCs w:val="28"/>
          <w:shd w:val="clear" w:color="auto" w:fill="FFFFFF"/>
          <w:lang w:val="uk-UA"/>
        </w:rPr>
        <w:t>4) Керченський та Таманський півострови. Найвизначніше місто — Пантікапей. Розкрийте роль Фанагорії, Феодосії, Гермонаси (нині станиця Таманська) та ін. Пригадайте, коли  ці міста були об’єднані у Боспорську державу.</w:t>
      </w:r>
    </w:p>
    <w:p w:rsidR="00B70971" w:rsidRPr="008B32C6" w:rsidRDefault="00B70971" w:rsidP="00B70971">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color w:val="000000"/>
          <w:sz w:val="28"/>
          <w:szCs w:val="28"/>
          <w:lang w:val="ru-RU"/>
        </w:rPr>
      </w:pPr>
      <w:r w:rsidRPr="008B32C6">
        <w:rPr>
          <w:sz w:val="28"/>
          <w:szCs w:val="28"/>
        </w:rPr>
        <w:t xml:space="preserve">Розкрийте </w:t>
      </w:r>
      <w:r w:rsidRPr="008B32C6">
        <w:rPr>
          <w:color w:val="000000"/>
          <w:sz w:val="28"/>
          <w:szCs w:val="28"/>
        </w:rPr>
        <w:t xml:space="preserve">  взаємовплив грецьких і місцевих традицій у  мистецтві Криму (розписи склепів Неаполя Скіфського, і Пантікапея, розписні стели і мозаїки Херсонеса; надгробні рельєфи, культові й портретні статуї, теракотові статуетки, твори декоративно-прикладного мистецтва). Охарактеризуйте культуру, звичаї, вірування,  поховання, матеріальне виробництво корінного народу Криму – таврів. Зверніть увагу на залишки  кам'яних укріплень таврів (на горах Уч-Баш, Кішка та ін.) Розкажіть про пам’ятки Криму доби античності, які збереглися до наших днів: залишки оборонних, культових і громадських споруд, поховальні пам'ятки античних колоній Херсонеса, Пантікапея та ін.,  унікальні вироби з золота і срібла, виготовлені боспорськими ремісниками (ваза з кургану Куль-Оба, чаша з Гайманової могили, гребінь з кургану Солоха, амфора з кургану Чортомлик, пектораль з Товстої могили і ін). Які Вам відомі</w:t>
      </w:r>
      <w:r w:rsidRPr="008B32C6">
        <w:rPr>
          <w:color w:val="000000"/>
          <w:sz w:val="28"/>
          <w:szCs w:val="28"/>
          <w:lang w:val="ru-RU"/>
        </w:rPr>
        <w:t xml:space="preserve"> </w:t>
      </w:r>
      <w:r w:rsidRPr="008B32C6">
        <w:rPr>
          <w:color w:val="000000"/>
          <w:sz w:val="28"/>
          <w:szCs w:val="28"/>
        </w:rPr>
        <w:t>печерні міста і фортеці в горах Криму  V - VI ст.?</w:t>
      </w:r>
    </w:p>
    <w:p w:rsidR="00B70971" w:rsidRPr="008B32C6" w:rsidRDefault="00B70971" w:rsidP="00B70971">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 xml:space="preserve">Дайте характеристику основних категорій пам’яток, матеріальної та духовної культури Херсонеса Таврійського, давнього Пантікапею, античних полісів Тірітаки, Німфею, Аполонії, Акри та Кітеї, давнього  еллінського полісу Мірмекія,  найдавнішого античного населеного пункту північно-західної частини Кримського півострова Керкінітіди та ін., визначте їх роль в  розвитку культури народів давнини. Які шедеври античного живопису, архітектури, предмети праці та побуту  Херсонесу дійшли до наших днів? Чому, на Ваш погляд, ЮНЕСКО -  організація Об’єднаних націй з питань освіти, науки і культури – включила його до числа 150 найбільш значимих давніх пам’яток, де він стоїть в одному ряду з такими «чудесами світу», як єгипетські піраміди, афінський Парфенон та римський Колізей? Поясніть, з </w:t>
      </w:r>
      <w:r w:rsidRPr="008B32C6">
        <w:rPr>
          <w:sz w:val="28"/>
          <w:szCs w:val="28"/>
        </w:rPr>
        <w:lastRenderedPageBreak/>
        <w:t>яких причин, Керч – колишня столиця Боспорської держави – включена до міжнародної програми ЮНЕСКО «Шовковий шлях». Вкажіть, яка пам’ятка міста Керкінітіди занесена до Книги рекордів Криму як найдавніша оборонна споруда, що збереглася до наших часів.</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rPr>
        <w:t xml:space="preserve">Також необхідно звернути увагу на розвиток культури періоду римського панування. Пригадайте, коли і в </w:t>
      </w:r>
      <w:r w:rsidRPr="008B32C6">
        <w:rPr>
          <w:color w:val="000000"/>
          <w:sz w:val="28"/>
          <w:szCs w:val="28"/>
        </w:rPr>
        <w:t xml:space="preserve">зв'язку з чим римляни з'явилися в Криму. Яке </w:t>
      </w:r>
      <w:proofErr w:type="gramStart"/>
      <w:r w:rsidRPr="008B32C6">
        <w:rPr>
          <w:color w:val="000000"/>
          <w:sz w:val="28"/>
          <w:szCs w:val="28"/>
        </w:rPr>
        <w:t>місто  стає</w:t>
      </w:r>
      <w:proofErr w:type="gramEnd"/>
      <w:r w:rsidRPr="008B32C6">
        <w:rPr>
          <w:color w:val="000000"/>
          <w:sz w:val="28"/>
          <w:szCs w:val="28"/>
        </w:rPr>
        <w:t xml:space="preserve"> головною базою римської армії в регіоні? Прослідкуйте, як під владу Римської імперії </w:t>
      </w:r>
      <w:proofErr w:type="gramStart"/>
      <w:r w:rsidRPr="008B32C6">
        <w:rPr>
          <w:color w:val="000000"/>
          <w:sz w:val="28"/>
          <w:szCs w:val="28"/>
        </w:rPr>
        <w:t>потрапляють  інші</w:t>
      </w:r>
      <w:proofErr w:type="gramEnd"/>
      <w:r w:rsidRPr="008B32C6">
        <w:rPr>
          <w:color w:val="000000"/>
          <w:sz w:val="28"/>
          <w:szCs w:val="28"/>
        </w:rPr>
        <w:t xml:space="preserve"> населені пункти, розташовані на узбережжі Криму. </w:t>
      </w:r>
      <w:r w:rsidRPr="008B32C6">
        <w:rPr>
          <w:sz w:val="28"/>
          <w:szCs w:val="28"/>
        </w:rPr>
        <w:t xml:space="preserve">Проаналізуйте, які культурні елементи Риму проникають </w:t>
      </w:r>
      <w:proofErr w:type="gramStart"/>
      <w:r w:rsidRPr="008B32C6">
        <w:rPr>
          <w:sz w:val="28"/>
          <w:szCs w:val="28"/>
        </w:rPr>
        <w:t>у культуру</w:t>
      </w:r>
      <w:proofErr w:type="gramEnd"/>
      <w:r w:rsidRPr="008B32C6">
        <w:rPr>
          <w:sz w:val="28"/>
          <w:szCs w:val="28"/>
        </w:rPr>
        <w:t xml:space="preserve"> причорноморських міст. Спираючись на факти, визначте роль міст Причорномор’я у розповсюдженні християнства.</w:t>
      </w:r>
      <w:r w:rsidRPr="008B32C6">
        <w:rPr>
          <w:color w:val="000000"/>
          <w:sz w:val="28"/>
          <w:szCs w:val="28"/>
        </w:rPr>
        <w:t xml:space="preserve"> Поясніть, </w:t>
      </w:r>
      <w:proofErr w:type="gramStart"/>
      <w:r w:rsidRPr="008B32C6">
        <w:rPr>
          <w:color w:val="000000"/>
          <w:sz w:val="28"/>
          <w:szCs w:val="28"/>
        </w:rPr>
        <w:t>чому  кримські</w:t>
      </w:r>
      <w:proofErr w:type="gramEnd"/>
      <w:r w:rsidRPr="008B32C6">
        <w:rPr>
          <w:color w:val="000000"/>
          <w:sz w:val="28"/>
          <w:szCs w:val="28"/>
        </w:rPr>
        <w:t xml:space="preserve"> володіння римлян відійшли під владу Східної Римської імперії, відомої в подальшому під назвою Візантія.</w:t>
      </w:r>
    </w:p>
    <w:p w:rsidR="00B70971" w:rsidRPr="008B32C6" w:rsidRDefault="00B972D0"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Pr>
          <w:b/>
          <w:sz w:val="28"/>
          <w:szCs w:val="28"/>
          <w:lang w:val="uk-UA"/>
        </w:rPr>
        <w:t>3</w:t>
      </w:r>
      <w:r w:rsidR="00B70971" w:rsidRPr="008B32C6">
        <w:rPr>
          <w:b/>
          <w:sz w:val="28"/>
          <w:szCs w:val="28"/>
          <w:lang w:val="uk-UA"/>
        </w:rPr>
        <w:t xml:space="preserve">. Вивчення  питання </w:t>
      </w:r>
      <w:r w:rsidR="00B70971" w:rsidRPr="008B32C6">
        <w:rPr>
          <w:b/>
          <w:i/>
          <w:sz w:val="28"/>
          <w:szCs w:val="28"/>
          <w:lang w:val="uk-UA"/>
        </w:rPr>
        <w:t>«Слов’янська доба в культурі українських земель»</w:t>
      </w:r>
      <w:r w:rsidR="00B70971" w:rsidRPr="008B32C6">
        <w:rPr>
          <w:sz w:val="28"/>
          <w:szCs w:val="28"/>
          <w:lang w:val="uk-UA"/>
        </w:rPr>
        <w:t xml:space="preserve">  слід починати з процесу становлення слов’янства, з  витоків давньослов’янської культури Зробіть короткий огляд теорій походження слов’ян, території їх розселення на теренах сучасної України. Проаналізуйте основні концепції прабатьківщини східних слов’ян. Яка з них,  на Вашу думку, найбільш достовірна? Аргументуйте. Поясніть, яке походження має назва «слов’яни». Які археологічні культури на території України ототожнюють зі слов’янами? Зазначте,  які слов’янські племена населяли сучасну територію України.  Яким часом датуються перші згадки про слов’ян? Які слов’янські племена римські історики вважали автохтонним і стародавнім народом? Розкрийте фактори, що сприяли укладанню військових союзів та консолідації слов’янських племен. Яке з слов’янських племен виступило як консолідуюча сила, що зібрала слов’янську спільність навколо Києва?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Аналізуючи слов’янську культуру дохристиянського періоду, необхідно звернути увагу на матеріально-побутовий та духовний її аспекти. Прослідкуйте в</w:t>
      </w:r>
      <w:r w:rsidRPr="008B32C6">
        <w:rPr>
          <w:spacing w:val="-2"/>
          <w:sz w:val="28"/>
          <w:szCs w:val="28"/>
          <w:lang w:val="uk-UA"/>
        </w:rPr>
        <w:t xml:space="preserve">изначальні чинники розвитку матеріальної і духовної культури </w:t>
      </w:r>
      <w:r w:rsidR="00EA74D3" w:rsidRPr="008B32C6">
        <w:rPr>
          <w:sz w:val="28"/>
          <w:szCs w:val="28"/>
        </w:rPr>
        <w:t>–</w:t>
      </w:r>
      <w:r w:rsidRPr="008B32C6">
        <w:rPr>
          <w:spacing w:val="-2"/>
          <w:sz w:val="28"/>
          <w:szCs w:val="28"/>
          <w:lang w:val="uk-UA"/>
        </w:rPr>
        <w:t xml:space="preserve"> основи для цілісної господарської системи. Відмітьте наявність багатогалузевого господарського комплексу, диференціацію господарства залежно від місця проживання. Проаналізуйте м</w:t>
      </w:r>
      <w:r w:rsidRPr="008B32C6">
        <w:rPr>
          <w:sz w:val="28"/>
          <w:szCs w:val="28"/>
          <w:lang w:val="uk-UA"/>
        </w:rPr>
        <w:t>іське життя слов’ян, існування родоплемінної  демократії, військово-адміністративного устрою життя. Розкажіть про мову  і початки  слов’янської писемності. Відповідь   о</w:t>
      </w:r>
      <w:r w:rsidRPr="008B32C6">
        <w:rPr>
          <w:spacing w:val="-2"/>
          <w:sz w:val="28"/>
          <w:szCs w:val="28"/>
          <w:lang w:val="uk-UA"/>
        </w:rPr>
        <w:t>б</w:t>
      </w:r>
      <w:r w:rsidRPr="008B32C6">
        <w:rPr>
          <w:sz w:val="28"/>
          <w:szCs w:val="28"/>
          <w:lang w:val="uk-UA"/>
        </w:rPr>
        <w:t xml:space="preserve">ов’язково повинна містити матеріал, який висвітлює побут, традиції та  релігійні вірування слов’ян, а також високий розвиток декоративно-прикладного мистецтва, наукові і технічні досягнення. Пригадайте вислови </w:t>
      </w:r>
      <w:r w:rsidRPr="008B32C6">
        <w:rPr>
          <w:spacing w:val="-2"/>
          <w:sz w:val="28"/>
          <w:szCs w:val="28"/>
          <w:lang w:val="uk-UA"/>
        </w:rPr>
        <w:t xml:space="preserve">Нестора Літописця про життя давніх слов’ян, Прокопія Кесарійського про склавинів і антів.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rPr>
        <w:t xml:space="preserve">Проаналізуйте погляди слов’ян на створення світу та походження людини. Яким був принцип побудови календаря? Що можна сказати про міфологічний епос давніх слов’ян? Назвіть найвідоміших його героїв.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sz w:val="28"/>
          <w:szCs w:val="28"/>
        </w:rPr>
      </w:pPr>
      <w:r w:rsidRPr="008B32C6">
        <w:rPr>
          <w:sz w:val="28"/>
          <w:szCs w:val="28"/>
        </w:rPr>
        <w:t xml:space="preserve">    </w:t>
      </w:r>
      <w:r w:rsidRPr="008B32C6">
        <w:rPr>
          <w:sz w:val="28"/>
          <w:szCs w:val="28"/>
          <w:lang w:val="uk-UA"/>
        </w:rPr>
        <w:t xml:space="preserve">Проаналізуйте особливості язичницьких вірувань та пантеон богів східнослов’янських племен. </w:t>
      </w:r>
      <w:r w:rsidRPr="008B32C6">
        <w:rPr>
          <w:color w:val="231F20"/>
          <w:sz w:val="28"/>
          <w:szCs w:val="28"/>
          <w:lang w:val="uk-UA" w:eastAsia="uk-UA"/>
        </w:rPr>
        <w:t xml:space="preserve">Яким чином язичницький світогляд позначився на мистецтві східних слов’ян? </w:t>
      </w:r>
      <w:r w:rsidRPr="008B32C6">
        <w:rPr>
          <w:sz w:val="28"/>
          <w:szCs w:val="28"/>
          <w:lang w:val="uk-UA"/>
        </w:rPr>
        <w:t xml:space="preserve">Які язичницькі традиції та обряди дійшли до </w:t>
      </w:r>
      <w:r w:rsidRPr="008B32C6">
        <w:rPr>
          <w:sz w:val="28"/>
          <w:szCs w:val="28"/>
          <w:lang w:val="uk-UA"/>
        </w:rPr>
        <w:lastRenderedPageBreak/>
        <w:t xml:space="preserve">наших днів? Розкрийте значення язичницької культури слов’ян для формування й розвитку культури України. </w:t>
      </w:r>
    </w:p>
    <w:p w:rsidR="00B70971" w:rsidRPr="00191EEC" w:rsidRDefault="00B972D0"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Pr>
          <w:b/>
          <w:sz w:val="28"/>
          <w:szCs w:val="28"/>
        </w:rPr>
        <w:t>4</w:t>
      </w:r>
      <w:r w:rsidR="00B70971" w:rsidRPr="008B32C6">
        <w:rPr>
          <w:b/>
          <w:sz w:val="28"/>
          <w:szCs w:val="28"/>
        </w:rPr>
        <w:t xml:space="preserve">. При підготовці </w:t>
      </w:r>
      <w:r>
        <w:rPr>
          <w:b/>
          <w:sz w:val="28"/>
          <w:szCs w:val="28"/>
        </w:rPr>
        <w:t xml:space="preserve">відповіді на </w:t>
      </w:r>
      <w:r w:rsidR="00B70971" w:rsidRPr="008B32C6">
        <w:rPr>
          <w:b/>
          <w:sz w:val="28"/>
          <w:szCs w:val="28"/>
        </w:rPr>
        <w:t xml:space="preserve">питання </w:t>
      </w:r>
      <w:r w:rsidR="00B70971" w:rsidRPr="008B32C6">
        <w:rPr>
          <w:b/>
          <w:i/>
          <w:sz w:val="28"/>
          <w:szCs w:val="28"/>
        </w:rPr>
        <w:t>«Культурна спадщина народів Криму доби раннього Середньовіччя»</w:t>
      </w:r>
      <w:r w:rsidR="00B70971" w:rsidRPr="008B32C6">
        <w:rPr>
          <w:sz w:val="28"/>
          <w:szCs w:val="28"/>
        </w:rPr>
        <w:t xml:space="preserve"> </w:t>
      </w:r>
      <w:r>
        <w:rPr>
          <w:sz w:val="28"/>
          <w:szCs w:val="28"/>
        </w:rPr>
        <w:t>зауважте</w:t>
      </w:r>
      <w:r w:rsidR="00B70971" w:rsidRPr="00191EEC">
        <w:rPr>
          <w:sz w:val="28"/>
          <w:szCs w:val="28"/>
        </w:rPr>
        <w:t xml:space="preserve">, що для всього періоду середньовічної історії Криму є характерним цілковите володарювання в степовій частині півострова кочових народів: гунів, тюркутів, хозаро-болгар, печенігів, половців. Розкрийте особливості їх матеріальної та духовної культури, взаємовплив культур кочових народів та місцевих традицій.  Доведіть, що родючі гірські долини та узбережні території в цей час займало досить строкате за етнічним складом хліборобське осіле населення, що знаходилось під сильним культурним впливом Риму, а пізніше </w:t>
      </w:r>
      <w:r w:rsidR="00EA74D3" w:rsidRPr="008B32C6">
        <w:rPr>
          <w:sz w:val="28"/>
          <w:szCs w:val="28"/>
        </w:rPr>
        <w:t>–</w:t>
      </w:r>
      <w:r w:rsidR="00B70971" w:rsidRPr="00191EEC">
        <w:rPr>
          <w:sz w:val="28"/>
          <w:szCs w:val="28"/>
        </w:rPr>
        <w:t xml:space="preserve"> Візантії.</w:t>
      </w:r>
    </w:p>
    <w:p w:rsidR="00B70971" w:rsidRPr="00191EEC"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191EEC">
        <w:rPr>
          <w:sz w:val="28"/>
          <w:szCs w:val="28"/>
        </w:rPr>
        <w:t xml:space="preserve">Використовуючи історичний матеріал, покажіть, як на  загальному етнічному тлі цього історичного періоду в Криму рельєфно відтіняються два етнічних утворення: кримчацьке угруповання і слов'янський субстрат. Пригадайте до якого часу належить формування кримчаків як етнічної групи та  від кого вони походять, покажіть територію їх розселення та особливості культури. Покажіть шляхи, якими слов'яни втручалися в етнічні процеси Степового Причорномор'я та Криму. Чим, на Вашу думку,  позначений в історико-культурному плані процес їх взаємозв'язків?  </w:t>
      </w:r>
    </w:p>
    <w:p w:rsidR="00B70971" w:rsidRPr="00191EEC" w:rsidRDefault="00B70971" w:rsidP="00B70971">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191EEC">
        <w:rPr>
          <w:sz w:val="28"/>
          <w:szCs w:val="28"/>
        </w:rPr>
        <w:t xml:space="preserve">Завершуючи розгляд питання, доведіть, що  в процесі формування своєї унікальної історико-культурної спадщини, Кримський півострів ставав батьківщиною для багатьох найрізноманітніших за особливостями культури, побуту та релігійних уявлень народів і етносів, кожний з яких залишив по собі цінну культуру, яка дійшла до нас.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Питання для дискусії</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1. </w:t>
      </w:r>
      <w:r w:rsidRPr="008B32C6">
        <w:rPr>
          <w:sz w:val="28"/>
          <w:szCs w:val="28"/>
        </w:rPr>
        <w:t xml:space="preserve">Неолітична революція та її значення в історії людства. В чому полягає суть цього процесу? Визначить усі аспекти його впливу на розвиток людської цивілізації.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2. </w:t>
      </w:r>
      <w:r w:rsidRPr="008B32C6">
        <w:rPr>
          <w:sz w:val="28"/>
          <w:szCs w:val="28"/>
        </w:rPr>
        <w:t>Трипілля і проблема етногенезу слов’ян. Дайте визначення поняттю «етногенез». Проаналізуйте теорії етногенезу слов’ян пов’язані з трипільськими племенами, а також теорії, які заперечують це. Висловіть власну думку, аргументуючи фактичним матеріалом.</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3. </w:t>
      </w:r>
      <w:r w:rsidRPr="008B32C6">
        <w:rPr>
          <w:sz w:val="28"/>
          <w:szCs w:val="28"/>
        </w:rPr>
        <w:t xml:space="preserve">Скіфські елементи в українській культурі. Проаналізуйте вплив скіфських елементів на традиційну українську культуру. На фактах доведіть або заперечте цей вплив у традиціях, декоративно-прикладному мистецтві, одязі тощо.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p>
    <w:p w:rsidR="005D2212" w:rsidRDefault="005D2212" w:rsidP="005D2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9F0BE6">
        <w:rPr>
          <w:b/>
          <w:sz w:val="28"/>
          <w:szCs w:val="28"/>
          <w:lang w:val="uk-UA"/>
        </w:rPr>
        <w:t>Теми рефератів</w:t>
      </w:r>
      <w:r>
        <w:rPr>
          <w:b/>
          <w:sz w:val="28"/>
          <w:szCs w:val="28"/>
          <w:lang w:val="uk-UA"/>
        </w:rPr>
        <w:t xml:space="preserve"> (за бажанням студентів; для поглиблення знань/ підвищення рейтингової оцінки)</w:t>
      </w:r>
    </w:p>
    <w:p w:rsidR="009F0BE6" w:rsidRPr="008B32C6" w:rsidRDefault="009F0BE6"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p>
    <w:p w:rsidR="00B70971" w:rsidRPr="008B32C6" w:rsidRDefault="00B70971" w:rsidP="00B70971">
      <w:pPr>
        <w:numPr>
          <w:ilvl w:val="0"/>
          <w:numId w:val="12"/>
        </w:numPr>
        <w:jc w:val="both"/>
        <w:rPr>
          <w:sz w:val="28"/>
          <w:szCs w:val="28"/>
          <w:lang w:val="uk-UA"/>
        </w:rPr>
      </w:pPr>
      <w:r w:rsidRPr="008B32C6">
        <w:rPr>
          <w:sz w:val="28"/>
          <w:szCs w:val="28"/>
          <w:lang w:val="uk-UA"/>
        </w:rPr>
        <w:t xml:space="preserve">Наукова періодизація первісної доби в історії людства. </w:t>
      </w:r>
    </w:p>
    <w:p w:rsidR="00B70971" w:rsidRPr="008B32C6" w:rsidRDefault="00B70971" w:rsidP="00B70971">
      <w:pPr>
        <w:numPr>
          <w:ilvl w:val="0"/>
          <w:numId w:val="12"/>
        </w:numPr>
        <w:jc w:val="both"/>
        <w:rPr>
          <w:sz w:val="28"/>
          <w:szCs w:val="28"/>
          <w:lang w:val="uk-UA"/>
        </w:rPr>
      </w:pPr>
      <w:r w:rsidRPr="008B32C6">
        <w:rPr>
          <w:sz w:val="28"/>
          <w:szCs w:val="28"/>
          <w:lang w:val="uk-UA"/>
        </w:rPr>
        <w:t>Первісно-релігійні вірування і світогляд у системі духовної культури людини.</w:t>
      </w:r>
    </w:p>
    <w:p w:rsidR="00B70971" w:rsidRPr="008B32C6" w:rsidRDefault="00B70971" w:rsidP="00B70971">
      <w:pPr>
        <w:numPr>
          <w:ilvl w:val="0"/>
          <w:numId w:val="12"/>
        </w:numPr>
        <w:jc w:val="both"/>
        <w:rPr>
          <w:sz w:val="28"/>
          <w:szCs w:val="28"/>
          <w:lang w:val="uk-UA"/>
        </w:rPr>
      </w:pPr>
      <w:r w:rsidRPr="008B32C6">
        <w:rPr>
          <w:sz w:val="28"/>
          <w:szCs w:val="28"/>
          <w:lang w:val="uk-UA"/>
        </w:rPr>
        <w:lastRenderedPageBreak/>
        <w:t>Ознаки еволюції первісної культури.</w:t>
      </w:r>
    </w:p>
    <w:p w:rsidR="00B70971" w:rsidRPr="008B32C6" w:rsidRDefault="00B70971" w:rsidP="00B70971">
      <w:pPr>
        <w:numPr>
          <w:ilvl w:val="0"/>
          <w:numId w:val="12"/>
        </w:numPr>
        <w:jc w:val="both"/>
        <w:rPr>
          <w:sz w:val="28"/>
          <w:szCs w:val="28"/>
          <w:lang w:val="uk-UA"/>
        </w:rPr>
      </w:pPr>
      <w:r w:rsidRPr="008B32C6">
        <w:rPr>
          <w:sz w:val="28"/>
          <w:szCs w:val="28"/>
          <w:lang w:val="uk-UA"/>
        </w:rPr>
        <w:t>Стоянки первісних людей на терені сучасної України (Свідерська, Мізинська, Трипільська культури).</w:t>
      </w:r>
    </w:p>
    <w:p w:rsidR="00B70971" w:rsidRPr="008B32C6" w:rsidRDefault="00B70971" w:rsidP="00B70971">
      <w:pPr>
        <w:numPr>
          <w:ilvl w:val="0"/>
          <w:numId w:val="12"/>
        </w:numPr>
        <w:jc w:val="both"/>
        <w:rPr>
          <w:sz w:val="28"/>
          <w:szCs w:val="28"/>
          <w:lang w:val="uk-UA"/>
        </w:rPr>
      </w:pPr>
      <w:r w:rsidRPr="008B32C6">
        <w:rPr>
          <w:sz w:val="28"/>
          <w:szCs w:val="28"/>
          <w:lang w:val="uk-UA"/>
        </w:rPr>
        <w:t>Особливості містобудування у колоніях Північного Причорномор’я.</w:t>
      </w:r>
    </w:p>
    <w:p w:rsidR="00B70971" w:rsidRPr="008B32C6" w:rsidRDefault="00B70971" w:rsidP="00B70971">
      <w:pPr>
        <w:numPr>
          <w:ilvl w:val="0"/>
          <w:numId w:val="12"/>
        </w:numPr>
        <w:autoSpaceDE w:val="0"/>
        <w:autoSpaceDN w:val="0"/>
        <w:adjustRightInd w:val="0"/>
        <w:rPr>
          <w:color w:val="231F20"/>
          <w:sz w:val="28"/>
          <w:szCs w:val="28"/>
          <w:lang w:val="uk-UA" w:eastAsia="uk-UA"/>
        </w:rPr>
      </w:pPr>
      <w:r w:rsidRPr="008B32C6">
        <w:rPr>
          <w:color w:val="231F20"/>
          <w:sz w:val="28"/>
          <w:szCs w:val="28"/>
          <w:lang w:val="uk-UA" w:eastAsia="uk-UA"/>
        </w:rPr>
        <w:t>Стилістичні особливості скіфського мистецтва.</w:t>
      </w:r>
    </w:p>
    <w:p w:rsidR="00B70971" w:rsidRPr="008B32C6" w:rsidRDefault="00B70971" w:rsidP="00B70971">
      <w:pPr>
        <w:numPr>
          <w:ilvl w:val="0"/>
          <w:numId w:val="12"/>
        </w:numPr>
        <w:jc w:val="both"/>
        <w:rPr>
          <w:sz w:val="28"/>
          <w:szCs w:val="28"/>
          <w:lang w:val="uk-UA"/>
        </w:rPr>
      </w:pPr>
      <w:r w:rsidRPr="008B32C6">
        <w:rPr>
          <w:sz w:val="28"/>
          <w:szCs w:val="28"/>
          <w:lang w:val="uk-UA"/>
        </w:rPr>
        <w:t>Скіфські кургани в Україні: дослідники і дослідження.</w:t>
      </w:r>
    </w:p>
    <w:p w:rsidR="00B70971" w:rsidRPr="008B32C6" w:rsidRDefault="00B70971" w:rsidP="00B70971">
      <w:pPr>
        <w:numPr>
          <w:ilvl w:val="0"/>
          <w:numId w:val="12"/>
        </w:numPr>
        <w:jc w:val="both"/>
        <w:rPr>
          <w:sz w:val="28"/>
          <w:szCs w:val="28"/>
          <w:lang w:val="uk-UA"/>
        </w:rPr>
      </w:pPr>
      <w:r w:rsidRPr="008B32C6">
        <w:rPr>
          <w:color w:val="231F20"/>
          <w:sz w:val="28"/>
          <w:szCs w:val="28"/>
          <w:lang w:val="uk-UA" w:eastAsia="uk-UA"/>
        </w:rPr>
        <w:t>Язичницька культура Давньої Русі напередодні прийняття християнства.</w:t>
      </w:r>
    </w:p>
    <w:p w:rsidR="00B70971" w:rsidRPr="008B32C6" w:rsidRDefault="00B70971" w:rsidP="00B70971">
      <w:pPr>
        <w:numPr>
          <w:ilvl w:val="0"/>
          <w:numId w:val="12"/>
        </w:numPr>
        <w:autoSpaceDE w:val="0"/>
        <w:autoSpaceDN w:val="0"/>
        <w:adjustRightInd w:val="0"/>
        <w:rPr>
          <w:color w:val="231F20"/>
          <w:sz w:val="28"/>
          <w:szCs w:val="28"/>
          <w:lang w:val="uk-UA" w:eastAsia="uk-UA"/>
        </w:rPr>
      </w:pPr>
      <w:r w:rsidRPr="008B32C6">
        <w:rPr>
          <w:color w:val="231F20"/>
          <w:sz w:val="28"/>
          <w:szCs w:val="28"/>
          <w:lang w:val="uk-UA" w:eastAsia="uk-UA"/>
        </w:rPr>
        <w:t>Людина і природа в язичницькому світогляді.</w:t>
      </w:r>
    </w:p>
    <w:p w:rsidR="00B70971" w:rsidRPr="008B32C6" w:rsidRDefault="00B70971" w:rsidP="00B70971">
      <w:pPr>
        <w:numPr>
          <w:ilvl w:val="0"/>
          <w:numId w:val="12"/>
        </w:numPr>
        <w:autoSpaceDE w:val="0"/>
        <w:autoSpaceDN w:val="0"/>
        <w:adjustRightInd w:val="0"/>
        <w:rPr>
          <w:color w:val="231F20"/>
          <w:sz w:val="28"/>
          <w:szCs w:val="28"/>
          <w:lang w:val="uk-UA" w:eastAsia="uk-UA"/>
        </w:rPr>
      </w:pPr>
      <w:r w:rsidRPr="008B32C6">
        <w:rPr>
          <w:color w:val="231F20"/>
          <w:sz w:val="28"/>
          <w:szCs w:val="28"/>
          <w:lang w:val="uk-UA" w:eastAsia="uk-UA"/>
        </w:rPr>
        <w:t>Міфологічна модель світобудови у язичницькому світогляді.</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color w:val="231F20"/>
          <w:sz w:val="28"/>
          <w:szCs w:val="28"/>
          <w:lang w:val="uk-UA" w:eastAsia="uk-UA"/>
        </w:rPr>
      </w:pP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sz w:val="28"/>
          <w:szCs w:val="28"/>
          <w:lang w:val="uk-UA"/>
        </w:rPr>
      </w:pPr>
      <w:r w:rsidRPr="009F5C2B">
        <w:rPr>
          <w:b/>
          <w:sz w:val="28"/>
          <w:szCs w:val="28"/>
          <w:lang w:val="uk-UA"/>
        </w:rPr>
        <w:t>Навчально-методичн</w:t>
      </w:r>
      <w:r w:rsidR="00191EEC" w:rsidRPr="009F5C2B">
        <w:rPr>
          <w:b/>
          <w:sz w:val="28"/>
          <w:szCs w:val="28"/>
          <w:lang w:val="uk-UA"/>
        </w:rPr>
        <w:t>і видання</w:t>
      </w: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rPr>
        <w:t xml:space="preserve">Висоцький О. Ю. Історія української культури: Навчальний посібник. — </w:t>
      </w:r>
      <w:proofErr w:type="gramStart"/>
      <w:r w:rsidRPr="009F5C2B">
        <w:rPr>
          <w:sz w:val="28"/>
          <w:szCs w:val="28"/>
        </w:rPr>
        <w:t>Дніпропетровськ :</w:t>
      </w:r>
      <w:proofErr w:type="gramEnd"/>
      <w:r w:rsidRPr="009F5C2B">
        <w:rPr>
          <w:sz w:val="28"/>
          <w:szCs w:val="28"/>
        </w:rPr>
        <w:t xml:space="preserve"> НМетАУ, 2009. – С. 11 – 28. – [Електронний ресурс]. – Режим доступу до </w:t>
      </w:r>
      <w:proofErr w:type="gramStart"/>
      <w:r w:rsidRPr="009F5C2B">
        <w:rPr>
          <w:sz w:val="28"/>
          <w:szCs w:val="28"/>
        </w:rPr>
        <w:t>джерела :</w:t>
      </w:r>
      <w:proofErr w:type="gramEnd"/>
      <w:r w:rsidRPr="009F5C2B">
        <w:rPr>
          <w:sz w:val="28"/>
          <w:szCs w:val="28"/>
        </w:rPr>
        <w:t xml:space="preserve"> http://www.nbuv.gov.ua/books/2009/09vojiuk.pdf</w:t>
      </w: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Історія української культури. Курс лекцій / Під загальною редакцією доктора історичних наук С.О. Костилєвої. – К.: НТУУ «КПІ», 2010. – С.28-56.</w:t>
      </w: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8"/>
          <w:szCs w:val="28"/>
          <w:lang w:val="uk-UA"/>
        </w:rPr>
      </w:pP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lang w:val="uk-UA"/>
        </w:rPr>
      </w:pPr>
      <w:r w:rsidRPr="009F5C2B">
        <w:rPr>
          <w:b/>
          <w:sz w:val="28"/>
          <w:szCs w:val="28"/>
          <w:lang w:val="uk-UA"/>
        </w:rPr>
        <w:t>Джерела</w:t>
      </w: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Ісаєвич Я.</w:t>
      </w:r>
      <w:r w:rsidRPr="009F5C2B">
        <w:rPr>
          <w:bCs/>
          <w:sz w:val="28"/>
          <w:szCs w:val="28"/>
          <w:lang w:val="uk-UA"/>
        </w:rPr>
        <w:t xml:space="preserve"> Україна давня і нова: народ, релігія, культура</w:t>
      </w:r>
      <w:r w:rsidRPr="009F5C2B">
        <w:rPr>
          <w:sz w:val="28"/>
          <w:szCs w:val="28"/>
          <w:lang w:val="uk-UA"/>
        </w:rPr>
        <w:t xml:space="preserve"> / НАН України; Інститут українознавства ім. І.Крип'якевича. — Львів, 1996. — 336 с.</w:t>
      </w: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lang w:val="uk-UA"/>
        </w:rPr>
      </w:pP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9F5C2B">
        <w:rPr>
          <w:b/>
          <w:sz w:val="28"/>
          <w:szCs w:val="28"/>
          <w:lang w:val="uk-UA"/>
        </w:rPr>
        <w:t>Література</w:t>
      </w: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Богуцький Ю.П., Андрущенко В.П., Безвершук Ж.О., Новохатько Л.М.</w:t>
      </w:r>
      <w:r w:rsidRPr="009F5C2B">
        <w:rPr>
          <w:bCs/>
          <w:sz w:val="28"/>
          <w:szCs w:val="28"/>
          <w:lang w:val="uk-UA"/>
        </w:rPr>
        <w:t xml:space="preserve"> Українська культура в європейському контексті</w:t>
      </w:r>
      <w:r w:rsidRPr="009F5C2B">
        <w:rPr>
          <w:sz w:val="28"/>
          <w:szCs w:val="28"/>
          <w:lang w:val="uk-UA"/>
        </w:rPr>
        <w:t>. — К.: Знання, 2007. —      с.  47 –54.</w:t>
      </w: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 xml:space="preserve">Войтович В.М. Українська міфологія / В.М. Войтович. – К.: Либідь, 2002. – [Електронний ресурс]. – Режим доступу до ресурсу: </w:t>
      </w:r>
      <w:r w:rsidRPr="009F5C2B">
        <w:rPr>
          <w:sz w:val="28"/>
          <w:szCs w:val="28"/>
        </w:rPr>
        <w:t>http</w:t>
      </w:r>
      <w:r w:rsidRPr="009F5C2B">
        <w:rPr>
          <w:sz w:val="28"/>
          <w:szCs w:val="28"/>
          <w:lang w:val="uk-UA"/>
        </w:rPr>
        <w:t>://</w:t>
      </w:r>
      <w:r w:rsidRPr="009F5C2B">
        <w:rPr>
          <w:sz w:val="28"/>
          <w:szCs w:val="28"/>
        </w:rPr>
        <w:t>www</w:t>
      </w:r>
      <w:r w:rsidRPr="009F5C2B">
        <w:rPr>
          <w:sz w:val="28"/>
          <w:szCs w:val="28"/>
          <w:lang w:val="uk-UA"/>
        </w:rPr>
        <w:t>.</w:t>
      </w:r>
      <w:r w:rsidRPr="009F5C2B">
        <w:rPr>
          <w:sz w:val="28"/>
          <w:szCs w:val="28"/>
        </w:rPr>
        <w:t>studmed</w:t>
      </w:r>
      <w:r w:rsidRPr="009F5C2B">
        <w:rPr>
          <w:sz w:val="28"/>
          <w:szCs w:val="28"/>
          <w:lang w:val="uk-UA"/>
        </w:rPr>
        <w:t>.</w:t>
      </w:r>
      <w:r w:rsidRPr="009F5C2B">
        <w:rPr>
          <w:sz w:val="28"/>
          <w:szCs w:val="28"/>
        </w:rPr>
        <w:t>ru</w:t>
      </w:r>
      <w:r w:rsidRPr="009F5C2B">
        <w:rPr>
          <w:sz w:val="28"/>
          <w:szCs w:val="28"/>
          <w:lang w:val="uk-UA"/>
        </w:rPr>
        <w:t xml:space="preserve">/ </w:t>
      </w:r>
      <w:r w:rsidRPr="009F5C2B">
        <w:rPr>
          <w:sz w:val="28"/>
          <w:szCs w:val="28"/>
        </w:rPr>
        <w:t>voytovich</w:t>
      </w:r>
      <w:r w:rsidRPr="009F5C2B">
        <w:rPr>
          <w:sz w:val="28"/>
          <w:szCs w:val="28"/>
          <w:lang w:val="uk-UA"/>
        </w:rPr>
        <w:t>-</w:t>
      </w:r>
      <w:r w:rsidRPr="009F5C2B">
        <w:rPr>
          <w:sz w:val="28"/>
          <w:szCs w:val="28"/>
        </w:rPr>
        <w:t>vm</w:t>
      </w:r>
      <w:r w:rsidRPr="009F5C2B">
        <w:rPr>
          <w:sz w:val="28"/>
          <w:szCs w:val="28"/>
          <w:lang w:val="uk-UA"/>
        </w:rPr>
        <w:t>-</w:t>
      </w:r>
      <w:r w:rsidRPr="009F5C2B">
        <w:rPr>
          <w:sz w:val="28"/>
          <w:szCs w:val="28"/>
        </w:rPr>
        <w:t>ukrayinska</w:t>
      </w:r>
      <w:r w:rsidRPr="009F5C2B">
        <w:rPr>
          <w:sz w:val="28"/>
          <w:szCs w:val="28"/>
          <w:lang w:val="uk-UA"/>
        </w:rPr>
        <w:t>-</w:t>
      </w:r>
      <w:r w:rsidRPr="009F5C2B">
        <w:rPr>
          <w:sz w:val="28"/>
          <w:szCs w:val="28"/>
        </w:rPr>
        <w:t>mfologya</w:t>
      </w:r>
      <w:r w:rsidRPr="009F5C2B">
        <w:rPr>
          <w:sz w:val="28"/>
          <w:szCs w:val="28"/>
          <w:lang w:val="uk-UA"/>
        </w:rPr>
        <w:t>_6</w:t>
      </w:r>
      <w:r w:rsidRPr="009F5C2B">
        <w:rPr>
          <w:sz w:val="28"/>
          <w:szCs w:val="28"/>
        </w:rPr>
        <w:t>f</w:t>
      </w:r>
      <w:r w:rsidRPr="009F5C2B">
        <w:rPr>
          <w:sz w:val="28"/>
          <w:szCs w:val="28"/>
          <w:lang w:val="uk-UA"/>
        </w:rPr>
        <w:t>5</w:t>
      </w:r>
      <w:r w:rsidRPr="009F5C2B">
        <w:rPr>
          <w:sz w:val="28"/>
          <w:szCs w:val="28"/>
        </w:rPr>
        <w:t>e</w:t>
      </w:r>
      <w:r w:rsidRPr="009F5C2B">
        <w:rPr>
          <w:sz w:val="28"/>
          <w:szCs w:val="28"/>
          <w:lang w:val="uk-UA"/>
        </w:rPr>
        <w:t>9125371.</w:t>
      </w:r>
      <w:r w:rsidRPr="009F5C2B">
        <w:rPr>
          <w:sz w:val="28"/>
          <w:szCs w:val="28"/>
        </w:rPr>
        <w:t>html</w:t>
      </w:r>
      <w:r w:rsidRPr="009F5C2B">
        <w:rPr>
          <w:sz w:val="28"/>
          <w:szCs w:val="28"/>
          <w:lang w:val="uk-UA"/>
        </w:rPr>
        <w:t>.</w:t>
      </w:r>
    </w:p>
    <w:p w:rsidR="00B70971" w:rsidRPr="009F5C2B"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9F5C2B">
        <w:rPr>
          <w:sz w:val="28"/>
          <w:szCs w:val="28"/>
        </w:rPr>
        <w:t>Історія української культури / За заг. ред. І. Крип’якевича. – К.: Либідь, 2002</w:t>
      </w:r>
      <w:r w:rsidRPr="009F5C2B">
        <w:rPr>
          <w:color w:val="000000"/>
          <w:spacing w:val="-1"/>
          <w:sz w:val="28"/>
          <w:szCs w:val="28"/>
        </w:rPr>
        <w:t>. – С. 36–48</w:t>
      </w:r>
      <w:r w:rsidRPr="009F5C2B">
        <w:rPr>
          <w:color w:val="000000"/>
          <w:spacing w:val="-1"/>
          <w:sz w:val="28"/>
          <w:szCs w:val="28"/>
          <w:lang w:val="uk-UA"/>
        </w:rPr>
        <w:t xml:space="preserve">. </w:t>
      </w:r>
    </w:p>
    <w:p w:rsidR="00B70971" w:rsidRPr="009F5C2B"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B972D0" w:rsidRDefault="00B972D0"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8B32C6">
        <w:rPr>
          <w:sz w:val="28"/>
          <w:szCs w:val="28"/>
          <w:lang w:val="uk-UA"/>
        </w:rPr>
        <w:t>Семінар № 3</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Культура Київської Русі  та Галицько-Волинського князівства</w:t>
      </w:r>
      <w:r w:rsidRPr="008B32C6">
        <w:rPr>
          <w:b/>
          <w:sz w:val="28"/>
          <w:szCs w:val="28"/>
          <w:lang w:val="uk-UA"/>
        </w:rPr>
        <w:br/>
        <w:t xml:space="preserve"> (2 години)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План</w:t>
      </w:r>
    </w:p>
    <w:p w:rsidR="00B70971" w:rsidRPr="008B32C6" w:rsidRDefault="00B70971" w:rsidP="00B70971">
      <w:pPr>
        <w:numPr>
          <w:ilvl w:val="0"/>
          <w:numId w:val="13"/>
        </w:numPr>
        <w:jc w:val="both"/>
        <w:rPr>
          <w:sz w:val="28"/>
          <w:szCs w:val="28"/>
          <w:lang w:val="uk-UA"/>
        </w:rPr>
      </w:pPr>
      <w:r w:rsidRPr="008B32C6">
        <w:rPr>
          <w:sz w:val="28"/>
          <w:szCs w:val="28"/>
          <w:lang w:val="uk-UA"/>
        </w:rPr>
        <w:t>Запровадження християнства у Київській Русі та його значення для еволюції культури.</w:t>
      </w:r>
    </w:p>
    <w:p w:rsidR="00B70971" w:rsidRPr="008B32C6" w:rsidRDefault="00B70971" w:rsidP="00B972D0">
      <w:pPr>
        <w:numPr>
          <w:ilvl w:val="0"/>
          <w:numId w:val="13"/>
        </w:numPr>
        <w:jc w:val="both"/>
        <w:rPr>
          <w:sz w:val="28"/>
          <w:szCs w:val="28"/>
          <w:lang w:val="uk-UA"/>
        </w:rPr>
      </w:pPr>
      <w:r w:rsidRPr="008B32C6">
        <w:rPr>
          <w:sz w:val="28"/>
          <w:szCs w:val="28"/>
          <w:lang w:val="uk-UA"/>
        </w:rPr>
        <w:t>Писемність, освіта, література та наукові знання</w:t>
      </w:r>
      <w:r w:rsidR="00B972D0">
        <w:rPr>
          <w:sz w:val="28"/>
          <w:szCs w:val="28"/>
          <w:lang w:val="uk-UA"/>
        </w:rPr>
        <w:t xml:space="preserve">. </w:t>
      </w:r>
      <w:r w:rsidRPr="008B32C6">
        <w:rPr>
          <w:sz w:val="28"/>
          <w:szCs w:val="28"/>
          <w:lang w:val="uk-UA"/>
        </w:rPr>
        <w:t>Архітектура, образотворче та прикладне мистецтво, музика Київської Русі.</w:t>
      </w:r>
    </w:p>
    <w:p w:rsidR="00B70971" w:rsidRPr="008B32C6" w:rsidRDefault="00B70971" w:rsidP="00B70971">
      <w:pPr>
        <w:numPr>
          <w:ilvl w:val="0"/>
          <w:numId w:val="13"/>
        </w:numPr>
        <w:spacing w:before="100" w:beforeAutospacing="1" w:after="100" w:afterAutospacing="1"/>
        <w:jc w:val="both"/>
        <w:rPr>
          <w:sz w:val="28"/>
          <w:szCs w:val="28"/>
          <w:lang w:val="uk-UA"/>
        </w:rPr>
      </w:pPr>
      <w:r w:rsidRPr="008B32C6">
        <w:rPr>
          <w:sz w:val="28"/>
          <w:szCs w:val="28"/>
          <w:lang w:val="uk-UA"/>
        </w:rPr>
        <w:t xml:space="preserve">Соціокультурні процеси та культурні здобутки Галицько-Волинського князівства. </w:t>
      </w:r>
    </w:p>
    <w:p w:rsidR="00B70971" w:rsidRPr="008B32C6" w:rsidRDefault="00B70971" w:rsidP="00B70971">
      <w:pPr>
        <w:numPr>
          <w:ilvl w:val="0"/>
          <w:numId w:val="13"/>
        </w:numPr>
        <w:spacing w:before="100" w:beforeAutospacing="1" w:after="100" w:afterAutospacing="1"/>
        <w:jc w:val="both"/>
        <w:rPr>
          <w:sz w:val="28"/>
          <w:szCs w:val="28"/>
          <w:lang w:val="uk-UA"/>
        </w:rPr>
      </w:pPr>
      <w:r w:rsidRPr="008B32C6">
        <w:rPr>
          <w:sz w:val="28"/>
          <w:szCs w:val="28"/>
          <w:lang w:val="uk-UA"/>
        </w:rPr>
        <w:lastRenderedPageBreak/>
        <w:t>Внесок інших народів до історико-культурної спадщини Київської Русі та Галицько-Волинського князівства.</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rStyle w:val="ae"/>
          <w:sz w:val="28"/>
          <w:szCs w:val="28"/>
        </w:rPr>
      </w:pPr>
      <w:r w:rsidRPr="008B32C6">
        <w:rPr>
          <w:rStyle w:val="ae"/>
          <w:sz w:val="28"/>
          <w:szCs w:val="28"/>
        </w:rPr>
        <w:t>Основні поняття, визначення: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rStyle w:val="af"/>
          <w:sz w:val="28"/>
          <w:szCs w:val="28"/>
          <w:lang w:val="uk-UA"/>
        </w:rPr>
        <w:t>Дружинна культура, протоукраїнська мова, старослов’янська мова, кирилиця, глаголиця, софійська абетка, графіті, школа книжного вчення, монастирська школа, школа грамоти, годувальництво, житія, патерики, апокрифи, Псалтир, літописи, билини, дитинець, окольний град, посад, культова архітектура, оборонна архітектура, мозаїки, фрески, рельєфи, гаптування, кольти, чернь, скань, зернь, перегородчаста емаль, скоморохи, доместики,</w:t>
      </w:r>
      <w:r w:rsidRPr="008B32C6">
        <w:rPr>
          <w:bCs/>
          <w:sz w:val="28"/>
          <w:szCs w:val="28"/>
          <w:lang w:val="uk-UA"/>
        </w:rPr>
        <w:t xml:space="preserve"> </w:t>
      </w:r>
      <w:r w:rsidRPr="008B32C6">
        <w:rPr>
          <w:bCs/>
          <w:i/>
          <w:sz w:val="28"/>
          <w:szCs w:val="28"/>
          <w:lang w:val="uk-UA"/>
        </w:rPr>
        <w:t>агіографія,</w:t>
      </w:r>
      <w:r w:rsidRPr="008B32C6">
        <w:rPr>
          <w:b/>
          <w:bCs/>
          <w:i/>
          <w:sz w:val="28"/>
          <w:szCs w:val="28"/>
          <w:lang w:val="uk-UA"/>
        </w:rPr>
        <w:t xml:space="preserve"> </w:t>
      </w:r>
      <w:r w:rsidRPr="008B32C6">
        <w:rPr>
          <w:bCs/>
          <w:i/>
          <w:sz w:val="28"/>
          <w:szCs w:val="28"/>
          <w:lang w:val="uk-UA"/>
        </w:rPr>
        <w:t>ікона,  плінфа, християнство</w:t>
      </w:r>
      <w:r w:rsidRPr="008B32C6">
        <w:rPr>
          <w:bCs/>
          <w:sz w:val="28"/>
          <w:szCs w:val="28"/>
          <w:lang w:val="uk-UA"/>
        </w:rPr>
        <w:t>.</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Методичні поради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b/>
          <w:sz w:val="28"/>
          <w:szCs w:val="28"/>
          <w:lang w:val="uk-UA"/>
        </w:rPr>
        <w:t xml:space="preserve">1. Вивчення першого питання </w:t>
      </w:r>
      <w:r w:rsidRPr="008B32C6">
        <w:rPr>
          <w:b/>
          <w:i/>
          <w:sz w:val="28"/>
          <w:szCs w:val="28"/>
          <w:lang w:val="uk-UA"/>
        </w:rPr>
        <w:t>«Запровадження християнства у Київській Русі та його значення для еволюції культури»</w:t>
      </w:r>
      <w:r w:rsidRPr="008B32C6">
        <w:rPr>
          <w:sz w:val="28"/>
          <w:szCs w:val="28"/>
          <w:lang w:val="uk-UA"/>
        </w:rPr>
        <w:t xml:space="preserve"> слід розпочати із загальної характеристики зазначеного періоду, утворення однієї з найбільших держав середньовіччя – Київської Русі. Охарактеризуйте  загальні ознаки культури Київської держави. Які зрушення в різних сферах суспільного життя зумовили високий злет  її культури? Дайте відповідь на запитання: під впливом яких держав формувалася культура Київської Русі? Висвітліть і</w:t>
      </w:r>
      <w:r w:rsidRPr="008B32C6">
        <w:rPr>
          <w:spacing w:val="2"/>
          <w:sz w:val="28"/>
          <w:szCs w:val="28"/>
          <w:lang w:val="uk-UA"/>
        </w:rPr>
        <w:t xml:space="preserve">сторичні передумови для запровадження християнства в Україні-Русі. </w:t>
      </w:r>
      <w:r w:rsidRPr="008B32C6">
        <w:rPr>
          <w:sz w:val="28"/>
          <w:szCs w:val="28"/>
          <w:lang w:val="uk-UA"/>
        </w:rPr>
        <w:t xml:space="preserve">Розкрийте </w:t>
      </w:r>
      <w:r w:rsidRPr="008B32C6">
        <w:rPr>
          <w:bCs/>
          <w:sz w:val="28"/>
          <w:szCs w:val="28"/>
          <w:lang w:val="uk-UA"/>
        </w:rPr>
        <w:t xml:space="preserve">причини прийняття християнства, а також спроби запровадження християнства та перебіг релігійної реформи на руських землях. Розкриваючи питання, слід звернути увагу на особливості християнського культу у Київський Русі. У висновках акцентувати увагу саме на значенні християнства для тогочасної культури та її еволюції в подальшому </w:t>
      </w:r>
      <w:r w:rsidRPr="008B32C6">
        <w:rPr>
          <w:sz w:val="28"/>
          <w:szCs w:val="28"/>
        </w:rPr>
        <w:t>Дайте характеристику основн</w:t>
      </w:r>
      <w:r w:rsidRPr="008B32C6">
        <w:rPr>
          <w:sz w:val="28"/>
          <w:szCs w:val="28"/>
          <w:lang w:val="uk-UA"/>
        </w:rPr>
        <w:t>их</w:t>
      </w:r>
      <w:r w:rsidRPr="008B32C6">
        <w:rPr>
          <w:sz w:val="28"/>
          <w:szCs w:val="28"/>
        </w:rPr>
        <w:t xml:space="preserve"> центр</w:t>
      </w:r>
      <w:r w:rsidRPr="008B32C6">
        <w:rPr>
          <w:sz w:val="28"/>
          <w:szCs w:val="28"/>
          <w:lang w:val="uk-UA"/>
        </w:rPr>
        <w:t xml:space="preserve">ів давньоруської </w:t>
      </w:r>
      <w:r w:rsidRPr="008B32C6">
        <w:rPr>
          <w:sz w:val="28"/>
          <w:szCs w:val="28"/>
        </w:rPr>
        <w:t>культур</w:t>
      </w:r>
      <w:r w:rsidRPr="008B32C6">
        <w:rPr>
          <w:sz w:val="28"/>
          <w:szCs w:val="28"/>
          <w:lang w:val="uk-UA"/>
        </w:rPr>
        <w:t>и</w:t>
      </w:r>
      <w:r w:rsidRPr="008B32C6">
        <w:rPr>
          <w:sz w:val="28"/>
          <w:szCs w:val="28"/>
        </w:rPr>
        <w:t>.</w:t>
      </w:r>
      <w:r w:rsidRPr="008B32C6">
        <w:rPr>
          <w:bCs/>
          <w:sz w:val="28"/>
          <w:szCs w:val="28"/>
          <w:lang w:val="uk-UA"/>
        </w:rPr>
        <w:t xml:space="preserve"> Охарактеризуйте </w:t>
      </w:r>
      <w:r w:rsidRPr="008B32C6">
        <w:rPr>
          <w:sz w:val="28"/>
          <w:szCs w:val="28"/>
          <w:lang w:val="uk-UA"/>
        </w:rPr>
        <w:t xml:space="preserve">культурні зв’язки Київської Русі з Візантією  та іншими сусідніми державами. Прослідкуйте процес взаємозбагачення культур європейських народів через християнізацію. Доведіть, що історично формування праукраїнської спільноти відбувалося під перехресним впливом західної та східної цивілізацій, що виявляється у структурі матеріальної й духовної культури України.  В цьому контексті проаналізуйте зв’язки Київської Русі зі Сходом і Заходом Поясніть, яким чином  вирішальні моменти еволюції Київської Русі збігаються з двома всепланетарними процесами: проголошенням Візантії і Риму як репрезентантів однієї із світових релігій – християнства, та непереборною експансією татаро-монгольських орд в Європу. Висвітліть наслідки цих процесів для Київської Русі. Проаналізуйте культурні відмінності різних земель Київської держави, особливості розвитку їх культурних процесів, формування їх самобутньої культури, і водночас  зв’язок культури руських князівств з культурою </w:t>
      </w:r>
      <w:r w:rsidRPr="008B32C6">
        <w:rPr>
          <w:sz w:val="28"/>
          <w:szCs w:val="28"/>
        </w:rPr>
        <w:t xml:space="preserve">Київської Русі. </w:t>
      </w:r>
    </w:p>
    <w:p w:rsidR="00B972D0" w:rsidRDefault="00B70971" w:rsidP="00B972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rPr>
        <w:t xml:space="preserve">Наведіть приклади, що свідчать про політичну культуру </w:t>
      </w:r>
      <w:proofErr w:type="gramStart"/>
      <w:r w:rsidRPr="008B32C6">
        <w:rPr>
          <w:sz w:val="28"/>
          <w:szCs w:val="28"/>
        </w:rPr>
        <w:t>еліти  (</w:t>
      </w:r>
      <w:proofErr w:type="gramEnd"/>
      <w:r w:rsidRPr="008B32C6">
        <w:rPr>
          <w:sz w:val="28"/>
          <w:szCs w:val="28"/>
        </w:rPr>
        <w:t xml:space="preserve">Володимир Великий, Ярослав Мудрий, Володимир Мономах). Розкрийте </w:t>
      </w:r>
      <w:proofErr w:type="gramStart"/>
      <w:r w:rsidRPr="008B32C6">
        <w:rPr>
          <w:sz w:val="28"/>
          <w:szCs w:val="28"/>
        </w:rPr>
        <w:t>зміст  “</w:t>
      </w:r>
      <w:proofErr w:type="gramEnd"/>
      <w:r w:rsidRPr="008B32C6">
        <w:rPr>
          <w:sz w:val="28"/>
          <w:szCs w:val="28"/>
        </w:rPr>
        <w:t>Руської правди” як пам’ятки правової культури Київської Русі. Дослідіть причини занепаду культури Київської Русі у період монголо-</w:t>
      </w:r>
      <w:r w:rsidRPr="008B32C6">
        <w:rPr>
          <w:sz w:val="28"/>
          <w:szCs w:val="28"/>
        </w:rPr>
        <w:lastRenderedPageBreak/>
        <w:t xml:space="preserve">татарської навали. Використовуючи фактологічний матеріал, доведіть, яким </w:t>
      </w:r>
      <w:proofErr w:type="gramStart"/>
      <w:r w:rsidRPr="008B32C6">
        <w:rPr>
          <w:sz w:val="28"/>
          <w:szCs w:val="28"/>
        </w:rPr>
        <w:t>чином  в</w:t>
      </w:r>
      <w:proofErr w:type="gramEnd"/>
      <w:r w:rsidRPr="008B32C6">
        <w:rPr>
          <w:sz w:val="28"/>
          <w:szCs w:val="28"/>
        </w:rPr>
        <w:t xml:space="preserve"> цей час відбувалось  зниження ролі міст та їх руйнація, занепад міжнародної торгівлі, падіння ролі ремесла, втрата окремих галузей ремісничого виробництва та техніки виготовлення, вивіз ремісників до Орди, нищення значної частини політичної еліти. Визначте місце Київської Русі серед цивілізацій світу. </w:t>
      </w:r>
    </w:p>
    <w:p w:rsidR="00B70971" w:rsidRPr="008B32C6" w:rsidRDefault="00B70971" w:rsidP="00B972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B972D0">
        <w:rPr>
          <w:b/>
          <w:sz w:val="28"/>
          <w:szCs w:val="28"/>
          <w:lang w:val="uk-UA"/>
        </w:rPr>
        <w:t xml:space="preserve">2. Відповідь на друге питання </w:t>
      </w:r>
      <w:r w:rsidRPr="00B972D0">
        <w:rPr>
          <w:b/>
          <w:i/>
          <w:sz w:val="28"/>
          <w:szCs w:val="28"/>
          <w:lang w:val="uk-UA"/>
        </w:rPr>
        <w:t>«</w:t>
      </w:r>
      <w:r w:rsidR="00B972D0" w:rsidRPr="00B972D0">
        <w:rPr>
          <w:b/>
          <w:i/>
          <w:sz w:val="28"/>
          <w:szCs w:val="28"/>
          <w:lang w:val="uk-UA"/>
        </w:rPr>
        <w:t>Писемність, освіта, література та наукові знання. Архітектура, образотворче та прикладне мистецтво, музика Київської Русі»</w:t>
      </w:r>
      <w:r w:rsidRPr="008B32C6">
        <w:rPr>
          <w:i/>
          <w:sz w:val="28"/>
          <w:szCs w:val="28"/>
          <w:lang w:val="uk-UA"/>
        </w:rPr>
        <w:t xml:space="preserve"> </w:t>
      </w:r>
      <w:r w:rsidRPr="008B32C6">
        <w:rPr>
          <w:sz w:val="28"/>
          <w:szCs w:val="28"/>
          <w:lang w:val="uk-UA"/>
        </w:rPr>
        <w:t xml:space="preserve">варто почати з розкриття проблеми походження давньоруської мови, визначення її місця серед інших слов’янських мов. Проаналізуйте, які літературні мови співіснували, активно і плідно взаємодіяли в Київській Русі, покажіть їх витоки. </w:t>
      </w:r>
      <w:r w:rsidRPr="008B32C6">
        <w:rPr>
          <w:sz w:val="28"/>
          <w:szCs w:val="28"/>
        </w:rPr>
        <w:t xml:space="preserve">Якою була мова друкованих видань? Яка мова була провідною у церковній справі, богослужінні? Доведіть, що вони були могутніми знаряддями духовної культури і об’єднуючим чинником у державі.  Зверніть увагу </w:t>
      </w:r>
      <w:proofErr w:type="gramStart"/>
      <w:r w:rsidRPr="008B32C6">
        <w:rPr>
          <w:sz w:val="28"/>
          <w:szCs w:val="28"/>
        </w:rPr>
        <w:t>на  багатомовність</w:t>
      </w:r>
      <w:proofErr w:type="gramEnd"/>
      <w:r w:rsidRPr="008B32C6">
        <w:rPr>
          <w:sz w:val="28"/>
          <w:szCs w:val="28"/>
        </w:rPr>
        <w:t xml:space="preserve"> середньовічної культури . </w:t>
      </w:r>
      <w:r w:rsidRPr="008B32C6">
        <w:rPr>
          <w:sz w:val="28"/>
          <w:szCs w:val="28"/>
          <w:lang w:val="uk-UA"/>
        </w:rPr>
        <w:t>Далі слід висвітити  історію слов’янської писемності. Які чинники сприяли виникненню писемності у східних слов’ян? Яка абетка існувала у слов’ян? Прослідкуйте  розвиток писемності.</w:t>
      </w:r>
      <w:r w:rsidRPr="008B32C6">
        <w:rPr>
          <w:spacing w:val="2"/>
          <w:sz w:val="28"/>
          <w:szCs w:val="28"/>
          <w:lang w:val="uk-UA"/>
        </w:rPr>
        <w:t xml:space="preserve"> </w:t>
      </w:r>
      <w:r w:rsidRPr="008B32C6">
        <w:rPr>
          <w:sz w:val="28"/>
          <w:szCs w:val="28"/>
          <w:lang w:val="uk-UA"/>
        </w:rPr>
        <w:t>Розкажіть про слов’янські азбуки,  кириличну систему письма, яка утверджується після введення християнства, м</w:t>
      </w:r>
      <w:r w:rsidRPr="008B32C6">
        <w:rPr>
          <w:spacing w:val="2"/>
          <w:sz w:val="28"/>
          <w:szCs w:val="28"/>
          <w:lang w:val="uk-UA"/>
        </w:rPr>
        <w:t xml:space="preserve">ісіонерську діяльність Кирила і Мефодія, охарактеризуйте пам’ятки писемності. Доведіть, що писемність, як основний компонент культури, була для Київської Русі могутнім фактором, засобом загального культурного розвитку всієї країни, розвитку самосвідомості.    </w:t>
      </w:r>
      <w:r w:rsidRPr="008B32C6">
        <w:rPr>
          <w:sz w:val="28"/>
          <w:szCs w:val="28"/>
        </w:rPr>
        <w:t xml:space="preserve">Прослідкуйте, як ідея єдності руських земель </w:t>
      </w:r>
      <w:proofErr w:type="gramStart"/>
      <w:r w:rsidRPr="008B32C6">
        <w:rPr>
          <w:sz w:val="28"/>
          <w:szCs w:val="28"/>
        </w:rPr>
        <w:t>відбивалась  в</w:t>
      </w:r>
      <w:proofErr w:type="gramEnd"/>
      <w:r w:rsidRPr="008B32C6">
        <w:rPr>
          <w:sz w:val="28"/>
          <w:szCs w:val="28"/>
        </w:rPr>
        <w:t xml:space="preserve"> пам’ятках літератури. Наведіть приклади.</w:t>
      </w:r>
      <w:r w:rsidRPr="008B32C6">
        <w:rPr>
          <w:sz w:val="28"/>
          <w:szCs w:val="28"/>
          <w:lang w:val="uk-UA"/>
        </w:rPr>
        <w:t xml:space="preserve"> </w:t>
      </w:r>
      <w:r w:rsidRPr="008B32C6">
        <w:rPr>
          <w:sz w:val="28"/>
          <w:szCs w:val="28"/>
        </w:rPr>
        <w:t>Зверніть увагу на розвиток книжної справи: написання та оформлення книжок, різновиди написання літер, орнаменти, мистецтво книжкової мініатюри, зовнішнє оздоблення.</w:t>
      </w:r>
    </w:p>
    <w:p w:rsidR="00B70971" w:rsidRPr="008B32C6" w:rsidRDefault="00B70971" w:rsidP="00B70971">
      <w:pPr>
        <w:pStyle w:val="HTML"/>
        <w:jc w:val="both"/>
        <w:rPr>
          <w:rFonts w:ascii="Times New Roman" w:hAnsi="Times New Roman" w:cs="Times New Roman"/>
          <w:sz w:val="28"/>
          <w:szCs w:val="28"/>
          <w:lang w:val="uk-UA"/>
        </w:rPr>
      </w:pPr>
      <w:r w:rsidRPr="008B32C6">
        <w:rPr>
          <w:rFonts w:ascii="Times New Roman" w:hAnsi="Times New Roman" w:cs="Times New Roman"/>
          <w:spacing w:val="2"/>
          <w:sz w:val="28"/>
          <w:szCs w:val="28"/>
          <w:lang w:val="uk-UA"/>
        </w:rPr>
        <w:tab/>
        <w:t xml:space="preserve">В контексті цього питання доцільно </w:t>
      </w:r>
      <w:r w:rsidRPr="008B32C6">
        <w:rPr>
          <w:rFonts w:ascii="Times New Roman" w:hAnsi="Times New Roman" w:cs="Times New Roman"/>
          <w:sz w:val="28"/>
          <w:szCs w:val="28"/>
          <w:lang w:val="uk-UA"/>
        </w:rPr>
        <w:t xml:space="preserve"> зупинитися також на характеристиці системи освіти в Київській Русі,  аналізі типів шкіл, які були там поширені. Зверніть увагу на будівництво шкіл, створення шкіл при церквах, школи для дівчат.</w:t>
      </w:r>
      <w:r w:rsidRPr="008B32C6">
        <w:rPr>
          <w:rFonts w:ascii="Times New Roman" w:hAnsi="Times New Roman" w:cs="Times New Roman"/>
          <w:bCs/>
          <w:kern w:val="36"/>
          <w:sz w:val="28"/>
          <w:szCs w:val="28"/>
          <w:lang w:val="uk-UA"/>
        </w:rPr>
        <w:t xml:space="preserve"> </w:t>
      </w:r>
      <w:r w:rsidRPr="008B32C6">
        <w:rPr>
          <w:rFonts w:ascii="Times New Roman" w:hAnsi="Times New Roman" w:cs="Times New Roman"/>
          <w:sz w:val="28"/>
          <w:szCs w:val="28"/>
          <w:lang w:val="uk-UA"/>
        </w:rPr>
        <w:t>Як навчали грамоті у Київській державі? Яким чином було організовано навчальний процес у цих закладах? Якою була вища освіта? Розкажіть про світську вищу школу. Проаналізуйте роль монастирів, зокрема Печерської Лаври, в розвитку освіти і культури Київської Русі. Студентам слід зрозуміти, що з появою своєї писемності розпочинається розвиток книгописання на Русі. Охарактеризуйте  роль бібліотек в культурному житті Київської Русі, назвіть найвідоміші з них. Розкрийте значення виникнення писемності та освіти для розвитку наукових знань в Київській Русі</w:t>
      </w:r>
    </w:p>
    <w:p w:rsidR="00B70971" w:rsidRPr="008B32C6" w:rsidRDefault="00B70971" w:rsidP="00B7097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 Висвітлюючи питання щодо давньоруської літератури, слід мати на увазі, що основою для виникнення літератури в Київській Русі була усна народна творчість. Дайте характеристику основним її жанрам. Вивчаючи давньоруську літературу, необхідно структурувати матеріал: церковні, філософсько-публіцистичні, художні та інші твори. Розкажіть про перекладну і оригінальну літературу. Коли з’являється літописання? Визначте основні </w:t>
      </w:r>
      <w:r w:rsidRPr="008B32C6">
        <w:rPr>
          <w:sz w:val="28"/>
          <w:szCs w:val="28"/>
          <w:lang w:val="uk-UA"/>
        </w:rPr>
        <w:lastRenderedPageBreak/>
        <w:t>його етапи. Далі доцільно зупинитися на аналізі найвизначніших пам’яток давньоруської літератури. Охарактеризуйте діяльність провідних мислителів Київської держави - митрополита Іларіона, Климента Смолятича, Кирила Туровського.  Зверніть увагу на мистецтво книжкової мініатюри, наведіть приклади.</w:t>
      </w:r>
    </w:p>
    <w:p w:rsidR="00B70971" w:rsidRPr="008B32C6" w:rsidRDefault="00B70971" w:rsidP="00B7097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pacing w:val="-1"/>
          <w:sz w:val="28"/>
          <w:szCs w:val="28"/>
          <w:lang w:val="uk-UA"/>
        </w:rPr>
      </w:pPr>
      <w:r w:rsidRPr="008B32C6">
        <w:rPr>
          <w:sz w:val="28"/>
          <w:szCs w:val="28"/>
          <w:lang w:val="uk-UA"/>
        </w:rPr>
        <w:t xml:space="preserve"> Необхідно також навести інформацію про знання у наукових сферах. Дайте оцінку систематизації емпіричних знань, розвитку природничих наук, медицини, механіки, науково-технічнім досягненням. Якого рівня досягла  наука у середньовічному суспільстві? Хто виступав в ролі науковців у Київській Русі? Назвіть провідних діячів </w:t>
      </w:r>
      <w:r w:rsidRPr="008B32C6">
        <w:rPr>
          <w:sz w:val="28"/>
          <w:szCs w:val="28"/>
        </w:rPr>
        <w:t>культур</w:t>
      </w:r>
      <w:r w:rsidRPr="008B32C6">
        <w:rPr>
          <w:sz w:val="28"/>
          <w:szCs w:val="28"/>
          <w:lang w:val="uk-UA"/>
        </w:rPr>
        <w:t>и</w:t>
      </w:r>
      <w:r w:rsidRPr="008B32C6">
        <w:rPr>
          <w:sz w:val="28"/>
          <w:szCs w:val="28"/>
        </w:rPr>
        <w:t xml:space="preserve"> Ки</w:t>
      </w:r>
      <w:r w:rsidRPr="008B32C6">
        <w:rPr>
          <w:sz w:val="28"/>
          <w:szCs w:val="28"/>
          <w:lang w:val="uk-UA"/>
        </w:rPr>
        <w:t>ї</w:t>
      </w:r>
      <w:r w:rsidRPr="008B32C6">
        <w:rPr>
          <w:sz w:val="28"/>
          <w:szCs w:val="28"/>
        </w:rPr>
        <w:t>вс</w:t>
      </w:r>
      <w:r w:rsidRPr="008B32C6">
        <w:rPr>
          <w:sz w:val="28"/>
          <w:szCs w:val="28"/>
          <w:lang w:val="uk-UA"/>
        </w:rPr>
        <w:t>ь</w:t>
      </w:r>
      <w:r w:rsidRPr="008B32C6">
        <w:rPr>
          <w:sz w:val="28"/>
          <w:szCs w:val="28"/>
        </w:rPr>
        <w:t>ко</w:t>
      </w:r>
      <w:r w:rsidRPr="008B32C6">
        <w:rPr>
          <w:sz w:val="28"/>
          <w:szCs w:val="28"/>
          <w:lang w:val="uk-UA"/>
        </w:rPr>
        <w:t>ї держави</w:t>
      </w:r>
      <w:r w:rsidRPr="008B32C6">
        <w:rPr>
          <w:sz w:val="28"/>
          <w:szCs w:val="28"/>
        </w:rPr>
        <w:t xml:space="preserve">, </w:t>
      </w:r>
      <w:r w:rsidRPr="008B32C6">
        <w:rPr>
          <w:sz w:val="28"/>
          <w:szCs w:val="28"/>
          <w:lang w:val="uk-UA"/>
        </w:rPr>
        <w:t xml:space="preserve">що зробили значний вплив на її розвиток. Визначте, за яких умов культура Київської Русі </w:t>
      </w:r>
      <w:r w:rsidRPr="008B32C6">
        <w:rPr>
          <w:color w:val="000000"/>
          <w:spacing w:val="-1"/>
          <w:sz w:val="28"/>
          <w:szCs w:val="28"/>
          <w:lang w:val="uk-UA"/>
        </w:rPr>
        <w:t xml:space="preserve">досягла світового рівня. Доведіть, що Київська держава була культурним центром Європи, частиною єдиної середньовічної цивілізації.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B972D0">
        <w:rPr>
          <w:sz w:val="28"/>
          <w:szCs w:val="28"/>
          <w:lang w:val="uk-UA"/>
        </w:rPr>
        <w:t>Аналізуючи арх</w:t>
      </w:r>
      <w:r w:rsidR="00B972D0" w:rsidRPr="00B972D0">
        <w:rPr>
          <w:sz w:val="28"/>
          <w:szCs w:val="28"/>
          <w:lang w:val="uk-UA"/>
        </w:rPr>
        <w:t>і</w:t>
      </w:r>
      <w:r w:rsidRPr="00B972D0">
        <w:rPr>
          <w:sz w:val="28"/>
          <w:szCs w:val="28"/>
          <w:lang w:val="uk-UA"/>
        </w:rPr>
        <w:t>тектуру Київської Русі,</w:t>
      </w:r>
      <w:r w:rsidRPr="008B32C6">
        <w:rPr>
          <w:sz w:val="28"/>
          <w:szCs w:val="28"/>
          <w:lang w:val="uk-UA"/>
        </w:rPr>
        <w:t xml:space="preserve"> слід окремо зупинитися на житлових, культових та оборонних спорудах, відзначити вплив візантійської традиції в архітектурі, виникнення власних архітектурних шкіл – київської, чернігівської, переяславської, галицької, а також назвати найвідоміші архітектурні пам’ятки Київської Русі. Висвітлення  питання необхідно розпочати з наведення матеріалу щодо містобудування. Які міста сучасної України засновані за доби Київської Русі? </w:t>
      </w:r>
      <w:r w:rsidRPr="008B32C6">
        <w:rPr>
          <w:sz w:val="28"/>
          <w:szCs w:val="28"/>
        </w:rPr>
        <w:t>Який вигляд мало середньовічне руське місто? Дайте характеристику світській та церковній архітектурі. Який вплив мало християнство на будівництво сакральних споруд? Назв</w:t>
      </w:r>
      <w:r w:rsidRPr="008B32C6">
        <w:rPr>
          <w:sz w:val="28"/>
          <w:szCs w:val="28"/>
          <w:lang w:val="uk-UA"/>
        </w:rPr>
        <w:t>і</w:t>
      </w:r>
      <w:r w:rsidRPr="008B32C6">
        <w:rPr>
          <w:sz w:val="28"/>
          <w:szCs w:val="28"/>
        </w:rPr>
        <w:t>т</w:t>
      </w:r>
      <w:r w:rsidRPr="008B32C6">
        <w:rPr>
          <w:sz w:val="28"/>
          <w:szCs w:val="28"/>
          <w:lang w:val="uk-UA"/>
        </w:rPr>
        <w:t>ь</w:t>
      </w:r>
      <w:r w:rsidRPr="008B32C6">
        <w:rPr>
          <w:sz w:val="28"/>
          <w:szCs w:val="28"/>
        </w:rPr>
        <w:t xml:space="preserve"> основн</w:t>
      </w:r>
      <w:r w:rsidRPr="008B32C6">
        <w:rPr>
          <w:sz w:val="28"/>
          <w:szCs w:val="28"/>
          <w:lang w:val="uk-UA"/>
        </w:rPr>
        <w:t>і</w:t>
      </w:r>
      <w:r w:rsidRPr="008B32C6">
        <w:rPr>
          <w:sz w:val="28"/>
          <w:szCs w:val="28"/>
        </w:rPr>
        <w:t xml:space="preserve"> пам</w:t>
      </w:r>
      <w:r w:rsidRPr="008B32C6">
        <w:rPr>
          <w:sz w:val="28"/>
          <w:szCs w:val="28"/>
          <w:lang w:val="uk-UA"/>
        </w:rPr>
        <w:t>я</w:t>
      </w:r>
      <w:r w:rsidRPr="008B32C6">
        <w:rPr>
          <w:sz w:val="28"/>
          <w:szCs w:val="28"/>
        </w:rPr>
        <w:t>тки храмового зодчества Ки</w:t>
      </w:r>
      <w:r w:rsidRPr="008B32C6">
        <w:rPr>
          <w:sz w:val="28"/>
          <w:szCs w:val="28"/>
          <w:lang w:val="uk-UA"/>
        </w:rPr>
        <w:t>ї</w:t>
      </w:r>
      <w:r w:rsidRPr="008B32C6">
        <w:rPr>
          <w:sz w:val="28"/>
          <w:szCs w:val="28"/>
        </w:rPr>
        <w:t>вс</w:t>
      </w:r>
      <w:r w:rsidRPr="008B32C6">
        <w:rPr>
          <w:sz w:val="28"/>
          <w:szCs w:val="28"/>
          <w:lang w:val="uk-UA"/>
        </w:rPr>
        <w:t>ь</w:t>
      </w:r>
      <w:r w:rsidRPr="008B32C6">
        <w:rPr>
          <w:sz w:val="28"/>
          <w:szCs w:val="28"/>
        </w:rPr>
        <w:t>ко</w:t>
      </w:r>
      <w:r w:rsidRPr="008B32C6">
        <w:rPr>
          <w:sz w:val="28"/>
          <w:szCs w:val="28"/>
          <w:lang w:val="uk-UA"/>
        </w:rPr>
        <w:t>ї</w:t>
      </w:r>
      <w:r w:rsidRPr="008B32C6">
        <w:rPr>
          <w:sz w:val="28"/>
          <w:szCs w:val="28"/>
        </w:rPr>
        <w:t xml:space="preserve"> Рус</w:t>
      </w:r>
      <w:r w:rsidRPr="008B32C6">
        <w:rPr>
          <w:sz w:val="28"/>
          <w:szCs w:val="28"/>
          <w:lang w:val="uk-UA"/>
        </w:rPr>
        <w:t>і</w:t>
      </w:r>
      <w:r w:rsidRPr="008B32C6">
        <w:rPr>
          <w:sz w:val="28"/>
          <w:szCs w:val="28"/>
        </w:rPr>
        <w:t>.</w:t>
      </w:r>
      <w:r w:rsidRPr="008B32C6">
        <w:rPr>
          <w:sz w:val="28"/>
          <w:szCs w:val="28"/>
          <w:lang w:val="uk-UA"/>
        </w:rPr>
        <w:t xml:space="preserve">  Визначте особливості давньоруської архітектури.      Розкрийте особливості оборонно-фортифікаційної архітектури, розкажіть про будівництво фортець та міських укріплень. </w:t>
      </w:r>
      <w:r w:rsidRPr="008B32C6">
        <w:rPr>
          <w:sz w:val="28"/>
          <w:szCs w:val="28"/>
        </w:rPr>
        <w:t xml:space="preserve">Визначте характерні риси давньоруського храмобудування. Охарактеризуйте хрестово-купольний стиль давньоруської архітектури. Розкажіть про Софію Київську як світоглядну ідею і художній шедевр.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01"/>
        <w:jc w:val="both"/>
        <w:rPr>
          <w:sz w:val="28"/>
          <w:szCs w:val="28"/>
          <w:lang w:val="uk-UA"/>
        </w:rPr>
      </w:pPr>
      <w:r w:rsidRPr="008B32C6">
        <w:rPr>
          <w:sz w:val="28"/>
          <w:szCs w:val="28"/>
          <w:lang w:val="uk-UA"/>
        </w:rPr>
        <w:t xml:space="preserve">        Розкажіть про види мистецтва Київської Русі, пов’язані з культовою архітектурою. Як розвивалося образотворче мистецтво? Яким чином вплинуло прийняття християнства на розвиток мистецтва на Русі? Назвіть найбільш визначні пам’ятки. Якою була  технологія виготовлення мозаїчних зображень? Як виконувався фресковий розпис? Наведіть приклади відображення загальноєвропейських традицій в образотворчому мистецтві Київської Русі. Проаналізуйте, причини високого  рівня декоративно-прикладного та ювелірного мистецтва Київської Русі. Як розвивалась реміснича майстерність у цей період? Охарактеризуйте поширені види ужиткового мистецтва,  зброярську справу, яка досягла в Київській Русі високого розвитку. Далі слід зупинитися на аналізі трьох музичних культур Київської Русі – народної, професійної (інструментальної) і церковної музики (церковних співів). Дайте характеристику м</w:t>
      </w:r>
      <w:r w:rsidRPr="008B32C6">
        <w:rPr>
          <w:bCs/>
          <w:kern w:val="36"/>
          <w:sz w:val="28"/>
          <w:szCs w:val="28"/>
          <w:lang w:val="uk-UA"/>
        </w:rPr>
        <w:t>узикальним інструментам, н</w:t>
      </w:r>
      <w:r w:rsidRPr="008B32C6">
        <w:rPr>
          <w:sz w:val="28"/>
          <w:szCs w:val="28"/>
          <w:lang w:val="uk-UA"/>
        </w:rPr>
        <w:t>ародній пісенності, танцям. Визначте, досягла музика професійного рівня</w:t>
      </w:r>
      <w:r w:rsidRPr="008B32C6">
        <w:rPr>
          <w:sz w:val="28"/>
          <w:szCs w:val="28"/>
        </w:rPr>
        <w:t xml:space="preserve"> чи перебувала на побутовому? </w:t>
      </w:r>
      <w:r w:rsidRPr="008B32C6">
        <w:rPr>
          <w:sz w:val="28"/>
          <w:szCs w:val="28"/>
          <w:lang w:val="uk-UA"/>
        </w:rPr>
        <w:t xml:space="preserve">Розкрийте значення культури Київської Русі.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8B32C6">
        <w:rPr>
          <w:sz w:val="28"/>
          <w:szCs w:val="28"/>
          <w:lang w:val="uk-UA"/>
        </w:rPr>
        <w:t xml:space="preserve">     </w:t>
      </w:r>
      <w:r w:rsidRPr="008B32C6">
        <w:rPr>
          <w:b/>
          <w:sz w:val="28"/>
          <w:szCs w:val="28"/>
          <w:lang w:val="uk-UA"/>
        </w:rPr>
        <w:t xml:space="preserve"> </w:t>
      </w:r>
      <w:r w:rsidR="00B972D0">
        <w:rPr>
          <w:b/>
          <w:sz w:val="28"/>
          <w:szCs w:val="28"/>
          <w:lang w:val="uk-UA"/>
        </w:rPr>
        <w:t>3</w:t>
      </w:r>
      <w:r w:rsidRPr="008B32C6">
        <w:rPr>
          <w:b/>
          <w:sz w:val="28"/>
          <w:szCs w:val="28"/>
          <w:lang w:val="uk-UA"/>
        </w:rPr>
        <w:t xml:space="preserve">. Готуючись до останнього питання </w:t>
      </w:r>
      <w:r w:rsidRPr="008B32C6">
        <w:rPr>
          <w:b/>
          <w:i/>
          <w:sz w:val="28"/>
          <w:szCs w:val="28"/>
          <w:lang w:val="uk-UA"/>
        </w:rPr>
        <w:t>«Соціокультурні процеси та культурніі здобутки Галицько-Волинського князівства»</w:t>
      </w:r>
      <w:r w:rsidRPr="008B32C6">
        <w:rPr>
          <w:b/>
          <w:sz w:val="28"/>
          <w:szCs w:val="28"/>
          <w:lang w:val="uk-UA"/>
        </w:rPr>
        <w:t>,</w:t>
      </w:r>
      <w:r w:rsidRPr="008B32C6">
        <w:rPr>
          <w:sz w:val="28"/>
          <w:szCs w:val="28"/>
          <w:lang w:val="uk-UA"/>
        </w:rPr>
        <w:t xml:space="preserve"> зверніть, </w:t>
      </w:r>
      <w:r w:rsidRPr="008B32C6">
        <w:rPr>
          <w:sz w:val="28"/>
          <w:szCs w:val="28"/>
          <w:lang w:val="uk-UA"/>
        </w:rPr>
        <w:lastRenderedPageBreak/>
        <w:t>насамперед,  увагу на такі спекти проблеми, як  писемність і освіта,  розвиток шкільної справи за часів князів Володимирка та Ярослава Осмомисла. Розкажіть про типи шкіл, про розвиток самоосвіти. Проаналізуйте розвиток наукових знань, літератури та найвизначнішу літературну пам’ятку - Галицько-Волинський літопис. Пригадайте, на який час припадає «золота доба» культури Галицько-Волинського князівства. Доведіть свою думку конкретними фактами.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iCs/>
          <w:sz w:val="28"/>
          <w:szCs w:val="28"/>
          <w:lang w:val="uk-UA"/>
        </w:rPr>
      </w:pPr>
      <w:r w:rsidRPr="008B32C6">
        <w:rPr>
          <w:sz w:val="28"/>
          <w:szCs w:val="28"/>
          <w:lang w:val="uk-UA"/>
        </w:rPr>
        <w:t xml:space="preserve">Слід пам’ятати, що Галицько-Волинське князівство перебувало під впливом різних культурних традицій – Київської Русі і Візантії, Західної і Центральної Європи та азійського Сходу. </w:t>
      </w:r>
      <w:r w:rsidRPr="008B32C6">
        <w:rPr>
          <w:sz w:val="28"/>
          <w:szCs w:val="28"/>
        </w:rPr>
        <w:t xml:space="preserve">Слід відзначити, що міста Володимир і Галич займали повідну роль у культурному житті країни, тож варто </w:t>
      </w:r>
      <w:r w:rsidRPr="008B32C6">
        <w:rPr>
          <w:sz w:val="28"/>
          <w:szCs w:val="28"/>
          <w:lang w:val="uk-UA"/>
        </w:rPr>
        <w:t>визначити особливості культової архітектури цих міст. Синтезом яких стилів вона  характеризувалася? Доцільно проаналізувати також оборонні споруди Луцька, Острога, Кремінця, Хотина, Білгород-Дністровського, Холма, Львова; відзначити особливості розвитку живопису, декоративно-прикладного мистецтва.  Зверніть увагу на  розвиток ремісничої справи, м</w:t>
      </w:r>
      <w:r w:rsidRPr="008B32C6">
        <w:rPr>
          <w:sz w:val="28"/>
          <w:szCs w:val="28"/>
        </w:rPr>
        <w:t xml:space="preserve">ініатюри в літописах. </w:t>
      </w:r>
      <w:r w:rsidRPr="008B32C6">
        <w:rPr>
          <w:sz w:val="28"/>
          <w:szCs w:val="28"/>
          <w:lang w:val="uk-UA"/>
        </w:rPr>
        <w:t>Назвіть  галицьких діячів культури. Проведіть порівняльній аналіз культури  Галицько-Волинського князівства та Київської Русі. Розкрийте</w:t>
      </w:r>
      <w:r w:rsidRPr="008B32C6">
        <w:rPr>
          <w:sz w:val="28"/>
          <w:szCs w:val="28"/>
        </w:rPr>
        <w:t xml:space="preserve"> значення культури Галицько-Волинського князівства для українського народу</w:t>
      </w:r>
      <w:r w:rsidRPr="008B32C6">
        <w:rPr>
          <w:sz w:val="28"/>
          <w:szCs w:val="28"/>
          <w:lang w:val="uk-UA"/>
        </w:rPr>
        <w:t>, р</w:t>
      </w:r>
      <w:r w:rsidRPr="008B32C6">
        <w:rPr>
          <w:sz w:val="28"/>
          <w:szCs w:val="28"/>
        </w:rPr>
        <w:t xml:space="preserve">оль </w:t>
      </w:r>
      <w:r w:rsidRPr="008B32C6">
        <w:rPr>
          <w:sz w:val="28"/>
          <w:szCs w:val="28"/>
          <w:lang w:val="uk-UA"/>
        </w:rPr>
        <w:t>Галицько-Волинської Русі у збереженні та розвитку давньоруської культури.</w:t>
      </w:r>
    </w:p>
    <w:p w:rsidR="00B70971" w:rsidRPr="00191EEC" w:rsidRDefault="00B972D0"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28"/>
          <w:szCs w:val="28"/>
          <w:lang w:val="uk-UA"/>
        </w:rPr>
      </w:pPr>
      <w:r>
        <w:rPr>
          <w:b/>
          <w:sz w:val="28"/>
          <w:szCs w:val="28"/>
          <w:lang w:val="uk-UA"/>
        </w:rPr>
        <w:t>4</w:t>
      </w:r>
      <w:r w:rsidR="00B70971" w:rsidRPr="00191EEC">
        <w:rPr>
          <w:b/>
          <w:sz w:val="28"/>
          <w:szCs w:val="28"/>
          <w:lang w:val="uk-UA"/>
        </w:rPr>
        <w:t xml:space="preserve">. Готуючись до  питання: </w:t>
      </w:r>
      <w:r w:rsidR="00B70971" w:rsidRPr="00191EEC">
        <w:rPr>
          <w:b/>
          <w:i/>
          <w:color w:val="372209"/>
          <w:sz w:val="28"/>
          <w:szCs w:val="28"/>
          <w:lang w:val="uk-UA"/>
        </w:rPr>
        <w:t>«</w:t>
      </w:r>
      <w:r w:rsidR="00B70971" w:rsidRPr="00191EEC">
        <w:rPr>
          <w:b/>
          <w:i/>
          <w:sz w:val="28"/>
          <w:szCs w:val="28"/>
          <w:lang w:val="uk-UA"/>
        </w:rPr>
        <w:t>Внесок інших народів до історико-культурної спадщини Київської Русі та Галицько-Волинського князівства»,</w:t>
      </w:r>
      <w:r w:rsidR="00B70971" w:rsidRPr="00191EEC">
        <w:rPr>
          <w:i/>
          <w:sz w:val="28"/>
          <w:szCs w:val="28"/>
          <w:lang w:val="uk-UA"/>
        </w:rPr>
        <w:t xml:space="preserve"> </w:t>
      </w:r>
      <w:r w:rsidR="00B70971" w:rsidRPr="00191EEC">
        <w:rPr>
          <w:sz w:val="28"/>
          <w:szCs w:val="28"/>
          <w:lang w:val="uk-UA"/>
        </w:rPr>
        <w:t>зверніть увагу на те, що</w:t>
      </w:r>
      <w:r w:rsidR="00B70971" w:rsidRPr="00191EEC">
        <w:rPr>
          <w:color w:val="000000"/>
          <w:sz w:val="28"/>
          <w:szCs w:val="28"/>
        </w:rPr>
        <w:t>   </w:t>
      </w:r>
      <w:r w:rsidR="00B70971" w:rsidRPr="00191EEC">
        <w:rPr>
          <w:color w:val="000000"/>
          <w:sz w:val="28"/>
          <w:szCs w:val="28"/>
          <w:lang w:val="uk-UA"/>
        </w:rPr>
        <w:t xml:space="preserve">Південні кордони Київської Русі межували з Великим степом, заселеним войовничими племенами тюркомовних кочівників, доля яких була тісно пов'язана з долями народів Київської Русі, Угорщини, Болгарії, Візантії, Єгипту, народами Передкавказзя та Закавказзя. Підкресліть, що саме культури Київської Русі, Галицько-Волинського князівства та оточуючих їх степових народів, які мешкали на території сучасної України, лягли в основу української культури, стали її складовим елементом. </w:t>
      </w:r>
    </w:p>
    <w:p w:rsidR="00B70971" w:rsidRPr="00191EEC"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191EEC">
        <w:rPr>
          <w:sz w:val="28"/>
          <w:szCs w:val="28"/>
        </w:rPr>
        <w:t xml:space="preserve">З’ясуйте, які народи мешкали в </w:t>
      </w:r>
      <w:r w:rsidRPr="00191EEC">
        <w:rPr>
          <w:sz w:val="28"/>
          <w:szCs w:val="28"/>
          <w:lang w:val="uk-UA"/>
        </w:rPr>
        <w:t>С</w:t>
      </w:r>
      <w:r w:rsidRPr="00191EEC">
        <w:rPr>
          <w:sz w:val="28"/>
          <w:szCs w:val="28"/>
        </w:rPr>
        <w:t xml:space="preserve">тепу доби Київської Русі. Визначте їх етнічну належність, територію розселення та характер взаємовідносин з русичами. Охарактеризуйте культуру, побут, звичаї та релігію народів українського степу. Назвіть пам’ятки цих народів, які збереглися до наших часів. На основі фактологічного матеріалу визначить культурні взаємовпливи Русі та племен </w:t>
      </w:r>
      <w:r w:rsidR="00191EEC" w:rsidRPr="00191EEC">
        <w:rPr>
          <w:sz w:val="28"/>
          <w:szCs w:val="28"/>
          <w:lang w:val="uk-UA"/>
        </w:rPr>
        <w:t>С</w:t>
      </w:r>
      <w:r w:rsidRPr="00191EEC">
        <w:rPr>
          <w:sz w:val="28"/>
          <w:szCs w:val="28"/>
        </w:rPr>
        <w:t>тепу.</w:t>
      </w:r>
    </w:p>
    <w:p w:rsidR="00191EEC" w:rsidRPr="00191EEC" w:rsidRDefault="00B70971" w:rsidP="00191EEC">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color w:val="000000"/>
          <w:sz w:val="28"/>
          <w:szCs w:val="28"/>
          <w:shd w:val="clear" w:color="auto" w:fill="FFFFFF"/>
        </w:rPr>
      </w:pPr>
      <w:r w:rsidRPr="00191EEC">
        <w:rPr>
          <w:sz w:val="28"/>
          <w:szCs w:val="28"/>
        </w:rPr>
        <w:t xml:space="preserve">Проаналізуйте етнічне походження, територію розселення, заняття, побут, вірування монголів. </w:t>
      </w:r>
      <w:r w:rsidR="00191EEC" w:rsidRPr="00191EEC">
        <w:rPr>
          <w:sz w:val="28"/>
          <w:szCs w:val="28"/>
        </w:rPr>
        <w:t xml:space="preserve">Розкажіть про </w:t>
      </w:r>
      <w:r w:rsidRPr="00191EEC">
        <w:rPr>
          <w:sz w:val="28"/>
          <w:szCs w:val="28"/>
        </w:rPr>
        <w:t>культурне життя Золотої Орди</w:t>
      </w:r>
      <w:r w:rsidR="00191EEC" w:rsidRPr="00191EEC">
        <w:rPr>
          <w:sz w:val="28"/>
          <w:szCs w:val="28"/>
        </w:rPr>
        <w:t>. Опишіть</w:t>
      </w:r>
      <w:r w:rsidRPr="00191EEC">
        <w:rPr>
          <w:sz w:val="28"/>
          <w:szCs w:val="28"/>
        </w:rPr>
        <w:t xml:space="preserve"> кочовий побут, одяг монголів. Підкресліть, що однією з найважливіших культурних ознак кочовиків-монголів була наявність власної писемності, яка набула досить широкого розповсюдження, яскраво виражений фольклор героїко-билинного і пісенного характеру і орнаментально-прикладне мистецтво. Пригадайте, коли було  прийнято іслам як державну релігію і як це вплинуло на  спорудження мечетей, мінаретів, медресе, </w:t>
      </w:r>
      <w:r w:rsidRPr="00191EEC">
        <w:rPr>
          <w:sz w:val="28"/>
          <w:szCs w:val="28"/>
        </w:rPr>
        <w:lastRenderedPageBreak/>
        <w:t>мавзолеїв, монументальних палаців. Доведіть, що характерною особливістю культури монголів Золотої Орди було органічне поєднання різноманітних рис духовної й матеріальної культури  підкорених народів, які населяли Золоту Орду, і на цій основі в подальшому  золотоординська культура отримала новий поштовх до розвитку.</w:t>
      </w:r>
      <w:r w:rsidR="00191EEC" w:rsidRPr="00191EEC">
        <w:rPr>
          <w:sz w:val="28"/>
          <w:szCs w:val="28"/>
        </w:rPr>
        <w:t xml:space="preserve"> Як вплинула </w:t>
      </w:r>
      <w:r w:rsidRPr="00191EEC">
        <w:rPr>
          <w:sz w:val="28"/>
          <w:szCs w:val="28"/>
        </w:rPr>
        <w:t>монголо-татарськ</w:t>
      </w:r>
      <w:r w:rsidR="00191EEC" w:rsidRPr="00191EEC">
        <w:rPr>
          <w:sz w:val="28"/>
          <w:szCs w:val="28"/>
        </w:rPr>
        <w:t>а</w:t>
      </w:r>
      <w:r w:rsidRPr="00191EEC">
        <w:rPr>
          <w:sz w:val="28"/>
          <w:szCs w:val="28"/>
        </w:rPr>
        <w:t xml:space="preserve"> навал</w:t>
      </w:r>
      <w:r w:rsidR="00191EEC" w:rsidRPr="00191EEC">
        <w:rPr>
          <w:sz w:val="28"/>
          <w:szCs w:val="28"/>
        </w:rPr>
        <w:t>а</w:t>
      </w:r>
      <w:r w:rsidRPr="00191EEC">
        <w:rPr>
          <w:sz w:val="28"/>
          <w:szCs w:val="28"/>
        </w:rPr>
        <w:t xml:space="preserve"> на культуру Київської Русі</w:t>
      </w:r>
      <w:r w:rsidR="00191EEC" w:rsidRPr="00191EEC">
        <w:rPr>
          <w:sz w:val="28"/>
          <w:szCs w:val="28"/>
        </w:rPr>
        <w:t xml:space="preserve">? </w:t>
      </w:r>
      <w:r w:rsidRPr="00191EEC">
        <w:rPr>
          <w:color w:val="000000"/>
          <w:sz w:val="28"/>
          <w:szCs w:val="28"/>
        </w:rPr>
        <w:t xml:space="preserve">Розглядаючи культуру Криму в ІХ </w:t>
      </w:r>
      <w:r w:rsidR="00191EEC" w:rsidRPr="00191EEC">
        <w:rPr>
          <w:color w:val="000000"/>
          <w:sz w:val="28"/>
          <w:szCs w:val="28"/>
        </w:rPr>
        <w:t>–</w:t>
      </w:r>
      <w:r w:rsidRPr="00191EEC">
        <w:rPr>
          <w:color w:val="000000"/>
          <w:sz w:val="28"/>
          <w:szCs w:val="28"/>
        </w:rPr>
        <w:t xml:space="preserve"> першій половині ХІ</w:t>
      </w:r>
      <w:r w:rsidRPr="00191EEC">
        <w:rPr>
          <w:color w:val="000000"/>
          <w:sz w:val="28"/>
          <w:szCs w:val="28"/>
          <w:lang w:val="en-US"/>
        </w:rPr>
        <w:t>V</w:t>
      </w:r>
      <w:r w:rsidRPr="00191EEC">
        <w:rPr>
          <w:color w:val="000000"/>
          <w:sz w:val="28"/>
          <w:szCs w:val="28"/>
        </w:rPr>
        <w:t xml:space="preserve"> ст., зверніть увагу на вплив культур держав, які панували на півострові в </w:t>
      </w:r>
      <w:r w:rsidR="00191EEC" w:rsidRPr="00191EEC">
        <w:rPr>
          <w:color w:val="000000"/>
          <w:sz w:val="28"/>
          <w:szCs w:val="28"/>
        </w:rPr>
        <w:t xml:space="preserve">цей </w:t>
      </w:r>
      <w:r w:rsidRPr="00191EEC">
        <w:rPr>
          <w:color w:val="000000"/>
          <w:sz w:val="28"/>
          <w:szCs w:val="28"/>
        </w:rPr>
        <w:t>період: Візантії, Трапезундської імперії, Київської Русі, Золотої Орди. Проаналізуйте п</w:t>
      </w:r>
      <w:r w:rsidRPr="00191EEC">
        <w:rPr>
          <w:color w:val="000000"/>
          <w:sz w:val="28"/>
          <w:szCs w:val="28"/>
          <w:shd w:val="clear" w:color="auto" w:fill="FFFFFF"/>
        </w:rPr>
        <w:t>ередумови закріплення ісламу в Криму</w:t>
      </w:r>
      <w:r w:rsidR="00191EEC" w:rsidRPr="00191EEC">
        <w:rPr>
          <w:color w:val="000000"/>
          <w:sz w:val="28"/>
          <w:szCs w:val="28"/>
          <w:shd w:val="clear" w:color="auto" w:fill="FFFFFF"/>
        </w:rPr>
        <w:t>.</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Питання для дискусії</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1. Норманська концепція походження назви "Русь", утворення Київської Русі та її оцінка в сучасній історіографії.  Ким і коли вперше було обґрунтовано теорію? Охарактеризуйте її основні положення. Якими фактами підтверджують їх науковці, які підтримують цю теорію. Наведіть контраргументи антинорманістів. </w:t>
      </w:r>
      <w:r w:rsidRPr="008B32C6">
        <w:rPr>
          <w:sz w:val="28"/>
          <w:szCs w:val="28"/>
        </w:rPr>
        <w:t>Якими фактами вони підтверджують правильність своїх висновків?</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2. </w:t>
      </w:r>
      <w:r w:rsidRPr="008B32C6">
        <w:rPr>
          <w:sz w:val="28"/>
          <w:szCs w:val="28"/>
        </w:rPr>
        <w:t xml:space="preserve">Вплив християнства на гуманізацію права Київської Русі. З’ясуйте основні моральні засади християнства. Якими були морально-правові норми язичницького суспільства? Прослідкуйте, які зміни відбулися у цивільному, шлюбно-сімейному, карному праві. Визначить, як поєднувалися християнські моральні норми зі звичаєвим правом язичницької доби. Проаналізуйте відомі збірки кодифікованого права давньоруського періоду.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 w:val="28"/>
          <w:szCs w:val="28"/>
          <w:lang w:val="uk-UA"/>
        </w:rPr>
      </w:pPr>
    </w:p>
    <w:p w:rsidR="009F0BE6" w:rsidRDefault="009F0BE6" w:rsidP="009F0B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9F0BE6">
        <w:rPr>
          <w:b/>
          <w:sz w:val="28"/>
          <w:szCs w:val="28"/>
          <w:lang w:val="uk-UA"/>
        </w:rPr>
        <w:t>Теми рефератів</w:t>
      </w:r>
      <w:r>
        <w:rPr>
          <w:b/>
          <w:sz w:val="28"/>
          <w:szCs w:val="28"/>
          <w:lang w:val="uk-UA"/>
        </w:rPr>
        <w:t xml:space="preserve"> (за бажанням студентів; для поглиблення знань</w:t>
      </w:r>
      <w:r w:rsidR="005D2212">
        <w:rPr>
          <w:b/>
          <w:sz w:val="28"/>
          <w:szCs w:val="28"/>
          <w:lang w:val="uk-UA"/>
        </w:rPr>
        <w:t>/</w:t>
      </w:r>
      <w:r>
        <w:rPr>
          <w:b/>
          <w:sz w:val="28"/>
          <w:szCs w:val="28"/>
          <w:lang w:val="uk-UA"/>
        </w:rPr>
        <w:t xml:space="preserve"> підвищення</w:t>
      </w:r>
      <w:r w:rsidR="005D2212">
        <w:rPr>
          <w:b/>
          <w:sz w:val="28"/>
          <w:szCs w:val="28"/>
          <w:lang w:val="uk-UA"/>
        </w:rPr>
        <w:t xml:space="preserve"> рейтингової </w:t>
      </w:r>
      <w:r>
        <w:rPr>
          <w:b/>
          <w:sz w:val="28"/>
          <w:szCs w:val="28"/>
          <w:lang w:val="uk-UA"/>
        </w:rPr>
        <w:t>оцінки)</w:t>
      </w:r>
    </w:p>
    <w:p w:rsidR="00B70971" w:rsidRPr="008B32C6" w:rsidRDefault="00B70971" w:rsidP="00B70971">
      <w:pPr>
        <w:numPr>
          <w:ilvl w:val="0"/>
          <w:numId w:val="14"/>
        </w:numPr>
        <w:autoSpaceDE w:val="0"/>
        <w:autoSpaceDN w:val="0"/>
        <w:adjustRightInd w:val="0"/>
        <w:jc w:val="both"/>
        <w:rPr>
          <w:color w:val="231F20"/>
          <w:sz w:val="28"/>
          <w:szCs w:val="28"/>
          <w:lang w:val="uk-UA" w:eastAsia="uk-UA"/>
        </w:rPr>
      </w:pPr>
      <w:r w:rsidRPr="008B32C6">
        <w:rPr>
          <w:color w:val="231F20"/>
          <w:sz w:val="28"/>
          <w:szCs w:val="28"/>
          <w:lang w:val="uk-UA" w:eastAsia="uk-UA"/>
        </w:rPr>
        <w:t>Походження слов’янської писемності.</w:t>
      </w:r>
    </w:p>
    <w:p w:rsidR="00B70971" w:rsidRPr="008B32C6" w:rsidRDefault="00B70971" w:rsidP="00B70971">
      <w:pPr>
        <w:numPr>
          <w:ilvl w:val="0"/>
          <w:numId w:val="14"/>
        </w:numPr>
        <w:autoSpaceDE w:val="0"/>
        <w:autoSpaceDN w:val="0"/>
        <w:adjustRightInd w:val="0"/>
        <w:jc w:val="both"/>
        <w:rPr>
          <w:color w:val="231F20"/>
          <w:sz w:val="28"/>
          <w:szCs w:val="28"/>
          <w:lang w:val="uk-UA" w:eastAsia="uk-UA"/>
        </w:rPr>
      </w:pPr>
      <w:r w:rsidRPr="008B32C6">
        <w:rPr>
          <w:color w:val="231F20"/>
          <w:sz w:val="28"/>
          <w:szCs w:val="28"/>
          <w:lang w:val="uk-UA" w:eastAsia="uk-UA"/>
        </w:rPr>
        <w:t>Запровадження християнства на Русі та його вплив на розвиток просвітництва</w:t>
      </w:r>
    </w:p>
    <w:p w:rsidR="00B70971" w:rsidRPr="008B32C6" w:rsidRDefault="00B70971" w:rsidP="00B70971">
      <w:pPr>
        <w:numPr>
          <w:ilvl w:val="0"/>
          <w:numId w:val="14"/>
        </w:numPr>
        <w:autoSpaceDE w:val="0"/>
        <w:autoSpaceDN w:val="0"/>
        <w:adjustRightInd w:val="0"/>
        <w:jc w:val="both"/>
        <w:rPr>
          <w:color w:val="231F20"/>
          <w:sz w:val="28"/>
          <w:szCs w:val="28"/>
          <w:lang w:val="uk-UA" w:eastAsia="uk-UA"/>
        </w:rPr>
      </w:pPr>
      <w:r w:rsidRPr="008B32C6">
        <w:rPr>
          <w:color w:val="231F20"/>
          <w:sz w:val="28"/>
          <w:szCs w:val="28"/>
          <w:lang w:val="uk-UA" w:eastAsia="uk-UA"/>
        </w:rPr>
        <w:t xml:space="preserve">Літописання доби Київської Русі. </w:t>
      </w:r>
    </w:p>
    <w:p w:rsidR="00B70971" w:rsidRPr="008B32C6" w:rsidRDefault="00B70971" w:rsidP="00B70971">
      <w:pPr>
        <w:numPr>
          <w:ilvl w:val="0"/>
          <w:numId w:val="14"/>
        </w:numPr>
        <w:jc w:val="both"/>
        <w:rPr>
          <w:sz w:val="28"/>
          <w:szCs w:val="28"/>
          <w:lang w:val="uk-UA"/>
        </w:rPr>
      </w:pPr>
      <w:r w:rsidRPr="008B32C6">
        <w:rPr>
          <w:sz w:val="28"/>
          <w:szCs w:val="28"/>
          <w:lang w:val="uk-UA"/>
        </w:rPr>
        <w:t>Ярослав Мудрий – видатна постать в історії культури Київської Русі.</w:t>
      </w:r>
    </w:p>
    <w:p w:rsidR="00B70971" w:rsidRPr="008B32C6" w:rsidRDefault="00B70971" w:rsidP="00B70971">
      <w:pPr>
        <w:numPr>
          <w:ilvl w:val="0"/>
          <w:numId w:val="14"/>
        </w:numPr>
        <w:jc w:val="both"/>
        <w:rPr>
          <w:sz w:val="28"/>
          <w:szCs w:val="28"/>
          <w:lang w:val="uk-UA"/>
        </w:rPr>
      </w:pPr>
      <w:r w:rsidRPr="008B32C6">
        <w:rPr>
          <w:color w:val="231F20"/>
          <w:sz w:val="28"/>
          <w:szCs w:val="28"/>
          <w:lang w:val="uk-UA" w:eastAsia="uk-UA"/>
        </w:rPr>
        <w:t>Школа і педагогічна думка княжої доби.</w:t>
      </w:r>
      <w:r w:rsidRPr="008B32C6">
        <w:rPr>
          <w:sz w:val="28"/>
          <w:szCs w:val="28"/>
          <w:lang w:val="uk-UA"/>
        </w:rPr>
        <w:t xml:space="preserve"> </w:t>
      </w:r>
    </w:p>
    <w:p w:rsidR="00B70971" w:rsidRPr="008B32C6" w:rsidRDefault="00B70971" w:rsidP="00B70971">
      <w:pPr>
        <w:numPr>
          <w:ilvl w:val="0"/>
          <w:numId w:val="14"/>
        </w:numPr>
        <w:jc w:val="both"/>
        <w:rPr>
          <w:sz w:val="28"/>
          <w:szCs w:val="28"/>
          <w:lang w:val="uk-UA"/>
        </w:rPr>
      </w:pPr>
      <w:r w:rsidRPr="008B32C6">
        <w:rPr>
          <w:sz w:val="28"/>
          <w:szCs w:val="28"/>
          <w:lang w:val="uk-UA"/>
        </w:rPr>
        <w:t>«Бджола» — унікальна пам’ятка філософсько-світоглядної думки Русі-України.</w:t>
      </w:r>
    </w:p>
    <w:p w:rsidR="00B70971" w:rsidRPr="008B32C6" w:rsidRDefault="00B70971" w:rsidP="00B70971">
      <w:pPr>
        <w:numPr>
          <w:ilvl w:val="0"/>
          <w:numId w:val="14"/>
        </w:numPr>
        <w:jc w:val="both"/>
        <w:rPr>
          <w:sz w:val="28"/>
          <w:szCs w:val="28"/>
          <w:lang w:val="uk-UA"/>
        </w:rPr>
      </w:pPr>
      <w:r w:rsidRPr="008B32C6">
        <w:rPr>
          <w:sz w:val="28"/>
          <w:szCs w:val="28"/>
          <w:lang w:val="uk-UA"/>
        </w:rPr>
        <w:t>«Шестиднев» Іоанна Екзарха Болгарського – джерело для реконструкції історіософських уявлень Давньої Русі.</w:t>
      </w:r>
    </w:p>
    <w:p w:rsidR="00B70971" w:rsidRPr="008B32C6" w:rsidRDefault="00B70971" w:rsidP="00B70971">
      <w:pPr>
        <w:numPr>
          <w:ilvl w:val="0"/>
          <w:numId w:val="14"/>
        </w:numPr>
        <w:jc w:val="both"/>
        <w:rPr>
          <w:sz w:val="28"/>
          <w:szCs w:val="28"/>
          <w:lang w:val="uk-UA"/>
        </w:rPr>
      </w:pPr>
      <w:r w:rsidRPr="008B32C6">
        <w:rPr>
          <w:sz w:val="28"/>
          <w:szCs w:val="28"/>
          <w:lang w:val="uk-UA"/>
        </w:rPr>
        <w:t>«Слово про Закон і Благодать» митрополита Іларіона  – визначна пам’ятка риторичної спадщини Київської Русі.</w:t>
      </w:r>
    </w:p>
    <w:p w:rsidR="00B70971" w:rsidRPr="008B32C6" w:rsidRDefault="00B70971" w:rsidP="00B70971">
      <w:pPr>
        <w:numPr>
          <w:ilvl w:val="0"/>
          <w:numId w:val="14"/>
        </w:numPr>
        <w:jc w:val="both"/>
        <w:rPr>
          <w:sz w:val="28"/>
          <w:szCs w:val="28"/>
          <w:lang w:val="uk-UA"/>
        </w:rPr>
      </w:pPr>
      <w:r w:rsidRPr="008B32C6">
        <w:rPr>
          <w:color w:val="231F20"/>
          <w:sz w:val="28"/>
          <w:szCs w:val="28"/>
          <w:lang w:val="uk-UA" w:eastAsia="uk-UA"/>
        </w:rPr>
        <w:t>Київський Софійський собор як втілення християнської світоглядної ідеї.</w:t>
      </w:r>
    </w:p>
    <w:p w:rsidR="00B70971" w:rsidRPr="008B32C6" w:rsidRDefault="00B70971" w:rsidP="00B70971">
      <w:pPr>
        <w:numPr>
          <w:ilvl w:val="0"/>
          <w:numId w:val="14"/>
        </w:numPr>
        <w:jc w:val="both"/>
        <w:rPr>
          <w:color w:val="231F20"/>
          <w:sz w:val="28"/>
          <w:szCs w:val="28"/>
          <w:lang w:val="uk-UA" w:eastAsia="uk-UA"/>
        </w:rPr>
      </w:pPr>
      <w:r w:rsidRPr="008B32C6">
        <w:rPr>
          <w:color w:val="231F20"/>
          <w:sz w:val="28"/>
          <w:szCs w:val="28"/>
          <w:lang w:val="uk-UA" w:eastAsia="uk-UA"/>
        </w:rPr>
        <w:t>Особливості розвитку християнського культового мистецтва княжої доби.</w:t>
      </w:r>
    </w:p>
    <w:p w:rsidR="00B70971" w:rsidRPr="008B32C6" w:rsidRDefault="00B70971" w:rsidP="00B70971">
      <w:pPr>
        <w:numPr>
          <w:ilvl w:val="0"/>
          <w:numId w:val="14"/>
        </w:numPr>
        <w:ind w:left="357" w:hanging="357"/>
        <w:jc w:val="both"/>
        <w:rPr>
          <w:sz w:val="28"/>
          <w:szCs w:val="28"/>
          <w:lang w:val="uk-UA"/>
        </w:rPr>
      </w:pPr>
      <w:r w:rsidRPr="008B32C6">
        <w:rPr>
          <w:sz w:val="28"/>
          <w:szCs w:val="28"/>
          <w:lang w:val="uk-UA"/>
        </w:rPr>
        <w:t>Мистецтво іконопису та його розвиток у творчості іконописців школи Аліпія.</w:t>
      </w:r>
    </w:p>
    <w:p w:rsidR="00B70971" w:rsidRPr="008B32C6" w:rsidRDefault="00B70971" w:rsidP="00B70971">
      <w:pPr>
        <w:numPr>
          <w:ilvl w:val="0"/>
          <w:numId w:val="14"/>
        </w:numPr>
        <w:jc w:val="both"/>
        <w:rPr>
          <w:sz w:val="28"/>
          <w:szCs w:val="28"/>
        </w:rPr>
      </w:pPr>
      <w:r w:rsidRPr="008B32C6">
        <w:rPr>
          <w:sz w:val="28"/>
          <w:szCs w:val="28"/>
        </w:rPr>
        <w:t xml:space="preserve">Декоративно-прикладне </w:t>
      </w:r>
      <w:proofErr w:type="gramStart"/>
      <w:r w:rsidRPr="008B32C6">
        <w:rPr>
          <w:sz w:val="28"/>
          <w:szCs w:val="28"/>
          <w:lang w:val="uk-UA"/>
        </w:rPr>
        <w:t>м</w:t>
      </w:r>
      <w:r w:rsidRPr="008B32C6">
        <w:rPr>
          <w:sz w:val="28"/>
          <w:szCs w:val="28"/>
        </w:rPr>
        <w:t>ис</w:t>
      </w:r>
      <w:r w:rsidRPr="008B32C6">
        <w:rPr>
          <w:sz w:val="28"/>
          <w:szCs w:val="28"/>
          <w:lang w:val="uk-UA"/>
        </w:rPr>
        <w:t xml:space="preserve">тецтво </w:t>
      </w:r>
      <w:r w:rsidRPr="008B32C6">
        <w:rPr>
          <w:sz w:val="28"/>
          <w:szCs w:val="28"/>
        </w:rPr>
        <w:t xml:space="preserve"> Ки</w:t>
      </w:r>
      <w:r w:rsidRPr="008B32C6">
        <w:rPr>
          <w:sz w:val="28"/>
          <w:szCs w:val="28"/>
          <w:lang w:val="uk-UA"/>
        </w:rPr>
        <w:t>ї</w:t>
      </w:r>
      <w:r w:rsidRPr="008B32C6">
        <w:rPr>
          <w:sz w:val="28"/>
          <w:szCs w:val="28"/>
        </w:rPr>
        <w:t>вс</w:t>
      </w:r>
      <w:r w:rsidRPr="008B32C6">
        <w:rPr>
          <w:sz w:val="28"/>
          <w:szCs w:val="28"/>
          <w:lang w:val="uk-UA"/>
        </w:rPr>
        <w:t>ьк</w:t>
      </w:r>
      <w:r w:rsidRPr="008B32C6">
        <w:rPr>
          <w:sz w:val="28"/>
          <w:szCs w:val="28"/>
        </w:rPr>
        <w:t>о</w:t>
      </w:r>
      <w:r w:rsidRPr="008B32C6">
        <w:rPr>
          <w:sz w:val="28"/>
          <w:szCs w:val="28"/>
          <w:lang w:val="uk-UA"/>
        </w:rPr>
        <w:t>ї</w:t>
      </w:r>
      <w:proofErr w:type="gramEnd"/>
      <w:r w:rsidRPr="008B32C6">
        <w:rPr>
          <w:sz w:val="28"/>
          <w:szCs w:val="28"/>
        </w:rPr>
        <w:t xml:space="preserve"> Рус</w:t>
      </w:r>
      <w:r w:rsidRPr="008B32C6">
        <w:rPr>
          <w:sz w:val="28"/>
          <w:szCs w:val="28"/>
          <w:lang w:val="uk-UA"/>
        </w:rPr>
        <w:t>і</w:t>
      </w:r>
      <w:r w:rsidRPr="008B32C6">
        <w:rPr>
          <w:sz w:val="28"/>
          <w:szCs w:val="28"/>
        </w:rPr>
        <w:t>.</w:t>
      </w:r>
    </w:p>
    <w:p w:rsidR="00B70971" w:rsidRPr="008B32C6" w:rsidRDefault="00B70971" w:rsidP="00B70971">
      <w:pPr>
        <w:numPr>
          <w:ilvl w:val="0"/>
          <w:numId w:val="14"/>
        </w:numPr>
        <w:jc w:val="both"/>
        <w:rPr>
          <w:sz w:val="28"/>
          <w:szCs w:val="28"/>
        </w:rPr>
      </w:pPr>
      <w:proofErr w:type="gramStart"/>
      <w:r w:rsidRPr="008B32C6">
        <w:rPr>
          <w:sz w:val="28"/>
          <w:szCs w:val="28"/>
        </w:rPr>
        <w:t>Муз</w:t>
      </w:r>
      <w:r w:rsidRPr="008B32C6">
        <w:rPr>
          <w:sz w:val="28"/>
          <w:szCs w:val="28"/>
          <w:lang w:val="uk-UA"/>
        </w:rPr>
        <w:t>ичне  мистецтво</w:t>
      </w:r>
      <w:proofErr w:type="gramEnd"/>
      <w:r w:rsidRPr="008B32C6">
        <w:rPr>
          <w:sz w:val="28"/>
          <w:szCs w:val="28"/>
          <w:lang w:val="uk-UA"/>
        </w:rPr>
        <w:t xml:space="preserve"> </w:t>
      </w:r>
      <w:r w:rsidRPr="008B32C6">
        <w:rPr>
          <w:sz w:val="28"/>
          <w:szCs w:val="28"/>
        </w:rPr>
        <w:t>Ки</w:t>
      </w:r>
      <w:r w:rsidRPr="008B32C6">
        <w:rPr>
          <w:sz w:val="28"/>
          <w:szCs w:val="28"/>
          <w:lang w:val="uk-UA"/>
        </w:rPr>
        <w:t>ї</w:t>
      </w:r>
      <w:r w:rsidRPr="008B32C6">
        <w:rPr>
          <w:sz w:val="28"/>
          <w:szCs w:val="28"/>
        </w:rPr>
        <w:t>вс</w:t>
      </w:r>
      <w:r w:rsidRPr="008B32C6">
        <w:rPr>
          <w:sz w:val="28"/>
          <w:szCs w:val="28"/>
          <w:lang w:val="uk-UA"/>
        </w:rPr>
        <w:t>ь</w:t>
      </w:r>
      <w:r w:rsidRPr="008B32C6">
        <w:rPr>
          <w:sz w:val="28"/>
          <w:szCs w:val="28"/>
        </w:rPr>
        <w:t>ко</w:t>
      </w:r>
      <w:r w:rsidRPr="008B32C6">
        <w:rPr>
          <w:sz w:val="28"/>
          <w:szCs w:val="28"/>
          <w:lang w:val="uk-UA"/>
        </w:rPr>
        <w:t>ї</w:t>
      </w:r>
      <w:r w:rsidRPr="008B32C6">
        <w:rPr>
          <w:sz w:val="28"/>
          <w:szCs w:val="28"/>
        </w:rPr>
        <w:t xml:space="preserve"> Рус</w:t>
      </w:r>
      <w:r w:rsidRPr="008B32C6">
        <w:rPr>
          <w:sz w:val="28"/>
          <w:szCs w:val="28"/>
          <w:lang w:val="uk-UA"/>
        </w:rPr>
        <w:t>і</w:t>
      </w:r>
      <w:r w:rsidRPr="008B32C6">
        <w:rPr>
          <w:sz w:val="28"/>
          <w:szCs w:val="28"/>
        </w:rPr>
        <w:t>.</w:t>
      </w:r>
    </w:p>
    <w:p w:rsidR="00B70971" w:rsidRPr="008B32C6" w:rsidRDefault="00B70971" w:rsidP="00B70971">
      <w:pPr>
        <w:numPr>
          <w:ilvl w:val="0"/>
          <w:numId w:val="14"/>
        </w:numPr>
        <w:jc w:val="both"/>
        <w:rPr>
          <w:sz w:val="28"/>
          <w:szCs w:val="28"/>
        </w:rPr>
      </w:pPr>
      <w:r w:rsidRPr="008B32C6">
        <w:rPr>
          <w:sz w:val="28"/>
          <w:szCs w:val="28"/>
        </w:rPr>
        <w:lastRenderedPageBreak/>
        <w:t>Б</w:t>
      </w:r>
      <w:r w:rsidRPr="008B32C6">
        <w:rPr>
          <w:sz w:val="28"/>
          <w:szCs w:val="28"/>
          <w:lang w:val="uk-UA"/>
        </w:rPr>
        <w:t>и</w:t>
      </w:r>
      <w:r w:rsidRPr="008B32C6">
        <w:rPr>
          <w:sz w:val="28"/>
          <w:szCs w:val="28"/>
        </w:rPr>
        <w:t>л</w:t>
      </w:r>
      <w:r w:rsidRPr="008B32C6">
        <w:rPr>
          <w:sz w:val="28"/>
          <w:szCs w:val="28"/>
          <w:lang w:val="uk-UA"/>
        </w:rPr>
        <w:t>інний</w:t>
      </w:r>
      <w:r w:rsidRPr="008B32C6">
        <w:rPr>
          <w:sz w:val="28"/>
          <w:szCs w:val="28"/>
        </w:rPr>
        <w:t xml:space="preserve"> цикл: основн</w:t>
      </w:r>
      <w:r w:rsidRPr="008B32C6">
        <w:rPr>
          <w:sz w:val="28"/>
          <w:szCs w:val="28"/>
          <w:lang w:val="uk-UA"/>
        </w:rPr>
        <w:t>і</w:t>
      </w:r>
      <w:r w:rsidRPr="008B32C6">
        <w:rPr>
          <w:sz w:val="28"/>
          <w:szCs w:val="28"/>
        </w:rPr>
        <w:t xml:space="preserve"> тем</w:t>
      </w:r>
      <w:r w:rsidRPr="008B32C6">
        <w:rPr>
          <w:sz w:val="28"/>
          <w:szCs w:val="28"/>
          <w:lang w:val="uk-UA"/>
        </w:rPr>
        <w:t>и та</w:t>
      </w:r>
      <w:r w:rsidRPr="008B32C6">
        <w:rPr>
          <w:sz w:val="28"/>
          <w:szCs w:val="28"/>
        </w:rPr>
        <w:t xml:space="preserve"> геро</w:t>
      </w:r>
      <w:r w:rsidRPr="008B32C6">
        <w:rPr>
          <w:sz w:val="28"/>
          <w:szCs w:val="28"/>
          <w:lang w:val="uk-UA"/>
        </w:rPr>
        <w:t>ї</w:t>
      </w:r>
      <w:r w:rsidRPr="008B32C6">
        <w:rPr>
          <w:sz w:val="28"/>
          <w:szCs w:val="28"/>
        </w:rPr>
        <w:t>.</w:t>
      </w:r>
    </w:p>
    <w:p w:rsidR="00B70971" w:rsidRPr="008B32C6" w:rsidRDefault="00B70971" w:rsidP="00B70971">
      <w:pPr>
        <w:numPr>
          <w:ilvl w:val="0"/>
          <w:numId w:val="14"/>
        </w:numPr>
        <w:jc w:val="both"/>
        <w:rPr>
          <w:sz w:val="28"/>
          <w:szCs w:val="28"/>
        </w:rPr>
      </w:pPr>
      <w:r w:rsidRPr="008B32C6">
        <w:rPr>
          <w:sz w:val="28"/>
          <w:szCs w:val="28"/>
          <w:lang w:val="uk-UA"/>
        </w:rPr>
        <w:t>Пам’ятки</w:t>
      </w:r>
      <w:r w:rsidRPr="008B32C6">
        <w:rPr>
          <w:sz w:val="28"/>
          <w:szCs w:val="28"/>
        </w:rPr>
        <w:t xml:space="preserve"> материально</w:t>
      </w:r>
      <w:r w:rsidRPr="008B32C6">
        <w:rPr>
          <w:sz w:val="28"/>
          <w:szCs w:val="28"/>
          <w:lang w:val="uk-UA"/>
        </w:rPr>
        <w:t>ї та</w:t>
      </w:r>
      <w:r w:rsidRPr="008B32C6">
        <w:rPr>
          <w:sz w:val="28"/>
          <w:szCs w:val="28"/>
        </w:rPr>
        <w:t xml:space="preserve"> духовно</w:t>
      </w:r>
      <w:r w:rsidRPr="008B32C6">
        <w:rPr>
          <w:sz w:val="28"/>
          <w:szCs w:val="28"/>
          <w:lang w:val="uk-UA"/>
        </w:rPr>
        <w:t>ї</w:t>
      </w:r>
      <w:r w:rsidRPr="008B32C6">
        <w:rPr>
          <w:sz w:val="28"/>
          <w:szCs w:val="28"/>
        </w:rPr>
        <w:t xml:space="preserve"> культур</w:t>
      </w:r>
      <w:r w:rsidRPr="008B32C6">
        <w:rPr>
          <w:sz w:val="28"/>
          <w:szCs w:val="28"/>
          <w:lang w:val="uk-UA"/>
        </w:rPr>
        <w:t>и</w:t>
      </w:r>
      <w:r w:rsidRPr="008B32C6">
        <w:rPr>
          <w:sz w:val="28"/>
          <w:szCs w:val="28"/>
        </w:rPr>
        <w:t xml:space="preserve"> Галиц</w:t>
      </w:r>
      <w:r w:rsidRPr="008B32C6">
        <w:rPr>
          <w:sz w:val="28"/>
          <w:szCs w:val="28"/>
          <w:lang w:val="uk-UA"/>
        </w:rPr>
        <w:t>ь</w:t>
      </w:r>
      <w:r w:rsidRPr="008B32C6">
        <w:rPr>
          <w:sz w:val="28"/>
          <w:szCs w:val="28"/>
        </w:rPr>
        <w:t>ко-Вол</w:t>
      </w:r>
      <w:r w:rsidRPr="008B32C6">
        <w:rPr>
          <w:sz w:val="28"/>
          <w:szCs w:val="28"/>
          <w:lang w:val="uk-UA"/>
        </w:rPr>
        <w:t>и</w:t>
      </w:r>
      <w:r w:rsidRPr="008B32C6">
        <w:rPr>
          <w:sz w:val="28"/>
          <w:szCs w:val="28"/>
        </w:rPr>
        <w:t>нс</w:t>
      </w:r>
      <w:r w:rsidRPr="008B32C6">
        <w:rPr>
          <w:sz w:val="28"/>
          <w:szCs w:val="28"/>
          <w:lang w:val="uk-UA"/>
        </w:rPr>
        <w:t>ь</w:t>
      </w:r>
      <w:r w:rsidRPr="008B32C6">
        <w:rPr>
          <w:sz w:val="28"/>
          <w:szCs w:val="28"/>
        </w:rPr>
        <w:t>кого князівства.</w:t>
      </w:r>
    </w:p>
    <w:p w:rsidR="00B70971" w:rsidRPr="008B32C6" w:rsidRDefault="00B70971" w:rsidP="00B70971">
      <w:pPr>
        <w:numPr>
          <w:ilvl w:val="0"/>
          <w:numId w:val="14"/>
        </w:numPr>
        <w:jc w:val="both"/>
        <w:rPr>
          <w:sz w:val="28"/>
          <w:szCs w:val="28"/>
        </w:rPr>
      </w:pPr>
      <w:r w:rsidRPr="008B32C6">
        <w:rPr>
          <w:sz w:val="28"/>
          <w:szCs w:val="28"/>
        </w:rPr>
        <w:t>Ювел</w:t>
      </w:r>
      <w:r w:rsidRPr="008B32C6">
        <w:rPr>
          <w:sz w:val="28"/>
          <w:szCs w:val="28"/>
          <w:lang w:val="uk-UA"/>
        </w:rPr>
        <w:t>і</w:t>
      </w:r>
      <w:r w:rsidRPr="008B32C6">
        <w:rPr>
          <w:sz w:val="28"/>
          <w:szCs w:val="28"/>
        </w:rPr>
        <w:t xml:space="preserve">рне </w:t>
      </w:r>
      <w:r w:rsidRPr="008B32C6">
        <w:rPr>
          <w:sz w:val="28"/>
          <w:szCs w:val="28"/>
          <w:lang w:val="uk-UA"/>
        </w:rPr>
        <w:t xml:space="preserve">мистецтво давніх русичів. </w:t>
      </w:r>
    </w:p>
    <w:p w:rsidR="00B70971" w:rsidRPr="008B32C6" w:rsidRDefault="00B70971" w:rsidP="00B70971">
      <w:pPr>
        <w:numPr>
          <w:ilvl w:val="0"/>
          <w:numId w:val="14"/>
        </w:numPr>
        <w:jc w:val="both"/>
        <w:rPr>
          <w:sz w:val="28"/>
          <w:szCs w:val="28"/>
        </w:rPr>
      </w:pPr>
      <w:r w:rsidRPr="008B32C6">
        <w:rPr>
          <w:sz w:val="28"/>
          <w:szCs w:val="28"/>
        </w:rPr>
        <w:t>Ки</w:t>
      </w:r>
      <w:r w:rsidRPr="008B32C6">
        <w:rPr>
          <w:sz w:val="28"/>
          <w:szCs w:val="28"/>
          <w:lang w:val="uk-UA"/>
        </w:rPr>
        <w:t>є</w:t>
      </w:r>
      <w:r w:rsidRPr="008B32C6">
        <w:rPr>
          <w:sz w:val="28"/>
          <w:szCs w:val="28"/>
        </w:rPr>
        <w:t>во-Печерс</w:t>
      </w:r>
      <w:r w:rsidRPr="008B32C6">
        <w:rPr>
          <w:sz w:val="28"/>
          <w:szCs w:val="28"/>
          <w:lang w:val="uk-UA"/>
        </w:rPr>
        <w:t>ь</w:t>
      </w:r>
      <w:r w:rsidRPr="008B32C6">
        <w:rPr>
          <w:sz w:val="28"/>
          <w:szCs w:val="28"/>
        </w:rPr>
        <w:t xml:space="preserve">ка Лавра </w:t>
      </w:r>
      <w:r w:rsidRPr="008B32C6">
        <w:rPr>
          <w:sz w:val="28"/>
          <w:szCs w:val="28"/>
          <w:lang w:val="uk-UA"/>
        </w:rPr>
        <w:t xml:space="preserve">та її роль в розвитку </w:t>
      </w:r>
      <w:r w:rsidRPr="008B32C6">
        <w:rPr>
          <w:sz w:val="28"/>
          <w:szCs w:val="28"/>
        </w:rPr>
        <w:t>культур</w:t>
      </w:r>
      <w:r w:rsidRPr="008B32C6">
        <w:rPr>
          <w:sz w:val="28"/>
          <w:szCs w:val="28"/>
          <w:lang w:val="uk-UA"/>
        </w:rPr>
        <w:t>и</w:t>
      </w:r>
      <w:r w:rsidRPr="008B32C6">
        <w:rPr>
          <w:sz w:val="28"/>
          <w:szCs w:val="28"/>
        </w:rPr>
        <w:t xml:space="preserve"> Ки</w:t>
      </w:r>
      <w:r w:rsidRPr="008B32C6">
        <w:rPr>
          <w:sz w:val="28"/>
          <w:szCs w:val="28"/>
          <w:lang w:val="uk-UA"/>
        </w:rPr>
        <w:t>ї</w:t>
      </w:r>
      <w:r w:rsidRPr="008B32C6">
        <w:rPr>
          <w:sz w:val="28"/>
          <w:szCs w:val="28"/>
        </w:rPr>
        <w:t>вс</w:t>
      </w:r>
      <w:r w:rsidRPr="008B32C6">
        <w:rPr>
          <w:sz w:val="28"/>
          <w:szCs w:val="28"/>
          <w:lang w:val="uk-UA"/>
        </w:rPr>
        <w:t>ь</w:t>
      </w:r>
      <w:r w:rsidRPr="008B32C6">
        <w:rPr>
          <w:sz w:val="28"/>
          <w:szCs w:val="28"/>
        </w:rPr>
        <w:t>ко</w:t>
      </w:r>
      <w:r w:rsidRPr="008B32C6">
        <w:rPr>
          <w:sz w:val="28"/>
          <w:szCs w:val="28"/>
          <w:lang w:val="uk-UA"/>
        </w:rPr>
        <w:t>ї</w:t>
      </w:r>
      <w:r w:rsidRPr="008B32C6">
        <w:rPr>
          <w:sz w:val="28"/>
          <w:szCs w:val="28"/>
        </w:rPr>
        <w:t xml:space="preserve"> Рус</w:t>
      </w:r>
      <w:r w:rsidRPr="008B32C6">
        <w:rPr>
          <w:sz w:val="28"/>
          <w:szCs w:val="28"/>
          <w:lang w:val="uk-UA"/>
        </w:rPr>
        <w:t>і</w:t>
      </w:r>
      <w:r w:rsidRPr="008B32C6">
        <w:rPr>
          <w:sz w:val="28"/>
          <w:szCs w:val="28"/>
        </w:rPr>
        <w:t>.</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231F20"/>
          <w:sz w:val="28"/>
          <w:szCs w:val="28"/>
          <w:lang w:eastAsia="uk-UA"/>
        </w:rPr>
      </w:pP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r w:rsidRPr="00010BE1">
        <w:rPr>
          <w:b/>
          <w:sz w:val="28"/>
          <w:szCs w:val="28"/>
          <w:lang w:val="uk-UA"/>
        </w:rPr>
        <w:t>Навчально-методичн</w:t>
      </w:r>
      <w:r w:rsidR="004E6713" w:rsidRPr="00010BE1">
        <w:rPr>
          <w:b/>
          <w:sz w:val="28"/>
          <w:szCs w:val="28"/>
          <w:lang w:val="uk-UA"/>
        </w:rPr>
        <w:t>і видання</w:t>
      </w:r>
      <w:r w:rsidRPr="00010BE1">
        <w:rPr>
          <w:b/>
          <w:sz w:val="28"/>
          <w:szCs w:val="28"/>
          <w:lang w:val="uk-UA"/>
        </w:rPr>
        <w:t>:</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16"/>
        <w:rPr>
          <w:b/>
          <w:sz w:val="28"/>
          <w:szCs w:val="28"/>
          <w:lang w:val="uk-UA"/>
        </w:rPr>
      </w:pP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010BE1">
        <w:rPr>
          <w:sz w:val="28"/>
          <w:szCs w:val="28"/>
        </w:rPr>
        <w:t>Виргинский В. С. Очерки истории науки и техники с древнейших времен до середины XV века: Книга для учителя / В. С. Виргинский, В. Ф. Хотеенков. — М.: Просвещение, 1993. (Режим электронного доступа: http://www.gumer.info/bibliotek_Buks/Science/Virg/index.php).</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010BE1">
        <w:rPr>
          <w:sz w:val="28"/>
          <w:szCs w:val="28"/>
        </w:rPr>
        <w:t xml:space="preserve">Висоцький О. Ю. Історія української культури: Навчальний посібник. — </w:t>
      </w:r>
      <w:proofErr w:type="gramStart"/>
      <w:r w:rsidRPr="00010BE1">
        <w:rPr>
          <w:sz w:val="28"/>
          <w:szCs w:val="28"/>
        </w:rPr>
        <w:t>Дніпропетровськ :</w:t>
      </w:r>
      <w:proofErr w:type="gramEnd"/>
      <w:r w:rsidRPr="00010BE1">
        <w:rPr>
          <w:sz w:val="28"/>
          <w:szCs w:val="28"/>
        </w:rPr>
        <w:t xml:space="preserve"> НМетАУ, 2009. – С. 28 – 45. – [Електронний ресурс]. – Режим доступу до </w:t>
      </w:r>
      <w:proofErr w:type="gramStart"/>
      <w:r w:rsidRPr="00010BE1">
        <w:rPr>
          <w:sz w:val="28"/>
          <w:szCs w:val="28"/>
        </w:rPr>
        <w:t>джерела :</w:t>
      </w:r>
      <w:proofErr w:type="gramEnd"/>
      <w:r w:rsidRPr="00010BE1">
        <w:rPr>
          <w:sz w:val="28"/>
          <w:szCs w:val="28"/>
        </w:rPr>
        <w:t xml:space="preserve"> http://www.nbuv.gov.ua/books/2009/09vojiuk.pdf</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Історія української культури. Курс лекцій / Під загальною редакцією доктора історичних наук С.О. Костилєвої. – К.: НТУУ «КПІ», 2010. – С.57-102.</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140"/>
        <w:rPr>
          <w:b/>
          <w:sz w:val="28"/>
          <w:szCs w:val="28"/>
          <w:lang w:val="uk-UA"/>
        </w:rPr>
      </w:pPr>
      <w:r w:rsidRPr="00010BE1">
        <w:rPr>
          <w:b/>
          <w:sz w:val="28"/>
          <w:szCs w:val="28"/>
          <w:lang w:val="uk-UA"/>
        </w:rPr>
        <w:t>Джерела</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bCs/>
          <w:sz w:val="28"/>
          <w:szCs w:val="28"/>
          <w:lang w:val="uk-UA"/>
        </w:rPr>
        <w:t>Давня українська література періоду Київської Русі</w:t>
      </w:r>
      <w:r w:rsidRPr="00010BE1">
        <w:rPr>
          <w:sz w:val="28"/>
          <w:szCs w:val="28"/>
          <w:lang w:val="uk-UA"/>
        </w:rPr>
        <w:t xml:space="preserve"> / Київський національний ун-т ім. </w:t>
      </w:r>
      <w:r w:rsidRPr="00010BE1">
        <w:rPr>
          <w:sz w:val="28"/>
          <w:szCs w:val="28"/>
        </w:rPr>
        <w:t xml:space="preserve">Тараса Шевченка; О.С. Грищенко (упоряд.). — К.: ВПЦ </w:t>
      </w:r>
      <w:r w:rsidRPr="00010BE1">
        <w:rPr>
          <w:sz w:val="28"/>
          <w:szCs w:val="28"/>
          <w:lang w:val="uk-UA"/>
        </w:rPr>
        <w:t>«</w:t>
      </w:r>
      <w:r w:rsidRPr="00010BE1">
        <w:rPr>
          <w:sz w:val="28"/>
          <w:szCs w:val="28"/>
        </w:rPr>
        <w:t>Київський ун-т</w:t>
      </w:r>
      <w:r w:rsidRPr="00010BE1">
        <w:rPr>
          <w:sz w:val="28"/>
          <w:szCs w:val="28"/>
          <w:lang w:val="uk-UA"/>
        </w:rPr>
        <w:t>»</w:t>
      </w:r>
      <w:r w:rsidRPr="00010BE1">
        <w:rPr>
          <w:sz w:val="28"/>
          <w:szCs w:val="28"/>
        </w:rPr>
        <w:t>, 2002. — 80 с.</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 w:val="28"/>
          <w:szCs w:val="28"/>
          <w:lang w:val="uk-UA"/>
        </w:rPr>
      </w:pP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140"/>
        <w:rPr>
          <w:b/>
          <w:sz w:val="28"/>
          <w:szCs w:val="28"/>
          <w:lang w:val="uk-UA"/>
        </w:rPr>
      </w:pPr>
      <w:r w:rsidRPr="00010BE1">
        <w:rPr>
          <w:b/>
          <w:sz w:val="28"/>
          <w:szCs w:val="28"/>
          <w:lang w:val="uk-UA"/>
        </w:rPr>
        <w:t>Література</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b/>
          <w:sz w:val="28"/>
          <w:szCs w:val="28"/>
          <w:lang w:val="uk-UA"/>
        </w:rPr>
      </w:pPr>
    </w:p>
    <w:p w:rsidR="00B70971" w:rsidRPr="00010BE1"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010BE1">
        <w:rPr>
          <w:sz w:val="28"/>
          <w:szCs w:val="28"/>
        </w:rPr>
        <w:t>Абрамович С. Д. Світова та українська культура / С. Д. Абрамович. – Львів: Світ, 2004</w:t>
      </w:r>
      <w:r w:rsidRPr="00010BE1">
        <w:rPr>
          <w:color w:val="000000"/>
          <w:spacing w:val="-1"/>
          <w:sz w:val="28"/>
          <w:szCs w:val="28"/>
        </w:rPr>
        <w:t>. – С. 260–267, 271–284.</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Богуцький Ю.П., Андрущенко В.П., Безвершук Ж.О., Новохатько Л.М.</w:t>
      </w:r>
      <w:r w:rsidRPr="00010BE1">
        <w:rPr>
          <w:bCs/>
          <w:sz w:val="28"/>
          <w:szCs w:val="28"/>
          <w:lang w:val="uk-UA"/>
        </w:rPr>
        <w:t xml:space="preserve"> Українська культура в європейському контексті</w:t>
      </w:r>
      <w:r w:rsidRPr="00010BE1">
        <w:rPr>
          <w:sz w:val="28"/>
          <w:szCs w:val="28"/>
          <w:lang w:val="uk-UA"/>
        </w:rPr>
        <w:t>. — К.: Знання, 2007. —      с.  47 –74.</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7"/>
        <w:jc w:val="both"/>
        <w:rPr>
          <w:b/>
          <w:sz w:val="28"/>
          <w:szCs w:val="28"/>
          <w:lang w:val="uk-UA"/>
        </w:rPr>
      </w:pPr>
    </w:p>
    <w:p w:rsidR="00010BE1" w:rsidRDefault="00010BE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8B32C6">
        <w:rPr>
          <w:sz w:val="28"/>
          <w:szCs w:val="28"/>
          <w:lang w:val="uk-UA"/>
        </w:rPr>
        <w:t>Семінар № 4</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Українська культура литовсько-польської доби  (ХІ</w:t>
      </w:r>
      <w:r w:rsidRPr="008B32C6">
        <w:rPr>
          <w:b/>
          <w:sz w:val="28"/>
          <w:szCs w:val="28"/>
          <w:lang w:val="en-US"/>
        </w:rPr>
        <w:t>V</w:t>
      </w:r>
      <w:r w:rsidRPr="008B32C6">
        <w:rPr>
          <w:b/>
          <w:sz w:val="28"/>
          <w:szCs w:val="28"/>
          <w:lang w:val="uk-UA"/>
        </w:rPr>
        <w:t xml:space="preserve"> – перша половина Х</w:t>
      </w:r>
      <w:r w:rsidRPr="008B32C6">
        <w:rPr>
          <w:b/>
          <w:sz w:val="28"/>
          <w:szCs w:val="28"/>
          <w:lang w:val="en-US"/>
        </w:rPr>
        <w:t>V</w:t>
      </w:r>
      <w:r w:rsidRPr="008B32C6">
        <w:rPr>
          <w:b/>
          <w:sz w:val="28"/>
          <w:szCs w:val="28"/>
          <w:lang w:val="uk-UA"/>
        </w:rPr>
        <w:t>ІІ ст. ) (2 години)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8B32C6">
        <w:rPr>
          <w:b/>
          <w:sz w:val="28"/>
          <w:szCs w:val="28"/>
          <w:lang w:val="uk-UA"/>
        </w:rPr>
        <w:t>План</w:t>
      </w:r>
    </w:p>
    <w:p w:rsidR="00C9014B" w:rsidRDefault="00B70971" w:rsidP="00C9014B">
      <w:pPr>
        <w:widowControl w:val="0"/>
        <w:numPr>
          <w:ilvl w:val="0"/>
          <w:numId w:val="15"/>
        </w:numPr>
        <w:autoSpaceDE w:val="0"/>
        <w:autoSpaceDN w:val="0"/>
        <w:jc w:val="both"/>
        <w:rPr>
          <w:sz w:val="28"/>
          <w:szCs w:val="28"/>
          <w:lang w:val="uk-UA"/>
        </w:rPr>
      </w:pPr>
      <w:r w:rsidRPr="008B32C6">
        <w:rPr>
          <w:sz w:val="28"/>
          <w:szCs w:val="28"/>
        </w:rPr>
        <w:t xml:space="preserve">Ренесансно-реформаційні ідеї </w:t>
      </w:r>
      <w:r w:rsidRPr="008B32C6">
        <w:rPr>
          <w:sz w:val="28"/>
          <w:szCs w:val="28"/>
          <w:lang w:val="uk-UA"/>
        </w:rPr>
        <w:t>в українській культурі.</w:t>
      </w:r>
    </w:p>
    <w:p w:rsidR="00B70971" w:rsidRPr="008B32C6" w:rsidRDefault="00B70971" w:rsidP="00C9014B">
      <w:pPr>
        <w:widowControl w:val="0"/>
        <w:numPr>
          <w:ilvl w:val="0"/>
          <w:numId w:val="15"/>
        </w:numPr>
        <w:autoSpaceDE w:val="0"/>
        <w:autoSpaceDN w:val="0"/>
        <w:jc w:val="both"/>
        <w:rPr>
          <w:sz w:val="28"/>
          <w:szCs w:val="28"/>
          <w:lang w:val="uk-UA"/>
        </w:rPr>
      </w:pPr>
      <w:r w:rsidRPr="008B32C6">
        <w:rPr>
          <w:sz w:val="28"/>
          <w:szCs w:val="28"/>
          <w:lang w:val="uk-UA"/>
        </w:rPr>
        <w:t>Освіта, наука, книгодрукування. П</w:t>
      </w:r>
      <w:r w:rsidRPr="008B32C6">
        <w:rPr>
          <w:sz w:val="28"/>
          <w:szCs w:val="28"/>
        </w:rPr>
        <w:t>росвітницька діяльність</w:t>
      </w:r>
      <w:r w:rsidRPr="008B32C6">
        <w:rPr>
          <w:sz w:val="28"/>
          <w:szCs w:val="28"/>
          <w:lang w:val="uk-UA"/>
        </w:rPr>
        <w:t xml:space="preserve"> братств</w:t>
      </w:r>
      <w:r w:rsidR="00C9014B">
        <w:rPr>
          <w:sz w:val="28"/>
          <w:szCs w:val="28"/>
          <w:lang w:val="uk-UA"/>
        </w:rPr>
        <w:t>, л</w:t>
      </w:r>
      <w:r w:rsidRPr="008B32C6">
        <w:rPr>
          <w:sz w:val="28"/>
          <w:szCs w:val="28"/>
          <w:lang w:val="uk-UA"/>
        </w:rPr>
        <w:t>ітература, музика театр</w:t>
      </w:r>
      <w:r w:rsidR="00C9014B">
        <w:rPr>
          <w:sz w:val="28"/>
          <w:szCs w:val="28"/>
          <w:lang w:val="uk-UA"/>
        </w:rPr>
        <w:t>, а</w:t>
      </w:r>
      <w:r w:rsidRPr="008B32C6">
        <w:rPr>
          <w:sz w:val="28"/>
          <w:szCs w:val="28"/>
          <w:lang w:val="uk-UA"/>
        </w:rPr>
        <w:t>рхітектура та образотворче мистецтво.</w:t>
      </w:r>
    </w:p>
    <w:p w:rsidR="00C9014B" w:rsidRDefault="00B70971" w:rsidP="00C9014B">
      <w:pPr>
        <w:numPr>
          <w:ilvl w:val="0"/>
          <w:numId w:val="15"/>
        </w:numPr>
        <w:jc w:val="both"/>
        <w:rPr>
          <w:sz w:val="28"/>
          <w:szCs w:val="28"/>
          <w:lang w:val="uk-UA"/>
        </w:rPr>
      </w:pPr>
      <w:r w:rsidRPr="008B32C6">
        <w:rPr>
          <w:sz w:val="28"/>
          <w:szCs w:val="28"/>
          <w:lang w:val="uk-UA"/>
        </w:rPr>
        <w:t>Феномен козацької культури.</w:t>
      </w:r>
    </w:p>
    <w:p w:rsidR="00B70971" w:rsidRPr="008B32C6" w:rsidRDefault="00B70971" w:rsidP="00C9014B">
      <w:pPr>
        <w:numPr>
          <w:ilvl w:val="0"/>
          <w:numId w:val="15"/>
        </w:numPr>
        <w:jc w:val="both"/>
        <w:rPr>
          <w:sz w:val="28"/>
          <w:szCs w:val="28"/>
          <w:lang w:val="uk-UA"/>
        </w:rPr>
      </w:pPr>
      <w:r w:rsidRPr="008B32C6">
        <w:rPr>
          <w:color w:val="000000"/>
          <w:sz w:val="28"/>
          <w:szCs w:val="28"/>
          <w:lang w:val="uk-UA"/>
        </w:rPr>
        <w:t>Діалог та взаємодія національних культур в  Великому Князівстві Литовському і Речі Посполитій</w:t>
      </w:r>
      <w:r w:rsidR="002809AD">
        <w:rPr>
          <w:color w:val="000000"/>
          <w:sz w:val="28"/>
          <w:szCs w:val="28"/>
          <w:lang w:val="uk-UA"/>
        </w:rPr>
        <w:t>, о</w:t>
      </w:r>
      <w:r w:rsidRPr="008B32C6">
        <w:rPr>
          <w:color w:val="000000"/>
          <w:sz w:val="28"/>
          <w:szCs w:val="28"/>
          <w:lang w:val="uk-UA"/>
        </w:rPr>
        <w:t xml:space="preserve">собливості розвитку  культури  народів українських земель </w:t>
      </w:r>
      <w:r w:rsidRPr="008B32C6">
        <w:rPr>
          <w:sz w:val="28"/>
          <w:szCs w:val="28"/>
          <w:lang w:val="uk-UA"/>
        </w:rPr>
        <w:t xml:space="preserve"> під владою Молдавського та  Московського князівств, Османської імперії, Угорщини.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rStyle w:val="ae"/>
          <w:sz w:val="28"/>
          <w:szCs w:val="28"/>
        </w:rPr>
      </w:pPr>
      <w:r w:rsidRPr="008B32C6">
        <w:rPr>
          <w:rStyle w:val="ae"/>
          <w:sz w:val="28"/>
          <w:szCs w:val="28"/>
        </w:rPr>
        <w:t>Основні поняття, визначення:</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i/>
          <w:sz w:val="28"/>
          <w:szCs w:val="28"/>
          <w:lang w:val="uk-UA"/>
        </w:rPr>
      </w:pPr>
      <w:r w:rsidRPr="008B32C6">
        <w:rPr>
          <w:rStyle w:val="af"/>
          <w:sz w:val="28"/>
          <w:szCs w:val="28"/>
          <w:lang w:val="uk-UA"/>
        </w:rPr>
        <w:t>Ренесанс, реформація, гуманізм, гуманісти, братство, колегія, полемічна література,</w:t>
      </w:r>
      <w:r w:rsidRPr="008B32C6">
        <w:rPr>
          <w:bCs/>
          <w:sz w:val="28"/>
          <w:szCs w:val="28"/>
          <w:lang w:val="uk-UA"/>
        </w:rPr>
        <w:t xml:space="preserve"> </w:t>
      </w:r>
      <w:r w:rsidRPr="008B32C6">
        <w:rPr>
          <w:bCs/>
          <w:i/>
          <w:sz w:val="28"/>
          <w:szCs w:val="28"/>
          <w:lang w:val="uk-UA"/>
        </w:rPr>
        <w:t xml:space="preserve">антропоцентризм, братські школи, </w:t>
      </w:r>
      <w:r w:rsidRPr="008B32C6">
        <w:rPr>
          <w:b/>
          <w:bCs/>
          <w:i/>
          <w:sz w:val="28"/>
          <w:szCs w:val="28"/>
          <w:lang w:val="uk-UA"/>
        </w:rPr>
        <w:t xml:space="preserve"> </w:t>
      </w:r>
      <w:r w:rsidRPr="008B32C6">
        <w:rPr>
          <w:bCs/>
          <w:i/>
          <w:sz w:val="28"/>
          <w:szCs w:val="28"/>
          <w:lang w:val="uk-UA"/>
        </w:rPr>
        <w:t xml:space="preserve">гуманістична  культура, думи, історичні пісні, колегіуми, культурно-освітні центри,  меценатство, церковна  унія, дереворит, </w:t>
      </w:r>
      <w:r w:rsidRPr="008B32C6">
        <w:rPr>
          <w:i/>
          <w:sz w:val="28"/>
          <w:szCs w:val="28"/>
          <w:lang w:val="uk-UA"/>
        </w:rPr>
        <w:t>уніатська (греко-католицька) церква , єзуїтські школи, книгодрукування, романський архітектурний стиль, готика, художня графіка, різьбярство, скульптура</w:t>
      </w:r>
      <w:r w:rsidRPr="008B32C6">
        <w:rPr>
          <w:bCs/>
          <w:i/>
          <w:sz w:val="28"/>
          <w:szCs w:val="28"/>
          <w:lang w:val="uk-UA"/>
        </w:rPr>
        <w:t>.</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Методичні поради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noProof/>
          <w:sz w:val="28"/>
          <w:szCs w:val="28"/>
          <w:lang w:val="uk-UA"/>
        </w:rPr>
      </w:pPr>
      <w:r w:rsidRPr="008B32C6">
        <w:rPr>
          <w:b/>
          <w:sz w:val="28"/>
          <w:szCs w:val="28"/>
          <w:lang w:val="uk-UA"/>
        </w:rPr>
        <w:t xml:space="preserve">1. Вивчаючи перше питання </w:t>
      </w:r>
      <w:r w:rsidRPr="008B32C6">
        <w:rPr>
          <w:b/>
          <w:i/>
          <w:sz w:val="28"/>
          <w:szCs w:val="28"/>
          <w:lang w:val="uk-UA"/>
        </w:rPr>
        <w:t>«Ренесансно-реформаційні ідеї в українській культурі</w:t>
      </w:r>
      <w:r w:rsidRPr="008B32C6">
        <w:rPr>
          <w:b/>
          <w:bCs/>
          <w:i/>
          <w:sz w:val="28"/>
          <w:szCs w:val="28"/>
          <w:lang w:val="uk-UA"/>
        </w:rPr>
        <w:t>»,</w:t>
      </w:r>
      <w:r w:rsidRPr="008B32C6">
        <w:rPr>
          <w:bCs/>
          <w:i/>
          <w:sz w:val="28"/>
          <w:szCs w:val="28"/>
          <w:lang w:val="uk-UA"/>
        </w:rPr>
        <w:t xml:space="preserve"> </w:t>
      </w:r>
      <w:r w:rsidRPr="008B32C6">
        <w:rPr>
          <w:sz w:val="28"/>
          <w:szCs w:val="28"/>
          <w:lang w:val="uk-UA"/>
        </w:rPr>
        <w:t>слід пам</w:t>
      </w:r>
      <w:r w:rsidRPr="008B32C6">
        <w:rPr>
          <w:noProof/>
          <w:sz w:val="28"/>
          <w:szCs w:val="28"/>
          <w:lang w:val="uk-UA"/>
        </w:rPr>
        <w:t>'</w:t>
      </w:r>
      <w:r w:rsidRPr="008B32C6">
        <w:rPr>
          <w:sz w:val="28"/>
          <w:szCs w:val="28"/>
          <w:lang w:val="uk-UA"/>
        </w:rPr>
        <w:t>ятати, що у</w:t>
      </w:r>
      <w:r w:rsidRPr="008B32C6">
        <w:rPr>
          <w:noProof/>
          <w:sz w:val="28"/>
          <w:szCs w:val="28"/>
          <w:lang w:val="uk-UA"/>
        </w:rPr>
        <w:t xml:space="preserve"> XVI ст. фактором культурного розвитку України стають ідеї європейського Відродження. Підготовку питання доцільно</w:t>
      </w:r>
      <w:r w:rsidRPr="008B32C6">
        <w:rPr>
          <w:sz w:val="28"/>
          <w:szCs w:val="28"/>
          <w:lang w:val="uk-UA"/>
        </w:rPr>
        <w:t xml:space="preserve"> розпочати з розкриття змісту понять «Ренесанс», «Реформація», «гуманізм».</w:t>
      </w:r>
      <w:r w:rsidRPr="008B32C6">
        <w:rPr>
          <w:bCs/>
          <w:sz w:val="28"/>
          <w:szCs w:val="28"/>
          <w:lang w:val="uk-UA"/>
        </w:rPr>
        <w:t xml:space="preserve"> Зазначте, що Ренесанс та Реформація були загальноєвропейськими процесами</w:t>
      </w:r>
      <w:r w:rsidRPr="008B32C6">
        <w:rPr>
          <w:bCs/>
          <w:sz w:val="28"/>
          <w:szCs w:val="28"/>
        </w:rPr>
        <w:t>,</w:t>
      </w:r>
      <w:r w:rsidRPr="008B32C6">
        <w:rPr>
          <w:bCs/>
          <w:sz w:val="28"/>
          <w:szCs w:val="28"/>
          <w:lang w:val="uk-UA"/>
        </w:rPr>
        <w:t xml:space="preserve"> </w:t>
      </w:r>
      <w:r w:rsidRPr="008B32C6">
        <w:rPr>
          <w:sz w:val="28"/>
          <w:szCs w:val="28"/>
        </w:rPr>
        <w:t>вка</w:t>
      </w:r>
      <w:r w:rsidRPr="008B32C6">
        <w:rPr>
          <w:sz w:val="28"/>
          <w:szCs w:val="28"/>
          <w:lang w:val="uk-UA"/>
        </w:rPr>
        <w:t>жіть</w:t>
      </w:r>
      <w:r w:rsidRPr="008B32C6">
        <w:rPr>
          <w:sz w:val="28"/>
          <w:szCs w:val="28"/>
        </w:rPr>
        <w:t xml:space="preserve"> на те, що в різних народів ці явища проявились нерівномірно і мали свої відмінності, </w:t>
      </w:r>
      <w:r w:rsidRPr="008B32C6">
        <w:rPr>
          <w:bCs/>
          <w:sz w:val="28"/>
          <w:szCs w:val="28"/>
        </w:rPr>
        <w:t>в</w:t>
      </w:r>
      <w:r w:rsidRPr="008B32C6">
        <w:rPr>
          <w:bCs/>
          <w:sz w:val="28"/>
          <w:szCs w:val="28"/>
          <w:lang w:val="uk-UA"/>
        </w:rPr>
        <w:t xml:space="preserve">изначте їх </w:t>
      </w:r>
      <w:r w:rsidRPr="008B32C6">
        <w:rPr>
          <w:bCs/>
          <w:sz w:val="28"/>
          <w:szCs w:val="28"/>
        </w:rPr>
        <w:t xml:space="preserve">характерні ознаки. З чим пов’язані причини пізнього </w:t>
      </w:r>
      <w:r w:rsidRPr="008B32C6">
        <w:rPr>
          <w:noProof/>
          <w:sz w:val="28"/>
          <w:szCs w:val="28"/>
          <w:lang w:val="uk-UA"/>
        </w:rPr>
        <w:t>проникнення гуманістичних ідей в українську культуру</w:t>
      </w:r>
      <w:r w:rsidRPr="008B32C6">
        <w:rPr>
          <w:noProof/>
          <w:sz w:val="28"/>
          <w:szCs w:val="28"/>
        </w:rPr>
        <w:t>?</w:t>
      </w:r>
      <w:r w:rsidRPr="008B32C6">
        <w:rPr>
          <w:noProof/>
          <w:sz w:val="28"/>
          <w:szCs w:val="28"/>
          <w:lang w:val="uk-UA"/>
        </w:rPr>
        <w:t xml:space="preserve"> </w:t>
      </w:r>
      <w:r w:rsidRPr="008B32C6">
        <w:rPr>
          <w:bCs/>
          <w:sz w:val="28"/>
          <w:szCs w:val="28"/>
        </w:rPr>
        <w:t xml:space="preserve">Доведіть, </w:t>
      </w:r>
      <w:proofErr w:type="gramStart"/>
      <w:r w:rsidRPr="008B32C6">
        <w:rPr>
          <w:bCs/>
          <w:sz w:val="28"/>
          <w:szCs w:val="28"/>
        </w:rPr>
        <w:t xml:space="preserve">що  </w:t>
      </w:r>
      <w:r w:rsidRPr="008B32C6">
        <w:rPr>
          <w:bCs/>
          <w:sz w:val="28"/>
          <w:szCs w:val="28"/>
          <w:lang w:val="uk-UA"/>
        </w:rPr>
        <w:t>у</w:t>
      </w:r>
      <w:r w:rsidRPr="008B32C6">
        <w:rPr>
          <w:sz w:val="28"/>
          <w:szCs w:val="28"/>
        </w:rPr>
        <w:t>країнська</w:t>
      </w:r>
      <w:proofErr w:type="gramEnd"/>
      <w:r w:rsidRPr="008B32C6">
        <w:rPr>
          <w:sz w:val="28"/>
          <w:szCs w:val="28"/>
        </w:rPr>
        <w:t xml:space="preserve"> культура XVI – першої половини XVII</w:t>
      </w:r>
      <w:r w:rsidRPr="008B32C6">
        <w:rPr>
          <w:sz w:val="28"/>
          <w:szCs w:val="28"/>
          <w:lang w:val="uk-UA"/>
        </w:rPr>
        <w:t xml:space="preserve"> </w:t>
      </w:r>
      <w:r w:rsidRPr="008B32C6">
        <w:rPr>
          <w:sz w:val="28"/>
          <w:szCs w:val="28"/>
        </w:rPr>
        <w:t>ст. також переживала етап свого Відродження</w:t>
      </w:r>
      <w:r w:rsidRPr="008B32C6">
        <w:rPr>
          <w:sz w:val="28"/>
          <w:szCs w:val="28"/>
          <w:lang w:val="uk-UA"/>
        </w:rPr>
        <w:t>, назвіть</w:t>
      </w:r>
      <w:r w:rsidRPr="008B32C6">
        <w:rPr>
          <w:spacing w:val="-4"/>
          <w:sz w:val="28"/>
          <w:szCs w:val="28"/>
          <w:lang w:val="uk-UA"/>
        </w:rPr>
        <w:t xml:space="preserve"> її основні центри.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bCs/>
          <w:sz w:val="28"/>
          <w:szCs w:val="28"/>
          <w:lang w:val="uk-UA"/>
        </w:rPr>
        <w:t xml:space="preserve">У яких історичних умовах відбувається становлення </w:t>
      </w:r>
      <w:r w:rsidRPr="008B32C6">
        <w:rPr>
          <w:sz w:val="28"/>
          <w:szCs w:val="28"/>
          <w:lang w:val="uk-UA"/>
        </w:rPr>
        <w:t xml:space="preserve">ренесансно-реформаційних ідей в українській культурі? Охарактеризуйте творчість українських гуманістів </w:t>
      </w:r>
      <w:r w:rsidRPr="008B32C6">
        <w:rPr>
          <w:sz w:val="28"/>
          <w:szCs w:val="28"/>
          <w:lang w:val="en-US"/>
        </w:rPr>
        <w:t>XV</w:t>
      </w:r>
      <w:r w:rsidRPr="008B32C6">
        <w:rPr>
          <w:sz w:val="28"/>
          <w:szCs w:val="28"/>
          <w:lang w:val="uk-UA"/>
        </w:rPr>
        <w:t xml:space="preserve"> – </w:t>
      </w:r>
      <w:r w:rsidRPr="008B32C6">
        <w:rPr>
          <w:sz w:val="28"/>
          <w:szCs w:val="28"/>
          <w:lang w:val="en-US"/>
        </w:rPr>
        <w:t>XVI</w:t>
      </w:r>
      <w:r w:rsidRPr="008B32C6">
        <w:rPr>
          <w:sz w:val="28"/>
          <w:szCs w:val="28"/>
          <w:lang w:val="uk-UA"/>
        </w:rPr>
        <w:t xml:space="preserve"> ст.. -  вчених, філософів, культурних діячів, митців, людей європейської освіти, блискуче ерудованих, з широким колом інтересів: Ю.Дрогобича, П.Русина та С.Оріховського-Роксолана.   </w:t>
      </w:r>
      <w:r w:rsidRPr="008B32C6">
        <w:rPr>
          <w:bCs/>
          <w:sz w:val="28"/>
          <w:szCs w:val="28"/>
          <w:lang w:val="uk-UA"/>
        </w:rPr>
        <w:t xml:space="preserve">      </w:t>
      </w:r>
      <w:r w:rsidRPr="008B32C6">
        <w:rPr>
          <w:bCs/>
          <w:i/>
          <w:sz w:val="28"/>
          <w:szCs w:val="28"/>
          <w:lang w:val="uk-UA"/>
        </w:rPr>
        <w:t xml:space="preserve">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4"/>
        <w:jc w:val="both"/>
        <w:rPr>
          <w:sz w:val="28"/>
          <w:szCs w:val="28"/>
          <w:lang w:val="uk-UA"/>
        </w:rPr>
      </w:pPr>
      <w:r w:rsidRPr="008B32C6">
        <w:rPr>
          <w:b/>
          <w:sz w:val="28"/>
          <w:szCs w:val="28"/>
          <w:lang w:val="uk-UA"/>
        </w:rPr>
        <w:t xml:space="preserve">2. Розглядаючи друге питання </w:t>
      </w:r>
      <w:r w:rsidRPr="00C9014B">
        <w:rPr>
          <w:b/>
          <w:i/>
          <w:sz w:val="28"/>
          <w:szCs w:val="28"/>
          <w:lang w:val="uk-UA"/>
        </w:rPr>
        <w:t>«</w:t>
      </w:r>
      <w:r w:rsidR="00C9014B" w:rsidRPr="00C9014B">
        <w:rPr>
          <w:b/>
          <w:i/>
          <w:sz w:val="28"/>
          <w:szCs w:val="28"/>
          <w:lang w:val="uk-UA"/>
        </w:rPr>
        <w:t>Освіта, наука, книгодрукування. Просвітницька діяльність братств, література, музика театр, архітектура та образотворче мистецтво</w:t>
      </w:r>
      <w:r w:rsidRPr="00C9014B">
        <w:rPr>
          <w:b/>
          <w:i/>
          <w:sz w:val="28"/>
          <w:szCs w:val="28"/>
          <w:lang w:val="uk-UA"/>
        </w:rPr>
        <w:t xml:space="preserve">» </w:t>
      </w:r>
      <w:r w:rsidRPr="008B32C6">
        <w:rPr>
          <w:sz w:val="28"/>
          <w:szCs w:val="28"/>
          <w:lang w:val="uk-UA"/>
        </w:rPr>
        <w:t>необхідно визначити, які навчальні заклади функціонували на українських землях у ХІ</w:t>
      </w:r>
      <w:r w:rsidRPr="008B32C6">
        <w:rPr>
          <w:sz w:val="28"/>
          <w:szCs w:val="28"/>
          <w:lang w:val="en-US"/>
        </w:rPr>
        <w:t>V</w:t>
      </w:r>
      <w:r w:rsidRPr="008B32C6">
        <w:rPr>
          <w:sz w:val="28"/>
          <w:szCs w:val="28"/>
          <w:lang w:val="uk-UA"/>
        </w:rPr>
        <w:t xml:space="preserve"> – першій половині Х</w:t>
      </w:r>
      <w:r w:rsidRPr="008B32C6">
        <w:rPr>
          <w:sz w:val="28"/>
          <w:szCs w:val="28"/>
          <w:lang w:val="en-US"/>
        </w:rPr>
        <w:t>V</w:t>
      </w:r>
      <w:r w:rsidRPr="008B32C6">
        <w:rPr>
          <w:sz w:val="28"/>
          <w:szCs w:val="28"/>
          <w:lang w:val="uk-UA"/>
        </w:rPr>
        <w:t>ІІ ст. Проаналізуйте стан  шкільної освіти в Україні. При яких установах  існували школи, хто був у них  учителями і чому навчали дітей у таких школах? Яким було навчання в єзуїтських колегіях, уніатських школах? Розкрийте значення слов’яно-руських шкіл  для розвитку освіти в Україні. Що являли собою братські школи, коли  і в яких містах вони виникли? Яким наукам навчали  дітей в цих школах?</w:t>
      </w:r>
    </w:p>
    <w:p w:rsidR="00B70971" w:rsidRPr="008B32C6" w:rsidRDefault="00B70971" w:rsidP="00B70971">
      <w:pPr>
        <w:pStyle w:val="HTML"/>
        <w:ind w:firstLine="709"/>
        <w:jc w:val="both"/>
        <w:rPr>
          <w:rFonts w:ascii="Times New Roman" w:hAnsi="Times New Roman" w:cs="Times New Roman"/>
          <w:sz w:val="28"/>
          <w:szCs w:val="28"/>
          <w:lang w:val="uk-UA"/>
        </w:rPr>
      </w:pPr>
      <w:r w:rsidRPr="008B32C6">
        <w:rPr>
          <w:rFonts w:ascii="Times New Roman" w:hAnsi="Times New Roman" w:cs="Times New Roman"/>
          <w:sz w:val="28"/>
          <w:szCs w:val="28"/>
          <w:lang w:val="uk-UA"/>
        </w:rPr>
        <w:t xml:space="preserve"> Де здобувалася вища освіта? З яких причин у ХІУ-ХУ ст. випускники шкіл України здобували освіту в європейських університетах? Охарактеризуйте діяльність Острозької академії. </w:t>
      </w:r>
      <w:r w:rsidRPr="008B32C6">
        <w:rPr>
          <w:rFonts w:ascii="Times New Roman" w:hAnsi="Times New Roman" w:cs="Times New Roman"/>
          <w:color w:val="231F20"/>
          <w:sz w:val="28"/>
          <w:szCs w:val="28"/>
          <w:lang w:val="uk-UA" w:eastAsia="uk-UA"/>
        </w:rPr>
        <w:t xml:space="preserve">Хто став першим її ректором? </w:t>
      </w:r>
      <w:r w:rsidRPr="008B32C6">
        <w:rPr>
          <w:rFonts w:ascii="Times New Roman" w:hAnsi="Times New Roman" w:cs="Times New Roman"/>
          <w:sz w:val="28"/>
          <w:szCs w:val="28"/>
          <w:lang w:val="uk-UA"/>
        </w:rPr>
        <w:t xml:space="preserve">Яким було її значення для розвитку освіти? При розгляді питання про розвиток освіти студентам необхідно звернути увагу на заснування Києво-Могилянської колегії, її значення як центру  розвитку наукових знань в Україні,  згуртування найкращих наукових та літературних сил у першій половині ХVІІ ст. Які обставини об’єктивного та суб’єктивного характеру </w:t>
      </w:r>
      <w:r w:rsidRPr="008B32C6">
        <w:rPr>
          <w:rFonts w:ascii="Times New Roman" w:hAnsi="Times New Roman" w:cs="Times New Roman"/>
          <w:sz w:val="28"/>
          <w:szCs w:val="28"/>
          <w:lang w:val="uk-UA"/>
        </w:rPr>
        <w:lastRenderedPageBreak/>
        <w:t>забезпечити унікальну роль академії в історії української культури та культури інших слов’янських народів?  Зверніть увагу на к</w:t>
      </w:r>
      <w:r w:rsidRPr="008B32C6">
        <w:rPr>
          <w:rFonts w:ascii="Times New Roman" w:hAnsi="Times New Roman" w:cs="Times New Roman"/>
          <w:color w:val="231F20"/>
          <w:sz w:val="28"/>
          <w:szCs w:val="28"/>
          <w:lang w:val="uk-UA" w:eastAsia="uk-UA"/>
        </w:rPr>
        <w:t>ультурно-просвітницьку діяльність Петра Могили. Який внесок у розвиток освіти означеної доби зробив Петро Конашевич-Сагайдачний?</w:t>
      </w:r>
      <w:r w:rsidRPr="008B32C6">
        <w:rPr>
          <w:rFonts w:ascii="Times New Roman" w:hAnsi="Times New Roman" w:cs="Times New Roman"/>
          <w:sz w:val="28"/>
          <w:szCs w:val="28"/>
          <w:lang w:val="uk-UA"/>
        </w:rPr>
        <w:t xml:space="preserve"> </w:t>
      </w:r>
    </w:p>
    <w:p w:rsidR="00B70971" w:rsidRPr="008B32C6" w:rsidRDefault="00B70971" w:rsidP="00B70971">
      <w:pPr>
        <w:pStyle w:val="HTML"/>
        <w:ind w:firstLine="709"/>
        <w:jc w:val="both"/>
        <w:rPr>
          <w:rFonts w:ascii="Times New Roman" w:hAnsi="Times New Roman" w:cs="Times New Roman"/>
          <w:sz w:val="28"/>
          <w:szCs w:val="28"/>
          <w:lang w:val="uk-UA"/>
        </w:rPr>
      </w:pPr>
      <w:r w:rsidRPr="008B32C6">
        <w:rPr>
          <w:rFonts w:ascii="Times New Roman" w:hAnsi="Times New Roman" w:cs="Times New Roman"/>
          <w:sz w:val="28"/>
          <w:szCs w:val="28"/>
          <w:lang w:val="uk-UA"/>
        </w:rPr>
        <w:t xml:space="preserve">Висвітліть розвиток гуманітарних та природничих наук, а також зміни, які відбулися в науці під впливом гуманістичних ідей. Розкажіть про здобутки філософії, астрономії, математики, правознавчі знання, найвідоміші урядові акти, законодавчі документи цього часу. Вкажіть, які прилади, механізми, конструкції,  розробляли українські винахідники під впливом західноєвропейської наукової думки, розкрийте  значення наукових досягнень і винаходів для суспільно-економічного життя суспільства окресленого періоду.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В контексті цього питання розкажіть про розвиток літератури, дайте характеристику оригінальної і перекладної літератури, літописання. Як продовжується традиція літописання? Студентам варто зрозуміти, що важливим матеріальним чинником поширення освіченості й знань в Україні було книгодрукування, Коли воно  виникло? Розкрийте процес поширення книгодрукування на українських землях. Де і коли були надруковані перші слов’яно-руські книги? Коли і ким було засновано першу слов’яно-руську друкарню в межах Литовської держави? Назвіть імена перших східнослов’янських першодрукарів та охарактеризуйте їх діяльність. Проаналізуйте здобутки  вітчизняного книгодрукування та його значення для розвитку культури. </w:t>
      </w:r>
      <w:r w:rsidRPr="008B32C6">
        <w:rPr>
          <w:color w:val="231F20"/>
          <w:sz w:val="28"/>
          <w:szCs w:val="28"/>
          <w:lang w:val="uk-UA" w:eastAsia="uk-UA"/>
        </w:rPr>
        <w:t xml:space="preserve">Яка книга стала первістком українського книгодрукування? </w:t>
      </w:r>
      <w:r w:rsidRPr="008B32C6">
        <w:rPr>
          <w:sz w:val="28"/>
          <w:szCs w:val="28"/>
          <w:lang w:val="uk-UA"/>
        </w:rPr>
        <w:t>Визначте причини виникнення братств та напрями їх діяльності. Яке значення вона мала для української культури? Поясніть, в</w:t>
      </w:r>
      <w:r w:rsidRPr="008B32C6">
        <w:rPr>
          <w:sz w:val="28"/>
          <w:szCs w:val="28"/>
          <w:lang w:val="uk-UA" w:eastAsia="uk-UA"/>
        </w:rPr>
        <w:t xml:space="preserve"> чому, на Ваш погляд,  полягав реформаційно-гуманістичний характер братського руху.</w:t>
      </w:r>
    </w:p>
    <w:p w:rsidR="00B70971" w:rsidRPr="008B32C6" w:rsidRDefault="00C9014B" w:rsidP="00B70971">
      <w:pPr>
        <w:pStyle w:val="21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rPr>
          <w:sz w:val="28"/>
          <w:szCs w:val="28"/>
          <w:lang w:val="uk-UA"/>
        </w:rPr>
      </w:pPr>
      <w:r w:rsidRPr="00C9014B">
        <w:rPr>
          <w:sz w:val="28"/>
          <w:szCs w:val="28"/>
          <w:lang w:val="uk-UA"/>
        </w:rPr>
        <w:t xml:space="preserve">Вивчаючи </w:t>
      </w:r>
      <w:r w:rsidR="00B70971" w:rsidRPr="00C9014B">
        <w:rPr>
          <w:sz w:val="28"/>
          <w:szCs w:val="28"/>
          <w:lang w:val="uk-UA"/>
        </w:rPr>
        <w:t xml:space="preserve">питання </w:t>
      </w:r>
      <w:r w:rsidRPr="00C9014B">
        <w:rPr>
          <w:sz w:val="28"/>
          <w:szCs w:val="28"/>
          <w:lang w:val="uk-UA"/>
        </w:rPr>
        <w:t xml:space="preserve"> про л</w:t>
      </w:r>
      <w:r w:rsidR="00B70971" w:rsidRPr="00C9014B">
        <w:rPr>
          <w:sz w:val="28"/>
          <w:szCs w:val="28"/>
          <w:lang w:val="uk-UA"/>
        </w:rPr>
        <w:t>ітератур</w:t>
      </w:r>
      <w:r w:rsidRPr="00C9014B">
        <w:rPr>
          <w:sz w:val="28"/>
          <w:szCs w:val="28"/>
          <w:lang w:val="uk-UA"/>
        </w:rPr>
        <w:t>у</w:t>
      </w:r>
      <w:r w:rsidR="00B70971" w:rsidRPr="00C9014B">
        <w:rPr>
          <w:sz w:val="28"/>
          <w:szCs w:val="28"/>
          <w:lang w:val="uk-UA"/>
        </w:rPr>
        <w:t>, музик</w:t>
      </w:r>
      <w:r w:rsidRPr="00C9014B">
        <w:rPr>
          <w:sz w:val="28"/>
          <w:szCs w:val="28"/>
          <w:lang w:val="uk-UA"/>
        </w:rPr>
        <w:t>у</w:t>
      </w:r>
      <w:r w:rsidR="00B70971" w:rsidRPr="00C9014B">
        <w:rPr>
          <w:sz w:val="28"/>
          <w:szCs w:val="28"/>
          <w:lang w:val="uk-UA"/>
        </w:rPr>
        <w:t xml:space="preserve"> і театр,</w:t>
      </w:r>
      <w:r w:rsidR="00B70971" w:rsidRPr="008B32C6">
        <w:rPr>
          <w:sz w:val="28"/>
          <w:szCs w:val="28"/>
          <w:lang w:val="uk-UA"/>
        </w:rPr>
        <w:t xml:space="preserve"> насамперед слід звернути увагу на нові жанри уснопоетичної творчості. Назвіть особливості думи та історичної пісні</w:t>
      </w:r>
      <w:r w:rsidR="00B70971" w:rsidRPr="008B32C6">
        <w:rPr>
          <w:sz w:val="28"/>
          <w:szCs w:val="28"/>
        </w:rPr>
        <w:t xml:space="preserve"> – героїчного епосу</w:t>
      </w:r>
      <w:r w:rsidR="00B70971" w:rsidRPr="008B32C6">
        <w:rPr>
          <w:sz w:val="28"/>
          <w:szCs w:val="28"/>
          <w:lang w:val="uk-UA"/>
        </w:rPr>
        <w:t xml:space="preserve"> України</w:t>
      </w:r>
      <w:r w:rsidR="00B70971" w:rsidRPr="008B32C6">
        <w:rPr>
          <w:sz w:val="28"/>
          <w:szCs w:val="28"/>
        </w:rPr>
        <w:t xml:space="preserve">, їх вплив на визвольну боротьбу </w:t>
      </w:r>
      <w:r w:rsidR="00B70971" w:rsidRPr="008B32C6">
        <w:rPr>
          <w:sz w:val="28"/>
          <w:szCs w:val="28"/>
          <w:lang w:val="uk-UA"/>
        </w:rPr>
        <w:t>народних мас.</w:t>
      </w:r>
      <w:r w:rsidR="00B70971" w:rsidRPr="008B32C6">
        <w:rPr>
          <w:sz w:val="28"/>
          <w:szCs w:val="28"/>
        </w:rPr>
        <w:t xml:space="preserve"> Розкрийте роль </w:t>
      </w:r>
      <w:proofErr w:type="gramStart"/>
      <w:r w:rsidR="00B70971" w:rsidRPr="008B32C6">
        <w:rPr>
          <w:sz w:val="28"/>
          <w:szCs w:val="28"/>
        </w:rPr>
        <w:t xml:space="preserve">фольклору </w:t>
      </w:r>
      <w:r w:rsidR="00B70971" w:rsidRPr="008B32C6">
        <w:rPr>
          <w:sz w:val="28"/>
          <w:szCs w:val="28"/>
          <w:lang w:val="uk-UA"/>
        </w:rPr>
        <w:t xml:space="preserve"> </w:t>
      </w:r>
      <w:r w:rsidR="00B70971" w:rsidRPr="008B32C6">
        <w:rPr>
          <w:sz w:val="28"/>
          <w:szCs w:val="28"/>
        </w:rPr>
        <w:t>на</w:t>
      </w:r>
      <w:proofErr w:type="gramEnd"/>
      <w:r w:rsidR="00B70971" w:rsidRPr="008B32C6">
        <w:rPr>
          <w:sz w:val="28"/>
          <w:szCs w:val="28"/>
        </w:rPr>
        <w:t xml:space="preserve"> </w:t>
      </w:r>
      <w:r w:rsidR="00B70971" w:rsidRPr="008B32C6">
        <w:rPr>
          <w:sz w:val="28"/>
          <w:szCs w:val="28"/>
          <w:lang w:val="uk-UA"/>
        </w:rPr>
        <w:t>формуванн</w:t>
      </w:r>
      <w:r w:rsidR="00B70971" w:rsidRPr="008B32C6">
        <w:rPr>
          <w:sz w:val="28"/>
          <w:szCs w:val="28"/>
        </w:rPr>
        <w:t>я</w:t>
      </w:r>
      <w:r w:rsidR="00B70971" w:rsidRPr="008B32C6">
        <w:rPr>
          <w:sz w:val="28"/>
          <w:szCs w:val="28"/>
          <w:lang w:val="uk-UA"/>
        </w:rPr>
        <w:t xml:space="preserve"> української мови, духовної культури</w:t>
      </w:r>
      <w:r w:rsidR="00B70971" w:rsidRPr="008B32C6">
        <w:rPr>
          <w:sz w:val="28"/>
          <w:szCs w:val="28"/>
        </w:rPr>
        <w:t xml:space="preserve">.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4"/>
        <w:jc w:val="both"/>
        <w:rPr>
          <w:sz w:val="28"/>
          <w:szCs w:val="28"/>
          <w:lang w:val="uk-UA"/>
        </w:rPr>
      </w:pPr>
      <w:r w:rsidRPr="008B32C6">
        <w:rPr>
          <w:sz w:val="28"/>
          <w:szCs w:val="28"/>
          <w:lang w:val="uk-UA"/>
        </w:rPr>
        <w:t>Проаналізуйте особливості розвитку української мови в другій половині ХVІ - першій половині ХVІІ ст. як  могутнього фактору консолідації української народу та посилення опору зовнішнім ворожим силам.</w:t>
      </w:r>
      <w:r w:rsidRPr="008B32C6">
        <w:rPr>
          <w:spacing w:val="-4"/>
          <w:sz w:val="28"/>
          <w:szCs w:val="28"/>
          <w:lang w:val="uk-UA"/>
        </w:rPr>
        <w:t xml:space="preserve"> </w:t>
      </w:r>
      <w:r w:rsidRPr="008B32C6">
        <w:rPr>
          <w:sz w:val="28"/>
          <w:szCs w:val="28"/>
          <w:lang w:val="uk-UA"/>
        </w:rPr>
        <w:t xml:space="preserve">Охарактеризуйте рукописні книги означеного періоду,  назвіть відомих переписувачів і власників книг. </w:t>
      </w:r>
      <w:r w:rsidRPr="008B32C6">
        <w:rPr>
          <w:spacing w:val="-4"/>
          <w:sz w:val="28"/>
          <w:szCs w:val="28"/>
          <w:lang w:val="uk-UA"/>
        </w:rPr>
        <w:t>Розкажіть про рукописне Пересопницьке євангеліє —</w:t>
      </w:r>
      <w:r w:rsidRPr="008B32C6">
        <w:rPr>
          <w:spacing w:val="-2"/>
          <w:sz w:val="28"/>
          <w:szCs w:val="28"/>
          <w:lang w:val="uk-UA"/>
        </w:rPr>
        <w:t xml:space="preserve"> пам’ят</w:t>
      </w:r>
      <w:r w:rsidRPr="008B32C6">
        <w:rPr>
          <w:spacing w:val="-2"/>
          <w:sz w:val="28"/>
          <w:szCs w:val="28"/>
          <w:lang w:val="uk-UA"/>
        </w:rPr>
        <w:softHyphen/>
        <w:t>ку</w:t>
      </w:r>
      <w:r w:rsidRPr="008B32C6">
        <w:rPr>
          <w:sz w:val="28"/>
          <w:szCs w:val="28"/>
          <w:lang w:val="uk-UA"/>
        </w:rPr>
        <w:t xml:space="preserve"> української книжної культури, найкращий зразок української мови </w:t>
      </w:r>
      <w:r w:rsidRPr="008B32C6">
        <w:rPr>
          <w:spacing w:val="-2"/>
          <w:sz w:val="28"/>
          <w:szCs w:val="28"/>
          <w:lang w:val="uk-UA"/>
        </w:rPr>
        <w:t>того часу, про мистецьке оформлення книги. Дайте характеристику Пересо</w:t>
      </w:r>
      <w:r w:rsidRPr="008B32C6">
        <w:rPr>
          <w:sz w:val="28"/>
          <w:szCs w:val="28"/>
          <w:lang w:val="uk-UA"/>
        </w:rPr>
        <w:t>пницького євангелія як межі, за якою залишаються середньовічні естетичні цінності, з іншого боку — як пам’ятці гуманістичних ідеалів Відродження.</w:t>
      </w:r>
    </w:p>
    <w:p w:rsidR="00B70971" w:rsidRPr="008B32C6" w:rsidRDefault="00B70971" w:rsidP="00B70971">
      <w:pPr>
        <w:pStyle w:val="21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rPr>
          <w:sz w:val="28"/>
          <w:szCs w:val="28"/>
          <w:lang w:val="uk-UA"/>
        </w:rPr>
      </w:pPr>
      <w:r w:rsidRPr="008B32C6">
        <w:rPr>
          <w:sz w:val="28"/>
          <w:szCs w:val="28"/>
          <w:lang w:val="uk-UA"/>
        </w:rPr>
        <w:t>Визначте нові явища та характерні ознаки у розвитку літератури у Х</w:t>
      </w:r>
      <w:r w:rsidRPr="008B32C6">
        <w:rPr>
          <w:color w:val="000000"/>
          <w:spacing w:val="-1"/>
          <w:sz w:val="28"/>
          <w:szCs w:val="28"/>
          <w:lang w:val="uk-UA"/>
        </w:rPr>
        <w:t>V</w:t>
      </w:r>
      <w:r w:rsidRPr="008B32C6">
        <w:rPr>
          <w:sz w:val="28"/>
          <w:szCs w:val="28"/>
          <w:lang w:val="uk-UA"/>
        </w:rPr>
        <w:t>І-Х</w:t>
      </w:r>
      <w:r w:rsidRPr="008B32C6">
        <w:rPr>
          <w:color w:val="000000"/>
          <w:spacing w:val="-1"/>
          <w:sz w:val="28"/>
          <w:szCs w:val="28"/>
          <w:lang w:val="uk-UA"/>
        </w:rPr>
        <w:t>V</w:t>
      </w:r>
      <w:r w:rsidRPr="008B32C6">
        <w:rPr>
          <w:sz w:val="28"/>
          <w:szCs w:val="28"/>
          <w:lang w:val="uk-UA"/>
        </w:rPr>
        <w:t xml:space="preserve">ІІ ст. В контексті цього питання дайте характеристику оригінальної і перекладної літератури, церковно-літературних творів, літописання. </w:t>
      </w:r>
      <w:r w:rsidRPr="008B32C6">
        <w:rPr>
          <w:sz w:val="28"/>
          <w:szCs w:val="28"/>
          <w:lang w:val="uk-UA"/>
        </w:rPr>
        <w:lastRenderedPageBreak/>
        <w:t xml:space="preserve">Прослідкуйте, як продовжується традиція літописання. Які фактори сприяли розвитку полемічної літератури? </w:t>
      </w:r>
      <w:r w:rsidRPr="008B32C6">
        <w:rPr>
          <w:sz w:val="28"/>
          <w:szCs w:val="28"/>
        </w:rPr>
        <w:t>Розглядаючи це питання, потрібно нагадати про складну конфесійну ситуацію в Україні кінця XVI ст</w:t>
      </w:r>
      <w:r w:rsidRPr="008B32C6">
        <w:rPr>
          <w:sz w:val="28"/>
          <w:szCs w:val="28"/>
          <w:lang w:val="uk-UA"/>
        </w:rPr>
        <w:t>.</w:t>
      </w:r>
      <w:r w:rsidRPr="008B32C6">
        <w:rPr>
          <w:sz w:val="28"/>
          <w:szCs w:val="28"/>
        </w:rPr>
        <w:t xml:space="preserve"> – поч. XVII ст., про </w:t>
      </w:r>
      <w:proofErr w:type="gramStart"/>
      <w:r w:rsidRPr="008B32C6">
        <w:rPr>
          <w:sz w:val="28"/>
          <w:szCs w:val="28"/>
        </w:rPr>
        <w:t>хід  підготовки</w:t>
      </w:r>
      <w:proofErr w:type="gramEnd"/>
      <w:r w:rsidRPr="008B32C6">
        <w:rPr>
          <w:sz w:val="28"/>
          <w:szCs w:val="28"/>
        </w:rPr>
        <w:t xml:space="preserve"> і укладення Брестської унії 1596 р. </w:t>
      </w:r>
      <w:r w:rsidRPr="008B32C6">
        <w:rPr>
          <w:color w:val="231F20"/>
          <w:sz w:val="28"/>
          <w:szCs w:val="28"/>
          <w:lang w:val="uk-UA" w:eastAsia="uk-UA"/>
        </w:rPr>
        <w:t xml:space="preserve">Як вплинуло прийняття Брестської унії на розвиток культури в Україні? </w:t>
      </w:r>
      <w:r w:rsidRPr="008B32C6">
        <w:rPr>
          <w:sz w:val="28"/>
          <w:szCs w:val="28"/>
          <w:lang w:val="uk-UA"/>
        </w:rPr>
        <w:t xml:space="preserve">Наведіть імена видатних полемістів та дайте характеристику їх творчості. </w:t>
      </w:r>
      <w:r w:rsidRPr="008B32C6">
        <w:rPr>
          <w:sz w:val="28"/>
          <w:szCs w:val="28"/>
          <w:lang w:val="uk-UA" w:eastAsia="uk-UA"/>
        </w:rPr>
        <w:t>У чому полягала сутність релігійної та соціальної позиції Івана Вишенського? Р</w:t>
      </w:r>
      <w:r w:rsidRPr="008B32C6">
        <w:rPr>
          <w:sz w:val="28"/>
          <w:szCs w:val="28"/>
          <w:lang w:val="uk-UA"/>
        </w:rPr>
        <w:t>озкрийте значення  полемічної  літератури</w:t>
      </w:r>
      <w:r w:rsidRPr="008B32C6">
        <w:rPr>
          <w:sz w:val="28"/>
          <w:szCs w:val="28"/>
        </w:rPr>
        <w:t> </w:t>
      </w:r>
      <w:r w:rsidRPr="008B32C6">
        <w:rPr>
          <w:sz w:val="28"/>
          <w:szCs w:val="28"/>
          <w:lang w:val="uk-UA"/>
        </w:rPr>
        <w:t xml:space="preserve"> як оригінального явища української культури, її вплив на подальший розвиток красного письменства  та філософської думки. Охарактеризуйте розвиток поезії. Якою була її тематична направленість? Проаналізуйте творчість відомих поетів цього періоду: С.Оріховського-Роксолана, С.Кленовича та інших. Яким було значення перекладної літератури?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Пригадайте, які зміни відбулися у музичному мистецтві в означений період. Що було його основою? Хто складав тексти та мелодії пісень і дум? Назвіть  найпоширеніші народні інструменти та найпопулярніші танці. Що таке партесний спів? Охарактеризуйте розвиток світської музики. Яке значення мала діяльність музичних цехів? Визначте особливості розвитку театру. Які основні жанри театрального мистецтва формуються в цей час?  У чому полягає феномен  шкільного театру? Розкрийте значення діяльності мандрівних акторів. Дайте визначення поняттю вертеп. Коли починається історія  українського вертепу? Назвіть його характерні особливості. Розкажіть про розвиток  народних ігор та мистецтво скоморохів.</w:t>
      </w:r>
    </w:p>
    <w:p w:rsidR="00B70971" w:rsidRPr="008B32C6" w:rsidRDefault="00C9014B"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C9014B">
        <w:rPr>
          <w:sz w:val="28"/>
          <w:szCs w:val="28"/>
        </w:rPr>
        <w:t>Готуючись до відповіді на питання про а</w:t>
      </w:r>
      <w:r w:rsidR="00B70971" w:rsidRPr="00C9014B">
        <w:rPr>
          <w:sz w:val="28"/>
          <w:szCs w:val="28"/>
        </w:rPr>
        <w:t>рхітектур</w:t>
      </w:r>
      <w:r w:rsidRPr="00C9014B">
        <w:rPr>
          <w:sz w:val="28"/>
          <w:szCs w:val="28"/>
        </w:rPr>
        <w:t>у</w:t>
      </w:r>
      <w:r w:rsidR="00B70971" w:rsidRPr="00C9014B">
        <w:rPr>
          <w:sz w:val="28"/>
          <w:szCs w:val="28"/>
        </w:rPr>
        <w:t xml:space="preserve"> та образотворче мистецтво</w:t>
      </w:r>
      <w:r w:rsidRPr="00C9014B">
        <w:rPr>
          <w:sz w:val="28"/>
          <w:szCs w:val="28"/>
        </w:rPr>
        <w:t>,</w:t>
      </w:r>
      <w:r w:rsidR="00B70971" w:rsidRPr="008B32C6">
        <w:rPr>
          <w:i/>
          <w:sz w:val="28"/>
          <w:szCs w:val="28"/>
        </w:rPr>
        <w:t xml:space="preserve">  </w:t>
      </w:r>
      <w:r w:rsidR="00B70971" w:rsidRPr="008B32C6">
        <w:rPr>
          <w:sz w:val="28"/>
          <w:szCs w:val="28"/>
        </w:rPr>
        <w:t xml:space="preserve">доцільно </w:t>
      </w:r>
      <w:r>
        <w:rPr>
          <w:sz w:val="28"/>
          <w:szCs w:val="28"/>
        </w:rPr>
        <w:t>вдатися до</w:t>
      </w:r>
      <w:r w:rsidR="00B70971" w:rsidRPr="008B32C6">
        <w:rPr>
          <w:sz w:val="28"/>
          <w:szCs w:val="28"/>
        </w:rPr>
        <w:t xml:space="preserve"> аналізу</w:t>
      </w:r>
      <w:r w:rsidR="00B70971" w:rsidRPr="008B32C6">
        <w:rPr>
          <w:i/>
          <w:sz w:val="28"/>
          <w:szCs w:val="28"/>
        </w:rPr>
        <w:t xml:space="preserve"> </w:t>
      </w:r>
      <w:r w:rsidR="00B70971" w:rsidRPr="008B32C6">
        <w:rPr>
          <w:sz w:val="28"/>
          <w:szCs w:val="28"/>
        </w:rPr>
        <w:t>розвитку архітектури</w:t>
      </w:r>
      <w:r w:rsidR="00B70971" w:rsidRPr="008B32C6">
        <w:rPr>
          <w:b/>
          <w:sz w:val="28"/>
          <w:szCs w:val="28"/>
        </w:rPr>
        <w:t xml:space="preserve"> </w:t>
      </w:r>
      <w:r w:rsidR="00B70971" w:rsidRPr="008B32C6">
        <w:rPr>
          <w:sz w:val="28"/>
          <w:szCs w:val="28"/>
        </w:rPr>
        <w:t>ХІ</w:t>
      </w:r>
      <w:r w:rsidR="00B70971" w:rsidRPr="008B32C6">
        <w:rPr>
          <w:sz w:val="28"/>
          <w:szCs w:val="28"/>
          <w:lang w:val="en-US"/>
        </w:rPr>
        <w:t>V</w:t>
      </w:r>
      <w:r w:rsidR="00B70971" w:rsidRPr="008B32C6">
        <w:rPr>
          <w:sz w:val="28"/>
          <w:szCs w:val="28"/>
        </w:rPr>
        <w:t xml:space="preserve"> – першої половини Х</w:t>
      </w:r>
      <w:r w:rsidR="00B70971" w:rsidRPr="008B32C6">
        <w:rPr>
          <w:sz w:val="28"/>
          <w:szCs w:val="28"/>
          <w:lang w:val="en-US"/>
        </w:rPr>
        <w:t>V</w:t>
      </w:r>
      <w:r w:rsidR="00B70971" w:rsidRPr="008B32C6">
        <w:rPr>
          <w:sz w:val="28"/>
          <w:szCs w:val="28"/>
        </w:rPr>
        <w:t xml:space="preserve">ІІ ст., зокрема, з містобудування. Які зміни у будівництві міст відбулися у цей період? В цьому контексті логічно перейти до особливостей оборонних споруд та визначити фактори, що сприяли змінам. Які тенденції проявляються у житловому будівництві? Дайте характеристику культовій архітектурі. Назвіть характерні ознаки розвитку архітектури цього часу, українські архітектурні школи На яких традиціях вона будувалась і досягнення яких західноєвропейських стилів використовувала? Які риси ренесансного стилю проявляються в українській світській та церковній архітектурі цього періоду? Назвіть архітектурні пам’ятки цієї доби. </w:t>
      </w:r>
    </w:p>
    <w:p w:rsidR="00B70971" w:rsidRPr="008B32C6" w:rsidRDefault="00B70971" w:rsidP="00B70971">
      <w:pPr>
        <w:pStyle w:val="HTML"/>
        <w:ind w:firstLine="709"/>
        <w:jc w:val="both"/>
        <w:rPr>
          <w:rFonts w:ascii="Times New Roman" w:hAnsi="Times New Roman" w:cs="Times New Roman"/>
          <w:sz w:val="28"/>
          <w:szCs w:val="28"/>
          <w:lang w:val="uk-UA"/>
        </w:rPr>
      </w:pPr>
      <w:r w:rsidRPr="008B32C6">
        <w:rPr>
          <w:rFonts w:ascii="Times New Roman" w:hAnsi="Times New Roman" w:cs="Times New Roman"/>
          <w:sz w:val="28"/>
          <w:szCs w:val="28"/>
          <w:lang w:val="uk-UA"/>
        </w:rPr>
        <w:t xml:space="preserve">Дайте характеристику розвитку образотворчого мистецтва за його видами: монументальний живопис, іконопис, книжкова мініатюра. Визначте основні сюжетні направленості творів. </w:t>
      </w:r>
      <w:r w:rsidRPr="008B32C6">
        <w:rPr>
          <w:rFonts w:ascii="Times New Roman" w:hAnsi="Times New Roman" w:cs="Times New Roman"/>
          <w:color w:val="231F20"/>
          <w:sz w:val="28"/>
          <w:szCs w:val="28"/>
          <w:lang w:val="uk-UA" w:eastAsia="uk-UA"/>
        </w:rPr>
        <w:t xml:space="preserve">Як позначилися ренесансні ідеї на розвитку української художньої культури? Проаналізуйте </w:t>
      </w:r>
      <w:r w:rsidRPr="008B32C6">
        <w:rPr>
          <w:rFonts w:ascii="Times New Roman" w:hAnsi="Times New Roman" w:cs="Times New Roman"/>
          <w:sz w:val="28"/>
          <w:szCs w:val="28"/>
          <w:lang w:val="uk-UA"/>
        </w:rPr>
        <w:t xml:space="preserve"> нові явища та характерні ознаки у розвитку живопису в цей час, діяльність українських малярських  шкіл.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01"/>
        <w:jc w:val="both"/>
        <w:rPr>
          <w:spacing w:val="-4"/>
          <w:sz w:val="28"/>
          <w:szCs w:val="28"/>
          <w:lang w:val="uk-UA"/>
        </w:rPr>
      </w:pPr>
      <w:r w:rsidRPr="008B32C6">
        <w:rPr>
          <w:sz w:val="28"/>
          <w:szCs w:val="28"/>
          <w:lang w:val="uk-UA"/>
        </w:rPr>
        <w:t xml:space="preserve"> З’ясуйте, які нові мистецькі жанри набувають розвитку у ХІ</w:t>
      </w:r>
      <w:r w:rsidRPr="008B32C6">
        <w:rPr>
          <w:sz w:val="28"/>
          <w:szCs w:val="28"/>
          <w:lang w:val="en-US"/>
        </w:rPr>
        <w:t>V</w:t>
      </w:r>
      <w:r w:rsidRPr="008B32C6">
        <w:rPr>
          <w:sz w:val="28"/>
          <w:szCs w:val="28"/>
          <w:lang w:val="uk-UA"/>
        </w:rPr>
        <w:t xml:space="preserve"> – першої половини Х</w:t>
      </w:r>
      <w:r w:rsidRPr="008B32C6">
        <w:rPr>
          <w:sz w:val="28"/>
          <w:szCs w:val="28"/>
          <w:lang w:val="en-US"/>
        </w:rPr>
        <w:t>V</w:t>
      </w:r>
      <w:r w:rsidRPr="008B32C6">
        <w:rPr>
          <w:sz w:val="28"/>
          <w:szCs w:val="28"/>
          <w:lang w:val="uk-UA"/>
        </w:rPr>
        <w:t xml:space="preserve">ІІ ст. Визначте, які види мистецтва поєднував іконостас. Розкажіть про виникнення нового граверського жанру. Що таке дереворит?  Назвіть його основні центри. Наприкінці відповіді також слід звернути увагу на розвиток декоративно-прикладного мистецтва і </w:t>
      </w:r>
      <w:r w:rsidRPr="008B32C6">
        <w:rPr>
          <w:spacing w:val="-4"/>
          <w:sz w:val="28"/>
          <w:szCs w:val="28"/>
          <w:lang w:val="uk-UA"/>
        </w:rPr>
        <w:t xml:space="preserve"> такі його напрями, як </w:t>
      </w:r>
      <w:r w:rsidRPr="008B32C6">
        <w:rPr>
          <w:spacing w:val="-4"/>
          <w:sz w:val="28"/>
          <w:szCs w:val="28"/>
          <w:lang w:val="uk-UA"/>
        </w:rPr>
        <w:lastRenderedPageBreak/>
        <w:t>декоративне оздоблен</w:t>
      </w:r>
      <w:r w:rsidRPr="008B32C6">
        <w:rPr>
          <w:sz w:val="28"/>
          <w:szCs w:val="28"/>
          <w:lang w:val="uk-UA"/>
        </w:rPr>
        <w:t xml:space="preserve">ня, різьба по дереву. З’ясуйте, як розвивалась золотарська справа, </w:t>
      </w:r>
      <w:r w:rsidRPr="008B32C6">
        <w:rPr>
          <w:spacing w:val="-4"/>
          <w:sz w:val="28"/>
          <w:szCs w:val="28"/>
          <w:lang w:val="uk-UA"/>
        </w:rPr>
        <w:t>іконопис, ремесла з виготовлення прикрас, одягу тощо.</w:t>
      </w:r>
    </w:p>
    <w:p w:rsidR="00B70971" w:rsidRPr="008B32C6" w:rsidRDefault="00C9014B"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i/>
          <w:sz w:val="28"/>
          <w:szCs w:val="28"/>
        </w:rPr>
      </w:pPr>
      <w:r>
        <w:rPr>
          <w:b/>
          <w:sz w:val="28"/>
          <w:szCs w:val="28"/>
        </w:rPr>
        <w:t>3</w:t>
      </w:r>
      <w:r w:rsidR="00B70971" w:rsidRPr="008B32C6">
        <w:rPr>
          <w:b/>
          <w:sz w:val="28"/>
          <w:szCs w:val="28"/>
        </w:rPr>
        <w:t xml:space="preserve">. Відповідь на питання </w:t>
      </w:r>
      <w:r w:rsidR="00B70971" w:rsidRPr="008B32C6">
        <w:rPr>
          <w:b/>
          <w:i/>
          <w:sz w:val="28"/>
          <w:szCs w:val="28"/>
        </w:rPr>
        <w:t>«Феномен козацької культури»</w:t>
      </w:r>
      <w:r w:rsidR="00B70971" w:rsidRPr="008B32C6">
        <w:rPr>
          <w:sz w:val="28"/>
          <w:szCs w:val="28"/>
        </w:rPr>
        <w:t xml:space="preserve"> передбачає короткий розгляд феномена українського козацтва як осередку ствердження ідей демократичності і побратимства, захисту волі і православної віри. Підготовку до питання потрібно почати зі з’ясування значення для української ментальності поняття «козак» стосовно оцінки людської особистості. Охарактеризуйте морально-етичні засади життя козаків. Покажіть ставлення козаків до релігії, Січи та козацького товариства. Як організовувалася система освіти і виховання на січових землях? З’ясуйте, які наукові знання мали козаки; яке значення вони мали -  практичне чи теоретичне? Визначте характерні особливості козацької архітектури. Розкажіть про ставлення козаків до музики. Поясніть, в чому полягає своєрідність козацьких прізвищ. Доведіть, що козацтво створило багатогранну, самобутню культуру, мало великий вплив на духовні процеси українського народу, що козацька культура була невід’ємною складовою тогочасної української культури.  </w:t>
      </w:r>
    </w:p>
    <w:p w:rsidR="00B70971" w:rsidRPr="008B32C6" w:rsidRDefault="00C9014B" w:rsidP="00B70971">
      <w:pPr>
        <w:pStyle w:val="2"/>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709"/>
        <w:jc w:val="both"/>
        <w:rPr>
          <w:rFonts w:ascii="Times New Roman" w:hAnsi="Times New Roman" w:cs="Times New Roman"/>
          <w:b w:val="0"/>
          <w:i w:val="0"/>
        </w:rPr>
      </w:pPr>
      <w:r w:rsidRPr="00C9014B">
        <w:rPr>
          <w:rFonts w:ascii="Times New Roman" w:hAnsi="Times New Roman" w:cs="Times New Roman"/>
          <w:i w:val="0"/>
        </w:rPr>
        <w:t>4</w:t>
      </w:r>
      <w:r w:rsidR="00B70971" w:rsidRPr="00C9014B">
        <w:rPr>
          <w:rFonts w:ascii="Times New Roman" w:hAnsi="Times New Roman" w:cs="Times New Roman"/>
          <w:i w:val="0"/>
        </w:rPr>
        <w:t xml:space="preserve">. Готуючись до </w:t>
      </w:r>
      <w:r w:rsidRPr="00C9014B">
        <w:rPr>
          <w:rFonts w:ascii="Times New Roman" w:hAnsi="Times New Roman" w:cs="Times New Roman"/>
          <w:i w:val="0"/>
        </w:rPr>
        <w:t xml:space="preserve">відповіді на </w:t>
      </w:r>
      <w:r w:rsidR="00B70971" w:rsidRPr="00C9014B">
        <w:rPr>
          <w:rFonts w:ascii="Times New Roman" w:hAnsi="Times New Roman" w:cs="Times New Roman"/>
          <w:i w:val="0"/>
        </w:rPr>
        <w:t>питання</w:t>
      </w:r>
      <w:r w:rsidR="00B70971" w:rsidRPr="00C9014B">
        <w:rPr>
          <w:rFonts w:ascii="Times New Roman" w:hAnsi="Times New Roman" w:cs="Times New Roman"/>
        </w:rPr>
        <w:t xml:space="preserve"> «</w:t>
      </w:r>
      <w:r w:rsidRPr="00C9014B">
        <w:rPr>
          <w:rFonts w:ascii="Times New Roman" w:hAnsi="Times New Roman" w:cs="Times New Roman"/>
          <w:color w:val="000000"/>
        </w:rPr>
        <w:t>Діалог та взаємодія національних культур в  Великому Князівстві Литовському і Речі Посполитій</w:t>
      </w:r>
      <w:r w:rsidR="002809AD">
        <w:rPr>
          <w:rFonts w:ascii="Times New Roman" w:hAnsi="Times New Roman" w:cs="Times New Roman"/>
          <w:color w:val="000000"/>
        </w:rPr>
        <w:t>, о</w:t>
      </w:r>
      <w:r w:rsidRPr="00C9014B">
        <w:rPr>
          <w:rFonts w:ascii="Times New Roman" w:hAnsi="Times New Roman" w:cs="Times New Roman"/>
          <w:color w:val="000000"/>
        </w:rPr>
        <w:t xml:space="preserve">собливості розвитку  культури  народів українських земель </w:t>
      </w:r>
      <w:r w:rsidRPr="00C9014B">
        <w:rPr>
          <w:rFonts w:ascii="Times New Roman" w:hAnsi="Times New Roman" w:cs="Times New Roman"/>
        </w:rPr>
        <w:t xml:space="preserve"> під владою Молдавського та  Московського князівств, Османської імперії, Угорщини</w:t>
      </w:r>
      <w:r w:rsidR="00B70971" w:rsidRPr="00C9014B">
        <w:rPr>
          <w:rFonts w:ascii="Times New Roman" w:hAnsi="Times New Roman" w:cs="Times New Roman"/>
          <w:color w:val="000000"/>
        </w:rPr>
        <w:t>»,</w:t>
      </w:r>
      <w:r w:rsidR="00B70971" w:rsidRPr="008B32C6">
        <w:rPr>
          <w:rFonts w:ascii="Times New Roman" w:hAnsi="Times New Roman" w:cs="Times New Roman"/>
          <w:b w:val="0"/>
          <w:color w:val="000000"/>
        </w:rPr>
        <w:t xml:space="preserve"> </w:t>
      </w:r>
      <w:r w:rsidR="00B70971" w:rsidRPr="008B32C6">
        <w:rPr>
          <w:rFonts w:ascii="Times New Roman" w:hAnsi="Times New Roman" w:cs="Times New Roman"/>
          <w:b w:val="0"/>
          <w:i w:val="0"/>
        </w:rPr>
        <w:t xml:space="preserve">прослідкуйте взаємовплив литовської, білоруської та української культур </w:t>
      </w:r>
      <w:r w:rsidR="00122089">
        <w:rPr>
          <w:rFonts w:ascii="Times New Roman" w:hAnsi="Times New Roman" w:cs="Times New Roman"/>
          <w:b w:val="0"/>
          <w:i w:val="0"/>
        </w:rPr>
        <w:t>у</w:t>
      </w:r>
      <w:r w:rsidR="00B70971" w:rsidRPr="008B32C6">
        <w:rPr>
          <w:rFonts w:ascii="Times New Roman" w:hAnsi="Times New Roman" w:cs="Times New Roman"/>
          <w:b w:val="0"/>
          <w:i w:val="0"/>
        </w:rPr>
        <w:t xml:space="preserve"> Великому князівстві Литовському.</w:t>
      </w:r>
      <w:r w:rsidR="00B70971" w:rsidRPr="008B32C6">
        <w:rPr>
          <w:rFonts w:ascii="Times New Roman" w:hAnsi="Times New Roman" w:cs="Times New Roman"/>
        </w:rPr>
        <w:t xml:space="preserve"> </w:t>
      </w:r>
    </w:p>
    <w:p w:rsidR="00B70971" w:rsidRPr="008B32C6" w:rsidRDefault="00B70971" w:rsidP="00B70971">
      <w:pPr>
        <w:pStyle w:val="style1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color w:val="000000"/>
          <w:sz w:val="28"/>
          <w:szCs w:val="28"/>
        </w:rPr>
      </w:pPr>
      <w:r w:rsidRPr="008B32C6">
        <w:rPr>
          <w:color w:val="000000"/>
          <w:sz w:val="28"/>
          <w:szCs w:val="28"/>
        </w:rPr>
        <w:t>Визначте, яка мова у Литві мала офіційний статус. Які документи, написаних мовами двох слов'янських народів, збереглися  з часів білорусько-українського культурного домінування у Великому Князівстві Литовському? Зверніть увагу на те, коли виникає литовська писемність. Наведіть факти про те, що Литовське князівство успадкувало чимало елементів культури, релігії  і державності стародавнього Києва, що дало підстави М.</w:t>
      </w:r>
      <w:r w:rsidR="004E6713">
        <w:rPr>
          <w:color w:val="000000"/>
          <w:sz w:val="28"/>
          <w:szCs w:val="28"/>
        </w:rPr>
        <w:t xml:space="preserve"> </w:t>
      </w:r>
      <w:r w:rsidRPr="008B32C6">
        <w:rPr>
          <w:color w:val="000000"/>
          <w:sz w:val="28"/>
          <w:szCs w:val="28"/>
        </w:rPr>
        <w:t xml:space="preserve">Грушевському стверджувати, що Велике князівство Литовське </w:t>
      </w:r>
      <w:r w:rsidR="004E6713">
        <w:rPr>
          <w:color w:val="000000"/>
          <w:sz w:val="28"/>
          <w:szCs w:val="28"/>
        </w:rPr>
        <w:t>більшою мірою</w:t>
      </w:r>
      <w:r w:rsidRPr="008B32C6">
        <w:rPr>
          <w:color w:val="000000"/>
          <w:sz w:val="28"/>
          <w:szCs w:val="28"/>
        </w:rPr>
        <w:t>, ніж Московія, зберегло традиції Київської Русі.</w:t>
      </w:r>
      <w:r w:rsidRPr="008B32C6">
        <w:rPr>
          <w:sz w:val="28"/>
          <w:szCs w:val="28"/>
        </w:rPr>
        <w:t xml:space="preserve"> </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color w:val="000000"/>
          <w:sz w:val="28"/>
          <w:szCs w:val="28"/>
        </w:rPr>
      </w:pPr>
      <w:r w:rsidRPr="008B32C6">
        <w:rPr>
          <w:color w:val="000000"/>
          <w:sz w:val="28"/>
          <w:szCs w:val="28"/>
        </w:rPr>
        <w:t xml:space="preserve">Зверніть увагу на те, що діалог та взаємодію національних культур у Речі Посполитій визначала специфіка етноконфесійної ситуації: прості литовці, які відходили від язичництва, освоювали католицизм, значна частина литовських магнатів, сповідали кальвінізм, у містах поряд з католицизмом поширилося лютеранство, українці й білоруси зберігали канонічне православ'я. Прослідкуйте, як така поліконфесійність формувала, відповідно, і різні типи культур та менталітету. </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color w:val="000000"/>
          <w:sz w:val="28"/>
          <w:szCs w:val="28"/>
        </w:rPr>
      </w:pPr>
      <w:r w:rsidRPr="008B32C6">
        <w:rPr>
          <w:color w:val="000000"/>
          <w:sz w:val="28"/>
          <w:szCs w:val="28"/>
        </w:rPr>
        <w:t xml:space="preserve"> Поясніть, чому загострення релігійної ситуації в країні, яку спричинила церковна унія 1596 р., не виключало взаємовпливу та взаємодії цих культур. В контексті питання згадайте про те, що  виникли такі перехресні культурні явища: розвиток законодавства, поява друкарства, формування національних мов, утвердження нових архітектурних стилів, та літературних жанрів. Доведіть, що  до кінця XVI ст. в етнічних культурах народів Речі Посполитої діяли інтеграційні процеси, які протистояли конфесіональній конфронтації, а </w:t>
      </w:r>
      <w:r w:rsidRPr="008B32C6">
        <w:rPr>
          <w:color w:val="000000"/>
          <w:sz w:val="28"/>
          <w:szCs w:val="28"/>
        </w:rPr>
        <w:lastRenderedPageBreak/>
        <w:t>велика багатонаціональна держава стала полем взаємодії польської, литовської, білоруської та української культур.</w:t>
      </w:r>
    </w:p>
    <w:p w:rsidR="00B70971" w:rsidRPr="008B32C6" w:rsidRDefault="00B70971" w:rsidP="00B70971">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color w:val="000000"/>
          <w:sz w:val="28"/>
          <w:szCs w:val="28"/>
        </w:rPr>
      </w:pPr>
      <w:r w:rsidRPr="008B32C6">
        <w:rPr>
          <w:sz w:val="28"/>
          <w:szCs w:val="28"/>
        </w:rPr>
        <w:t xml:space="preserve">Розкрийте особливості культури народів українських земель, які опинилися під владою Молдавського та  Московського князівств, Османської імперії, Угорщини. </w:t>
      </w:r>
    </w:p>
    <w:p w:rsidR="00B70971" w:rsidRPr="008B32C6" w:rsidRDefault="00B70971" w:rsidP="00B70971">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color w:val="000000"/>
          <w:sz w:val="28"/>
          <w:szCs w:val="28"/>
          <w:shd w:val="clear" w:color="auto" w:fill="FFFFFF"/>
        </w:rPr>
      </w:pPr>
      <w:r w:rsidRPr="008B32C6">
        <w:rPr>
          <w:rStyle w:val="apple-converted-space"/>
          <w:sz w:val="28"/>
          <w:szCs w:val="28"/>
          <w:shd w:val="clear" w:color="auto" w:fill="FFFFFF"/>
        </w:rPr>
        <w:t>Висвітліть причини і час виникнення Кримського ханства, вкажіть, як</w:t>
      </w:r>
      <w:r w:rsidR="004E6713">
        <w:rPr>
          <w:rStyle w:val="apple-converted-space"/>
          <w:sz w:val="28"/>
          <w:szCs w:val="28"/>
          <w:shd w:val="clear" w:color="auto" w:fill="FFFFFF"/>
        </w:rPr>
        <w:t xml:space="preserve">ий </w:t>
      </w:r>
      <w:r w:rsidRPr="008B32C6">
        <w:rPr>
          <w:color w:val="000000"/>
          <w:sz w:val="28"/>
          <w:szCs w:val="28"/>
          <w:shd w:val="clear" w:color="auto" w:fill="FFFFFF"/>
          <w:lang w:val="ru-RU"/>
        </w:rPr>
        <w:t xml:space="preserve">вплив </w:t>
      </w:r>
      <w:r w:rsidRPr="008B32C6">
        <w:rPr>
          <w:color w:val="000000"/>
          <w:sz w:val="28"/>
          <w:szCs w:val="28"/>
          <w:shd w:val="clear" w:color="auto" w:fill="FFFFFF"/>
        </w:rPr>
        <w:t>справив іслам на Кримському півострові на формування кримсько-татарського народу</w:t>
      </w:r>
      <w:r w:rsidRPr="008B32C6">
        <w:rPr>
          <w:rStyle w:val="apple-converted-space"/>
          <w:sz w:val="28"/>
          <w:szCs w:val="28"/>
          <w:shd w:val="clear" w:color="auto" w:fill="FFFFFF"/>
        </w:rPr>
        <w:t xml:space="preserve"> як окремого етносу? Розкрийте особливості його традиційної культури, релігії.</w:t>
      </w:r>
      <w:r w:rsidRPr="008B32C6">
        <w:rPr>
          <w:color w:val="000000"/>
          <w:sz w:val="28"/>
          <w:szCs w:val="28"/>
          <w:shd w:val="clear" w:color="auto" w:fill="FFFFFF"/>
        </w:rPr>
        <w:t xml:space="preserve"> Прибічниками якої течії ісламу  є мусульмани Криму?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 w:val="28"/>
          <w:szCs w:val="28"/>
          <w:lang w:val="uk-UA"/>
        </w:rPr>
      </w:pPr>
      <w:r w:rsidRPr="008B32C6">
        <w:rPr>
          <w:b/>
          <w:sz w:val="28"/>
          <w:szCs w:val="28"/>
          <w:lang w:val="uk-UA"/>
        </w:rPr>
        <w:t>Питання для дискусії</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1. </w:t>
      </w:r>
      <w:r w:rsidRPr="008B32C6">
        <w:rPr>
          <w:sz w:val="28"/>
          <w:szCs w:val="28"/>
        </w:rPr>
        <w:t xml:space="preserve">Кревська, Люблінська, Берестейська унії, їх наслідки. Беручи до уваги культурний аспект, з’ясуйте причини укладання цих документів. Проаналізуйте їх зміст. Визначте наслідки, які мали кожна з уній для української культури (мова, релігія, освіта, література тощо).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2. </w:t>
      </w:r>
      <w:r w:rsidRPr="008B32C6">
        <w:rPr>
          <w:sz w:val="28"/>
          <w:szCs w:val="28"/>
        </w:rPr>
        <w:t xml:space="preserve">Взаємовплив української культури та культур європейських народів у </w:t>
      </w:r>
      <w:r w:rsidRPr="008B32C6">
        <w:rPr>
          <w:sz w:val="28"/>
          <w:szCs w:val="28"/>
          <w:lang w:val="en-US"/>
        </w:rPr>
        <w:t>X</w:t>
      </w:r>
      <w:r w:rsidRPr="008B32C6">
        <w:rPr>
          <w:sz w:val="28"/>
          <w:szCs w:val="28"/>
        </w:rPr>
        <w:t>І</w:t>
      </w:r>
      <w:r w:rsidRPr="008B32C6">
        <w:rPr>
          <w:sz w:val="28"/>
          <w:szCs w:val="28"/>
          <w:lang w:val="en-US"/>
        </w:rPr>
        <w:t>V</w:t>
      </w:r>
      <w:r w:rsidRPr="008B32C6">
        <w:rPr>
          <w:sz w:val="28"/>
          <w:szCs w:val="28"/>
        </w:rPr>
        <w:t xml:space="preserve"> – першої половини </w:t>
      </w:r>
      <w:r w:rsidRPr="008B32C6">
        <w:rPr>
          <w:sz w:val="28"/>
          <w:szCs w:val="28"/>
          <w:lang w:val="en-US"/>
        </w:rPr>
        <w:t>XVII</w:t>
      </w:r>
      <w:r w:rsidRPr="008B32C6">
        <w:rPr>
          <w:sz w:val="28"/>
          <w:szCs w:val="28"/>
        </w:rPr>
        <w:t xml:space="preserve"> ст. Визначте, які зміни сталися у державному статусі українських земель. Беручи до уваги культурний аспект, з’ясуйте, як це вплинуло на їх подальшу історичну долю. Проаналізуйте умови в яких розвивається українська культура в цей період. Спираючись на факти, покажіть, як проявляються загальноєвропейські культурні впливи на українських землях. Також наведіть приклади того, як елементи української культури стають загальноєвропейським надбанням.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5D2212" w:rsidRDefault="005D2212" w:rsidP="005D2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9F0BE6">
        <w:rPr>
          <w:b/>
          <w:sz w:val="28"/>
          <w:szCs w:val="28"/>
          <w:lang w:val="uk-UA"/>
        </w:rPr>
        <w:t>Теми рефератів</w:t>
      </w:r>
      <w:r>
        <w:rPr>
          <w:b/>
          <w:sz w:val="28"/>
          <w:szCs w:val="28"/>
          <w:lang w:val="uk-UA"/>
        </w:rPr>
        <w:t xml:space="preserve"> (за бажанням студентів; для поглиблення знань/ підвищення рейтингової оцінки)</w:t>
      </w:r>
    </w:p>
    <w:p w:rsidR="00B70971" w:rsidRPr="008B32C6" w:rsidRDefault="00B70971" w:rsidP="00B70971">
      <w:pPr>
        <w:numPr>
          <w:ilvl w:val="0"/>
          <w:numId w:val="16"/>
        </w:numPr>
        <w:jc w:val="both"/>
        <w:rPr>
          <w:sz w:val="28"/>
          <w:szCs w:val="28"/>
          <w:lang w:val="uk-UA"/>
        </w:rPr>
      </w:pPr>
      <w:r w:rsidRPr="008B32C6">
        <w:rPr>
          <w:color w:val="231F20"/>
          <w:sz w:val="28"/>
          <w:szCs w:val="28"/>
          <w:lang w:val="uk-UA" w:eastAsia="uk-UA"/>
        </w:rPr>
        <w:t>О</w:t>
      </w:r>
      <w:r w:rsidRPr="008B32C6">
        <w:rPr>
          <w:sz w:val="28"/>
          <w:szCs w:val="28"/>
          <w:lang w:val="uk-UA"/>
        </w:rPr>
        <w:t>ригінальні літературні пам’ятки доби Великого князівства литовського (Судебник Казимира, Литовський статут, литовсько-руські літописи), їх значення у вивченні історії та культури українського народу.</w:t>
      </w:r>
    </w:p>
    <w:p w:rsidR="00B70971" w:rsidRPr="008B32C6" w:rsidRDefault="00B70971" w:rsidP="00B70971">
      <w:pPr>
        <w:numPr>
          <w:ilvl w:val="0"/>
          <w:numId w:val="16"/>
        </w:numPr>
        <w:jc w:val="both"/>
        <w:rPr>
          <w:sz w:val="28"/>
          <w:szCs w:val="28"/>
          <w:lang w:val="uk-UA"/>
        </w:rPr>
      </w:pPr>
      <w:r w:rsidRPr="008B32C6">
        <w:rPr>
          <w:color w:val="231F20"/>
          <w:sz w:val="28"/>
          <w:szCs w:val="28"/>
          <w:lang w:val="uk-UA" w:eastAsia="uk-UA"/>
        </w:rPr>
        <w:t>Ренесансні ідеї в українській культурі XVI -XVII ст.</w:t>
      </w:r>
    </w:p>
    <w:p w:rsidR="00B70971" w:rsidRPr="008B32C6" w:rsidRDefault="00B70971" w:rsidP="00B70971">
      <w:pPr>
        <w:numPr>
          <w:ilvl w:val="0"/>
          <w:numId w:val="16"/>
        </w:numPr>
        <w:tabs>
          <w:tab w:val="num" w:pos="851"/>
        </w:tabs>
        <w:jc w:val="both"/>
        <w:rPr>
          <w:sz w:val="28"/>
          <w:szCs w:val="28"/>
          <w:lang w:val="uk-UA"/>
        </w:rPr>
      </w:pPr>
      <w:r w:rsidRPr="008B32C6">
        <w:rPr>
          <w:sz w:val="28"/>
          <w:szCs w:val="28"/>
          <w:lang w:val="uk-UA"/>
        </w:rPr>
        <w:t>Українські гуманісти Х</w:t>
      </w:r>
      <w:r w:rsidRPr="008B32C6">
        <w:rPr>
          <w:sz w:val="28"/>
          <w:szCs w:val="28"/>
          <w:lang w:val="en-US"/>
        </w:rPr>
        <w:t>V</w:t>
      </w:r>
      <w:r w:rsidRPr="008B32C6">
        <w:rPr>
          <w:sz w:val="28"/>
          <w:szCs w:val="28"/>
          <w:lang w:val="uk-UA"/>
        </w:rPr>
        <w:t xml:space="preserve"> – Х</w:t>
      </w:r>
      <w:r w:rsidRPr="008B32C6">
        <w:rPr>
          <w:sz w:val="28"/>
          <w:szCs w:val="28"/>
          <w:lang w:val="en-US"/>
        </w:rPr>
        <w:t>VI</w:t>
      </w:r>
      <w:r w:rsidRPr="008B32C6">
        <w:rPr>
          <w:sz w:val="28"/>
          <w:szCs w:val="28"/>
          <w:lang w:val="uk-UA"/>
        </w:rPr>
        <w:t xml:space="preserve"> ст..</w:t>
      </w:r>
    </w:p>
    <w:p w:rsidR="00B70971" w:rsidRPr="008B32C6" w:rsidRDefault="00B70971" w:rsidP="00B70971">
      <w:pPr>
        <w:numPr>
          <w:ilvl w:val="0"/>
          <w:numId w:val="16"/>
        </w:numPr>
        <w:jc w:val="both"/>
        <w:rPr>
          <w:sz w:val="28"/>
          <w:szCs w:val="28"/>
          <w:lang w:val="uk-UA"/>
        </w:rPr>
      </w:pPr>
      <w:r w:rsidRPr="008B32C6">
        <w:rPr>
          <w:sz w:val="28"/>
          <w:szCs w:val="28"/>
          <w:lang w:val="uk-UA"/>
        </w:rPr>
        <w:t>Берестейська церковна унія 1596 р. та її наслідки для розвитку української культури.</w:t>
      </w:r>
    </w:p>
    <w:p w:rsidR="00B70971" w:rsidRPr="008B32C6" w:rsidRDefault="00B70971" w:rsidP="00B70971">
      <w:pPr>
        <w:numPr>
          <w:ilvl w:val="0"/>
          <w:numId w:val="16"/>
        </w:numPr>
        <w:jc w:val="both"/>
        <w:rPr>
          <w:sz w:val="28"/>
          <w:szCs w:val="28"/>
          <w:lang w:val="uk-UA"/>
        </w:rPr>
      </w:pPr>
      <w:r w:rsidRPr="008B32C6">
        <w:rPr>
          <w:sz w:val="28"/>
          <w:szCs w:val="28"/>
          <w:lang w:val="uk-UA"/>
        </w:rPr>
        <w:t>Костянтин Острозький – видатний культурний діяч.</w:t>
      </w:r>
    </w:p>
    <w:p w:rsidR="00B70971" w:rsidRPr="008B32C6" w:rsidRDefault="00B70971" w:rsidP="00B70971">
      <w:pPr>
        <w:numPr>
          <w:ilvl w:val="0"/>
          <w:numId w:val="16"/>
        </w:numPr>
        <w:jc w:val="both"/>
        <w:rPr>
          <w:sz w:val="28"/>
          <w:szCs w:val="28"/>
          <w:lang w:val="uk-UA"/>
        </w:rPr>
      </w:pPr>
      <w:r w:rsidRPr="008B32C6">
        <w:rPr>
          <w:sz w:val="28"/>
          <w:szCs w:val="28"/>
          <w:lang w:val="uk-UA"/>
        </w:rPr>
        <w:t>Братський рух кінця Х</w:t>
      </w:r>
      <w:r w:rsidRPr="008B32C6">
        <w:rPr>
          <w:sz w:val="28"/>
          <w:szCs w:val="28"/>
          <w:lang w:val="en-US"/>
        </w:rPr>
        <w:t>V</w:t>
      </w:r>
      <w:r w:rsidRPr="008B32C6">
        <w:rPr>
          <w:sz w:val="28"/>
          <w:szCs w:val="28"/>
          <w:lang w:val="uk-UA"/>
        </w:rPr>
        <w:t xml:space="preserve"> – початку Х</w:t>
      </w:r>
      <w:r w:rsidRPr="008B32C6">
        <w:rPr>
          <w:sz w:val="28"/>
          <w:szCs w:val="28"/>
          <w:lang w:val="en-US"/>
        </w:rPr>
        <w:t>V</w:t>
      </w:r>
      <w:r w:rsidRPr="008B32C6">
        <w:rPr>
          <w:sz w:val="28"/>
          <w:szCs w:val="28"/>
          <w:lang w:val="uk-UA"/>
        </w:rPr>
        <w:t>ІІ ст. та його роль в історії української культури.</w:t>
      </w:r>
    </w:p>
    <w:p w:rsidR="00B70971" w:rsidRPr="008B32C6" w:rsidRDefault="00B70971" w:rsidP="00B70971">
      <w:pPr>
        <w:numPr>
          <w:ilvl w:val="0"/>
          <w:numId w:val="16"/>
        </w:numPr>
        <w:jc w:val="both"/>
        <w:rPr>
          <w:sz w:val="28"/>
          <w:szCs w:val="28"/>
          <w:lang w:val="uk-UA"/>
        </w:rPr>
      </w:pPr>
      <w:r w:rsidRPr="008B32C6">
        <w:rPr>
          <w:sz w:val="28"/>
          <w:szCs w:val="28"/>
          <w:lang w:val="uk-UA"/>
        </w:rPr>
        <w:t>Києво-Могилянська колегія (1632) та її внесок у розвиток української гуманітарної думки.</w:t>
      </w:r>
    </w:p>
    <w:p w:rsidR="00B70971" w:rsidRPr="008B32C6" w:rsidRDefault="00B70971" w:rsidP="00B70971">
      <w:pPr>
        <w:numPr>
          <w:ilvl w:val="0"/>
          <w:numId w:val="16"/>
        </w:numPr>
        <w:jc w:val="both"/>
        <w:rPr>
          <w:sz w:val="28"/>
          <w:szCs w:val="28"/>
          <w:lang w:val="uk-UA"/>
        </w:rPr>
      </w:pPr>
      <w:r w:rsidRPr="008B32C6">
        <w:rPr>
          <w:sz w:val="28"/>
          <w:szCs w:val="28"/>
          <w:lang w:val="uk-UA"/>
        </w:rPr>
        <w:t>Науково-технічні знання в Україні у ХІ</w:t>
      </w:r>
      <w:r w:rsidRPr="008B32C6">
        <w:rPr>
          <w:sz w:val="28"/>
          <w:szCs w:val="28"/>
          <w:lang w:val="en-US"/>
        </w:rPr>
        <w:t>V</w:t>
      </w:r>
      <w:r w:rsidRPr="008B32C6">
        <w:rPr>
          <w:sz w:val="28"/>
          <w:szCs w:val="28"/>
          <w:lang w:val="uk-UA"/>
        </w:rPr>
        <w:t xml:space="preserve"> – першій половині Х</w:t>
      </w:r>
      <w:r w:rsidRPr="008B32C6">
        <w:rPr>
          <w:sz w:val="28"/>
          <w:szCs w:val="28"/>
          <w:lang w:val="en-US"/>
        </w:rPr>
        <w:t>V</w:t>
      </w:r>
      <w:r w:rsidRPr="008B32C6">
        <w:rPr>
          <w:sz w:val="28"/>
          <w:szCs w:val="28"/>
          <w:lang w:val="uk-UA"/>
        </w:rPr>
        <w:t xml:space="preserve">ІІ ст. </w:t>
      </w:r>
    </w:p>
    <w:p w:rsidR="00B70971" w:rsidRPr="008B32C6" w:rsidRDefault="00B70971" w:rsidP="00B70971">
      <w:pPr>
        <w:numPr>
          <w:ilvl w:val="0"/>
          <w:numId w:val="16"/>
        </w:numPr>
        <w:autoSpaceDE w:val="0"/>
        <w:autoSpaceDN w:val="0"/>
        <w:adjustRightInd w:val="0"/>
        <w:jc w:val="both"/>
        <w:rPr>
          <w:sz w:val="28"/>
          <w:szCs w:val="28"/>
          <w:lang w:val="uk-UA"/>
        </w:rPr>
      </w:pPr>
      <w:r w:rsidRPr="008B32C6">
        <w:rPr>
          <w:sz w:val="28"/>
          <w:szCs w:val="28"/>
          <w:lang w:val="uk-UA"/>
        </w:rPr>
        <w:t>Початки українського книгодрукування. Перші друковані книги в Україні («Апостол», «Буквар»).</w:t>
      </w:r>
    </w:p>
    <w:p w:rsidR="00B70971" w:rsidRPr="008B32C6" w:rsidRDefault="001D6210" w:rsidP="00B70971">
      <w:pPr>
        <w:numPr>
          <w:ilvl w:val="0"/>
          <w:numId w:val="16"/>
        </w:numPr>
        <w:jc w:val="both"/>
        <w:rPr>
          <w:sz w:val="28"/>
          <w:szCs w:val="28"/>
          <w:lang w:val="uk-UA"/>
        </w:rPr>
      </w:pPr>
      <w:r>
        <w:rPr>
          <w:sz w:val="28"/>
          <w:szCs w:val="28"/>
          <w:lang w:val="uk-UA"/>
        </w:rPr>
        <w:t xml:space="preserve"> </w:t>
      </w:r>
      <w:r w:rsidR="00B70971" w:rsidRPr="008B32C6">
        <w:rPr>
          <w:sz w:val="28"/>
          <w:szCs w:val="28"/>
          <w:lang w:val="uk-UA"/>
        </w:rPr>
        <w:t>«Пересопницьке Євангеліє» – видатна пам’ятка української культури.</w:t>
      </w:r>
    </w:p>
    <w:p w:rsidR="00B70971" w:rsidRPr="008B32C6" w:rsidRDefault="00B70971" w:rsidP="00B70971">
      <w:pPr>
        <w:numPr>
          <w:ilvl w:val="0"/>
          <w:numId w:val="16"/>
        </w:numPr>
        <w:autoSpaceDE w:val="0"/>
        <w:autoSpaceDN w:val="0"/>
        <w:adjustRightInd w:val="0"/>
        <w:jc w:val="both"/>
        <w:rPr>
          <w:color w:val="231F20"/>
          <w:sz w:val="28"/>
          <w:szCs w:val="28"/>
          <w:lang w:val="uk-UA" w:eastAsia="uk-UA"/>
        </w:rPr>
      </w:pPr>
      <w:r w:rsidRPr="008B32C6">
        <w:rPr>
          <w:color w:val="231F20"/>
          <w:sz w:val="28"/>
          <w:szCs w:val="28"/>
          <w:lang w:val="uk-UA" w:eastAsia="uk-UA"/>
        </w:rPr>
        <w:t>Полемічна література у контексті суспільно-культурного розвитку України.</w:t>
      </w:r>
    </w:p>
    <w:p w:rsidR="00B70971" w:rsidRPr="008B32C6" w:rsidRDefault="00B70971" w:rsidP="00B70971">
      <w:pPr>
        <w:numPr>
          <w:ilvl w:val="0"/>
          <w:numId w:val="16"/>
        </w:numPr>
        <w:autoSpaceDE w:val="0"/>
        <w:autoSpaceDN w:val="0"/>
        <w:adjustRightInd w:val="0"/>
        <w:jc w:val="both"/>
        <w:rPr>
          <w:color w:val="231F20"/>
          <w:sz w:val="28"/>
          <w:szCs w:val="28"/>
          <w:lang w:val="uk-UA" w:eastAsia="uk-UA"/>
        </w:rPr>
      </w:pPr>
      <w:r w:rsidRPr="008B32C6">
        <w:rPr>
          <w:color w:val="231F20"/>
          <w:sz w:val="28"/>
          <w:szCs w:val="28"/>
          <w:lang w:val="uk-UA" w:eastAsia="uk-UA"/>
        </w:rPr>
        <w:t>Суспільно-культурні погляди та літературна діяльність Івана Вишенського</w:t>
      </w:r>
    </w:p>
    <w:p w:rsidR="00B70971" w:rsidRPr="008B32C6" w:rsidRDefault="00B70971" w:rsidP="00B70971">
      <w:pPr>
        <w:numPr>
          <w:ilvl w:val="0"/>
          <w:numId w:val="16"/>
        </w:numPr>
        <w:autoSpaceDE w:val="0"/>
        <w:autoSpaceDN w:val="0"/>
        <w:adjustRightInd w:val="0"/>
        <w:jc w:val="both"/>
        <w:rPr>
          <w:color w:val="231F20"/>
          <w:sz w:val="28"/>
          <w:szCs w:val="28"/>
          <w:lang w:val="uk-UA" w:eastAsia="uk-UA"/>
        </w:rPr>
      </w:pPr>
      <w:r w:rsidRPr="008B32C6">
        <w:rPr>
          <w:color w:val="231F20"/>
          <w:sz w:val="28"/>
          <w:szCs w:val="28"/>
          <w:lang w:val="uk-UA" w:eastAsia="uk-UA"/>
        </w:rPr>
        <w:lastRenderedPageBreak/>
        <w:t>Іконопис у контексті оновлення естетичної системи.</w:t>
      </w:r>
    </w:p>
    <w:p w:rsidR="00B70971" w:rsidRPr="008B32C6" w:rsidRDefault="00B70971" w:rsidP="00B70971">
      <w:pPr>
        <w:numPr>
          <w:ilvl w:val="0"/>
          <w:numId w:val="16"/>
        </w:numPr>
        <w:tabs>
          <w:tab w:val="num" w:pos="851"/>
        </w:tabs>
        <w:jc w:val="both"/>
        <w:rPr>
          <w:sz w:val="28"/>
          <w:szCs w:val="28"/>
        </w:rPr>
      </w:pPr>
      <w:r w:rsidRPr="008B32C6">
        <w:rPr>
          <w:sz w:val="28"/>
          <w:szCs w:val="28"/>
        </w:rPr>
        <w:t>Усн</w:t>
      </w:r>
      <w:r w:rsidRPr="008B32C6">
        <w:rPr>
          <w:sz w:val="28"/>
          <w:szCs w:val="28"/>
          <w:lang w:val="uk-UA"/>
        </w:rPr>
        <w:t>а</w:t>
      </w:r>
      <w:r w:rsidRPr="008B32C6">
        <w:rPr>
          <w:sz w:val="28"/>
          <w:szCs w:val="28"/>
        </w:rPr>
        <w:t xml:space="preserve"> народн</w:t>
      </w:r>
      <w:r w:rsidRPr="008B32C6">
        <w:rPr>
          <w:sz w:val="28"/>
          <w:szCs w:val="28"/>
          <w:lang w:val="uk-UA"/>
        </w:rPr>
        <w:t xml:space="preserve">а </w:t>
      </w:r>
      <w:r w:rsidRPr="008B32C6">
        <w:rPr>
          <w:sz w:val="28"/>
          <w:szCs w:val="28"/>
        </w:rPr>
        <w:t>творч</w:t>
      </w:r>
      <w:r w:rsidRPr="008B32C6">
        <w:rPr>
          <w:sz w:val="28"/>
          <w:szCs w:val="28"/>
          <w:lang w:val="uk-UA"/>
        </w:rPr>
        <w:t>і</w:t>
      </w:r>
      <w:r w:rsidRPr="008B32C6">
        <w:rPr>
          <w:sz w:val="28"/>
          <w:szCs w:val="28"/>
        </w:rPr>
        <w:t>ст</w:t>
      </w:r>
      <w:r w:rsidRPr="008B32C6">
        <w:rPr>
          <w:sz w:val="28"/>
          <w:szCs w:val="28"/>
          <w:lang w:val="uk-UA"/>
        </w:rPr>
        <w:t>ь</w:t>
      </w:r>
      <w:r w:rsidRPr="008B32C6">
        <w:rPr>
          <w:sz w:val="28"/>
          <w:szCs w:val="28"/>
        </w:rPr>
        <w:t>: дум</w:t>
      </w:r>
      <w:r w:rsidRPr="008B32C6">
        <w:rPr>
          <w:sz w:val="28"/>
          <w:szCs w:val="28"/>
          <w:lang w:val="uk-UA"/>
        </w:rPr>
        <w:t>и</w:t>
      </w:r>
      <w:r w:rsidRPr="008B32C6">
        <w:rPr>
          <w:sz w:val="28"/>
          <w:szCs w:val="28"/>
        </w:rPr>
        <w:t xml:space="preserve">, </w:t>
      </w:r>
      <w:r w:rsidRPr="008B32C6">
        <w:rPr>
          <w:sz w:val="28"/>
          <w:szCs w:val="28"/>
          <w:lang w:val="uk-UA"/>
        </w:rPr>
        <w:t>і</w:t>
      </w:r>
      <w:r w:rsidRPr="008B32C6">
        <w:rPr>
          <w:sz w:val="28"/>
          <w:szCs w:val="28"/>
        </w:rPr>
        <w:t>сторич</w:t>
      </w:r>
      <w:r w:rsidRPr="008B32C6">
        <w:rPr>
          <w:sz w:val="28"/>
          <w:szCs w:val="28"/>
          <w:lang w:val="uk-UA"/>
        </w:rPr>
        <w:t>ні пісні, ї</w:t>
      </w:r>
      <w:r w:rsidRPr="008B32C6">
        <w:rPr>
          <w:sz w:val="28"/>
          <w:szCs w:val="28"/>
        </w:rPr>
        <w:t xml:space="preserve">х тематика </w:t>
      </w:r>
      <w:r w:rsidRPr="008B32C6">
        <w:rPr>
          <w:sz w:val="28"/>
          <w:szCs w:val="28"/>
          <w:lang w:val="uk-UA"/>
        </w:rPr>
        <w:t>та особливості.</w:t>
      </w:r>
    </w:p>
    <w:p w:rsidR="00B70971" w:rsidRPr="008B32C6" w:rsidRDefault="00B70971" w:rsidP="00B70971">
      <w:pPr>
        <w:numPr>
          <w:ilvl w:val="0"/>
          <w:numId w:val="16"/>
        </w:numPr>
        <w:tabs>
          <w:tab w:val="num" w:pos="851"/>
        </w:tabs>
        <w:jc w:val="both"/>
        <w:rPr>
          <w:sz w:val="28"/>
          <w:szCs w:val="28"/>
        </w:rPr>
      </w:pPr>
      <w:r w:rsidRPr="008B32C6">
        <w:rPr>
          <w:sz w:val="28"/>
          <w:szCs w:val="28"/>
        </w:rPr>
        <w:t>Культурн</w:t>
      </w:r>
      <w:r w:rsidRPr="008B32C6">
        <w:rPr>
          <w:sz w:val="28"/>
          <w:szCs w:val="28"/>
          <w:lang w:val="uk-UA"/>
        </w:rPr>
        <w:t xml:space="preserve">і зв’язки </w:t>
      </w:r>
      <w:r w:rsidRPr="008B32C6">
        <w:rPr>
          <w:sz w:val="28"/>
          <w:szCs w:val="28"/>
        </w:rPr>
        <w:t>Укра</w:t>
      </w:r>
      <w:r w:rsidRPr="008B32C6">
        <w:rPr>
          <w:sz w:val="28"/>
          <w:szCs w:val="28"/>
          <w:lang w:val="uk-UA"/>
        </w:rPr>
        <w:t>ї</w:t>
      </w:r>
      <w:r w:rsidRPr="008B32C6">
        <w:rPr>
          <w:sz w:val="28"/>
          <w:szCs w:val="28"/>
        </w:rPr>
        <w:t>н</w:t>
      </w:r>
      <w:r w:rsidRPr="008B32C6">
        <w:rPr>
          <w:sz w:val="28"/>
          <w:szCs w:val="28"/>
          <w:lang w:val="uk-UA"/>
        </w:rPr>
        <w:t xml:space="preserve">и з </w:t>
      </w:r>
      <w:proofErr w:type="gramStart"/>
      <w:r w:rsidRPr="008B32C6">
        <w:rPr>
          <w:sz w:val="28"/>
          <w:szCs w:val="28"/>
          <w:lang w:val="uk-UA"/>
        </w:rPr>
        <w:t xml:space="preserve">державами </w:t>
      </w:r>
      <w:r w:rsidRPr="008B32C6">
        <w:rPr>
          <w:sz w:val="28"/>
          <w:szCs w:val="28"/>
        </w:rPr>
        <w:t xml:space="preserve"> Центрально</w:t>
      </w:r>
      <w:r w:rsidRPr="008B32C6">
        <w:rPr>
          <w:sz w:val="28"/>
          <w:szCs w:val="28"/>
          <w:lang w:val="uk-UA"/>
        </w:rPr>
        <w:t>ї</w:t>
      </w:r>
      <w:proofErr w:type="gramEnd"/>
      <w:r w:rsidRPr="008B32C6">
        <w:rPr>
          <w:sz w:val="28"/>
          <w:szCs w:val="28"/>
          <w:lang w:val="uk-UA"/>
        </w:rPr>
        <w:t xml:space="preserve"> та </w:t>
      </w:r>
      <w:r w:rsidRPr="008B32C6">
        <w:rPr>
          <w:sz w:val="28"/>
          <w:szCs w:val="28"/>
        </w:rPr>
        <w:t>За</w:t>
      </w:r>
      <w:r w:rsidRPr="008B32C6">
        <w:rPr>
          <w:sz w:val="28"/>
          <w:szCs w:val="28"/>
          <w:lang w:val="uk-UA"/>
        </w:rPr>
        <w:t>хідної Є</w:t>
      </w:r>
      <w:r w:rsidRPr="008B32C6">
        <w:rPr>
          <w:sz w:val="28"/>
          <w:szCs w:val="28"/>
        </w:rPr>
        <w:t>вроп</w:t>
      </w:r>
      <w:r w:rsidRPr="008B32C6">
        <w:rPr>
          <w:sz w:val="28"/>
          <w:szCs w:val="28"/>
          <w:lang w:val="uk-UA"/>
        </w:rPr>
        <w:t>и</w:t>
      </w:r>
      <w:r w:rsidRPr="008B32C6">
        <w:rPr>
          <w:sz w:val="28"/>
          <w:szCs w:val="28"/>
        </w:rPr>
        <w:t>.</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color w:val="231F20"/>
          <w:sz w:val="28"/>
          <w:szCs w:val="28"/>
          <w:lang w:eastAsia="uk-UA"/>
        </w:rPr>
      </w:pPr>
      <w:r w:rsidRPr="008B32C6">
        <w:rPr>
          <w:color w:val="231F20"/>
          <w:sz w:val="28"/>
          <w:szCs w:val="28"/>
          <w:lang w:val="uk-UA" w:eastAsia="uk-UA"/>
        </w:rPr>
        <w:t xml:space="preserve">       </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r w:rsidRPr="00010BE1">
        <w:rPr>
          <w:b/>
          <w:sz w:val="28"/>
          <w:szCs w:val="28"/>
          <w:lang w:val="uk-UA"/>
        </w:rPr>
        <w:t>Навчально-методичн</w:t>
      </w:r>
      <w:r w:rsidR="001D6210" w:rsidRPr="00010BE1">
        <w:rPr>
          <w:b/>
          <w:sz w:val="28"/>
          <w:szCs w:val="28"/>
          <w:lang w:val="uk-UA"/>
        </w:rPr>
        <w:t>і видання</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Історія української культури. Курс лекцій / Під загальною редакцією доктора історичних наук С.О. Костилєвої. — К.: НТУУ «КПІ», 2010. — С.103-133.</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Історія української культури: навч-метод. комплекс. Видатні діячі української культури. Біогр. Словник (від А до Я) / Упоряд. С.О.Костилєва. – К.: НТУУ «КПІ», 2013. – Вип. І. – С. 144, 175.</w:t>
      </w:r>
    </w:p>
    <w:p w:rsidR="00B70971" w:rsidRPr="00010BE1"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010BE1">
        <w:rPr>
          <w:sz w:val="28"/>
          <w:szCs w:val="28"/>
        </w:rPr>
        <w:t>Українська та зарубіжна культура: Навч.-метод. посібник для самостійного вивчення дисципліни / Р. М. Вечірко та ін. – К.: КНЕУ, 2003. – С. 146 – 162. – [Електронний ресурс]. – Режим доступу до джерела :  http://6201.org.ua/files/1/ukr_ta_zar_kulultura.zip</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800000"/>
          <w:sz w:val="28"/>
          <w:szCs w:val="28"/>
          <w:lang w:val="uk-UA"/>
        </w:rPr>
      </w:pP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010BE1">
        <w:rPr>
          <w:b/>
          <w:sz w:val="28"/>
          <w:szCs w:val="28"/>
          <w:lang w:val="uk-UA"/>
        </w:rPr>
        <w:t>Джерела</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Огієнко І.</w:t>
      </w:r>
      <w:r w:rsidRPr="00010BE1">
        <w:rPr>
          <w:bCs/>
          <w:sz w:val="28"/>
          <w:szCs w:val="28"/>
          <w:lang w:val="uk-UA"/>
        </w:rPr>
        <w:t xml:space="preserve"> Історія українського друкарства</w:t>
      </w:r>
      <w:r w:rsidRPr="00010BE1">
        <w:rPr>
          <w:sz w:val="28"/>
          <w:szCs w:val="28"/>
          <w:lang w:val="uk-UA"/>
        </w:rPr>
        <w:t xml:space="preserve"> / Фундація ім. митрополита Іларіона (Огієнка); М.Тимошик (упоряд., авт. передм.). — К.: «Наша культура і наука», 2007. — 536 с. </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800000"/>
          <w:sz w:val="28"/>
          <w:szCs w:val="28"/>
          <w:lang w:val="uk-UA"/>
        </w:rPr>
      </w:pP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010BE1">
        <w:rPr>
          <w:b/>
          <w:sz w:val="28"/>
          <w:szCs w:val="28"/>
          <w:lang w:val="uk-UA"/>
        </w:rPr>
        <w:t>Література</w:t>
      </w: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8"/>
          <w:szCs w:val="28"/>
          <w:lang w:val="uk-UA"/>
        </w:rPr>
      </w:pPr>
    </w:p>
    <w:p w:rsidR="00B70971" w:rsidRPr="00010BE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Білецький Б.Ф.  Культура України в XVII ст. // Наукові записки з української історії. — Переяслав-Хмельницький, 1999. — Вип.6. — С.22–27.</w:t>
      </w:r>
    </w:p>
    <w:p w:rsidR="00B70971" w:rsidRPr="00010BE1"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010BE1">
        <w:rPr>
          <w:sz w:val="28"/>
          <w:szCs w:val="28"/>
          <w:lang w:val="uk-UA"/>
        </w:rPr>
        <w:t>Богуцький Ю.П., Андрущенко В.П., Безвершук Ж.О., Новохатько Л.М.</w:t>
      </w:r>
      <w:r w:rsidRPr="00010BE1">
        <w:rPr>
          <w:bCs/>
          <w:sz w:val="28"/>
          <w:szCs w:val="28"/>
          <w:lang w:val="uk-UA"/>
        </w:rPr>
        <w:t xml:space="preserve"> Українська культура в європейському контексті</w:t>
      </w:r>
      <w:r w:rsidRPr="00010BE1">
        <w:rPr>
          <w:sz w:val="28"/>
          <w:szCs w:val="28"/>
          <w:lang w:val="uk-UA"/>
        </w:rPr>
        <w:t xml:space="preserve">. — К.: Знання, 2007. —      с. </w:t>
      </w:r>
      <w:r w:rsidRPr="00010BE1">
        <w:rPr>
          <w:color w:val="000000"/>
          <w:spacing w:val="-1"/>
          <w:sz w:val="28"/>
          <w:szCs w:val="28"/>
        </w:rPr>
        <w:t>С.119–134.</w:t>
      </w:r>
    </w:p>
    <w:p w:rsidR="00B70971" w:rsidRPr="00010BE1"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010BE1">
        <w:rPr>
          <w:sz w:val="28"/>
          <w:szCs w:val="28"/>
        </w:rPr>
        <w:t>Попович М. В. Нарис історії культури України / М. В. Попович. – К.: АртЕк, 1999</w:t>
      </w:r>
      <w:r w:rsidRPr="00010BE1">
        <w:rPr>
          <w:color w:val="000000"/>
          <w:spacing w:val="-1"/>
          <w:sz w:val="28"/>
          <w:szCs w:val="28"/>
        </w:rPr>
        <w:t>. – С. 170–186.</w:t>
      </w:r>
    </w:p>
    <w:p w:rsidR="00B7097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ED03D1" w:rsidRPr="008B32C6" w:rsidRDefault="00ED03D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B70971" w:rsidRPr="00ED03D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ED03D1">
        <w:rPr>
          <w:sz w:val="28"/>
          <w:szCs w:val="28"/>
          <w:lang w:val="uk-UA"/>
        </w:rPr>
        <w:t>Семінар № 5</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ED03D1">
        <w:rPr>
          <w:b/>
          <w:sz w:val="28"/>
          <w:szCs w:val="28"/>
          <w:lang w:val="uk-UA"/>
        </w:rPr>
        <w:t>Українська культура  другої половини Х</w:t>
      </w:r>
      <w:r w:rsidRPr="00ED03D1">
        <w:rPr>
          <w:b/>
          <w:sz w:val="28"/>
          <w:szCs w:val="28"/>
          <w:lang w:val="en-US"/>
        </w:rPr>
        <w:t>V</w:t>
      </w:r>
      <w:r w:rsidRPr="00ED03D1">
        <w:rPr>
          <w:b/>
          <w:sz w:val="28"/>
          <w:szCs w:val="28"/>
          <w:lang w:val="uk-UA"/>
        </w:rPr>
        <w:t>ІІ – Х</w:t>
      </w:r>
      <w:r w:rsidRPr="00ED03D1">
        <w:rPr>
          <w:b/>
          <w:sz w:val="28"/>
          <w:szCs w:val="28"/>
          <w:lang w:val="en-US"/>
        </w:rPr>
        <w:t>V</w:t>
      </w:r>
      <w:r w:rsidRPr="00ED03D1">
        <w:rPr>
          <w:b/>
          <w:sz w:val="28"/>
          <w:szCs w:val="28"/>
          <w:lang w:val="uk-UA"/>
        </w:rPr>
        <w:t>ІІІ ст. Феномен українського бароко</w:t>
      </w:r>
      <w:r w:rsidRPr="00ED03D1">
        <w:rPr>
          <w:b/>
          <w:sz w:val="28"/>
          <w:szCs w:val="28"/>
          <w:lang w:val="en-US"/>
        </w:rPr>
        <w:t xml:space="preserve"> (2 години)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800000"/>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План</w:t>
      </w:r>
    </w:p>
    <w:p w:rsidR="00E12C31" w:rsidRDefault="00B70971" w:rsidP="0006531E">
      <w:pPr>
        <w:numPr>
          <w:ilvl w:val="0"/>
          <w:numId w:val="17"/>
        </w:numPr>
        <w:jc w:val="both"/>
        <w:rPr>
          <w:sz w:val="28"/>
          <w:szCs w:val="28"/>
          <w:lang w:val="uk-UA"/>
        </w:rPr>
      </w:pPr>
      <w:r w:rsidRPr="008B32C6">
        <w:rPr>
          <w:sz w:val="28"/>
          <w:szCs w:val="28"/>
          <w:lang w:val="uk-UA"/>
        </w:rPr>
        <w:t>Суспільно-політична ситуація в Україні у другій половині Х</w:t>
      </w:r>
      <w:r w:rsidRPr="008B32C6">
        <w:rPr>
          <w:sz w:val="28"/>
          <w:szCs w:val="28"/>
          <w:lang w:val="en-US"/>
        </w:rPr>
        <w:t>V</w:t>
      </w:r>
      <w:r w:rsidRPr="008B32C6">
        <w:rPr>
          <w:sz w:val="28"/>
          <w:szCs w:val="28"/>
          <w:lang w:val="uk-UA"/>
        </w:rPr>
        <w:t>ІІ – Х</w:t>
      </w:r>
      <w:r w:rsidRPr="008B32C6">
        <w:rPr>
          <w:sz w:val="28"/>
          <w:szCs w:val="28"/>
          <w:lang w:val="en-US"/>
        </w:rPr>
        <w:t>V</w:t>
      </w:r>
      <w:r w:rsidRPr="008B32C6">
        <w:rPr>
          <w:sz w:val="28"/>
          <w:szCs w:val="28"/>
          <w:lang w:val="uk-UA"/>
        </w:rPr>
        <w:t>ІІІ ст. та її влив на українську культуру.</w:t>
      </w:r>
    </w:p>
    <w:p w:rsidR="00B70971" w:rsidRPr="008B32C6" w:rsidRDefault="00B70971" w:rsidP="0006531E">
      <w:pPr>
        <w:numPr>
          <w:ilvl w:val="0"/>
          <w:numId w:val="17"/>
        </w:numPr>
        <w:jc w:val="both"/>
        <w:rPr>
          <w:sz w:val="28"/>
          <w:szCs w:val="28"/>
          <w:lang w:val="uk-UA"/>
        </w:rPr>
      </w:pPr>
      <w:r w:rsidRPr="008B32C6">
        <w:rPr>
          <w:sz w:val="28"/>
          <w:szCs w:val="28"/>
          <w:lang w:val="uk-UA"/>
        </w:rPr>
        <w:t xml:space="preserve"> Розвиток освіти і науки. «Золота доба» Києво-Могилянської академії.</w:t>
      </w:r>
    </w:p>
    <w:p w:rsidR="00B70971" w:rsidRPr="008B32C6" w:rsidRDefault="00B70971" w:rsidP="0006531E">
      <w:pPr>
        <w:numPr>
          <w:ilvl w:val="0"/>
          <w:numId w:val="17"/>
        </w:numPr>
        <w:spacing w:before="100" w:beforeAutospacing="1" w:after="100" w:afterAutospacing="1"/>
        <w:jc w:val="both"/>
        <w:rPr>
          <w:sz w:val="28"/>
          <w:szCs w:val="28"/>
        </w:rPr>
      </w:pPr>
      <w:r w:rsidRPr="008B32C6">
        <w:rPr>
          <w:sz w:val="28"/>
          <w:szCs w:val="28"/>
          <w:lang w:val="uk-UA"/>
        </w:rPr>
        <w:t>Літописання і література, усна народна творчість, музична  і театральна культура  епохи бароко. Бароко в архітектурі і живописі України. Своєрідність українського бароко в загальноєвропейському контексті</w:t>
      </w:r>
      <w:r w:rsidRPr="008B32C6">
        <w:rPr>
          <w:sz w:val="28"/>
          <w:szCs w:val="28"/>
        </w:rPr>
        <w:t>.</w:t>
      </w:r>
    </w:p>
    <w:p w:rsidR="00B70971" w:rsidRPr="008B32C6" w:rsidRDefault="00B70971" w:rsidP="0006531E">
      <w:pPr>
        <w:numPr>
          <w:ilvl w:val="0"/>
          <w:numId w:val="17"/>
        </w:numPr>
        <w:spacing w:before="100" w:beforeAutospacing="1" w:after="100" w:afterAutospacing="1"/>
        <w:jc w:val="both"/>
        <w:rPr>
          <w:sz w:val="28"/>
          <w:szCs w:val="28"/>
        </w:rPr>
      </w:pPr>
      <w:r w:rsidRPr="008B32C6">
        <w:rPr>
          <w:sz w:val="28"/>
          <w:szCs w:val="28"/>
        </w:rPr>
        <w:lastRenderedPageBreak/>
        <w:t xml:space="preserve">Особливості розвитку культури народів України в період </w:t>
      </w:r>
      <w:proofErr w:type="gramStart"/>
      <w:r w:rsidRPr="008B32C6">
        <w:rPr>
          <w:sz w:val="28"/>
          <w:szCs w:val="28"/>
        </w:rPr>
        <w:t>Гетьманщини,  російського</w:t>
      </w:r>
      <w:proofErr w:type="gramEnd"/>
      <w:r w:rsidRPr="008B32C6">
        <w:rPr>
          <w:sz w:val="28"/>
          <w:szCs w:val="28"/>
        </w:rPr>
        <w:t xml:space="preserve"> та австрійського панування</w:t>
      </w:r>
      <w:r w:rsidRPr="008B32C6">
        <w:rPr>
          <w:sz w:val="28"/>
          <w:szCs w:val="28"/>
          <w:lang w:val="uk-UA"/>
        </w:rPr>
        <w:t>.</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rStyle w:val="ae"/>
          <w:sz w:val="28"/>
          <w:szCs w:val="28"/>
        </w:rPr>
      </w:pPr>
      <w:r w:rsidRPr="008B32C6">
        <w:rPr>
          <w:rStyle w:val="ae"/>
          <w:sz w:val="28"/>
          <w:szCs w:val="28"/>
        </w:rPr>
        <w:t>Основні поняття, визначення: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sz w:val="28"/>
          <w:szCs w:val="28"/>
          <w:lang w:val="uk-UA"/>
        </w:rPr>
      </w:pPr>
      <w:r w:rsidRPr="008B32C6">
        <w:rPr>
          <w:rStyle w:val="af"/>
          <w:sz w:val="28"/>
          <w:szCs w:val="28"/>
          <w:lang w:val="uk-UA"/>
        </w:rPr>
        <w:t>Бароко, козацьке бароко, партесний спів, шкільна драма, вертеп, інтермедія, інтерлюдія</w:t>
      </w:r>
      <w:r w:rsidRPr="008B32C6">
        <w:rPr>
          <w:bCs/>
          <w:sz w:val="28"/>
          <w:szCs w:val="28"/>
          <w:lang w:val="uk-UA"/>
        </w:rPr>
        <w:t xml:space="preserve"> </w:t>
      </w:r>
      <w:r w:rsidRPr="008B32C6">
        <w:rPr>
          <w:bCs/>
          <w:i/>
          <w:sz w:val="28"/>
          <w:szCs w:val="28"/>
          <w:lang w:val="uk-UA"/>
        </w:rPr>
        <w:t>балаган,</w:t>
      </w:r>
      <w:r w:rsidRPr="008B32C6">
        <w:rPr>
          <w:b/>
          <w:bCs/>
          <w:i/>
          <w:sz w:val="28"/>
          <w:szCs w:val="28"/>
          <w:lang w:val="uk-UA"/>
        </w:rPr>
        <w:t xml:space="preserve"> </w:t>
      </w:r>
      <w:r w:rsidRPr="008B32C6">
        <w:rPr>
          <w:bCs/>
          <w:i/>
          <w:sz w:val="28"/>
          <w:szCs w:val="28"/>
          <w:lang w:val="uk-UA"/>
        </w:rPr>
        <w:t xml:space="preserve">бароко, бурлеск, козацька держава, козацькі літописи, козацтво, класицизм, кобзарство, народна драма, рококо </w:t>
      </w:r>
      <w:r w:rsidRPr="008B32C6">
        <w:rPr>
          <w:i/>
          <w:sz w:val="28"/>
          <w:szCs w:val="28"/>
          <w:lang w:val="uk-UA"/>
        </w:rPr>
        <w:t>панегірична поезія, ода, епіграма,   портретний живопис, графіка.</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i/>
          <w:sz w:val="28"/>
          <w:szCs w:val="28"/>
          <w:lang w:val="uk-UA"/>
        </w:rPr>
      </w:pPr>
    </w:p>
    <w:p w:rsidR="00B70971" w:rsidRPr="00281905"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Методичні поради</w:t>
      </w:r>
    </w:p>
    <w:p w:rsidR="00B70971" w:rsidRPr="00281905"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p>
    <w:p w:rsidR="00B70971" w:rsidRPr="008B32C6" w:rsidRDefault="00B70971" w:rsidP="00B70971">
      <w:pPr>
        <w:tabs>
          <w:tab w:val="num" w:pos="797"/>
        </w:tabs>
        <w:ind w:firstLine="709"/>
        <w:jc w:val="both"/>
        <w:rPr>
          <w:sz w:val="28"/>
          <w:szCs w:val="28"/>
          <w:lang w:val="uk-UA"/>
        </w:rPr>
      </w:pPr>
      <w:r w:rsidRPr="008B32C6">
        <w:rPr>
          <w:b/>
          <w:sz w:val="28"/>
          <w:szCs w:val="28"/>
          <w:lang w:val="uk-UA"/>
        </w:rPr>
        <w:t xml:space="preserve">1. Відповідь на перше питання </w:t>
      </w:r>
      <w:r w:rsidRPr="008B32C6">
        <w:rPr>
          <w:b/>
          <w:i/>
          <w:sz w:val="28"/>
          <w:szCs w:val="28"/>
          <w:lang w:val="uk-UA"/>
        </w:rPr>
        <w:t>«Суспільно-політична ситуація в Україні у другій половині Х</w:t>
      </w:r>
      <w:r w:rsidRPr="008B32C6">
        <w:rPr>
          <w:b/>
          <w:i/>
          <w:sz w:val="28"/>
          <w:szCs w:val="28"/>
          <w:lang w:val="en-US"/>
        </w:rPr>
        <w:t>V</w:t>
      </w:r>
      <w:r w:rsidRPr="008B32C6">
        <w:rPr>
          <w:b/>
          <w:i/>
          <w:sz w:val="28"/>
          <w:szCs w:val="28"/>
          <w:lang w:val="uk-UA"/>
        </w:rPr>
        <w:t>ІІ – Х</w:t>
      </w:r>
      <w:r w:rsidRPr="008B32C6">
        <w:rPr>
          <w:b/>
          <w:i/>
          <w:sz w:val="28"/>
          <w:szCs w:val="28"/>
          <w:lang w:val="en-US"/>
        </w:rPr>
        <w:t>V</w:t>
      </w:r>
      <w:r w:rsidRPr="008B32C6">
        <w:rPr>
          <w:b/>
          <w:i/>
          <w:sz w:val="28"/>
          <w:szCs w:val="28"/>
          <w:lang w:val="uk-UA"/>
        </w:rPr>
        <w:t xml:space="preserve">ІІІ ст. та її влив на українську культуру» </w:t>
      </w:r>
      <w:r w:rsidRPr="008B32C6">
        <w:rPr>
          <w:sz w:val="28"/>
          <w:szCs w:val="28"/>
          <w:lang w:val="uk-UA"/>
        </w:rPr>
        <w:t>слід розпочати з короткої характеристики суспільно-політичної ситуації, яка склалася на українських землях у цей період. Яким був її вплив на розвиток вітчизняної культури? Чому другу половину Х</w:t>
      </w:r>
      <w:r w:rsidRPr="008B32C6">
        <w:rPr>
          <w:sz w:val="28"/>
          <w:szCs w:val="28"/>
          <w:lang w:val="en-US"/>
        </w:rPr>
        <w:t>V</w:t>
      </w:r>
      <w:r w:rsidRPr="008B32C6">
        <w:rPr>
          <w:sz w:val="28"/>
          <w:szCs w:val="28"/>
          <w:lang w:val="uk-UA"/>
        </w:rPr>
        <w:t>ІІ – Х</w:t>
      </w:r>
      <w:r w:rsidRPr="008B32C6">
        <w:rPr>
          <w:sz w:val="28"/>
          <w:szCs w:val="28"/>
          <w:lang w:val="en-US"/>
        </w:rPr>
        <w:t>V</w:t>
      </w:r>
      <w:r w:rsidRPr="008B32C6">
        <w:rPr>
          <w:sz w:val="28"/>
          <w:szCs w:val="28"/>
          <w:lang w:val="uk-UA"/>
        </w:rPr>
        <w:t>ІІІ ст.. вважаються золотим віком розвитку української культури? У чому виявилися демократичні тенденції української культури в період Визвольної війни українського народу 1648—1654 рр.? Прослідкуйте розвиток суспільної свідомості, утвердження у свідомості еліти понять “Україна” і “український народ”,  державної ідеї у свідомості населення Правобережної України.</w:t>
      </w:r>
    </w:p>
    <w:p w:rsidR="00B70971" w:rsidRPr="008B32C6" w:rsidRDefault="00B70971" w:rsidP="00B70971">
      <w:pPr>
        <w:pStyle w:val="HTML"/>
        <w:jc w:val="both"/>
        <w:rPr>
          <w:rFonts w:ascii="Times New Roman" w:hAnsi="Times New Roman" w:cs="Times New Roman"/>
          <w:sz w:val="28"/>
          <w:szCs w:val="28"/>
          <w:lang w:val="uk-UA"/>
        </w:rPr>
      </w:pPr>
      <w:r w:rsidRPr="008B32C6">
        <w:rPr>
          <w:rFonts w:ascii="Times New Roman" w:hAnsi="Times New Roman" w:cs="Times New Roman"/>
          <w:sz w:val="28"/>
          <w:szCs w:val="28"/>
          <w:lang w:val="uk-UA"/>
        </w:rPr>
        <w:tab/>
        <w:t xml:space="preserve">Визначте вплив гуманістичних </w:t>
      </w:r>
      <w:r w:rsidRPr="008B32C6">
        <w:rPr>
          <w:rFonts w:ascii="Times New Roman" w:hAnsi="Times New Roman" w:cs="Times New Roman"/>
          <w:spacing w:val="-2"/>
          <w:sz w:val="28"/>
          <w:szCs w:val="28"/>
          <w:lang w:val="uk-UA"/>
        </w:rPr>
        <w:t>ідей західноєвропейського Відродження, передумови початку ново</w:t>
      </w:r>
      <w:r w:rsidRPr="008B32C6">
        <w:rPr>
          <w:rFonts w:ascii="Times New Roman" w:hAnsi="Times New Roman" w:cs="Times New Roman"/>
          <w:sz w:val="28"/>
          <w:szCs w:val="28"/>
          <w:lang w:val="uk-UA"/>
        </w:rPr>
        <w:t>го етапу в українській культурі, ф</w:t>
      </w:r>
      <w:r w:rsidRPr="008B32C6">
        <w:rPr>
          <w:rFonts w:ascii="Times New Roman" w:hAnsi="Times New Roman" w:cs="Times New Roman"/>
          <w:spacing w:val="6"/>
          <w:sz w:val="28"/>
          <w:szCs w:val="28"/>
          <w:lang w:val="uk-UA"/>
        </w:rPr>
        <w:t xml:space="preserve">ормування бароко -  </w:t>
      </w:r>
      <w:r w:rsidRPr="008B32C6">
        <w:rPr>
          <w:rFonts w:ascii="Times New Roman" w:hAnsi="Times New Roman" w:cs="Times New Roman"/>
          <w:sz w:val="28"/>
          <w:szCs w:val="28"/>
          <w:lang w:val="uk-UA"/>
        </w:rPr>
        <w:t>нової епохи європейської культури, що прийшла після кризи Відродження і  охопило всі сфери духовного життя суспільства.</w:t>
      </w:r>
      <w:r w:rsidRPr="008B32C6">
        <w:rPr>
          <w:rFonts w:ascii="Times New Roman" w:hAnsi="Times New Roman" w:cs="Times New Roman"/>
          <w:spacing w:val="6"/>
          <w:sz w:val="28"/>
          <w:szCs w:val="28"/>
          <w:lang w:val="uk-UA"/>
        </w:rPr>
        <w:t xml:space="preserve"> Охарактеризуйте процес у</w:t>
      </w:r>
      <w:r w:rsidRPr="008B32C6">
        <w:rPr>
          <w:rFonts w:ascii="Times New Roman" w:hAnsi="Times New Roman" w:cs="Times New Roman"/>
          <w:sz w:val="28"/>
          <w:szCs w:val="28"/>
          <w:lang w:val="uk-UA"/>
        </w:rPr>
        <w:t>сталення специфічних рис українського бароко. Розкрийте феномен барокової свідомості, місце людини у світоглядній системі бароко. Зверніть увагу на  систему барокової символіки. Чому серед країн православно-слов’янського регіону бароко найраніше почало розвиватися і набуло найвищого розвитку саме в Україні, де воно проіснувало близько двохсот років і знаменувало розквіт культури, передусім літератури, архітектури, освіти? Охарактеризуйте основні ознаки світської культури</w:t>
      </w:r>
    </w:p>
    <w:p w:rsidR="00946783" w:rsidRDefault="00B70971" w:rsidP="009467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01"/>
        <w:jc w:val="both"/>
        <w:rPr>
          <w:sz w:val="28"/>
          <w:szCs w:val="28"/>
          <w:lang w:val="uk-UA"/>
        </w:rPr>
      </w:pPr>
      <w:r w:rsidRPr="008B32C6">
        <w:rPr>
          <w:sz w:val="28"/>
          <w:szCs w:val="28"/>
          <w:lang w:val="uk-UA"/>
        </w:rPr>
        <w:t xml:space="preserve"> Які культурно-історичні наслідки мало приєднання до Росії українських земель? Висвітлить урядову політику, що проводилася по відношенню до української культури, як з боку Російської імперії, так і з боку Польщі. Вкажіть на зміни у культурному житті України після ліквідації Гетьманщини.  Визначте позитивні та негативні тенденції розвитку культури цього періоду.  </w:t>
      </w:r>
    </w:p>
    <w:p w:rsidR="00B70971" w:rsidRPr="008B32C6" w:rsidRDefault="00946783" w:rsidP="009467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01"/>
        <w:jc w:val="both"/>
        <w:rPr>
          <w:sz w:val="28"/>
          <w:szCs w:val="28"/>
          <w:lang w:val="uk-UA"/>
        </w:rPr>
      </w:pPr>
      <w:r>
        <w:rPr>
          <w:b/>
          <w:sz w:val="28"/>
          <w:szCs w:val="28"/>
          <w:lang w:val="uk-UA"/>
        </w:rPr>
        <w:t xml:space="preserve">2. </w:t>
      </w:r>
      <w:r w:rsidR="00B70971" w:rsidRPr="008B32C6">
        <w:rPr>
          <w:b/>
          <w:sz w:val="28"/>
          <w:szCs w:val="28"/>
          <w:lang w:val="uk-UA"/>
        </w:rPr>
        <w:t xml:space="preserve">Розглядаючи друге питання </w:t>
      </w:r>
      <w:r w:rsidR="00B70971" w:rsidRPr="008B32C6">
        <w:rPr>
          <w:b/>
          <w:i/>
          <w:sz w:val="28"/>
          <w:szCs w:val="28"/>
          <w:lang w:val="uk-UA"/>
        </w:rPr>
        <w:t xml:space="preserve">«Розвиток освіти і науки. </w:t>
      </w:r>
      <w:r w:rsidR="00B70971" w:rsidRPr="00281905">
        <w:rPr>
          <w:b/>
          <w:i/>
          <w:sz w:val="28"/>
          <w:szCs w:val="28"/>
          <w:lang w:val="uk-UA"/>
        </w:rPr>
        <w:t>«Золота доба» Києво-Могилянської академії»</w:t>
      </w:r>
      <w:r w:rsidR="00B70971" w:rsidRPr="00281905">
        <w:rPr>
          <w:b/>
          <w:sz w:val="28"/>
          <w:szCs w:val="28"/>
          <w:lang w:val="uk-UA"/>
        </w:rPr>
        <w:t>,</w:t>
      </w:r>
      <w:r w:rsidR="00B70971" w:rsidRPr="00281905">
        <w:rPr>
          <w:sz w:val="28"/>
          <w:szCs w:val="28"/>
          <w:lang w:val="uk-UA"/>
        </w:rPr>
        <w:t xml:space="preserve"> слід наголосити, що розвиток культури цього часу спричинений насамперед зрушеннями  в розвитку національної системи освіти, що досягла в Гетьманщині високого рівня, зверніть увагу на створення світської системи освіти. </w:t>
      </w:r>
      <w:r w:rsidR="00B70971" w:rsidRPr="008B32C6">
        <w:rPr>
          <w:sz w:val="28"/>
          <w:szCs w:val="28"/>
        </w:rPr>
        <w:t xml:space="preserve">З яких ланок вона складалася? У яких закладах здобувалася початкова, середня та вища освіта? Якою була подальша доля братських шкіл? </w:t>
      </w:r>
      <w:r w:rsidR="00B70971" w:rsidRPr="008B32C6">
        <w:rPr>
          <w:sz w:val="28"/>
          <w:szCs w:val="28"/>
          <w:lang w:val="uk-UA"/>
        </w:rPr>
        <w:t xml:space="preserve">Яку освіту надавали парафіяльні школи на Лівобережній, Слобідській та Правобережній Україні? Зверніть увагу на створення та </w:t>
      </w:r>
      <w:r w:rsidR="00B70971" w:rsidRPr="008B32C6">
        <w:rPr>
          <w:sz w:val="28"/>
          <w:szCs w:val="28"/>
          <w:lang w:val="uk-UA"/>
        </w:rPr>
        <w:lastRenderedPageBreak/>
        <w:t xml:space="preserve">діяльність православних колегіумів, єзуїтських навчальних закладів. Проаналізуйте розвиток педагогічної думки, особливості організації навчально-виховного процесу, шкільні реформи кінця ХУІІІ ст. Прослідкуйте основні тенденції розвитку вищої освіти. Що Вам відомо про заснування та діяльність Львівського університету? Охарактеризуйте діяльність Києво-Могилянської академії як вищого навчального закладу, центру вітчизняної освіти, науки і культури, духовного центру України та її визначних представників.  Розкажіть про організацію навчального процесу в академії.  В цьому питанні доцільно також прослідкувати процес навчання української молоді за кордоном.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Дайте характеристику розвитку книгодрукування, головних видавничих осередків другої половини Х</w:t>
      </w:r>
      <w:r w:rsidRPr="008B32C6">
        <w:rPr>
          <w:sz w:val="28"/>
          <w:szCs w:val="28"/>
          <w:lang w:val="en-US"/>
        </w:rPr>
        <w:t>V</w:t>
      </w:r>
      <w:r w:rsidRPr="008B32C6">
        <w:rPr>
          <w:sz w:val="28"/>
          <w:szCs w:val="28"/>
          <w:lang w:val="uk-UA"/>
        </w:rPr>
        <w:t>ІІ – початку Х</w:t>
      </w:r>
      <w:r w:rsidRPr="008B32C6">
        <w:rPr>
          <w:sz w:val="28"/>
          <w:szCs w:val="28"/>
          <w:lang w:val="en-US"/>
        </w:rPr>
        <w:t>V</w:t>
      </w:r>
      <w:r w:rsidRPr="008B32C6">
        <w:rPr>
          <w:sz w:val="28"/>
          <w:szCs w:val="28"/>
          <w:lang w:val="uk-UA"/>
        </w:rPr>
        <w:t>ІІІ ст. Наведіть факти про посилення цензури над книговиданням  та вкажіть на його наслідки.  В якому стані, на Ваш погляд,  перебувала бібліотечна справа?</w:t>
      </w:r>
    </w:p>
    <w:p w:rsidR="0006531E" w:rsidRDefault="00B70971" w:rsidP="000653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Висвітліть розвиток гуманітарних наукових знань, історичної думки, українського мовознавства в цей період, н</w:t>
      </w:r>
      <w:r w:rsidRPr="008B32C6">
        <w:rPr>
          <w:color w:val="000000"/>
          <w:spacing w:val="-1"/>
          <w:sz w:val="28"/>
          <w:szCs w:val="28"/>
          <w:lang w:val="uk-UA"/>
        </w:rPr>
        <w:t>азвіть видатних українських науковців, охарактеризуйте їх погляди та досягнення.</w:t>
      </w:r>
      <w:r w:rsidRPr="008B32C6">
        <w:rPr>
          <w:sz w:val="28"/>
          <w:szCs w:val="28"/>
          <w:lang w:val="uk-UA"/>
        </w:rPr>
        <w:t xml:space="preserve"> Які тенденції спостерігаються</w:t>
      </w:r>
      <w:r w:rsidRPr="00281905">
        <w:rPr>
          <w:sz w:val="28"/>
          <w:szCs w:val="28"/>
          <w:lang w:val="uk-UA"/>
        </w:rPr>
        <w:t xml:space="preserve"> у філософії? </w:t>
      </w:r>
      <w:r w:rsidRPr="008B32C6">
        <w:rPr>
          <w:sz w:val="28"/>
          <w:szCs w:val="28"/>
          <w:lang w:val="uk-UA"/>
        </w:rPr>
        <w:t>Охарактеризуйте філософську концепцію Г.Сковороди   і просвітницьку філософію в Україні.  Зверніть увагу на стан природничих і технічних знань, появу нових виробничих технологій.. Що сприяло виділенню фізики і математики в самостійні дисципліни? Проаналізуйте здобутки астрономічних, географічних, хіміко-біологічних знань, медицини.</w:t>
      </w:r>
    </w:p>
    <w:p w:rsidR="00B70971" w:rsidRPr="008B32C6" w:rsidRDefault="00B70971" w:rsidP="000653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b/>
          <w:sz w:val="28"/>
          <w:szCs w:val="28"/>
          <w:lang w:val="uk-UA"/>
        </w:rPr>
        <w:t xml:space="preserve">3. Відповідаючи на третє питання </w:t>
      </w:r>
      <w:r w:rsidRPr="0006531E">
        <w:rPr>
          <w:b/>
          <w:i/>
          <w:sz w:val="28"/>
          <w:szCs w:val="28"/>
          <w:lang w:val="uk-UA"/>
        </w:rPr>
        <w:t>«</w:t>
      </w:r>
      <w:r w:rsidR="0006531E" w:rsidRPr="0006531E">
        <w:rPr>
          <w:b/>
          <w:i/>
          <w:sz w:val="28"/>
          <w:szCs w:val="28"/>
          <w:lang w:val="uk-UA"/>
        </w:rPr>
        <w:t>Літописання і література, усна народна творчість, музична  і театральна культура  епохи бароко. Бароко в архітектурі і живописі України. Своєрідність українського бароко в загальноєвропейському контексті</w:t>
      </w:r>
      <w:r w:rsidRPr="0006531E">
        <w:rPr>
          <w:b/>
          <w:i/>
          <w:sz w:val="28"/>
          <w:szCs w:val="28"/>
          <w:lang w:val="uk-UA"/>
        </w:rPr>
        <w:t>»,</w:t>
      </w:r>
      <w:r w:rsidRPr="0006531E">
        <w:rPr>
          <w:b/>
          <w:sz w:val="28"/>
          <w:szCs w:val="28"/>
          <w:lang w:val="uk-UA"/>
        </w:rPr>
        <w:t xml:space="preserve"> </w:t>
      </w:r>
      <w:r w:rsidRPr="008B32C6">
        <w:rPr>
          <w:sz w:val="28"/>
          <w:szCs w:val="28"/>
          <w:lang w:val="uk-UA"/>
        </w:rPr>
        <w:t>охарактеризуйте основні прозові та поетичні жанри, які існували у літератури</w:t>
      </w:r>
      <w:r w:rsidRPr="008B32C6">
        <w:rPr>
          <w:i/>
          <w:sz w:val="28"/>
          <w:szCs w:val="28"/>
          <w:lang w:val="uk-UA"/>
        </w:rPr>
        <w:t xml:space="preserve"> </w:t>
      </w:r>
      <w:r w:rsidRPr="008B32C6">
        <w:rPr>
          <w:sz w:val="28"/>
          <w:szCs w:val="28"/>
          <w:lang w:val="uk-UA"/>
        </w:rPr>
        <w:t>другої половини Х</w:t>
      </w:r>
      <w:r w:rsidRPr="008B32C6">
        <w:rPr>
          <w:sz w:val="28"/>
          <w:szCs w:val="28"/>
          <w:lang w:val="en-US"/>
        </w:rPr>
        <w:t>V</w:t>
      </w:r>
      <w:r w:rsidRPr="008B32C6">
        <w:rPr>
          <w:sz w:val="28"/>
          <w:szCs w:val="28"/>
          <w:lang w:val="uk-UA"/>
        </w:rPr>
        <w:t>ІІ – Х</w:t>
      </w:r>
      <w:r w:rsidRPr="008B32C6">
        <w:rPr>
          <w:sz w:val="28"/>
          <w:szCs w:val="28"/>
          <w:lang w:val="en-US"/>
        </w:rPr>
        <w:t>V</w:t>
      </w:r>
      <w:r w:rsidRPr="008B32C6">
        <w:rPr>
          <w:sz w:val="28"/>
          <w:szCs w:val="28"/>
          <w:lang w:val="uk-UA"/>
        </w:rPr>
        <w:t>ІІІ ст. Назвіть найбільш типові</w:t>
      </w:r>
      <w:r w:rsidRPr="00281905">
        <w:rPr>
          <w:sz w:val="28"/>
          <w:szCs w:val="28"/>
          <w:lang w:val="uk-UA"/>
        </w:rPr>
        <w:t xml:space="preserve"> стильові ознаки твору епохи бароко.</w:t>
      </w:r>
      <w:r w:rsidRPr="00281905">
        <w:rPr>
          <w:spacing w:val="-4"/>
          <w:sz w:val="28"/>
          <w:szCs w:val="28"/>
          <w:lang w:val="uk-UA"/>
        </w:rPr>
        <w:t xml:space="preserve"> Прослідкуйте прояви стилю бароко в поезії, драматургії, полемічній літературі. </w:t>
      </w:r>
      <w:r w:rsidRPr="008B32C6">
        <w:rPr>
          <w:spacing w:val="-4"/>
          <w:sz w:val="28"/>
          <w:szCs w:val="28"/>
        </w:rPr>
        <w:t>Дайте коротку характеристику літературних пам’яток від культурно-національного відродження XVII ст. до творчості Г. Сковороди та «Історії Русів». Проаналізуйте творчість С. Яворського, Ф.</w:t>
      </w:r>
      <w:r w:rsidRPr="008B32C6">
        <w:rPr>
          <w:spacing w:val="-4"/>
          <w:sz w:val="28"/>
          <w:szCs w:val="28"/>
          <w:lang w:val="uk-UA"/>
        </w:rPr>
        <w:t xml:space="preserve"> </w:t>
      </w:r>
      <w:r w:rsidRPr="008B32C6">
        <w:rPr>
          <w:spacing w:val="-4"/>
          <w:sz w:val="28"/>
          <w:szCs w:val="28"/>
        </w:rPr>
        <w:t xml:space="preserve">Прокоповича, </w:t>
      </w:r>
      <w:r w:rsidRPr="008B32C6">
        <w:rPr>
          <w:spacing w:val="-4"/>
          <w:sz w:val="28"/>
          <w:szCs w:val="28"/>
          <w:lang w:val="uk-UA"/>
        </w:rPr>
        <w:t xml:space="preserve">З. </w:t>
      </w:r>
      <w:proofErr w:type="gramStart"/>
      <w:r w:rsidRPr="008B32C6">
        <w:rPr>
          <w:spacing w:val="-4"/>
          <w:sz w:val="28"/>
          <w:szCs w:val="28"/>
        </w:rPr>
        <w:t xml:space="preserve">Копистенського, </w:t>
      </w:r>
      <w:r w:rsidRPr="008B32C6">
        <w:rPr>
          <w:spacing w:val="-4"/>
          <w:sz w:val="28"/>
          <w:szCs w:val="28"/>
          <w:lang w:val="uk-UA"/>
        </w:rPr>
        <w:t xml:space="preserve"> </w:t>
      </w:r>
      <w:r w:rsidRPr="008B32C6">
        <w:rPr>
          <w:spacing w:val="-4"/>
          <w:sz w:val="28"/>
          <w:szCs w:val="28"/>
        </w:rPr>
        <w:t>Л</w:t>
      </w:r>
      <w:r w:rsidRPr="008B32C6">
        <w:rPr>
          <w:spacing w:val="-4"/>
          <w:sz w:val="28"/>
          <w:szCs w:val="28"/>
          <w:lang w:val="uk-UA"/>
        </w:rPr>
        <w:t>.</w:t>
      </w:r>
      <w:proofErr w:type="gramEnd"/>
      <w:r w:rsidRPr="008B32C6">
        <w:rPr>
          <w:spacing w:val="-4"/>
          <w:sz w:val="28"/>
          <w:szCs w:val="28"/>
        </w:rPr>
        <w:t xml:space="preserve"> Барановича, М. Смотрицького та ін. Розкажіть про к</w:t>
      </w:r>
      <w:r w:rsidRPr="008B32C6">
        <w:rPr>
          <w:spacing w:val="-2"/>
          <w:sz w:val="28"/>
          <w:szCs w:val="28"/>
        </w:rPr>
        <w:t>озацькі літописи Самовидця, Самійла Величка, Григорія Граб’янки.</w:t>
      </w:r>
      <w:r w:rsidRPr="008B32C6">
        <w:rPr>
          <w:color w:val="231F20"/>
          <w:sz w:val="28"/>
          <w:szCs w:val="28"/>
        </w:rPr>
        <w:t xml:space="preserve">  Яким був характер літописання на зазначеному етапі?</w:t>
      </w:r>
      <w:r w:rsidRPr="008B32C6">
        <w:rPr>
          <w:spacing w:val="-2"/>
          <w:sz w:val="28"/>
          <w:szCs w:val="28"/>
        </w:rPr>
        <w:t xml:space="preserve"> Доведіть, що ї</w:t>
      </w:r>
      <w:r w:rsidRPr="008B32C6">
        <w:rPr>
          <w:sz w:val="28"/>
          <w:szCs w:val="28"/>
        </w:rPr>
        <w:t>х праці знаменують перехід від літописання до власне історичної науки, від хронологічного переліку подій до їх осмислення й прагматичної інтерпретації.</w:t>
      </w:r>
      <w:r w:rsidRPr="008B32C6">
        <w:rPr>
          <w:color w:val="000000"/>
          <w:spacing w:val="-1"/>
          <w:sz w:val="28"/>
          <w:szCs w:val="28"/>
        </w:rPr>
        <w:t xml:space="preserve"> Чому козацькі літописи сприяли формуванню національної свідомості українців?</w:t>
      </w:r>
      <w:r w:rsidRPr="008B32C6">
        <w:rPr>
          <w:spacing w:val="-2"/>
          <w:sz w:val="28"/>
          <w:szCs w:val="28"/>
        </w:rPr>
        <w:t xml:space="preserve"> Відзначте прихильність українських діячів до західної моделі культури</w:t>
      </w:r>
      <w:r w:rsidRPr="008B32C6">
        <w:rPr>
          <w:spacing w:val="-4"/>
          <w:sz w:val="28"/>
          <w:szCs w:val="28"/>
        </w:rPr>
        <w:t>.</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  Висвітліть розвиток усної народної творчості. Які жанри були традиційними, а які набули розвитку саме у цей період? Дайте характеристику розвитку церковного та світського музичного мистецтва. Зверніть увагу на народну музичну творчість, визначте  історичну основу дум. В чому, на Ваш погляд, полягав феномен кобзарства?  Назвіть найбільш відомих композиторів </w:t>
      </w:r>
      <w:r w:rsidRPr="008B32C6">
        <w:rPr>
          <w:sz w:val="28"/>
          <w:szCs w:val="28"/>
          <w:lang w:val="uk-UA"/>
        </w:rPr>
        <w:lastRenderedPageBreak/>
        <w:t>цього часу. Яким був їх внесок у вітчизняну та світову музичну культуру? Чому твори відомих українських композиторів Х</w:t>
      </w:r>
      <w:r w:rsidRPr="008B32C6">
        <w:rPr>
          <w:sz w:val="28"/>
          <w:szCs w:val="28"/>
          <w:lang w:val="en-US"/>
        </w:rPr>
        <w:t>V</w:t>
      </w:r>
      <w:r w:rsidRPr="008B32C6">
        <w:rPr>
          <w:sz w:val="28"/>
          <w:szCs w:val="28"/>
          <w:lang w:val="uk-UA"/>
        </w:rPr>
        <w:t>ІІІ ст. користуються популярністю і в наш час? При підготовці питання доцільно  прослідкувати  розвиток музичної освіти. Студент також повинен дати характеристику розвитку українського театру. Де і коли з’являються перші театральні колективи професійного характеру? Визначте особливості їх складу та репертуару. Розкажіть про російський, польський і австрійський театри в Україні.</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6531E">
        <w:rPr>
          <w:sz w:val="28"/>
          <w:szCs w:val="28"/>
          <w:lang w:val="uk-UA"/>
        </w:rPr>
        <w:t xml:space="preserve">При висвітленні питання </w:t>
      </w:r>
      <w:r w:rsidR="0006531E" w:rsidRPr="0006531E">
        <w:rPr>
          <w:sz w:val="28"/>
          <w:szCs w:val="28"/>
          <w:lang w:val="uk-UA"/>
        </w:rPr>
        <w:t>про б</w:t>
      </w:r>
      <w:r w:rsidRPr="0006531E">
        <w:rPr>
          <w:i/>
          <w:sz w:val="28"/>
          <w:szCs w:val="28"/>
          <w:lang w:val="uk-UA"/>
        </w:rPr>
        <w:t xml:space="preserve">ароко в </w:t>
      </w:r>
      <w:r w:rsidR="0006531E" w:rsidRPr="0006531E">
        <w:rPr>
          <w:i/>
          <w:sz w:val="28"/>
          <w:szCs w:val="28"/>
          <w:lang w:val="uk-UA"/>
        </w:rPr>
        <w:t xml:space="preserve">українській </w:t>
      </w:r>
      <w:r w:rsidRPr="0006531E">
        <w:rPr>
          <w:i/>
          <w:sz w:val="28"/>
          <w:szCs w:val="28"/>
          <w:lang w:val="uk-UA"/>
        </w:rPr>
        <w:t>архітектурі</w:t>
      </w:r>
      <w:r w:rsidR="0006531E" w:rsidRPr="0006531E">
        <w:rPr>
          <w:i/>
          <w:sz w:val="28"/>
          <w:szCs w:val="28"/>
          <w:lang w:val="uk-UA"/>
        </w:rPr>
        <w:t>,</w:t>
      </w:r>
      <w:r w:rsidRPr="008B32C6">
        <w:rPr>
          <w:i/>
          <w:sz w:val="28"/>
          <w:szCs w:val="28"/>
          <w:lang w:val="uk-UA"/>
        </w:rPr>
        <w:t xml:space="preserve"> </w:t>
      </w:r>
      <w:r w:rsidRPr="008B32C6">
        <w:rPr>
          <w:sz w:val="28"/>
          <w:szCs w:val="28"/>
          <w:lang w:val="uk-UA"/>
        </w:rPr>
        <w:t>потрібно насамперед прослідкувати зміни, які відбулися у містобудуванні. Для якого регіону у цей час характерна відкрита забудова міста? З</w:t>
      </w:r>
      <w:r w:rsidRPr="008B32C6">
        <w:rPr>
          <w:sz w:val="28"/>
          <w:szCs w:val="28"/>
        </w:rPr>
        <w:t>’</w:t>
      </w:r>
      <w:r w:rsidRPr="008B32C6">
        <w:rPr>
          <w:sz w:val="28"/>
          <w:szCs w:val="28"/>
          <w:lang w:val="uk-UA"/>
        </w:rPr>
        <w:t xml:space="preserve">ясувавши цей аспект, студент повинен визначити основні ознаки українського, або козацького, бароко в архітектурі, його характерні риси. Чому національний варіант бароко називають «козацьким»? Аргументуйте свою думку. Назвіть основні архітектурні пам’ятки цієї доби. Пригадайте споруди, що, зберігаючи основні ознаки стилю бароко, вже помітно наближаються до більш світського й безтурботного стилю рококо. Назвіть прізвища найвидатніших українських архітекторів, що працювали  у стилі бароко і рококо. Коли виникає архітектура з виразними елементами класицизму? Підкресліть характерні риси класицизму в архітектурі. Які споруди можна назвати яскравими зразками класицизму в архітектурі Гетьманщини? Обов’язково зверніть увагу на розвиток скульптури цього періоду. </w:t>
      </w:r>
      <w:r w:rsidRPr="008B32C6">
        <w:rPr>
          <w:color w:val="231F20"/>
          <w:sz w:val="28"/>
          <w:szCs w:val="28"/>
          <w:lang w:val="uk-UA" w:eastAsia="uk-UA"/>
        </w:rPr>
        <w:t>У чому полягали особливості прояву бароко в українській художній культурі?</w:t>
      </w:r>
      <w:r w:rsidRPr="008B32C6">
        <w:rPr>
          <w:sz w:val="28"/>
          <w:szCs w:val="28"/>
          <w:lang w:val="uk-UA"/>
        </w:rPr>
        <w:t xml:space="preserve"> Визначте, як стиль бароко вплинув на розвиток живопису, визначте його характерні риси. </w:t>
      </w:r>
      <w:r w:rsidRPr="008B32C6">
        <w:rPr>
          <w:color w:val="231F20"/>
          <w:sz w:val="28"/>
          <w:szCs w:val="28"/>
          <w:lang w:val="uk-UA" w:eastAsia="uk-UA"/>
        </w:rPr>
        <w:t xml:space="preserve"> Яких змін зазнають традиційні форми церковного живопису? </w:t>
      </w:r>
      <w:r w:rsidRPr="008B32C6">
        <w:rPr>
          <w:sz w:val="28"/>
          <w:szCs w:val="28"/>
          <w:lang w:val="uk-UA"/>
        </w:rPr>
        <w:t>Розкрийте  риси національної специфіки іконопису Х</w:t>
      </w:r>
      <w:r w:rsidRPr="008B32C6">
        <w:rPr>
          <w:sz w:val="28"/>
          <w:szCs w:val="28"/>
          <w:lang w:val="en-US"/>
        </w:rPr>
        <w:t>V</w:t>
      </w:r>
      <w:r w:rsidRPr="008B32C6">
        <w:rPr>
          <w:sz w:val="28"/>
          <w:szCs w:val="28"/>
          <w:lang w:val="uk-UA"/>
        </w:rPr>
        <w:t>ІІ – Х</w:t>
      </w:r>
      <w:r w:rsidRPr="008B32C6">
        <w:rPr>
          <w:sz w:val="28"/>
          <w:szCs w:val="28"/>
          <w:lang w:val="en-US"/>
        </w:rPr>
        <w:t>V</w:t>
      </w:r>
      <w:r w:rsidRPr="008B32C6">
        <w:rPr>
          <w:sz w:val="28"/>
          <w:szCs w:val="28"/>
          <w:lang w:val="uk-UA"/>
        </w:rPr>
        <w:t xml:space="preserve">ІІІ ст. Назвіть найбільш відомі школи іконопису. Охарактеризуйте розвиток світського живопису. Визначте характерні ознаки вітчизняного портретного живопису. У відповіді також необхідно висвітлити творчість В.Боровиковського, Д.Левицького, І.Лосенка. Назвіть найвідоміші їх твори. Який  новий напрям   українського живопису у XVIII  ст. вони представляли?       </w:t>
      </w:r>
    </w:p>
    <w:p w:rsidR="00B70971" w:rsidRPr="008B32C6" w:rsidRDefault="0006531E"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i/>
          <w:sz w:val="28"/>
          <w:szCs w:val="28"/>
        </w:rPr>
      </w:pPr>
      <w:r w:rsidRPr="0006531E">
        <w:rPr>
          <w:sz w:val="28"/>
          <w:szCs w:val="28"/>
        </w:rPr>
        <w:t xml:space="preserve">Вивчаючи </w:t>
      </w:r>
      <w:r w:rsidR="00B70971" w:rsidRPr="0006531E">
        <w:rPr>
          <w:sz w:val="28"/>
          <w:szCs w:val="28"/>
        </w:rPr>
        <w:t xml:space="preserve">питання </w:t>
      </w:r>
      <w:r w:rsidRPr="0006531E">
        <w:rPr>
          <w:sz w:val="28"/>
          <w:szCs w:val="28"/>
        </w:rPr>
        <w:t>про с</w:t>
      </w:r>
      <w:r w:rsidR="00B70971" w:rsidRPr="0006531E">
        <w:rPr>
          <w:sz w:val="28"/>
          <w:szCs w:val="28"/>
        </w:rPr>
        <w:t>воєрідність українського бароко в загальноєвропейському контексті, слід</w:t>
      </w:r>
      <w:r w:rsidR="00B70971" w:rsidRPr="008B32C6">
        <w:rPr>
          <w:sz w:val="28"/>
          <w:szCs w:val="28"/>
        </w:rPr>
        <w:t xml:space="preserve"> шляхом зіставлення вказати на особливості українського бароко порівняно з європейським. Що є свідченням прямої пов’язаності українського бароко із середньовічною культурою Київської Русі? Яка тематика в творчості українських митців витісняє на задній план  притаманну бароко трагічність світосприйняття? </w:t>
      </w:r>
    </w:p>
    <w:p w:rsidR="00B70971" w:rsidRPr="008B32C6" w:rsidRDefault="0006531E" w:rsidP="00B70971">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shd w:val="clear" w:color="auto" w:fill="FFFFFF"/>
        </w:rPr>
      </w:pPr>
      <w:r>
        <w:rPr>
          <w:b/>
          <w:sz w:val="28"/>
          <w:szCs w:val="28"/>
        </w:rPr>
        <w:t>4</w:t>
      </w:r>
      <w:r w:rsidR="001D6210">
        <w:rPr>
          <w:b/>
          <w:sz w:val="28"/>
          <w:szCs w:val="28"/>
        </w:rPr>
        <w:t xml:space="preserve">. </w:t>
      </w:r>
      <w:r w:rsidR="00B70971" w:rsidRPr="008B32C6">
        <w:rPr>
          <w:b/>
          <w:sz w:val="28"/>
          <w:szCs w:val="28"/>
        </w:rPr>
        <w:t>Готуючись до</w:t>
      </w:r>
      <w:r w:rsidR="001D6210">
        <w:rPr>
          <w:b/>
          <w:sz w:val="28"/>
          <w:szCs w:val="28"/>
        </w:rPr>
        <w:t xml:space="preserve"> відповіді на</w:t>
      </w:r>
      <w:r w:rsidR="00B70971" w:rsidRPr="008B32C6">
        <w:rPr>
          <w:b/>
          <w:sz w:val="28"/>
          <w:szCs w:val="28"/>
        </w:rPr>
        <w:t xml:space="preserve">  питання  </w:t>
      </w:r>
      <w:r w:rsidR="00B70971" w:rsidRPr="0006531E">
        <w:rPr>
          <w:b/>
          <w:i/>
          <w:sz w:val="28"/>
          <w:szCs w:val="28"/>
        </w:rPr>
        <w:t>«</w:t>
      </w:r>
      <w:r w:rsidRPr="0006531E">
        <w:rPr>
          <w:b/>
          <w:i/>
          <w:sz w:val="28"/>
          <w:szCs w:val="28"/>
        </w:rPr>
        <w:t>Особливості розвитку культури народів України в період Гетьманщини,  російського та австрійського панування</w:t>
      </w:r>
      <w:r w:rsidR="00B70971" w:rsidRPr="0006531E">
        <w:rPr>
          <w:b/>
          <w:i/>
          <w:sz w:val="28"/>
          <w:szCs w:val="28"/>
        </w:rPr>
        <w:t xml:space="preserve">» </w:t>
      </w:r>
      <w:r w:rsidR="001D6210">
        <w:rPr>
          <w:sz w:val="28"/>
          <w:szCs w:val="28"/>
        </w:rPr>
        <w:t xml:space="preserve">охарактеризуйте </w:t>
      </w:r>
      <w:r w:rsidR="00B70971" w:rsidRPr="008B32C6">
        <w:rPr>
          <w:sz w:val="28"/>
          <w:szCs w:val="28"/>
          <w:shd w:val="clear" w:color="auto" w:fill="FFFFFF"/>
        </w:rPr>
        <w:t>духовн</w:t>
      </w:r>
      <w:r w:rsidR="001D6210">
        <w:rPr>
          <w:sz w:val="28"/>
          <w:szCs w:val="28"/>
          <w:shd w:val="clear" w:color="auto" w:fill="FFFFFF"/>
        </w:rPr>
        <w:t>у</w:t>
      </w:r>
      <w:r w:rsidR="00B70971" w:rsidRPr="008B32C6">
        <w:rPr>
          <w:sz w:val="28"/>
          <w:szCs w:val="28"/>
          <w:shd w:val="clear" w:color="auto" w:fill="FFFFFF"/>
        </w:rPr>
        <w:t xml:space="preserve"> і матеріальн</w:t>
      </w:r>
      <w:r w:rsidR="001D6210">
        <w:rPr>
          <w:sz w:val="28"/>
          <w:szCs w:val="28"/>
          <w:shd w:val="clear" w:color="auto" w:fill="FFFFFF"/>
        </w:rPr>
        <w:t>у</w:t>
      </w:r>
      <w:r w:rsidR="00B70971" w:rsidRPr="008B32C6">
        <w:rPr>
          <w:sz w:val="28"/>
          <w:szCs w:val="28"/>
          <w:shd w:val="clear" w:color="auto" w:fill="FFFFFF"/>
        </w:rPr>
        <w:t xml:space="preserve"> культур</w:t>
      </w:r>
      <w:r w:rsidR="001D6210">
        <w:rPr>
          <w:sz w:val="28"/>
          <w:szCs w:val="28"/>
          <w:shd w:val="clear" w:color="auto" w:fill="FFFFFF"/>
        </w:rPr>
        <w:t>у українців і представників національних меншин</w:t>
      </w:r>
      <w:r w:rsidR="00B70971" w:rsidRPr="008B32C6">
        <w:rPr>
          <w:sz w:val="28"/>
          <w:szCs w:val="28"/>
          <w:shd w:val="clear" w:color="auto" w:fill="FFFFFF"/>
        </w:rPr>
        <w:t xml:space="preserve"> означеного періоду. Підтвердьте фактами, </w:t>
      </w:r>
      <w:r w:rsidR="001D6210">
        <w:rPr>
          <w:sz w:val="28"/>
          <w:szCs w:val="28"/>
          <w:shd w:val="clear" w:color="auto" w:fill="FFFFFF"/>
        </w:rPr>
        <w:t>що</w:t>
      </w:r>
      <w:r w:rsidR="00B70971" w:rsidRPr="008B32C6">
        <w:rPr>
          <w:sz w:val="28"/>
          <w:szCs w:val="28"/>
          <w:shd w:val="clear" w:color="auto" w:fill="FFFFFF"/>
        </w:rPr>
        <w:t xml:space="preserve"> Російська імперія після приєднання Правобережжя та Півдня України намагалася обмежити національно-культурний розвиток, денаціоналізувати українське населення, позбавити його культури і знищити українську мову. Проаналізуйте, як позначилося на духовному розвитку </w:t>
      </w:r>
      <w:r w:rsidR="00B70971" w:rsidRPr="008B32C6">
        <w:rPr>
          <w:sz w:val="28"/>
          <w:szCs w:val="28"/>
          <w:shd w:val="clear" w:color="auto" w:fill="FFFFFF"/>
        </w:rPr>
        <w:lastRenderedPageBreak/>
        <w:t>українського народу те, що з України до Росії в</w:t>
      </w:r>
      <w:r w:rsidR="001D6210">
        <w:rPr>
          <w:sz w:val="28"/>
          <w:szCs w:val="28"/>
          <w:shd w:val="clear" w:color="auto" w:fill="FFFFFF"/>
        </w:rPr>
        <w:t>иїжджало чимало представників</w:t>
      </w:r>
      <w:r w:rsidR="00B70971" w:rsidRPr="008B32C6">
        <w:rPr>
          <w:sz w:val="28"/>
          <w:szCs w:val="28"/>
          <w:shd w:val="clear" w:color="auto" w:fill="FFFFFF"/>
        </w:rPr>
        <w:t xml:space="preserve"> інтелігенції, переважно вихованців Києво-Могилянської академії, визначних діячів церкви. Доведіть, що православна церква, підпорядкована російському царизму, поступово ставала знаряддям русифікації українців. Визначте наслідки реформи 1786 р про секуляризацію монастирських маєтків. Доведіть, що реформа негативно позначилася на шкільній справі та друкарстві, які були тісно пов’язані з монастирями. Чому це був дуже жорстокий удар по Києво-Могилянській академії і по всій українській культурі?</w:t>
      </w:r>
    </w:p>
    <w:p w:rsidR="001D6210" w:rsidRDefault="0006531E"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8"/>
          <w:szCs w:val="28"/>
          <w:lang w:val="uk-UA"/>
        </w:rPr>
      </w:pPr>
      <w:r>
        <w:rPr>
          <w:color w:val="000000"/>
          <w:sz w:val="28"/>
          <w:szCs w:val="28"/>
          <w:lang w:val="uk-UA"/>
        </w:rPr>
        <w:tab/>
      </w:r>
      <w:r w:rsidR="00B70971" w:rsidRPr="008B32C6">
        <w:rPr>
          <w:color w:val="000000"/>
          <w:sz w:val="28"/>
          <w:szCs w:val="28"/>
        </w:rPr>
        <w:t xml:space="preserve">Висвітліть </w:t>
      </w:r>
      <w:r w:rsidR="001D6210">
        <w:rPr>
          <w:color w:val="000000"/>
          <w:sz w:val="28"/>
          <w:szCs w:val="28"/>
        </w:rPr>
        <w:t xml:space="preserve">особливості культурного і суспільного життя представників національних меншин на українських землях </w:t>
      </w:r>
      <w:r w:rsidR="00B70971" w:rsidRPr="008B32C6">
        <w:rPr>
          <w:color w:val="000000"/>
          <w:sz w:val="28"/>
          <w:szCs w:val="28"/>
        </w:rPr>
        <w:t>в другій половині XVII – першій половині XVIII ст.</w:t>
      </w:r>
      <w:r w:rsidR="001D6210">
        <w:rPr>
          <w:color w:val="000000"/>
          <w:sz w:val="28"/>
          <w:szCs w:val="28"/>
        </w:rPr>
        <w:t xml:space="preserve"> </w:t>
      </w:r>
      <w:r w:rsidR="00B70971" w:rsidRPr="008B32C6">
        <w:rPr>
          <w:color w:val="000000"/>
          <w:sz w:val="28"/>
          <w:szCs w:val="28"/>
        </w:rPr>
        <w:t xml:space="preserve">Дайте характеристику традиційній культуру, мові, </w:t>
      </w:r>
      <w:proofErr w:type="gramStart"/>
      <w:r w:rsidR="00B70971" w:rsidRPr="008B32C6">
        <w:rPr>
          <w:color w:val="000000"/>
          <w:sz w:val="28"/>
          <w:szCs w:val="28"/>
        </w:rPr>
        <w:t>побуту,  традицій</w:t>
      </w:r>
      <w:proofErr w:type="gramEnd"/>
      <w:r w:rsidR="00B70971" w:rsidRPr="008B32C6">
        <w:rPr>
          <w:color w:val="000000"/>
          <w:sz w:val="28"/>
          <w:szCs w:val="28"/>
        </w:rPr>
        <w:t xml:space="preserve"> та звичаїв, вірувань, музичної культури</w:t>
      </w:r>
      <w:r w:rsidR="001D6210">
        <w:rPr>
          <w:color w:val="000000"/>
          <w:sz w:val="28"/>
          <w:szCs w:val="28"/>
        </w:rPr>
        <w:t>.</w:t>
      </w:r>
    </w:p>
    <w:p w:rsidR="00B70971" w:rsidRPr="008B32C6" w:rsidRDefault="001D6210"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r w:rsidRPr="008B32C6">
        <w:rPr>
          <w:sz w:val="28"/>
          <w:szCs w:val="28"/>
        </w:rPr>
        <w:t xml:space="preserve">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Питання для дискусії</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1. Політико-культурні орієнтації еліти України-Гетьманщини. </w:t>
      </w:r>
      <w:r w:rsidRPr="008B32C6">
        <w:rPr>
          <w:sz w:val="28"/>
          <w:szCs w:val="28"/>
        </w:rPr>
        <w:t xml:space="preserve">По-перше, доцільно проаналізувати, які угруповання існували серед української еліти за їх політичними симпатіями та тяжінням до певних держав. При цьому не слід залишати поза увагою аспект політичних умов в яких існувала старшина у XVI – першій половини XVII ст. З’ясуйте чим обумовлювалися орієнтації української аристократії у другий половини XVIІ – XVIIІ ст. В контексті політичних симпатій необхідно аналізувати і культурно-світоглядні орієнтири вищих кіл українського суспільства.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2. </w:t>
      </w:r>
      <w:r w:rsidRPr="008B32C6">
        <w:rPr>
          <w:sz w:val="28"/>
          <w:szCs w:val="28"/>
        </w:rPr>
        <w:t xml:space="preserve">Модель держави і суспільства в філософії. Визначить, які процеси спричинили зміну поглядів на суспільство і державу в Європі. Охарактеризуйте теорії, які стали наслідком цих тенденцій. В чому суть понять «ідеальна людина» та «природнє право»? Охарактеризуйте погляди українських мислителів. В чому, на погляд кожного з них, була суть ідеальної держави і справедливого суспільства? Які шляхи досягнення пропонувалися? Яке місце в них відводилося людині?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800000"/>
          <w:sz w:val="28"/>
          <w:szCs w:val="28"/>
          <w:lang w:val="uk-UA"/>
        </w:rPr>
      </w:pPr>
    </w:p>
    <w:p w:rsidR="005D2212" w:rsidRDefault="005D2212" w:rsidP="005D2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9F0BE6">
        <w:rPr>
          <w:b/>
          <w:sz w:val="28"/>
          <w:szCs w:val="28"/>
          <w:lang w:val="uk-UA"/>
        </w:rPr>
        <w:t>Теми рефератів</w:t>
      </w:r>
      <w:r>
        <w:rPr>
          <w:b/>
          <w:sz w:val="28"/>
          <w:szCs w:val="28"/>
          <w:lang w:val="uk-UA"/>
        </w:rPr>
        <w:t xml:space="preserve"> (за бажанням студентів; для поглиблення знань/ підвищення рейтингової оцінки)</w:t>
      </w:r>
    </w:p>
    <w:p w:rsidR="00B70971" w:rsidRPr="008B32C6" w:rsidRDefault="00B70971" w:rsidP="00B70971">
      <w:pPr>
        <w:numPr>
          <w:ilvl w:val="0"/>
          <w:numId w:val="18"/>
        </w:numPr>
        <w:jc w:val="both"/>
        <w:rPr>
          <w:sz w:val="28"/>
          <w:szCs w:val="28"/>
          <w:lang w:val="uk-UA"/>
        </w:rPr>
      </w:pPr>
      <w:r w:rsidRPr="008B32C6">
        <w:rPr>
          <w:color w:val="231F20"/>
          <w:sz w:val="28"/>
          <w:szCs w:val="28"/>
          <w:lang w:val="uk-UA" w:eastAsia="uk-UA"/>
        </w:rPr>
        <w:t>Інтерпретація ренесансного гуманізму в українській культурі XVII - XVIII ст.</w:t>
      </w:r>
    </w:p>
    <w:p w:rsidR="00B70971" w:rsidRPr="008B32C6" w:rsidRDefault="00B70971" w:rsidP="00B70971">
      <w:pPr>
        <w:numPr>
          <w:ilvl w:val="0"/>
          <w:numId w:val="18"/>
        </w:numPr>
        <w:jc w:val="both"/>
        <w:rPr>
          <w:sz w:val="28"/>
          <w:szCs w:val="28"/>
          <w:lang w:val="uk-UA"/>
        </w:rPr>
      </w:pPr>
      <w:r w:rsidRPr="008B32C6">
        <w:rPr>
          <w:sz w:val="28"/>
          <w:szCs w:val="28"/>
          <w:lang w:val="uk-UA"/>
        </w:rPr>
        <w:t>Києво-Могилянська академія (1701) – перший загальноосвітній вищий навчальний заклад у Східній Європі.</w:t>
      </w:r>
    </w:p>
    <w:p w:rsidR="00B70971" w:rsidRPr="008B32C6" w:rsidRDefault="00B70971" w:rsidP="00B70971">
      <w:pPr>
        <w:numPr>
          <w:ilvl w:val="0"/>
          <w:numId w:val="18"/>
        </w:numPr>
        <w:jc w:val="both"/>
        <w:rPr>
          <w:sz w:val="28"/>
          <w:szCs w:val="28"/>
          <w:lang w:val="uk-UA"/>
        </w:rPr>
      </w:pPr>
      <w:r w:rsidRPr="008B32C6">
        <w:rPr>
          <w:sz w:val="28"/>
          <w:szCs w:val="28"/>
          <w:lang w:val="uk-UA"/>
        </w:rPr>
        <w:t>Розвиток природничих і технічних знань.</w:t>
      </w:r>
    </w:p>
    <w:p w:rsidR="00B70971" w:rsidRPr="008B32C6" w:rsidRDefault="00B70971" w:rsidP="00B70971">
      <w:pPr>
        <w:numPr>
          <w:ilvl w:val="0"/>
          <w:numId w:val="18"/>
        </w:numPr>
        <w:jc w:val="both"/>
        <w:rPr>
          <w:sz w:val="28"/>
          <w:szCs w:val="28"/>
          <w:lang w:val="uk-UA"/>
        </w:rPr>
      </w:pPr>
      <w:r w:rsidRPr="008B32C6">
        <w:rPr>
          <w:bCs/>
          <w:sz w:val="28"/>
          <w:szCs w:val="28"/>
          <w:lang w:val="uk-UA"/>
        </w:rPr>
        <w:t>Літопис Самійла Величка як явище українського літературного бароко</w:t>
      </w:r>
      <w:r w:rsidRPr="008B32C6">
        <w:rPr>
          <w:sz w:val="28"/>
          <w:szCs w:val="28"/>
          <w:lang w:val="uk-UA"/>
        </w:rPr>
        <w:t xml:space="preserve">. </w:t>
      </w:r>
    </w:p>
    <w:p w:rsidR="00B70971" w:rsidRPr="008B32C6" w:rsidRDefault="00B70971" w:rsidP="00B70971">
      <w:pPr>
        <w:numPr>
          <w:ilvl w:val="0"/>
          <w:numId w:val="18"/>
        </w:numPr>
        <w:jc w:val="both"/>
        <w:rPr>
          <w:sz w:val="28"/>
          <w:szCs w:val="28"/>
          <w:lang w:val="uk-UA"/>
        </w:rPr>
      </w:pPr>
      <w:r w:rsidRPr="008B32C6">
        <w:rPr>
          <w:color w:val="231F20"/>
          <w:sz w:val="28"/>
          <w:szCs w:val="28"/>
          <w:lang w:val="uk-UA" w:eastAsia="uk-UA"/>
        </w:rPr>
        <w:t>Ідеї Відродження та Реформації у розвитку української літератури.</w:t>
      </w:r>
    </w:p>
    <w:p w:rsidR="00B70971" w:rsidRPr="008B32C6" w:rsidRDefault="00B70971" w:rsidP="00B70971">
      <w:pPr>
        <w:numPr>
          <w:ilvl w:val="0"/>
          <w:numId w:val="18"/>
        </w:numPr>
        <w:jc w:val="both"/>
        <w:rPr>
          <w:sz w:val="28"/>
          <w:szCs w:val="28"/>
          <w:lang w:val="uk-UA"/>
        </w:rPr>
      </w:pPr>
      <w:r w:rsidRPr="008B32C6">
        <w:rPr>
          <w:color w:val="231F20"/>
          <w:sz w:val="28"/>
          <w:szCs w:val="28"/>
          <w:lang w:val="uk-UA" w:eastAsia="uk-UA"/>
        </w:rPr>
        <w:t>Український епос XVII - XVIII ст.</w:t>
      </w:r>
    </w:p>
    <w:p w:rsidR="00B70971" w:rsidRPr="008B32C6" w:rsidRDefault="00B70971" w:rsidP="00B70971">
      <w:pPr>
        <w:numPr>
          <w:ilvl w:val="0"/>
          <w:numId w:val="18"/>
        </w:numPr>
        <w:jc w:val="both"/>
        <w:rPr>
          <w:sz w:val="28"/>
          <w:szCs w:val="28"/>
          <w:lang w:val="uk-UA"/>
        </w:rPr>
      </w:pPr>
      <w:r w:rsidRPr="008B32C6">
        <w:rPr>
          <w:sz w:val="28"/>
          <w:szCs w:val="28"/>
          <w:lang w:val="uk-UA"/>
        </w:rPr>
        <w:t>Меценатська діяльність Івана Мазепи.</w:t>
      </w:r>
    </w:p>
    <w:p w:rsidR="00B70971" w:rsidRPr="008B32C6" w:rsidRDefault="00B70971" w:rsidP="00B70971">
      <w:pPr>
        <w:numPr>
          <w:ilvl w:val="0"/>
          <w:numId w:val="18"/>
        </w:numPr>
        <w:jc w:val="both"/>
        <w:rPr>
          <w:sz w:val="28"/>
          <w:szCs w:val="28"/>
          <w:lang w:val="uk-UA"/>
        </w:rPr>
      </w:pPr>
      <w:r w:rsidRPr="008B32C6">
        <w:rPr>
          <w:sz w:val="28"/>
          <w:szCs w:val="28"/>
          <w:lang w:val="uk-UA"/>
        </w:rPr>
        <w:t>Філософія Григорія Сковороди і мандрівне просвітництво в Україні        XVIII</w:t>
      </w:r>
      <w:r w:rsidRPr="008B32C6">
        <w:rPr>
          <w:sz w:val="28"/>
          <w:szCs w:val="28"/>
        </w:rPr>
        <w:t xml:space="preserve"> ст.</w:t>
      </w:r>
    </w:p>
    <w:p w:rsidR="00B70971" w:rsidRPr="008B32C6" w:rsidRDefault="00B70971" w:rsidP="00B70971">
      <w:pPr>
        <w:numPr>
          <w:ilvl w:val="0"/>
          <w:numId w:val="18"/>
        </w:numPr>
        <w:jc w:val="both"/>
        <w:rPr>
          <w:sz w:val="28"/>
          <w:szCs w:val="28"/>
          <w:lang w:val="uk-UA"/>
        </w:rPr>
      </w:pPr>
      <w:r w:rsidRPr="008B32C6">
        <w:rPr>
          <w:color w:val="231F20"/>
          <w:sz w:val="28"/>
          <w:szCs w:val="28"/>
          <w:lang w:val="uk-UA" w:eastAsia="uk-UA"/>
        </w:rPr>
        <w:lastRenderedPageBreak/>
        <w:t xml:space="preserve"> </w:t>
      </w:r>
      <w:r w:rsidRPr="008B32C6">
        <w:rPr>
          <w:sz w:val="28"/>
          <w:szCs w:val="28"/>
        </w:rPr>
        <w:t>Творч</w:t>
      </w:r>
      <w:r w:rsidRPr="008B32C6">
        <w:rPr>
          <w:sz w:val="28"/>
          <w:szCs w:val="28"/>
          <w:lang w:val="uk-UA"/>
        </w:rPr>
        <w:t>і</w:t>
      </w:r>
      <w:r w:rsidRPr="008B32C6">
        <w:rPr>
          <w:sz w:val="28"/>
          <w:szCs w:val="28"/>
        </w:rPr>
        <w:t>ст</w:t>
      </w:r>
      <w:r w:rsidRPr="008B32C6">
        <w:rPr>
          <w:sz w:val="28"/>
          <w:szCs w:val="28"/>
          <w:lang w:val="uk-UA"/>
        </w:rPr>
        <w:t xml:space="preserve">ь </w:t>
      </w:r>
      <w:r w:rsidRPr="008B32C6">
        <w:rPr>
          <w:sz w:val="28"/>
          <w:szCs w:val="28"/>
        </w:rPr>
        <w:t>укра</w:t>
      </w:r>
      <w:r w:rsidRPr="008B32C6">
        <w:rPr>
          <w:sz w:val="28"/>
          <w:szCs w:val="28"/>
          <w:lang w:val="uk-UA"/>
        </w:rPr>
        <w:t>ї</w:t>
      </w:r>
      <w:r w:rsidRPr="008B32C6">
        <w:rPr>
          <w:sz w:val="28"/>
          <w:szCs w:val="28"/>
        </w:rPr>
        <w:t>нс</w:t>
      </w:r>
      <w:r w:rsidRPr="008B32C6">
        <w:rPr>
          <w:sz w:val="28"/>
          <w:szCs w:val="28"/>
          <w:lang w:val="uk-UA"/>
        </w:rPr>
        <w:t>ь</w:t>
      </w:r>
      <w:r w:rsidRPr="008B32C6">
        <w:rPr>
          <w:sz w:val="28"/>
          <w:szCs w:val="28"/>
        </w:rPr>
        <w:t>ких композиторов Х</w:t>
      </w:r>
      <w:r w:rsidRPr="008B32C6">
        <w:rPr>
          <w:sz w:val="28"/>
          <w:szCs w:val="28"/>
          <w:lang w:val="en-US"/>
        </w:rPr>
        <w:t>VIII</w:t>
      </w:r>
      <w:r w:rsidRPr="00281905">
        <w:rPr>
          <w:sz w:val="28"/>
          <w:szCs w:val="28"/>
        </w:rPr>
        <w:t xml:space="preserve"> </w:t>
      </w:r>
      <w:r w:rsidRPr="008B32C6">
        <w:rPr>
          <w:sz w:val="28"/>
          <w:szCs w:val="28"/>
          <w:lang w:val="uk-UA"/>
        </w:rPr>
        <w:t>ст..</w:t>
      </w:r>
      <w:r w:rsidRPr="008B32C6">
        <w:rPr>
          <w:sz w:val="28"/>
          <w:szCs w:val="28"/>
        </w:rPr>
        <w:t>: Максима Березовс</w:t>
      </w:r>
      <w:r w:rsidRPr="008B32C6">
        <w:rPr>
          <w:sz w:val="28"/>
          <w:szCs w:val="28"/>
          <w:lang w:val="uk-UA"/>
        </w:rPr>
        <w:t>ь</w:t>
      </w:r>
      <w:r w:rsidRPr="008B32C6">
        <w:rPr>
          <w:sz w:val="28"/>
          <w:szCs w:val="28"/>
        </w:rPr>
        <w:t>кого, Дмитр</w:t>
      </w:r>
      <w:r w:rsidRPr="008B32C6">
        <w:rPr>
          <w:sz w:val="28"/>
          <w:szCs w:val="28"/>
          <w:lang w:val="uk-UA"/>
        </w:rPr>
        <w:t>а</w:t>
      </w:r>
      <w:r w:rsidRPr="008B32C6">
        <w:rPr>
          <w:sz w:val="28"/>
          <w:szCs w:val="28"/>
        </w:rPr>
        <w:t xml:space="preserve"> Бортнянс</w:t>
      </w:r>
      <w:r w:rsidRPr="008B32C6">
        <w:rPr>
          <w:sz w:val="28"/>
          <w:szCs w:val="28"/>
          <w:lang w:val="uk-UA"/>
        </w:rPr>
        <w:t>ь</w:t>
      </w:r>
      <w:r w:rsidRPr="008B32C6">
        <w:rPr>
          <w:sz w:val="28"/>
          <w:szCs w:val="28"/>
        </w:rPr>
        <w:t>кого, Артема Веделя</w:t>
      </w:r>
      <w:r w:rsidRPr="008B32C6">
        <w:rPr>
          <w:color w:val="231F20"/>
          <w:sz w:val="28"/>
          <w:szCs w:val="28"/>
          <w:lang w:val="uk-UA" w:eastAsia="uk-UA"/>
        </w:rPr>
        <w:t xml:space="preserve"> </w:t>
      </w:r>
    </w:p>
    <w:p w:rsidR="00B70971" w:rsidRPr="008B32C6" w:rsidRDefault="00B70971" w:rsidP="00B70971">
      <w:pPr>
        <w:numPr>
          <w:ilvl w:val="0"/>
          <w:numId w:val="18"/>
        </w:numPr>
        <w:jc w:val="both"/>
        <w:rPr>
          <w:sz w:val="28"/>
          <w:szCs w:val="28"/>
          <w:lang w:val="uk-UA"/>
        </w:rPr>
      </w:pPr>
      <w:r w:rsidRPr="008B32C6">
        <w:rPr>
          <w:color w:val="231F20"/>
          <w:sz w:val="28"/>
          <w:szCs w:val="28"/>
          <w:lang w:val="uk-UA" w:eastAsia="uk-UA"/>
        </w:rPr>
        <w:t>Вертеп і вертепна драма в українській культурі.</w:t>
      </w:r>
    </w:p>
    <w:p w:rsidR="00B70971" w:rsidRPr="008B32C6" w:rsidRDefault="00B70971" w:rsidP="00B70971">
      <w:pPr>
        <w:numPr>
          <w:ilvl w:val="0"/>
          <w:numId w:val="18"/>
        </w:numPr>
        <w:jc w:val="both"/>
        <w:rPr>
          <w:sz w:val="28"/>
          <w:szCs w:val="28"/>
        </w:rPr>
      </w:pPr>
      <w:r w:rsidRPr="008B32C6">
        <w:rPr>
          <w:sz w:val="28"/>
          <w:szCs w:val="28"/>
        </w:rPr>
        <w:t>Творч</w:t>
      </w:r>
      <w:r w:rsidRPr="008B32C6">
        <w:rPr>
          <w:sz w:val="28"/>
          <w:szCs w:val="28"/>
          <w:lang w:val="uk-UA"/>
        </w:rPr>
        <w:t>і</w:t>
      </w:r>
      <w:r w:rsidRPr="008B32C6">
        <w:rPr>
          <w:sz w:val="28"/>
          <w:szCs w:val="28"/>
        </w:rPr>
        <w:t>ст</w:t>
      </w:r>
      <w:r w:rsidRPr="008B32C6">
        <w:rPr>
          <w:sz w:val="28"/>
          <w:szCs w:val="28"/>
          <w:lang w:val="uk-UA"/>
        </w:rPr>
        <w:t xml:space="preserve">ь І. </w:t>
      </w:r>
      <w:r w:rsidRPr="008B32C6">
        <w:rPr>
          <w:sz w:val="28"/>
          <w:szCs w:val="28"/>
        </w:rPr>
        <w:t>Г. Григоровича-Барс</w:t>
      </w:r>
      <w:r w:rsidRPr="008B32C6">
        <w:rPr>
          <w:sz w:val="28"/>
          <w:szCs w:val="28"/>
          <w:lang w:val="uk-UA"/>
        </w:rPr>
        <w:t>ь</w:t>
      </w:r>
      <w:r w:rsidRPr="008B32C6">
        <w:rPr>
          <w:sz w:val="28"/>
          <w:szCs w:val="28"/>
        </w:rPr>
        <w:t>кого.</w:t>
      </w:r>
    </w:p>
    <w:p w:rsidR="00B70971" w:rsidRPr="008B32C6" w:rsidRDefault="00B70971" w:rsidP="00B70971">
      <w:pPr>
        <w:numPr>
          <w:ilvl w:val="0"/>
          <w:numId w:val="18"/>
        </w:numPr>
        <w:tabs>
          <w:tab w:val="num" w:pos="783"/>
        </w:tabs>
        <w:ind w:right="510"/>
        <w:jc w:val="both"/>
        <w:rPr>
          <w:sz w:val="28"/>
          <w:szCs w:val="28"/>
          <w:lang w:val="uk-UA"/>
        </w:rPr>
      </w:pPr>
      <w:r w:rsidRPr="008B32C6">
        <w:rPr>
          <w:sz w:val="28"/>
          <w:szCs w:val="28"/>
          <w:lang w:val="uk-UA"/>
        </w:rPr>
        <w:t>Растреллі в Україні: Андріївська церква, Маріїнський палац, Козелецький собор.</w:t>
      </w:r>
    </w:p>
    <w:p w:rsidR="00B70971" w:rsidRPr="008B32C6" w:rsidRDefault="00B70971" w:rsidP="00B70971">
      <w:pPr>
        <w:numPr>
          <w:ilvl w:val="0"/>
          <w:numId w:val="18"/>
        </w:numPr>
        <w:jc w:val="both"/>
        <w:rPr>
          <w:sz w:val="28"/>
          <w:szCs w:val="28"/>
          <w:lang w:val="uk-UA"/>
        </w:rPr>
      </w:pPr>
      <w:r w:rsidRPr="008B32C6">
        <w:rPr>
          <w:color w:val="231F20"/>
          <w:sz w:val="28"/>
          <w:szCs w:val="28"/>
          <w:lang w:val="uk-UA" w:eastAsia="uk-UA"/>
        </w:rPr>
        <w:t>Народність і народні елементи в українській культурі XVIII ст.</w:t>
      </w:r>
    </w:p>
    <w:p w:rsidR="00B70971" w:rsidRPr="008B32C6" w:rsidRDefault="00B70971" w:rsidP="00B70971">
      <w:pPr>
        <w:numPr>
          <w:ilvl w:val="0"/>
          <w:numId w:val="18"/>
        </w:numPr>
        <w:autoSpaceDE w:val="0"/>
        <w:autoSpaceDN w:val="0"/>
        <w:adjustRightInd w:val="0"/>
        <w:jc w:val="both"/>
        <w:rPr>
          <w:color w:val="231F20"/>
          <w:sz w:val="28"/>
          <w:szCs w:val="28"/>
          <w:lang w:val="uk-UA" w:eastAsia="uk-UA"/>
        </w:rPr>
      </w:pPr>
      <w:r w:rsidRPr="008B32C6">
        <w:rPr>
          <w:color w:val="231F20"/>
          <w:sz w:val="28"/>
          <w:szCs w:val="28"/>
          <w:lang w:val="uk-UA" w:eastAsia="uk-UA"/>
        </w:rPr>
        <w:t>Українське бароко як системотворчий чинник української культури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color w:val="231F20"/>
          <w:sz w:val="28"/>
          <w:szCs w:val="28"/>
          <w:lang w:val="uk-UA" w:eastAsia="uk-UA"/>
        </w:rPr>
      </w:pPr>
      <w:r w:rsidRPr="008B32C6">
        <w:rPr>
          <w:color w:val="231F20"/>
          <w:sz w:val="28"/>
          <w:szCs w:val="28"/>
          <w:lang w:val="uk-UA" w:eastAsia="uk-UA"/>
        </w:rPr>
        <w:t xml:space="preserve">      XVII – XVIII ст.</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8"/>
          <w:szCs w:val="28"/>
        </w:rPr>
      </w:pPr>
    </w:p>
    <w:p w:rsidR="00B70971" w:rsidRPr="00ED03D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r w:rsidRPr="00ED03D1">
        <w:rPr>
          <w:b/>
          <w:sz w:val="28"/>
          <w:szCs w:val="28"/>
          <w:lang w:val="uk-UA"/>
        </w:rPr>
        <w:t>Навчально-методичн</w:t>
      </w:r>
      <w:r w:rsidR="001D6210" w:rsidRPr="00ED03D1">
        <w:rPr>
          <w:b/>
          <w:sz w:val="28"/>
          <w:szCs w:val="28"/>
          <w:lang w:val="uk-UA"/>
        </w:rPr>
        <w:t>і видання</w:t>
      </w:r>
    </w:p>
    <w:p w:rsidR="00B70971" w:rsidRPr="00ED03D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p>
    <w:p w:rsidR="00B70971" w:rsidRPr="00ED03D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Історія української культури. Курс лекцій / Під загальною редакцією доктора історичних наук С.О. Костилєвої. — К.: НТУУ «КПІ», 2010. — С.134-161.</w:t>
      </w:r>
    </w:p>
    <w:p w:rsidR="00B70971" w:rsidRPr="00ED03D1"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Історія української культури: навч-метод. комплекс. Видатні діячі української культури. Біогр. Словник (від А до Я) / Упоряд. С.О.Костилєва. – К.: НТУУ «КПІ», 2013. – Вип. І. –  С. 56, 80, 83, 166.</w:t>
      </w:r>
    </w:p>
    <w:p w:rsidR="00B70971" w:rsidRPr="00ED03D1"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sz w:val="28"/>
          <w:szCs w:val="28"/>
          <w:lang w:val="uk-UA"/>
        </w:rPr>
        <w:t xml:space="preserve">Лекції з історії світової та вітчизняної культури / За заг. ред. </w:t>
      </w:r>
      <w:r w:rsidRPr="00ED03D1">
        <w:rPr>
          <w:sz w:val="28"/>
          <w:szCs w:val="28"/>
        </w:rPr>
        <w:t xml:space="preserve">А. В. Яртися, С. М. Шендрика, С.О. Черепанової. – Львів: Світ, 1994. </w:t>
      </w:r>
      <w:r w:rsidRPr="00ED03D1">
        <w:rPr>
          <w:color w:val="000000"/>
          <w:spacing w:val="-1"/>
          <w:sz w:val="28"/>
          <w:szCs w:val="28"/>
        </w:rPr>
        <w:t>– С. 325–350.</w:t>
      </w:r>
    </w:p>
    <w:p w:rsidR="00B70971" w:rsidRPr="00ED03D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800000"/>
          <w:sz w:val="28"/>
          <w:szCs w:val="28"/>
          <w:lang w:val="uk-UA"/>
        </w:rPr>
      </w:pPr>
    </w:p>
    <w:p w:rsidR="00B70971" w:rsidRPr="00ED03D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ED03D1">
        <w:rPr>
          <w:b/>
          <w:sz w:val="28"/>
          <w:szCs w:val="28"/>
          <w:lang w:val="uk-UA"/>
        </w:rPr>
        <w:t>Джерела</w:t>
      </w:r>
    </w:p>
    <w:p w:rsidR="00B70971" w:rsidRPr="00ED03D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 xml:space="preserve"> </w:t>
      </w:r>
      <w:r w:rsidRPr="00ED03D1">
        <w:rPr>
          <w:bCs/>
          <w:sz w:val="28"/>
          <w:szCs w:val="28"/>
          <w:lang w:val="uk-UA"/>
        </w:rPr>
        <w:t xml:space="preserve">Гетьманщина мовою документів і матеріалів другої половини </w:t>
      </w:r>
      <w:r w:rsidRPr="00ED03D1">
        <w:rPr>
          <w:bCs/>
          <w:sz w:val="28"/>
          <w:szCs w:val="28"/>
        </w:rPr>
        <w:t>XVII</w:t>
      </w:r>
      <w:r w:rsidRPr="00ED03D1">
        <w:rPr>
          <w:bCs/>
          <w:sz w:val="28"/>
          <w:szCs w:val="28"/>
          <w:lang w:val="uk-UA"/>
        </w:rPr>
        <w:t>-</w:t>
      </w:r>
      <w:r w:rsidRPr="00ED03D1">
        <w:rPr>
          <w:bCs/>
          <w:sz w:val="28"/>
          <w:szCs w:val="28"/>
        </w:rPr>
        <w:t>XVIII</w:t>
      </w:r>
      <w:r w:rsidRPr="00ED03D1">
        <w:rPr>
          <w:bCs/>
          <w:sz w:val="28"/>
          <w:szCs w:val="28"/>
          <w:lang w:val="uk-UA"/>
        </w:rPr>
        <w:t xml:space="preserve"> ст.</w:t>
      </w:r>
      <w:r w:rsidRPr="00ED03D1">
        <w:rPr>
          <w:sz w:val="28"/>
          <w:szCs w:val="28"/>
          <w:lang w:val="uk-UA"/>
        </w:rPr>
        <w:t>: зб. док. і матеріалів: хрестоматія-посібник / Глухівський держ. історико-культурний заповідник у місті Глухові; В.І. Бєлашов (уклад.). — Глухів: РВВ ГДПУ, 2006. — 184 с.</w:t>
      </w:r>
    </w:p>
    <w:p w:rsidR="00B7097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lang w:val="uk-UA"/>
        </w:rPr>
      </w:pPr>
    </w:p>
    <w:p w:rsidR="00ED03D1" w:rsidRPr="00ED03D1" w:rsidRDefault="00ED03D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lang w:val="uk-UA"/>
        </w:rPr>
      </w:pPr>
    </w:p>
    <w:p w:rsidR="00B70971" w:rsidRPr="00ED03D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ED03D1">
        <w:rPr>
          <w:b/>
          <w:sz w:val="28"/>
          <w:szCs w:val="28"/>
          <w:lang w:val="uk-UA"/>
        </w:rPr>
        <w:t>Література</w:t>
      </w:r>
    </w:p>
    <w:p w:rsidR="00B70971" w:rsidRPr="00ED03D1"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color w:val="000000"/>
          <w:spacing w:val="-1"/>
          <w:sz w:val="28"/>
          <w:szCs w:val="28"/>
        </w:rPr>
      </w:pPr>
      <w:r w:rsidRPr="00ED03D1">
        <w:rPr>
          <w:sz w:val="28"/>
          <w:szCs w:val="28"/>
        </w:rPr>
        <w:t>Абрамович С. Д. Світова та українська культура / С. Д. Абрамович. – Львів: Світ, 2004</w:t>
      </w:r>
      <w:r w:rsidRPr="00ED03D1">
        <w:rPr>
          <w:color w:val="000000"/>
          <w:spacing w:val="-1"/>
          <w:sz w:val="28"/>
          <w:szCs w:val="28"/>
        </w:rPr>
        <w:t>. – С. 296–299, 302–303, 306–307.</w:t>
      </w:r>
    </w:p>
    <w:p w:rsidR="00B70971" w:rsidRPr="00ED03D1"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rPr>
        <w:t>Богуцький Ю.П., Андрущенко В.П., Безвершук Ж.О., Новоха</w:t>
      </w:r>
      <w:r w:rsidRPr="00ED03D1">
        <w:rPr>
          <w:sz w:val="28"/>
          <w:szCs w:val="28"/>
          <w:lang w:val="uk-UA"/>
        </w:rPr>
        <w:t>т</w:t>
      </w:r>
      <w:r w:rsidRPr="00ED03D1">
        <w:rPr>
          <w:sz w:val="28"/>
          <w:szCs w:val="28"/>
        </w:rPr>
        <w:t>ько Л.М.</w:t>
      </w:r>
      <w:r w:rsidRPr="00ED03D1">
        <w:rPr>
          <w:bCs/>
          <w:sz w:val="28"/>
          <w:szCs w:val="28"/>
        </w:rPr>
        <w:t xml:space="preserve"> Українська культура в європейському контексті</w:t>
      </w:r>
      <w:r w:rsidRPr="00ED03D1">
        <w:rPr>
          <w:sz w:val="28"/>
          <w:szCs w:val="28"/>
        </w:rPr>
        <w:t xml:space="preserve">. — К.: Знання, 2007. —      с. </w:t>
      </w:r>
      <w:r w:rsidRPr="00ED03D1">
        <w:rPr>
          <w:color w:val="000000"/>
          <w:spacing w:val="-1"/>
          <w:sz w:val="28"/>
          <w:szCs w:val="28"/>
        </w:rPr>
        <w:t>С. 166–203.</w:t>
      </w:r>
    </w:p>
    <w:p w:rsidR="00B70971" w:rsidRPr="00ED03D1"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sz w:val="28"/>
          <w:szCs w:val="28"/>
        </w:rPr>
        <w:t>Історія української культури / За заг. ред. І. Крип’якевича. – К.: Либідь, 2002</w:t>
      </w:r>
      <w:r w:rsidRPr="00ED03D1">
        <w:rPr>
          <w:color w:val="000000"/>
          <w:spacing w:val="-1"/>
          <w:sz w:val="28"/>
          <w:szCs w:val="28"/>
        </w:rPr>
        <w:t>. – С. 258–281, 500–528, 629–636.</w:t>
      </w:r>
    </w:p>
    <w:p w:rsidR="00ED03D1" w:rsidRDefault="00ED03D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pacing w:val="-1"/>
          <w:sz w:val="28"/>
          <w:szCs w:val="28"/>
          <w:lang w:val="uk-UA"/>
        </w:rPr>
      </w:pPr>
    </w:p>
    <w:p w:rsidR="00ED03D1" w:rsidRDefault="00ED03D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pacing w:val="-1"/>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7"/>
        <w:jc w:val="both"/>
        <w:rPr>
          <w:sz w:val="28"/>
          <w:szCs w:val="28"/>
          <w:lang w:val="uk-UA"/>
        </w:rPr>
      </w:pPr>
    </w:p>
    <w:p w:rsidR="00B70971" w:rsidRPr="008B32C6"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7"/>
        <w:jc w:val="center"/>
        <w:rPr>
          <w:sz w:val="28"/>
          <w:szCs w:val="28"/>
          <w:lang w:val="uk-UA"/>
        </w:rPr>
      </w:pPr>
      <w:r w:rsidRPr="008B32C6">
        <w:rPr>
          <w:sz w:val="28"/>
          <w:szCs w:val="28"/>
          <w:lang w:val="uk-UA"/>
        </w:rPr>
        <w:t>Семінар 6</w:t>
      </w:r>
    </w:p>
    <w:p w:rsidR="00B70971" w:rsidRPr="008B32C6"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7"/>
        <w:jc w:val="center"/>
        <w:rPr>
          <w:b/>
          <w:sz w:val="28"/>
          <w:szCs w:val="28"/>
          <w:lang w:val="uk-UA"/>
        </w:rPr>
      </w:pPr>
      <w:r w:rsidRPr="008B32C6">
        <w:rPr>
          <w:b/>
          <w:sz w:val="28"/>
          <w:szCs w:val="28"/>
          <w:lang w:val="uk-UA"/>
        </w:rPr>
        <w:t>Культура України ХІХ</w:t>
      </w:r>
      <w:r w:rsidRPr="008B32C6">
        <w:rPr>
          <w:b/>
          <w:sz w:val="28"/>
          <w:szCs w:val="28"/>
        </w:rPr>
        <w:t>- поч</w:t>
      </w:r>
      <w:r w:rsidRPr="008B32C6">
        <w:rPr>
          <w:b/>
          <w:sz w:val="28"/>
          <w:szCs w:val="28"/>
          <w:lang w:val="uk-UA"/>
        </w:rPr>
        <w:t>атку</w:t>
      </w:r>
      <w:r w:rsidRPr="008B32C6">
        <w:rPr>
          <w:b/>
          <w:sz w:val="28"/>
          <w:szCs w:val="28"/>
        </w:rPr>
        <w:t xml:space="preserve"> ХХ ст. Національно-культурне </w:t>
      </w:r>
      <w:proofErr w:type="gramStart"/>
      <w:r w:rsidRPr="008B32C6">
        <w:rPr>
          <w:b/>
          <w:sz w:val="28"/>
          <w:szCs w:val="28"/>
        </w:rPr>
        <w:t xml:space="preserve">відродження </w:t>
      </w:r>
      <w:r w:rsidRPr="008B32C6">
        <w:rPr>
          <w:b/>
          <w:sz w:val="28"/>
          <w:szCs w:val="28"/>
          <w:lang w:val="uk-UA"/>
        </w:rPr>
        <w:t xml:space="preserve"> (</w:t>
      </w:r>
      <w:proofErr w:type="gramEnd"/>
      <w:r w:rsidRPr="008B32C6">
        <w:rPr>
          <w:b/>
          <w:sz w:val="28"/>
          <w:szCs w:val="28"/>
          <w:lang w:val="uk-UA"/>
        </w:rPr>
        <w:t>2 години)</w:t>
      </w:r>
    </w:p>
    <w:p w:rsidR="00B70971" w:rsidRPr="008B32C6"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7"/>
        <w:jc w:val="center"/>
        <w:rPr>
          <w:b/>
          <w:sz w:val="28"/>
          <w:szCs w:val="28"/>
        </w:rPr>
      </w:pPr>
      <w:r w:rsidRPr="008B32C6">
        <w:rPr>
          <w:b/>
          <w:sz w:val="28"/>
          <w:szCs w:val="28"/>
        </w:rPr>
        <w:t>План</w:t>
      </w:r>
    </w:p>
    <w:p w:rsidR="00B70971" w:rsidRPr="0006531E" w:rsidRDefault="00B70971" w:rsidP="00B70971">
      <w:pPr>
        <w:pStyle w:val="a8"/>
        <w:numPr>
          <w:ilvl w:val="0"/>
          <w:numId w:val="19"/>
        </w:numPr>
        <w:spacing w:after="0"/>
        <w:jc w:val="both"/>
        <w:rPr>
          <w:sz w:val="28"/>
          <w:szCs w:val="28"/>
          <w:lang w:val="uk-UA"/>
        </w:rPr>
      </w:pPr>
      <w:r w:rsidRPr="0006531E">
        <w:rPr>
          <w:sz w:val="28"/>
          <w:szCs w:val="28"/>
          <w:lang w:val="uk-UA"/>
        </w:rPr>
        <w:lastRenderedPageBreak/>
        <w:t>Сутність національно-культурного відродження та його періодизація.</w:t>
      </w:r>
    </w:p>
    <w:p w:rsidR="00946783" w:rsidRPr="00946783" w:rsidRDefault="00946783" w:rsidP="00B70971">
      <w:pPr>
        <w:numPr>
          <w:ilvl w:val="0"/>
          <w:numId w:val="19"/>
        </w:numPr>
        <w:autoSpaceDE w:val="0"/>
        <w:autoSpaceDN w:val="0"/>
        <w:adjustRightInd w:val="0"/>
        <w:jc w:val="both"/>
        <w:rPr>
          <w:bCs/>
          <w:iCs/>
          <w:sz w:val="28"/>
          <w:szCs w:val="28"/>
          <w:lang w:val="uk-UA" w:eastAsia="uk-UA"/>
        </w:rPr>
      </w:pPr>
      <w:r w:rsidRPr="00946783">
        <w:rPr>
          <w:sz w:val="28"/>
          <w:szCs w:val="28"/>
        </w:rPr>
        <w:t>Розвиток освіти та науки</w:t>
      </w:r>
      <w:r w:rsidRPr="00946783">
        <w:rPr>
          <w:sz w:val="28"/>
          <w:szCs w:val="28"/>
          <w:lang w:val="uk-UA"/>
        </w:rPr>
        <w:t>.</w:t>
      </w:r>
      <w:r w:rsidRPr="00946783">
        <w:rPr>
          <w:sz w:val="28"/>
          <w:szCs w:val="28"/>
        </w:rPr>
        <w:t xml:space="preserve"> Культурно-просвітницька діяльність громад</w:t>
      </w:r>
      <w:r w:rsidRPr="00946783">
        <w:rPr>
          <w:sz w:val="28"/>
          <w:szCs w:val="28"/>
          <w:lang w:val="uk-UA"/>
        </w:rPr>
        <w:t>,</w:t>
      </w:r>
      <w:r w:rsidRPr="00946783">
        <w:rPr>
          <w:sz w:val="28"/>
          <w:szCs w:val="28"/>
        </w:rPr>
        <w:t xml:space="preserve"> «Просвіти»</w:t>
      </w:r>
      <w:r w:rsidRPr="00946783">
        <w:rPr>
          <w:sz w:val="28"/>
          <w:szCs w:val="28"/>
          <w:lang w:val="uk-UA"/>
        </w:rPr>
        <w:t>, н</w:t>
      </w:r>
      <w:r w:rsidRPr="00946783">
        <w:rPr>
          <w:sz w:val="28"/>
          <w:szCs w:val="28"/>
        </w:rPr>
        <w:t>ауков</w:t>
      </w:r>
      <w:r w:rsidRPr="00946783">
        <w:rPr>
          <w:sz w:val="28"/>
          <w:szCs w:val="28"/>
          <w:lang w:val="uk-UA"/>
        </w:rPr>
        <w:t xml:space="preserve">их </w:t>
      </w:r>
      <w:r w:rsidRPr="00946783">
        <w:rPr>
          <w:sz w:val="28"/>
          <w:szCs w:val="28"/>
        </w:rPr>
        <w:t>товариств</w:t>
      </w:r>
      <w:r w:rsidRPr="00946783">
        <w:rPr>
          <w:sz w:val="28"/>
          <w:szCs w:val="28"/>
          <w:lang w:val="uk-UA"/>
        </w:rPr>
        <w:t>. Особливості українського літературного процесу, театральна та музична культура, формування національного стилю в архітектурі та образотворчому мистецтві</w:t>
      </w:r>
      <w:r w:rsidRPr="00946783">
        <w:rPr>
          <w:bCs/>
          <w:iCs/>
          <w:sz w:val="28"/>
          <w:szCs w:val="28"/>
          <w:lang w:val="uk-UA" w:eastAsia="uk-UA"/>
        </w:rPr>
        <w:t>.</w:t>
      </w:r>
    </w:p>
    <w:p w:rsidR="00B70971" w:rsidRPr="0006531E" w:rsidRDefault="00B70971" w:rsidP="00B70971">
      <w:pPr>
        <w:numPr>
          <w:ilvl w:val="0"/>
          <w:numId w:val="19"/>
        </w:numPr>
        <w:autoSpaceDE w:val="0"/>
        <w:autoSpaceDN w:val="0"/>
        <w:adjustRightInd w:val="0"/>
        <w:jc w:val="both"/>
        <w:rPr>
          <w:bCs/>
          <w:iCs/>
          <w:sz w:val="28"/>
          <w:szCs w:val="28"/>
          <w:lang w:val="uk-UA" w:eastAsia="uk-UA"/>
        </w:rPr>
      </w:pPr>
      <w:r w:rsidRPr="0006531E">
        <w:rPr>
          <w:bCs/>
          <w:iCs/>
          <w:sz w:val="28"/>
          <w:szCs w:val="28"/>
          <w:lang w:val="uk-UA" w:eastAsia="uk-UA"/>
        </w:rPr>
        <w:t xml:space="preserve">Українська культура доби революцій та </w:t>
      </w:r>
      <w:r w:rsidR="00946783">
        <w:rPr>
          <w:bCs/>
          <w:iCs/>
          <w:sz w:val="28"/>
          <w:szCs w:val="28"/>
          <w:lang w:val="uk-UA" w:eastAsia="uk-UA"/>
        </w:rPr>
        <w:t>П</w:t>
      </w:r>
      <w:r w:rsidRPr="0006531E">
        <w:rPr>
          <w:bCs/>
          <w:iCs/>
          <w:sz w:val="28"/>
          <w:szCs w:val="28"/>
          <w:lang w:val="uk-UA" w:eastAsia="uk-UA"/>
        </w:rPr>
        <w:t>ершої світової війни.</w:t>
      </w:r>
      <w:r w:rsidRPr="0006531E">
        <w:rPr>
          <w:bCs/>
          <w:i/>
          <w:iCs/>
          <w:sz w:val="28"/>
          <w:szCs w:val="28"/>
          <w:lang w:val="uk-UA"/>
        </w:rPr>
        <w:t xml:space="preserve"> </w:t>
      </w:r>
    </w:p>
    <w:p w:rsidR="00B70971" w:rsidRPr="0006531E" w:rsidRDefault="00B70971" w:rsidP="00B70971">
      <w:pPr>
        <w:numPr>
          <w:ilvl w:val="0"/>
          <w:numId w:val="19"/>
        </w:numPr>
        <w:autoSpaceDE w:val="0"/>
        <w:autoSpaceDN w:val="0"/>
        <w:adjustRightInd w:val="0"/>
        <w:jc w:val="both"/>
        <w:rPr>
          <w:bCs/>
          <w:iCs/>
          <w:sz w:val="28"/>
          <w:szCs w:val="28"/>
          <w:lang w:val="uk-UA" w:eastAsia="uk-UA"/>
        </w:rPr>
      </w:pPr>
      <w:r w:rsidRPr="0006531E">
        <w:rPr>
          <w:bCs/>
          <w:i/>
          <w:iCs/>
          <w:sz w:val="28"/>
          <w:szCs w:val="28"/>
          <w:lang w:val="uk-UA"/>
        </w:rPr>
        <w:t>А</w:t>
      </w:r>
      <w:r w:rsidRPr="0006531E">
        <w:rPr>
          <w:sz w:val="28"/>
          <w:szCs w:val="28"/>
        </w:rPr>
        <w:t>ктивізація культурно-національного руху національних меншин України.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rStyle w:val="ae"/>
          <w:sz w:val="28"/>
          <w:szCs w:val="28"/>
        </w:rPr>
      </w:pPr>
      <w:r w:rsidRPr="008B32C6">
        <w:rPr>
          <w:rStyle w:val="ae"/>
          <w:sz w:val="28"/>
          <w:szCs w:val="28"/>
        </w:rPr>
        <w:t>Основні поняття, визначення: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i/>
          <w:sz w:val="28"/>
          <w:szCs w:val="28"/>
          <w:lang w:val="uk-UA"/>
        </w:rPr>
      </w:pPr>
      <w:r w:rsidRPr="008B32C6">
        <w:rPr>
          <w:rStyle w:val="af"/>
          <w:sz w:val="28"/>
          <w:szCs w:val="28"/>
          <w:lang w:val="uk-UA"/>
        </w:rPr>
        <w:t>Валуєвський циркуляр, Ємський указ, громади, «Просвіти», Головна Руська Рада, «філософія серця», реалізм, позитивізм, соціалізм,</w:t>
      </w:r>
      <w:r w:rsidRPr="008B32C6">
        <w:rPr>
          <w:bCs/>
          <w:i/>
          <w:sz w:val="28"/>
          <w:szCs w:val="28"/>
          <w:lang w:val="uk-UA"/>
        </w:rPr>
        <w:t xml:space="preserve"> абстракціонізм</w:t>
      </w:r>
      <w:r w:rsidRPr="008B32C6">
        <w:rPr>
          <w:b/>
          <w:bCs/>
          <w:i/>
          <w:sz w:val="28"/>
          <w:szCs w:val="28"/>
          <w:lang w:val="uk-UA"/>
        </w:rPr>
        <w:t xml:space="preserve">, </w:t>
      </w:r>
      <w:r w:rsidRPr="008B32C6">
        <w:rPr>
          <w:bCs/>
          <w:i/>
          <w:sz w:val="28"/>
          <w:szCs w:val="28"/>
          <w:lang w:val="uk-UA"/>
        </w:rPr>
        <w:t>авангардизм,</w:t>
      </w:r>
      <w:r w:rsidRPr="008B32C6">
        <w:rPr>
          <w:b/>
          <w:bCs/>
          <w:i/>
          <w:sz w:val="28"/>
          <w:szCs w:val="28"/>
          <w:lang w:val="uk-UA"/>
        </w:rPr>
        <w:t xml:space="preserve"> </w:t>
      </w:r>
      <w:r w:rsidRPr="008B32C6">
        <w:rPr>
          <w:bCs/>
          <w:i/>
          <w:sz w:val="28"/>
          <w:szCs w:val="28"/>
          <w:lang w:val="uk-UA"/>
        </w:rPr>
        <w:t>академізм</w:t>
      </w:r>
      <w:r w:rsidRPr="008B32C6">
        <w:rPr>
          <w:b/>
          <w:bCs/>
          <w:i/>
          <w:sz w:val="28"/>
          <w:szCs w:val="28"/>
          <w:lang w:val="uk-UA"/>
        </w:rPr>
        <w:t xml:space="preserve">,  </w:t>
      </w:r>
      <w:r w:rsidRPr="008B32C6">
        <w:rPr>
          <w:bCs/>
          <w:i/>
          <w:sz w:val="28"/>
          <w:szCs w:val="28"/>
          <w:lang w:val="uk-UA"/>
        </w:rPr>
        <w:t>ампір, декадентство, імпресіонізм</w:t>
      </w:r>
      <w:r w:rsidRPr="008B32C6">
        <w:rPr>
          <w:b/>
          <w:bCs/>
          <w:i/>
          <w:sz w:val="28"/>
          <w:szCs w:val="28"/>
          <w:lang w:val="uk-UA"/>
        </w:rPr>
        <w:t xml:space="preserve">, </w:t>
      </w:r>
      <w:r w:rsidRPr="008B32C6">
        <w:rPr>
          <w:bCs/>
          <w:i/>
          <w:sz w:val="28"/>
          <w:szCs w:val="28"/>
          <w:lang w:val="uk-UA"/>
        </w:rPr>
        <w:t xml:space="preserve">критичний реалізм, модерн, модернізм, національно-культурне відродження, романтизм, феєрія, футуризм, експресіонізм, еклектизм, </w:t>
      </w:r>
      <w:r w:rsidRPr="008B32C6">
        <w:rPr>
          <w:i/>
          <w:sz w:val="28"/>
          <w:szCs w:val="28"/>
          <w:lang w:val="uk-UA"/>
        </w:rPr>
        <w:t xml:space="preserve"> символізм, неоромантизм,</w:t>
      </w:r>
      <w:r w:rsidRPr="008B32C6">
        <w:rPr>
          <w:sz w:val="28"/>
          <w:szCs w:val="28"/>
          <w:lang w:val="uk-UA"/>
        </w:rPr>
        <w:t xml:space="preserve"> </w:t>
      </w:r>
      <w:r w:rsidRPr="008B32C6">
        <w:rPr>
          <w:i/>
          <w:sz w:val="28"/>
          <w:szCs w:val="28"/>
          <w:lang w:val="uk-UA"/>
        </w:rPr>
        <w:t>віденські неоренесанс і необароко. фольклористика, етнографія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i/>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Методичні поради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i/>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eastAsia="uk-UA"/>
        </w:rPr>
      </w:pPr>
      <w:r w:rsidRPr="008B32C6">
        <w:rPr>
          <w:b/>
          <w:bCs/>
          <w:iCs/>
          <w:sz w:val="28"/>
          <w:szCs w:val="28"/>
          <w:lang w:val="uk-UA" w:eastAsia="uk-UA"/>
        </w:rPr>
        <w:t xml:space="preserve">1. Відповідаючи на перше питання </w:t>
      </w:r>
      <w:r w:rsidRPr="008B32C6">
        <w:rPr>
          <w:b/>
          <w:bCs/>
          <w:i/>
          <w:iCs/>
          <w:sz w:val="28"/>
          <w:szCs w:val="28"/>
          <w:lang w:val="uk-UA" w:eastAsia="uk-UA"/>
        </w:rPr>
        <w:t>«</w:t>
      </w:r>
      <w:r w:rsidRPr="008B32C6">
        <w:rPr>
          <w:b/>
          <w:i/>
          <w:sz w:val="28"/>
          <w:szCs w:val="28"/>
          <w:lang w:val="uk-UA"/>
        </w:rPr>
        <w:t>Сутність національно-культурного відродження та його періодизація»,</w:t>
      </w:r>
      <w:r w:rsidRPr="008B32C6">
        <w:rPr>
          <w:b/>
          <w:bCs/>
          <w:iCs/>
          <w:sz w:val="28"/>
          <w:szCs w:val="28"/>
          <w:lang w:val="uk-UA" w:eastAsia="uk-UA"/>
        </w:rPr>
        <w:t xml:space="preserve"> </w:t>
      </w:r>
      <w:r w:rsidRPr="008B32C6">
        <w:rPr>
          <w:bCs/>
          <w:iCs/>
          <w:sz w:val="28"/>
          <w:szCs w:val="28"/>
          <w:lang w:eastAsia="uk-UA"/>
        </w:rPr>
        <w:t xml:space="preserve">доцільно </w:t>
      </w:r>
      <w:r w:rsidRPr="008B32C6">
        <w:rPr>
          <w:bCs/>
          <w:iCs/>
          <w:sz w:val="28"/>
          <w:szCs w:val="28"/>
          <w:lang w:val="uk-UA" w:eastAsia="uk-UA"/>
        </w:rPr>
        <w:t>дати визначення поняття «</w:t>
      </w:r>
      <w:r w:rsidRPr="008B32C6">
        <w:rPr>
          <w:bCs/>
          <w:iCs/>
          <w:sz w:val="28"/>
          <w:szCs w:val="28"/>
        </w:rPr>
        <w:t xml:space="preserve">українське </w:t>
      </w:r>
      <w:r w:rsidRPr="008B32C6">
        <w:rPr>
          <w:bCs/>
          <w:iCs/>
          <w:sz w:val="28"/>
          <w:szCs w:val="28"/>
          <w:lang w:val="uk-UA" w:eastAsia="uk-UA"/>
        </w:rPr>
        <w:t xml:space="preserve">національно-культурне відродження», </w:t>
      </w:r>
      <w:r w:rsidRPr="008B32C6">
        <w:rPr>
          <w:spacing w:val="-4"/>
          <w:sz w:val="28"/>
          <w:szCs w:val="28"/>
          <w:lang w:val="uk-UA"/>
        </w:rPr>
        <w:t xml:space="preserve">яке  відображає процес становлення і розвитку культурно-освітнього та громадсько-політичного життя України протягом кінця XVIII – початку XX ст. </w:t>
      </w:r>
      <w:r w:rsidRPr="008B32C6">
        <w:rPr>
          <w:bCs/>
          <w:iCs/>
          <w:sz w:val="28"/>
          <w:szCs w:val="28"/>
          <w:lang w:val="uk-UA" w:eastAsia="uk-UA"/>
        </w:rPr>
        <w:t>а також з</w:t>
      </w:r>
      <w:r w:rsidRPr="008B32C6">
        <w:rPr>
          <w:bCs/>
          <w:iCs/>
          <w:sz w:val="28"/>
          <w:szCs w:val="28"/>
          <w:lang w:eastAsia="uk-UA"/>
        </w:rPr>
        <w:t>’</w:t>
      </w:r>
      <w:r w:rsidRPr="008B32C6">
        <w:rPr>
          <w:bCs/>
          <w:iCs/>
          <w:sz w:val="28"/>
          <w:szCs w:val="28"/>
          <w:lang w:val="uk-UA" w:eastAsia="uk-UA"/>
        </w:rPr>
        <w:t>ясувати його причини та передумови на українських землях. Проаналізуйте р</w:t>
      </w:r>
      <w:r w:rsidRPr="008B32C6">
        <w:rPr>
          <w:spacing w:val="-2"/>
          <w:sz w:val="28"/>
          <w:szCs w:val="28"/>
          <w:lang w:val="uk-UA"/>
        </w:rPr>
        <w:t>озвиток культуротворчих, суспільно-економічних, політичних процесів в Україні на початку ХІХ ст., посилення колоніальної політики Російської імперії у зв’язку з територіальними поділами Польщі, ліквідацією Гетьманщини, знищенням Запорозької Січі, а також  поглиблення кризи кріпацтва, рух за розвиток національної культури. Покажіть на прикладах, як  українська еліта спрямовувала сили на культурницькій діяльності. Слід також прослідкувати паростки свіжих політичних ідей.</w:t>
      </w:r>
      <w:r w:rsidRPr="008B32C6">
        <w:rPr>
          <w:sz w:val="28"/>
          <w:szCs w:val="28"/>
          <w:lang w:val="uk-UA"/>
        </w:rPr>
        <w:t xml:space="preserve"> Розкажіть про виникнення таємних гуртків і товариств антиурядової спрямованості, пробудження національної свідомості, інтересу до минулого свого народу. Визначте основні напрями русифікаторської політики російського царизму, </w:t>
      </w:r>
      <w:r w:rsidRPr="008B32C6">
        <w:rPr>
          <w:sz w:val="28"/>
          <w:szCs w:val="28"/>
          <w:lang w:val="uk-UA" w:eastAsia="uk-UA"/>
        </w:rPr>
        <w:t>мовної політики Австрійського уряду в Галичині і на Буковині.</w:t>
      </w:r>
      <w:r w:rsidRPr="008B32C6">
        <w:rPr>
          <w:sz w:val="28"/>
          <w:szCs w:val="28"/>
          <w:lang w:val="uk-UA"/>
        </w:rPr>
        <w:t xml:space="preserve">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pacing w:val="-2"/>
          <w:sz w:val="28"/>
          <w:szCs w:val="28"/>
          <w:lang w:val="uk-UA"/>
        </w:rPr>
        <w:t>Прослідкуйте процес а</w:t>
      </w:r>
      <w:r w:rsidRPr="008B32C6">
        <w:rPr>
          <w:sz w:val="28"/>
          <w:szCs w:val="28"/>
          <w:lang w:val="uk-UA"/>
        </w:rPr>
        <w:t>ктивізації політичного руху, створення українських політичних партій наприкінці ХІХ—на початку ХХ ст. Порівняйте українське національне відродження на Наддніпрянській Україні та на західноукраїнських землях.</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bCs/>
          <w:iCs/>
          <w:sz w:val="28"/>
          <w:szCs w:val="28"/>
          <w:lang w:val="uk-UA"/>
        </w:rPr>
        <w:t>Зверніть увагу на те, що н</w:t>
      </w:r>
      <w:r w:rsidRPr="008B32C6">
        <w:rPr>
          <w:spacing w:val="-4"/>
          <w:sz w:val="28"/>
          <w:szCs w:val="28"/>
          <w:lang w:val="uk-UA"/>
        </w:rPr>
        <w:t xml:space="preserve">аціональне відродження як поняття окреслює процес набуття етносом таких якісних рис, які дозволяють йому усвідомити себе нацією, дійовою особою історії і сучасного світу. </w:t>
      </w:r>
      <w:r w:rsidRPr="008B32C6">
        <w:rPr>
          <w:spacing w:val="-4"/>
          <w:sz w:val="28"/>
          <w:szCs w:val="28"/>
        </w:rPr>
        <w:t>Доведіть, що в</w:t>
      </w:r>
      <w:r w:rsidRPr="008B32C6">
        <w:rPr>
          <w:spacing w:val="-4"/>
          <w:sz w:val="28"/>
          <w:szCs w:val="28"/>
          <w:lang w:val="uk-UA"/>
        </w:rPr>
        <w:t xml:space="preserve">оно було характерним для тих етнічних спільнот, які в попередні часи втратили власну </w:t>
      </w:r>
      <w:r w:rsidRPr="008B32C6">
        <w:rPr>
          <w:spacing w:val="-4"/>
          <w:sz w:val="28"/>
          <w:szCs w:val="28"/>
          <w:lang w:val="uk-UA"/>
        </w:rPr>
        <w:lastRenderedPageBreak/>
        <w:t>державність і самостійне національне життя.</w:t>
      </w:r>
      <w:r w:rsidRPr="008B32C6">
        <w:rPr>
          <w:spacing w:val="-4"/>
          <w:sz w:val="28"/>
          <w:szCs w:val="28"/>
        </w:rPr>
        <w:t xml:space="preserve"> В чому полягала </w:t>
      </w:r>
      <w:proofErr w:type="gramStart"/>
      <w:r w:rsidRPr="008B32C6">
        <w:rPr>
          <w:spacing w:val="-4"/>
          <w:sz w:val="28"/>
          <w:szCs w:val="28"/>
          <w:lang w:val="uk-UA"/>
        </w:rPr>
        <w:t>основна  мета</w:t>
      </w:r>
      <w:proofErr w:type="gramEnd"/>
      <w:r w:rsidRPr="008B32C6">
        <w:rPr>
          <w:spacing w:val="-4"/>
          <w:sz w:val="28"/>
          <w:szCs w:val="28"/>
          <w:lang w:val="uk-UA"/>
        </w:rPr>
        <w:t xml:space="preserve"> процесу національного відродження? </w:t>
      </w:r>
      <w:r w:rsidRPr="008B32C6">
        <w:rPr>
          <w:bCs/>
          <w:iCs/>
          <w:sz w:val="28"/>
          <w:szCs w:val="28"/>
          <w:lang w:val="uk-UA" w:eastAsia="uk-UA"/>
        </w:rPr>
        <w:t>Які суспільні верстви відігравали провідну роль у національно-культурному відродженні? Прослідкуйте, н</w:t>
      </w:r>
      <w:r w:rsidRPr="008B32C6">
        <w:rPr>
          <w:bCs/>
          <w:iCs/>
          <w:sz w:val="28"/>
          <w:szCs w:val="28"/>
        </w:rPr>
        <w:t xml:space="preserve">а яких здобутках </w:t>
      </w:r>
      <w:r w:rsidRPr="008B32C6">
        <w:rPr>
          <w:spacing w:val="-4"/>
          <w:sz w:val="28"/>
          <w:szCs w:val="28"/>
        </w:rPr>
        <w:t xml:space="preserve">і традиціях </w:t>
      </w:r>
      <w:r w:rsidRPr="008B32C6">
        <w:rPr>
          <w:spacing w:val="-4"/>
          <w:sz w:val="28"/>
          <w:szCs w:val="28"/>
          <w:lang w:val="uk-UA"/>
        </w:rPr>
        <w:t xml:space="preserve"> українського народу  воно </w:t>
      </w:r>
      <w:r w:rsidRPr="008B32C6">
        <w:rPr>
          <w:sz w:val="28"/>
          <w:szCs w:val="28"/>
          <w:lang w:val="uk-UA"/>
        </w:rPr>
        <w:t xml:space="preserve">базувалось. Дайте періодизацію процесу українського національного відродження. Проаналізуйте процес утвердження української культури як культури світового рівня. </w:t>
      </w:r>
    </w:p>
    <w:p w:rsidR="00B70971" w:rsidRPr="008B32C6" w:rsidRDefault="00B70971" w:rsidP="00B70971">
      <w:pPr>
        <w:pStyle w:val="HTML"/>
        <w:ind w:firstLine="709"/>
        <w:jc w:val="both"/>
        <w:rPr>
          <w:rFonts w:ascii="Times New Roman" w:hAnsi="Times New Roman" w:cs="Times New Roman"/>
          <w:sz w:val="28"/>
          <w:szCs w:val="28"/>
          <w:lang w:val="uk-UA"/>
        </w:rPr>
      </w:pPr>
      <w:r w:rsidRPr="008B32C6">
        <w:rPr>
          <w:rFonts w:ascii="Times New Roman" w:hAnsi="Times New Roman" w:cs="Times New Roman"/>
          <w:b/>
          <w:bCs/>
          <w:iCs/>
          <w:sz w:val="28"/>
          <w:szCs w:val="28"/>
          <w:lang w:val="uk-UA" w:eastAsia="uk-UA"/>
        </w:rPr>
        <w:t xml:space="preserve">2.У відповіді на друге питання </w:t>
      </w:r>
      <w:r w:rsidRPr="0006531E">
        <w:rPr>
          <w:rFonts w:ascii="Times New Roman" w:hAnsi="Times New Roman" w:cs="Times New Roman"/>
          <w:b/>
          <w:bCs/>
          <w:i/>
          <w:iCs/>
          <w:sz w:val="28"/>
          <w:szCs w:val="28"/>
          <w:lang w:val="uk-UA" w:eastAsia="uk-UA"/>
        </w:rPr>
        <w:t>«</w:t>
      </w:r>
      <w:r w:rsidR="0006531E" w:rsidRPr="0006531E">
        <w:rPr>
          <w:rFonts w:ascii="Times New Roman" w:hAnsi="Times New Roman" w:cs="Times New Roman"/>
          <w:b/>
          <w:i/>
          <w:sz w:val="28"/>
          <w:szCs w:val="28"/>
        </w:rPr>
        <w:t>Розвиток освіти та науки</w:t>
      </w:r>
      <w:r w:rsidR="0006531E" w:rsidRPr="0006531E">
        <w:rPr>
          <w:rFonts w:ascii="Times New Roman" w:hAnsi="Times New Roman" w:cs="Times New Roman"/>
          <w:b/>
          <w:i/>
          <w:sz w:val="28"/>
          <w:szCs w:val="28"/>
          <w:lang w:val="uk-UA"/>
        </w:rPr>
        <w:t>.</w:t>
      </w:r>
      <w:r w:rsidR="0006531E" w:rsidRPr="0006531E">
        <w:rPr>
          <w:rFonts w:ascii="Times New Roman" w:hAnsi="Times New Roman" w:cs="Times New Roman"/>
          <w:b/>
          <w:i/>
          <w:sz w:val="28"/>
          <w:szCs w:val="28"/>
        </w:rPr>
        <w:t xml:space="preserve"> Культурно-просвітницька діяльність громад</w:t>
      </w:r>
      <w:r w:rsidR="00946783">
        <w:rPr>
          <w:rFonts w:ascii="Times New Roman" w:hAnsi="Times New Roman" w:cs="Times New Roman"/>
          <w:b/>
          <w:i/>
          <w:sz w:val="28"/>
          <w:szCs w:val="28"/>
          <w:lang w:val="uk-UA"/>
        </w:rPr>
        <w:t>,</w:t>
      </w:r>
      <w:r w:rsidR="0006531E" w:rsidRPr="0006531E">
        <w:rPr>
          <w:rFonts w:ascii="Times New Roman" w:hAnsi="Times New Roman" w:cs="Times New Roman"/>
          <w:b/>
          <w:i/>
          <w:sz w:val="28"/>
          <w:szCs w:val="28"/>
        </w:rPr>
        <w:t xml:space="preserve"> «Просвіти»</w:t>
      </w:r>
      <w:r w:rsidR="00946783">
        <w:rPr>
          <w:rFonts w:ascii="Times New Roman" w:hAnsi="Times New Roman" w:cs="Times New Roman"/>
          <w:b/>
          <w:i/>
          <w:sz w:val="28"/>
          <w:szCs w:val="28"/>
          <w:lang w:val="uk-UA"/>
        </w:rPr>
        <w:t xml:space="preserve">, </w:t>
      </w:r>
      <w:r w:rsidR="0006531E" w:rsidRPr="0006531E">
        <w:rPr>
          <w:rFonts w:ascii="Times New Roman" w:hAnsi="Times New Roman" w:cs="Times New Roman"/>
          <w:b/>
          <w:i/>
          <w:sz w:val="28"/>
          <w:szCs w:val="28"/>
          <w:lang w:val="uk-UA"/>
        </w:rPr>
        <w:t>н</w:t>
      </w:r>
      <w:r w:rsidR="0006531E" w:rsidRPr="0006531E">
        <w:rPr>
          <w:rFonts w:ascii="Times New Roman" w:hAnsi="Times New Roman" w:cs="Times New Roman"/>
          <w:b/>
          <w:i/>
          <w:sz w:val="28"/>
          <w:szCs w:val="28"/>
        </w:rPr>
        <w:t>ауков</w:t>
      </w:r>
      <w:r w:rsidR="0006531E" w:rsidRPr="0006531E">
        <w:rPr>
          <w:rFonts w:ascii="Times New Roman" w:hAnsi="Times New Roman" w:cs="Times New Roman"/>
          <w:b/>
          <w:i/>
          <w:sz w:val="28"/>
          <w:szCs w:val="28"/>
          <w:lang w:val="uk-UA"/>
        </w:rPr>
        <w:t xml:space="preserve">их </w:t>
      </w:r>
      <w:r w:rsidR="0006531E" w:rsidRPr="0006531E">
        <w:rPr>
          <w:rFonts w:ascii="Times New Roman" w:hAnsi="Times New Roman" w:cs="Times New Roman"/>
          <w:b/>
          <w:i/>
          <w:sz w:val="28"/>
          <w:szCs w:val="28"/>
        </w:rPr>
        <w:t>товариств</w:t>
      </w:r>
      <w:r w:rsidR="0006531E" w:rsidRPr="0006531E">
        <w:rPr>
          <w:rFonts w:ascii="Times New Roman" w:hAnsi="Times New Roman" w:cs="Times New Roman"/>
          <w:b/>
          <w:i/>
          <w:sz w:val="28"/>
          <w:szCs w:val="28"/>
          <w:lang w:val="uk-UA"/>
        </w:rPr>
        <w:t>. Особливості українського літературного процесу</w:t>
      </w:r>
      <w:r w:rsidR="00946783">
        <w:rPr>
          <w:rFonts w:ascii="Times New Roman" w:hAnsi="Times New Roman" w:cs="Times New Roman"/>
          <w:b/>
          <w:i/>
          <w:sz w:val="28"/>
          <w:szCs w:val="28"/>
          <w:lang w:val="uk-UA"/>
        </w:rPr>
        <w:t>, т</w:t>
      </w:r>
      <w:r w:rsidR="0006531E" w:rsidRPr="0006531E">
        <w:rPr>
          <w:rFonts w:ascii="Times New Roman" w:hAnsi="Times New Roman" w:cs="Times New Roman"/>
          <w:b/>
          <w:i/>
          <w:sz w:val="28"/>
          <w:szCs w:val="28"/>
          <w:lang w:val="uk-UA"/>
        </w:rPr>
        <w:t>еатральна та музична культура</w:t>
      </w:r>
      <w:r w:rsidR="00946783">
        <w:rPr>
          <w:rFonts w:ascii="Times New Roman" w:hAnsi="Times New Roman" w:cs="Times New Roman"/>
          <w:b/>
          <w:i/>
          <w:sz w:val="28"/>
          <w:szCs w:val="28"/>
          <w:lang w:val="uk-UA"/>
        </w:rPr>
        <w:t>, ф</w:t>
      </w:r>
      <w:r w:rsidR="0006531E" w:rsidRPr="0006531E">
        <w:rPr>
          <w:rFonts w:ascii="Times New Roman" w:hAnsi="Times New Roman" w:cs="Times New Roman"/>
          <w:b/>
          <w:i/>
          <w:sz w:val="28"/>
          <w:szCs w:val="28"/>
          <w:lang w:val="uk-UA"/>
        </w:rPr>
        <w:t>ормування національного стилю в архітектурі та образотворчому мистецтві</w:t>
      </w:r>
      <w:r w:rsidRPr="0006531E">
        <w:rPr>
          <w:rFonts w:ascii="Times New Roman" w:hAnsi="Times New Roman" w:cs="Times New Roman"/>
          <w:b/>
          <w:i/>
          <w:sz w:val="28"/>
          <w:szCs w:val="28"/>
          <w:lang w:val="uk-UA"/>
        </w:rPr>
        <w:t>»</w:t>
      </w:r>
      <w:r w:rsidRPr="008B32C6">
        <w:rPr>
          <w:rFonts w:ascii="Times New Roman" w:hAnsi="Times New Roman" w:cs="Times New Roman"/>
          <w:bCs/>
          <w:iCs/>
          <w:sz w:val="28"/>
          <w:szCs w:val="28"/>
          <w:lang w:val="uk-UA" w:eastAsia="uk-UA"/>
        </w:rPr>
        <w:t xml:space="preserve"> необхідно </w:t>
      </w:r>
      <w:r w:rsidR="00946783">
        <w:rPr>
          <w:rFonts w:ascii="Times New Roman" w:hAnsi="Times New Roman" w:cs="Times New Roman"/>
          <w:bCs/>
          <w:iCs/>
          <w:sz w:val="28"/>
          <w:szCs w:val="28"/>
          <w:lang w:val="uk-UA" w:eastAsia="uk-UA"/>
        </w:rPr>
        <w:t xml:space="preserve">передусім </w:t>
      </w:r>
      <w:r w:rsidRPr="008B32C6">
        <w:rPr>
          <w:rFonts w:ascii="Times New Roman" w:hAnsi="Times New Roman" w:cs="Times New Roman"/>
          <w:bCs/>
          <w:iCs/>
          <w:sz w:val="28"/>
          <w:szCs w:val="28"/>
          <w:lang w:val="uk-UA" w:eastAsia="uk-UA"/>
        </w:rPr>
        <w:t>відобразити розвиток освіти на українських землях, а також звернути увагу на суть і наслідки освітніх реформ, які проводилися урядами Російської та Австро-Угорської імперій. Розкрийте зміст о</w:t>
      </w:r>
      <w:r w:rsidRPr="008B32C6">
        <w:rPr>
          <w:rFonts w:ascii="Times New Roman" w:hAnsi="Times New Roman" w:cs="Times New Roman"/>
          <w:sz w:val="28"/>
          <w:szCs w:val="28"/>
          <w:lang w:val="uk-UA"/>
        </w:rPr>
        <w:t xml:space="preserve">світніх реформ в Росії  70-х рр. ХІХ ст. </w:t>
      </w:r>
      <w:r w:rsidRPr="008B32C6">
        <w:rPr>
          <w:rFonts w:ascii="Times New Roman" w:hAnsi="Times New Roman" w:cs="Times New Roman"/>
          <w:bCs/>
          <w:iCs/>
          <w:sz w:val="28"/>
          <w:szCs w:val="28"/>
          <w:lang w:val="uk-UA" w:eastAsia="uk-UA"/>
        </w:rPr>
        <w:t xml:space="preserve">Які типи навчальних закладів надавали початкову та середню освіту? У яких навчальних закладах надавалася спеціальна освіта? </w:t>
      </w:r>
      <w:r w:rsidRPr="008B32C6">
        <w:rPr>
          <w:rFonts w:ascii="Times New Roman" w:hAnsi="Times New Roman" w:cs="Times New Roman"/>
          <w:sz w:val="28"/>
          <w:szCs w:val="28"/>
          <w:lang w:val="uk-UA"/>
        </w:rPr>
        <w:t xml:space="preserve">Проаналізуйте процес запровадження загального обов’язкового початкового навчання у Західній Україні. Охарактеризуйте  університетську освіту на українських землях, назвіть перші університети, які були засновані в цей період.  Доведіть, що освіта на Наддніпрянській Україні розвивалася у межах загальнодержавної російської політики. </w:t>
      </w:r>
      <w:r w:rsidRPr="008B32C6">
        <w:rPr>
          <w:rFonts w:ascii="Times New Roman" w:hAnsi="Times New Roman" w:cs="Times New Roman"/>
          <w:bCs/>
          <w:iCs/>
          <w:sz w:val="28"/>
          <w:szCs w:val="28"/>
          <w:lang w:val="uk-UA" w:eastAsia="uk-UA"/>
        </w:rPr>
        <w:t>Дайте оцінку доступності освіти.</w:t>
      </w:r>
      <w:r w:rsidRPr="008B32C6">
        <w:rPr>
          <w:rFonts w:ascii="Times New Roman" w:hAnsi="Times New Roman" w:cs="Times New Roman"/>
          <w:sz w:val="28"/>
          <w:szCs w:val="28"/>
          <w:lang w:val="uk-UA"/>
        </w:rPr>
        <w:t xml:space="preserve">  Чому заклади освіти були важливим засобом русифікації та денаціоналізації українського народу?  </w:t>
      </w:r>
      <w:r w:rsidRPr="008B32C6">
        <w:rPr>
          <w:rFonts w:ascii="Times New Roman" w:hAnsi="Times New Roman" w:cs="Times New Roman"/>
          <w:bCs/>
          <w:iCs/>
          <w:sz w:val="28"/>
          <w:szCs w:val="28"/>
          <w:lang w:val="uk-UA" w:eastAsia="uk-UA"/>
        </w:rPr>
        <w:t xml:space="preserve">Аргументуйте свою думку фактами. Розкрийте становище вищої школи </w:t>
      </w:r>
      <w:r w:rsidRPr="008B32C6">
        <w:rPr>
          <w:rFonts w:ascii="Times New Roman" w:hAnsi="Times New Roman" w:cs="Times New Roman"/>
          <w:sz w:val="28"/>
          <w:szCs w:val="28"/>
          <w:lang w:val="uk-UA"/>
        </w:rPr>
        <w:t xml:space="preserve"> на західноукраїнських землях.</w:t>
      </w:r>
      <w:r w:rsidRPr="008B32C6">
        <w:rPr>
          <w:rFonts w:ascii="Times New Roman" w:hAnsi="Times New Roman" w:cs="Times New Roman"/>
          <w:color w:val="231F20"/>
          <w:sz w:val="28"/>
          <w:szCs w:val="28"/>
          <w:lang w:val="uk-UA" w:eastAsia="uk-UA"/>
        </w:rPr>
        <w:t xml:space="preserve"> </w:t>
      </w:r>
      <w:r w:rsidRPr="008B32C6">
        <w:rPr>
          <w:rFonts w:ascii="Times New Roman" w:hAnsi="Times New Roman" w:cs="Times New Roman"/>
          <w:sz w:val="28"/>
          <w:szCs w:val="28"/>
          <w:lang w:val="uk-UA" w:eastAsia="uk-UA"/>
        </w:rPr>
        <w:t>Висвітліть роль університетів  у науковому, культурно-громадському житті на східних і західних землях.</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bCs/>
          <w:iCs/>
          <w:sz w:val="28"/>
          <w:szCs w:val="28"/>
          <w:lang w:val="uk-UA" w:eastAsia="uk-UA"/>
        </w:rPr>
      </w:pPr>
      <w:r w:rsidRPr="008B32C6">
        <w:rPr>
          <w:bCs/>
          <w:iCs/>
          <w:sz w:val="28"/>
          <w:szCs w:val="28"/>
          <w:lang w:val="uk-UA" w:eastAsia="uk-UA"/>
        </w:rPr>
        <w:t xml:space="preserve">Визначте основні передумови розвитку науки. Вкажіть, які установи стали тогочасними науковими центрами. </w:t>
      </w:r>
      <w:r w:rsidRPr="008B32C6">
        <w:rPr>
          <w:color w:val="231F20"/>
          <w:sz w:val="28"/>
          <w:szCs w:val="28"/>
          <w:lang w:val="uk-UA" w:eastAsia="uk-UA"/>
        </w:rPr>
        <w:t>Яка роль належить Харкову на початковому етапі розгортання процесів відродження?</w:t>
      </w:r>
      <w:r w:rsidRPr="008B32C6">
        <w:rPr>
          <w:bCs/>
          <w:iCs/>
          <w:sz w:val="28"/>
          <w:szCs w:val="28"/>
          <w:lang w:val="uk-UA" w:eastAsia="uk-UA"/>
        </w:rPr>
        <w:t xml:space="preserve"> Прослідкуйте, як </w:t>
      </w:r>
      <w:r w:rsidRPr="008B32C6">
        <w:rPr>
          <w:sz w:val="28"/>
          <w:szCs w:val="28"/>
          <w:lang w:val="uk-UA"/>
        </w:rPr>
        <w:t xml:space="preserve">численні наукові школи сприяли  розвитку науки в Україні. </w:t>
      </w:r>
      <w:r w:rsidRPr="008B32C6">
        <w:rPr>
          <w:bCs/>
          <w:iCs/>
          <w:sz w:val="28"/>
          <w:szCs w:val="28"/>
          <w:lang w:val="uk-UA" w:eastAsia="uk-UA"/>
        </w:rPr>
        <w:t xml:space="preserve">Охарактеризуйте розвиток природничих наук, математики, науково-технічних знань. Як національно-культурне відродження вплинуло на розвиток гуманітарних наук? Назвіть видатних вітчизняних вчених цього періоду та їх науковий внесок.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bCs/>
          <w:iCs/>
          <w:sz w:val="28"/>
          <w:szCs w:val="28"/>
          <w:lang w:val="uk-UA" w:eastAsia="uk-UA"/>
        </w:rPr>
      </w:pPr>
      <w:r w:rsidRPr="008B32C6">
        <w:rPr>
          <w:bCs/>
          <w:iCs/>
          <w:sz w:val="28"/>
          <w:szCs w:val="28"/>
          <w:lang w:val="uk-UA" w:eastAsia="uk-UA"/>
        </w:rPr>
        <w:t>Поясніть, чому о</w:t>
      </w:r>
      <w:r w:rsidRPr="008B32C6">
        <w:rPr>
          <w:sz w:val="28"/>
          <w:szCs w:val="28"/>
          <w:lang w:val="uk-UA"/>
        </w:rPr>
        <w:t xml:space="preserve">собливе значення для розвитку української культури та відродження української нації мали тогочасні дослідження в галузі українознавства. Вкажіть на видання наукових праць, збірок української народної творчості. Хто з видатних українських діячів плідно працював у сфері етнографії, фольклористики, мовознавства?  </w:t>
      </w:r>
      <w:r w:rsidRPr="008B32C6">
        <w:rPr>
          <w:bCs/>
          <w:iCs/>
          <w:sz w:val="28"/>
          <w:szCs w:val="28"/>
          <w:lang w:val="uk-UA" w:eastAsia="uk-UA"/>
        </w:rPr>
        <w:t>Розкажіть про з</w:t>
      </w:r>
      <w:r w:rsidRPr="008B32C6">
        <w:rPr>
          <w:sz w:val="28"/>
          <w:szCs w:val="28"/>
          <w:lang w:val="uk-UA"/>
        </w:rPr>
        <w:t>ростання зацікавленості історією України, пригадайте прізвища відомих українських істориків означеного часу та їх праці. Охарактеризуйте в</w:t>
      </w:r>
      <w:r w:rsidRPr="008B32C6">
        <w:rPr>
          <w:spacing w:val="-4"/>
          <w:sz w:val="28"/>
          <w:szCs w:val="28"/>
          <w:lang w:val="uk-UA"/>
        </w:rPr>
        <w:t xml:space="preserve">идання прогресивних журналів, </w:t>
      </w:r>
      <w:r w:rsidRPr="008B32C6">
        <w:rPr>
          <w:sz w:val="28"/>
          <w:szCs w:val="28"/>
          <w:lang w:val="uk-UA"/>
        </w:rPr>
        <w:t xml:space="preserve"> зміст яких становив собою зібрання місцевих новин, мандрівних нотаток, етнографічних матеріалів і окремих літературних творів. Коли і з якою метою було створено </w:t>
      </w:r>
      <w:r w:rsidRPr="008B32C6">
        <w:rPr>
          <w:sz w:val="28"/>
          <w:szCs w:val="28"/>
        </w:rPr>
        <w:t>науков</w:t>
      </w:r>
      <w:r w:rsidRPr="008B32C6">
        <w:rPr>
          <w:sz w:val="28"/>
          <w:szCs w:val="28"/>
          <w:lang w:val="uk-UA"/>
        </w:rPr>
        <w:t>е</w:t>
      </w:r>
      <w:r w:rsidRPr="008B32C6">
        <w:rPr>
          <w:sz w:val="28"/>
          <w:szCs w:val="28"/>
        </w:rPr>
        <w:t xml:space="preserve"> товариств</w:t>
      </w:r>
      <w:r w:rsidRPr="008B32C6">
        <w:rPr>
          <w:sz w:val="28"/>
          <w:szCs w:val="28"/>
          <w:lang w:val="uk-UA"/>
        </w:rPr>
        <w:t>о</w:t>
      </w:r>
      <w:r w:rsidRPr="008B32C6">
        <w:rPr>
          <w:sz w:val="28"/>
          <w:szCs w:val="28"/>
        </w:rPr>
        <w:t xml:space="preserve"> ім. Тараса Шевченка (НТШ)</w:t>
      </w:r>
      <w:r w:rsidRPr="008B32C6">
        <w:rPr>
          <w:sz w:val="28"/>
          <w:szCs w:val="28"/>
          <w:lang w:val="uk-UA"/>
        </w:rPr>
        <w:t xml:space="preserve">? </w:t>
      </w:r>
      <w:r w:rsidRPr="008B32C6">
        <w:rPr>
          <w:bCs/>
          <w:iCs/>
          <w:sz w:val="28"/>
          <w:szCs w:val="28"/>
          <w:lang w:val="uk-UA" w:eastAsia="uk-UA"/>
        </w:rPr>
        <w:t xml:space="preserve">У чому полягала суть діяльності наукових товариств?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bCs/>
          <w:iCs/>
          <w:sz w:val="28"/>
          <w:szCs w:val="28"/>
          <w:lang w:val="uk-UA" w:eastAsia="uk-UA"/>
        </w:rPr>
      </w:pPr>
      <w:r w:rsidRPr="008B32C6">
        <w:rPr>
          <w:bCs/>
          <w:iCs/>
          <w:sz w:val="28"/>
          <w:szCs w:val="28"/>
          <w:lang w:val="uk-UA" w:eastAsia="uk-UA"/>
        </w:rPr>
        <w:lastRenderedPageBreak/>
        <w:t xml:space="preserve">Дайте визначення поняття «громади» та розкрийте особливості їх культурно-просвітницької діяльності та </w:t>
      </w:r>
      <w:r w:rsidRPr="008B32C6">
        <w:rPr>
          <w:color w:val="231F20"/>
          <w:sz w:val="28"/>
          <w:szCs w:val="28"/>
          <w:lang w:val="uk-UA" w:eastAsia="uk-UA"/>
        </w:rPr>
        <w:t xml:space="preserve"> роль у суспільно-політичному, науковому і мистецькому житті України.</w:t>
      </w:r>
      <w:r w:rsidRPr="008B32C6">
        <w:rPr>
          <w:bCs/>
          <w:iCs/>
          <w:sz w:val="28"/>
          <w:szCs w:val="28"/>
          <w:lang w:val="uk-UA" w:eastAsia="uk-UA"/>
        </w:rPr>
        <w:t xml:space="preserve"> З’ясуйте, коли виникають «Просвіти», визначте основні напрями їх діяльності</w:t>
      </w:r>
      <w:r w:rsidRPr="008B32C6">
        <w:rPr>
          <w:sz w:val="28"/>
          <w:szCs w:val="28"/>
          <w:lang w:val="uk-UA"/>
        </w:rPr>
        <w:t xml:space="preserve"> та роль у розвитку національної свідомості</w:t>
      </w:r>
      <w:r w:rsidRPr="008B32C6">
        <w:rPr>
          <w:bCs/>
          <w:iCs/>
          <w:sz w:val="28"/>
          <w:szCs w:val="28"/>
          <w:lang w:val="uk-UA" w:eastAsia="uk-UA"/>
        </w:rPr>
        <w:t>.  Наведіть факти, що свідчать про т</w:t>
      </w:r>
      <w:r w:rsidRPr="008B32C6">
        <w:rPr>
          <w:sz w:val="28"/>
          <w:szCs w:val="28"/>
          <w:lang w:val="uk-UA"/>
        </w:rPr>
        <w:t xml:space="preserve">иск царського уряду на українські культурні установи після поразки революції 1905 – 1907 р,. репресії проти українських культурних діячів. </w:t>
      </w:r>
      <w:r w:rsidRPr="008B32C6">
        <w:rPr>
          <w:bCs/>
          <w:iCs/>
          <w:sz w:val="28"/>
          <w:szCs w:val="28"/>
          <w:lang w:val="uk-UA" w:eastAsia="uk-UA"/>
        </w:rPr>
        <w:t xml:space="preserve">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6531E">
        <w:rPr>
          <w:sz w:val="28"/>
          <w:szCs w:val="28"/>
          <w:lang w:val="uk-UA"/>
        </w:rPr>
        <w:t xml:space="preserve">Готуючись до питання </w:t>
      </w:r>
      <w:r w:rsidR="0006531E" w:rsidRPr="0006531E">
        <w:rPr>
          <w:sz w:val="28"/>
          <w:szCs w:val="28"/>
          <w:lang w:val="uk-UA"/>
        </w:rPr>
        <w:t>про о</w:t>
      </w:r>
      <w:r w:rsidRPr="0006531E">
        <w:rPr>
          <w:bCs/>
          <w:iCs/>
          <w:sz w:val="28"/>
          <w:szCs w:val="28"/>
          <w:lang w:val="uk-UA" w:eastAsia="uk-UA"/>
        </w:rPr>
        <w:t>собливості українського літературного процесу,</w:t>
      </w:r>
      <w:r w:rsidRPr="008B32C6">
        <w:rPr>
          <w:bCs/>
          <w:iCs/>
          <w:sz w:val="28"/>
          <w:szCs w:val="28"/>
          <w:lang w:val="uk-UA" w:eastAsia="uk-UA"/>
        </w:rPr>
        <w:t xml:space="preserve"> проаналізуйте процес ф</w:t>
      </w:r>
      <w:r w:rsidRPr="008B32C6">
        <w:rPr>
          <w:sz w:val="28"/>
          <w:szCs w:val="28"/>
          <w:lang w:val="uk-UA"/>
        </w:rPr>
        <w:t xml:space="preserve">ормування української літературної мови, підкресліть, що вирішальним показником життєвості української мови стала якість і різноманітність літератури, що створювалась нею. Розкрийте передумови появи нової української літератури. З творчістю якого поета пов’язане національне відродження в українській літературі? Хто був його найяскравішими послідовниками? Дайте характеристику першому твору нової української літератури, написаному живою розмовною мовою, в якому  поєдналися жанрові та художньо-поетичні традиції старої української літератури з новою, підкреслено демократичною національною ідеологією. Кого вважають основоположником української художньої прози? Які стильові течії виділяються в  ній?  Розкажіть про становлення нової української драми. З творчістю яких письменників воно пов’язане? Визначте, якими новими жанрами  збагатили літературу українські поети-романтики.  Які особливості характерні для розвитку класичної української літератури?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bCs/>
          <w:iCs/>
          <w:sz w:val="28"/>
          <w:szCs w:val="28"/>
          <w:lang w:val="uk-UA" w:eastAsia="uk-UA"/>
        </w:rPr>
        <w:t>В</w:t>
      </w:r>
      <w:r w:rsidRPr="008B32C6">
        <w:rPr>
          <w:sz w:val="28"/>
          <w:szCs w:val="28"/>
          <w:lang w:val="uk-UA"/>
        </w:rPr>
        <w:t>исвітліть роль творчості Т.</w:t>
      </w:r>
      <w:r w:rsidRPr="008B32C6">
        <w:rPr>
          <w:sz w:val="28"/>
          <w:szCs w:val="28"/>
        </w:rPr>
        <w:t> </w:t>
      </w:r>
      <w:r w:rsidRPr="008B32C6">
        <w:rPr>
          <w:sz w:val="28"/>
          <w:szCs w:val="28"/>
          <w:lang w:val="uk-UA"/>
        </w:rPr>
        <w:t xml:space="preserve">Шевченка — поета, громадського діяча у духовному й національному пробудженні України, </w:t>
      </w:r>
      <w:r w:rsidRPr="008B32C6">
        <w:rPr>
          <w:spacing w:val="-4"/>
          <w:sz w:val="28"/>
          <w:szCs w:val="28"/>
          <w:lang w:val="uk-UA"/>
        </w:rPr>
        <w:t>його внесок у розвиток української мови,  у національну свідомість і історію.</w:t>
      </w:r>
      <w:r w:rsidRPr="008B32C6">
        <w:rPr>
          <w:sz w:val="28"/>
          <w:szCs w:val="28"/>
          <w:lang w:val="uk-UA"/>
        </w:rPr>
        <w:t xml:space="preserve"> О</w:t>
      </w:r>
      <w:r w:rsidRPr="008B32C6">
        <w:rPr>
          <w:spacing w:val="-4"/>
          <w:sz w:val="28"/>
          <w:szCs w:val="28"/>
          <w:lang w:val="uk-UA"/>
        </w:rPr>
        <w:t xml:space="preserve">сновоположником якого напряму в українській літературі його вважають? Проаналізуйте особливості його розвитку в творчості митця. Наведіть приклади його побутових поем,  суспільно-політичних творів, які безжально таврували кривдників народу, будили національно-патріотичні настрої української молоді. </w:t>
      </w:r>
      <w:r w:rsidRPr="008B32C6">
        <w:rPr>
          <w:sz w:val="28"/>
          <w:szCs w:val="28"/>
          <w:lang w:val="uk-UA"/>
        </w:rPr>
        <w:t>У чому виявився творчий геній Т. Г. Шевченка?</w:t>
      </w:r>
      <w:r w:rsidRPr="008B32C6">
        <w:rPr>
          <w:spacing w:val="-4"/>
          <w:sz w:val="28"/>
          <w:szCs w:val="28"/>
          <w:lang w:val="uk-UA"/>
        </w:rPr>
        <w:t xml:space="preserve"> Розкажіть про п</w:t>
      </w:r>
      <w:r w:rsidRPr="008B32C6">
        <w:rPr>
          <w:sz w:val="28"/>
          <w:szCs w:val="28"/>
          <w:lang w:val="uk-UA"/>
        </w:rPr>
        <w:t>очаток нового етапу в розвитку української літератури.</w:t>
      </w:r>
    </w:p>
    <w:p w:rsidR="00B70971" w:rsidRPr="008B32C6" w:rsidRDefault="00B70971" w:rsidP="00B70971">
      <w:pPr>
        <w:pStyle w:val="21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8"/>
          <w:szCs w:val="28"/>
          <w:lang w:val="uk-UA"/>
        </w:rPr>
      </w:pPr>
      <w:r w:rsidRPr="008B32C6">
        <w:rPr>
          <w:sz w:val="28"/>
          <w:szCs w:val="28"/>
          <w:lang w:val="uk-UA"/>
        </w:rPr>
        <w:t xml:space="preserve">Назвіть українських  письменників, які  зазнали впливу творчості Т. Шевченка, збагатили українську літературу новими темами, образами, жанрами. </w:t>
      </w:r>
      <w:r w:rsidRPr="008B32C6">
        <w:rPr>
          <w:spacing w:val="-4"/>
          <w:sz w:val="28"/>
          <w:szCs w:val="28"/>
          <w:lang w:val="uk-UA"/>
        </w:rPr>
        <w:t>Прослідкуйте процес кількісного зростання визначних письменницьких індивідуальностей в означений період, збагачення тематики літературних творів, розширення жанрового кола, зростання зв’язку зі світовим досвідом через переклад та художній синтез.</w:t>
      </w:r>
      <w:r w:rsidRPr="008B32C6">
        <w:rPr>
          <w:sz w:val="28"/>
          <w:szCs w:val="28"/>
          <w:lang w:val="uk-UA"/>
        </w:rPr>
        <w:t xml:space="preserve">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eastAsia="uk-UA"/>
        </w:rPr>
      </w:pPr>
      <w:r w:rsidRPr="008B32C6">
        <w:rPr>
          <w:bCs/>
          <w:iCs/>
          <w:sz w:val="28"/>
          <w:szCs w:val="28"/>
          <w:lang w:val="uk-UA" w:eastAsia="uk-UA"/>
        </w:rPr>
        <w:t xml:space="preserve">Визначте основні літературні напрями ХІХ – початку ХХ ст., їх характерні ознаки. Назвіть прізвища видатних українських прозаїків, поетів, які працювали в цих напрямах, їх основні твори. Покажіть на прикладах, які </w:t>
      </w:r>
      <w:r w:rsidRPr="008B32C6">
        <w:rPr>
          <w:sz w:val="28"/>
          <w:szCs w:val="28"/>
          <w:lang w:val="uk-UA"/>
        </w:rPr>
        <w:t xml:space="preserve"> нові теми, образи, жанри з’являються в другій половині ХІХ ст.? </w:t>
      </w:r>
      <w:r w:rsidRPr="008B32C6">
        <w:rPr>
          <w:bCs/>
          <w:iCs/>
          <w:sz w:val="28"/>
          <w:szCs w:val="28"/>
          <w:lang w:val="uk-UA" w:eastAsia="uk-UA"/>
        </w:rPr>
        <w:t xml:space="preserve">Яка тематика творів була провідною у першій половині ХІХ ст., а яка – у другій? Вкажіть, яких </w:t>
      </w:r>
      <w:r w:rsidRPr="008B32C6">
        <w:rPr>
          <w:sz w:val="28"/>
          <w:szCs w:val="28"/>
          <w:lang w:val="uk-UA" w:eastAsia="uk-UA"/>
        </w:rPr>
        <w:t>здобутків досягло українське літературознавство, з творчістю яких літературних діячів вони пов’язані? Доведіть, що т</w:t>
      </w:r>
      <w:r w:rsidRPr="008B32C6">
        <w:rPr>
          <w:color w:val="231F20"/>
          <w:sz w:val="28"/>
          <w:szCs w:val="28"/>
          <w:lang w:val="uk-UA" w:eastAsia="uk-UA"/>
        </w:rPr>
        <w:t xml:space="preserve">ворчість письменників даного періоду була  споріднена з новими явищами в європейській літературі </w:t>
      </w:r>
      <w:r w:rsidRPr="008B32C6">
        <w:rPr>
          <w:color w:val="231F20"/>
          <w:sz w:val="28"/>
          <w:szCs w:val="28"/>
          <w:lang w:val="uk-UA" w:eastAsia="uk-UA"/>
        </w:rPr>
        <w:lastRenderedPageBreak/>
        <w:t>кінця ХІХ ст. і, водночас, відзначалася самобутністю і оригінальністю.</w:t>
      </w:r>
      <w:r w:rsidRPr="008B32C6">
        <w:rPr>
          <w:bCs/>
          <w:iCs/>
          <w:sz w:val="28"/>
          <w:szCs w:val="28"/>
          <w:lang w:val="uk-UA" w:eastAsia="uk-UA"/>
        </w:rPr>
        <w:t xml:space="preserve"> Зосередьте увагу на н</w:t>
      </w:r>
      <w:r w:rsidRPr="008B32C6">
        <w:rPr>
          <w:sz w:val="28"/>
          <w:szCs w:val="28"/>
          <w:lang w:val="uk-UA"/>
        </w:rPr>
        <w:t>ародній творчості,  фольклорних  виданнях,  появі перших фольклорних збірників.</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bCs/>
          <w:iCs/>
          <w:sz w:val="28"/>
          <w:szCs w:val="28"/>
          <w:lang w:val="uk-UA" w:eastAsia="uk-UA"/>
        </w:rPr>
      </w:pPr>
      <w:r w:rsidRPr="008B32C6">
        <w:rPr>
          <w:bCs/>
          <w:iCs/>
          <w:sz w:val="28"/>
          <w:szCs w:val="28"/>
          <w:lang w:val="uk-UA" w:eastAsia="uk-UA"/>
        </w:rPr>
        <w:t xml:space="preserve">   Назвіть прізвища видатних літераторів кінця</w:t>
      </w:r>
      <w:r w:rsidRPr="008B32C6">
        <w:rPr>
          <w:color w:val="231F20"/>
          <w:sz w:val="28"/>
          <w:szCs w:val="28"/>
          <w:lang w:val="uk-UA" w:eastAsia="uk-UA"/>
        </w:rPr>
        <w:t xml:space="preserve"> ХІХ- початку ХХ ст., покажіть  вплив європейського модернізму на оновлення літератури цього періоду.  </w:t>
      </w:r>
      <w:r w:rsidRPr="008B32C6">
        <w:rPr>
          <w:spacing w:val="-2"/>
          <w:sz w:val="28"/>
          <w:szCs w:val="28"/>
          <w:lang w:val="uk-UA"/>
        </w:rPr>
        <w:t xml:space="preserve">Як відобразились ідейні та моральні принципи народної культури в їх творчості? </w:t>
      </w:r>
      <w:r w:rsidRPr="008B32C6">
        <w:rPr>
          <w:color w:val="231F20"/>
          <w:sz w:val="28"/>
          <w:szCs w:val="28"/>
          <w:lang w:val="uk-UA" w:eastAsia="uk-UA"/>
        </w:rPr>
        <w:t xml:space="preserve">Охарактеризуйте  </w:t>
      </w:r>
      <w:r w:rsidRPr="008B32C6">
        <w:rPr>
          <w:bCs/>
          <w:iCs/>
          <w:sz w:val="28"/>
          <w:szCs w:val="28"/>
          <w:lang w:val="uk-UA" w:eastAsia="uk-UA"/>
        </w:rPr>
        <w:t>вплив суспільно-політичних процесів на розвиток української літератури. Зверніть також увагу на стан журналістики та зробіть порівняльну характеристику її розвитку у Наддніпрянській та Західній Україні. Розкажіть про п</w:t>
      </w:r>
      <w:r w:rsidRPr="008B32C6">
        <w:rPr>
          <w:sz w:val="28"/>
          <w:szCs w:val="28"/>
          <w:lang w:val="uk-UA"/>
        </w:rPr>
        <w:t>остання української періодичної преси, розвиток книгодрукування.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01"/>
        <w:jc w:val="both"/>
        <w:rPr>
          <w:sz w:val="28"/>
          <w:szCs w:val="28"/>
          <w:lang w:val="uk-UA"/>
        </w:rPr>
      </w:pPr>
      <w:r w:rsidRPr="0006531E">
        <w:rPr>
          <w:bCs/>
          <w:iCs/>
          <w:sz w:val="28"/>
          <w:szCs w:val="28"/>
          <w:lang w:val="uk-UA" w:eastAsia="uk-UA"/>
        </w:rPr>
        <w:t xml:space="preserve">Відповідь на питання </w:t>
      </w:r>
      <w:r w:rsidR="0006531E" w:rsidRPr="0006531E">
        <w:rPr>
          <w:bCs/>
          <w:iCs/>
          <w:sz w:val="28"/>
          <w:szCs w:val="28"/>
          <w:lang w:val="uk-UA" w:eastAsia="uk-UA"/>
        </w:rPr>
        <w:t>про т</w:t>
      </w:r>
      <w:r w:rsidRPr="0006531E">
        <w:rPr>
          <w:sz w:val="28"/>
          <w:szCs w:val="28"/>
          <w:lang w:val="uk-UA"/>
        </w:rPr>
        <w:t>еатральн</w:t>
      </w:r>
      <w:r w:rsidR="0006531E" w:rsidRPr="0006531E">
        <w:rPr>
          <w:sz w:val="28"/>
          <w:szCs w:val="28"/>
          <w:lang w:val="uk-UA"/>
        </w:rPr>
        <w:t>у</w:t>
      </w:r>
      <w:r w:rsidRPr="0006531E">
        <w:rPr>
          <w:sz w:val="28"/>
          <w:szCs w:val="28"/>
          <w:lang w:val="uk-UA"/>
        </w:rPr>
        <w:t xml:space="preserve"> та музичн</w:t>
      </w:r>
      <w:r w:rsidR="0006531E" w:rsidRPr="0006531E">
        <w:rPr>
          <w:sz w:val="28"/>
          <w:szCs w:val="28"/>
          <w:lang w:val="uk-UA"/>
        </w:rPr>
        <w:t>у</w:t>
      </w:r>
      <w:r w:rsidRPr="0006531E">
        <w:rPr>
          <w:sz w:val="28"/>
          <w:szCs w:val="28"/>
          <w:lang w:val="uk-UA"/>
        </w:rPr>
        <w:t xml:space="preserve"> культур</w:t>
      </w:r>
      <w:r w:rsidR="0006531E" w:rsidRPr="0006531E">
        <w:rPr>
          <w:sz w:val="28"/>
          <w:szCs w:val="28"/>
          <w:lang w:val="uk-UA"/>
        </w:rPr>
        <w:t>у</w:t>
      </w:r>
      <w:r w:rsidRPr="008B32C6">
        <w:rPr>
          <w:bCs/>
          <w:iCs/>
          <w:sz w:val="28"/>
          <w:szCs w:val="28"/>
          <w:lang w:val="uk-UA" w:eastAsia="uk-UA"/>
        </w:rPr>
        <w:t xml:space="preserve"> доречно почати з характеристики театральної культури у першої половини ХІХ ст. Які особливості її розвитку? Розкрийте причини з</w:t>
      </w:r>
      <w:r w:rsidRPr="008B32C6">
        <w:rPr>
          <w:sz w:val="28"/>
          <w:szCs w:val="28"/>
        </w:rPr>
        <w:t>начного піднесення театральн</w:t>
      </w:r>
      <w:r w:rsidRPr="008B32C6">
        <w:rPr>
          <w:sz w:val="28"/>
          <w:szCs w:val="28"/>
          <w:lang w:val="uk-UA"/>
        </w:rPr>
        <w:t>ого</w:t>
      </w:r>
      <w:r w:rsidRPr="008B32C6">
        <w:rPr>
          <w:sz w:val="28"/>
          <w:szCs w:val="28"/>
        </w:rPr>
        <w:t xml:space="preserve"> мистецтв</w:t>
      </w:r>
      <w:r w:rsidRPr="008B32C6">
        <w:rPr>
          <w:sz w:val="28"/>
          <w:szCs w:val="28"/>
          <w:lang w:val="uk-UA"/>
        </w:rPr>
        <w:t xml:space="preserve">а в означений період. </w:t>
      </w:r>
      <w:r w:rsidRPr="008B32C6">
        <w:rPr>
          <w:bCs/>
          <w:iCs/>
          <w:sz w:val="28"/>
          <w:szCs w:val="28"/>
          <w:lang w:val="uk-UA" w:eastAsia="uk-UA"/>
        </w:rPr>
        <w:t xml:space="preserve">Назвіть відомих драматургів та акторів. Визначте фактори, які позначилися на розвитку українського театру у другій половині ХІХ ст. Згадайте про </w:t>
      </w:r>
      <w:r w:rsidRPr="008B32C6">
        <w:rPr>
          <w:sz w:val="28"/>
          <w:szCs w:val="28"/>
          <w:lang w:val="uk-UA"/>
        </w:rPr>
        <w:t>створення першої української професійної трупи, у якій розквітла творчість багатьох акторів і театральних діячів, її роль  у започаткуванні нового типу театру.</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bCs/>
          <w:iCs/>
          <w:sz w:val="28"/>
          <w:szCs w:val="28"/>
          <w:lang w:val="uk-UA" w:eastAsia="uk-UA"/>
        </w:rPr>
        <w:t>Розкажіть про відкриття та діяльність т</w:t>
      </w:r>
      <w:r w:rsidRPr="008B32C6">
        <w:rPr>
          <w:sz w:val="28"/>
          <w:szCs w:val="28"/>
          <w:lang w:val="uk-UA"/>
        </w:rPr>
        <w:t xml:space="preserve">еатру корифеїв — першого професійного українського театру, відокремленого від польського та російського. </w:t>
      </w:r>
      <w:r w:rsidRPr="008B32C6">
        <w:rPr>
          <w:bCs/>
          <w:iCs/>
          <w:sz w:val="28"/>
          <w:szCs w:val="28"/>
          <w:lang w:val="uk-UA" w:eastAsia="uk-UA"/>
        </w:rPr>
        <w:t xml:space="preserve">В цьому аспекті також необхідно звернути увагу на особливості драматургії. </w:t>
      </w:r>
      <w:r w:rsidRPr="008B32C6">
        <w:rPr>
          <w:sz w:val="28"/>
          <w:szCs w:val="28"/>
          <w:lang w:val="uk-UA"/>
        </w:rPr>
        <w:t xml:space="preserve">Кого можна вважати провідними драматургами </w:t>
      </w:r>
      <w:r w:rsidRPr="008B32C6">
        <w:rPr>
          <w:bCs/>
          <w:iCs/>
          <w:sz w:val="28"/>
          <w:szCs w:val="28"/>
          <w:lang w:val="uk-UA" w:eastAsia="uk-UA"/>
        </w:rPr>
        <w:t xml:space="preserve">та акторами  </w:t>
      </w:r>
      <w:r w:rsidRPr="008B32C6">
        <w:rPr>
          <w:sz w:val="28"/>
          <w:szCs w:val="28"/>
          <w:lang w:val="uk-UA"/>
        </w:rPr>
        <w:t>України в ХІХ ст.? Охарактеризуйте діяльність музично-драматичного театру в Києві. Хто був  його засновником?</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rPr>
      </w:pPr>
      <w:r w:rsidRPr="008B32C6">
        <w:rPr>
          <w:bCs/>
          <w:iCs/>
          <w:sz w:val="28"/>
          <w:szCs w:val="28"/>
          <w:lang w:val="uk-UA" w:eastAsia="uk-UA"/>
        </w:rPr>
        <w:t>Висвітлення розвитку музики необхідно почати з розвитку музичного фольклору, визначивши зміни у ньому. Назвіть імена відомих кобзарів. Доведіть,</w:t>
      </w:r>
      <w:r w:rsidRPr="008B32C6">
        <w:rPr>
          <w:sz w:val="28"/>
          <w:szCs w:val="28"/>
          <w:lang w:val="uk-UA"/>
        </w:rPr>
        <w:t xml:space="preserve"> що музика цієї доби була пронизана ідеєю національного відродження. Покажіть на прикладах, як одночасно з народною і церковною складалась світська професійна музична культура. Хто розвивав традиції української церковної музики на Західній Україні? </w:t>
      </w:r>
      <w:r w:rsidRPr="008B32C6">
        <w:rPr>
          <w:bCs/>
          <w:iCs/>
          <w:sz w:val="28"/>
          <w:szCs w:val="28"/>
          <w:lang w:val="uk-UA" w:eastAsia="uk-UA"/>
        </w:rPr>
        <w:t xml:space="preserve">Охарактеризуйте стан  професійної музики. </w:t>
      </w:r>
      <w:r w:rsidRPr="008B32C6">
        <w:rPr>
          <w:sz w:val="28"/>
          <w:szCs w:val="28"/>
          <w:lang w:val="uk-UA"/>
        </w:rPr>
        <w:t xml:space="preserve">Проаналізуйте особливості розвитку професійного музичного мистецтва на західноукраїнських землях.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bCs/>
          <w:iCs/>
          <w:sz w:val="28"/>
          <w:szCs w:val="28"/>
          <w:lang w:val="uk-UA" w:eastAsia="uk-UA"/>
        </w:rPr>
      </w:pPr>
      <w:r w:rsidRPr="008B32C6">
        <w:rPr>
          <w:sz w:val="28"/>
          <w:szCs w:val="28"/>
          <w:lang w:val="uk-UA"/>
        </w:rPr>
        <w:t xml:space="preserve">Розкажіть про  створення першої за змістом української національної опери. </w:t>
      </w:r>
      <w:r w:rsidRPr="008B32C6">
        <w:rPr>
          <w:bCs/>
          <w:iCs/>
          <w:sz w:val="28"/>
          <w:szCs w:val="28"/>
          <w:lang w:val="uk-UA" w:eastAsia="uk-UA"/>
        </w:rPr>
        <w:t>З’ясуйте як процес національно-культурного відродження вплинув на музичне мистецтво? Т</w:t>
      </w:r>
      <w:r w:rsidRPr="008B32C6">
        <w:rPr>
          <w:sz w:val="28"/>
          <w:szCs w:val="28"/>
          <w:lang w:val="uk-UA"/>
        </w:rPr>
        <w:t xml:space="preserve">ворчість якого  великого українського композитора, основоположника української класичної музики, становить цілу епоху у музичному житті України? Які його опери стали широко відомими? </w:t>
      </w:r>
      <w:r w:rsidRPr="008B32C6">
        <w:rPr>
          <w:bCs/>
          <w:iCs/>
          <w:sz w:val="28"/>
          <w:szCs w:val="28"/>
          <w:lang w:val="uk-UA" w:eastAsia="uk-UA"/>
        </w:rPr>
        <w:t>Назвіть прізвища відомих  композиторів, які зробили внесок у вітчизняну музику.</w:t>
      </w:r>
      <w:r w:rsidRPr="008B32C6">
        <w:rPr>
          <w:color w:val="231F20"/>
          <w:sz w:val="28"/>
          <w:szCs w:val="28"/>
          <w:lang w:val="uk-UA" w:eastAsia="uk-UA"/>
        </w:rPr>
        <w:t xml:space="preserve"> Творчість яких поетів,  композиторів, провідних політичних діячів  посіла помітне місце у розвитку музичної культури Галини та Буковини?</w:t>
      </w:r>
      <w:r w:rsidRPr="008B32C6">
        <w:rPr>
          <w:bCs/>
          <w:iCs/>
          <w:sz w:val="28"/>
          <w:szCs w:val="28"/>
          <w:lang w:val="uk-UA" w:eastAsia="uk-UA"/>
        </w:rPr>
        <w:t xml:space="preserve"> Також слід звернути увагу на діяльність музичних професійних товариств, </w:t>
      </w:r>
      <w:r w:rsidRPr="008B32C6">
        <w:rPr>
          <w:sz w:val="28"/>
          <w:szCs w:val="28"/>
          <w:lang w:val="uk-UA"/>
        </w:rPr>
        <w:t>гуртків, хорових капел</w:t>
      </w:r>
      <w:r w:rsidRPr="008B32C6">
        <w:rPr>
          <w:bCs/>
          <w:iCs/>
          <w:sz w:val="28"/>
          <w:szCs w:val="28"/>
          <w:lang w:val="uk-UA" w:eastAsia="uk-UA"/>
        </w:rPr>
        <w:t xml:space="preserve"> та популяризацію музичного мистецтва. Доцільно також дати характеристику </w:t>
      </w:r>
      <w:r w:rsidRPr="008B32C6">
        <w:rPr>
          <w:sz w:val="28"/>
          <w:szCs w:val="28"/>
          <w:lang w:val="uk-UA" w:eastAsia="uk-UA"/>
        </w:rPr>
        <w:t xml:space="preserve">розвитку теоретичних й методологічних проблем </w:t>
      </w:r>
      <w:r w:rsidRPr="008B32C6">
        <w:rPr>
          <w:sz w:val="28"/>
          <w:szCs w:val="28"/>
          <w:lang w:val="uk-UA" w:eastAsia="uk-UA"/>
        </w:rPr>
        <w:lastRenderedPageBreak/>
        <w:t xml:space="preserve">музикознавства, дослідженням народної творчості, появі фольклористики   як самостійної галузі знань. </w:t>
      </w:r>
    </w:p>
    <w:p w:rsidR="00B70971" w:rsidRPr="00281905" w:rsidRDefault="00B70971" w:rsidP="001D62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bCs/>
          <w:iCs/>
          <w:sz w:val="28"/>
          <w:szCs w:val="28"/>
          <w:lang w:val="uk-UA" w:eastAsia="uk-UA"/>
        </w:rPr>
      </w:pPr>
      <w:r w:rsidRPr="0006531E">
        <w:rPr>
          <w:bCs/>
          <w:iCs/>
          <w:sz w:val="28"/>
          <w:szCs w:val="28"/>
          <w:lang w:val="uk-UA" w:eastAsia="uk-UA"/>
        </w:rPr>
        <w:t xml:space="preserve">Висвітлення  </w:t>
      </w:r>
      <w:r w:rsidRPr="0006531E">
        <w:rPr>
          <w:sz w:val="28"/>
          <w:szCs w:val="28"/>
          <w:lang w:val="uk-UA"/>
        </w:rPr>
        <w:t xml:space="preserve">питання </w:t>
      </w:r>
      <w:r w:rsidR="0006531E" w:rsidRPr="0006531E">
        <w:rPr>
          <w:sz w:val="28"/>
          <w:szCs w:val="28"/>
          <w:lang w:val="uk-UA"/>
        </w:rPr>
        <w:t>про ф</w:t>
      </w:r>
      <w:r w:rsidRPr="0006531E">
        <w:rPr>
          <w:sz w:val="28"/>
          <w:szCs w:val="28"/>
          <w:lang w:val="uk-UA"/>
        </w:rPr>
        <w:t>ормування національного стилю в архітектурі та образотворчому  мистецтві,</w:t>
      </w:r>
      <w:r w:rsidRPr="008B32C6">
        <w:rPr>
          <w:i/>
          <w:sz w:val="28"/>
          <w:szCs w:val="28"/>
          <w:lang w:val="uk-UA"/>
        </w:rPr>
        <w:t xml:space="preserve"> </w:t>
      </w:r>
      <w:r w:rsidRPr="008B32C6">
        <w:rPr>
          <w:bCs/>
          <w:i/>
          <w:iCs/>
          <w:sz w:val="28"/>
          <w:szCs w:val="28"/>
          <w:lang w:val="uk-UA" w:eastAsia="uk-UA"/>
        </w:rPr>
        <w:t xml:space="preserve"> </w:t>
      </w:r>
      <w:r w:rsidRPr="008B32C6">
        <w:rPr>
          <w:sz w:val="28"/>
          <w:szCs w:val="28"/>
          <w:lang w:val="uk-UA"/>
        </w:rPr>
        <w:t xml:space="preserve">слід почати з аналізу того,  як складна епоха утвердження капіталізму відбилася  в архітектурі. Дайте </w:t>
      </w:r>
      <w:r w:rsidRPr="008B32C6">
        <w:rPr>
          <w:bCs/>
          <w:iCs/>
          <w:sz w:val="28"/>
          <w:szCs w:val="28"/>
          <w:lang w:val="uk-UA" w:eastAsia="uk-UA"/>
        </w:rPr>
        <w:t xml:space="preserve">характеристику архітектури першої половини ХІХ ст., визначивши стильові ознаки споруд, основні тенденції розвитку світського та храмового будівництва, а також містобудування.  Назвіть прізвища найбільш відомих архітекторів цього періоду, шедеври архітектурного зодчества означеного періоду. Прослідкуйте, як змінюється будівництво у другий половині ХІХ ст. Які архітектурні стилі домінують у цей період? </w:t>
      </w:r>
      <w:r w:rsidRPr="008B32C6">
        <w:rPr>
          <w:sz w:val="28"/>
          <w:szCs w:val="28"/>
          <w:lang w:val="uk-UA"/>
        </w:rPr>
        <w:t>Наведіть приклади архітектурних споруд, що на віки увійшли до української культури та назвіть їх авторів. Які традиції простежуються у будові найбільшого у Києві кафедрального Володимирського собору? Що зробило собор видатним явищем у монументальному образотворчому мистецтві? Проект якої  будівлі вважається п</w:t>
      </w:r>
      <w:r w:rsidRPr="008B32C6">
        <w:rPr>
          <w:sz w:val="28"/>
          <w:szCs w:val="28"/>
        </w:rPr>
        <w:t>ершим проектом у власне українському стилі</w:t>
      </w:r>
      <w:r w:rsidRPr="008B32C6">
        <w:rPr>
          <w:sz w:val="28"/>
          <w:szCs w:val="28"/>
          <w:lang w:val="uk-UA"/>
        </w:rPr>
        <w:t xml:space="preserve">?  Розкажіть про садово-паркове мистецтво в Україні.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color w:val="231F20"/>
          <w:sz w:val="28"/>
          <w:szCs w:val="28"/>
          <w:lang w:val="uk-UA" w:eastAsia="uk-UA"/>
        </w:rPr>
      </w:pPr>
      <w:r w:rsidRPr="008B32C6">
        <w:rPr>
          <w:bCs/>
          <w:iCs/>
          <w:sz w:val="28"/>
          <w:szCs w:val="28"/>
          <w:lang w:val="uk-UA" w:eastAsia="uk-UA"/>
        </w:rPr>
        <w:t xml:space="preserve">Висвітлюючи розвиток образотворчого мистецтва, студент повинен звернути увагу на його особливості у першій половині ХІХ ст. Які стилі та жанрова тематика стали провідними у цей період? Як на це вплинув процес національно-культурного відродження? Назвіть прізвища художників, що в своїх працях  </w:t>
      </w:r>
      <w:r w:rsidRPr="008B32C6">
        <w:rPr>
          <w:sz w:val="28"/>
          <w:szCs w:val="28"/>
          <w:lang w:val="uk-UA"/>
        </w:rPr>
        <w:t xml:space="preserve">активно розробляли українську тематику. </w:t>
      </w:r>
      <w:r w:rsidRPr="008B32C6">
        <w:rPr>
          <w:bCs/>
          <w:iCs/>
          <w:sz w:val="28"/>
          <w:szCs w:val="28"/>
          <w:lang w:val="uk-UA" w:eastAsia="uk-UA"/>
        </w:rPr>
        <w:t>Охарактеризуйте ф</w:t>
      </w:r>
      <w:r w:rsidRPr="008B32C6">
        <w:rPr>
          <w:spacing w:val="-4"/>
          <w:sz w:val="28"/>
          <w:szCs w:val="28"/>
          <w:lang w:val="uk-UA"/>
        </w:rPr>
        <w:t>еномен Т. Шев</w:t>
      </w:r>
      <w:r w:rsidRPr="008B32C6">
        <w:rPr>
          <w:spacing w:val="-4"/>
          <w:sz w:val="28"/>
          <w:szCs w:val="28"/>
          <w:lang w:val="uk-UA"/>
        </w:rPr>
        <w:softHyphen/>
        <w:t xml:space="preserve">ченка,  його внесок у розвиток української художньої культури, у національну свідомість. </w:t>
      </w:r>
      <w:r w:rsidRPr="008B32C6">
        <w:rPr>
          <w:sz w:val="28"/>
          <w:szCs w:val="28"/>
          <w:lang w:val="uk-UA"/>
        </w:rPr>
        <w:t>Розкрийте значення для українського образотворчого мистецтва руху “передвижників” – Товариства пересувних художніх виставок, пригадайте відомих українських художників-передвижників. Які українські художники були продовжувачами демократичних традицій Т. Шевченка у живописі? Вкажіть, якими здобутками представлений український монументальний живопис</w:t>
      </w:r>
      <w:r w:rsidRPr="008B32C6">
        <w:rPr>
          <w:bCs/>
          <w:iCs/>
          <w:sz w:val="28"/>
          <w:szCs w:val="28"/>
          <w:lang w:val="uk-UA" w:eastAsia="uk-UA"/>
        </w:rPr>
        <w:t xml:space="preserve">. Проаналізуйте розвиток декоративно-прикладного мистецтва в означений період. Визначте особливості розвитку образотворчого мистецтва на західноукраїнських землях у ХІХ ст. Зверніть також  увагу на особливості розвитку скульптури, назвіть видатних вітчизняних скульпторів та їх твори.  Прослідкуйте  </w:t>
      </w:r>
      <w:r w:rsidRPr="008B32C6">
        <w:rPr>
          <w:sz w:val="28"/>
          <w:szCs w:val="28"/>
          <w:lang w:val="uk-UA" w:eastAsia="uk-UA"/>
        </w:rPr>
        <w:t>зміни, що сталися у галузі художньої освіти,  вкажіть на заснування малювальних шкіл та їх роль в активізації художнього життя України.</w:t>
      </w:r>
      <w:r w:rsidRPr="008B32C6">
        <w:rPr>
          <w:sz w:val="28"/>
          <w:szCs w:val="28"/>
          <w:lang w:val="uk-UA"/>
        </w:rPr>
        <w:t xml:space="preserve"> Назвіть основні центри національного образотворчого мистецтва другої половини ХІХ ст. та їх представників.</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01"/>
        <w:jc w:val="both"/>
        <w:rPr>
          <w:bCs/>
          <w:iCs/>
          <w:sz w:val="28"/>
          <w:szCs w:val="28"/>
          <w:lang w:val="uk-UA" w:eastAsia="uk-UA"/>
        </w:rPr>
      </w:pPr>
      <w:r w:rsidRPr="008B32C6">
        <w:rPr>
          <w:sz w:val="28"/>
          <w:szCs w:val="28"/>
          <w:lang w:eastAsia="uk-UA"/>
        </w:rPr>
        <w:t xml:space="preserve">     </w:t>
      </w:r>
      <w:r w:rsidR="0006531E">
        <w:rPr>
          <w:b/>
          <w:bCs/>
          <w:iCs/>
          <w:sz w:val="28"/>
          <w:szCs w:val="28"/>
          <w:lang w:val="uk-UA" w:eastAsia="uk-UA"/>
        </w:rPr>
        <w:t>3</w:t>
      </w:r>
      <w:r w:rsidRPr="008B32C6">
        <w:rPr>
          <w:b/>
          <w:bCs/>
          <w:iCs/>
          <w:sz w:val="28"/>
          <w:szCs w:val="28"/>
          <w:lang w:val="uk-UA" w:eastAsia="uk-UA"/>
        </w:rPr>
        <w:t xml:space="preserve">.  При розкритті останнього питання </w:t>
      </w:r>
      <w:r w:rsidRPr="008B32C6">
        <w:rPr>
          <w:b/>
          <w:bCs/>
          <w:i/>
          <w:iCs/>
          <w:sz w:val="28"/>
          <w:szCs w:val="28"/>
          <w:lang w:val="uk-UA" w:eastAsia="uk-UA"/>
        </w:rPr>
        <w:t xml:space="preserve">«Українська культура доби революцій та </w:t>
      </w:r>
      <w:r w:rsidR="00946783">
        <w:rPr>
          <w:b/>
          <w:bCs/>
          <w:i/>
          <w:iCs/>
          <w:sz w:val="28"/>
          <w:szCs w:val="28"/>
          <w:lang w:val="uk-UA" w:eastAsia="uk-UA"/>
        </w:rPr>
        <w:t>П</w:t>
      </w:r>
      <w:r w:rsidRPr="008B32C6">
        <w:rPr>
          <w:b/>
          <w:bCs/>
          <w:i/>
          <w:iCs/>
          <w:sz w:val="28"/>
          <w:szCs w:val="28"/>
          <w:lang w:val="uk-UA" w:eastAsia="uk-UA"/>
        </w:rPr>
        <w:t>ершої світової війни»,</w:t>
      </w:r>
      <w:r w:rsidRPr="008B32C6">
        <w:rPr>
          <w:bCs/>
          <w:i/>
          <w:iCs/>
          <w:sz w:val="28"/>
          <w:szCs w:val="28"/>
          <w:lang w:val="uk-UA" w:eastAsia="uk-UA"/>
        </w:rPr>
        <w:t xml:space="preserve"> </w:t>
      </w:r>
      <w:r w:rsidRPr="008B32C6">
        <w:rPr>
          <w:bCs/>
          <w:iCs/>
          <w:sz w:val="28"/>
          <w:szCs w:val="28"/>
          <w:lang w:val="uk-UA" w:eastAsia="uk-UA"/>
        </w:rPr>
        <w:t>студенту необхідно звернути увагу, в першу чергу, на суспільно-політичні умови в яких відбувався культурний розвиток на українських землях. Також необхідно визначити як на нього вплинули події першої світової війни та період визвольних змагань 1917 – 1920 рр. Відповідь доцільно розпочати з характеристики стану освіти та визначити зміни, які відбулися у даний період. Доведіть, що с</w:t>
      </w:r>
      <w:r w:rsidRPr="008B32C6">
        <w:rPr>
          <w:color w:val="231F20"/>
          <w:sz w:val="28"/>
          <w:szCs w:val="28"/>
          <w:lang w:val="uk-UA" w:eastAsia="uk-UA"/>
        </w:rPr>
        <w:t xml:space="preserve">уттєвою особливістю суспільного побуту став загальний потяг народу до знань, освіти, мистецтва; підвищується національна свідомість людей, збільшується зацікавленість </w:t>
      </w:r>
      <w:r w:rsidRPr="008B32C6">
        <w:rPr>
          <w:color w:val="231F20"/>
          <w:sz w:val="28"/>
          <w:szCs w:val="28"/>
          <w:lang w:val="uk-UA" w:eastAsia="uk-UA"/>
        </w:rPr>
        <w:lastRenderedPageBreak/>
        <w:t>власною історією та культурою. Розкажіть про виникнення в</w:t>
      </w:r>
      <w:r w:rsidRPr="008B32C6">
        <w:rPr>
          <w:sz w:val="28"/>
          <w:szCs w:val="28"/>
          <w:lang w:val="uk-UA" w:eastAsia="uk-UA"/>
        </w:rPr>
        <w:t xml:space="preserve"> цей час нових типів  шкіл, курсів, народних бібліотек, робітничих просвітницьких товариств, народних університетів. Прослідкуйте, як радикальні верстви інтелігенції боролися за демократизацію освіти, намагалися поліпшити організацію шкільної справи.</w:t>
      </w:r>
      <w:r w:rsidRPr="008B32C6">
        <w:rPr>
          <w:color w:val="231F20"/>
          <w:sz w:val="28"/>
          <w:szCs w:val="28"/>
          <w:lang w:val="uk-UA" w:eastAsia="uk-UA"/>
        </w:rPr>
        <w:t xml:space="preserve"> </w:t>
      </w:r>
      <w:r w:rsidRPr="008B32C6">
        <w:rPr>
          <w:sz w:val="28"/>
          <w:szCs w:val="28"/>
          <w:lang w:val="uk-UA" w:eastAsia="uk-UA"/>
        </w:rPr>
        <w:t>Проаналізуйте, процес формування мережі професійно-технічних закладів та курсів, стан вищої освіти.</w:t>
      </w:r>
      <w:r w:rsidRPr="008B32C6">
        <w:rPr>
          <w:bCs/>
          <w:iCs/>
          <w:sz w:val="28"/>
          <w:szCs w:val="28"/>
          <w:lang w:val="uk-UA" w:eastAsia="uk-UA"/>
        </w:rPr>
        <w:t xml:space="preserve"> Порівняйте стан освіти у Наддніпрянській та Західній Україні, з’ясувавши при цьому позитивні та негативні тенденції. Визначте причини </w:t>
      </w:r>
      <w:r w:rsidRPr="008B32C6">
        <w:rPr>
          <w:sz w:val="28"/>
          <w:szCs w:val="28"/>
          <w:lang w:val="uk-UA" w:eastAsia="uk-UA"/>
        </w:rPr>
        <w:t xml:space="preserve">активізації діяльності  громадських організацій та закладів позашкільної освіти, </w:t>
      </w:r>
      <w:r w:rsidRPr="008B32C6">
        <w:rPr>
          <w:color w:val="231F20"/>
          <w:sz w:val="28"/>
          <w:szCs w:val="28"/>
          <w:lang w:val="uk-UA" w:eastAsia="uk-UA"/>
        </w:rPr>
        <w:t xml:space="preserve"> </w:t>
      </w:r>
      <w:r w:rsidRPr="008B32C6">
        <w:rPr>
          <w:sz w:val="28"/>
          <w:szCs w:val="28"/>
          <w:lang w:val="uk-UA" w:eastAsia="uk-UA"/>
        </w:rPr>
        <w:t>товариств грамотності.</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color w:val="231F20"/>
          <w:sz w:val="28"/>
          <w:szCs w:val="28"/>
          <w:lang w:val="uk-UA" w:eastAsia="uk-UA"/>
        </w:rPr>
      </w:pPr>
      <w:r w:rsidRPr="008B32C6">
        <w:rPr>
          <w:sz w:val="28"/>
          <w:szCs w:val="28"/>
          <w:lang w:val="uk-UA" w:eastAsia="uk-UA"/>
        </w:rPr>
        <w:t xml:space="preserve">З’ясуйте, в чому полягала діяльність «Просвіт» на початку ХХ ст.., визначте основні відмінності </w:t>
      </w:r>
      <w:r w:rsidRPr="008B32C6">
        <w:rPr>
          <w:color w:val="231F20"/>
          <w:sz w:val="28"/>
          <w:szCs w:val="28"/>
          <w:lang w:val="uk-UA" w:eastAsia="uk-UA"/>
        </w:rPr>
        <w:t>між західноукраїнськими та наддніпрянськими «Просвітами». Згадайте про виникнення  на початку XX ст. у Західній Україні ще одного  напряму національно-культурної роботи — січового руху. Поясніть, чому, на Вашу думку,  культурно-освітня діяльність в цей час набувала певного політичного забарвлення. Охарактеризуйте ситуацію з українським книгодрукарством і періодичними виданнями на Сході й Заході України.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color w:val="231F20"/>
          <w:sz w:val="28"/>
          <w:szCs w:val="28"/>
          <w:lang w:val="uk-UA" w:eastAsia="uk-UA"/>
        </w:rPr>
      </w:pPr>
      <w:r w:rsidRPr="008B32C6">
        <w:rPr>
          <w:color w:val="231F20"/>
          <w:sz w:val="28"/>
          <w:szCs w:val="28"/>
          <w:lang w:val="uk-UA" w:eastAsia="uk-UA"/>
        </w:rPr>
        <w:t>Вкажіть, які зміни відбулись в системі освіти за добу Центральної Ради, Гетьманату та Директорії. Які вищі навчальні заклади було відкрито в цей час?</w:t>
      </w:r>
      <w:r w:rsidRPr="008B32C6">
        <w:rPr>
          <w:bCs/>
          <w:iCs/>
          <w:sz w:val="28"/>
          <w:szCs w:val="28"/>
          <w:lang w:val="uk-UA" w:eastAsia="uk-UA"/>
        </w:rPr>
        <w:t xml:space="preserve"> Дайте оцінку політиці українських урядів в галузі освіти.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color w:val="231F20"/>
          <w:sz w:val="28"/>
          <w:szCs w:val="28"/>
          <w:lang w:val="uk-UA" w:eastAsia="uk-UA"/>
        </w:rPr>
      </w:pPr>
      <w:r w:rsidRPr="008B32C6">
        <w:rPr>
          <w:color w:val="231F20"/>
          <w:sz w:val="28"/>
          <w:szCs w:val="28"/>
          <w:lang w:val="uk-UA" w:eastAsia="uk-UA"/>
        </w:rPr>
        <w:t>Висвітліть роль церкви у побуті та культурному житті, в поширенні освіти, підтримці фундаментальних засад суспільного устрою в Україні на початку XX ст., порівняйте її стан у Наддніпрянській Україні та в Галичині.</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color w:val="231F20"/>
          <w:sz w:val="28"/>
          <w:szCs w:val="28"/>
          <w:lang w:val="uk-UA" w:eastAsia="uk-UA"/>
        </w:rPr>
      </w:pPr>
      <w:r w:rsidRPr="008B32C6">
        <w:rPr>
          <w:bCs/>
          <w:iCs/>
          <w:sz w:val="28"/>
          <w:szCs w:val="28"/>
          <w:lang w:val="uk-UA" w:eastAsia="uk-UA"/>
        </w:rPr>
        <w:t xml:space="preserve">           Визначте фактори, що вплинули на розвиток наукових знань та проаналізуйте розвиток науки і техніки цього періоду. Зверніть увагу на внесок </w:t>
      </w:r>
      <w:r w:rsidRPr="008B32C6">
        <w:rPr>
          <w:color w:val="231F20"/>
          <w:sz w:val="28"/>
          <w:szCs w:val="28"/>
          <w:lang w:val="uk-UA" w:eastAsia="uk-UA"/>
        </w:rPr>
        <w:t xml:space="preserve">наукових товариств у розвиток науки, популяризацію позитивних знань. Розкажіть про заснування Української академії наук – найвищої державної наукової установи в Українській державі,  діяльність її основних відділів,  назвіть прізвища провідних дійсних членів УАН, видатних українських науковців. Розкрийте також значення заснування провідних наукових установ – Державного українського архіву, Національної галереї мистецтв, Українського історичного Музею, Національної бібліотеки для подальшого розвитку науки та культури України. Дайте характеристику науковій діяльності професорсько-викладацьких колективів віщих навчальних закладів.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color w:val="231F20"/>
          <w:sz w:val="28"/>
          <w:szCs w:val="28"/>
          <w:lang w:val="uk-UA" w:eastAsia="uk-UA"/>
        </w:rPr>
      </w:pPr>
      <w:r w:rsidRPr="008B32C6">
        <w:rPr>
          <w:bCs/>
          <w:iCs/>
          <w:sz w:val="28"/>
          <w:szCs w:val="28"/>
          <w:lang w:val="uk-UA" w:eastAsia="uk-UA"/>
        </w:rPr>
        <w:t>Вкажіть визначальні риси розвитку культурного процесу. Як вони проявилися в розвитку літератури?</w:t>
      </w:r>
      <w:r w:rsidRPr="008B32C6">
        <w:rPr>
          <w:color w:val="231F20"/>
          <w:sz w:val="28"/>
          <w:szCs w:val="28"/>
          <w:lang w:val="uk-UA" w:eastAsia="uk-UA"/>
        </w:rPr>
        <w:t xml:space="preserve"> Доведіть, що період 1905-1914 рр. був часом піднесення українського мистецтва, добою загального зростання художньої майстерності, плідного завершення творчої діяльності корифеїв національної культури, зростанням нової генерації літераторів. Висвітліть причини складного становища української літератури напередодні революційних подій. Наведіть факти про пожвавлення літературного життя на початку української революції. Як вплинуло на розвиток літератури надання українській мові статусу державної українськими урядами? Поясніть, чому збереження традицій класичної спадщини було принциповим питанням, що </w:t>
      </w:r>
      <w:r w:rsidRPr="008B32C6">
        <w:rPr>
          <w:color w:val="231F20"/>
          <w:sz w:val="28"/>
          <w:szCs w:val="28"/>
          <w:lang w:val="uk-UA" w:eastAsia="uk-UA"/>
        </w:rPr>
        <w:lastRenderedPageBreak/>
        <w:t>постало перед митцями нової літератури. Визначте характерні риси та стилі літератури років революції та громадянської війни. Творчість яких поетів, письменників мала важливе значення для подальшого розвитку нової української літератури? Назвіть найпомітніші твори української літератури означеного періоду. Розкажіть про формування національної видавничо-поліграфічної справи, розкрийте роль персональної участі в організації видавничої справи відомих політичних і культурних діячів України, проаналізуйте зміни, які відбулись у розвитку періодики.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color w:val="231F20"/>
          <w:sz w:val="28"/>
          <w:szCs w:val="28"/>
          <w:lang w:val="uk-UA" w:eastAsia="uk-UA"/>
        </w:rPr>
      </w:pPr>
      <w:r w:rsidRPr="008B32C6">
        <w:rPr>
          <w:bCs/>
          <w:iCs/>
          <w:sz w:val="28"/>
          <w:szCs w:val="28"/>
          <w:lang w:val="uk-UA" w:eastAsia="uk-UA"/>
        </w:rPr>
        <w:t xml:space="preserve">Охарактеризуйте особливості розвитку театру і музики. Розкажіть про створення Українського національного театру, назвіть прізвища видатних українських акторів, що входили до його складу. Зверніть увагу на діяльність професійних драматичних театрів провідних міст України, відомих діячів театральних труп, тематику їх репертуару. З якою метою </w:t>
      </w:r>
      <w:r w:rsidRPr="008B32C6">
        <w:rPr>
          <w:color w:val="231F20"/>
          <w:sz w:val="28"/>
          <w:szCs w:val="28"/>
          <w:lang w:val="uk-UA" w:eastAsia="uk-UA"/>
        </w:rPr>
        <w:t>створювалась  система державних театральних закладів?</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bCs/>
          <w:iCs/>
          <w:sz w:val="28"/>
          <w:szCs w:val="28"/>
          <w:lang w:val="uk-UA" w:eastAsia="uk-UA"/>
        </w:rPr>
      </w:pPr>
      <w:r w:rsidRPr="008B32C6">
        <w:rPr>
          <w:bCs/>
          <w:iCs/>
          <w:sz w:val="28"/>
          <w:szCs w:val="28"/>
          <w:lang w:val="uk-UA" w:eastAsia="uk-UA"/>
        </w:rPr>
        <w:t xml:space="preserve">Прослідкуйте тісний зв’язок між становленням  національного сценічного мистецтва з розвитком народної музики, музичної освіти і хореографії. Розкажіть про створення Українського народного хору, заснування загальноукраїнських курсів з підготовки співаків хору, музикантів, хореографів, музичних шкіл, Державного симфонічного оркестру, консерваторій, відкриття Українського оперного театру,  інших музичних установ. Яке значення вони мали для подальшого розвитку театрально-музичного мистецтва? Прослідкуйте вплив розвитку національного театру на кіномистецтво, зверніть увагу на зародження вітчизняного кінематографу як мистецького жанру. Хто стояв у витоків національного кіномистецтва? Навколо яких новостворених кіностудій об’єднувалися кінематографісти? Якою була тематика перших кінострічок?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eastAsia="uk-UA"/>
        </w:rPr>
      </w:pPr>
      <w:r w:rsidRPr="008B32C6">
        <w:rPr>
          <w:bCs/>
          <w:iCs/>
          <w:sz w:val="28"/>
          <w:szCs w:val="28"/>
          <w:lang w:eastAsia="uk-UA"/>
        </w:rPr>
        <w:t xml:space="preserve">Визначте </w:t>
      </w:r>
      <w:r w:rsidRPr="008B32C6">
        <w:rPr>
          <w:bCs/>
          <w:iCs/>
          <w:sz w:val="28"/>
          <w:szCs w:val="28"/>
          <w:lang w:val="uk-UA" w:eastAsia="uk-UA"/>
        </w:rPr>
        <w:t xml:space="preserve">основні тенденції розвитку архітектури. Які стилі виступають домінуючими? Вкажіть їх характерні ознаки та наведіть приклади архітектурних споруд. Розкрийте значення створення Української національної картинної галереї, музею Образотворчого мистецтва в Харкові, пересувних і постійно діючих виставок творів українських та зарубіжних художників для формування національного образотворчого мистецтва. Яку роль відіграла в цьому процесі Українська Академія мистецтв? Назвіть прізвища відомих художників, скульпторів, архітекторів, які об’єдналися навколо Академії.  </w:t>
      </w:r>
      <w:r w:rsidRPr="008B32C6">
        <w:rPr>
          <w:sz w:val="28"/>
          <w:szCs w:val="28"/>
          <w:lang w:val="uk-UA"/>
        </w:rPr>
        <w:t xml:space="preserve">Проаналізуйте та наведіть приклади стилів та напрямів  у малярстві на початку ХХ ст., визначте </w:t>
      </w:r>
      <w:r w:rsidRPr="008B32C6">
        <w:rPr>
          <w:bCs/>
          <w:iCs/>
          <w:sz w:val="28"/>
          <w:szCs w:val="28"/>
          <w:lang w:val="uk-UA" w:eastAsia="uk-UA"/>
        </w:rPr>
        <w:t>їх характерні ознаки.</w:t>
      </w:r>
      <w:r w:rsidRPr="008B32C6">
        <w:rPr>
          <w:sz w:val="28"/>
          <w:szCs w:val="28"/>
          <w:lang w:val="uk-UA"/>
        </w:rPr>
        <w:t xml:space="preserve"> Прослідкуйте </w:t>
      </w:r>
      <w:r w:rsidRPr="008B32C6">
        <w:rPr>
          <w:bCs/>
          <w:iCs/>
          <w:sz w:val="28"/>
          <w:szCs w:val="28"/>
          <w:lang w:val="uk-UA" w:eastAsia="uk-UA"/>
        </w:rPr>
        <w:t xml:space="preserve"> європейські впливи на українське образотворче мистецтво цього періоду та аргументуйте фактами свою думку. </w:t>
      </w:r>
      <w:r w:rsidRPr="008B32C6">
        <w:rPr>
          <w:sz w:val="28"/>
          <w:szCs w:val="28"/>
          <w:lang w:val="uk-UA"/>
        </w:rPr>
        <w:t>Розкажіть про заснування школи монументалістів, розвиток української графіки,</w:t>
      </w:r>
      <w:r w:rsidRPr="008B32C6">
        <w:rPr>
          <w:color w:val="231F20"/>
          <w:sz w:val="28"/>
          <w:szCs w:val="28"/>
          <w:lang w:val="uk-UA" w:eastAsia="uk-UA"/>
        </w:rPr>
        <w:t xml:space="preserve"> </w:t>
      </w:r>
      <w:r w:rsidRPr="008B32C6">
        <w:rPr>
          <w:sz w:val="28"/>
          <w:szCs w:val="28"/>
          <w:lang w:val="uk-UA" w:eastAsia="uk-UA"/>
        </w:rPr>
        <w:t>агітаційного плакату.</w:t>
      </w:r>
      <w:r w:rsidRPr="008B32C6">
        <w:rPr>
          <w:sz w:val="28"/>
          <w:szCs w:val="28"/>
          <w:lang w:val="uk-UA"/>
        </w:rPr>
        <w:t xml:space="preserve"> Зверніть увагу на розвиток української скульптури. Якими напрямами вона була представлена? Пригадайте прізвища видатних українських скульпторів, їх твори. Вкажіть на п</w:t>
      </w:r>
      <w:r w:rsidRPr="008B32C6">
        <w:rPr>
          <w:sz w:val="28"/>
          <w:szCs w:val="28"/>
          <w:lang w:val="uk-UA" w:eastAsia="uk-UA"/>
        </w:rPr>
        <w:t>остійні творчі зв’язки українських митців, що  єднали в культурному відношенні політично та економічно розірвані Схід і Захід України.</w:t>
      </w:r>
      <w:r w:rsidRPr="008B32C6">
        <w:rPr>
          <w:color w:val="231F20"/>
          <w:sz w:val="28"/>
          <w:szCs w:val="28"/>
          <w:lang w:val="uk-UA" w:eastAsia="uk-UA"/>
        </w:rPr>
        <w:t xml:space="preserve"> Доведіть, що н</w:t>
      </w:r>
      <w:r w:rsidRPr="008B32C6">
        <w:rPr>
          <w:sz w:val="28"/>
          <w:szCs w:val="28"/>
          <w:lang w:val="uk-UA" w:eastAsia="uk-UA"/>
        </w:rPr>
        <w:t xml:space="preserve">ові мистецькі течії, характерні загалом для початку XX </w:t>
      </w:r>
      <w:r w:rsidRPr="008B32C6">
        <w:rPr>
          <w:sz w:val="28"/>
          <w:szCs w:val="28"/>
          <w:lang w:val="uk-UA" w:eastAsia="uk-UA"/>
        </w:rPr>
        <w:lastRenderedPageBreak/>
        <w:t>ст., виявлялися на Україні в специфічних формах, пов’язаних з поглибленим вивченням та застосуванням фольклорних традицій.</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eastAsia="uk-UA"/>
        </w:rPr>
      </w:pPr>
      <w:r w:rsidRPr="008B32C6">
        <w:rPr>
          <w:sz w:val="28"/>
          <w:szCs w:val="28"/>
          <w:lang w:val="uk-UA" w:eastAsia="uk-UA"/>
        </w:rPr>
        <w:t xml:space="preserve">Висвітліть, як відбувалось формування національної музейної і пам,ятникоохоронної справи,  роботу Урядів України, громадських і культурних організацій в цьому напрямі.  Розкрийте діяльність   музеїв, товариств охорони пам’яток старовини і мистецтва означеного періоду. З’ясуйте основні напрями та значення державної підтримки подальшого розвитку українського мистецтва.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eastAsia="uk-UA"/>
        </w:rPr>
        <w:t xml:space="preserve">Завершуючи розгляд теми, </w:t>
      </w:r>
      <w:r w:rsidRPr="008B32C6">
        <w:rPr>
          <w:sz w:val="28"/>
          <w:szCs w:val="28"/>
          <w:lang w:val="uk-UA" w:eastAsia="uk-UA"/>
        </w:rPr>
        <w:t>зробіть висновок та доведіть, чому ХІХ - початок ХХ ст. був періодом, коли закладалися головні, фундаментальні засади, із яких виходив розвиток культури України в подальші часи. Аргументуйте, чому саме тоді виявилися принципово нові важелі культурного процесу, які набувають дедалі більшого значення в сучасних умовах.</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8"/>
          <w:szCs w:val="28"/>
        </w:rPr>
      </w:pPr>
      <w:r w:rsidRPr="008B32C6">
        <w:rPr>
          <w:b/>
          <w:sz w:val="28"/>
          <w:szCs w:val="28"/>
          <w:lang w:val="uk-UA"/>
        </w:rPr>
        <w:t>Готуючись до</w:t>
      </w:r>
      <w:r w:rsidR="0006531E">
        <w:rPr>
          <w:b/>
          <w:sz w:val="28"/>
          <w:szCs w:val="28"/>
          <w:lang w:val="uk-UA"/>
        </w:rPr>
        <w:t xml:space="preserve"> 4</w:t>
      </w:r>
      <w:r w:rsidRPr="008B32C6">
        <w:rPr>
          <w:b/>
          <w:sz w:val="28"/>
          <w:szCs w:val="28"/>
        </w:rPr>
        <w:t xml:space="preserve"> питання  </w:t>
      </w:r>
      <w:r w:rsidRPr="008B32C6">
        <w:rPr>
          <w:b/>
          <w:bCs/>
          <w:i/>
          <w:iCs/>
          <w:sz w:val="28"/>
          <w:szCs w:val="28"/>
        </w:rPr>
        <w:t>«А</w:t>
      </w:r>
      <w:r w:rsidRPr="008B32C6">
        <w:rPr>
          <w:b/>
          <w:i/>
          <w:sz w:val="28"/>
          <w:szCs w:val="28"/>
        </w:rPr>
        <w:t>ктивізація культурно-національного руху національних меншин України»</w:t>
      </w:r>
      <w:r w:rsidRPr="008B32C6">
        <w:rPr>
          <w:i/>
          <w:sz w:val="28"/>
          <w:szCs w:val="28"/>
        </w:rPr>
        <w:t xml:space="preserve"> </w:t>
      </w:r>
      <w:r w:rsidRPr="008B32C6">
        <w:rPr>
          <w:sz w:val="28"/>
          <w:szCs w:val="28"/>
          <w:lang w:val="uk-UA"/>
        </w:rPr>
        <w:t>з</w:t>
      </w:r>
      <w:r w:rsidRPr="008B32C6">
        <w:rPr>
          <w:sz w:val="28"/>
          <w:szCs w:val="28"/>
        </w:rPr>
        <w:t>верніть увагу на розвиток культури національних меншин в означений період. Розкрийте</w:t>
      </w:r>
      <w:r w:rsidRPr="008B32C6">
        <w:rPr>
          <w:b/>
          <w:sz w:val="28"/>
          <w:szCs w:val="28"/>
        </w:rPr>
        <w:t xml:space="preserve"> </w:t>
      </w:r>
      <w:r w:rsidRPr="008B32C6">
        <w:rPr>
          <w:sz w:val="28"/>
          <w:szCs w:val="28"/>
        </w:rPr>
        <w:t xml:space="preserve">особливості національної політики Російської та Австро-Угорської імперій на українськиї етнічних землях, її значення для розвитку культури та національної свідомості представників національних меншин </w:t>
      </w:r>
      <w:proofErr w:type="gramStart"/>
      <w:r w:rsidRPr="008B32C6">
        <w:rPr>
          <w:sz w:val="28"/>
          <w:szCs w:val="28"/>
        </w:rPr>
        <w:t>в  кінці</w:t>
      </w:r>
      <w:proofErr w:type="gramEnd"/>
      <w:r w:rsidRPr="008B32C6">
        <w:rPr>
          <w:sz w:val="28"/>
          <w:szCs w:val="28"/>
        </w:rPr>
        <w:t xml:space="preserve"> ХІХ </w:t>
      </w:r>
      <w:r w:rsidR="00911CE6">
        <w:rPr>
          <w:sz w:val="28"/>
          <w:szCs w:val="28"/>
        </w:rPr>
        <w:t>–</w:t>
      </w:r>
      <w:r w:rsidRPr="008B32C6">
        <w:rPr>
          <w:sz w:val="28"/>
          <w:szCs w:val="28"/>
        </w:rPr>
        <w:t xml:space="preserve"> на початку ХХ ст.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rPr>
        <w:t>Прослідкуйте, яким чином, повалення монархії в лютому 1917 р. створило сприятливі умови для національно-культурного і державного відродження народів, що населяли територію колишньої Російської імперії. Підкресліть, що</w:t>
      </w:r>
      <w:r w:rsidRPr="008B32C6">
        <w:rPr>
          <w:color w:val="000000"/>
          <w:sz w:val="28"/>
          <w:szCs w:val="28"/>
          <w:shd w:val="clear" w:color="auto" w:fill="FFFFFF"/>
        </w:rPr>
        <w:t xml:space="preserve"> із самого початку Української революції політиці щодо національних меншин в Україні надавалося великого значення. </w:t>
      </w:r>
      <w:r w:rsidRPr="008B32C6">
        <w:rPr>
          <w:sz w:val="28"/>
          <w:szCs w:val="28"/>
        </w:rPr>
        <w:t>Доведіть, що в період нетривалої української державності було закладено процесу, який згодом дістав назву “національного відродження”</w:t>
      </w:r>
      <w:r w:rsidR="00D03ECA">
        <w:rPr>
          <w:sz w:val="28"/>
          <w:szCs w:val="28"/>
          <w:lang w:val="uk-UA"/>
        </w:rPr>
        <w:t>.</w:t>
      </w:r>
      <w:r w:rsidRPr="008B32C6">
        <w:rPr>
          <w:sz w:val="28"/>
          <w:szCs w:val="28"/>
        </w:rPr>
        <w:t xml:space="preserve"> </w:t>
      </w:r>
      <w:r w:rsidRPr="008B32C6">
        <w:rPr>
          <w:color w:val="000000"/>
          <w:sz w:val="28"/>
          <w:szCs w:val="28"/>
          <w:shd w:val="clear" w:color="auto" w:fill="FFFFFF"/>
        </w:rPr>
        <w:t xml:space="preserve">Прослідкуйте, як </w:t>
      </w:r>
      <w:proofErr w:type="gramStart"/>
      <w:r w:rsidRPr="008B32C6">
        <w:rPr>
          <w:color w:val="000000"/>
          <w:sz w:val="28"/>
          <w:szCs w:val="28"/>
          <w:shd w:val="clear" w:color="auto" w:fill="FFFFFF"/>
        </w:rPr>
        <w:t>це  проявилося</w:t>
      </w:r>
      <w:proofErr w:type="gramEnd"/>
      <w:r w:rsidRPr="008B32C6">
        <w:rPr>
          <w:color w:val="000000"/>
          <w:sz w:val="28"/>
          <w:szCs w:val="28"/>
          <w:shd w:val="clear" w:color="auto" w:fill="FFFFFF"/>
        </w:rPr>
        <w:t xml:space="preserve"> в діяльності Центральної Ради, </w:t>
      </w:r>
      <w:r w:rsidR="00D03ECA">
        <w:rPr>
          <w:color w:val="000000"/>
          <w:sz w:val="28"/>
          <w:szCs w:val="28"/>
          <w:shd w:val="clear" w:color="auto" w:fill="FFFFFF"/>
          <w:lang w:val="uk-UA"/>
        </w:rPr>
        <w:t>в</w:t>
      </w:r>
      <w:r w:rsidRPr="008B32C6">
        <w:rPr>
          <w:color w:val="000000"/>
          <w:sz w:val="28"/>
          <w:szCs w:val="28"/>
          <w:shd w:val="clear" w:color="auto" w:fill="FFFFFF"/>
        </w:rPr>
        <w:t>кажіть, які фактори визначили пріоритети політики щодо національних меншин</w:t>
      </w:r>
      <w:r w:rsidR="00D03ECA">
        <w:rPr>
          <w:color w:val="000000"/>
          <w:sz w:val="28"/>
          <w:szCs w:val="28"/>
          <w:shd w:val="clear" w:color="auto" w:fill="FFFFFF"/>
          <w:lang w:val="uk-UA"/>
        </w:rPr>
        <w:t xml:space="preserve"> </w:t>
      </w:r>
      <w:r w:rsidRPr="008B32C6">
        <w:rPr>
          <w:sz w:val="28"/>
          <w:szCs w:val="28"/>
        </w:rPr>
        <w:t>за Української держави гетьмана П.</w:t>
      </w:r>
      <w:r w:rsidR="00D03ECA">
        <w:rPr>
          <w:sz w:val="28"/>
          <w:szCs w:val="28"/>
          <w:lang w:val="uk-UA"/>
        </w:rPr>
        <w:t xml:space="preserve"> </w:t>
      </w:r>
      <w:r w:rsidRPr="008B32C6">
        <w:rPr>
          <w:sz w:val="28"/>
          <w:szCs w:val="28"/>
        </w:rPr>
        <w:t>Скоропадського</w:t>
      </w:r>
      <w:r w:rsidRPr="008B32C6">
        <w:rPr>
          <w:color w:val="333333"/>
          <w:sz w:val="28"/>
          <w:szCs w:val="28"/>
          <w:shd w:val="clear" w:color="auto" w:fill="FFFFFF"/>
        </w:rPr>
        <w:t xml:space="preserve"> </w:t>
      </w:r>
      <w:r w:rsidRPr="008B32C6">
        <w:rPr>
          <w:sz w:val="28"/>
          <w:szCs w:val="28"/>
          <w:shd w:val="clear" w:color="auto" w:fill="FFFFFF"/>
        </w:rPr>
        <w:t>та Директорії УНР.</w:t>
      </w:r>
      <w:r w:rsidRPr="008B32C6">
        <w:rPr>
          <w:sz w:val="28"/>
          <w:szCs w:val="28"/>
        </w:rPr>
        <w:t xml:space="preserve"> </w:t>
      </w:r>
    </w:p>
    <w:p w:rsidR="00B70971" w:rsidRPr="008B32C6" w:rsidRDefault="00B70971" w:rsidP="00B70971">
      <w:pPr>
        <w:pStyle w:val="HTML"/>
        <w:jc w:val="both"/>
        <w:rPr>
          <w:rFonts w:ascii="Times New Roman" w:hAnsi="Times New Roman" w:cs="Times New Roman"/>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360"/>
        <w:jc w:val="both"/>
        <w:rPr>
          <w:bCs/>
          <w:iCs/>
          <w:sz w:val="28"/>
          <w:szCs w:val="28"/>
          <w:lang w:val="uk-UA" w:eastAsia="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Питання для дискусії:</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1. </w:t>
      </w:r>
      <w:r w:rsidRPr="008B32C6">
        <w:rPr>
          <w:sz w:val="28"/>
          <w:szCs w:val="28"/>
        </w:rPr>
        <w:t xml:space="preserve">Національне самоствердження Т.Г.Шевченка та його вплив на становлення національної ідентичності українців. Розкрийте витоки національного самоствердження Т.Г.Шевченка. Проаналізуйте, як складалося мовне самовизначення поета. Якою мовою він користувався у спілкуванні (формальному та неформальному), веденні щоденника, творчості, листуванні? Оперуючи фактами, розкрийте поняття «батьківщина» у розумінні Т.Г.Шевченка. В якому контексті в його спадщині вживаються </w:t>
      </w:r>
      <w:proofErr w:type="gramStart"/>
      <w:r w:rsidRPr="008B32C6">
        <w:rPr>
          <w:sz w:val="28"/>
          <w:szCs w:val="28"/>
        </w:rPr>
        <w:t>політоніми  «</w:t>
      </w:r>
      <w:proofErr w:type="gramEnd"/>
      <w:r w:rsidRPr="008B32C6">
        <w:rPr>
          <w:sz w:val="28"/>
          <w:szCs w:val="28"/>
        </w:rPr>
        <w:t xml:space="preserve">Україна» та «Малоросія»? Як він визначає поняття етнічної належності? Прослідкуйте за впливом творчості та поглядів Т.Шевченка на становлення української національної ідентичності. Аргументуйте фактологічними матеріалом.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lastRenderedPageBreak/>
        <w:t xml:space="preserve">2. </w:t>
      </w:r>
      <w:r w:rsidRPr="008B32C6">
        <w:rPr>
          <w:sz w:val="28"/>
          <w:szCs w:val="28"/>
        </w:rPr>
        <w:t>Українська культура в контексті слов’янського відродження.</w:t>
      </w:r>
      <w:r w:rsidRPr="008B32C6">
        <w:rPr>
          <w:b/>
          <w:sz w:val="28"/>
          <w:szCs w:val="28"/>
        </w:rPr>
        <w:t xml:space="preserve"> </w:t>
      </w:r>
      <w:r w:rsidRPr="008B32C6">
        <w:rPr>
          <w:sz w:val="28"/>
          <w:szCs w:val="28"/>
        </w:rPr>
        <w:t>З’ясуйте, коли починається період слов’янського відродження та його передумови. Доведіть або спростуйте фактами, що українські землі долучилися до цього процесу. Які риси були притаманні українському культурному відродженню, а що було характерними для загальнослов’янського? Визначте особливості українського культурного відродження, зважаючи на тогочасне становище українських земель. В яких галузях вітчизняної культури національне відродження проявилося яскравіше?</w:t>
      </w:r>
    </w:p>
    <w:p w:rsidR="00B70971" w:rsidRPr="00281905"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800000"/>
          <w:sz w:val="28"/>
          <w:szCs w:val="28"/>
          <w:lang w:val="uk-UA"/>
        </w:rPr>
      </w:pPr>
    </w:p>
    <w:p w:rsidR="005D2212" w:rsidRDefault="005D2212" w:rsidP="005D2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9F0BE6">
        <w:rPr>
          <w:b/>
          <w:sz w:val="28"/>
          <w:szCs w:val="28"/>
          <w:lang w:val="uk-UA"/>
        </w:rPr>
        <w:t>Теми рефератів</w:t>
      </w:r>
      <w:r>
        <w:rPr>
          <w:b/>
          <w:sz w:val="28"/>
          <w:szCs w:val="28"/>
          <w:lang w:val="uk-UA"/>
        </w:rPr>
        <w:t xml:space="preserve"> (за бажанням студентів; для поглиблення знань/ підвищення рейтингової оцінки)</w:t>
      </w:r>
    </w:p>
    <w:p w:rsidR="00B70971" w:rsidRPr="008B32C6" w:rsidRDefault="00B70971" w:rsidP="00B70971">
      <w:pPr>
        <w:numPr>
          <w:ilvl w:val="0"/>
          <w:numId w:val="20"/>
        </w:numPr>
        <w:jc w:val="both"/>
        <w:rPr>
          <w:sz w:val="28"/>
          <w:szCs w:val="28"/>
          <w:lang w:val="uk-UA"/>
        </w:rPr>
      </w:pPr>
      <w:r w:rsidRPr="008B32C6">
        <w:rPr>
          <w:bCs/>
          <w:sz w:val="28"/>
          <w:szCs w:val="28"/>
          <w:lang w:val="uk-UA"/>
        </w:rPr>
        <w:t>Концепції культури в історії української гуманітарної думки ХІХ – початку ХХ  століть.</w:t>
      </w:r>
    </w:p>
    <w:p w:rsidR="00B70971" w:rsidRPr="008B32C6" w:rsidRDefault="00B70971" w:rsidP="00B70971">
      <w:pPr>
        <w:numPr>
          <w:ilvl w:val="0"/>
          <w:numId w:val="20"/>
        </w:numPr>
        <w:jc w:val="both"/>
        <w:rPr>
          <w:sz w:val="28"/>
          <w:szCs w:val="28"/>
          <w:lang w:val="uk-UA"/>
        </w:rPr>
      </w:pPr>
      <w:r w:rsidRPr="008B32C6">
        <w:rPr>
          <w:sz w:val="28"/>
          <w:szCs w:val="28"/>
          <w:lang w:val="uk-UA"/>
        </w:rPr>
        <w:t>Університетська освіта на українських землях (ХІХ – початок ХХ ст.).</w:t>
      </w:r>
    </w:p>
    <w:p w:rsidR="00B70971" w:rsidRPr="008B32C6" w:rsidRDefault="00B70971" w:rsidP="00B70971">
      <w:pPr>
        <w:numPr>
          <w:ilvl w:val="0"/>
          <w:numId w:val="20"/>
        </w:numPr>
        <w:rPr>
          <w:sz w:val="28"/>
          <w:szCs w:val="28"/>
          <w:lang w:val="uk-UA"/>
        </w:rPr>
      </w:pPr>
      <w:r w:rsidRPr="008B32C6">
        <w:rPr>
          <w:sz w:val="28"/>
          <w:szCs w:val="28"/>
          <w:lang w:val="uk-UA"/>
        </w:rPr>
        <w:t xml:space="preserve">Зміст, напрями русифікаторської політики в Російській імперії. </w:t>
      </w:r>
    </w:p>
    <w:p w:rsidR="00B70971" w:rsidRPr="008B32C6" w:rsidRDefault="00B70971" w:rsidP="00B70971">
      <w:pPr>
        <w:numPr>
          <w:ilvl w:val="0"/>
          <w:numId w:val="20"/>
        </w:numPr>
        <w:jc w:val="both"/>
        <w:rPr>
          <w:sz w:val="28"/>
          <w:szCs w:val="28"/>
          <w:lang w:val="uk-UA"/>
        </w:rPr>
      </w:pPr>
      <w:r w:rsidRPr="008B32C6">
        <w:rPr>
          <w:sz w:val="28"/>
          <w:szCs w:val="28"/>
          <w:lang w:val="uk-UA"/>
        </w:rPr>
        <w:t>Розвиток науково-технічних знань в Україні наприкінці ХІХ – на початку ХХ ст.</w:t>
      </w:r>
    </w:p>
    <w:p w:rsidR="00B70971" w:rsidRPr="008B32C6" w:rsidRDefault="00B70971" w:rsidP="00B70971">
      <w:pPr>
        <w:numPr>
          <w:ilvl w:val="0"/>
          <w:numId w:val="20"/>
        </w:numPr>
        <w:jc w:val="both"/>
        <w:rPr>
          <w:sz w:val="28"/>
          <w:szCs w:val="28"/>
          <w:lang w:val="uk-UA"/>
        </w:rPr>
      </w:pPr>
      <w:r w:rsidRPr="008B32C6">
        <w:rPr>
          <w:bCs/>
          <w:sz w:val="28"/>
          <w:szCs w:val="28"/>
          <w:lang w:val="uk-UA"/>
        </w:rPr>
        <w:t>Роль М. Грушевського у піднесенні національної самосвідомості українського народу (кінець ХІХ – початок ХХ ст.).</w:t>
      </w:r>
    </w:p>
    <w:p w:rsidR="00B70971" w:rsidRPr="008B32C6" w:rsidRDefault="00B70971" w:rsidP="00B70971">
      <w:pPr>
        <w:numPr>
          <w:ilvl w:val="0"/>
          <w:numId w:val="20"/>
        </w:numPr>
        <w:jc w:val="both"/>
        <w:rPr>
          <w:bCs/>
          <w:sz w:val="28"/>
          <w:szCs w:val="28"/>
          <w:lang w:val="uk-UA"/>
        </w:rPr>
      </w:pPr>
      <w:r w:rsidRPr="008B32C6">
        <w:rPr>
          <w:color w:val="231F20"/>
          <w:sz w:val="28"/>
          <w:szCs w:val="28"/>
          <w:lang w:val="uk-UA" w:eastAsia="uk-UA"/>
        </w:rPr>
        <w:t>Внесок М.І. Костомарова у вивчення та популяризацію української культури.</w:t>
      </w:r>
    </w:p>
    <w:p w:rsidR="00B70971" w:rsidRPr="008B32C6" w:rsidRDefault="00B70971" w:rsidP="00B70971">
      <w:pPr>
        <w:numPr>
          <w:ilvl w:val="0"/>
          <w:numId w:val="20"/>
        </w:numPr>
        <w:rPr>
          <w:sz w:val="28"/>
          <w:szCs w:val="28"/>
          <w:lang w:val="uk-UA"/>
        </w:rPr>
      </w:pPr>
      <w:r w:rsidRPr="008B32C6">
        <w:rPr>
          <w:color w:val="231F20"/>
          <w:sz w:val="28"/>
          <w:szCs w:val="28"/>
          <w:lang w:val="uk-UA" w:eastAsia="uk-UA"/>
        </w:rPr>
        <w:t>Класицизм і романтизм в українській культурі ХІХ ст.</w:t>
      </w:r>
    </w:p>
    <w:p w:rsidR="00B70971" w:rsidRPr="008B32C6" w:rsidRDefault="00B70971" w:rsidP="00B70971">
      <w:pPr>
        <w:numPr>
          <w:ilvl w:val="0"/>
          <w:numId w:val="20"/>
        </w:numPr>
        <w:autoSpaceDE w:val="0"/>
        <w:autoSpaceDN w:val="0"/>
        <w:adjustRightInd w:val="0"/>
        <w:rPr>
          <w:color w:val="231F20"/>
          <w:sz w:val="28"/>
          <w:szCs w:val="28"/>
          <w:lang w:val="uk-UA" w:eastAsia="uk-UA"/>
        </w:rPr>
      </w:pPr>
      <w:r w:rsidRPr="008B32C6">
        <w:rPr>
          <w:color w:val="231F20"/>
          <w:sz w:val="28"/>
          <w:szCs w:val="28"/>
          <w:lang w:val="uk-UA" w:eastAsia="uk-UA"/>
        </w:rPr>
        <w:t>Гурток І.І. Срезневського у Харкові та його діяльність.</w:t>
      </w:r>
    </w:p>
    <w:p w:rsidR="00B70971" w:rsidRPr="008B32C6" w:rsidRDefault="00B70971" w:rsidP="00B70971">
      <w:pPr>
        <w:numPr>
          <w:ilvl w:val="0"/>
          <w:numId w:val="20"/>
        </w:numPr>
        <w:jc w:val="both"/>
        <w:rPr>
          <w:bCs/>
          <w:sz w:val="28"/>
          <w:szCs w:val="28"/>
          <w:lang w:val="uk-UA"/>
        </w:rPr>
      </w:pPr>
      <w:r w:rsidRPr="008B32C6">
        <w:rPr>
          <w:bCs/>
          <w:sz w:val="28"/>
          <w:szCs w:val="28"/>
          <w:lang w:val="uk-UA"/>
        </w:rPr>
        <w:t xml:space="preserve">Видатні постаті українського письменництва ХІХ ст. </w:t>
      </w:r>
    </w:p>
    <w:p w:rsidR="00B70971" w:rsidRPr="008B32C6" w:rsidRDefault="00B70971" w:rsidP="00B70971">
      <w:pPr>
        <w:numPr>
          <w:ilvl w:val="0"/>
          <w:numId w:val="20"/>
        </w:numPr>
        <w:jc w:val="both"/>
        <w:rPr>
          <w:sz w:val="28"/>
          <w:szCs w:val="28"/>
          <w:lang w:val="uk-UA"/>
        </w:rPr>
      </w:pPr>
      <w:r w:rsidRPr="008B32C6">
        <w:rPr>
          <w:sz w:val="28"/>
          <w:szCs w:val="28"/>
          <w:lang w:val="uk-UA"/>
        </w:rPr>
        <w:t>«Енеїда» І. Котляревського як синтез античної і української літературної традиції</w:t>
      </w:r>
      <w:r w:rsidRPr="008B32C6">
        <w:rPr>
          <w:color w:val="231F20"/>
          <w:sz w:val="28"/>
          <w:szCs w:val="28"/>
          <w:lang w:val="uk-UA" w:eastAsia="uk-UA"/>
        </w:rPr>
        <w:t xml:space="preserve"> </w:t>
      </w:r>
    </w:p>
    <w:p w:rsidR="00B70971" w:rsidRPr="008B32C6" w:rsidRDefault="00B70971" w:rsidP="00B70971">
      <w:pPr>
        <w:numPr>
          <w:ilvl w:val="0"/>
          <w:numId w:val="20"/>
        </w:numPr>
        <w:jc w:val="both"/>
        <w:rPr>
          <w:sz w:val="28"/>
          <w:szCs w:val="28"/>
          <w:lang w:val="uk-UA"/>
        </w:rPr>
      </w:pPr>
      <w:r w:rsidRPr="008B32C6">
        <w:rPr>
          <w:color w:val="231F20"/>
          <w:sz w:val="28"/>
          <w:szCs w:val="28"/>
          <w:lang w:val="uk-UA" w:eastAsia="uk-UA"/>
        </w:rPr>
        <w:t>І.Я.Франко як митець і дослідник української культури.</w:t>
      </w:r>
    </w:p>
    <w:p w:rsidR="00B70971" w:rsidRPr="008B32C6" w:rsidRDefault="00B70971" w:rsidP="00B70971">
      <w:pPr>
        <w:numPr>
          <w:ilvl w:val="0"/>
          <w:numId w:val="20"/>
        </w:numPr>
        <w:autoSpaceDE w:val="0"/>
        <w:autoSpaceDN w:val="0"/>
        <w:adjustRightInd w:val="0"/>
        <w:rPr>
          <w:color w:val="231F20"/>
          <w:sz w:val="28"/>
          <w:szCs w:val="28"/>
          <w:lang w:val="uk-UA" w:eastAsia="uk-UA"/>
        </w:rPr>
      </w:pPr>
      <w:r w:rsidRPr="008B32C6">
        <w:rPr>
          <w:color w:val="231F20"/>
          <w:sz w:val="28"/>
          <w:szCs w:val="28"/>
          <w:lang w:val="uk-UA" w:eastAsia="uk-UA"/>
        </w:rPr>
        <w:t>Жанрові особливості українського театру ХІХ ст.</w:t>
      </w:r>
    </w:p>
    <w:p w:rsidR="00B70971" w:rsidRPr="008B32C6" w:rsidRDefault="00B70971" w:rsidP="00B70971">
      <w:pPr>
        <w:numPr>
          <w:ilvl w:val="0"/>
          <w:numId w:val="20"/>
        </w:numPr>
        <w:autoSpaceDE w:val="0"/>
        <w:autoSpaceDN w:val="0"/>
        <w:adjustRightInd w:val="0"/>
        <w:rPr>
          <w:color w:val="231F20"/>
          <w:sz w:val="28"/>
          <w:szCs w:val="28"/>
          <w:lang w:val="uk-UA" w:eastAsia="uk-UA"/>
        </w:rPr>
      </w:pPr>
      <w:r w:rsidRPr="008B32C6">
        <w:rPr>
          <w:color w:val="231F20"/>
          <w:sz w:val="28"/>
          <w:szCs w:val="28"/>
          <w:lang w:val="uk-UA" w:eastAsia="uk-UA"/>
        </w:rPr>
        <w:t>М.В.Лисенко - класик українського музичного мистецтва.</w:t>
      </w:r>
    </w:p>
    <w:p w:rsidR="00B70971" w:rsidRPr="008B32C6" w:rsidRDefault="00B70971" w:rsidP="00B70971">
      <w:pPr>
        <w:numPr>
          <w:ilvl w:val="0"/>
          <w:numId w:val="20"/>
        </w:numPr>
        <w:autoSpaceDE w:val="0"/>
        <w:autoSpaceDN w:val="0"/>
        <w:adjustRightInd w:val="0"/>
        <w:rPr>
          <w:color w:val="231F20"/>
          <w:sz w:val="28"/>
          <w:szCs w:val="28"/>
          <w:lang w:val="uk-UA" w:eastAsia="uk-UA"/>
        </w:rPr>
      </w:pPr>
      <w:r w:rsidRPr="008B32C6">
        <w:rPr>
          <w:color w:val="231F20"/>
          <w:sz w:val="28"/>
          <w:szCs w:val="28"/>
          <w:lang w:val="uk-UA" w:eastAsia="uk-UA"/>
        </w:rPr>
        <w:t>Кобзарство як соціально-культурне явище.</w:t>
      </w:r>
    </w:p>
    <w:p w:rsidR="00B70971" w:rsidRPr="008B32C6" w:rsidRDefault="00B70971" w:rsidP="00B70971">
      <w:pPr>
        <w:numPr>
          <w:ilvl w:val="0"/>
          <w:numId w:val="20"/>
        </w:numPr>
        <w:autoSpaceDE w:val="0"/>
        <w:autoSpaceDN w:val="0"/>
        <w:adjustRightInd w:val="0"/>
        <w:rPr>
          <w:color w:val="231F20"/>
          <w:sz w:val="28"/>
          <w:szCs w:val="28"/>
          <w:lang w:val="uk-UA" w:eastAsia="uk-UA"/>
        </w:rPr>
      </w:pPr>
      <w:r w:rsidRPr="008B32C6">
        <w:rPr>
          <w:color w:val="231F20"/>
          <w:sz w:val="28"/>
          <w:szCs w:val="28"/>
          <w:lang w:val="uk-UA" w:eastAsia="uk-UA"/>
        </w:rPr>
        <w:t xml:space="preserve">Реалістичні традиції у творчості Т. Шевченка  -  художника. </w:t>
      </w:r>
    </w:p>
    <w:p w:rsidR="00B70971" w:rsidRPr="008B32C6" w:rsidRDefault="00B70971" w:rsidP="00B70971">
      <w:pPr>
        <w:numPr>
          <w:ilvl w:val="0"/>
          <w:numId w:val="20"/>
        </w:numPr>
        <w:jc w:val="both"/>
        <w:rPr>
          <w:sz w:val="28"/>
          <w:szCs w:val="28"/>
        </w:rPr>
      </w:pPr>
      <w:r w:rsidRPr="008B32C6">
        <w:rPr>
          <w:sz w:val="28"/>
          <w:szCs w:val="28"/>
        </w:rPr>
        <w:t>Творч</w:t>
      </w:r>
      <w:r w:rsidRPr="008B32C6">
        <w:rPr>
          <w:sz w:val="28"/>
          <w:szCs w:val="28"/>
          <w:lang w:val="uk-UA"/>
        </w:rPr>
        <w:t>і</w:t>
      </w:r>
      <w:r w:rsidRPr="008B32C6">
        <w:rPr>
          <w:sz w:val="28"/>
          <w:szCs w:val="28"/>
        </w:rPr>
        <w:t>ст</w:t>
      </w:r>
      <w:r w:rsidRPr="008B32C6">
        <w:rPr>
          <w:sz w:val="28"/>
          <w:szCs w:val="28"/>
          <w:lang w:val="uk-UA"/>
        </w:rPr>
        <w:t>ь</w:t>
      </w:r>
      <w:r w:rsidRPr="008B32C6">
        <w:rPr>
          <w:sz w:val="28"/>
          <w:szCs w:val="28"/>
        </w:rPr>
        <w:t xml:space="preserve"> укра</w:t>
      </w:r>
      <w:r w:rsidRPr="008B32C6">
        <w:rPr>
          <w:sz w:val="28"/>
          <w:szCs w:val="28"/>
          <w:lang w:val="uk-UA"/>
        </w:rPr>
        <w:t>ї</w:t>
      </w:r>
      <w:r w:rsidRPr="008B32C6">
        <w:rPr>
          <w:sz w:val="28"/>
          <w:szCs w:val="28"/>
        </w:rPr>
        <w:t>нс</w:t>
      </w:r>
      <w:r w:rsidRPr="008B32C6">
        <w:rPr>
          <w:sz w:val="28"/>
          <w:szCs w:val="28"/>
          <w:lang w:val="uk-UA"/>
        </w:rPr>
        <w:t>ь</w:t>
      </w:r>
      <w:r w:rsidRPr="008B32C6">
        <w:rPr>
          <w:sz w:val="28"/>
          <w:szCs w:val="28"/>
        </w:rPr>
        <w:t>ких художник</w:t>
      </w:r>
      <w:r w:rsidRPr="008B32C6">
        <w:rPr>
          <w:sz w:val="28"/>
          <w:szCs w:val="28"/>
          <w:lang w:val="uk-UA"/>
        </w:rPr>
        <w:t>і</w:t>
      </w:r>
      <w:r w:rsidRPr="008B32C6">
        <w:rPr>
          <w:sz w:val="28"/>
          <w:szCs w:val="28"/>
        </w:rPr>
        <w:t>в-передвижник</w:t>
      </w:r>
      <w:r w:rsidRPr="008B32C6">
        <w:rPr>
          <w:sz w:val="28"/>
          <w:szCs w:val="28"/>
          <w:lang w:val="uk-UA"/>
        </w:rPr>
        <w:t>і</w:t>
      </w:r>
      <w:r w:rsidRPr="008B32C6">
        <w:rPr>
          <w:sz w:val="28"/>
          <w:szCs w:val="28"/>
        </w:rPr>
        <w:t>в.</w:t>
      </w:r>
    </w:p>
    <w:p w:rsidR="00B70971" w:rsidRPr="008B32C6" w:rsidRDefault="00B70971" w:rsidP="00B70971">
      <w:pPr>
        <w:numPr>
          <w:ilvl w:val="0"/>
          <w:numId w:val="20"/>
        </w:numPr>
        <w:jc w:val="both"/>
        <w:rPr>
          <w:sz w:val="28"/>
          <w:szCs w:val="28"/>
        </w:rPr>
      </w:pPr>
      <w:r w:rsidRPr="008B32C6">
        <w:rPr>
          <w:sz w:val="28"/>
          <w:szCs w:val="28"/>
          <w:lang w:val="uk-UA"/>
        </w:rPr>
        <w:t xml:space="preserve">Імпресіонізм та експресіонізм в </w:t>
      </w:r>
      <w:r w:rsidRPr="008B32C6">
        <w:rPr>
          <w:sz w:val="28"/>
          <w:szCs w:val="28"/>
        </w:rPr>
        <w:t xml:space="preserve"> укра</w:t>
      </w:r>
      <w:r w:rsidRPr="008B32C6">
        <w:rPr>
          <w:sz w:val="28"/>
          <w:szCs w:val="28"/>
          <w:lang w:val="uk-UA"/>
        </w:rPr>
        <w:t>ї</w:t>
      </w:r>
      <w:r w:rsidRPr="008B32C6">
        <w:rPr>
          <w:sz w:val="28"/>
          <w:szCs w:val="28"/>
        </w:rPr>
        <w:t>нск</w:t>
      </w:r>
      <w:r w:rsidRPr="008B32C6">
        <w:rPr>
          <w:sz w:val="28"/>
          <w:szCs w:val="28"/>
          <w:lang w:val="uk-UA"/>
        </w:rPr>
        <w:t>і</w:t>
      </w:r>
      <w:r w:rsidRPr="008B32C6">
        <w:rPr>
          <w:sz w:val="28"/>
          <w:szCs w:val="28"/>
        </w:rPr>
        <w:t>й культур</w:t>
      </w:r>
      <w:r w:rsidRPr="008B32C6">
        <w:rPr>
          <w:sz w:val="28"/>
          <w:szCs w:val="28"/>
          <w:lang w:val="uk-UA"/>
        </w:rPr>
        <w:t>і</w:t>
      </w:r>
      <w:r w:rsidRPr="008B32C6">
        <w:rPr>
          <w:sz w:val="28"/>
          <w:szCs w:val="28"/>
        </w:rPr>
        <w:t>.</w:t>
      </w:r>
    </w:p>
    <w:p w:rsidR="00B70971" w:rsidRPr="008B32C6" w:rsidRDefault="00B70971" w:rsidP="00B70971">
      <w:pPr>
        <w:numPr>
          <w:ilvl w:val="0"/>
          <w:numId w:val="20"/>
        </w:numPr>
        <w:jc w:val="both"/>
        <w:rPr>
          <w:sz w:val="28"/>
          <w:szCs w:val="28"/>
        </w:rPr>
      </w:pPr>
      <w:r w:rsidRPr="008B32C6">
        <w:rPr>
          <w:sz w:val="28"/>
          <w:szCs w:val="28"/>
        </w:rPr>
        <w:t>Неоромантизм в укра</w:t>
      </w:r>
      <w:r w:rsidRPr="008B32C6">
        <w:rPr>
          <w:sz w:val="28"/>
          <w:szCs w:val="28"/>
          <w:lang w:val="uk-UA"/>
        </w:rPr>
        <w:t>ї</w:t>
      </w:r>
      <w:r w:rsidRPr="008B32C6">
        <w:rPr>
          <w:sz w:val="28"/>
          <w:szCs w:val="28"/>
        </w:rPr>
        <w:t>нс</w:t>
      </w:r>
      <w:r w:rsidRPr="008B32C6">
        <w:rPr>
          <w:sz w:val="28"/>
          <w:szCs w:val="28"/>
          <w:lang w:val="uk-UA"/>
        </w:rPr>
        <w:t>ь</w:t>
      </w:r>
      <w:r w:rsidRPr="008B32C6">
        <w:rPr>
          <w:sz w:val="28"/>
          <w:szCs w:val="28"/>
        </w:rPr>
        <w:t>к</w:t>
      </w:r>
      <w:r w:rsidRPr="008B32C6">
        <w:rPr>
          <w:sz w:val="28"/>
          <w:szCs w:val="28"/>
          <w:lang w:val="uk-UA"/>
        </w:rPr>
        <w:t>і</w:t>
      </w:r>
      <w:r w:rsidRPr="008B32C6">
        <w:rPr>
          <w:sz w:val="28"/>
          <w:szCs w:val="28"/>
        </w:rPr>
        <w:t>й культур</w:t>
      </w:r>
      <w:r w:rsidRPr="008B32C6">
        <w:rPr>
          <w:sz w:val="28"/>
          <w:szCs w:val="28"/>
          <w:lang w:val="uk-UA"/>
        </w:rPr>
        <w:t>і</w:t>
      </w:r>
      <w:r w:rsidRPr="008B32C6">
        <w:rPr>
          <w:sz w:val="28"/>
          <w:szCs w:val="28"/>
        </w:rPr>
        <w:t xml:space="preserve"> к</w:t>
      </w:r>
      <w:r w:rsidRPr="008B32C6">
        <w:rPr>
          <w:sz w:val="28"/>
          <w:szCs w:val="28"/>
          <w:lang w:val="uk-UA"/>
        </w:rPr>
        <w:t>і</w:t>
      </w:r>
      <w:r w:rsidRPr="008B32C6">
        <w:rPr>
          <w:sz w:val="28"/>
          <w:szCs w:val="28"/>
        </w:rPr>
        <w:t>нц</w:t>
      </w:r>
      <w:r w:rsidRPr="008B32C6">
        <w:rPr>
          <w:sz w:val="28"/>
          <w:szCs w:val="28"/>
          <w:lang w:val="uk-UA"/>
        </w:rPr>
        <w:t>я</w:t>
      </w:r>
      <w:r w:rsidRPr="008B32C6">
        <w:rPr>
          <w:sz w:val="28"/>
          <w:szCs w:val="28"/>
        </w:rPr>
        <w:t xml:space="preserve"> Х</w:t>
      </w:r>
      <w:r w:rsidRPr="008B32C6">
        <w:rPr>
          <w:sz w:val="28"/>
          <w:szCs w:val="28"/>
          <w:lang w:val="en-US"/>
        </w:rPr>
        <w:t>I</w:t>
      </w:r>
      <w:proofErr w:type="gramStart"/>
      <w:r w:rsidRPr="008B32C6">
        <w:rPr>
          <w:sz w:val="28"/>
          <w:szCs w:val="28"/>
          <w:lang w:val="uk-UA"/>
        </w:rPr>
        <w:t>Х  −</w:t>
      </w:r>
      <w:proofErr w:type="gramEnd"/>
      <w:r w:rsidRPr="008B32C6">
        <w:rPr>
          <w:sz w:val="28"/>
          <w:szCs w:val="28"/>
          <w:lang w:val="uk-UA"/>
        </w:rPr>
        <w:t xml:space="preserve"> початку</w:t>
      </w:r>
      <w:r w:rsidRPr="008B32C6">
        <w:rPr>
          <w:sz w:val="28"/>
          <w:szCs w:val="28"/>
        </w:rPr>
        <w:t xml:space="preserve"> ХХ </w:t>
      </w:r>
      <w:r w:rsidRPr="008B32C6">
        <w:rPr>
          <w:sz w:val="28"/>
          <w:szCs w:val="28"/>
          <w:lang w:val="uk-UA"/>
        </w:rPr>
        <w:t>ст</w:t>
      </w:r>
      <w:r w:rsidRPr="008B32C6">
        <w:rPr>
          <w:sz w:val="28"/>
          <w:szCs w:val="28"/>
        </w:rPr>
        <w:t>.</w:t>
      </w:r>
    </w:p>
    <w:p w:rsidR="00B70971" w:rsidRPr="008B32C6" w:rsidRDefault="00B70971" w:rsidP="00B70971">
      <w:pPr>
        <w:numPr>
          <w:ilvl w:val="0"/>
          <w:numId w:val="20"/>
        </w:numPr>
        <w:jc w:val="both"/>
        <w:rPr>
          <w:sz w:val="28"/>
          <w:szCs w:val="28"/>
        </w:rPr>
      </w:pPr>
      <w:r w:rsidRPr="008B32C6">
        <w:rPr>
          <w:sz w:val="28"/>
          <w:szCs w:val="28"/>
        </w:rPr>
        <w:t>Укра</w:t>
      </w:r>
      <w:r w:rsidRPr="008B32C6">
        <w:rPr>
          <w:sz w:val="28"/>
          <w:szCs w:val="28"/>
          <w:lang w:val="uk-UA"/>
        </w:rPr>
        <w:t>ї</w:t>
      </w:r>
      <w:r w:rsidRPr="008B32C6">
        <w:rPr>
          <w:sz w:val="28"/>
          <w:szCs w:val="28"/>
        </w:rPr>
        <w:t>нс</w:t>
      </w:r>
      <w:r w:rsidRPr="008B32C6">
        <w:rPr>
          <w:sz w:val="28"/>
          <w:szCs w:val="28"/>
          <w:lang w:val="uk-UA"/>
        </w:rPr>
        <w:t>ьк</w:t>
      </w:r>
      <w:r w:rsidRPr="008B32C6">
        <w:rPr>
          <w:sz w:val="28"/>
          <w:szCs w:val="28"/>
        </w:rPr>
        <w:t>ий авангард к</w:t>
      </w:r>
      <w:r w:rsidRPr="008B32C6">
        <w:rPr>
          <w:sz w:val="28"/>
          <w:szCs w:val="28"/>
          <w:lang w:val="uk-UA"/>
        </w:rPr>
        <w:t>і</w:t>
      </w:r>
      <w:r w:rsidRPr="008B32C6">
        <w:rPr>
          <w:sz w:val="28"/>
          <w:szCs w:val="28"/>
        </w:rPr>
        <w:t>нц</w:t>
      </w:r>
      <w:r w:rsidRPr="008B32C6">
        <w:rPr>
          <w:sz w:val="28"/>
          <w:szCs w:val="28"/>
          <w:lang w:val="uk-UA"/>
        </w:rPr>
        <w:t>я</w:t>
      </w:r>
      <w:r w:rsidRPr="008B32C6">
        <w:rPr>
          <w:sz w:val="28"/>
          <w:szCs w:val="28"/>
        </w:rPr>
        <w:t xml:space="preserve"> Х</w:t>
      </w:r>
      <w:r w:rsidRPr="008B32C6">
        <w:rPr>
          <w:sz w:val="28"/>
          <w:szCs w:val="28"/>
          <w:lang w:val="en-US"/>
        </w:rPr>
        <w:t>I</w:t>
      </w:r>
      <w:proofErr w:type="gramStart"/>
      <w:r w:rsidRPr="008B32C6">
        <w:rPr>
          <w:sz w:val="28"/>
          <w:szCs w:val="28"/>
          <w:lang w:val="uk-UA"/>
        </w:rPr>
        <w:t>Х  −</w:t>
      </w:r>
      <w:proofErr w:type="gramEnd"/>
      <w:r w:rsidRPr="008B32C6">
        <w:rPr>
          <w:sz w:val="28"/>
          <w:szCs w:val="28"/>
          <w:lang w:val="uk-UA"/>
        </w:rPr>
        <w:t xml:space="preserve"> початку </w:t>
      </w:r>
      <w:r w:rsidRPr="008B32C6">
        <w:rPr>
          <w:sz w:val="28"/>
          <w:szCs w:val="28"/>
        </w:rPr>
        <w:t xml:space="preserve">ХХ </w:t>
      </w:r>
      <w:r w:rsidRPr="008B32C6">
        <w:rPr>
          <w:sz w:val="28"/>
          <w:szCs w:val="28"/>
          <w:lang w:val="uk-UA"/>
        </w:rPr>
        <w:t>ст.</w:t>
      </w:r>
    </w:p>
    <w:p w:rsidR="00B70971" w:rsidRPr="008B32C6" w:rsidRDefault="00B70971" w:rsidP="00B70971">
      <w:pPr>
        <w:numPr>
          <w:ilvl w:val="0"/>
          <w:numId w:val="20"/>
        </w:numPr>
        <w:jc w:val="both"/>
        <w:rPr>
          <w:sz w:val="28"/>
          <w:szCs w:val="28"/>
        </w:rPr>
      </w:pPr>
      <w:r w:rsidRPr="008B32C6">
        <w:rPr>
          <w:sz w:val="28"/>
          <w:szCs w:val="28"/>
        </w:rPr>
        <w:t>Р</w:t>
      </w:r>
      <w:r w:rsidRPr="008B32C6">
        <w:rPr>
          <w:sz w:val="28"/>
          <w:szCs w:val="28"/>
          <w:lang w:val="uk-UA"/>
        </w:rPr>
        <w:t>озвиток освіти літератури та мистецтва на західноукраїнських землях.</w:t>
      </w:r>
    </w:p>
    <w:p w:rsidR="00B70971" w:rsidRPr="008B32C6" w:rsidRDefault="00B70971" w:rsidP="00B70971">
      <w:pPr>
        <w:numPr>
          <w:ilvl w:val="0"/>
          <w:numId w:val="20"/>
        </w:numPr>
        <w:jc w:val="both"/>
        <w:rPr>
          <w:sz w:val="28"/>
          <w:szCs w:val="28"/>
        </w:rPr>
      </w:pPr>
      <w:r w:rsidRPr="008B32C6">
        <w:rPr>
          <w:sz w:val="28"/>
          <w:szCs w:val="28"/>
        </w:rPr>
        <w:t>Укра</w:t>
      </w:r>
      <w:r w:rsidRPr="008B32C6">
        <w:rPr>
          <w:sz w:val="28"/>
          <w:szCs w:val="28"/>
          <w:lang w:val="uk-UA"/>
        </w:rPr>
        <w:t>ї</w:t>
      </w:r>
      <w:r w:rsidRPr="008B32C6">
        <w:rPr>
          <w:sz w:val="28"/>
          <w:szCs w:val="28"/>
        </w:rPr>
        <w:t>нс</w:t>
      </w:r>
      <w:r w:rsidRPr="008B32C6">
        <w:rPr>
          <w:sz w:val="28"/>
          <w:szCs w:val="28"/>
          <w:lang w:val="uk-UA"/>
        </w:rPr>
        <w:t>ьк</w:t>
      </w:r>
      <w:r w:rsidRPr="008B32C6">
        <w:rPr>
          <w:sz w:val="28"/>
          <w:szCs w:val="28"/>
        </w:rPr>
        <w:t>а тематика в творч</w:t>
      </w:r>
      <w:r w:rsidRPr="008B32C6">
        <w:rPr>
          <w:sz w:val="28"/>
          <w:szCs w:val="28"/>
          <w:lang w:val="uk-UA"/>
        </w:rPr>
        <w:t>о</w:t>
      </w:r>
      <w:r w:rsidRPr="008B32C6">
        <w:rPr>
          <w:sz w:val="28"/>
          <w:szCs w:val="28"/>
        </w:rPr>
        <w:t>ст</w:t>
      </w:r>
      <w:r w:rsidRPr="008B32C6">
        <w:rPr>
          <w:sz w:val="28"/>
          <w:szCs w:val="28"/>
          <w:lang w:val="uk-UA"/>
        </w:rPr>
        <w:t xml:space="preserve">і </w:t>
      </w:r>
      <w:proofErr w:type="gramStart"/>
      <w:r w:rsidRPr="008B32C6">
        <w:rPr>
          <w:sz w:val="28"/>
          <w:szCs w:val="28"/>
          <w:lang w:val="uk-UA"/>
        </w:rPr>
        <w:t xml:space="preserve">відомих </w:t>
      </w:r>
      <w:r w:rsidRPr="008B32C6">
        <w:rPr>
          <w:sz w:val="28"/>
          <w:szCs w:val="28"/>
        </w:rPr>
        <w:t xml:space="preserve"> рос</w:t>
      </w:r>
      <w:r w:rsidRPr="008B32C6">
        <w:rPr>
          <w:sz w:val="28"/>
          <w:szCs w:val="28"/>
          <w:lang w:val="uk-UA"/>
        </w:rPr>
        <w:t>ійських</w:t>
      </w:r>
      <w:proofErr w:type="gramEnd"/>
      <w:r w:rsidRPr="008B32C6">
        <w:rPr>
          <w:sz w:val="28"/>
          <w:szCs w:val="28"/>
          <w:lang w:val="uk-UA"/>
        </w:rPr>
        <w:t xml:space="preserve"> </w:t>
      </w:r>
      <w:r w:rsidRPr="008B32C6">
        <w:rPr>
          <w:sz w:val="28"/>
          <w:szCs w:val="28"/>
        </w:rPr>
        <w:t xml:space="preserve"> художник</w:t>
      </w:r>
      <w:r w:rsidRPr="008B32C6">
        <w:rPr>
          <w:sz w:val="28"/>
          <w:szCs w:val="28"/>
          <w:lang w:val="uk-UA"/>
        </w:rPr>
        <w:t>і</w:t>
      </w:r>
      <w:r w:rsidRPr="008B32C6">
        <w:rPr>
          <w:sz w:val="28"/>
          <w:szCs w:val="28"/>
        </w:rPr>
        <w:t>в.</w:t>
      </w:r>
    </w:p>
    <w:p w:rsidR="00B70971" w:rsidRPr="008B32C6" w:rsidRDefault="00B70971" w:rsidP="00B70971">
      <w:pPr>
        <w:numPr>
          <w:ilvl w:val="0"/>
          <w:numId w:val="20"/>
        </w:numPr>
        <w:jc w:val="both"/>
        <w:rPr>
          <w:sz w:val="28"/>
          <w:szCs w:val="28"/>
        </w:rPr>
      </w:pPr>
      <w:r w:rsidRPr="008B32C6">
        <w:rPr>
          <w:sz w:val="28"/>
          <w:szCs w:val="28"/>
        </w:rPr>
        <w:t>Творчість</w:t>
      </w:r>
      <w:r w:rsidRPr="008B32C6">
        <w:rPr>
          <w:sz w:val="28"/>
          <w:szCs w:val="28"/>
          <w:lang w:val="uk-UA"/>
        </w:rPr>
        <w:t xml:space="preserve"> відомого </w:t>
      </w:r>
      <w:r w:rsidRPr="008B32C6">
        <w:rPr>
          <w:sz w:val="28"/>
          <w:szCs w:val="28"/>
        </w:rPr>
        <w:t xml:space="preserve">скульптора – </w:t>
      </w:r>
      <w:r w:rsidRPr="008B32C6">
        <w:rPr>
          <w:sz w:val="28"/>
          <w:szCs w:val="28"/>
          <w:lang w:val="uk-UA"/>
        </w:rPr>
        <w:t>вихідця з</w:t>
      </w:r>
      <w:r w:rsidRPr="008B32C6">
        <w:rPr>
          <w:sz w:val="28"/>
          <w:szCs w:val="28"/>
        </w:rPr>
        <w:t xml:space="preserve"> </w:t>
      </w:r>
      <w:proofErr w:type="gramStart"/>
      <w:r w:rsidRPr="008B32C6">
        <w:rPr>
          <w:sz w:val="28"/>
          <w:szCs w:val="28"/>
        </w:rPr>
        <w:t>Укра</w:t>
      </w:r>
      <w:r w:rsidRPr="008B32C6">
        <w:rPr>
          <w:sz w:val="28"/>
          <w:szCs w:val="28"/>
          <w:lang w:val="uk-UA"/>
        </w:rPr>
        <w:t>ї</w:t>
      </w:r>
      <w:r w:rsidRPr="008B32C6">
        <w:rPr>
          <w:sz w:val="28"/>
          <w:szCs w:val="28"/>
        </w:rPr>
        <w:t>н</w:t>
      </w:r>
      <w:r w:rsidRPr="008B32C6">
        <w:rPr>
          <w:sz w:val="28"/>
          <w:szCs w:val="28"/>
          <w:lang w:val="uk-UA"/>
        </w:rPr>
        <w:t>и</w:t>
      </w:r>
      <w:r w:rsidRPr="008B32C6">
        <w:rPr>
          <w:sz w:val="28"/>
          <w:szCs w:val="28"/>
        </w:rPr>
        <w:t xml:space="preserve">  </w:t>
      </w:r>
      <w:r w:rsidRPr="008B32C6">
        <w:rPr>
          <w:sz w:val="28"/>
          <w:szCs w:val="28"/>
          <w:lang w:val="uk-UA"/>
        </w:rPr>
        <w:t>І</w:t>
      </w:r>
      <w:r w:rsidRPr="008B32C6">
        <w:rPr>
          <w:sz w:val="28"/>
          <w:szCs w:val="28"/>
        </w:rPr>
        <w:t>.П.</w:t>
      </w:r>
      <w:proofErr w:type="gramEnd"/>
      <w:r w:rsidRPr="008B32C6">
        <w:rPr>
          <w:sz w:val="28"/>
          <w:szCs w:val="28"/>
        </w:rPr>
        <w:t xml:space="preserve"> Мартоса.</w:t>
      </w:r>
    </w:p>
    <w:p w:rsidR="00B70971" w:rsidRPr="008B32C6" w:rsidRDefault="00B70971" w:rsidP="00B70971">
      <w:pPr>
        <w:numPr>
          <w:ilvl w:val="0"/>
          <w:numId w:val="20"/>
        </w:numPr>
        <w:jc w:val="both"/>
        <w:rPr>
          <w:sz w:val="28"/>
          <w:szCs w:val="28"/>
        </w:rPr>
      </w:pPr>
      <w:r w:rsidRPr="008B32C6">
        <w:rPr>
          <w:sz w:val="28"/>
          <w:szCs w:val="28"/>
        </w:rPr>
        <w:t>Основн</w:t>
      </w:r>
      <w:r w:rsidRPr="008B32C6">
        <w:rPr>
          <w:sz w:val="28"/>
          <w:szCs w:val="28"/>
          <w:lang w:val="uk-UA"/>
        </w:rPr>
        <w:t>і</w:t>
      </w:r>
      <w:r w:rsidRPr="008B32C6">
        <w:rPr>
          <w:sz w:val="28"/>
          <w:szCs w:val="28"/>
        </w:rPr>
        <w:t xml:space="preserve"> стили в укра</w:t>
      </w:r>
      <w:r w:rsidRPr="008B32C6">
        <w:rPr>
          <w:sz w:val="28"/>
          <w:szCs w:val="28"/>
          <w:lang w:val="uk-UA"/>
        </w:rPr>
        <w:t>ї</w:t>
      </w:r>
      <w:r w:rsidRPr="008B32C6">
        <w:rPr>
          <w:sz w:val="28"/>
          <w:szCs w:val="28"/>
        </w:rPr>
        <w:t>нск</w:t>
      </w:r>
      <w:r w:rsidRPr="008B32C6">
        <w:rPr>
          <w:sz w:val="28"/>
          <w:szCs w:val="28"/>
          <w:lang w:val="uk-UA"/>
        </w:rPr>
        <w:t>і</w:t>
      </w:r>
      <w:r w:rsidRPr="008B32C6">
        <w:rPr>
          <w:sz w:val="28"/>
          <w:szCs w:val="28"/>
        </w:rPr>
        <w:t>й арх</w:t>
      </w:r>
      <w:r w:rsidRPr="008B32C6">
        <w:rPr>
          <w:sz w:val="28"/>
          <w:szCs w:val="28"/>
          <w:lang w:val="uk-UA"/>
        </w:rPr>
        <w:t>і</w:t>
      </w:r>
      <w:r w:rsidRPr="008B32C6">
        <w:rPr>
          <w:sz w:val="28"/>
          <w:szCs w:val="28"/>
        </w:rPr>
        <w:t>тектур</w:t>
      </w:r>
      <w:r w:rsidRPr="008B32C6">
        <w:rPr>
          <w:sz w:val="28"/>
          <w:szCs w:val="28"/>
          <w:lang w:val="uk-UA"/>
        </w:rPr>
        <w:t>і</w:t>
      </w:r>
      <w:r w:rsidRPr="008B32C6">
        <w:rPr>
          <w:sz w:val="28"/>
          <w:szCs w:val="28"/>
        </w:rPr>
        <w:t xml:space="preserve"> Х</w:t>
      </w:r>
      <w:r w:rsidRPr="008B32C6">
        <w:rPr>
          <w:sz w:val="28"/>
          <w:szCs w:val="28"/>
          <w:lang w:val="en-US"/>
        </w:rPr>
        <w:t>I</w:t>
      </w:r>
      <w:proofErr w:type="gramStart"/>
      <w:r w:rsidRPr="008B32C6">
        <w:rPr>
          <w:sz w:val="28"/>
          <w:szCs w:val="28"/>
          <w:lang w:val="uk-UA"/>
        </w:rPr>
        <w:t>Х  −</w:t>
      </w:r>
      <w:proofErr w:type="gramEnd"/>
      <w:r w:rsidRPr="008B32C6">
        <w:rPr>
          <w:sz w:val="28"/>
          <w:szCs w:val="28"/>
          <w:lang w:val="uk-UA"/>
        </w:rPr>
        <w:t xml:space="preserve"> початку</w:t>
      </w:r>
      <w:r w:rsidRPr="008B32C6">
        <w:rPr>
          <w:sz w:val="28"/>
          <w:szCs w:val="28"/>
        </w:rPr>
        <w:t xml:space="preserve"> ХХ </w:t>
      </w:r>
      <w:r w:rsidRPr="008B32C6">
        <w:rPr>
          <w:sz w:val="28"/>
          <w:szCs w:val="28"/>
          <w:lang w:val="uk-UA"/>
        </w:rPr>
        <w:t>ст.</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ED03D1" w:rsidRDefault="00ED03D1" w:rsidP="00ED0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pacing w:val="-1"/>
          <w:sz w:val="28"/>
          <w:szCs w:val="28"/>
          <w:lang w:val="uk-UA"/>
        </w:rPr>
      </w:pPr>
    </w:p>
    <w:p w:rsidR="00ED03D1" w:rsidRDefault="00ED03D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highlight w:val="yellow"/>
          <w:lang w:val="uk-UA"/>
        </w:rPr>
      </w:pP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ru-RU" w:eastAsia="ru-RU"/>
        </w:rPr>
      </w:pPr>
      <w:r w:rsidRPr="008B32C6">
        <w:rPr>
          <w:sz w:val="28"/>
          <w:szCs w:val="28"/>
          <w:lang w:eastAsia="ru-RU"/>
        </w:rPr>
        <w:t>Семінар 7.</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Style w:val="ae"/>
          <w:sz w:val="28"/>
          <w:szCs w:val="28"/>
        </w:rPr>
      </w:pPr>
      <w:r w:rsidRPr="008B32C6">
        <w:rPr>
          <w:rStyle w:val="ae"/>
          <w:sz w:val="28"/>
          <w:szCs w:val="28"/>
        </w:rPr>
        <w:lastRenderedPageBreak/>
        <w:t>Українська культура радянської доби (1920–1991)</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sidRPr="008B32C6">
        <w:rPr>
          <w:rStyle w:val="ae"/>
          <w:sz w:val="28"/>
          <w:szCs w:val="28"/>
        </w:rPr>
        <w:t>(2 години)</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sidRPr="008B32C6">
        <w:rPr>
          <w:rStyle w:val="ae"/>
          <w:sz w:val="28"/>
          <w:szCs w:val="28"/>
        </w:rPr>
        <w:t>План</w:t>
      </w:r>
    </w:p>
    <w:p w:rsidR="00B70971" w:rsidRPr="008B32C6" w:rsidRDefault="00B70971" w:rsidP="00B70971">
      <w:pPr>
        <w:numPr>
          <w:ilvl w:val="0"/>
          <w:numId w:val="21"/>
        </w:numPr>
        <w:spacing w:before="100" w:beforeAutospacing="1" w:after="100" w:afterAutospacing="1"/>
        <w:jc w:val="both"/>
        <w:rPr>
          <w:sz w:val="28"/>
          <w:szCs w:val="28"/>
          <w:lang w:val="uk-UA"/>
        </w:rPr>
      </w:pPr>
      <w:r w:rsidRPr="008B32C6">
        <w:rPr>
          <w:sz w:val="28"/>
          <w:szCs w:val="28"/>
          <w:lang w:val="uk-UA"/>
        </w:rPr>
        <w:t>Культурне будівництво у радянській Україні в 20-ті</w:t>
      </w:r>
      <w:r w:rsidR="00215694">
        <w:rPr>
          <w:sz w:val="28"/>
          <w:szCs w:val="28"/>
          <w:lang w:val="uk-UA"/>
        </w:rPr>
        <w:t xml:space="preserve"> – 30-ті</w:t>
      </w:r>
      <w:r w:rsidRPr="008B32C6">
        <w:rPr>
          <w:sz w:val="28"/>
          <w:szCs w:val="28"/>
          <w:lang w:val="uk-UA"/>
        </w:rPr>
        <w:t xml:space="preserve"> рр. ХХ ст. Репресії проти митців. </w:t>
      </w:r>
    </w:p>
    <w:p w:rsidR="00B70971" w:rsidRPr="008B32C6" w:rsidRDefault="00B70971" w:rsidP="00B70971">
      <w:pPr>
        <w:numPr>
          <w:ilvl w:val="0"/>
          <w:numId w:val="21"/>
        </w:numPr>
        <w:spacing w:before="100" w:beforeAutospacing="1" w:after="100" w:afterAutospacing="1"/>
        <w:jc w:val="both"/>
        <w:rPr>
          <w:sz w:val="28"/>
          <w:szCs w:val="28"/>
          <w:lang w:val="uk-UA"/>
        </w:rPr>
      </w:pPr>
      <w:r w:rsidRPr="008B32C6">
        <w:rPr>
          <w:sz w:val="28"/>
          <w:szCs w:val="28"/>
          <w:lang w:val="uk-UA"/>
        </w:rPr>
        <w:t xml:space="preserve">Українська культура в роки Другої </w:t>
      </w:r>
      <w:r w:rsidR="00215694">
        <w:rPr>
          <w:sz w:val="28"/>
          <w:szCs w:val="28"/>
          <w:lang w:val="uk-UA"/>
        </w:rPr>
        <w:t>с</w:t>
      </w:r>
      <w:r w:rsidRPr="008B32C6">
        <w:rPr>
          <w:sz w:val="28"/>
          <w:szCs w:val="28"/>
          <w:lang w:val="uk-UA"/>
        </w:rPr>
        <w:t>вітової війни.</w:t>
      </w:r>
    </w:p>
    <w:p w:rsidR="00B70971" w:rsidRPr="008B32C6" w:rsidRDefault="00B70971" w:rsidP="00B70971">
      <w:pPr>
        <w:numPr>
          <w:ilvl w:val="0"/>
          <w:numId w:val="21"/>
        </w:numPr>
        <w:spacing w:before="100" w:beforeAutospacing="1" w:after="100" w:afterAutospacing="1"/>
        <w:jc w:val="both"/>
        <w:rPr>
          <w:sz w:val="28"/>
          <w:szCs w:val="28"/>
          <w:lang w:val="uk-UA"/>
        </w:rPr>
      </w:pPr>
      <w:r w:rsidRPr="008B32C6">
        <w:rPr>
          <w:sz w:val="28"/>
          <w:szCs w:val="28"/>
          <w:lang w:val="uk-UA"/>
        </w:rPr>
        <w:t>Культура радянської України в повоєнний період. Шістдесятництво як культурний феномен.</w:t>
      </w:r>
    </w:p>
    <w:p w:rsidR="00B70971" w:rsidRPr="008B32C6" w:rsidRDefault="00B70971" w:rsidP="00B70971">
      <w:pPr>
        <w:numPr>
          <w:ilvl w:val="0"/>
          <w:numId w:val="21"/>
        </w:numPr>
        <w:spacing w:before="100" w:beforeAutospacing="1" w:after="100" w:afterAutospacing="1"/>
        <w:jc w:val="both"/>
        <w:rPr>
          <w:sz w:val="28"/>
          <w:szCs w:val="28"/>
          <w:lang w:val="uk-UA"/>
        </w:rPr>
      </w:pPr>
      <w:r w:rsidRPr="008B32C6">
        <w:rPr>
          <w:sz w:val="28"/>
          <w:szCs w:val="28"/>
          <w:lang w:val="uk-UA"/>
        </w:rPr>
        <w:t>Культура національних меншин України.</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rStyle w:val="ae"/>
          <w:sz w:val="28"/>
          <w:szCs w:val="28"/>
        </w:rPr>
      </w:pPr>
      <w:r w:rsidRPr="008B32C6">
        <w:rPr>
          <w:rStyle w:val="ae"/>
          <w:sz w:val="28"/>
          <w:szCs w:val="28"/>
        </w:rPr>
        <w:t>Основні поняття, визначення: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sz w:val="28"/>
          <w:szCs w:val="28"/>
          <w:lang w:val="uk-UA"/>
        </w:rPr>
      </w:pPr>
      <w:r w:rsidRPr="008B32C6">
        <w:rPr>
          <w:rStyle w:val="af"/>
          <w:sz w:val="28"/>
          <w:szCs w:val="28"/>
          <w:lang w:val="uk-UA"/>
        </w:rPr>
        <w:t>Політика «культурної революції», коренізація, українізація,  «розстріляне відродження», соціалістичне будівництво, уніфікація, політичний терор, репресії, ізольованість культури, шістдесятництво, «хрущовська відлига»</w:t>
      </w:r>
      <w:r w:rsidRPr="008B32C6">
        <w:rPr>
          <w:bCs/>
          <w:sz w:val="28"/>
          <w:szCs w:val="28"/>
          <w:lang w:val="uk-UA"/>
        </w:rPr>
        <w:t xml:space="preserve"> </w:t>
      </w:r>
      <w:r w:rsidRPr="008B32C6">
        <w:rPr>
          <w:bCs/>
          <w:i/>
          <w:sz w:val="28"/>
          <w:szCs w:val="28"/>
          <w:lang w:val="uk-UA"/>
        </w:rPr>
        <w:t>кітч, конструктивізм, модернізм, неокласицизм, постмодернізм, пролеткульт, «соціалістичний реалізм», функціоналізм,</w:t>
      </w:r>
      <w:r w:rsidRPr="008B32C6">
        <w:rPr>
          <w:i/>
          <w:color w:val="000000"/>
          <w:sz w:val="28"/>
          <w:szCs w:val="28"/>
          <w:lang w:val="uk-UA"/>
        </w:rPr>
        <w:t xml:space="preserve"> ГУЛАГ, голокост, депортація, осадники, спецпоселення, спецтабори,</w:t>
      </w:r>
      <w:r w:rsidRPr="008B32C6">
        <w:rPr>
          <w:i/>
          <w:sz w:val="28"/>
          <w:szCs w:val="28"/>
          <w:lang w:val="uk-UA"/>
        </w:rPr>
        <w:t xml:space="preserve">                 “космополітизм”, жданівщина, лисенківщина.</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sidRPr="008B32C6">
        <w:rPr>
          <w:rStyle w:val="ae"/>
          <w:sz w:val="28"/>
          <w:szCs w:val="28"/>
        </w:rPr>
        <w:t xml:space="preserve">Методичні поради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b/>
          <w:sz w:val="28"/>
          <w:szCs w:val="28"/>
          <w:lang w:val="uk-UA"/>
        </w:rPr>
        <w:t xml:space="preserve">1. Підготовку до першого питання </w:t>
      </w:r>
      <w:r w:rsidRPr="008B32C6">
        <w:rPr>
          <w:b/>
          <w:i/>
          <w:sz w:val="28"/>
          <w:szCs w:val="28"/>
          <w:lang w:val="uk-UA"/>
        </w:rPr>
        <w:t>«Культурне будівництво у радянській Україні в 20-ті</w:t>
      </w:r>
      <w:r w:rsidR="00215694">
        <w:rPr>
          <w:b/>
          <w:i/>
          <w:sz w:val="28"/>
          <w:szCs w:val="28"/>
          <w:lang w:val="uk-UA"/>
        </w:rPr>
        <w:t xml:space="preserve"> – 30-ті</w:t>
      </w:r>
      <w:r w:rsidRPr="008B32C6">
        <w:rPr>
          <w:b/>
          <w:i/>
          <w:sz w:val="28"/>
          <w:szCs w:val="28"/>
          <w:lang w:val="uk-UA"/>
        </w:rPr>
        <w:t xml:space="preserve"> рр. ХХ ст.</w:t>
      </w:r>
      <w:r w:rsidR="00215694">
        <w:rPr>
          <w:b/>
          <w:i/>
          <w:sz w:val="28"/>
          <w:szCs w:val="28"/>
          <w:lang w:val="uk-UA"/>
        </w:rPr>
        <w:t xml:space="preserve"> Репресії проти митців</w:t>
      </w:r>
      <w:r w:rsidRPr="008B32C6">
        <w:rPr>
          <w:b/>
          <w:i/>
          <w:sz w:val="28"/>
          <w:szCs w:val="28"/>
          <w:lang w:val="uk-UA"/>
        </w:rPr>
        <w:t>»</w:t>
      </w:r>
      <w:r w:rsidRPr="008B32C6">
        <w:rPr>
          <w:sz w:val="28"/>
          <w:szCs w:val="28"/>
          <w:lang w:val="uk-UA"/>
        </w:rPr>
        <w:t xml:space="preserve"> слід почати з аналізу соціально-історичних умов  становлення і розвитку радянської української культури в цей період. Розкрийте суть, основні напрями, мету, завдання, періодизацію політики коренізаціі.  Які наслідки вона мала в Україні? Проаналізуйте «теорію двох культур». Хто виступив її автором? Охарактеризуйте боротьбу двох </w:t>
      </w:r>
      <w:r w:rsidRPr="008B32C6">
        <w:rPr>
          <w:sz w:val="28"/>
          <w:szCs w:val="28"/>
        </w:rPr>
        <w:t xml:space="preserve">протилежних тенденцій </w:t>
      </w:r>
      <w:r w:rsidRPr="008B32C6">
        <w:rPr>
          <w:sz w:val="28"/>
          <w:szCs w:val="28"/>
          <w:lang w:val="uk-UA"/>
        </w:rPr>
        <w:t>у</w:t>
      </w:r>
      <w:r w:rsidRPr="008B32C6">
        <w:rPr>
          <w:sz w:val="28"/>
          <w:szCs w:val="28"/>
        </w:rPr>
        <w:t xml:space="preserve"> культурному процес</w:t>
      </w:r>
      <w:r w:rsidRPr="008B32C6">
        <w:rPr>
          <w:sz w:val="28"/>
          <w:szCs w:val="28"/>
          <w:lang w:val="uk-UA"/>
        </w:rPr>
        <w:t xml:space="preserve">і цього часу. Доведіть, чому 20-ті роки ХХ ст. науковці називають «періодом українського відродження».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eastAsia="uk-UA"/>
        </w:rPr>
      </w:pPr>
      <w:r w:rsidRPr="008B32C6">
        <w:rPr>
          <w:sz w:val="28"/>
          <w:szCs w:val="28"/>
          <w:lang w:val="uk-UA"/>
        </w:rPr>
        <w:t xml:space="preserve">Далі слід зупинитися на основних напрямах боротьби з ліквідацією </w:t>
      </w:r>
      <w:r w:rsidRPr="008B32C6">
        <w:rPr>
          <w:sz w:val="28"/>
          <w:szCs w:val="28"/>
        </w:rPr>
        <w:t>неписьменності</w:t>
      </w:r>
      <w:r w:rsidRPr="008B32C6">
        <w:rPr>
          <w:sz w:val="28"/>
          <w:szCs w:val="28"/>
          <w:lang w:val="uk-UA"/>
        </w:rPr>
        <w:t xml:space="preserve"> та розвитку освіти. Проаналізуйте радянське законодавство у сфері освіти. Розкажіть про запровадження обов’язкової  загальної  початкової  освіти Як відбувалась реорганізація системи вищої школи? Висвітліть </w:t>
      </w:r>
      <w:r w:rsidRPr="008B32C6">
        <w:rPr>
          <w:sz w:val="28"/>
          <w:szCs w:val="28"/>
          <w:lang w:val="uk-UA" w:eastAsia="uk-UA"/>
        </w:rPr>
        <w:t>ситуацію в освітній сфері в означений період на західноукраїнських землях</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eastAsia="uk-UA"/>
        </w:rPr>
      </w:pPr>
      <w:r w:rsidRPr="008B32C6">
        <w:rPr>
          <w:sz w:val="28"/>
          <w:szCs w:val="28"/>
          <w:lang w:val="uk-UA"/>
        </w:rPr>
        <w:t xml:space="preserve">Розкрийте успіхи УРСР в розвитку науки і техніки: значні відкриття, зроблені у вивченні нелінійної механіки, теорії космічних польотів, автоматичному зварюванні металу, генетики і селекції рослин, медицині, згадайте  імена видатних українських науковців цього періоду широко відомих за межами України. Дайте характеристику внеску  у </w:t>
      </w:r>
      <w:r w:rsidRPr="008B32C6">
        <w:rPr>
          <w:sz w:val="28"/>
          <w:szCs w:val="28"/>
          <w:lang w:val="uk-UA" w:eastAsia="uk-UA"/>
        </w:rPr>
        <w:t>розвиток української науки видатного природознавця зі світовим ім'ям В.Вернадського.</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eastAsia="uk-UA"/>
        </w:rPr>
      </w:pPr>
      <w:r w:rsidRPr="008B32C6">
        <w:rPr>
          <w:sz w:val="28"/>
          <w:szCs w:val="28"/>
          <w:lang w:val="uk-UA"/>
        </w:rPr>
        <w:t xml:space="preserve"> Проаналізуйте особливості літературного  життя в Україні в 1920-ті роки. Охарактеризуйте нову плеяду українських письменників, яка з’являється </w:t>
      </w:r>
      <w:r w:rsidRPr="008B32C6">
        <w:rPr>
          <w:sz w:val="28"/>
          <w:szCs w:val="28"/>
          <w:lang w:val="uk-UA"/>
        </w:rPr>
        <w:lastRenderedPageBreak/>
        <w:t xml:space="preserve">в цей час. Які ідеї вони доводили своєю творчістю? Назвіть літературні об’єднання, що виникли в цей період,  дайте характеристику їх діяльності. Визначте основні літературні напрями,  означеного періоду, їх ідейні засади  та представників. Вкажіть, з якою метою були створені </w:t>
      </w:r>
      <w:r w:rsidRPr="008B32C6">
        <w:rPr>
          <w:sz w:val="28"/>
          <w:szCs w:val="28"/>
          <w:lang w:val="uk-UA" w:eastAsia="uk-UA"/>
        </w:rPr>
        <w:t>ВУСПП (Всеукраїнська спілка пролетарських письменників) та  ВАПЛІТЕ (Вільна Академія Пролетарської Літератури).</w:t>
      </w:r>
      <w:r w:rsidRPr="008B32C6">
        <w:rPr>
          <w:sz w:val="28"/>
          <w:szCs w:val="28"/>
          <w:lang w:val="uk-UA"/>
        </w:rPr>
        <w:t xml:space="preserve"> Розкрийте суть літературної дискусії середини 1920-х рр.</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eastAsia="uk-UA"/>
        </w:rPr>
      </w:pPr>
      <w:r w:rsidRPr="008B32C6">
        <w:rPr>
          <w:sz w:val="28"/>
          <w:szCs w:val="28"/>
          <w:lang w:val="uk-UA"/>
        </w:rPr>
        <w:t xml:space="preserve"> Зазначте, що 1920-ті роки - це роки небувалого піднесення образотворчого, театрального та музичного мистец</w:t>
      </w:r>
      <w:r w:rsidRPr="008B32C6">
        <w:rPr>
          <w:sz w:val="28"/>
          <w:szCs w:val="28"/>
        </w:rPr>
        <w:t>тва, зародження українського радянського кінематографу.</w:t>
      </w:r>
      <w:r w:rsidRPr="008B32C6">
        <w:rPr>
          <w:sz w:val="28"/>
          <w:szCs w:val="28"/>
          <w:lang w:val="uk-UA"/>
        </w:rPr>
        <w:t xml:space="preserve"> Доцільно також зосередити увагу на новаторських течіях в образотворчому мистецтві України. Які  стилі та напрями  з’являються в образотворчому мистецтві? Дайте визначення о</w:t>
      </w:r>
      <w:r w:rsidRPr="008B32C6">
        <w:rPr>
          <w:spacing w:val="-6"/>
          <w:sz w:val="28"/>
          <w:szCs w:val="28"/>
          <w:lang w:val="uk-UA"/>
        </w:rPr>
        <w:t>сновних течій модернізму в</w:t>
      </w:r>
      <w:r w:rsidRPr="008B32C6">
        <w:rPr>
          <w:sz w:val="28"/>
          <w:szCs w:val="28"/>
          <w:lang w:val="uk-UA"/>
        </w:rPr>
        <w:t xml:space="preserve"> мис</w:t>
      </w:r>
      <w:r w:rsidRPr="008B32C6">
        <w:rPr>
          <w:sz w:val="28"/>
          <w:szCs w:val="28"/>
          <w:lang w:val="uk-UA"/>
        </w:rPr>
        <w:softHyphen/>
        <w:t xml:space="preserve">тецтві цього часу, назвіть прізвища художників цих напрямів. Визначте, які  жанри  образотворчого мистецтва досягли помітного прогресу в означений період. Хто з видатних живописців працював у </w:t>
      </w:r>
      <w:r w:rsidRPr="008B32C6">
        <w:rPr>
          <w:spacing w:val="-4"/>
          <w:sz w:val="28"/>
          <w:szCs w:val="28"/>
          <w:lang w:val="uk-UA"/>
        </w:rPr>
        <w:t xml:space="preserve">жанрі побуту,  пейзажу, </w:t>
      </w:r>
      <w:r w:rsidRPr="008B32C6">
        <w:rPr>
          <w:sz w:val="28"/>
          <w:szCs w:val="28"/>
          <w:lang w:val="uk-UA"/>
        </w:rPr>
        <w:t>портрет</w:t>
      </w:r>
      <w:r w:rsidRPr="008B32C6">
        <w:rPr>
          <w:spacing w:val="-4"/>
          <w:sz w:val="28"/>
          <w:szCs w:val="28"/>
          <w:lang w:val="uk-UA"/>
        </w:rPr>
        <w:t>ного живопису, історичної тематики?</w:t>
      </w:r>
      <w:r w:rsidRPr="008B32C6">
        <w:rPr>
          <w:sz w:val="28"/>
          <w:szCs w:val="28"/>
          <w:lang w:val="uk-UA"/>
        </w:rPr>
        <w:t xml:space="preserve"> Підкресліть, що означений період був  періодом особливого сплеску у</w:t>
      </w:r>
      <w:r w:rsidRPr="008B32C6">
        <w:rPr>
          <w:spacing w:val="-4"/>
          <w:sz w:val="28"/>
          <w:szCs w:val="28"/>
          <w:lang w:val="uk-UA"/>
        </w:rPr>
        <w:t>країнськ</w:t>
      </w:r>
      <w:r w:rsidRPr="008B32C6">
        <w:rPr>
          <w:spacing w:val="-4"/>
          <w:sz w:val="28"/>
          <w:szCs w:val="28"/>
        </w:rPr>
        <w:t>ого</w:t>
      </w:r>
      <w:r w:rsidRPr="008B32C6">
        <w:rPr>
          <w:spacing w:val="-4"/>
          <w:sz w:val="28"/>
          <w:szCs w:val="28"/>
          <w:lang w:val="uk-UA"/>
        </w:rPr>
        <w:t xml:space="preserve"> авангарду. Поясніть, в чому полягав ф</w:t>
      </w:r>
      <w:r w:rsidRPr="008B32C6">
        <w:rPr>
          <w:sz w:val="28"/>
          <w:szCs w:val="28"/>
          <w:lang w:val="uk-UA"/>
        </w:rPr>
        <w:t xml:space="preserve">еномен українського авангарду. Хто з художників зробив особливий внесок у розвиток українського </w:t>
      </w:r>
      <w:r w:rsidRPr="008B32C6">
        <w:rPr>
          <w:spacing w:val="-4"/>
          <w:sz w:val="28"/>
          <w:szCs w:val="28"/>
          <w:lang w:val="uk-UA"/>
        </w:rPr>
        <w:t>авангардного мистецтва?</w:t>
      </w:r>
      <w:r w:rsidRPr="008B32C6">
        <w:rPr>
          <w:sz w:val="28"/>
          <w:szCs w:val="28"/>
          <w:lang w:val="uk-UA"/>
        </w:rPr>
        <w:t xml:space="preserve"> Висвітліть  діяльність школи монументального українського мистецтва, вкажіть прізвища її засновників. Як розвивалося мистецтво українського радянського плакату, кіно плакату, карикатури? </w:t>
      </w:r>
      <w:r w:rsidRPr="008B32C6">
        <w:rPr>
          <w:sz w:val="28"/>
          <w:szCs w:val="28"/>
          <w:lang w:val="uk-UA" w:eastAsia="uk-UA"/>
        </w:rPr>
        <w:t xml:space="preserve"> Зверніть увагу на  діяльність Української Академії мистецтва,  організацію мережі державних художніх музеїв. Назвіть прізвища художників, які працювали в цей час в Західній Україні. Зверніть увагу на розвиток у</w:t>
      </w:r>
      <w:r w:rsidRPr="008B32C6">
        <w:rPr>
          <w:sz w:val="28"/>
          <w:szCs w:val="28"/>
          <w:lang w:val="uk-UA"/>
        </w:rPr>
        <w:t xml:space="preserve">країнської радянської скульптури, пригадайте найбільш відомих її представників. </w:t>
      </w:r>
      <w:r w:rsidRPr="008B32C6">
        <w:rPr>
          <w:sz w:val="28"/>
          <w:szCs w:val="28"/>
          <w:lang w:val="uk-UA" w:eastAsia="uk-UA"/>
        </w:rPr>
        <w:t>Дайте характеристику основних стилів і напрямів  в українській архітектурі, наведіть приклади.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sz w:val="28"/>
          <w:szCs w:val="28"/>
          <w:lang w:val="uk-UA"/>
        </w:rPr>
      </w:pPr>
      <w:r w:rsidRPr="008B32C6">
        <w:rPr>
          <w:sz w:val="28"/>
          <w:szCs w:val="28"/>
          <w:lang w:val="uk-UA" w:eastAsia="uk-UA"/>
        </w:rPr>
        <w:t xml:space="preserve">           </w:t>
      </w:r>
      <w:r w:rsidRPr="008B32C6">
        <w:rPr>
          <w:sz w:val="28"/>
          <w:szCs w:val="28"/>
          <w:lang w:val="uk-UA"/>
        </w:rPr>
        <w:t xml:space="preserve">Проаналізуйте нові форми і жанри в українській музиці. Визначте основні особливості формування української музичної культури 1920-х років та назвіть прізвища  видатних українських композиторів. Які театри були створені в цей час? Назвіть оперних і камерних співаків 1920-х років. Зазначте, які відомі колективи розвивали і пропагували українську традиційну музичну культуру. Розкажіть про розвиток театральної справи в радянській Україні. Пригадайте, як розвивалась драматургія, назвіть видатних майстрів українського класичного театру, які назавжди прославили цей напрямок української культури. Назвіть провідні театральні установи республіки, театри. Яке значення в розвитку української культури означеного періоду відігравали робітничо-колгоспні театри? Зверніть увагу на особливості радянського театрального репертуару, основні твори. Які відомі театри були створені режисером-новатором, реформатором українського театру  </w:t>
      </w:r>
      <w:r w:rsidRPr="008B32C6">
        <w:rPr>
          <w:sz w:val="28"/>
          <w:szCs w:val="28"/>
        </w:rPr>
        <w:t xml:space="preserve">Л. Курбасом? В </w:t>
      </w:r>
      <w:proofErr w:type="gramStart"/>
      <w:r w:rsidRPr="008B32C6">
        <w:rPr>
          <w:sz w:val="28"/>
          <w:szCs w:val="28"/>
        </w:rPr>
        <w:t>ч</w:t>
      </w:r>
      <w:r w:rsidRPr="008B32C6">
        <w:rPr>
          <w:sz w:val="28"/>
          <w:szCs w:val="28"/>
          <w:lang w:val="uk-UA"/>
        </w:rPr>
        <w:t>о</w:t>
      </w:r>
      <w:r w:rsidRPr="008B32C6">
        <w:rPr>
          <w:sz w:val="28"/>
          <w:szCs w:val="28"/>
        </w:rPr>
        <w:t>м</w:t>
      </w:r>
      <w:r w:rsidRPr="008B32C6">
        <w:rPr>
          <w:sz w:val="28"/>
          <w:szCs w:val="28"/>
          <w:lang w:val="uk-UA"/>
        </w:rPr>
        <w:t>у  полягало</w:t>
      </w:r>
      <w:proofErr w:type="gramEnd"/>
      <w:r w:rsidRPr="008B32C6">
        <w:rPr>
          <w:sz w:val="28"/>
          <w:szCs w:val="28"/>
          <w:lang w:val="uk-UA"/>
        </w:rPr>
        <w:t xml:space="preserve"> його новаторство? Розкажіть про становлення українського кіномистецтва,    досягнення цієї  нової галузі культури, назвіть видатних українських режисерів документального, художнього кіно, їх фільми.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215694">
        <w:rPr>
          <w:sz w:val="28"/>
          <w:szCs w:val="28"/>
        </w:rPr>
        <w:lastRenderedPageBreak/>
        <w:t xml:space="preserve">Вивчаючи питання </w:t>
      </w:r>
      <w:r w:rsidR="00215694" w:rsidRPr="00215694">
        <w:rPr>
          <w:sz w:val="28"/>
          <w:szCs w:val="28"/>
          <w:lang w:val="uk-UA"/>
        </w:rPr>
        <w:t>про с</w:t>
      </w:r>
      <w:r w:rsidRPr="00215694">
        <w:rPr>
          <w:sz w:val="28"/>
          <w:szCs w:val="28"/>
        </w:rPr>
        <w:t xml:space="preserve">тан культури України у 1930-ті </w:t>
      </w:r>
      <w:proofErr w:type="gramStart"/>
      <w:r w:rsidRPr="00215694">
        <w:rPr>
          <w:sz w:val="28"/>
          <w:szCs w:val="28"/>
        </w:rPr>
        <w:t>роки</w:t>
      </w:r>
      <w:r w:rsidR="00215694" w:rsidRPr="00215694">
        <w:rPr>
          <w:sz w:val="28"/>
          <w:szCs w:val="28"/>
          <w:lang w:val="uk-UA"/>
        </w:rPr>
        <w:t xml:space="preserve">, </w:t>
      </w:r>
      <w:r w:rsidRPr="00215694">
        <w:rPr>
          <w:sz w:val="28"/>
          <w:szCs w:val="28"/>
        </w:rPr>
        <w:t xml:space="preserve"> </w:t>
      </w:r>
      <w:r w:rsidR="00215694" w:rsidRPr="00215694">
        <w:rPr>
          <w:sz w:val="28"/>
          <w:szCs w:val="28"/>
          <w:lang w:val="uk-UA"/>
        </w:rPr>
        <w:t>р</w:t>
      </w:r>
      <w:r w:rsidRPr="00215694">
        <w:rPr>
          <w:sz w:val="28"/>
          <w:szCs w:val="28"/>
        </w:rPr>
        <w:t>епресії</w:t>
      </w:r>
      <w:proofErr w:type="gramEnd"/>
      <w:r w:rsidRPr="00215694">
        <w:rPr>
          <w:sz w:val="28"/>
          <w:szCs w:val="28"/>
        </w:rPr>
        <w:t xml:space="preserve"> проти митців,</w:t>
      </w:r>
      <w:r w:rsidRPr="008B32C6">
        <w:rPr>
          <w:i/>
          <w:sz w:val="28"/>
          <w:szCs w:val="28"/>
        </w:rPr>
        <w:t xml:space="preserve"> </w:t>
      </w:r>
      <w:r w:rsidRPr="008B32C6">
        <w:rPr>
          <w:sz w:val="28"/>
          <w:szCs w:val="28"/>
        </w:rPr>
        <w:t>треба звернути увагу на суспільно-політичну обстановку в Україні в  1930-х  роках та її вплив  на розвиток української культури. В чому полягали особливості культурного життя в УРСР?   Розкрийте його суперечливий характер в цей період. Охарактеризуйте стан освіти, основні освітянські реформи, здійснення уніфікації вищої та середньої</w:t>
      </w:r>
      <w:r w:rsidRPr="008B32C6">
        <w:rPr>
          <w:sz w:val="28"/>
          <w:szCs w:val="28"/>
          <w:lang w:val="uk-UA"/>
        </w:rPr>
        <w:t>, відновлення університетської освіти</w:t>
      </w:r>
      <w:r w:rsidRPr="008B32C6">
        <w:rPr>
          <w:sz w:val="28"/>
          <w:szCs w:val="28"/>
        </w:rPr>
        <w:t xml:space="preserve">. </w:t>
      </w:r>
      <w:r w:rsidRPr="008B32C6">
        <w:rPr>
          <w:sz w:val="28"/>
          <w:szCs w:val="28"/>
          <w:lang w:val="uk-UA"/>
        </w:rPr>
        <w:t xml:space="preserve">Окрему увагу варто приділити становищу в окреслений період української науки. </w:t>
      </w:r>
      <w:r w:rsidRPr="00281905">
        <w:rPr>
          <w:sz w:val="28"/>
          <w:szCs w:val="28"/>
          <w:lang w:val="uk-UA"/>
        </w:rPr>
        <w:t xml:space="preserve">Визначте основні напрями процесу реформування української науки. Яких успіхів вона досягла, незважаючи на ідеологічний та репресивний тиск з боку партійної та адміністративної влади? </w:t>
      </w:r>
      <w:r w:rsidRPr="008B32C6">
        <w:rPr>
          <w:sz w:val="28"/>
          <w:szCs w:val="28"/>
        </w:rPr>
        <w:t>Назвіть імена провідних науковців цього часу. В яких галузях науки вони працювали? Розкаж</w:t>
      </w:r>
      <w:r w:rsidRPr="008B32C6">
        <w:rPr>
          <w:sz w:val="28"/>
          <w:szCs w:val="28"/>
          <w:lang w:val="uk-UA"/>
        </w:rPr>
        <w:t>і</w:t>
      </w:r>
      <w:r w:rsidRPr="008B32C6">
        <w:rPr>
          <w:sz w:val="28"/>
          <w:szCs w:val="28"/>
        </w:rPr>
        <w:t xml:space="preserve">ть про </w:t>
      </w:r>
      <w:r w:rsidRPr="008B32C6">
        <w:rPr>
          <w:sz w:val="28"/>
          <w:szCs w:val="28"/>
          <w:lang w:val="uk-UA"/>
        </w:rPr>
        <w:t xml:space="preserve">діяльність Української академії </w:t>
      </w:r>
      <w:proofErr w:type="gramStart"/>
      <w:r w:rsidRPr="008B32C6">
        <w:rPr>
          <w:sz w:val="28"/>
          <w:szCs w:val="28"/>
          <w:lang w:val="uk-UA"/>
        </w:rPr>
        <w:t>наук,  провідних</w:t>
      </w:r>
      <w:proofErr w:type="gramEnd"/>
      <w:r w:rsidRPr="008B32C6">
        <w:rPr>
          <w:sz w:val="28"/>
          <w:szCs w:val="28"/>
          <w:lang w:val="uk-UA"/>
        </w:rPr>
        <w:t xml:space="preserve"> наукових шкіл, які почали формуватися в академії наприкінці 1920-х рр. Вкажіть, як розвивалася пов’язана з потребами індустріалізації мережа галузевої науки: назвіть її провідні установи та найвидатніших дослідників.</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Розкажіть про особливості розвитку української літератури. Який  творчий метод був офіційно дозволений для радянських письменників України?  Що він передбачав? Доцільно також зупинитися на досягненнях української літератури у зазначений період. Назвіть основні стилі та напрями в українській літературі означеного періоду та їх представників. Наведіть фактичний матеріал щодо  репресій українських письменників.</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 xml:space="preserve">Студентам також слід звернути увагу на розвиток образотворчого, театрального мистецтва, кіномистецтва та музики. Назвіть провідні театри УРСР, твори, які вони ставили, прізвища талановитих акторів того часу. Які кінорежисери плідно працювали в кіномистецтві? Пригадайте їх фільми. Твори яких композиторів стали відомими в цей час? Які музичні колективи досягли  великої майстерності? Прослідкуйте, як відбувалось відбиття у культурному процесі становлення культу особи Й. Сталіна, руйнація визначних пам’яток архітектури. Розкажіть,  що Ви знаєте про репресії культурних діячів в 1930-ті роки, поясніть, чому зазначений період  в розвитку української культури називають «Розстріляним відродженням». Згадайте про заборону Української автокефальної церкви та  арешт її керівників </w:t>
      </w:r>
    </w:p>
    <w:p w:rsidR="00B70971" w:rsidRPr="008B32C6" w:rsidRDefault="000D5C04"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Pr>
          <w:b/>
          <w:sz w:val="28"/>
          <w:szCs w:val="28"/>
          <w:lang w:val="uk-UA"/>
        </w:rPr>
        <w:t>2</w:t>
      </w:r>
      <w:r w:rsidR="00B70971" w:rsidRPr="008B32C6">
        <w:rPr>
          <w:b/>
          <w:sz w:val="28"/>
          <w:szCs w:val="28"/>
          <w:lang w:val="uk-UA"/>
        </w:rPr>
        <w:t xml:space="preserve">. Відповідь на </w:t>
      </w:r>
      <w:r>
        <w:rPr>
          <w:b/>
          <w:sz w:val="28"/>
          <w:szCs w:val="28"/>
          <w:lang w:val="uk-UA"/>
        </w:rPr>
        <w:t>друге</w:t>
      </w:r>
      <w:r w:rsidR="00B70971" w:rsidRPr="008B32C6">
        <w:rPr>
          <w:b/>
          <w:sz w:val="28"/>
          <w:szCs w:val="28"/>
          <w:lang w:val="uk-UA"/>
        </w:rPr>
        <w:t xml:space="preserve"> питання </w:t>
      </w:r>
      <w:r w:rsidR="00B70971" w:rsidRPr="008B32C6">
        <w:rPr>
          <w:b/>
          <w:i/>
          <w:sz w:val="28"/>
          <w:szCs w:val="28"/>
          <w:lang w:val="uk-UA"/>
        </w:rPr>
        <w:t xml:space="preserve">«Українська культура в роки Другої </w:t>
      </w:r>
      <w:r w:rsidR="00215694">
        <w:rPr>
          <w:b/>
          <w:i/>
          <w:sz w:val="28"/>
          <w:szCs w:val="28"/>
          <w:lang w:val="uk-UA"/>
        </w:rPr>
        <w:t>с</w:t>
      </w:r>
      <w:r w:rsidR="00B70971" w:rsidRPr="008B32C6">
        <w:rPr>
          <w:b/>
          <w:i/>
          <w:sz w:val="28"/>
          <w:szCs w:val="28"/>
          <w:lang w:val="uk-UA"/>
        </w:rPr>
        <w:t>вітової війни»</w:t>
      </w:r>
      <w:r w:rsidR="00B70971" w:rsidRPr="008B32C6">
        <w:rPr>
          <w:i/>
          <w:sz w:val="28"/>
          <w:szCs w:val="28"/>
          <w:lang w:val="uk-UA"/>
        </w:rPr>
        <w:t xml:space="preserve"> </w:t>
      </w:r>
      <w:r w:rsidR="00B70971" w:rsidRPr="008B32C6">
        <w:rPr>
          <w:sz w:val="28"/>
          <w:szCs w:val="28"/>
          <w:lang w:val="uk-UA"/>
        </w:rPr>
        <w:t>слід почати з  аналізу особливостей  культурних процесів воєнних років. Розкрийте процес радянізації і розвиток культури західноукраїнських земель, їх суперечливий характер. Дайте характеристику розвитку освіти на західноукраїнських землях, реорганізації вищих та середніх спеціальних навчальних закладів. Назвіть провідних діячів освіти. Розкажіть про розвиток літератури., образотворчого, театрального та музичного мистецтва на західноукраїнських землях, назвіть  відомих майстрів слова, художників, митців західноукраїнського театру, композиторів цього періоду. Наведіть факти щодо репресій інтелігенції західноукраїнських земель,  переслідування Української греко-католицької церкви. Дайте оцінку культурного життя на західноукраїнських землях після приєднання до УРСР.</w:t>
      </w:r>
    </w:p>
    <w:p w:rsidR="00B70971" w:rsidRPr="008B32C6" w:rsidRDefault="00B70971" w:rsidP="00B70971">
      <w:pPr>
        <w:pStyle w:val="HTML"/>
        <w:ind w:firstLine="709"/>
        <w:jc w:val="both"/>
        <w:rPr>
          <w:rFonts w:ascii="Times New Roman" w:hAnsi="Times New Roman" w:cs="Times New Roman"/>
          <w:sz w:val="28"/>
          <w:szCs w:val="28"/>
          <w:lang w:val="uk-UA"/>
        </w:rPr>
      </w:pPr>
      <w:r w:rsidRPr="008B32C6">
        <w:rPr>
          <w:rFonts w:ascii="Times New Roman" w:hAnsi="Times New Roman" w:cs="Times New Roman"/>
          <w:sz w:val="28"/>
          <w:szCs w:val="28"/>
          <w:lang w:val="uk-UA"/>
        </w:rPr>
        <w:lastRenderedPageBreak/>
        <w:t>В контексті питання прослідкуйте процес руйнації культурних установ, втрати культурних цінностей України під час німецько-фашистської окупації. Зверніть увагу на евакуацію установ, діячів освіти, науки і культури, українське культурне життя в евакуації, внесок української інтелігенції у боротьбу з німецько-фашистськими загарбниками.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Доцільно також проаналізувати стан освіти та науки України у часи війни. Доведіть конкретними фактами, що робота вчених України з перших днів війни була спрямована на зміцнення обороноздатності. Що Ви знаєте про діяльність Академії наук УРСР в цей період? Розкрийте внесок діячів української науки у перемогу над фашизмом.  Слід також розповісти про діяльність шкіл і класів з українською мовою навчання в тилу країни,  евакуйованих  в східні райони СРСР українських вишів, відновлення після звільнення територій, окупованих німцями,  діяльності закладів освіти, науково-дослідних і культурних установ. Проаналізуйте труднощі у роботі освітніх установ, викликаних війною, та заходи щодо їх подолання.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Зупиніться на основних напрямках розвитку літератури,  образотворчого, театрального, музичного, кіномистецтва   в роки війни. Охарактеризуйте патріотичну поезію, проілюструйте на прикладах, як літературне слово стало зброєю, яка  допомагала у боротьбі. Пригадайте прізвища літераторів, що вдягли шинелі,  пішли на фронт і працювали офіцерами, рядовими, військовими медиками, учасниками підпільної боротьби. Розкажіть про внесок  у розвиток української культури письменників, поетів, що воювали в лавах  УПА.. Прослідкуйте, як незважаючи на тоталітарний режим, жорстоку заідеологізованість, у творчості українських радянських письменників  і поетів втілився подвиг народу у війні.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Характеризуючи розвиток музичного мистецтва в роки війни,  вкажіть, які  його жанри  набувають найбільшого поширення, якою була тематика пісень. Які видатні  твори,  пройняті патріотизмом, з’являються  в музичному мистецтві? Назвіть провідних композиторів воєнного часу. </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Далі слід зупинитись на характеристиці розвитку  образотворчого мистецтва. Назвіть основні твори українських художників цього часу, присвячені фронтовій тематиці. Які художники плідно працювали в галузі графіки? Проаналізуйте, який відбиток наклали умови воєнного часу на театральне мистецтво. Які нові, оригінальні спектаклі ставили театри в цей час?</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Розкрийте основні напрямки розвитку українського кінематографа  в роки війни. Які кіностудії відновили роботу внаслідок швидкої евакуації основних кадрів і техніки в 1941р.? Пригадайте художні фільми, створені українськими митцями в цей час. Охарактеризуйте, як розвивалось хронікально-документальне кіно,  наведіть приклади. Розкрийте внесок О.Довженка в розвиток кіномистецтва в роки війни.</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Визначте роль налагодження  видавництва та розповсюдження газет, іншої літератури, роботи радіомовлення в проведенні культурно-освітньої роботи серед населення, особливо окупованих територій. Підводячи підсумки питання, розкрийте наслідки війни для української культури.</w:t>
      </w:r>
    </w:p>
    <w:p w:rsidR="00B70971" w:rsidRPr="008B32C6" w:rsidRDefault="000D5C04"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Pr>
          <w:b/>
          <w:sz w:val="28"/>
          <w:szCs w:val="28"/>
          <w:lang w:val="uk-UA"/>
        </w:rPr>
        <w:lastRenderedPageBreak/>
        <w:t>3</w:t>
      </w:r>
      <w:r w:rsidR="00B70971" w:rsidRPr="008B32C6">
        <w:rPr>
          <w:b/>
          <w:sz w:val="28"/>
          <w:szCs w:val="28"/>
          <w:lang w:val="uk-UA"/>
        </w:rPr>
        <w:t xml:space="preserve">. Розглядаючи </w:t>
      </w:r>
      <w:r>
        <w:rPr>
          <w:b/>
          <w:sz w:val="28"/>
          <w:szCs w:val="28"/>
          <w:lang w:val="uk-UA"/>
        </w:rPr>
        <w:t>третє</w:t>
      </w:r>
      <w:r w:rsidR="00B70971" w:rsidRPr="008B32C6">
        <w:rPr>
          <w:b/>
          <w:sz w:val="28"/>
          <w:szCs w:val="28"/>
          <w:lang w:val="uk-UA"/>
        </w:rPr>
        <w:t xml:space="preserve"> питання</w:t>
      </w:r>
      <w:r w:rsidR="00B70971" w:rsidRPr="008B32C6">
        <w:rPr>
          <w:b/>
          <w:i/>
          <w:sz w:val="28"/>
          <w:szCs w:val="28"/>
          <w:lang w:val="uk-UA"/>
        </w:rPr>
        <w:t xml:space="preserve"> «Культура радянської України в повоєнний період. Шістдесятництво як культурний феномен»,</w:t>
      </w:r>
      <w:r w:rsidR="00B70971" w:rsidRPr="008B32C6">
        <w:rPr>
          <w:i/>
          <w:sz w:val="28"/>
          <w:szCs w:val="28"/>
          <w:lang w:val="uk-UA"/>
        </w:rPr>
        <w:t xml:space="preserve">  </w:t>
      </w:r>
      <w:r w:rsidR="00B70971" w:rsidRPr="008B32C6">
        <w:rPr>
          <w:sz w:val="28"/>
          <w:szCs w:val="28"/>
          <w:lang w:val="uk-UA"/>
        </w:rPr>
        <w:t xml:space="preserve">слід звернути увагу на особливості культурного життя в другій половині 1940-х – на початку 1950-х років. Охарактеризуйте матеріальні і моральні збитки України в ході Другої світової війни, об’єктивні та суб’єктивні труднощі відродження культурного життя в Україні. Розкрийте  основні напрями процесу відновлення  системи народної освіти. Як вирішувалось питання підготовки кадрів із середньою спеціальною та вищою освітою?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Як позначилася тоталітарна сталінська ідеологія на розвиток української культури? Дайте характеристику політико-ідеологічним кампаніям проти української інтелігенції у перші повоєнні роки. Поясніть суть термінів  «ждановщина», «лисенківщина».  Назвіть твори українських літераторів, які піддавались нищівній критиці  і були заборонені. Розкажіть про жорстокій морально-політичний тиск на творчу інтелігенцію у 1947 р., тиск партійного керівництва щодо суспільних наук, перспективних напрямів біологічної науки. Проаналізуйте фундаментальні розробки, винаходи і відкриття українських вчених в цей період.</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pacing w:val="-4"/>
          <w:sz w:val="28"/>
          <w:szCs w:val="28"/>
          <w:lang w:val="uk-UA"/>
        </w:rPr>
      </w:pPr>
      <w:r w:rsidRPr="008B32C6">
        <w:rPr>
          <w:sz w:val="28"/>
          <w:szCs w:val="28"/>
          <w:lang w:val="uk-UA"/>
        </w:rPr>
        <w:t>Розкрийте суперечливий характер розвитку культури та духовного життя України в період хрущовської «відлиги», наслідки лібералізації політичного режиму для республіки. Прослідкуйте  вплив «відлиги», десталінізації суспільства на літературно-художню творчість українських митців, головні їх наслідки.</w:t>
      </w:r>
      <w:r w:rsidRPr="008B32C6">
        <w:rPr>
          <w:spacing w:val="-4"/>
          <w:sz w:val="28"/>
          <w:szCs w:val="28"/>
          <w:lang w:val="uk-UA"/>
        </w:rPr>
        <w:t xml:space="preserve"> </w:t>
      </w:r>
      <w:r w:rsidRPr="008B32C6">
        <w:rPr>
          <w:sz w:val="28"/>
          <w:szCs w:val="28"/>
          <w:lang w:val="uk-UA"/>
        </w:rPr>
        <w:t xml:space="preserve">Хто такі «шістдесятники»? За що вони боролись? Назвіть прізвища та охарактеризуйте їх діяльність. Визначте значення руху «шістдесятників»  для розвитку української культури та історії в цей період. Розкрийте основні напрями відродження української культури. Прослідкуйте, процес реформування системи освіти,  розвиток науки, книгодрукування.  Зверніть увагу на  розвиток театрального, музичного, образотворчого мистецтва та кіно. Назвіть прізвища талановитих театральних акторів, композиторів, художників та кінорежисерів, пригадайте їх фільми. Якими новими романами і повістями, поетичними збірками  поповнилась українська література? </w:t>
      </w:r>
      <w:r w:rsidRPr="008B32C6">
        <w:rPr>
          <w:spacing w:val="-4"/>
          <w:sz w:val="28"/>
          <w:szCs w:val="28"/>
          <w:lang w:val="uk-UA"/>
        </w:rPr>
        <w:t xml:space="preserve">Визначте здобутки кіномистецтва. Якою була роль українське кіно у складних умовах денаціоналізації, які  фільми здобули популярність в цей час? </w:t>
      </w:r>
      <w:r w:rsidRPr="008B32C6">
        <w:rPr>
          <w:sz w:val="28"/>
          <w:szCs w:val="28"/>
          <w:lang w:val="uk-UA"/>
        </w:rPr>
        <w:t xml:space="preserve">Дайте оцінку значній події в культурі – постанню українського телебачення. </w:t>
      </w:r>
      <w:r w:rsidRPr="008B32C6">
        <w:rPr>
          <w:spacing w:val="-4"/>
          <w:sz w:val="28"/>
          <w:szCs w:val="28"/>
          <w:lang w:val="uk-UA"/>
        </w:rPr>
        <w:t xml:space="preserve"> </w:t>
      </w:r>
      <w:r w:rsidRPr="008B32C6">
        <w:rPr>
          <w:sz w:val="28"/>
          <w:szCs w:val="28"/>
          <w:lang w:val="uk-UA"/>
        </w:rPr>
        <w:t>Охарактеризуйте політику русифікації в УРСР.</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 xml:space="preserve">Зупиніться, на аналізі особливостей культурного розвитку України в 1970-1980-х роках,  проілюструйте посилення ідеологічного тиску на інтелігенцію. В чому виявилось нігілістичне ставлення до національної самобутності українського народу, його культури в цей період? Покажіть досягнення в галузі освіти, науки, театрального, музичного, образотворчого мистецтва. Проаналізуйте, як впроваджувалась загальнообов'язкова десятирічна освіта, розширювалась мережа вузів. Визначте особливості НТР в УРСР в 60-80-ті роки ХХ ст., її здобутки і втрати. Видається доцільним відзначити наукові досягнення радянських учених у галузі кібернетики, створення українськими вченими першої у світі ЕОМ, значний їх внесок у розвиток ракетної техніки, космонавтики,  використання атомної енергії, </w:t>
      </w:r>
      <w:r w:rsidRPr="008B32C6">
        <w:rPr>
          <w:sz w:val="28"/>
          <w:szCs w:val="28"/>
        </w:rPr>
        <w:lastRenderedPageBreak/>
        <w:t>медицини, провідну роль Академії наук УРСР та її президента Б. Патона у розвитку української науки, діяльність гуманітарних інститутів АН УРСР, їх  здобутки і прорахунки. Прослідкуйте розвиток літератури, театральної справи,  українського музичного, образотворчого та кіномистецтва в УРСР означеного періоду, назвіть видатних їх представників. Прослідкуйте, як відбувався наступ на фольклорний напрям в українському радянському мистецтві. Наведіть приклади репресій проти видатних представників української культури.</w:t>
      </w:r>
    </w:p>
    <w:p w:rsidR="00B70971" w:rsidRPr="008B32C6" w:rsidRDefault="00B70971" w:rsidP="00B70971">
      <w:pPr>
        <w:pStyle w:val="HTML"/>
        <w:ind w:firstLine="709"/>
        <w:jc w:val="both"/>
        <w:textAlignment w:val="top"/>
        <w:rPr>
          <w:rFonts w:ascii="Times New Roman" w:hAnsi="Times New Roman" w:cs="Times New Roman"/>
          <w:sz w:val="28"/>
          <w:szCs w:val="28"/>
          <w:lang w:val="uk-UA"/>
        </w:rPr>
      </w:pPr>
      <w:r w:rsidRPr="008B32C6">
        <w:rPr>
          <w:rFonts w:ascii="Times New Roman" w:hAnsi="Times New Roman" w:cs="Times New Roman"/>
          <w:sz w:val="28"/>
          <w:szCs w:val="28"/>
          <w:lang w:val="uk-UA"/>
        </w:rPr>
        <w:t xml:space="preserve">    Що нового принесла в життя української культури «перебудова»? Яку роль відіграла українська інтелігенція в розвиткові «перебудови»? Зверніть увагу на роль політики гласності у розвитку української культури,  політизацію сфери культури. Наведіть факти, як в умовах перебудови в українській культурі стали відроджуватись засади демократії, національних та загальнолюдських цінностей, гуманізму і цілісного екологічного світорозуміння.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Завершуючи розгляд питання,   зробіть висновок, в чому проявився суперечливий характер культурного життя в повоєнний період, покажіть досягнення та недоліки. Дайте оцінку місця і ролі української культури радянського періоду  в світовій культурі.</w:t>
      </w:r>
    </w:p>
    <w:p w:rsidR="00B70971" w:rsidRPr="00CE0E5F" w:rsidRDefault="000D5C04"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28"/>
          <w:szCs w:val="28"/>
          <w:shd w:val="clear" w:color="auto" w:fill="FFFFFF"/>
          <w:lang w:val="uk-UA"/>
        </w:rPr>
      </w:pPr>
      <w:r>
        <w:rPr>
          <w:b/>
          <w:sz w:val="28"/>
          <w:szCs w:val="28"/>
          <w:lang w:val="uk-UA"/>
        </w:rPr>
        <w:t>4</w:t>
      </w:r>
      <w:r w:rsidR="00B70971" w:rsidRPr="008B32C6">
        <w:rPr>
          <w:b/>
          <w:sz w:val="28"/>
          <w:szCs w:val="28"/>
          <w:lang w:val="uk-UA"/>
        </w:rPr>
        <w:t xml:space="preserve">. Готуючи питання </w:t>
      </w:r>
      <w:r w:rsidR="00B70971" w:rsidRPr="001F2CE5">
        <w:rPr>
          <w:b/>
          <w:i/>
          <w:sz w:val="28"/>
          <w:szCs w:val="28"/>
          <w:lang w:val="uk-UA"/>
        </w:rPr>
        <w:t>«Культура національних меншин України»,</w:t>
      </w:r>
      <w:r w:rsidR="00B70971" w:rsidRPr="008B32C6">
        <w:rPr>
          <w:b/>
          <w:sz w:val="28"/>
          <w:szCs w:val="28"/>
          <w:lang w:val="uk-UA"/>
        </w:rPr>
        <w:t xml:space="preserve"> </w:t>
      </w:r>
      <w:r w:rsidR="00B70971" w:rsidRPr="008B32C6">
        <w:rPr>
          <w:sz w:val="28"/>
          <w:szCs w:val="28"/>
          <w:lang w:val="uk-UA"/>
        </w:rPr>
        <w:t>проаналізуйте розвиток</w:t>
      </w:r>
      <w:r w:rsidR="00B70971" w:rsidRPr="008B32C6">
        <w:rPr>
          <w:b/>
          <w:sz w:val="28"/>
          <w:szCs w:val="28"/>
          <w:lang w:val="uk-UA"/>
        </w:rPr>
        <w:t xml:space="preserve"> </w:t>
      </w:r>
      <w:r w:rsidR="00B70971" w:rsidRPr="008B32C6">
        <w:rPr>
          <w:sz w:val="28"/>
          <w:szCs w:val="28"/>
          <w:lang w:val="uk-UA"/>
        </w:rPr>
        <w:t>культур</w:t>
      </w:r>
      <w:r w:rsidR="00EF4F19">
        <w:rPr>
          <w:sz w:val="28"/>
          <w:szCs w:val="28"/>
          <w:lang w:val="uk-UA"/>
        </w:rPr>
        <w:t>и</w:t>
      </w:r>
      <w:r w:rsidR="00B70971" w:rsidRPr="008B32C6">
        <w:rPr>
          <w:sz w:val="28"/>
          <w:szCs w:val="28"/>
          <w:lang w:val="uk-UA"/>
        </w:rPr>
        <w:t xml:space="preserve"> національних меншостей як складову частину політики “коренізаці</w:t>
      </w:r>
      <w:r w:rsidR="00EF4F19">
        <w:rPr>
          <w:sz w:val="28"/>
          <w:szCs w:val="28"/>
          <w:lang w:val="uk-UA"/>
        </w:rPr>
        <w:t>ї</w:t>
      </w:r>
      <w:r w:rsidR="00B70971" w:rsidRPr="008B32C6">
        <w:rPr>
          <w:sz w:val="28"/>
          <w:szCs w:val="28"/>
          <w:lang w:val="uk-UA"/>
        </w:rPr>
        <w:t>”</w:t>
      </w:r>
      <w:r w:rsidR="00EF4F19">
        <w:rPr>
          <w:sz w:val="28"/>
          <w:szCs w:val="28"/>
          <w:lang w:val="uk-UA"/>
        </w:rPr>
        <w:t xml:space="preserve">. </w:t>
      </w:r>
      <w:r w:rsidR="00B70971" w:rsidRPr="008B32C6">
        <w:rPr>
          <w:bCs/>
          <w:sz w:val="28"/>
          <w:szCs w:val="28"/>
          <w:shd w:val="clear" w:color="auto" w:fill="FFFFFF"/>
        </w:rPr>
        <w:t>Спираючись на фактологічний матеріал, проаналізуйте розвиток національн</w:t>
      </w:r>
      <w:r w:rsidR="00CE0E5F">
        <w:rPr>
          <w:bCs/>
          <w:sz w:val="28"/>
          <w:szCs w:val="28"/>
          <w:shd w:val="clear" w:color="auto" w:fill="FFFFFF"/>
          <w:lang w:val="uk-UA"/>
        </w:rPr>
        <w:t>их</w:t>
      </w:r>
      <w:r w:rsidR="00B70971" w:rsidRPr="008B32C6">
        <w:rPr>
          <w:bCs/>
          <w:sz w:val="28"/>
          <w:szCs w:val="28"/>
          <w:shd w:val="clear" w:color="auto" w:fill="FFFFFF"/>
        </w:rPr>
        <w:t xml:space="preserve"> мов, культури, освіти національн</w:t>
      </w:r>
      <w:r w:rsidR="00CE0E5F">
        <w:rPr>
          <w:bCs/>
          <w:sz w:val="28"/>
          <w:szCs w:val="28"/>
          <w:shd w:val="clear" w:color="auto" w:fill="FFFFFF"/>
          <w:lang w:val="uk-UA"/>
        </w:rPr>
        <w:t xml:space="preserve">их </w:t>
      </w:r>
      <w:r w:rsidR="00B70971" w:rsidRPr="008B32C6">
        <w:rPr>
          <w:bCs/>
          <w:sz w:val="28"/>
          <w:szCs w:val="28"/>
          <w:shd w:val="clear" w:color="auto" w:fill="FFFFFF"/>
        </w:rPr>
        <w:t xml:space="preserve">меншин, </w:t>
      </w:r>
      <w:proofErr w:type="gramStart"/>
      <w:r w:rsidR="00B70971" w:rsidRPr="008B32C6">
        <w:rPr>
          <w:bCs/>
          <w:sz w:val="28"/>
          <w:szCs w:val="28"/>
          <w:shd w:val="clear" w:color="auto" w:fill="FFFFFF"/>
        </w:rPr>
        <w:t>що  компактно</w:t>
      </w:r>
      <w:proofErr w:type="gramEnd"/>
      <w:r w:rsidR="00B70971" w:rsidRPr="008B32C6">
        <w:rPr>
          <w:bCs/>
          <w:sz w:val="28"/>
          <w:szCs w:val="28"/>
          <w:shd w:val="clear" w:color="auto" w:fill="FFFFFF"/>
        </w:rPr>
        <w:t xml:space="preserve"> проживал</w:t>
      </w:r>
      <w:r w:rsidR="00CE0E5F">
        <w:rPr>
          <w:bCs/>
          <w:sz w:val="28"/>
          <w:szCs w:val="28"/>
          <w:shd w:val="clear" w:color="auto" w:fill="FFFFFF"/>
          <w:lang w:val="uk-UA"/>
        </w:rPr>
        <w:t>и</w:t>
      </w:r>
      <w:r w:rsidR="00B70971" w:rsidRPr="008B32C6">
        <w:rPr>
          <w:bCs/>
          <w:sz w:val="28"/>
          <w:szCs w:val="28"/>
          <w:shd w:val="clear" w:color="auto" w:fill="FFFFFF"/>
        </w:rPr>
        <w:t xml:space="preserve"> в Україні</w:t>
      </w:r>
      <w:r w:rsidR="00CE0E5F">
        <w:rPr>
          <w:bCs/>
          <w:sz w:val="28"/>
          <w:szCs w:val="28"/>
          <w:shd w:val="clear" w:color="auto" w:fill="FFFFFF"/>
          <w:lang w:val="uk-UA"/>
        </w:rPr>
        <w:t>.</w:t>
      </w:r>
      <w:r w:rsidR="00B70971" w:rsidRPr="008B32C6">
        <w:rPr>
          <w:bCs/>
          <w:sz w:val="28"/>
          <w:szCs w:val="28"/>
          <w:shd w:val="clear" w:color="auto" w:fill="FFFFFF"/>
        </w:rPr>
        <w:t xml:space="preserve"> Назвіть </w:t>
      </w:r>
      <w:proofErr w:type="gramStart"/>
      <w:r w:rsidR="00B70971" w:rsidRPr="008B32C6">
        <w:rPr>
          <w:bCs/>
          <w:sz w:val="28"/>
          <w:szCs w:val="28"/>
          <w:shd w:val="clear" w:color="auto" w:fill="FFFFFF"/>
        </w:rPr>
        <w:t xml:space="preserve">прізвища  </w:t>
      </w:r>
      <w:r w:rsidR="00B70971" w:rsidRPr="008B32C6">
        <w:rPr>
          <w:color w:val="000000"/>
          <w:sz w:val="28"/>
          <w:szCs w:val="28"/>
          <w:shd w:val="clear" w:color="auto" w:fill="FFFFFF"/>
        </w:rPr>
        <w:t>талановитих</w:t>
      </w:r>
      <w:proofErr w:type="gramEnd"/>
      <w:r w:rsidR="00B70971" w:rsidRPr="008B32C6">
        <w:rPr>
          <w:color w:val="000000"/>
          <w:sz w:val="28"/>
          <w:szCs w:val="28"/>
          <w:shd w:val="clear" w:color="auto" w:fill="FFFFFF"/>
        </w:rPr>
        <w:t xml:space="preserve"> поетів, прозаїків, що  плідно працювали на ниві літератури того часу, вчених, які зробили значний внесок у розвиток науки України. Охарактеризуйте процес створення шкіл та інших навчальних закладів з викладанням </w:t>
      </w:r>
      <w:r w:rsidR="00CE0E5F">
        <w:rPr>
          <w:color w:val="000000"/>
          <w:sz w:val="28"/>
          <w:szCs w:val="28"/>
          <w:shd w:val="clear" w:color="auto" w:fill="FFFFFF"/>
          <w:lang w:val="uk-UA"/>
        </w:rPr>
        <w:t xml:space="preserve">мовами національних меншин. </w:t>
      </w:r>
      <w:r w:rsidR="00B70971" w:rsidRPr="008B32C6">
        <w:rPr>
          <w:color w:val="000000"/>
          <w:sz w:val="28"/>
          <w:szCs w:val="28"/>
          <w:shd w:val="clear" w:color="auto" w:fill="FFFFFF"/>
        </w:rPr>
        <w:t>Визначте труднощі в здійсненні політики коренізаці</w:t>
      </w:r>
      <w:r w:rsidR="00CE0E5F">
        <w:rPr>
          <w:color w:val="000000"/>
          <w:sz w:val="28"/>
          <w:szCs w:val="28"/>
          <w:shd w:val="clear" w:color="auto" w:fill="FFFFFF"/>
          <w:lang w:val="uk-UA"/>
        </w:rPr>
        <w:t xml:space="preserve">ї </w:t>
      </w:r>
      <w:r w:rsidR="00B70971" w:rsidRPr="008B32C6">
        <w:rPr>
          <w:color w:val="000000"/>
          <w:sz w:val="28"/>
          <w:szCs w:val="28"/>
          <w:shd w:val="clear" w:color="auto" w:fill="FFFFFF"/>
        </w:rPr>
        <w:t>в 1920-</w:t>
      </w:r>
      <w:r w:rsidR="00CE0E5F">
        <w:rPr>
          <w:color w:val="000000"/>
          <w:sz w:val="28"/>
          <w:szCs w:val="28"/>
          <w:shd w:val="clear" w:color="auto" w:fill="FFFFFF"/>
          <w:lang w:val="uk-UA"/>
        </w:rPr>
        <w:t>ті</w:t>
      </w:r>
      <w:r w:rsidR="00B70971" w:rsidRPr="008B32C6">
        <w:rPr>
          <w:color w:val="000000"/>
          <w:sz w:val="28"/>
          <w:szCs w:val="28"/>
          <w:shd w:val="clear" w:color="auto" w:fill="FFFFFF"/>
        </w:rPr>
        <w:t xml:space="preserve"> рр. для розвитку національних меншин та наслідки</w:t>
      </w:r>
      <w:r w:rsidR="00CE0E5F">
        <w:rPr>
          <w:color w:val="000000"/>
          <w:sz w:val="28"/>
          <w:szCs w:val="28"/>
          <w:shd w:val="clear" w:color="auto" w:fill="FFFFFF"/>
          <w:lang w:val="uk-UA"/>
        </w:rPr>
        <w:t xml:space="preserve"> цієї політики</w:t>
      </w:r>
      <w:r w:rsidR="00B70971" w:rsidRPr="008B32C6">
        <w:rPr>
          <w:color w:val="000000"/>
          <w:sz w:val="28"/>
          <w:szCs w:val="28"/>
          <w:shd w:val="clear" w:color="auto" w:fill="FFFFFF"/>
        </w:rPr>
        <w:t xml:space="preserve">. </w:t>
      </w:r>
      <w:r w:rsidR="00CE0E5F">
        <w:rPr>
          <w:color w:val="000000"/>
          <w:sz w:val="28"/>
          <w:szCs w:val="28"/>
          <w:shd w:val="clear" w:color="auto" w:fill="FFFFFF"/>
          <w:lang w:val="uk-UA"/>
        </w:rPr>
        <w:t xml:space="preserve">Якими були причини </w:t>
      </w:r>
      <w:r w:rsidR="00B70971" w:rsidRPr="008B32C6">
        <w:rPr>
          <w:color w:val="000000"/>
          <w:sz w:val="28"/>
          <w:szCs w:val="28"/>
          <w:shd w:val="clear" w:color="auto" w:fill="FFFFFF"/>
        </w:rPr>
        <w:t xml:space="preserve">згортання </w:t>
      </w:r>
      <w:r w:rsidR="00CE0E5F">
        <w:rPr>
          <w:color w:val="000000"/>
          <w:sz w:val="28"/>
          <w:szCs w:val="28"/>
          <w:shd w:val="clear" w:color="auto" w:fill="FFFFFF"/>
          <w:lang w:val="uk-UA"/>
        </w:rPr>
        <w:t xml:space="preserve">політики </w:t>
      </w:r>
      <w:r w:rsidR="00B70971" w:rsidRPr="008B32C6">
        <w:rPr>
          <w:color w:val="000000"/>
          <w:sz w:val="28"/>
          <w:szCs w:val="28"/>
          <w:shd w:val="clear" w:color="auto" w:fill="FFFFFF"/>
        </w:rPr>
        <w:t>коренізаці</w:t>
      </w:r>
      <w:r w:rsidR="00CE0E5F">
        <w:rPr>
          <w:color w:val="000000"/>
          <w:sz w:val="28"/>
          <w:szCs w:val="28"/>
          <w:shd w:val="clear" w:color="auto" w:fill="FFFFFF"/>
          <w:lang w:val="uk-UA"/>
        </w:rPr>
        <w:t xml:space="preserve">ї </w:t>
      </w:r>
      <w:r w:rsidR="00B70971" w:rsidRPr="008B32C6">
        <w:rPr>
          <w:color w:val="000000"/>
          <w:sz w:val="28"/>
          <w:szCs w:val="28"/>
          <w:shd w:val="clear" w:color="auto" w:fill="FFFFFF"/>
        </w:rPr>
        <w:t xml:space="preserve">в 1930-ті роки, </w:t>
      </w:r>
      <w:r w:rsidR="00CE0E5F">
        <w:rPr>
          <w:color w:val="000000"/>
          <w:sz w:val="28"/>
          <w:szCs w:val="28"/>
          <w:shd w:val="clear" w:color="auto" w:fill="FFFFFF"/>
          <w:lang w:val="uk-UA"/>
        </w:rPr>
        <w:t>які були наслідки цього. Охарактеризуйте процес з</w:t>
      </w:r>
      <w:r w:rsidR="00B70971" w:rsidRPr="00CE0E5F">
        <w:rPr>
          <w:color w:val="000000"/>
          <w:sz w:val="28"/>
          <w:szCs w:val="28"/>
          <w:shd w:val="clear" w:color="auto" w:fill="FFFFFF"/>
          <w:lang w:val="uk-UA"/>
        </w:rPr>
        <w:t>аборон</w:t>
      </w:r>
      <w:r w:rsidR="00CE0E5F">
        <w:rPr>
          <w:color w:val="000000"/>
          <w:sz w:val="28"/>
          <w:szCs w:val="28"/>
          <w:shd w:val="clear" w:color="auto" w:fill="FFFFFF"/>
          <w:lang w:val="uk-UA"/>
        </w:rPr>
        <w:t>и</w:t>
      </w:r>
      <w:r w:rsidR="00B70971" w:rsidRPr="00CE0E5F">
        <w:rPr>
          <w:color w:val="000000"/>
          <w:sz w:val="28"/>
          <w:szCs w:val="28"/>
          <w:shd w:val="clear" w:color="auto" w:fill="FFFFFF"/>
          <w:lang w:val="uk-UA"/>
        </w:rPr>
        <w:t xml:space="preserve"> національних організацій, </w:t>
      </w:r>
      <w:r w:rsidR="00CE0E5F">
        <w:rPr>
          <w:color w:val="000000"/>
          <w:sz w:val="28"/>
          <w:szCs w:val="28"/>
          <w:shd w:val="clear" w:color="auto" w:fill="FFFFFF"/>
          <w:lang w:val="uk-UA"/>
        </w:rPr>
        <w:t xml:space="preserve">згортання </w:t>
      </w:r>
      <w:r w:rsidR="00B70971" w:rsidRPr="00CE0E5F">
        <w:rPr>
          <w:color w:val="000000"/>
          <w:sz w:val="28"/>
          <w:szCs w:val="28"/>
          <w:shd w:val="clear" w:color="auto" w:fill="FFFFFF"/>
          <w:lang w:val="uk-UA"/>
        </w:rPr>
        <w:t>видання літератури мовами національних меншин, мережі закладів освіти всіх рівнів мовами національних меншин. Доведіть, що ліквідація спеціальних національних установ в Україні була лише частиною загальної політики, спрямованої на відмову від коренізаці</w:t>
      </w:r>
      <w:r w:rsidR="00CE0E5F">
        <w:rPr>
          <w:color w:val="000000"/>
          <w:sz w:val="28"/>
          <w:szCs w:val="28"/>
          <w:shd w:val="clear" w:color="auto" w:fill="FFFFFF"/>
          <w:lang w:val="uk-UA"/>
        </w:rPr>
        <w:t>ї</w:t>
      </w:r>
      <w:r w:rsidR="00B70971" w:rsidRPr="00CE0E5F">
        <w:rPr>
          <w:color w:val="000000"/>
          <w:sz w:val="28"/>
          <w:szCs w:val="28"/>
          <w:shd w:val="clear" w:color="auto" w:fill="FFFFFF"/>
          <w:lang w:val="uk-UA"/>
        </w:rPr>
        <w:t xml:space="preserve"> в усіх сферах культури</w:t>
      </w:r>
      <w:r w:rsidR="00CE0E5F">
        <w:rPr>
          <w:color w:val="000000"/>
          <w:sz w:val="28"/>
          <w:szCs w:val="28"/>
          <w:shd w:val="clear" w:color="auto" w:fill="FFFFFF"/>
          <w:lang w:val="uk-UA"/>
        </w:rPr>
        <w:t xml:space="preserve">. </w:t>
      </w:r>
      <w:r w:rsidR="00B70971" w:rsidRPr="00CE0E5F">
        <w:rPr>
          <w:color w:val="000000"/>
          <w:sz w:val="28"/>
          <w:szCs w:val="28"/>
          <w:shd w:val="clear" w:color="auto" w:fill="FFFFFF"/>
          <w:lang w:val="uk-UA"/>
        </w:rPr>
        <w:t>Чому, на Вашу думку, в сучасних умовах досвід та уроки коренізації становлять значний інтерес?</w:t>
      </w:r>
    </w:p>
    <w:p w:rsidR="00B70971" w:rsidRPr="008B32C6" w:rsidRDefault="00B70971" w:rsidP="00CE0E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28"/>
          <w:szCs w:val="28"/>
        </w:rPr>
      </w:pPr>
      <w:r w:rsidRPr="00CE0E5F">
        <w:rPr>
          <w:color w:val="000000"/>
          <w:sz w:val="28"/>
          <w:szCs w:val="28"/>
          <w:shd w:val="clear" w:color="auto" w:fill="FFFFFF"/>
          <w:lang w:val="uk-UA"/>
        </w:rPr>
        <w:t xml:space="preserve">Використовуючи фактологічний матеріал, покажіть, що </w:t>
      </w:r>
      <w:r w:rsidR="00CE0E5F">
        <w:rPr>
          <w:color w:val="000000"/>
          <w:sz w:val="28"/>
          <w:szCs w:val="28"/>
          <w:shd w:val="clear" w:color="auto" w:fill="FFFFFF"/>
          <w:lang w:val="uk-UA"/>
        </w:rPr>
        <w:t>в 1930-ті рр.</w:t>
      </w:r>
      <w:r w:rsidRPr="00CE0E5F">
        <w:rPr>
          <w:color w:val="000000"/>
          <w:sz w:val="28"/>
          <w:szCs w:val="28"/>
          <w:lang w:val="uk-UA"/>
        </w:rPr>
        <w:t xml:space="preserve"> масов</w:t>
      </w:r>
      <w:r w:rsidR="00CE0E5F">
        <w:rPr>
          <w:color w:val="000000"/>
          <w:sz w:val="28"/>
          <w:szCs w:val="28"/>
          <w:lang w:val="uk-UA"/>
        </w:rPr>
        <w:t xml:space="preserve">і </w:t>
      </w:r>
      <w:r w:rsidRPr="00CE0E5F">
        <w:rPr>
          <w:color w:val="000000"/>
          <w:sz w:val="28"/>
          <w:szCs w:val="28"/>
          <w:lang w:val="uk-UA"/>
        </w:rPr>
        <w:t>репресі</w:t>
      </w:r>
      <w:r w:rsidR="00CE0E5F">
        <w:rPr>
          <w:color w:val="000000"/>
          <w:sz w:val="28"/>
          <w:szCs w:val="28"/>
          <w:lang w:val="uk-UA"/>
        </w:rPr>
        <w:t>ї</w:t>
      </w:r>
      <w:r w:rsidRPr="00CE0E5F">
        <w:rPr>
          <w:color w:val="000000"/>
          <w:sz w:val="28"/>
          <w:szCs w:val="28"/>
          <w:lang w:val="uk-UA"/>
        </w:rPr>
        <w:t xml:space="preserve"> торкнулись </w:t>
      </w:r>
      <w:r w:rsidR="00CE0E5F">
        <w:rPr>
          <w:color w:val="000000"/>
          <w:sz w:val="28"/>
          <w:szCs w:val="28"/>
          <w:lang w:val="uk-UA"/>
        </w:rPr>
        <w:t xml:space="preserve">не лише етнічних українців, алей і представників національних меншин. </w:t>
      </w:r>
      <w:r w:rsidRPr="008B32C6">
        <w:rPr>
          <w:color w:val="000000"/>
          <w:sz w:val="28"/>
          <w:szCs w:val="28"/>
        </w:rPr>
        <w:t>Доведіть, що культурі, звичаям, традиціям народів було завдано непоправної шкоди</w:t>
      </w:r>
      <w:r w:rsidR="00CE0E5F">
        <w:rPr>
          <w:color w:val="000000"/>
          <w:sz w:val="28"/>
          <w:szCs w:val="28"/>
          <w:lang w:val="uk-UA"/>
        </w:rPr>
        <w:t xml:space="preserve">. </w:t>
      </w:r>
      <w:r w:rsidRPr="008B32C6">
        <w:rPr>
          <w:color w:val="000000"/>
          <w:sz w:val="28"/>
          <w:szCs w:val="28"/>
        </w:rPr>
        <w:t>Вкажіть, яких втрат зазнали представники різних національностей, що проживали на території України</w:t>
      </w:r>
      <w:r w:rsidR="00CE0E5F">
        <w:rPr>
          <w:color w:val="000000"/>
          <w:sz w:val="28"/>
          <w:szCs w:val="28"/>
          <w:lang w:val="uk-UA"/>
        </w:rPr>
        <w:t>.</w:t>
      </w:r>
      <w:r w:rsidRPr="008B32C6">
        <w:rPr>
          <w:color w:val="000000"/>
          <w:sz w:val="28"/>
          <w:szCs w:val="28"/>
        </w:rPr>
        <w:t xml:space="preserve"> Визначте причини масовий депортацій національних меншин</w:t>
      </w:r>
      <w:r w:rsidR="00CE0E5F">
        <w:rPr>
          <w:color w:val="000000"/>
          <w:sz w:val="28"/>
          <w:szCs w:val="28"/>
          <w:lang w:val="uk-UA"/>
        </w:rPr>
        <w:t>, р</w:t>
      </w:r>
      <w:r w:rsidRPr="008B32C6">
        <w:rPr>
          <w:color w:val="000000"/>
          <w:sz w:val="28"/>
          <w:szCs w:val="28"/>
        </w:rPr>
        <w:t xml:space="preserve">озкажіть про депортації польського, німецького населення з </w:t>
      </w:r>
      <w:r w:rsidR="00CE0E5F">
        <w:rPr>
          <w:color w:val="000000"/>
          <w:sz w:val="28"/>
          <w:szCs w:val="28"/>
          <w:lang w:val="uk-UA"/>
        </w:rPr>
        <w:t>українського терену</w:t>
      </w:r>
      <w:r w:rsidRPr="008B32C6">
        <w:rPr>
          <w:color w:val="000000"/>
          <w:sz w:val="28"/>
          <w:szCs w:val="28"/>
        </w:rPr>
        <w:t xml:space="preserve">, їх наслідки. </w:t>
      </w:r>
    </w:p>
    <w:p w:rsidR="004D72FB" w:rsidRDefault="00B70971" w:rsidP="004D72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color w:val="000000"/>
          <w:sz w:val="28"/>
          <w:szCs w:val="28"/>
        </w:rPr>
        <w:lastRenderedPageBreak/>
        <w:t xml:space="preserve">Розкрийте </w:t>
      </w:r>
      <w:r w:rsidR="00CE0E5F">
        <w:rPr>
          <w:color w:val="000000"/>
          <w:sz w:val="28"/>
          <w:szCs w:val="28"/>
          <w:lang w:val="uk-UA"/>
        </w:rPr>
        <w:t xml:space="preserve">особливості суспільного і культурного життя </w:t>
      </w:r>
      <w:r w:rsidRPr="008B32C6">
        <w:rPr>
          <w:color w:val="000000"/>
          <w:sz w:val="28"/>
          <w:szCs w:val="28"/>
        </w:rPr>
        <w:t xml:space="preserve">національних меншин – євреїв, німців, поляків, молдаван, білорусів </w:t>
      </w:r>
      <w:r w:rsidR="00CE0E5F">
        <w:rPr>
          <w:color w:val="000000"/>
          <w:sz w:val="28"/>
          <w:szCs w:val="28"/>
          <w:lang w:val="uk-UA"/>
        </w:rPr>
        <w:t xml:space="preserve">в роки </w:t>
      </w:r>
      <w:r w:rsidRPr="008B32C6">
        <w:rPr>
          <w:color w:val="000000"/>
          <w:sz w:val="28"/>
          <w:szCs w:val="28"/>
        </w:rPr>
        <w:t xml:space="preserve">Другої </w:t>
      </w:r>
      <w:r w:rsidR="00CE0E5F">
        <w:rPr>
          <w:color w:val="000000"/>
          <w:sz w:val="28"/>
          <w:szCs w:val="28"/>
          <w:lang w:val="uk-UA"/>
        </w:rPr>
        <w:t>с</w:t>
      </w:r>
      <w:r w:rsidRPr="008B32C6">
        <w:rPr>
          <w:color w:val="000000"/>
          <w:sz w:val="28"/>
          <w:szCs w:val="28"/>
        </w:rPr>
        <w:t xml:space="preserve">вітової війни. Доведіть, що Друга світова війна стала національною катастрофою для </w:t>
      </w:r>
      <w:r w:rsidR="00CE0E5F">
        <w:rPr>
          <w:color w:val="000000"/>
          <w:sz w:val="28"/>
          <w:szCs w:val="28"/>
          <w:lang w:val="uk-UA"/>
        </w:rPr>
        <w:t xml:space="preserve">українських </w:t>
      </w:r>
      <w:r w:rsidRPr="008B32C6">
        <w:rPr>
          <w:color w:val="000000"/>
          <w:sz w:val="28"/>
          <w:szCs w:val="28"/>
        </w:rPr>
        <w:t>євреїв</w:t>
      </w:r>
      <w:r w:rsidR="00CE0E5F">
        <w:rPr>
          <w:color w:val="000000"/>
          <w:sz w:val="28"/>
          <w:szCs w:val="28"/>
          <w:lang w:val="uk-UA"/>
        </w:rPr>
        <w:t>.</w:t>
      </w:r>
      <w:r w:rsidRPr="008B32C6">
        <w:rPr>
          <w:color w:val="000000"/>
          <w:sz w:val="28"/>
          <w:szCs w:val="28"/>
        </w:rPr>
        <w:t xml:space="preserve"> </w:t>
      </w:r>
      <w:r w:rsidR="004D72FB">
        <w:rPr>
          <w:color w:val="000000"/>
          <w:sz w:val="28"/>
          <w:szCs w:val="28"/>
          <w:lang w:val="uk-UA"/>
        </w:rPr>
        <w:t xml:space="preserve">Розкажіть про негативні наслідки масових </w:t>
      </w:r>
      <w:r w:rsidRPr="004D72FB">
        <w:rPr>
          <w:color w:val="000000"/>
          <w:sz w:val="28"/>
          <w:szCs w:val="28"/>
          <w:lang w:val="uk-UA"/>
        </w:rPr>
        <w:t>депортаці</w:t>
      </w:r>
      <w:r w:rsidR="004D72FB">
        <w:rPr>
          <w:color w:val="000000"/>
          <w:sz w:val="28"/>
          <w:szCs w:val="28"/>
          <w:lang w:val="uk-UA"/>
        </w:rPr>
        <w:t>й</w:t>
      </w:r>
      <w:r w:rsidRPr="004D72FB">
        <w:rPr>
          <w:color w:val="000000"/>
          <w:sz w:val="28"/>
          <w:szCs w:val="28"/>
          <w:shd w:val="clear" w:color="auto" w:fill="FFFFFF"/>
          <w:lang w:val="uk-UA"/>
        </w:rPr>
        <w:t xml:space="preserve"> німецького</w:t>
      </w:r>
      <w:r w:rsidR="004D72FB">
        <w:rPr>
          <w:color w:val="000000"/>
          <w:sz w:val="28"/>
          <w:szCs w:val="28"/>
          <w:shd w:val="clear" w:color="auto" w:fill="FFFFFF"/>
          <w:lang w:val="uk-UA"/>
        </w:rPr>
        <w:t>, кримсько-татарського</w:t>
      </w:r>
      <w:r w:rsidRPr="004D72FB">
        <w:rPr>
          <w:color w:val="000000"/>
          <w:sz w:val="28"/>
          <w:szCs w:val="28"/>
          <w:shd w:val="clear" w:color="auto" w:fill="FFFFFF"/>
          <w:lang w:val="uk-UA"/>
        </w:rPr>
        <w:t xml:space="preserve"> населення</w:t>
      </w:r>
      <w:r w:rsidR="004D72FB">
        <w:rPr>
          <w:color w:val="000000"/>
          <w:sz w:val="28"/>
          <w:szCs w:val="28"/>
          <w:shd w:val="clear" w:color="auto" w:fill="FFFFFF"/>
          <w:lang w:val="uk-UA"/>
        </w:rPr>
        <w:t xml:space="preserve">. Доведіть, що виселення </w:t>
      </w:r>
      <w:r w:rsidRPr="004D72FB">
        <w:rPr>
          <w:sz w:val="28"/>
          <w:szCs w:val="28"/>
          <w:lang w:val="uk-UA"/>
        </w:rPr>
        <w:t>татар з Кримського півострова</w:t>
      </w:r>
      <w:r w:rsidR="004D72FB">
        <w:rPr>
          <w:sz w:val="28"/>
          <w:szCs w:val="28"/>
          <w:lang w:val="uk-UA"/>
        </w:rPr>
        <w:t xml:space="preserve">, </w:t>
      </w:r>
      <w:r w:rsidRPr="004D72FB">
        <w:rPr>
          <w:sz w:val="28"/>
          <w:szCs w:val="28"/>
          <w:lang w:val="uk-UA"/>
        </w:rPr>
        <w:t xml:space="preserve">руйнування історичної пам'яті </w:t>
      </w:r>
      <w:r w:rsidR="004D72FB">
        <w:rPr>
          <w:sz w:val="28"/>
          <w:szCs w:val="28"/>
          <w:lang w:val="uk-UA"/>
        </w:rPr>
        <w:t xml:space="preserve">народу фактично вели до </w:t>
      </w:r>
      <w:r w:rsidRPr="004D72FB">
        <w:rPr>
          <w:sz w:val="28"/>
          <w:szCs w:val="28"/>
          <w:lang w:val="uk-UA"/>
        </w:rPr>
        <w:t>зни</w:t>
      </w:r>
      <w:r w:rsidR="004D72FB">
        <w:rPr>
          <w:sz w:val="28"/>
          <w:szCs w:val="28"/>
          <w:lang w:val="uk-UA"/>
        </w:rPr>
        <w:t>кнення</w:t>
      </w:r>
      <w:r w:rsidRPr="004D72FB">
        <w:rPr>
          <w:sz w:val="28"/>
          <w:szCs w:val="28"/>
          <w:lang w:val="uk-UA"/>
        </w:rPr>
        <w:t xml:space="preserve"> з етнографічної карти країни цілого народу.</w:t>
      </w:r>
      <w:r w:rsidR="004D72FB">
        <w:rPr>
          <w:sz w:val="28"/>
          <w:szCs w:val="28"/>
          <w:lang w:val="uk-UA"/>
        </w:rPr>
        <w:t xml:space="preserve">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8"/>
          <w:szCs w:val="28"/>
        </w:rPr>
      </w:pPr>
      <w:r w:rsidRPr="008B32C6">
        <w:rPr>
          <w:sz w:val="28"/>
          <w:szCs w:val="28"/>
          <w:lang w:val="uk-UA"/>
        </w:rPr>
        <w:t>В</w:t>
      </w:r>
      <w:r w:rsidRPr="008B32C6">
        <w:rPr>
          <w:sz w:val="28"/>
          <w:szCs w:val="28"/>
        </w:rPr>
        <w:t>исвітл</w:t>
      </w:r>
      <w:r w:rsidRPr="008B32C6">
        <w:rPr>
          <w:sz w:val="28"/>
          <w:szCs w:val="28"/>
          <w:lang w:val="uk-UA"/>
        </w:rPr>
        <w:t>іть</w:t>
      </w:r>
      <w:r w:rsidR="004D72FB">
        <w:rPr>
          <w:sz w:val="28"/>
          <w:szCs w:val="28"/>
          <w:lang w:val="uk-UA"/>
        </w:rPr>
        <w:t xml:space="preserve"> </w:t>
      </w:r>
      <w:r w:rsidRPr="008B32C6">
        <w:rPr>
          <w:sz w:val="28"/>
          <w:szCs w:val="28"/>
        </w:rPr>
        <w:t xml:space="preserve">особливості історії </w:t>
      </w:r>
      <w:r w:rsidRPr="008B32C6">
        <w:rPr>
          <w:sz w:val="28"/>
          <w:szCs w:val="28"/>
          <w:lang w:val="uk-UA"/>
        </w:rPr>
        <w:t xml:space="preserve">культури </w:t>
      </w:r>
      <w:r w:rsidRPr="008B32C6">
        <w:rPr>
          <w:sz w:val="28"/>
          <w:szCs w:val="28"/>
        </w:rPr>
        <w:t xml:space="preserve">національних меншин України в післявоєнний період. В контексті питання розкрийте тенденцію нігілістичного ставлення до розвитку національної самобутності та нівелювання національного розмаїття. В чому </w:t>
      </w:r>
      <w:proofErr w:type="gramStart"/>
      <w:r w:rsidRPr="008B32C6">
        <w:rPr>
          <w:sz w:val="28"/>
          <w:szCs w:val="28"/>
        </w:rPr>
        <w:t>суть  концепції</w:t>
      </w:r>
      <w:proofErr w:type="gramEnd"/>
      <w:r w:rsidRPr="008B32C6">
        <w:rPr>
          <w:sz w:val="28"/>
          <w:szCs w:val="28"/>
        </w:rPr>
        <w:t xml:space="preserve"> «зближення та злиття націй», створення нової історичної спільноти – «радянського народу»? Поясніть, чому будь-яку спробу захистити національні інтереси, мову, культуру </w:t>
      </w:r>
      <w:r w:rsidR="004D72FB">
        <w:rPr>
          <w:sz w:val="28"/>
          <w:szCs w:val="28"/>
          <w:lang w:val="uk-UA"/>
        </w:rPr>
        <w:t xml:space="preserve">в СРСР </w:t>
      </w:r>
      <w:r w:rsidRPr="008B32C6">
        <w:rPr>
          <w:sz w:val="28"/>
          <w:szCs w:val="28"/>
        </w:rPr>
        <w:t>розглядали</w:t>
      </w:r>
      <w:r w:rsidR="004D72FB">
        <w:rPr>
          <w:sz w:val="28"/>
          <w:szCs w:val="28"/>
          <w:lang w:val="uk-UA"/>
        </w:rPr>
        <w:t>ся</w:t>
      </w:r>
      <w:r w:rsidRPr="008B32C6">
        <w:rPr>
          <w:sz w:val="28"/>
          <w:szCs w:val="28"/>
        </w:rPr>
        <w:t xml:space="preserve"> як прояв</w:t>
      </w:r>
      <w:r w:rsidR="004D72FB">
        <w:rPr>
          <w:sz w:val="28"/>
          <w:szCs w:val="28"/>
          <w:lang w:val="uk-UA"/>
        </w:rPr>
        <w:t>и</w:t>
      </w:r>
      <w:r w:rsidRPr="008B32C6">
        <w:rPr>
          <w:sz w:val="28"/>
          <w:szCs w:val="28"/>
        </w:rPr>
        <w:t xml:space="preserve"> «буржуазного націоналізму».</w:t>
      </w:r>
      <w:r w:rsidR="004D72FB">
        <w:rPr>
          <w:sz w:val="28"/>
          <w:szCs w:val="28"/>
          <w:lang w:val="uk-UA"/>
        </w:rPr>
        <w:t xml:space="preserve"> Розкажіть про внесок представників</w:t>
      </w:r>
      <w:r w:rsidRPr="008B32C6">
        <w:rPr>
          <w:sz w:val="28"/>
          <w:szCs w:val="28"/>
        </w:rPr>
        <w:t xml:space="preserve"> національних меншин у розвит</w:t>
      </w:r>
      <w:r w:rsidR="004D72FB">
        <w:rPr>
          <w:sz w:val="28"/>
          <w:szCs w:val="28"/>
          <w:lang w:val="uk-UA"/>
        </w:rPr>
        <w:t>ок</w:t>
      </w:r>
      <w:r w:rsidRPr="008B32C6">
        <w:rPr>
          <w:sz w:val="28"/>
          <w:szCs w:val="28"/>
        </w:rPr>
        <w:t xml:space="preserve"> економіки, науки</w:t>
      </w:r>
      <w:r w:rsidR="004D72FB">
        <w:rPr>
          <w:sz w:val="28"/>
          <w:szCs w:val="28"/>
          <w:lang w:val="uk-UA"/>
        </w:rPr>
        <w:t xml:space="preserve"> і</w:t>
      </w:r>
      <w:r w:rsidRPr="008B32C6">
        <w:rPr>
          <w:sz w:val="28"/>
          <w:szCs w:val="28"/>
        </w:rPr>
        <w:t xml:space="preserve"> культури</w:t>
      </w:r>
      <w:r w:rsidR="004D72FB">
        <w:rPr>
          <w:sz w:val="28"/>
          <w:szCs w:val="28"/>
          <w:lang w:val="uk-UA"/>
        </w:rPr>
        <w:t xml:space="preserve"> післявоєнної України</w:t>
      </w:r>
      <w:r w:rsidRPr="008B32C6">
        <w:rPr>
          <w:sz w:val="28"/>
          <w:szCs w:val="28"/>
        </w:rPr>
        <w:t>. Коли і з якою метою було створено Раду національних товариств Української РСР?</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Питання для дискусії:</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1. </w:t>
      </w:r>
      <w:r w:rsidRPr="008B32C6">
        <w:rPr>
          <w:sz w:val="28"/>
          <w:szCs w:val="28"/>
        </w:rPr>
        <w:t xml:space="preserve">Основні школи та напрямки постмодернізму в українській культурі другої половини ХХ ст. Розкрийте суть поняття «постмодернізм». Визначте його основні ідейні засади. Які особливі риси можна виокремити в українському постмодерні? Чи буде він чимось відрізнятися від загальносвітового? Доведіть фактами. Проаналізуйте розвиток літератури, образотворчого мистецтва, музики, архітектури з урахуванням впливу постмодернізму. Які ідеї намагаються донести до суспільства представники цього культурного стилю? З’ясуйте, як суспільство ставиться до творів діячів постмодерну? Доведіть або спростуйте фактами наявність конфлікту розуміння між суспільством та постмодерністами.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2. </w:t>
      </w:r>
      <w:r w:rsidRPr="008B32C6">
        <w:rPr>
          <w:sz w:val="28"/>
          <w:szCs w:val="28"/>
        </w:rPr>
        <w:t xml:space="preserve">Масова культура та українське суспільство. Визначте ознаки масової культури. Які рівні виділяють у масовій культурі? Охарактеризуйте кожен з них. Як можна оцінити роль масової культури у суспільстві? З’ясуйте, яке значення має масова культура для владних еліт, які завдання вони ставлять перед нею? Проаналізуйте стан сучасної української масової культури та її вплив на розвиток суспільства.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800000"/>
          <w:sz w:val="28"/>
          <w:szCs w:val="28"/>
        </w:rPr>
      </w:pPr>
    </w:p>
    <w:p w:rsidR="005D2212" w:rsidRDefault="005D2212" w:rsidP="005D2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9F0BE6">
        <w:rPr>
          <w:b/>
          <w:sz w:val="28"/>
          <w:szCs w:val="28"/>
          <w:lang w:val="uk-UA"/>
        </w:rPr>
        <w:t>Теми рефератів</w:t>
      </w:r>
      <w:r>
        <w:rPr>
          <w:b/>
          <w:sz w:val="28"/>
          <w:szCs w:val="28"/>
          <w:lang w:val="uk-UA"/>
        </w:rPr>
        <w:t xml:space="preserve"> (за бажанням студентів; для поглиблення знань/ підвищення рейтингової оцінки)</w:t>
      </w:r>
    </w:p>
    <w:p w:rsidR="00B70971" w:rsidRPr="008B32C6" w:rsidRDefault="00B70971" w:rsidP="00B70971">
      <w:pPr>
        <w:numPr>
          <w:ilvl w:val="0"/>
          <w:numId w:val="22"/>
        </w:numPr>
        <w:rPr>
          <w:sz w:val="28"/>
          <w:szCs w:val="28"/>
          <w:lang w:val="uk-UA"/>
        </w:rPr>
      </w:pPr>
      <w:r w:rsidRPr="008B32C6">
        <w:rPr>
          <w:sz w:val="28"/>
          <w:szCs w:val="28"/>
          <w:lang w:val="uk-UA"/>
        </w:rPr>
        <w:t>Зміст, значення  політики коренізаціі (українізації) в УСРР.</w:t>
      </w:r>
    </w:p>
    <w:p w:rsidR="00B70971" w:rsidRPr="008B32C6" w:rsidRDefault="00B70971" w:rsidP="00B70971">
      <w:pPr>
        <w:numPr>
          <w:ilvl w:val="0"/>
          <w:numId w:val="22"/>
        </w:numPr>
        <w:jc w:val="both"/>
        <w:rPr>
          <w:sz w:val="28"/>
          <w:szCs w:val="28"/>
          <w:lang w:val="uk-UA"/>
        </w:rPr>
      </w:pPr>
      <w:r w:rsidRPr="008B32C6">
        <w:rPr>
          <w:color w:val="231F20"/>
          <w:sz w:val="28"/>
          <w:szCs w:val="28"/>
          <w:lang w:val="uk-UA" w:eastAsia="uk-UA"/>
        </w:rPr>
        <w:t>Драматургія та новаторство у театрі «Березіль».</w:t>
      </w:r>
    </w:p>
    <w:p w:rsidR="00B70971" w:rsidRPr="008B32C6" w:rsidRDefault="00B70971" w:rsidP="00B70971">
      <w:pPr>
        <w:numPr>
          <w:ilvl w:val="0"/>
          <w:numId w:val="22"/>
        </w:numPr>
        <w:jc w:val="both"/>
        <w:rPr>
          <w:sz w:val="28"/>
          <w:szCs w:val="28"/>
          <w:lang w:val="uk-UA"/>
        </w:rPr>
      </w:pPr>
      <w:r w:rsidRPr="008B32C6">
        <w:rPr>
          <w:sz w:val="28"/>
          <w:szCs w:val="28"/>
          <w:lang w:val="uk-UA"/>
        </w:rPr>
        <w:t xml:space="preserve"> </w:t>
      </w:r>
      <w:r w:rsidRPr="008B32C6">
        <w:rPr>
          <w:color w:val="231F20"/>
          <w:sz w:val="28"/>
          <w:szCs w:val="28"/>
          <w:lang w:val="uk-UA" w:eastAsia="uk-UA"/>
        </w:rPr>
        <w:t>Суспільно-культурна діяльність М. Хвильового.</w:t>
      </w:r>
      <w:r w:rsidRPr="008B32C6">
        <w:rPr>
          <w:sz w:val="28"/>
          <w:szCs w:val="28"/>
          <w:lang w:val="uk-UA"/>
        </w:rPr>
        <w:t xml:space="preserve"> </w:t>
      </w:r>
    </w:p>
    <w:p w:rsidR="00B70971" w:rsidRPr="008B32C6" w:rsidRDefault="00B70971" w:rsidP="00B70971">
      <w:pPr>
        <w:numPr>
          <w:ilvl w:val="0"/>
          <w:numId w:val="22"/>
        </w:numPr>
        <w:jc w:val="both"/>
        <w:rPr>
          <w:sz w:val="28"/>
          <w:szCs w:val="28"/>
          <w:lang w:val="uk-UA"/>
        </w:rPr>
      </w:pPr>
      <w:r w:rsidRPr="008B32C6">
        <w:rPr>
          <w:sz w:val="28"/>
          <w:szCs w:val="28"/>
          <w:lang w:val="uk-UA"/>
        </w:rPr>
        <w:t>«Розстріляне відродження» 20-30-х років XX ст.</w:t>
      </w:r>
    </w:p>
    <w:p w:rsidR="00B70971" w:rsidRPr="008B32C6" w:rsidRDefault="00B70971" w:rsidP="00B70971">
      <w:pPr>
        <w:numPr>
          <w:ilvl w:val="0"/>
          <w:numId w:val="22"/>
        </w:numPr>
        <w:jc w:val="both"/>
        <w:rPr>
          <w:sz w:val="28"/>
          <w:szCs w:val="28"/>
          <w:lang w:val="uk-UA"/>
        </w:rPr>
      </w:pPr>
      <w:r w:rsidRPr="008B32C6">
        <w:rPr>
          <w:sz w:val="28"/>
          <w:szCs w:val="28"/>
          <w:lang w:val="uk-UA"/>
        </w:rPr>
        <w:t xml:space="preserve">Олександр Довженко – основоположник українського кіномистецтва. </w:t>
      </w:r>
    </w:p>
    <w:p w:rsidR="00B70971" w:rsidRPr="008B32C6" w:rsidRDefault="00B70971" w:rsidP="00B70971">
      <w:pPr>
        <w:numPr>
          <w:ilvl w:val="0"/>
          <w:numId w:val="22"/>
        </w:numPr>
        <w:jc w:val="both"/>
        <w:rPr>
          <w:sz w:val="28"/>
          <w:szCs w:val="28"/>
          <w:lang w:val="uk-UA"/>
        </w:rPr>
      </w:pPr>
      <w:r w:rsidRPr="008B32C6">
        <w:rPr>
          <w:sz w:val="28"/>
          <w:szCs w:val="28"/>
          <w:lang w:val="uk-UA"/>
        </w:rPr>
        <w:lastRenderedPageBreak/>
        <w:t>Внесок діячів науки і культури України у розгром німецько-фашистських окупантів.</w:t>
      </w:r>
    </w:p>
    <w:p w:rsidR="00B70971" w:rsidRPr="008B32C6" w:rsidRDefault="00B70971" w:rsidP="00B70971">
      <w:pPr>
        <w:pStyle w:val="HTML"/>
        <w:numPr>
          <w:ilvl w:val="0"/>
          <w:numId w:val="22"/>
        </w:numPr>
        <w:tabs>
          <w:tab w:val="clear" w:pos="360"/>
        </w:tabs>
        <w:jc w:val="both"/>
        <w:rPr>
          <w:rFonts w:ascii="Times New Roman" w:hAnsi="Times New Roman" w:cs="Times New Roman"/>
          <w:sz w:val="28"/>
          <w:szCs w:val="28"/>
          <w:lang w:val="uk-UA"/>
        </w:rPr>
      </w:pPr>
      <w:r w:rsidRPr="008B32C6">
        <w:rPr>
          <w:rFonts w:ascii="Times New Roman" w:hAnsi="Times New Roman" w:cs="Times New Roman"/>
          <w:sz w:val="28"/>
          <w:szCs w:val="28"/>
          <w:lang w:val="uk-UA"/>
        </w:rPr>
        <w:t>Борис і Євген Патони – видатні науковці України.</w:t>
      </w:r>
    </w:p>
    <w:p w:rsidR="00B70971" w:rsidRPr="008B32C6" w:rsidRDefault="00B70971" w:rsidP="00B70971">
      <w:pPr>
        <w:numPr>
          <w:ilvl w:val="0"/>
          <w:numId w:val="22"/>
        </w:numPr>
        <w:jc w:val="both"/>
        <w:rPr>
          <w:sz w:val="28"/>
          <w:szCs w:val="28"/>
        </w:rPr>
      </w:pPr>
      <w:r w:rsidRPr="008B32C6">
        <w:rPr>
          <w:sz w:val="28"/>
          <w:szCs w:val="28"/>
        </w:rPr>
        <w:t>Укра</w:t>
      </w:r>
      <w:r w:rsidRPr="008B32C6">
        <w:rPr>
          <w:sz w:val="28"/>
          <w:szCs w:val="28"/>
          <w:lang w:val="uk-UA"/>
        </w:rPr>
        <w:t>ї</w:t>
      </w:r>
      <w:r w:rsidRPr="008B32C6">
        <w:rPr>
          <w:sz w:val="28"/>
          <w:szCs w:val="28"/>
        </w:rPr>
        <w:t>нс</w:t>
      </w:r>
      <w:r w:rsidRPr="008B32C6">
        <w:rPr>
          <w:sz w:val="28"/>
          <w:szCs w:val="28"/>
          <w:lang w:val="uk-UA"/>
        </w:rPr>
        <w:t>ь</w:t>
      </w:r>
      <w:r w:rsidRPr="008B32C6">
        <w:rPr>
          <w:sz w:val="28"/>
          <w:szCs w:val="28"/>
        </w:rPr>
        <w:t>к</w:t>
      </w:r>
      <w:r w:rsidRPr="008B32C6">
        <w:rPr>
          <w:sz w:val="28"/>
          <w:szCs w:val="28"/>
          <w:lang w:val="uk-UA"/>
        </w:rPr>
        <w:t>і</w:t>
      </w:r>
      <w:r w:rsidRPr="008B32C6">
        <w:rPr>
          <w:sz w:val="28"/>
          <w:szCs w:val="28"/>
        </w:rPr>
        <w:t xml:space="preserve"> «ш</w:t>
      </w:r>
      <w:r w:rsidRPr="008B32C6">
        <w:rPr>
          <w:sz w:val="28"/>
          <w:szCs w:val="28"/>
          <w:lang w:val="uk-UA"/>
        </w:rPr>
        <w:t>і</w:t>
      </w:r>
      <w:r w:rsidRPr="008B32C6">
        <w:rPr>
          <w:sz w:val="28"/>
          <w:szCs w:val="28"/>
        </w:rPr>
        <w:t>стдесятники» в л</w:t>
      </w:r>
      <w:r w:rsidRPr="008B32C6">
        <w:rPr>
          <w:sz w:val="28"/>
          <w:szCs w:val="28"/>
          <w:lang w:val="uk-UA"/>
        </w:rPr>
        <w:t>і</w:t>
      </w:r>
      <w:r w:rsidRPr="008B32C6">
        <w:rPr>
          <w:sz w:val="28"/>
          <w:szCs w:val="28"/>
        </w:rPr>
        <w:t>тератур</w:t>
      </w:r>
      <w:r w:rsidRPr="008B32C6">
        <w:rPr>
          <w:sz w:val="28"/>
          <w:szCs w:val="28"/>
          <w:lang w:val="uk-UA"/>
        </w:rPr>
        <w:t>і і мистецтві.</w:t>
      </w:r>
    </w:p>
    <w:p w:rsidR="00B70971" w:rsidRPr="008B32C6" w:rsidRDefault="00B70971" w:rsidP="00B70971">
      <w:pPr>
        <w:numPr>
          <w:ilvl w:val="0"/>
          <w:numId w:val="22"/>
        </w:numPr>
        <w:spacing w:before="100" w:beforeAutospacing="1" w:after="100" w:afterAutospacing="1"/>
        <w:jc w:val="both"/>
        <w:rPr>
          <w:sz w:val="28"/>
          <w:szCs w:val="28"/>
          <w:lang w:val="uk-UA"/>
        </w:rPr>
      </w:pPr>
      <w:r w:rsidRPr="008B32C6">
        <w:rPr>
          <w:sz w:val="28"/>
          <w:szCs w:val="28"/>
          <w:lang w:val="uk-UA"/>
        </w:rPr>
        <w:t>Творчість Ліни Костенко.</w:t>
      </w:r>
    </w:p>
    <w:p w:rsidR="00B70971" w:rsidRPr="008B32C6" w:rsidRDefault="00B70971" w:rsidP="00B70971">
      <w:pPr>
        <w:numPr>
          <w:ilvl w:val="0"/>
          <w:numId w:val="22"/>
        </w:numPr>
        <w:spacing w:before="100" w:beforeAutospacing="1" w:after="100" w:afterAutospacing="1"/>
        <w:jc w:val="both"/>
        <w:rPr>
          <w:sz w:val="28"/>
          <w:szCs w:val="28"/>
          <w:lang w:val="uk-UA"/>
        </w:rPr>
      </w:pPr>
      <w:r w:rsidRPr="008B32C6">
        <w:rPr>
          <w:sz w:val="28"/>
          <w:szCs w:val="28"/>
          <w:lang w:val="uk-UA"/>
        </w:rPr>
        <w:t>Досягнення радянської системи освіти, запровадження загальнообов’язкової середньої освіти.</w:t>
      </w:r>
    </w:p>
    <w:p w:rsidR="00B70971" w:rsidRPr="008B32C6" w:rsidRDefault="00B70971" w:rsidP="00B70971">
      <w:pPr>
        <w:numPr>
          <w:ilvl w:val="0"/>
          <w:numId w:val="22"/>
        </w:numPr>
        <w:spacing w:before="100" w:beforeAutospacing="1" w:after="100" w:afterAutospacing="1"/>
        <w:jc w:val="both"/>
        <w:rPr>
          <w:sz w:val="28"/>
          <w:szCs w:val="28"/>
          <w:lang w:val="uk-UA"/>
        </w:rPr>
      </w:pPr>
      <w:r w:rsidRPr="008B32C6">
        <w:rPr>
          <w:sz w:val="28"/>
          <w:szCs w:val="28"/>
          <w:lang w:val="uk-UA"/>
        </w:rPr>
        <w:t xml:space="preserve"> Наукові досягнення радянських учених. Розвиток ракетної техніки, космонавтики, використання атомної енергії в мирних цілях.</w:t>
      </w:r>
    </w:p>
    <w:p w:rsidR="00B70971" w:rsidRPr="008B32C6" w:rsidRDefault="00B70971" w:rsidP="00B70971">
      <w:pPr>
        <w:pStyle w:val="HTML"/>
        <w:numPr>
          <w:ilvl w:val="0"/>
          <w:numId w:val="22"/>
        </w:numPr>
        <w:tabs>
          <w:tab w:val="clear" w:pos="360"/>
        </w:tabs>
        <w:jc w:val="both"/>
        <w:rPr>
          <w:rFonts w:ascii="Times New Roman" w:hAnsi="Times New Roman" w:cs="Times New Roman"/>
          <w:sz w:val="28"/>
          <w:szCs w:val="28"/>
          <w:lang w:val="uk-UA"/>
        </w:rPr>
      </w:pPr>
      <w:r w:rsidRPr="008B32C6">
        <w:rPr>
          <w:rFonts w:ascii="Times New Roman" w:hAnsi="Times New Roman" w:cs="Times New Roman"/>
          <w:sz w:val="28"/>
          <w:szCs w:val="28"/>
          <w:lang w:val="uk-UA"/>
        </w:rPr>
        <w:t>Створення  електронно-обчислюваних машин (ЕОМ) в Україні.</w:t>
      </w:r>
    </w:p>
    <w:p w:rsidR="00B70971" w:rsidRPr="008B32C6" w:rsidRDefault="00B70971" w:rsidP="00B70971">
      <w:pPr>
        <w:pStyle w:val="HTML"/>
        <w:numPr>
          <w:ilvl w:val="0"/>
          <w:numId w:val="22"/>
        </w:numPr>
        <w:tabs>
          <w:tab w:val="clear" w:pos="360"/>
        </w:tabs>
        <w:jc w:val="both"/>
        <w:rPr>
          <w:rFonts w:ascii="Times New Roman" w:hAnsi="Times New Roman" w:cs="Times New Roman"/>
          <w:sz w:val="28"/>
          <w:szCs w:val="28"/>
          <w:lang w:val="uk-UA"/>
        </w:rPr>
      </w:pPr>
      <w:r w:rsidRPr="008B32C6">
        <w:rPr>
          <w:rFonts w:ascii="Times New Roman" w:hAnsi="Times New Roman" w:cs="Times New Roman"/>
          <w:sz w:val="28"/>
          <w:szCs w:val="28"/>
          <w:lang w:val="uk-UA"/>
        </w:rPr>
        <w:t>Кібернетика в Україні.</w:t>
      </w:r>
    </w:p>
    <w:p w:rsidR="00B70971" w:rsidRPr="008B32C6" w:rsidRDefault="00B70971" w:rsidP="00B70971">
      <w:pPr>
        <w:pStyle w:val="HTML"/>
        <w:numPr>
          <w:ilvl w:val="0"/>
          <w:numId w:val="22"/>
        </w:numPr>
        <w:tabs>
          <w:tab w:val="clear" w:pos="360"/>
        </w:tabs>
        <w:jc w:val="both"/>
        <w:rPr>
          <w:rFonts w:ascii="Times New Roman" w:hAnsi="Times New Roman" w:cs="Times New Roman"/>
          <w:sz w:val="28"/>
          <w:szCs w:val="28"/>
          <w:lang w:val="uk-UA"/>
        </w:rPr>
      </w:pPr>
      <w:r w:rsidRPr="008B32C6">
        <w:rPr>
          <w:rFonts w:ascii="Times New Roman" w:hAnsi="Times New Roman" w:cs="Times New Roman"/>
          <w:sz w:val="28"/>
          <w:szCs w:val="28"/>
          <w:lang w:val="uk-UA"/>
        </w:rPr>
        <w:t>Особливості радянської політики у сфері культури 60-80-х рр.</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color w:val="231F20"/>
          <w:sz w:val="28"/>
          <w:szCs w:val="28"/>
          <w:lang w:val="uk-UA" w:eastAsia="uk-UA"/>
        </w:rPr>
      </w:pPr>
      <w:r w:rsidRPr="008B32C6">
        <w:rPr>
          <w:color w:val="231F20"/>
          <w:sz w:val="28"/>
          <w:szCs w:val="28"/>
          <w:lang w:val="uk-UA" w:eastAsia="uk-UA"/>
        </w:rPr>
        <w:t xml:space="preserve"> 11.</w:t>
      </w:r>
      <w:r w:rsidR="00EF4F19">
        <w:rPr>
          <w:color w:val="231F20"/>
          <w:sz w:val="28"/>
          <w:szCs w:val="28"/>
          <w:lang w:val="uk-UA" w:eastAsia="uk-UA"/>
        </w:rPr>
        <w:t xml:space="preserve"> </w:t>
      </w:r>
      <w:r w:rsidRPr="008B32C6">
        <w:rPr>
          <w:color w:val="231F20"/>
          <w:sz w:val="28"/>
          <w:szCs w:val="28"/>
          <w:lang w:val="uk-UA" w:eastAsia="uk-UA"/>
        </w:rPr>
        <w:t>Традиції і новаторство в українській культурі XX ст.</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rPr>
          <w:color w:val="231F20"/>
          <w:sz w:val="28"/>
          <w:szCs w:val="28"/>
          <w:lang w:val="uk-UA" w:eastAsia="uk-UA"/>
        </w:rPr>
      </w:pPr>
    </w:p>
    <w:p w:rsidR="001F2CE5" w:rsidRDefault="001F2CE5"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center"/>
        <w:rPr>
          <w:b/>
          <w:sz w:val="28"/>
          <w:szCs w:val="28"/>
          <w:lang w:val="uk-UA"/>
        </w:rPr>
      </w:pPr>
    </w:p>
    <w:p w:rsidR="001F2CE5" w:rsidRDefault="001F2CE5"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center"/>
        <w:rPr>
          <w:b/>
          <w:sz w:val="28"/>
          <w:szCs w:val="28"/>
          <w:lang w:val="uk-UA"/>
        </w:rPr>
      </w:pPr>
    </w:p>
    <w:p w:rsidR="00B70971" w:rsidRPr="00A25D8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center"/>
        <w:rPr>
          <w:b/>
          <w:sz w:val="28"/>
          <w:szCs w:val="28"/>
          <w:lang w:val="uk-UA"/>
        </w:rPr>
      </w:pPr>
      <w:r w:rsidRPr="00A25D84">
        <w:rPr>
          <w:b/>
          <w:sz w:val="28"/>
          <w:szCs w:val="28"/>
        </w:rPr>
        <w:t>Навчально-методичн</w:t>
      </w:r>
      <w:r w:rsidR="00EF4F19" w:rsidRPr="00A25D84">
        <w:rPr>
          <w:b/>
          <w:sz w:val="28"/>
          <w:szCs w:val="28"/>
          <w:lang w:val="uk-UA"/>
        </w:rPr>
        <w:t>і видання</w:t>
      </w:r>
      <w:r w:rsidRPr="00A25D84">
        <w:rPr>
          <w:b/>
          <w:sz w:val="28"/>
          <w:szCs w:val="28"/>
        </w:rPr>
        <w:t>:</w:t>
      </w:r>
    </w:p>
    <w:p w:rsidR="00B70971" w:rsidRPr="00A25D8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p>
    <w:p w:rsidR="00B70971" w:rsidRPr="00A25D8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 Історія української культури. Курс лекцій / Під загальною редакцією доктора історичних наук С.О. Костилєвої. — К.: НТУУ «КПІ», 2010. — С.186-266.</w:t>
      </w:r>
    </w:p>
    <w:p w:rsidR="00B70971" w:rsidRPr="00A25D84"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Українська та зарубіжна культура: Навч.-метод. посібник для самостійного вивчення дисципліни / Р. М. Вечірко та ін. – К.: КНЕУ, 2003. – С.205 – 221.[Електронний ресурс]. – Режим доступу до джерела :  http://6201.org.ua/files/1/ukr_ta_zar_kulultura.zip</w:t>
      </w:r>
    </w:p>
    <w:p w:rsidR="00B70971" w:rsidRPr="00A25D8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p>
    <w:p w:rsidR="00B70971" w:rsidRPr="00A25D8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rPr>
      </w:pPr>
      <w:r w:rsidRPr="00A25D84">
        <w:rPr>
          <w:b/>
          <w:sz w:val="28"/>
          <w:szCs w:val="28"/>
        </w:rPr>
        <w:t>Джерела:</w:t>
      </w:r>
    </w:p>
    <w:p w:rsidR="00B70971" w:rsidRPr="00A25D8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B70971" w:rsidRPr="00A25D8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bCs/>
          <w:sz w:val="28"/>
          <w:szCs w:val="28"/>
          <w:lang w:val="uk-UA"/>
        </w:rPr>
        <w:t>Друга світова війна (1939 – 1945 рр.) в художньо-історичних образах</w:t>
      </w:r>
      <w:r w:rsidRPr="00A25D84">
        <w:rPr>
          <w:sz w:val="28"/>
          <w:szCs w:val="28"/>
          <w:lang w:val="uk-UA"/>
        </w:rPr>
        <w:t>: Хрестоматія / Ніжинський держ. педагогічний ун-т ім. Миколи Гоголя; С. М. Крапив'янський (уклад.), В. В. Мартиненко (уклад.). — Ніжин: Видавництво НДПУ ім. М. Гоголя, 2004. — 266 с.</w:t>
      </w:r>
    </w:p>
    <w:p w:rsidR="00B70971" w:rsidRPr="00A25D8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A25D8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A25D84">
        <w:rPr>
          <w:b/>
          <w:sz w:val="28"/>
          <w:szCs w:val="28"/>
        </w:rPr>
        <w:t>Література:</w:t>
      </w:r>
    </w:p>
    <w:p w:rsidR="00B70971" w:rsidRPr="00A25D8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p>
    <w:p w:rsidR="00B70971" w:rsidRPr="00A25D84" w:rsidRDefault="00B70971" w:rsidP="00B70971">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sz w:val="28"/>
          <w:szCs w:val="28"/>
        </w:rPr>
      </w:pPr>
      <w:r w:rsidRPr="00A25D84">
        <w:rPr>
          <w:sz w:val="28"/>
          <w:szCs w:val="28"/>
          <w:lang w:val="uk-UA"/>
        </w:rPr>
        <w:t xml:space="preserve">          </w:t>
      </w:r>
      <w:r w:rsidRPr="00A25D84">
        <w:rPr>
          <w:sz w:val="28"/>
          <w:szCs w:val="28"/>
        </w:rPr>
        <w:t>Абрамович С. Д. Світова та українська культура / С. Д. Абрамович. – Львів: Світ, 2004</w:t>
      </w:r>
      <w:r w:rsidRPr="00A25D84">
        <w:rPr>
          <w:color w:val="000000"/>
          <w:spacing w:val="-1"/>
          <w:sz w:val="28"/>
          <w:szCs w:val="28"/>
        </w:rPr>
        <w:t>. – С. 317–335.</w:t>
      </w:r>
    </w:p>
    <w:p w:rsidR="00B70971" w:rsidRPr="00A25D84" w:rsidRDefault="00B70971" w:rsidP="00B70971">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A25D84">
        <w:rPr>
          <w:sz w:val="28"/>
          <w:szCs w:val="28"/>
        </w:rPr>
        <w:t>Історія української культури / За заг. ред. І. Крип’якевича. – К.: Либідь, 2002</w:t>
      </w:r>
      <w:r w:rsidRPr="00A25D84">
        <w:rPr>
          <w:color w:val="000000"/>
          <w:spacing w:val="-1"/>
          <w:sz w:val="28"/>
          <w:szCs w:val="28"/>
        </w:rPr>
        <w:t>. – С. 416–424.</w:t>
      </w:r>
    </w:p>
    <w:p w:rsidR="00B70971" w:rsidRPr="00A25D84" w:rsidRDefault="00B70971" w:rsidP="00B70971">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sz w:val="28"/>
          <w:szCs w:val="28"/>
        </w:rPr>
      </w:pPr>
      <w:r w:rsidRPr="00A25D84">
        <w:rPr>
          <w:sz w:val="28"/>
          <w:szCs w:val="28"/>
          <w:lang w:val="uk-UA"/>
        </w:rPr>
        <w:t xml:space="preserve">           </w:t>
      </w:r>
      <w:r w:rsidRPr="00A25D84">
        <w:rPr>
          <w:sz w:val="28"/>
          <w:szCs w:val="28"/>
        </w:rPr>
        <w:t xml:space="preserve">Попович М. В. Нарис </w:t>
      </w:r>
      <w:proofErr w:type="gramStart"/>
      <w:r w:rsidRPr="00A25D84">
        <w:rPr>
          <w:sz w:val="28"/>
          <w:szCs w:val="28"/>
        </w:rPr>
        <w:t>історії  культури</w:t>
      </w:r>
      <w:proofErr w:type="gramEnd"/>
      <w:r w:rsidRPr="00A25D84">
        <w:rPr>
          <w:sz w:val="28"/>
          <w:szCs w:val="28"/>
        </w:rPr>
        <w:t xml:space="preserve"> України / М. В. Попович. – К.: АртЕк, 1999</w:t>
      </w:r>
      <w:r w:rsidRPr="00A25D84">
        <w:rPr>
          <w:color w:val="000000"/>
          <w:spacing w:val="-1"/>
          <w:sz w:val="28"/>
          <w:szCs w:val="28"/>
        </w:rPr>
        <w:t>. – С. 504–510.</w:t>
      </w:r>
    </w:p>
    <w:p w:rsidR="00B70971"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A25D84" w:rsidRPr="008B32C6" w:rsidRDefault="00A25D84"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8B32C6">
        <w:rPr>
          <w:sz w:val="28"/>
          <w:szCs w:val="28"/>
          <w:lang w:val="uk-UA"/>
        </w:rPr>
        <w:t>Семінар 8</w:t>
      </w:r>
      <w:r w:rsidRPr="008B32C6">
        <w:rPr>
          <w:sz w:val="28"/>
          <w:szCs w:val="28"/>
        </w:rPr>
        <w:t>.</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sidRPr="008B32C6">
        <w:rPr>
          <w:rStyle w:val="ae"/>
          <w:sz w:val="28"/>
          <w:szCs w:val="28"/>
        </w:rPr>
        <w:lastRenderedPageBreak/>
        <w:t>Сучасна українська культура  (2 години)</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sidRPr="008B32C6">
        <w:rPr>
          <w:rStyle w:val="ae"/>
          <w:sz w:val="28"/>
          <w:szCs w:val="28"/>
        </w:rPr>
        <w:t>План</w:t>
      </w:r>
    </w:p>
    <w:p w:rsidR="009A0EB4" w:rsidRDefault="00B70971" w:rsidP="00B70971">
      <w:pPr>
        <w:numPr>
          <w:ilvl w:val="0"/>
          <w:numId w:val="23"/>
        </w:num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sz w:val="28"/>
          <w:szCs w:val="28"/>
          <w:lang w:val="uk-UA"/>
        </w:rPr>
      </w:pPr>
      <w:r w:rsidRPr="008B32C6">
        <w:rPr>
          <w:sz w:val="28"/>
          <w:szCs w:val="28"/>
          <w:lang w:val="uk-UA"/>
        </w:rPr>
        <w:t>Культурне життя України в умовах соціально-економічних трансформацій 90-х років ХХ ст.</w:t>
      </w:r>
    </w:p>
    <w:p w:rsidR="00B70971" w:rsidRPr="008B32C6" w:rsidRDefault="00B70971" w:rsidP="00B70971">
      <w:pPr>
        <w:numPr>
          <w:ilvl w:val="0"/>
          <w:numId w:val="23"/>
        </w:num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sz w:val="28"/>
          <w:szCs w:val="28"/>
          <w:lang w:val="uk-UA"/>
        </w:rPr>
      </w:pPr>
      <w:r w:rsidRPr="008B32C6">
        <w:rPr>
          <w:sz w:val="28"/>
          <w:szCs w:val="28"/>
          <w:lang w:val="uk-UA"/>
        </w:rPr>
        <w:t>Реформування системи середньої, спеціальної та вищої освіти в Україні. Приєднання до Болонської системи вищої освіти</w:t>
      </w:r>
      <w:r w:rsidR="00C31CF2">
        <w:rPr>
          <w:sz w:val="28"/>
          <w:szCs w:val="28"/>
          <w:lang w:val="uk-UA"/>
        </w:rPr>
        <w:t>, у</w:t>
      </w:r>
      <w:r w:rsidRPr="008B32C6">
        <w:rPr>
          <w:sz w:val="28"/>
          <w:szCs w:val="28"/>
          <w:lang w:val="uk-UA"/>
        </w:rPr>
        <w:t>часть НТУУ «КПІ» у реалізації інноваційних програм розвитку України.</w:t>
      </w:r>
    </w:p>
    <w:p w:rsidR="00B70971" w:rsidRPr="008B32C6" w:rsidRDefault="00B70971" w:rsidP="00B70971">
      <w:pPr>
        <w:numPr>
          <w:ilvl w:val="0"/>
          <w:numId w:val="23"/>
        </w:num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sz w:val="28"/>
          <w:szCs w:val="28"/>
          <w:lang w:val="uk-UA"/>
        </w:rPr>
      </w:pPr>
      <w:r w:rsidRPr="008B32C6">
        <w:rPr>
          <w:sz w:val="28"/>
          <w:szCs w:val="28"/>
          <w:lang w:val="uk-UA"/>
        </w:rPr>
        <w:t>Розвиток сучасної української літератури</w:t>
      </w:r>
      <w:r w:rsidR="00C31CF2">
        <w:rPr>
          <w:sz w:val="28"/>
          <w:szCs w:val="28"/>
          <w:lang w:val="uk-UA"/>
        </w:rPr>
        <w:t>, п</w:t>
      </w:r>
      <w:r w:rsidRPr="008B32C6">
        <w:rPr>
          <w:sz w:val="28"/>
          <w:szCs w:val="28"/>
          <w:lang w:val="uk-UA"/>
        </w:rPr>
        <w:t>оширення комерційних жанрів.</w:t>
      </w:r>
      <w:r w:rsidR="009A0EB4">
        <w:rPr>
          <w:sz w:val="28"/>
          <w:szCs w:val="28"/>
          <w:lang w:val="uk-UA"/>
        </w:rPr>
        <w:t xml:space="preserve"> </w:t>
      </w:r>
      <w:r w:rsidRPr="008B32C6">
        <w:rPr>
          <w:sz w:val="28"/>
          <w:szCs w:val="28"/>
          <w:lang w:val="uk-UA"/>
        </w:rPr>
        <w:t>Сучасне українське кіномистецтво і театр, образотворче та музичне мистецтво.</w:t>
      </w:r>
    </w:p>
    <w:p w:rsidR="00B70971" w:rsidRPr="008B32C6" w:rsidRDefault="00B70971" w:rsidP="00B70971">
      <w:pPr>
        <w:numPr>
          <w:ilvl w:val="0"/>
          <w:numId w:val="23"/>
        </w:num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sz w:val="28"/>
          <w:szCs w:val="28"/>
          <w:lang w:val="uk-UA"/>
        </w:rPr>
      </w:pPr>
      <w:r w:rsidRPr="008B32C6">
        <w:rPr>
          <w:sz w:val="28"/>
          <w:szCs w:val="28"/>
          <w:lang w:val="uk-UA"/>
        </w:rPr>
        <w:t>Особливості культурного життя національних меншин сучасної України.</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r w:rsidRPr="008B32C6">
        <w:rPr>
          <w:rStyle w:val="ae"/>
          <w:sz w:val="28"/>
          <w:szCs w:val="28"/>
        </w:rPr>
        <w:t>Основні поняття, визначення</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rStyle w:val="af"/>
          <w:sz w:val="28"/>
          <w:szCs w:val="28"/>
        </w:rPr>
      </w:pPr>
      <w:r w:rsidRPr="008B32C6">
        <w:rPr>
          <w:rStyle w:val="af"/>
          <w:sz w:val="28"/>
          <w:szCs w:val="28"/>
        </w:rPr>
        <w:t>Масова культура, молодіжні субкультури, постмодернізм, комерційні жанри в літературі, Болонський процес, інсталяція, стріт-арт, мурал, перфоманс, дизайн, багатокульність, неофольклоризм,</w:t>
      </w:r>
      <w:r w:rsidRPr="008B32C6">
        <w:rPr>
          <w:i/>
          <w:sz w:val="28"/>
          <w:szCs w:val="28"/>
        </w:rPr>
        <w:t xml:space="preserve"> національні меншини, нація, етнічна група, корінний народ</w:t>
      </w:r>
      <w:r w:rsidRPr="008B32C6">
        <w:rPr>
          <w:rStyle w:val="af"/>
          <w:sz w:val="28"/>
          <w:szCs w:val="28"/>
        </w:rPr>
        <w:t xml:space="preserve"> </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sidRPr="008B32C6">
        <w:rPr>
          <w:rStyle w:val="ae"/>
          <w:sz w:val="28"/>
          <w:szCs w:val="28"/>
        </w:rPr>
        <w:t xml:space="preserve">Методичні поради </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b/>
          <w:sz w:val="28"/>
          <w:szCs w:val="28"/>
        </w:rPr>
        <w:t xml:space="preserve">1. Розгляд першого питання </w:t>
      </w:r>
      <w:r w:rsidRPr="008B32C6">
        <w:rPr>
          <w:b/>
          <w:i/>
          <w:sz w:val="28"/>
          <w:szCs w:val="28"/>
        </w:rPr>
        <w:t>«Культурне життя України в умовах соціально-економічних трансформацій 90-х років ХХ ст.»</w:t>
      </w:r>
      <w:r w:rsidRPr="008B32C6">
        <w:rPr>
          <w:sz w:val="28"/>
          <w:szCs w:val="28"/>
        </w:rPr>
        <w:t xml:space="preserve"> слід почати з соціально-політичної та культурно-мистецької ситуації в Україні після проголошення незалежності України, розкрити  суперечливий характер глибоких трансформаційних процесів. Які зміни відбулися в духовно-культурному житті країни?  Розкрийте основні тенденції розвитку сучасної культури. Зверніть увагу на </w:t>
      </w:r>
      <w:r w:rsidRPr="008B32C6">
        <w:rPr>
          <w:snapToGrid w:val="0"/>
          <w:color w:val="000000"/>
          <w:sz w:val="28"/>
          <w:szCs w:val="28"/>
        </w:rPr>
        <w:t xml:space="preserve">зміну статусу, а відповідно ролі й функцій національної культури в українському суспільстві. </w:t>
      </w:r>
      <w:r w:rsidRPr="008B32C6">
        <w:rPr>
          <w:sz w:val="28"/>
          <w:szCs w:val="28"/>
        </w:rPr>
        <w:t>Прослідкуйте взаємодію загальнолюдського і національного в цінностях культури, гуманізму і сучасної культури. Особливу увагу слід звернути на вплив ринкових відносин на культурне життя, на виклики, перед якими воно опинилося. Вкажіть на ознаки к</w:t>
      </w:r>
      <w:r w:rsidRPr="008B32C6">
        <w:rPr>
          <w:spacing w:val="-2"/>
          <w:sz w:val="28"/>
          <w:szCs w:val="28"/>
        </w:rPr>
        <w:t>ризи сучасної культури і визначте шляхи її подолання.</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01"/>
        <w:jc w:val="both"/>
        <w:rPr>
          <w:snapToGrid w:val="0"/>
          <w:color w:val="000000"/>
          <w:sz w:val="28"/>
          <w:szCs w:val="28"/>
          <w:lang w:val="uk-UA"/>
        </w:rPr>
      </w:pPr>
      <w:r w:rsidRPr="008B32C6">
        <w:rPr>
          <w:sz w:val="28"/>
          <w:szCs w:val="28"/>
        </w:rPr>
        <w:t>Проаналізуйте зміни в гуманітарно-культурній сфері, культурну політику держави в цей час, її законодавчу базу, досягнення і новації в розвитку української культури. Доведіть, що українська культура за непростих умов трансформацій суспільства продемонструвала життєздатність і закріпилася на певних позиціях на вітчизняному ринку. Дайте оцінку існуючій багатокультурності сучасної України</w:t>
      </w:r>
      <w:r w:rsidRPr="008B32C6">
        <w:rPr>
          <w:sz w:val="28"/>
          <w:szCs w:val="28"/>
          <w:lang w:val="uk-UA"/>
        </w:rPr>
        <w:t xml:space="preserve">, </w:t>
      </w:r>
      <w:proofErr w:type="gramStart"/>
      <w:r w:rsidRPr="008B32C6">
        <w:rPr>
          <w:sz w:val="28"/>
          <w:szCs w:val="28"/>
          <w:lang w:val="uk-UA"/>
        </w:rPr>
        <w:t>розкрийте  мету</w:t>
      </w:r>
      <w:proofErr w:type="gramEnd"/>
      <w:r w:rsidRPr="008B32C6">
        <w:rPr>
          <w:sz w:val="28"/>
          <w:szCs w:val="28"/>
          <w:lang w:val="uk-UA"/>
        </w:rPr>
        <w:t xml:space="preserve"> Державної цільової програми інноваційного розвитку української культури на 2009–2013 роки. </w:t>
      </w:r>
      <w:r w:rsidRPr="008B32C6">
        <w:rPr>
          <w:color w:val="000000"/>
          <w:sz w:val="28"/>
          <w:szCs w:val="28"/>
          <w:lang w:val="uk-UA"/>
        </w:rPr>
        <w:t>В</w:t>
      </w:r>
      <w:r w:rsidRPr="008B32C6">
        <w:rPr>
          <w:sz w:val="28"/>
          <w:szCs w:val="28"/>
          <w:lang w:val="uk-UA"/>
        </w:rPr>
        <w:t>изначте ймовірні напрями розв’язання проблем, що накопичилися у різних сферах державної культурної політики. Розкрийте зміст м</w:t>
      </w:r>
      <w:r w:rsidRPr="008B32C6">
        <w:rPr>
          <w:bCs/>
          <w:sz w:val="28"/>
          <w:szCs w:val="28"/>
          <w:lang w:val="uk-UA"/>
        </w:rPr>
        <w:t xml:space="preserve">овного законодавства сучасної України. </w:t>
      </w:r>
      <w:r w:rsidRPr="008B32C6">
        <w:rPr>
          <w:sz w:val="28"/>
          <w:szCs w:val="28"/>
          <w:lang w:val="uk-UA"/>
        </w:rPr>
        <w:t xml:space="preserve">Зверніть увагу на </w:t>
      </w:r>
      <w:r w:rsidRPr="008B32C6">
        <w:rPr>
          <w:snapToGrid w:val="0"/>
          <w:color w:val="000000"/>
          <w:sz w:val="28"/>
          <w:szCs w:val="28"/>
          <w:lang w:val="uk-UA"/>
        </w:rPr>
        <w:t xml:space="preserve">значні успіхи у поширенні </w:t>
      </w:r>
      <w:r w:rsidRPr="008B32C6">
        <w:rPr>
          <w:snapToGrid w:val="0"/>
          <w:color w:val="000000"/>
          <w:sz w:val="28"/>
          <w:szCs w:val="28"/>
          <w:lang w:val="uk-UA"/>
        </w:rPr>
        <w:lastRenderedPageBreak/>
        <w:t>української мови як державної, г</w:t>
      </w:r>
      <w:r w:rsidRPr="008B32C6">
        <w:rPr>
          <w:bCs/>
          <w:sz w:val="28"/>
          <w:szCs w:val="28"/>
          <w:lang w:val="uk-UA"/>
        </w:rPr>
        <w:t xml:space="preserve">арантування прав розвитку мов національних меншин. </w:t>
      </w:r>
      <w:r w:rsidRPr="008B32C6">
        <w:rPr>
          <w:sz w:val="28"/>
          <w:szCs w:val="28"/>
          <w:lang w:val="uk-UA"/>
        </w:rPr>
        <w:t>Як ви оцінюєте мовну ситуацію в Україні на сучасному етапі?</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 xml:space="preserve">Зупиніться на  внеску української інтелігенції, української інтелектуальної еліти у відродження культури,  та їх відповідальності за долю України. Розкажіть про Форуми інтелігенції України, виникнення недержавних культурно-мистецьких організацій, благодійних фондів, повернення в Україну вивезених з неї цінностей. Наведіть приклади пожвавлення в умовах творчої свободи художньо-виставкового життя,  розвитку різних жанрів та видів мистецтва.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rPr>
      </w:pPr>
      <w:r w:rsidRPr="008B32C6">
        <w:rPr>
          <w:sz w:val="28"/>
          <w:szCs w:val="28"/>
          <w:lang w:val="uk-UA"/>
        </w:rPr>
        <w:t>Розкрийте ознаки нової фольклорної хвилі в літературі і композиторській музиці,  поширення національної і національно-історичної тематики у живописі та кінематографії, інтересу до староруського живопису. Охарактеризуйте широкомасштабний громадський рух з реставрації пам’яток історії і культури, фольклорні мотиви в естрадній музиці, молодіжний фольклорний рух у самодіяльній творчості, фестивалі етнічної творчості. Окремо зупиніться на постмодернізмі  у сучасній культурі Які його характерні риси? Назвіть українських художників, літераторів – представників постмодернізму. З’ясуйте основні напрями нового становлення української культури в цілому, національного утвердження нових цивіліза</w:t>
      </w:r>
      <w:r w:rsidRPr="008B32C6">
        <w:rPr>
          <w:spacing w:val="-4"/>
          <w:sz w:val="28"/>
          <w:szCs w:val="28"/>
          <w:lang w:val="uk-UA"/>
        </w:rPr>
        <w:t>ційних цінностей, її модернізаційного і постмодернізаційного</w:t>
      </w:r>
      <w:r w:rsidRPr="008B32C6">
        <w:rPr>
          <w:sz w:val="28"/>
          <w:szCs w:val="28"/>
          <w:lang w:val="uk-UA"/>
        </w:rPr>
        <w:t xml:space="preserve"> струк</w:t>
      </w:r>
      <w:r w:rsidRPr="008B32C6">
        <w:rPr>
          <w:sz w:val="28"/>
          <w:szCs w:val="28"/>
          <w:lang w:val="uk-UA"/>
        </w:rPr>
        <w:softHyphen/>
        <w:t xml:space="preserve">турування. Зверніть увагу на </w:t>
      </w:r>
      <w:r w:rsidRPr="008B32C6">
        <w:rPr>
          <w:color w:val="000000"/>
          <w:sz w:val="28"/>
          <w:szCs w:val="28"/>
          <w:lang w:val="uk-UA"/>
        </w:rPr>
        <w:t xml:space="preserve">розвиток культурних зв'язків України з іншими країнами світу.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01"/>
        <w:jc w:val="both"/>
        <w:rPr>
          <w:snapToGrid w:val="0"/>
          <w:color w:val="000000"/>
          <w:sz w:val="28"/>
          <w:szCs w:val="28"/>
          <w:lang w:val="uk-UA"/>
        </w:rPr>
      </w:pPr>
      <w:r w:rsidRPr="008B32C6">
        <w:rPr>
          <w:sz w:val="28"/>
          <w:szCs w:val="28"/>
          <w:lang w:val="uk-UA"/>
        </w:rPr>
        <w:t xml:space="preserve">     Проаналізуйте процеси ідеологічної, національно-політичної, інституційної та інформаційної трансформації. Що таке масова культура, які її функції? Визначте вплив масової культури у формуванні національного культурного простору, створення мережі культурної індустрії та культурної комунікації у зв’язку з виникненням Інтернету та поширенням цифрових технологій; акцентуйте увагу на  тенденції комерціалізації культури, особливо масової.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rPr>
      </w:pPr>
      <w:r w:rsidRPr="008B32C6">
        <w:rPr>
          <w:sz w:val="28"/>
          <w:szCs w:val="28"/>
          <w:lang w:val="uk-UA"/>
        </w:rPr>
        <w:t xml:space="preserve">Охарактеризуйте популярну, елітарну, народну культуру і їх місце в сучасному світі. З’ясуйте нові можливості, що відкриваються перед українською культурою у зв'язку з формуванням в Україні громадянського суспільства.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rPr>
      </w:pPr>
      <w:r w:rsidRPr="008B32C6">
        <w:rPr>
          <w:sz w:val="28"/>
          <w:szCs w:val="28"/>
          <w:lang w:val="uk-UA"/>
        </w:rPr>
        <w:t>Вкажіть, які зміни відбулися у ставленні людей до релігійно-духовних цінностей після проголошення незалежності України. Проаналізуйте законодавчу базу  України, яка регулює відносини з релігійними організаціями, громадянами різного віросповідання, визначте основні завдання державної політики щодо церкви та релігійних організацій. Що є традиційним віровченням в Україні? Якими церквами представлено в державі православ’я? Поясніть, чому в Україні не склалася єдина православна церква.</w:t>
      </w:r>
      <w:r w:rsidRPr="008B32C6">
        <w:rPr>
          <w:rStyle w:val="ae"/>
          <w:color w:val="333333"/>
          <w:sz w:val="28"/>
          <w:szCs w:val="28"/>
          <w:shd w:val="clear" w:color="auto" w:fill="FFFFFF"/>
          <w:lang w:val="uk-UA"/>
        </w:rPr>
        <w:t xml:space="preserve"> </w:t>
      </w:r>
      <w:r w:rsidRPr="008B32C6">
        <w:rPr>
          <w:sz w:val="28"/>
          <w:szCs w:val="28"/>
          <w:lang w:val="uk-UA"/>
        </w:rPr>
        <w:t xml:space="preserve">Розкажіть про історію та діяльність Української Греко-католицької церкви. Охарактеризуйте діяльність церков протестантського напряму, церков, які задовольняють інтереси національних меншин в Україні, релігійні організації нетрадиційних культів. Розкрийте проблеми української церкви та особливості релігійного життя  в Україні на сучасному етапі. В чому полягає складність та неоднозначність релігійної ситуації в країні сьогодні? Поясніть, </w:t>
      </w:r>
      <w:r w:rsidRPr="008B32C6">
        <w:rPr>
          <w:sz w:val="28"/>
          <w:szCs w:val="28"/>
          <w:lang w:val="uk-UA"/>
        </w:rPr>
        <w:lastRenderedPageBreak/>
        <w:t xml:space="preserve">чому  </w:t>
      </w:r>
      <w:r w:rsidRPr="008B32C6">
        <w:rPr>
          <w:snapToGrid w:val="0"/>
          <w:color w:val="000000"/>
          <w:sz w:val="28"/>
          <w:szCs w:val="28"/>
          <w:lang w:val="uk-UA"/>
        </w:rPr>
        <w:t>в перехідний період в Україні формується потреба в релігії як в етноформуючому і культурно-утверджуючому чинникові, який сприяє гуманізації соціальних відносин, відтворенню культурної традиції.</w:t>
      </w:r>
      <w:r w:rsidRPr="008B32C6">
        <w:rPr>
          <w:sz w:val="28"/>
          <w:szCs w:val="28"/>
          <w:lang w:val="uk-UA"/>
        </w:rPr>
        <w:t xml:space="preserve"> Підтвердьте  фактами, що в сучасній соціокультурній реальності відбувається </w:t>
      </w:r>
      <w:r w:rsidRPr="008B32C6">
        <w:rPr>
          <w:snapToGrid w:val="0"/>
          <w:color w:val="000000"/>
          <w:sz w:val="28"/>
          <w:szCs w:val="28"/>
          <w:lang w:val="uk-UA"/>
        </w:rPr>
        <w:t>зміна суспільного і громадського статусу релігії, релігієзація значних верств населення, зростання впливу релігії на мораль, мистецтво, спосіб життя, ціннісні орієнтації.</w:t>
      </w:r>
      <w:r w:rsidRPr="008B32C6">
        <w:rPr>
          <w:sz w:val="28"/>
          <w:szCs w:val="28"/>
          <w:lang w:val="uk-UA"/>
        </w:rPr>
        <w:t xml:space="preserve"> Доведіть, що в сучасній Українській державі створені умови для функціонування різних церков і релігійних організацій, а отже – й для задоволення релігійних потреб поліетнічного населення країни.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01"/>
        <w:jc w:val="both"/>
        <w:rPr>
          <w:sz w:val="28"/>
          <w:szCs w:val="28"/>
          <w:lang w:val="uk-UA"/>
        </w:rPr>
      </w:pPr>
      <w:r w:rsidRPr="008B32C6">
        <w:rPr>
          <w:sz w:val="28"/>
          <w:szCs w:val="28"/>
          <w:lang w:val="uk-UA"/>
        </w:rPr>
        <w:t xml:space="preserve">       Завершуючи розгляд питання, зробіть висновок, чому після здобуття незалежності в Україні національна культура стає одним із визначальних факторів прогресу суспільства, розбудови незалежної держави, формування національної ідентичності.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A0EB4">
        <w:rPr>
          <w:b/>
          <w:sz w:val="28"/>
          <w:szCs w:val="28"/>
          <w:lang w:val="uk-UA"/>
        </w:rPr>
        <w:t xml:space="preserve">2. </w:t>
      </w:r>
      <w:r w:rsidRPr="009A0EB4">
        <w:rPr>
          <w:b/>
          <w:sz w:val="28"/>
          <w:szCs w:val="28"/>
        </w:rPr>
        <w:t xml:space="preserve">У контексті другого питання </w:t>
      </w:r>
      <w:r w:rsidRPr="009A0EB4">
        <w:rPr>
          <w:b/>
          <w:i/>
          <w:sz w:val="28"/>
          <w:szCs w:val="28"/>
          <w:lang w:val="uk-UA"/>
        </w:rPr>
        <w:t>«</w:t>
      </w:r>
      <w:r w:rsidR="009A0EB4" w:rsidRPr="009A0EB4">
        <w:rPr>
          <w:b/>
          <w:i/>
          <w:sz w:val="28"/>
          <w:szCs w:val="28"/>
          <w:lang w:val="uk-UA"/>
        </w:rPr>
        <w:t>Реформування системи середньої, спеціальної та вищої освіти в Україні. Приєднання до Болонської системи вищої освіти</w:t>
      </w:r>
      <w:r w:rsidR="00C31CF2">
        <w:rPr>
          <w:b/>
          <w:i/>
          <w:sz w:val="28"/>
          <w:szCs w:val="28"/>
          <w:lang w:val="uk-UA"/>
        </w:rPr>
        <w:t>, у</w:t>
      </w:r>
      <w:r w:rsidR="009A0EB4" w:rsidRPr="009A0EB4">
        <w:rPr>
          <w:b/>
          <w:i/>
          <w:sz w:val="28"/>
          <w:szCs w:val="28"/>
          <w:lang w:val="uk-UA"/>
        </w:rPr>
        <w:t>часть НТУУ «КПІ» у реалізації інноваційних програм розвитку України</w:t>
      </w:r>
      <w:r w:rsidRPr="009A0EB4">
        <w:rPr>
          <w:b/>
          <w:i/>
          <w:sz w:val="28"/>
          <w:szCs w:val="28"/>
          <w:lang w:val="uk-UA"/>
        </w:rPr>
        <w:t>»</w:t>
      </w:r>
      <w:r w:rsidRPr="008B32C6">
        <w:rPr>
          <w:sz w:val="28"/>
          <w:szCs w:val="28"/>
          <w:lang w:val="uk-UA"/>
        </w:rPr>
        <w:t xml:space="preserve"> слід </w:t>
      </w:r>
      <w:r w:rsidR="00C31CF2">
        <w:rPr>
          <w:sz w:val="28"/>
          <w:szCs w:val="28"/>
          <w:lang w:val="uk-UA"/>
        </w:rPr>
        <w:t xml:space="preserve">передусім </w:t>
      </w:r>
      <w:r w:rsidRPr="008B32C6">
        <w:rPr>
          <w:sz w:val="28"/>
          <w:szCs w:val="28"/>
          <w:lang w:val="uk-UA"/>
        </w:rPr>
        <w:t xml:space="preserve">згадати, як політична, інтелектуальна, соціально-економічна  трансформація суспільства позначилася на розвитку освіти. Проаналізуйте законодавчу базу, яка передбачає кардинальну реконструкцію системи освіти на основі демократизації і  гуманізації освіти, направленості на людину та її потреби, визначте пріоритетні напрямки державної політики в галузі освіти.  Зверніть увагу на перехід освіти в Україні на українську мову,  на зв’язок освіти з українською історією і культурою, зміцнення її матеріально-технічної бази,  впровадження в навчальний процес нових досягнень науки, урізноманітнення форм шкільної освіти, створення університетських комплексів. Коли і з якою метою і було створено Міністерство освіти і науки України? Розкрийте суть змін, які відбулися в галузі освіти після проголошення незалежності України, на вирішення яких проблем вони спрямовані?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Охарактеризуйте сучасну систему освіти, її основні ланки, освітньо-кваліфікаційні рівні. </w:t>
      </w:r>
      <w:r w:rsidRPr="008B32C6">
        <w:rPr>
          <w:spacing w:val="-5"/>
          <w:sz w:val="28"/>
          <w:szCs w:val="28"/>
          <w:lang w:val="uk-UA"/>
        </w:rPr>
        <w:t>В контексті питання доцільно зупинитися на</w:t>
      </w:r>
      <w:r w:rsidRPr="008B32C6">
        <w:rPr>
          <w:sz w:val="28"/>
          <w:szCs w:val="28"/>
          <w:lang w:val="uk-UA"/>
        </w:rPr>
        <w:t xml:space="preserve"> особливостях реформування системи вищої освіти, з</w:t>
      </w:r>
      <w:r w:rsidRPr="008B32C6">
        <w:rPr>
          <w:spacing w:val="3"/>
          <w:sz w:val="28"/>
          <w:szCs w:val="28"/>
          <w:lang w:val="uk-UA"/>
        </w:rPr>
        <w:t>апровадженні системи державного ліцензування і акреди</w:t>
      </w:r>
      <w:r w:rsidRPr="008B32C6">
        <w:rPr>
          <w:spacing w:val="-5"/>
          <w:sz w:val="28"/>
          <w:szCs w:val="28"/>
          <w:lang w:val="uk-UA"/>
        </w:rPr>
        <w:t>тації вузів.</w:t>
      </w:r>
      <w:r w:rsidRPr="008B32C6">
        <w:rPr>
          <w:sz w:val="28"/>
          <w:szCs w:val="28"/>
          <w:lang w:val="uk-UA"/>
        </w:rPr>
        <w:t xml:space="preserve"> Розкажіть про діяльність п</w:t>
      </w:r>
      <w:r w:rsidRPr="008B32C6">
        <w:rPr>
          <w:spacing w:val="-5"/>
          <w:sz w:val="28"/>
          <w:szCs w:val="28"/>
          <w:lang w:val="uk-UA"/>
        </w:rPr>
        <w:t xml:space="preserve">ровідних університетів України, гуманітаризацію та гуманізацію освіти в  НТУУ «КПІ». </w:t>
      </w:r>
      <w:r w:rsidRPr="008B32C6">
        <w:rPr>
          <w:iCs/>
          <w:spacing w:val="8"/>
          <w:sz w:val="28"/>
          <w:szCs w:val="28"/>
          <w:lang w:val="uk-UA"/>
        </w:rPr>
        <w:t xml:space="preserve">Проаналізуйте основні положення </w:t>
      </w:r>
      <w:r w:rsidRPr="008B32C6">
        <w:rPr>
          <w:iCs/>
          <w:sz w:val="28"/>
          <w:szCs w:val="28"/>
          <w:lang w:val="uk-UA"/>
        </w:rPr>
        <w:t>Державної програми відродження та розвитку освіти національних меншин, діяльність їх</w:t>
      </w:r>
      <w:r w:rsidRPr="008B32C6">
        <w:rPr>
          <w:spacing w:val="-5"/>
          <w:sz w:val="28"/>
          <w:szCs w:val="28"/>
          <w:lang w:val="uk-UA"/>
        </w:rPr>
        <w:t xml:space="preserve">  о</w:t>
      </w:r>
      <w:r w:rsidRPr="008B32C6">
        <w:rPr>
          <w:iCs/>
          <w:spacing w:val="8"/>
          <w:sz w:val="28"/>
          <w:szCs w:val="28"/>
          <w:lang w:val="uk-UA"/>
        </w:rPr>
        <w:t xml:space="preserve">світніх закладів. </w:t>
      </w:r>
      <w:r w:rsidRPr="008B32C6">
        <w:rPr>
          <w:sz w:val="28"/>
          <w:szCs w:val="28"/>
          <w:lang w:val="uk-UA"/>
        </w:rPr>
        <w:t xml:space="preserve"> Визначте позитивні зрушення і об’єктивні труднощі, суб’єктивні прорахунки влади у вирішенні питань середньої і вищої освіти в Україні, умови ефективного реформування освіти.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sz w:val="28"/>
          <w:szCs w:val="28"/>
          <w:lang w:val="uk-UA"/>
        </w:rPr>
      </w:pPr>
      <w:r w:rsidRPr="008B32C6">
        <w:rPr>
          <w:sz w:val="28"/>
          <w:szCs w:val="28"/>
          <w:lang w:val="uk-UA"/>
        </w:rPr>
        <w:t xml:space="preserve">Пригадайте, коли і з якою метою  наша країна приєдналася до </w:t>
      </w:r>
      <w:r w:rsidRPr="008B32C6">
        <w:rPr>
          <w:sz w:val="28"/>
          <w:szCs w:val="28"/>
        </w:rPr>
        <w:t>Болонського процесу</w:t>
      </w:r>
      <w:r w:rsidRPr="008B32C6">
        <w:rPr>
          <w:sz w:val="28"/>
          <w:szCs w:val="28"/>
          <w:lang w:val="uk-UA"/>
        </w:rPr>
        <w:t xml:space="preserve">, його наслідки для України. Прослідкуйте вдале використання і поєднання в навчально-виховному процесі в НТУУ «КПІ»  національних традицій та європейського  досвіду підготовки висококваліфікованих інженерів. Які нові форми навчально-виховного процесу викликають до життя нові концептуальні засади розвитку </w:t>
      </w:r>
      <w:r w:rsidRPr="008B32C6">
        <w:rPr>
          <w:sz w:val="28"/>
          <w:szCs w:val="28"/>
          <w:lang w:val="uk-UA"/>
        </w:rPr>
        <w:lastRenderedPageBreak/>
        <w:t>національної ситеми освіти? Визначте особливості інноваційного навчання, перспективи нової системи освіти.</w:t>
      </w:r>
      <w:r w:rsidRPr="008B32C6">
        <w:rPr>
          <w:iCs/>
          <w:spacing w:val="8"/>
          <w:sz w:val="28"/>
          <w:szCs w:val="28"/>
          <w:lang w:val="uk-UA"/>
        </w:rPr>
        <w:t xml:space="preserve"> </w:t>
      </w:r>
    </w:p>
    <w:p w:rsidR="00B70971" w:rsidRPr="008B32C6" w:rsidRDefault="00B70971" w:rsidP="00B70971">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9A0EB4">
        <w:rPr>
          <w:sz w:val="28"/>
          <w:szCs w:val="28"/>
        </w:rPr>
        <w:t xml:space="preserve">Підготовку до питання </w:t>
      </w:r>
      <w:r w:rsidR="009A0EB4" w:rsidRPr="009A0EB4">
        <w:rPr>
          <w:sz w:val="28"/>
          <w:szCs w:val="28"/>
          <w:lang w:val="uk-UA"/>
        </w:rPr>
        <w:t>про с</w:t>
      </w:r>
      <w:r w:rsidRPr="009A0EB4">
        <w:rPr>
          <w:sz w:val="28"/>
          <w:szCs w:val="28"/>
        </w:rPr>
        <w:t>тан, перспективи науково-технічного розвитку сучасної України</w:t>
      </w:r>
      <w:r w:rsidR="009A0EB4" w:rsidRPr="009A0EB4">
        <w:rPr>
          <w:sz w:val="28"/>
          <w:szCs w:val="28"/>
          <w:lang w:val="uk-UA"/>
        </w:rPr>
        <w:t xml:space="preserve"> та у</w:t>
      </w:r>
      <w:r w:rsidRPr="009A0EB4">
        <w:rPr>
          <w:sz w:val="28"/>
          <w:szCs w:val="28"/>
        </w:rPr>
        <w:t>часть НТУУ «КПІ» у реалізації інноваційн6их програм розвитку України</w:t>
      </w:r>
      <w:r w:rsidRPr="008B32C6">
        <w:rPr>
          <w:sz w:val="28"/>
          <w:szCs w:val="28"/>
        </w:rPr>
        <w:t xml:space="preserve"> слід почати </w:t>
      </w:r>
      <w:proofErr w:type="gramStart"/>
      <w:r w:rsidRPr="008B32C6">
        <w:rPr>
          <w:sz w:val="28"/>
          <w:szCs w:val="28"/>
        </w:rPr>
        <w:t>з  розгляду</w:t>
      </w:r>
      <w:proofErr w:type="gramEnd"/>
      <w:r w:rsidRPr="008B32C6">
        <w:rPr>
          <w:sz w:val="28"/>
          <w:szCs w:val="28"/>
        </w:rPr>
        <w:t xml:space="preserve"> такого його аспекту, як перетворення науки в сучасних умовах на безпосередню продуктивну силу. Які ознаки минулого залишилися в організаційній структурі науково-технічної сфери України? Які специфічні властивості успадкувала українська наука від попередньої моделі? Визначте </w:t>
      </w:r>
      <w:proofErr w:type="gramStart"/>
      <w:r w:rsidRPr="008B32C6">
        <w:rPr>
          <w:sz w:val="28"/>
          <w:szCs w:val="28"/>
        </w:rPr>
        <w:t>найвпливовіші  соціально</w:t>
      </w:r>
      <w:proofErr w:type="gramEnd"/>
      <w:r w:rsidRPr="008B32C6">
        <w:rPr>
          <w:sz w:val="28"/>
          <w:szCs w:val="28"/>
        </w:rPr>
        <w:t>-економічні фактори, що характеризують стан сучасного наукового комплексу,  етапи адаптації вітчизнян</w:t>
      </w:r>
      <w:r w:rsidRPr="008B32C6">
        <w:rPr>
          <w:sz w:val="28"/>
          <w:szCs w:val="28"/>
          <w:lang w:val="uk-UA"/>
        </w:rPr>
        <w:t>ої</w:t>
      </w:r>
      <w:r w:rsidRPr="008B32C6">
        <w:rPr>
          <w:sz w:val="28"/>
          <w:szCs w:val="28"/>
        </w:rPr>
        <w:t xml:space="preserve"> науки до ринкових умов. </w:t>
      </w:r>
      <w:r w:rsidRPr="008B32C6">
        <w:rPr>
          <w:sz w:val="28"/>
          <w:szCs w:val="28"/>
          <w:lang w:val="uk-UA"/>
        </w:rPr>
        <w:t xml:space="preserve">Розкрийте концепцію державної науково-технічної політики суть міжнародних зобов’язань України, прийнятих 1992 р. </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Доцільно також зупинитися на  проблемах, що  постали перед науково-технічним розвитком України під час переходу до ринкової економіки, показати, якими були втрати та здобутки при його реформуванні, пояснити, які галузі найбільше змінилися й чому. Зробіть висновок, чи відповідає рівень науково-технічного розвитку України завданням, які стоять перед нею на сучасному етапі розвитку економіки?</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281905">
        <w:rPr>
          <w:sz w:val="28"/>
          <w:szCs w:val="28"/>
          <w:lang w:val="uk-UA"/>
        </w:rPr>
        <w:t xml:space="preserve">Розкажіть про діяльність Національної Академії Наук України, створення в її складі нових наукових інститутів, її міжнародні зв’язки, запровадження президентських нагород, як форму консолідації нової, національної еліти. </w:t>
      </w:r>
      <w:r w:rsidRPr="008B32C6">
        <w:rPr>
          <w:sz w:val="28"/>
          <w:szCs w:val="28"/>
          <w:lang w:val="uk-UA"/>
        </w:rPr>
        <w:t xml:space="preserve">Назвіть </w:t>
      </w:r>
      <w:r w:rsidRPr="00281905">
        <w:rPr>
          <w:sz w:val="28"/>
          <w:szCs w:val="28"/>
          <w:lang w:val="uk-UA"/>
        </w:rPr>
        <w:t xml:space="preserve">імена </w:t>
      </w:r>
      <w:r w:rsidRPr="008B32C6">
        <w:rPr>
          <w:sz w:val="28"/>
          <w:szCs w:val="28"/>
          <w:lang w:val="uk-UA"/>
        </w:rPr>
        <w:t>керівників НАНУ та її основних підрозділів, охарактеризуйте</w:t>
      </w:r>
      <w:r w:rsidRPr="00281905">
        <w:rPr>
          <w:sz w:val="28"/>
          <w:szCs w:val="28"/>
          <w:lang w:val="uk-UA"/>
        </w:rPr>
        <w:t xml:space="preserve"> їх </w:t>
      </w:r>
      <w:r w:rsidRPr="008B32C6">
        <w:rPr>
          <w:sz w:val="28"/>
          <w:szCs w:val="28"/>
          <w:lang w:val="uk-UA"/>
        </w:rPr>
        <w:t xml:space="preserve"> внесок у розвиток основної сфери  їх діяльності та своєї установи</w:t>
      </w:r>
      <w:r w:rsidRPr="00281905">
        <w:rPr>
          <w:sz w:val="28"/>
          <w:szCs w:val="28"/>
          <w:lang w:val="uk-UA"/>
        </w:rPr>
        <w:t xml:space="preserve">, </w:t>
      </w:r>
      <w:r w:rsidRPr="008B32C6">
        <w:rPr>
          <w:sz w:val="28"/>
          <w:szCs w:val="28"/>
          <w:lang w:val="uk-UA"/>
        </w:rPr>
        <w:t xml:space="preserve"> </w:t>
      </w:r>
      <w:r w:rsidRPr="00281905">
        <w:rPr>
          <w:sz w:val="28"/>
          <w:szCs w:val="28"/>
          <w:lang w:val="uk-UA"/>
        </w:rPr>
        <w:t xml:space="preserve">розкрийте </w:t>
      </w:r>
      <w:r w:rsidRPr="008B32C6">
        <w:rPr>
          <w:sz w:val="28"/>
          <w:szCs w:val="28"/>
          <w:lang w:val="uk-UA"/>
        </w:rPr>
        <w:t xml:space="preserve"> досягнення працівників академічних установ. </w:t>
      </w:r>
      <w:r w:rsidRPr="008B32C6">
        <w:rPr>
          <w:sz w:val="28"/>
          <w:szCs w:val="28"/>
        </w:rPr>
        <w:t>Зверніть увагу на створення в Україні національної системи атестації наукових кадрів.</w:t>
      </w:r>
      <w:r w:rsidRPr="008B32C6">
        <w:rPr>
          <w:sz w:val="28"/>
          <w:szCs w:val="28"/>
          <w:lang w:val="uk-UA"/>
        </w:rPr>
        <w:t xml:space="preserve"> </w:t>
      </w:r>
      <w:r w:rsidRPr="008B32C6">
        <w:rPr>
          <w:sz w:val="28"/>
          <w:szCs w:val="28"/>
        </w:rPr>
        <w:t xml:space="preserve">Визначте, </w:t>
      </w:r>
      <w:r w:rsidRPr="008B32C6">
        <w:rPr>
          <w:sz w:val="28"/>
          <w:szCs w:val="28"/>
          <w:lang w:val="uk-UA"/>
        </w:rPr>
        <w:t xml:space="preserve">який сектор науки відіграє в незалежній Україні головну роль у розвитку перспективних технологій, поясніть, які фактори це спричинили. </w:t>
      </w:r>
      <w:r w:rsidRPr="008B32C6">
        <w:rPr>
          <w:sz w:val="28"/>
          <w:szCs w:val="28"/>
        </w:rPr>
        <w:t xml:space="preserve">Проаналізуйте позитивні </w:t>
      </w:r>
      <w:proofErr w:type="gramStart"/>
      <w:r w:rsidRPr="008B32C6">
        <w:rPr>
          <w:sz w:val="28"/>
          <w:szCs w:val="28"/>
        </w:rPr>
        <w:t>зрушення  сфері</w:t>
      </w:r>
      <w:proofErr w:type="gramEnd"/>
      <w:r w:rsidRPr="008B32C6">
        <w:rPr>
          <w:sz w:val="28"/>
          <w:szCs w:val="28"/>
        </w:rPr>
        <w:t xml:space="preserve"> науки,  процес інтеграції освіти і науки в сучасних умовах. </w:t>
      </w:r>
      <w:r w:rsidRPr="008B32C6">
        <w:rPr>
          <w:sz w:val="28"/>
          <w:szCs w:val="28"/>
          <w:lang w:val="uk-UA"/>
        </w:rPr>
        <w:t>Охарактеризуйте завдання, котрі стоять перед освітянським сектором української науки, роль у виконанні цих завдань вищих навчальних закладів різних рівнів акредитації. Наведіть приклади науково-дослідних центрів різного спрямування при ВНЗ (передусім — при національних університетах), назвіть їхніх керівників, охарактеризуйте результати їхніх досліджень.</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Визначте роль наукових шкіл як зв,язуючої ланки між університетською освітою і фундаментальною наукою.  Зверніть увагу на здобутки і втрати в системі підготовки наукових кадрів у вищій школі України з часів проголошення незалежності.</w:t>
      </w:r>
    </w:p>
    <w:p w:rsidR="00B70971" w:rsidRPr="008B32C6" w:rsidRDefault="00B70971" w:rsidP="00B70971">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8B32C6">
        <w:rPr>
          <w:sz w:val="28"/>
          <w:szCs w:val="28"/>
          <w:lang w:val="uk-UA"/>
        </w:rPr>
        <w:t>Покажіть пріоритетні напрямки розвитку науки і техніки, досягнення української науки останніх років, їх значення для економіки та українського державотворення. Зверніть увагу на розвиток українського л</w:t>
      </w:r>
      <w:r w:rsidRPr="008B32C6">
        <w:rPr>
          <w:iCs/>
          <w:sz w:val="28"/>
          <w:szCs w:val="28"/>
          <w:lang w:val="uk-UA"/>
        </w:rPr>
        <w:t xml:space="preserve">ітакобудування, </w:t>
      </w:r>
      <w:r w:rsidRPr="008B32C6">
        <w:rPr>
          <w:iCs/>
          <w:spacing w:val="-1"/>
          <w:sz w:val="28"/>
          <w:szCs w:val="28"/>
          <w:lang w:val="uk-UA"/>
        </w:rPr>
        <w:t>ракетно-космічного комплексу, с</w:t>
      </w:r>
      <w:r w:rsidRPr="008B32C6">
        <w:rPr>
          <w:iCs/>
          <w:sz w:val="28"/>
          <w:szCs w:val="28"/>
          <w:lang w:val="uk-UA"/>
        </w:rPr>
        <w:t>уднобудівництва, п</w:t>
      </w:r>
      <w:r w:rsidRPr="008B32C6">
        <w:rPr>
          <w:sz w:val="28"/>
          <w:szCs w:val="28"/>
          <w:lang w:val="uk-UA"/>
        </w:rPr>
        <w:t>риладобудування, виробництва енергетичного устаткування, важкого</w:t>
      </w:r>
      <w:r w:rsidRPr="008B32C6">
        <w:rPr>
          <w:b/>
          <w:bCs/>
          <w:sz w:val="28"/>
          <w:szCs w:val="28"/>
          <w:lang w:val="uk-UA"/>
        </w:rPr>
        <w:t xml:space="preserve"> </w:t>
      </w:r>
      <w:r w:rsidRPr="008B32C6">
        <w:rPr>
          <w:sz w:val="28"/>
          <w:szCs w:val="28"/>
          <w:lang w:val="uk-UA"/>
        </w:rPr>
        <w:t xml:space="preserve">машинобудування, на космічні програми країни. Визначте перспективи подальшого розвитку науки </w:t>
      </w:r>
      <w:r w:rsidRPr="008B32C6">
        <w:rPr>
          <w:sz w:val="28"/>
          <w:szCs w:val="28"/>
          <w:lang w:val="uk-UA"/>
        </w:rPr>
        <w:lastRenderedPageBreak/>
        <w:t>і техніки в Україні. Характеризуючи м</w:t>
      </w:r>
      <w:r w:rsidRPr="008B32C6">
        <w:rPr>
          <w:bCs/>
          <w:sz w:val="28"/>
          <w:szCs w:val="28"/>
          <w:lang w:val="uk-UA"/>
        </w:rPr>
        <w:t>іжнародну співпрацю України у сфері науки і техніки</w:t>
      </w:r>
      <w:r w:rsidRPr="008B32C6">
        <w:rPr>
          <w:sz w:val="28"/>
          <w:szCs w:val="28"/>
          <w:lang w:val="uk-UA"/>
        </w:rPr>
        <w:t>, зверніть увагу на такі аспекти проблеми: чи має Україна чітку стратегію міжнародної науково-технічної співпраці, наскільки вигідний для неї міжнародний науково-технічний обмін за часів незалежності та наскільки впливовою є наша держава у світовій науково-технічній сфері?</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З’ясуйте роль впровадження інформаційно-комунікаційних технологій для розбудови сучасного високотехнічного суспільства в Україні, їх вплив на формування особистості, спосіб життя людей, систему міжособистісних спілкувань. Проаналізуйте основні принципи інформаційних відносин державної інформаційної політики, її законодавчу базу, головні напрямки  інформаційної діяльності  у державі, організації освіти, наукових досліджень в галузі інформаційної діяльності. Які сприятливі умови для широкого використання переваг інформаційних технологій створює мережа Інтернету? Визначте основні його функції. Поясніть суть явищ, що  виникли під його впливом («мережевого мистецтва», віртуальних бібліотек, музеїв, магазинів, освітніх порталів тощо) та можливостей,  що  відкрилися з його поширенням. Проаналізуйте, як під впливом Інтернету змінилися функції традиційних установ культури. Розкрийте найбільш визначні позитивні та негативні наслідки поширення Інтернет у світі та в Україні. Дайте відповідь на запитання: чи відповідає ступінь розбудови інформаційного суспільства в Україні її потенціалу та можливостям?</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bCs/>
          <w:sz w:val="28"/>
          <w:szCs w:val="28"/>
          <w:lang w:val="uk-UA"/>
        </w:rPr>
        <w:t>Розглядаючи проблему гуманізації науково-технічного знання</w:t>
      </w:r>
      <w:r w:rsidRPr="008B32C6">
        <w:rPr>
          <w:sz w:val="28"/>
          <w:szCs w:val="28"/>
          <w:lang w:val="uk-UA"/>
        </w:rPr>
        <w:t>, визначте ціннісні передумови і культуротворчі можливості гуманізації та гуманітаризації науки, техніки, технології, освіти. Вкажіть, у чому полягають зовнішні та глибинні прояви гуманізації науково-технічного знання. Виділіть напрями гуманітаризації освіти в технічних університетах. Яку роль відіграє гуманітаризація науково технічного знання і  які проблеми вона покликана вирішити?</w:t>
      </w:r>
    </w:p>
    <w:p w:rsidR="00B70971" w:rsidRPr="008B32C6" w:rsidRDefault="00B70971" w:rsidP="00B70971">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8B32C6">
        <w:rPr>
          <w:bCs/>
          <w:sz w:val="28"/>
          <w:szCs w:val="28"/>
          <w:lang w:val="uk-UA"/>
        </w:rPr>
        <w:t>Розкрийте основні напрями співпраці НТУУ “КПІ” із зарубіжними унiверситетами-партнерами на основі міждержавних, міжуніверситетських угод</w:t>
      </w:r>
      <w:r w:rsidRPr="008B32C6">
        <w:rPr>
          <w:sz w:val="28"/>
          <w:szCs w:val="28"/>
          <w:lang w:val="uk-UA"/>
        </w:rPr>
        <w:t>, назвіть, з якими  зарубіжними країнами і в який час  НТУУ «КПІ» налагодив співпрацю. В  яких формах відбувається співпраця з університетами-партнерами? З якими провідними університетами було укладено угоди, внаслідок яких виникли нові структурні підрозділи (факультети, міжнародні центри й лабораторії) в НТУУ «КПІ»? Назвіть їх. В  яких університетах-партнерах НТУУ «КПІ» було утворено спільні з ним структурні підрозділи?</w:t>
      </w:r>
    </w:p>
    <w:p w:rsidR="00B70971" w:rsidRPr="008B32C6" w:rsidRDefault="00B70971" w:rsidP="00B70971">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Далі слід зупинитися на характеристиці основних принципів, цілей та результатів діяльності спільних міжнародних центрів, назвати прізвища їх керівників та найбільш успішних дослідників, які були там  підготовлені. Порівняйте співпрацю з зарубіжними університетами НТУУ «КПІ» й інших вищих навчальних закладів України. Визначте, які основні завдання виконує співпраця НТУУ «КПІ» з зарубіжними унiверситетами-партнерами, дайте їй оцінку.</w:t>
      </w:r>
    </w:p>
    <w:p w:rsidR="00B70971" w:rsidRPr="008B32C6" w:rsidRDefault="00B70971" w:rsidP="00B70971">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8B32C6">
        <w:rPr>
          <w:bCs/>
          <w:sz w:val="28"/>
          <w:szCs w:val="28"/>
          <w:lang w:val="uk-UA"/>
        </w:rPr>
        <w:lastRenderedPageBreak/>
        <w:t>Висвітліть участь університету в міжнародних проектах, програмах співпраці зі світовими й регіональними міжнародними організаціями</w:t>
      </w:r>
      <w:r w:rsidRPr="008B32C6">
        <w:rPr>
          <w:sz w:val="28"/>
          <w:szCs w:val="28"/>
          <w:lang w:val="uk-UA"/>
        </w:rPr>
        <w:t xml:space="preserve">, окресліть коло організацій, з якими співпрацює НТУУ «КПІ», поясніть, коли і як почалася ця співпраця. Назвіть світові та європейські організації та центри, які їх представляють в НТУУ «КПІ». Як НТУУ «КПІ» співпрацює з Мережею університетів країн Чорного моря? В яких міжнародних проектах приймає участь НТУУ «КПІ»? Надайте інформацію про внесок різних факультетів у міжнародну діяльність НТУУ «КПІ» на основних етапах його розвитку, про участь свого факультету у міжнародних програмах і проектах. Підсумовуючи, визначте основні тенденції, проблеми та завдання участі університету в міжнародних проектах і програмах співпраці, проаналізуйте їх  перспективи  для працівників та студентів. </w:t>
      </w:r>
    </w:p>
    <w:p w:rsidR="00B70971" w:rsidRPr="008B32C6" w:rsidRDefault="00123E4E" w:rsidP="00B70971">
      <w:pPr>
        <w:pStyle w:val="HTML"/>
        <w:ind w:firstLine="709"/>
        <w:jc w:val="both"/>
        <w:rPr>
          <w:rFonts w:ascii="Times New Roman" w:hAnsi="Times New Roman" w:cs="Times New Roman"/>
          <w:spacing w:val="-3"/>
          <w:sz w:val="28"/>
          <w:szCs w:val="28"/>
          <w:lang w:val="uk-UA"/>
        </w:rPr>
      </w:pPr>
      <w:r>
        <w:rPr>
          <w:rFonts w:ascii="Times New Roman" w:hAnsi="Times New Roman" w:cs="Times New Roman"/>
          <w:b/>
          <w:sz w:val="28"/>
          <w:szCs w:val="28"/>
          <w:lang w:val="uk-UA"/>
        </w:rPr>
        <w:t>3</w:t>
      </w:r>
      <w:r w:rsidR="00B70971" w:rsidRPr="008B32C6">
        <w:rPr>
          <w:rFonts w:ascii="Times New Roman" w:hAnsi="Times New Roman" w:cs="Times New Roman"/>
          <w:b/>
          <w:sz w:val="28"/>
          <w:szCs w:val="28"/>
          <w:lang w:val="uk-UA"/>
        </w:rPr>
        <w:t xml:space="preserve">. </w:t>
      </w:r>
      <w:r w:rsidR="00B70971" w:rsidRPr="00123E4E">
        <w:rPr>
          <w:rFonts w:ascii="Times New Roman" w:hAnsi="Times New Roman" w:cs="Times New Roman"/>
          <w:b/>
          <w:sz w:val="28"/>
          <w:szCs w:val="28"/>
          <w:lang w:val="uk-UA"/>
        </w:rPr>
        <w:t xml:space="preserve">Готуючись до </w:t>
      </w:r>
      <w:r w:rsidRPr="00123E4E">
        <w:rPr>
          <w:rFonts w:ascii="Times New Roman" w:hAnsi="Times New Roman" w:cs="Times New Roman"/>
          <w:b/>
          <w:sz w:val="28"/>
          <w:szCs w:val="28"/>
          <w:lang w:val="uk-UA"/>
        </w:rPr>
        <w:t>третього</w:t>
      </w:r>
      <w:r w:rsidR="00B70971" w:rsidRPr="00123E4E">
        <w:rPr>
          <w:rFonts w:ascii="Times New Roman" w:hAnsi="Times New Roman" w:cs="Times New Roman"/>
          <w:b/>
          <w:sz w:val="28"/>
          <w:szCs w:val="28"/>
          <w:lang w:val="uk-UA"/>
        </w:rPr>
        <w:t xml:space="preserve"> питання </w:t>
      </w:r>
      <w:r w:rsidR="00B70971" w:rsidRPr="00123E4E">
        <w:rPr>
          <w:rFonts w:ascii="Times New Roman" w:hAnsi="Times New Roman" w:cs="Times New Roman"/>
          <w:b/>
          <w:i/>
          <w:sz w:val="28"/>
          <w:szCs w:val="28"/>
          <w:lang w:val="uk-UA"/>
        </w:rPr>
        <w:t>«Розвиток сучасної української літератури</w:t>
      </w:r>
      <w:r w:rsidR="00C31CF2">
        <w:rPr>
          <w:rFonts w:ascii="Times New Roman" w:hAnsi="Times New Roman" w:cs="Times New Roman"/>
          <w:b/>
          <w:i/>
          <w:sz w:val="28"/>
          <w:szCs w:val="28"/>
          <w:lang w:val="uk-UA"/>
        </w:rPr>
        <w:t>, п</w:t>
      </w:r>
      <w:r w:rsidR="00B70971" w:rsidRPr="00123E4E">
        <w:rPr>
          <w:rFonts w:ascii="Times New Roman" w:hAnsi="Times New Roman" w:cs="Times New Roman"/>
          <w:b/>
          <w:i/>
          <w:sz w:val="28"/>
          <w:szCs w:val="28"/>
          <w:lang w:val="uk-UA"/>
        </w:rPr>
        <w:t>оширення комерційних жанрів</w:t>
      </w:r>
      <w:r w:rsidRPr="00123E4E">
        <w:rPr>
          <w:rFonts w:ascii="Times New Roman" w:hAnsi="Times New Roman" w:cs="Times New Roman"/>
          <w:b/>
          <w:i/>
          <w:sz w:val="28"/>
          <w:szCs w:val="28"/>
          <w:lang w:val="uk-UA"/>
        </w:rPr>
        <w:t>.  Сучасне українське кіномистецтво і театр, образотворче та музичне мистецтво</w:t>
      </w:r>
      <w:r w:rsidR="00B70971" w:rsidRPr="00123E4E">
        <w:rPr>
          <w:rFonts w:ascii="Times New Roman" w:hAnsi="Times New Roman" w:cs="Times New Roman"/>
          <w:b/>
          <w:i/>
          <w:sz w:val="28"/>
          <w:szCs w:val="28"/>
          <w:lang w:val="uk-UA"/>
        </w:rPr>
        <w:t>»,</w:t>
      </w:r>
      <w:r w:rsidR="00B70971" w:rsidRPr="008B32C6">
        <w:rPr>
          <w:rFonts w:ascii="Times New Roman" w:hAnsi="Times New Roman" w:cs="Times New Roman"/>
          <w:sz w:val="28"/>
          <w:szCs w:val="28"/>
          <w:lang w:val="uk-UA"/>
        </w:rPr>
        <w:t xml:space="preserve">  слід відзначити складність розвитку літературного процесу в Україні. Охарактеризуйте зміни в літературному житті після проголошення незалежності України. Поясніть, як проходив процес повернення в українську літературу раніше заборонених імен письменників та їх творів. Розкажіть про заснування, діяльність</w:t>
      </w:r>
      <w:r w:rsidR="00B70971" w:rsidRPr="008B32C6">
        <w:rPr>
          <w:rFonts w:ascii="Times New Roman" w:hAnsi="Times New Roman" w:cs="Times New Roman"/>
          <w:spacing w:val="4"/>
          <w:sz w:val="28"/>
          <w:szCs w:val="28"/>
          <w:lang w:val="uk-UA"/>
        </w:rPr>
        <w:t xml:space="preserve"> </w:t>
      </w:r>
      <w:r w:rsidR="00B70971" w:rsidRPr="008B32C6">
        <w:rPr>
          <w:rFonts w:ascii="Times New Roman" w:hAnsi="Times New Roman" w:cs="Times New Roman"/>
          <w:iCs/>
          <w:spacing w:val="4"/>
          <w:sz w:val="28"/>
          <w:szCs w:val="28"/>
          <w:lang w:val="uk-UA"/>
        </w:rPr>
        <w:t xml:space="preserve">Комітету і Національної премії </w:t>
      </w:r>
      <w:r w:rsidR="00B70971" w:rsidRPr="008B32C6">
        <w:rPr>
          <w:rFonts w:ascii="Times New Roman" w:hAnsi="Times New Roman" w:cs="Times New Roman"/>
          <w:iCs/>
          <w:spacing w:val="5"/>
          <w:sz w:val="28"/>
          <w:szCs w:val="28"/>
          <w:lang w:val="uk-UA"/>
        </w:rPr>
        <w:t>ім. Т. Шевченка.</w:t>
      </w:r>
      <w:r w:rsidR="00B70971" w:rsidRPr="008B32C6">
        <w:rPr>
          <w:rFonts w:ascii="Times New Roman" w:hAnsi="Times New Roman" w:cs="Times New Roman"/>
          <w:sz w:val="28"/>
          <w:szCs w:val="28"/>
          <w:lang w:val="uk-UA"/>
        </w:rPr>
        <w:t xml:space="preserve"> Назвіть прізвища літераторів - перших лауреатів Шевченківської премії незалежної України, к</w:t>
      </w:r>
      <w:r w:rsidR="00B70971" w:rsidRPr="008B32C6">
        <w:rPr>
          <w:rFonts w:ascii="Times New Roman" w:hAnsi="Times New Roman" w:cs="Times New Roman"/>
          <w:spacing w:val="1"/>
          <w:sz w:val="28"/>
          <w:szCs w:val="28"/>
          <w:lang w:val="uk-UA"/>
        </w:rPr>
        <w:t>ультурних діячів – л</w:t>
      </w:r>
      <w:r w:rsidR="00B70971" w:rsidRPr="008B32C6">
        <w:rPr>
          <w:rFonts w:ascii="Times New Roman" w:hAnsi="Times New Roman" w:cs="Times New Roman"/>
          <w:sz w:val="28"/>
          <w:szCs w:val="28"/>
          <w:lang w:val="uk-UA"/>
        </w:rPr>
        <w:t>ауреатів  Державної премії.</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rPr>
      </w:pPr>
      <w:r w:rsidRPr="008B32C6">
        <w:rPr>
          <w:sz w:val="28"/>
          <w:szCs w:val="28"/>
          <w:lang w:val="uk-UA"/>
        </w:rPr>
        <w:t xml:space="preserve">Який напрям </w:t>
      </w:r>
      <w:r w:rsidRPr="008B32C6">
        <w:rPr>
          <w:sz w:val="28"/>
          <w:szCs w:val="28"/>
        </w:rPr>
        <w:t>стає основним художнім напрямом літератури 90-х рр. XX ст.</w:t>
      </w:r>
      <w:r w:rsidRPr="008B32C6">
        <w:rPr>
          <w:sz w:val="28"/>
          <w:szCs w:val="28"/>
          <w:lang w:val="uk-UA"/>
        </w:rPr>
        <w:t>? З якими літературними об’єднаннями та іменами він пов’язаний? Прослідкуйте зародження і діяльність різноманітних за політичними та творчими спрямуваннями літературно-художніх об’єднань  інтелігенції, їх роль в подальшому розвиткові культури українського суспільства. Які з них належали до неомодерного напряму, авангарду? Назвіть прізвища відомих українських літераторів, художників, культурологів, яких об’єднували ці угрупування.</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rPr>
      </w:pPr>
      <w:r w:rsidRPr="008B32C6">
        <w:rPr>
          <w:sz w:val="28"/>
          <w:szCs w:val="28"/>
          <w:lang w:val="uk-UA"/>
        </w:rPr>
        <w:t xml:space="preserve"> Висвітліть основні кроки в напрямку заповнення «білих плям» в українському літе</w:t>
      </w:r>
      <w:r w:rsidRPr="008B32C6">
        <w:rPr>
          <w:sz w:val="28"/>
          <w:szCs w:val="28"/>
          <w:lang w:val="uk-UA"/>
        </w:rPr>
        <w:softHyphen/>
        <w:t>ратурознавстві, наведіть приклади. Проаналізуйте діяльність Українського центру духовної культури та його відділів - літературно-музичного театру та дискусійного клубу, згадайте його унікальні літературні видання.</w:t>
      </w:r>
    </w:p>
    <w:p w:rsidR="00B70971" w:rsidRPr="00281905"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rPr>
      </w:pPr>
      <w:r w:rsidRPr="008B32C6">
        <w:rPr>
          <w:sz w:val="28"/>
          <w:szCs w:val="28"/>
          <w:lang w:val="uk-UA"/>
        </w:rPr>
        <w:t>Далі доцільно дати коротку характеристику основних жанрів сучасної української літератури, діяльності письменників і поетів старшого та середнього   покоління,  а також молоді – дебютантів  ХХІ ст. Визначте причини появи  комерційних жанрів, назвіть прізвища українських письменників, що працюють в цих жанрах. Які завдання ставляться перед українською літературою у</w:t>
      </w:r>
      <w:r w:rsidRPr="008B32C6">
        <w:rPr>
          <w:snapToGrid w:val="0"/>
          <w:color w:val="000000"/>
          <w:sz w:val="28"/>
          <w:szCs w:val="28"/>
          <w:lang w:val="uk-UA"/>
        </w:rPr>
        <w:t xml:space="preserve"> зв’язку з підвищеною конкурентністю західної і російської культури та значним зниженням показників освоєння і продукування культури української? </w:t>
      </w:r>
      <w:r w:rsidRPr="008B32C6">
        <w:rPr>
          <w:sz w:val="28"/>
          <w:szCs w:val="28"/>
          <w:lang w:val="uk-UA"/>
        </w:rPr>
        <w:t xml:space="preserve">Зупиніться на участі українських письменників в </w:t>
      </w:r>
      <w:r w:rsidRPr="008B32C6">
        <w:rPr>
          <w:color w:val="000000"/>
          <w:sz w:val="28"/>
          <w:szCs w:val="28"/>
          <w:lang w:val="uk-UA"/>
        </w:rPr>
        <w:t xml:space="preserve">літературних конкурсах на кращі прозаїчні, поетичні драматургічні доробки, а також в  </w:t>
      </w:r>
      <w:r w:rsidRPr="008B32C6">
        <w:rPr>
          <w:sz w:val="28"/>
          <w:szCs w:val="28"/>
          <w:lang w:val="uk-UA"/>
        </w:rPr>
        <w:t xml:space="preserve">міжнародних конкурсах.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8"/>
          <w:szCs w:val="28"/>
          <w:lang w:val="uk-UA"/>
        </w:rPr>
      </w:pPr>
      <w:r w:rsidRPr="00123E4E">
        <w:rPr>
          <w:sz w:val="28"/>
          <w:szCs w:val="28"/>
        </w:rPr>
        <w:lastRenderedPageBreak/>
        <w:t xml:space="preserve">       </w:t>
      </w:r>
      <w:r w:rsidRPr="00123E4E">
        <w:rPr>
          <w:sz w:val="28"/>
          <w:szCs w:val="28"/>
          <w:lang w:val="uk-UA"/>
        </w:rPr>
        <w:t xml:space="preserve">   Відповідь на  питання </w:t>
      </w:r>
      <w:r w:rsidR="00123E4E" w:rsidRPr="00123E4E">
        <w:rPr>
          <w:sz w:val="28"/>
          <w:szCs w:val="28"/>
          <w:lang w:val="uk-UA"/>
        </w:rPr>
        <w:t>про с</w:t>
      </w:r>
      <w:r w:rsidRPr="00123E4E">
        <w:rPr>
          <w:sz w:val="28"/>
          <w:szCs w:val="28"/>
          <w:lang w:val="uk-UA"/>
        </w:rPr>
        <w:t>учасне українське кіномистецтво і театр, образотворче та музичне мистецтво</w:t>
      </w:r>
      <w:r w:rsidRPr="008B32C6">
        <w:rPr>
          <w:sz w:val="28"/>
          <w:szCs w:val="28"/>
          <w:lang w:val="uk-UA"/>
        </w:rPr>
        <w:t xml:space="preserve"> слід розпочати</w:t>
      </w:r>
      <w:r w:rsidRPr="00281905">
        <w:rPr>
          <w:sz w:val="28"/>
          <w:szCs w:val="28"/>
          <w:lang w:val="uk-UA"/>
        </w:rPr>
        <w:t xml:space="preserve"> з аналізу </w:t>
      </w:r>
      <w:r w:rsidRPr="008B32C6">
        <w:rPr>
          <w:sz w:val="28"/>
          <w:szCs w:val="28"/>
          <w:lang w:val="uk-UA"/>
        </w:rPr>
        <w:t xml:space="preserve"> </w:t>
      </w:r>
      <w:r w:rsidRPr="00281905">
        <w:rPr>
          <w:sz w:val="28"/>
          <w:szCs w:val="28"/>
          <w:lang w:val="uk-UA"/>
        </w:rPr>
        <w:t xml:space="preserve">складних та неоднозначних процесів в царині </w:t>
      </w:r>
      <w:r w:rsidRPr="008B32C6">
        <w:rPr>
          <w:sz w:val="28"/>
          <w:szCs w:val="28"/>
          <w:lang w:val="uk-UA"/>
        </w:rPr>
        <w:t>сучасного</w:t>
      </w:r>
      <w:r w:rsidRPr="00281905">
        <w:rPr>
          <w:sz w:val="28"/>
          <w:szCs w:val="28"/>
          <w:lang w:val="uk-UA"/>
        </w:rPr>
        <w:t xml:space="preserve"> українського кіномистецтва. Розкрийте труднощі, які переживає сучасний український кінематограф. Згадайте, які державні кіностудії діяли після проголошення незалежності  в Україні, які режисери та актори зробили  гідний внесок в українське кіномистецтво. </w:t>
      </w:r>
      <w:r w:rsidRPr="008B32C6">
        <w:rPr>
          <w:sz w:val="28"/>
          <w:szCs w:val="28"/>
        </w:rPr>
        <w:t xml:space="preserve">Розкажіть про </w:t>
      </w:r>
      <w:proofErr w:type="gramStart"/>
      <w:r w:rsidRPr="008B32C6">
        <w:rPr>
          <w:sz w:val="28"/>
          <w:szCs w:val="28"/>
        </w:rPr>
        <w:t>розвиток  сучасного</w:t>
      </w:r>
      <w:proofErr w:type="gramEnd"/>
      <w:r w:rsidRPr="008B32C6">
        <w:rPr>
          <w:sz w:val="28"/>
          <w:szCs w:val="28"/>
        </w:rPr>
        <w:t xml:space="preserve"> неігрового, науково-популярного та хронікально-документального кіно. </w:t>
      </w:r>
      <w:proofErr w:type="gramStart"/>
      <w:r w:rsidRPr="008B32C6">
        <w:rPr>
          <w:sz w:val="28"/>
          <w:szCs w:val="28"/>
        </w:rPr>
        <w:t>Назвіть  відомі</w:t>
      </w:r>
      <w:proofErr w:type="gramEnd"/>
      <w:r w:rsidRPr="008B32C6">
        <w:rPr>
          <w:sz w:val="28"/>
          <w:szCs w:val="28"/>
        </w:rPr>
        <w:t xml:space="preserve"> імена у цих царинах. Зверніть увагу на діяльність української школи мультиплікаційного кіно. </w:t>
      </w:r>
      <w:r w:rsidRPr="008B32C6">
        <w:rPr>
          <w:sz w:val="28"/>
          <w:szCs w:val="28"/>
          <w:lang w:val="uk-UA"/>
        </w:rPr>
        <w:t xml:space="preserve">Наведіть приклади вітчизняних документальних фільмів, присвячених історичному минулому України, багатосерійних фільмів та серіалів </w:t>
      </w:r>
      <w:r w:rsidRPr="008B32C6">
        <w:rPr>
          <w:snapToGrid w:val="0"/>
          <w:color w:val="000000"/>
          <w:sz w:val="28"/>
          <w:szCs w:val="28"/>
          <w:lang w:val="uk-UA"/>
        </w:rPr>
        <w:t>знаних українських режисерів і талановитих  молодих постановників</w:t>
      </w:r>
      <w:r w:rsidRPr="008B32C6">
        <w:rPr>
          <w:sz w:val="28"/>
          <w:szCs w:val="28"/>
          <w:lang w:val="uk-UA"/>
        </w:rPr>
        <w:t xml:space="preserve"> що вийшли останнім часом.</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napToGrid w:val="0"/>
          <w:color w:val="000000"/>
          <w:sz w:val="28"/>
          <w:szCs w:val="28"/>
          <w:lang w:val="uk-UA"/>
        </w:rPr>
      </w:pPr>
      <w:r w:rsidRPr="008B32C6">
        <w:rPr>
          <w:sz w:val="28"/>
          <w:szCs w:val="28"/>
        </w:rPr>
        <w:t xml:space="preserve">Проаналізуйте законодавчі та нормативні акти, спрямовані на підтримку національної кінематографії. Вкажіть, як вдосконалюється структура державного управління кіновідеомережею та кіновідеопрокатом, державне регулювання, розповсюдження та демонстрування кіно й відеофільмів, створення базових кінотеатрів - центрів вітчизняного </w:t>
      </w:r>
      <w:proofErr w:type="gramStart"/>
      <w:r w:rsidRPr="008B32C6">
        <w:rPr>
          <w:sz w:val="28"/>
          <w:szCs w:val="28"/>
        </w:rPr>
        <w:t>кіномистецтва  та</w:t>
      </w:r>
      <w:proofErr w:type="gramEnd"/>
      <w:r w:rsidRPr="008B32C6">
        <w:rPr>
          <w:sz w:val="28"/>
          <w:szCs w:val="28"/>
        </w:rPr>
        <w:t xml:space="preserve"> нових форм показу. Які фільми, створені на державних і незалежних кіностудіях України, брали участь у Міжнародних фестивалях? Які нагороди вони отримали? Яке значення для розвитку сучасного українського кінематографу мають подібні фестивалі? Покажіть негативні наслідки для сучасного вітчизняного кінопрокату а</w:t>
      </w:r>
      <w:r w:rsidRPr="008B32C6">
        <w:rPr>
          <w:snapToGrid w:val="0"/>
          <w:color w:val="000000"/>
          <w:spacing w:val="-2"/>
          <w:sz w:val="28"/>
          <w:szCs w:val="28"/>
          <w:lang w:val="uk-UA"/>
        </w:rPr>
        <w:t>мериканізаці</w:t>
      </w:r>
      <w:r w:rsidRPr="008B32C6">
        <w:rPr>
          <w:snapToGrid w:val="0"/>
          <w:color w:val="000000"/>
          <w:spacing w:val="-2"/>
          <w:sz w:val="28"/>
          <w:szCs w:val="28"/>
        </w:rPr>
        <w:t>ї</w:t>
      </w:r>
      <w:r w:rsidRPr="008B32C6">
        <w:rPr>
          <w:snapToGrid w:val="0"/>
          <w:color w:val="000000"/>
          <w:spacing w:val="-2"/>
          <w:sz w:val="28"/>
          <w:szCs w:val="28"/>
          <w:lang w:val="uk-UA"/>
        </w:rPr>
        <w:t>, вестернізаці</w:t>
      </w:r>
      <w:r w:rsidRPr="008B32C6">
        <w:rPr>
          <w:snapToGrid w:val="0"/>
          <w:color w:val="000000"/>
          <w:spacing w:val="-2"/>
          <w:sz w:val="28"/>
          <w:szCs w:val="28"/>
        </w:rPr>
        <w:t>ї</w:t>
      </w:r>
      <w:r w:rsidRPr="008B32C6">
        <w:rPr>
          <w:snapToGrid w:val="0"/>
          <w:color w:val="000000"/>
          <w:spacing w:val="-2"/>
          <w:sz w:val="28"/>
          <w:szCs w:val="28"/>
          <w:lang w:val="uk-UA"/>
        </w:rPr>
        <w:t>, наступ</w:t>
      </w:r>
      <w:r w:rsidRPr="008B32C6">
        <w:rPr>
          <w:snapToGrid w:val="0"/>
          <w:color w:val="000000"/>
          <w:spacing w:val="-2"/>
          <w:sz w:val="28"/>
          <w:szCs w:val="28"/>
        </w:rPr>
        <w:t>у</w:t>
      </w:r>
      <w:r w:rsidRPr="008B32C6">
        <w:rPr>
          <w:snapToGrid w:val="0"/>
          <w:color w:val="000000"/>
          <w:spacing w:val="-2"/>
          <w:sz w:val="28"/>
          <w:szCs w:val="28"/>
          <w:lang w:val="uk-UA"/>
        </w:rPr>
        <w:t xml:space="preserve"> «кітчевої» масової культури</w:t>
      </w:r>
      <w:r w:rsidRPr="008B32C6">
        <w:rPr>
          <w:snapToGrid w:val="0"/>
          <w:color w:val="000000"/>
          <w:spacing w:val="-2"/>
          <w:sz w:val="28"/>
          <w:szCs w:val="28"/>
        </w:rPr>
        <w:t>.</w:t>
      </w:r>
      <w:r w:rsidRPr="008B32C6">
        <w:rPr>
          <w:snapToGrid w:val="0"/>
          <w:color w:val="000000"/>
          <w:spacing w:val="-2"/>
          <w:sz w:val="28"/>
          <w:szCs w:val="28"/>
          <w:lang w:val="uk-UA"/>
        </w:rPr>
        <w:t xml:space="preserve"> </w:t>
      </w:r>
      <w:r w:rsidRPr="008B32C6">
        <w:rPr>
          <w:snapToGrid w:val="0"/>
          <w:color w:val="000000"/>
          <w:spacing w:val="-2"/>
          <w:sz w:val="28"/>
          <w:szCs w:val="28"/>
        </w:rPr>
        <w:t>Які</w:t>
      </w:r>
      <w:r w:rsidRPr="008B32C6">
        <w:rPr>
          <w:snapToGrid w:val="0"/>
          <w:color w:val="000000"/>
          <w:spacing w:val="-2"/>
          <w:sz w:val="28"/>
          <w:szCs w:val="28"/>
          <w:lang w:val="uk-UA"/>
        </w:rPr>
        <w:t xml:space="preserve"> </w:t>
      </w:r>
      <w:r w:rsidRPr="008B32C6">
        <w:rPr>
          <w:snapToGrid w:val="0"/>
          <w:color w:val="000000"/>
          <w:spacing w:val="-2"/>
          <w:sz w:val="28"/>
          <w:szCs w:val="28"/>
        </w:rPr>
        <w:t xml:space="preserve">жанри </w:t>
      </w:r>
      <w:r w:rsidRPr="008B32C6">
        <w:rPr>
          <w:snapToGrid w:val="0"/>
          <w:color w:val="000000"/>
          <w:spacing w:val="-2"/>
          <w:sz w:val="28"/>
          <w:szCs w:val="28"/>
          <w:lang w:val="uk-UA"/>
        </w:rPr>
        <w:t xml:space="preserve">відеофільмів </w:t>
      </w:r>
      <w:r w:rsidRPr="008B32C6">
        <w:rPr>
          <w:snapToGrid w:val="0"/>
          <w:color w:val="000000"/>
          <w:spacing w:val="-2"/>
          <w:sz w:val="28"/>
          <w:szCs w:val="28"/>
        </w:rPr>
        <w:t xml:space="preserve">стали </w:t>
      </w:r>
      <w:r w:rsidRPr="008B32C6">
        <w:rPr>
          <w:snapToGrid w:val="0"/>
          <w:color w:val="000000"/>
          <w:spacing w:val="-2"/>
          <w:sz w:val="28"/>
          <w:szCs w:val="28"/>
          <w:lang w:val="uk-UA"/>
        </w:rPr>
        <w:t>предметом інтересу наших сучасників</w:t>
      </w:r>
      <w:r w:rsidRPr="008B32C6">
        <w:rPr>
          <w:snapToGrid w:val="0"/>
          <w:color w:val="000000"/>
          <w:spacing w:val="-2"/>
          <w:sz w:val="28"/>
          <w:szCs w:val="28"/>
        </w:rPr>
        <w:t>?</w:t>
      </w:r>
      <w:r w:rsidRPr="008B32C6">
        <w:rPr>
          <w:snapToGrid w:val="0"/>
          <w:color w:val="000000"/>
          <w:spacing w:val="-2"/>
          <w:sz w:val="28"/>
          <w:szCs w:val="28"/>
          <w:lang w:val="uk-UA"/>
        </w:rPr>
        <w:t xml:space="preserve"> Доведіть на конкретних прикладах, що </w:t>
      </w:r>
      <w:r w:rsidRPr="008B32C6">
        <w:rPr>
          <w:snapToGrid w:val="0"/>
          <w:color w:val="000000"/>
          <w:sz w:val="28"/>
          <w:szCs w:val="28"/>
          <w:lang w:val="uk-UA"/>
        </w:rPr>
        <w:t>пропаганда західних цінностей у їх не кращих зразках певною мірою деформує ще не усталену систему національних цінностей, робить привабливим для молоді «героїв» західного світу, чужих моралі і менталітету українців. Визначте перспективи розвитку сучасного українського кіномистецтва.</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sz w:val="28"/>
          <w:szCs w:val="28"/>
          <w:lang w:val="uk-UA" w:eastAsia="uk-UA"/>
        </w:rPr>
      </w:pPr>
      <w:r w:rsidRPr="008B32C6">
        <w:rPr>
          <w:snapToGrid w:val="0"/>
          <w:color w:val="000000"/>
          <w:sz w:val="28"/>
          <w:szCs w:val="28"/>
          <w:lang w:val="uk-UA"/>
        </w:rPr>
        <w:t xml:space="preserve">            Розкриваючи проблему  </w:t>
      </w:r>
      <w:r w:rsidRPr="008B32C6">
        <w:rPr>
          <w:sz w:val="28"/>
          <w:szCs w:val="28"/>
          <w:lang w:val="uk-UA"/>
        </w:rPr>
        <w:t xml:space="preserve">сучасного театрального мистецтва в Україні, доцільно зупинитися на тих змінах, які відбулися в цій галузі після проголошення незалежності України. Зверніть увагу на такі аспекти проблеми, як розширення стильових та тематичних  меж в театральному мистецтві,  пошуки найефективніших організаційно-творчих і економічних структур,  утвердження творчої  самостійності  художніх колективів. Розкажіть про розширення мережі державних театрів. Вкажіть причини, які сприяли цьому процесові. Які види державних театрів діють нині в Україні? Зверніть увагу на те, які </w:t>
      </w:r>
      <w:r w:rsidRPr="008B32C6">
        <w:rPr>
          <w:sz w:val="28"/>
          <w:szCs w:val="28"/>
          <w:lang w:val="uk-UA" w:eastAsia="uk-UA"/>
        </w:rPr>
        <w:t>театри країни мають найвищий статус — національних, які відносяться до академічних.</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Поясніть, які труднощі переживає сучасний український театр і які заходи здійснює держава для їх подолання. Проаналізуйте процес становлення комерційного театру в Україні. Назвіть прізвища відомих українських режисерів,  молодих драматургів-дебютантів, їх постановки, улюблених акторів. Розкрийте основні напрями діяльності Національної спілки театральних діячів України, Національного центру театрального мистецтва </w:t>
      </w:r>
      <w:r w:rsidRPr="008B32C6">
        <w:rPr>
          <w:sz w:val="28"/>
          <w:szCs w:val="28"/>
          <w:lang w:val="uk-UA"/>
        </w:rPr>
        <w:lastRenderedPageBreak/>
        <w:t xml:space="preserve">імені Леся Курбаса. Яку роль в розвитку українського театрального мистецтва відіграють Всеукраїнські та Міжнародні театральні фестивалі? Доведіть, що попри великі економічні труднощі, театр в Україні користується сьогодні великою популярністю у публіки. Розкажіть про діяльність музеїв в незалежній Україні.  </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 xml:space="preserve">Характеризуючи розвиток сучасного образотворчого мистецтва, зверніть увагу на зміни, що відбулися в цій сфері після здобуття незалежності, їх суперечливий характер. Зверніть увагу на розвиток різних жанрів та видів мистецтва, пожвавлення художньо-виставкового життя, виникнення нових, приватних галерей, проведення різностильових мистецьких акцій, світове визнання творчості багатьох українських митців, наявність різних стилів і напрямків образотворчому мистецтві, утвердження постмодернізму  та його характерні риси.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Зазначте основні кроки, які робить держава для збереження народних скарбниць. Розкажіть про створення спеціальної урядової  Комісії, що займається  поверненням в Україну вивезених з неї цінностей, </w:t>
      </w:r>
      <w:r w:rsidRPr="008B32C6">
        <w:rPr>
          <w:color w:val="000000"/>
          <w:sz w:val="28"/>
          <w:szCs w:val="28"/>
          <w:lang w:val="uk-UA"/>
        </w:rPr>
        <w:t xml:space="preserve">повернення на батьківщину архівів багатьох всесвітньо відомих художників в рамках державної програми «Повернуті імена», інших художніх творів. Охарактеризуйте діяльність </w:t>
      </w:r>
      <w:r w:rsidRPr="008B32C6">
        <w:rPr>
          <w:sz w:val="28"/>
          <w:szCs w:val="28"/>
          <w:lang w:val="uk-UA"/>
        </w:rPr>
        <w:t xml:space="preserve">Спілки художників України як ініціатора консолідації творчої інтелігенції. Розкрийте значення заснування провідного  державного науково-творчого центру - Академії мистецтв України.  Вкажіть на </w:t>
      </w:r>
      <w:r w:rsidRPr="008B32C6">
        <w:rPr>
          <w:sz w:val="28"/>
          <w:szCs w:val="28"/>
        </w:rPr>
        <w:t>негативн</w:t>
      </w:r>
      <w:r w:rsidRPr="008B32C6">
        <w:rPr>
          <w:sz w:val="28"/>
          <w:szCs w:val="28"/>
          <w:lang w:val="uk-UA"/>
        </w:rPr>
        <w:t xml:space="preserve">і </w:t>
      </w:r>
      <w:r w:rsidRPr="008B32C6">
        <w:rPr>
          <w:sz w:val="28"/>
          <w:szCs w:val="28"/>
        </w:rPr>
        <w:t>явищ</w:t>
      </w:r>
      <w:r w:rsidRPr="008B32C6">
        <w:rPr>
          <w:sz w:val="28"/>
          <w:szCs w:val="28"/>
          <w:lang w:val="uk-UA"/>
        </w:rPr>
        <w:t xml:space="preserve">а в </w:t>
      </w:r>
      <w:r w:rsidRPr="008B32C6">
        <w:rPr>
          <w:sz w:val="28"/>
          <w:szCs w:val="28"/>
        </w:rPr>
        <w:t>розвитк</w:t>
      </w:r>
      <w:r w:rsidRPr="008B32C6">
        <w:rPr>
          <w:sz w:val="28"/>
          <w:szCs w:val="28"/>
          <w:lang w:val="uk-UA"/>
        </w:rPr>
        <w:t xml:space="preserve">у сучасного </w:t>
      </w:r>
      <w:r w:rsidRPr="008B32C6">
        <w:rPr>
          <w:sz w:val="28"/>
          <w:szCs w:val="28"/>
        </w:rPr>
        <w:t xml:space="preserve"> образотворчого </w:t>
      </w:r>
      <w:r w:rsidRPr="008B32C6">
        <w:rPr>
          <w:sz w:val="28"/>
          <w:szCs w:val="28"/>
          <w:lang w:val="uk-UA"/>
        </w:rPr>
        <w:t>ми</w:t>
      </w:r>
      <w:r w:rsidRPr="008B32C6">
        <w:rPr>
          <w:sz w:val="28"/>
          <w:szCs w:val="28"/>
        </w:rPr>
        <w:t xml:space="preserve">стецтва </w:t>
      </w:r>
      <w:r w:rsidRPr="008B32C6">
        <w:rPr>
          <w:sz w:val="28"/>
          <w:szCs w:val="28"/>
          <w:lang w:val="uk-UA"/>
        </w:rPr>
        <w:t xml:space="preserve">та на заходи, які </w:t>
      </w:r>
      <w:r w:rsidRPr="008B32C6">
        <w:rPr>
          <w:sz w:val="28"/>
          <w:szCs w:val="28"/>
        </w:rPr>
        <w:t>необхідно здійснити</w:t>
      </w:r>
      <w:r w:rsidRPr="008B32C6">
        <w:rPr>
          <w:sz w:val="28"/>
          <w:szCs w:val="28"/>
          <w:lang w:val="uk-UA"/>
        </w:rPr>
        <w:t xml:space="preserve"> щодо їх подолання.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Проаналізуйте форми  сучасного неофольклоризму в образотворчому мистецтві. Чому </w:t>
      </w:r>
      <w:r w:rsidRPr="00281905">
        <w:rPr>
          <w:sz w:val="28"/>
          <w:szCs w:val="28"/>
          <w:lang w:val="uk-UA"/>
        </w:rPr>
        <w:t xml:space="preserve">фольклор </w:t>
      </w:r>
      <w:r w:rsidRPr="008B32C6">
        <w:rPr>
          <w:sz w:val="28"/>
          <w:szCs w:val="28"/>
          <w:lang w:val="uk-UA"/>
        </w:rPr>
        <w:t>н</w:t>
      </w:r>
      <w:r w:rsidRPr="00281905">
        <w:rPr>
          <w:sz w:val="28"/>
          <w:szCs w:val="28"/>
          <w:lang w:val="uk-UA"/>
        </w:rPr>
        <w:t>ині привертає увагу митців</w:t>
      </w:r>
      <w:r w:rsidRPr="008B32C6">
        <w:rPr>
          <w:sz w:val="28"/>
          <w:szCs w:val="28"/>
          <w:lang w:val="uk-UA"/>
        </w:rPr>
        <w:t>? Назвіть прізвища найбільш відомих сучасних художників – представників постмодернізму та їх роботи. Як розвивається сучасне мистецтво скульптури? Пригадайте, які пам’ятники було споруджено в Україні за роки незалежності та їх авторів. Наведіть приклади  сучасної станкової скульптури. Які нові види образотворчого мистецтва з’явились останнім часом? Що таке стрит-арт? Хто з сучасних українських митців працює в цьому напрямі? Зверніть увагу на розвиток української графіки, карикатури та фотомистецтва. Проаналізуйте презентації українського мистецтва в Європі, США та Японії, участь мистецьких бієнале.</w:t>
      </w:r>
      <w:r w:rsidRPr="008B32C6">
        <w:rPr>
          <w:color w:val="000000"/>
          <w:sz w:val="28"/>
          <w:szCs w:val="28"/>
          <w:lang w:val="uk-UA"/>
        </w:rPr>
        <w:t xml:space="preserve"> Охарактеризуйте розвиток культурних зв'язків України з іншими країнами світу,</w:t>
      </w:r>
      <w:r w:rsidRPr="008B32C6">
        <w:rPr>
          <w:sz w:val="28"/>
          <w:szCs w:val="28"/>
          <w:lang w:val="uk-UA"/>
        </w:rPr>
        <w:t xml:space="preserve"> процес плідного обміну збереженими цінностями та власними унікально неповторними досягненнями. Розкрийте основні напрями розвитку сучасного декоративно-прикладне мистецтва, його форми, назвіть провідні центри, відомих майстрів та майстринь. </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 xml:space="preserve">З’ясуйте суть змін, що відбулися після проголошення незалежності України в музичному мистецтві. Зверніть увагу на утворення Всеукраїнської музичної спілки, діяльність концертних організацій, художніх колективів, започаткування великої кількості фестивалів та конкурсів — оперного мистецтва, органної та фортепіанної музики, піаністів та скрипалів, зростання потягу до обрядових, звичаєвих традицій, створення низки колективів, які швидко здобули визнання мистецької громадськості. Визначте, які творчі </w:t>
      </w:r>
      <w:r w:rsidRPr="008B32C6">
        <w:rPr>
          <w:sz w:val="28"/>
          <w:szCs w:val="28"/>
        </w:rPr>
        <w:lastRenderedPageBreak/>
        <w:t xml:space="preserve">спілки музичного профілю мають національний статус, які театри посідають провідне місце в сучасній українській музичній культурі. Назвіть прізвища сучасних оперних співаків України, що продовжують історичні традиції. Хто з них належить </w:t>
      </w:r>
      <w:r w:rsidRPr="008B32C6">
        <w:rPr>
          <w:color w:val="000000"/>
          <w:sz w:val="28"/>
          <w:szCs w:val="28"/>
        </w:rPr>
        <w:t xml:space="preserve">до числа провідних оперних співаків світу та Європи? Пригадайте прізвища видатних композиторів, твори яких </w:t>
      </w:r>
      <w:r w:rsidRPr="008B32C6">
        <w:rPr>
          <w:sz w:val="28"/>
          <w:szCs w:val="28"/>
        </w:rPr>
        <w:t>поповнили останнім часом скарбницю українського музичного мистецтва. Проаналізуйте розвиток сучасної інструментальної та класичної електронної музики. Охарактеризуйте музичні колективи які відіграють нині провідну роль у хоровому мистецтві, визначають є його критерії не тільки в українському, а й у світовому масштабі.</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eastAsia="uk-UA"/>
        </w:rPr>
      </w:pPr>
      <w:r w:rsidRPr="008B32C6">
        <w:rPr>
          <w:sz w:val="28"/>
          <w:szCs w:val="28"/>
          <w:lang w:val="uk-UA"/>
        </w:rPr>
        <w:t xml:space="preserve">Розкрийте роль сучасної української естради у піднесенні культури народу, у зміцненні взаємозв'язків з іншими країнами. Назвіть прізвища композиторів та майстрів естрадного мистецтва, які  плідно працюють в цій галузі. Вкажіть, які ансамблі успішно поширюють національну музику, які зразки національного стилю в різних жанрах масової музики вийшли на світовий рівень. Розкажіть про діяльність  молодих виконавців української естрадної пісні, поява і творча еволюція яких щільно пов'язана з необхідністю задоволення потреби у своїй національній популярній розважальній музиці як складовій шоу-бізнесу, їх участь у Міжнародних конкурсах </w:t>
      </w:r>
      <w:r w:rsidRPr="008B32C6">
        <w:rPr>
          <w:sz w:val="28"/>
          <w:szCs w:val="28"/>
          <w:lang w:val="uk-UA" w:eastAsia="uk-UA"/>
        </w:rPr>
        <w:t>і фестивалях,</w:t>
      </w:r>
      <w:r w:rsidRPr="008B32C6">
        <w:rPr>
          <w:sz w:val="28"/>
          <w:szCs w:val="28"/>
          <w:lang w:val="uk-UA"/>
        </w:rPr>
        <w:t xml:space="preserve"> конкурсах Євробачення.</w:t>
      </w:r>
      <w:r w:rsidRPr="008B32C6">
        <w:rPr>
          <w:sz w:val="28"/>
          <w:szCs w:val="28"/>
          <w:lang w:val="uk-UA" w:eastAsia="uk-UA"/>
        </w:rPr>
        <w:t xml:space="preserve"> Наведіть приклади, що свідчать про високий професійний рівень української пісні. </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Студентам доцільно знати, як розвивається українська поп-музика, рок-музика,  які проводяться українські рок-фестивалі, найвідоміші гурти цього напряму сучасного музичного мистецтва.</w:t>
      </w:r>
      <w:r w:rsidRPr="008B32C6">
        <w:rPr>
          <w:color w:val="000000"/>
          <w:sz w:val="28"/>
          <w:szCs w:val="28"/>
        </w:rPr>
        <w:t xml:space="preserve"> Зверніть увагу і на таке помітне явище у вітчизняній культурі як авторська пісня, на імена українських бардів, творчість яких відома й за межами України. Пригадайте назви </w:t>
      </w:r>
      <w:r w:rsidRPr="008B32C6">
        <w:rPr>
          <w:sz w:val="28"/>
          <w:szCs w:val="28"/>
        </w:rPr>
        <w:t>суто вокальних ансамблів, які здобувають популярність серед музичних гуртів,  дайте характеристику   джазового руху в Україні і сучасного українського гітарного мистецтва. Визначте роль музичних та фольклорних фестивалів у розвитку та популяризації традиційної народної культури.</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Прослідкуйте взаємозв’язок  української і світової культур. Розкрийте роль України в системі міжнародних культурних контактів, правові  основи міжнародного співробітництва України у гуманітарній сфері, питаннях культури, науки і техніки. Розкажіть про проголошення ООН «Всесвітнього десятиліття культури» (1988-1998) та участь у ньому України, оголошення ЮНЕСКО «Року Трипільської культури» (1993). Проаналізуйте основні напрями міжнародної співпраці України у царині повернення та реституції втрачених культурних цінностей, наслідки угоди України з країнами СНД про повернення незаконно переміщених культурних цінностей (1992). Наведіть приклади передачі Україні архівних матеріалів із Швеції, США, Канади. Зверніть увагу на діяльність українських і зарубіжних культурно-громадських організацій, фондів, товариств.</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Завершуючи розгляд теми, доведіть, що незважаючи на серйозні проблеми і згадані негаразди, сучасна культура України була й залишається яскравим явищем світової культури, становить ще невикористаний резерв у загальнолюдській цивілізації.</w:t>
      </w:r>
    </w:p>
    <w:p w:rsidR="00EF4F19" w:rsidRDefault="00123E4E"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sz w:val="28"/>
          <w:szCs w:val="28"/>
          <w:lang w:val="uk-UA"/>
        </w:rPr>
      </w:pPr>
      <w:r w:rsidRPr="00866A97">
        <w:rPr>
          <w:b/>
          <w:sz w:val="28"/>
          <w:szCs w:val="28"/>
          <w:lang w:val="uk-UA"/>
        </w:rPr>
        <w:lastRenderedPageBreak/>
        <w:t>4</w:t>
      </w:r>
      <w:r w:rsidR="00B70971" w:rsidRPr="00866A97">
        <w:rPr>
          <w:b/>
          <w:sz w:val="28"/>
          <w:szCs w:val="28"/>
        </w:rPr>
        <w:t xml:space="preserve">. </w:t>
      </w:r>
      <w:r w:rsidRPr="00866A97">
        <w:rPr>
          <w:b/>
          <w:sz w:val="28"/>
          <w:szCs w:val="28"/>
          <w:lang w:val="uk-UA"/>
        </w:rPr>
        <w:t xml:space="preserve">Відповідь на </w:t>
      </w:r>
      <w:r w:rsidR="00B70971" w:rsidRPr="00866A97">
        <w:rPr>
          <w:b/>
          <w:sz w:val="28"/>
          <w:szCs w:val="28"/>
        </w:rPr>
        <w:t>питання</w:t>
      </w:r>
      <w:r w:rsidR="00B70971" w:rsidRPr="008B32C6">
        <w:rPr>
          <w:b/>
          <w:i/>
          <w:sz w:val="28"/>
          <w:szCs w:val="28"/>
        </w:rPr>
        <w:t xml:space="preserve"> «Особливості культурного життя національних меншин сучасної України»</w:t>
      </w:r>
      <w:r w:rsidR="00B70971" w:rsidRPr="00EF4F19">
        <w:rPr>
          <w:i/>
          <w:sz w:val="28"/>
          <w:szCs w:val="28"/>
        </w:rPr>
        <w:t>,</w:t>
      </w:r>
      <w:r w:rsidR="00B70971" w:rsidRPr="008B32C6">
        <w:rPr>
          <w:b/>
          <w:i/>
          <w:sz w:val="28"/>
          <w:szCs w:val="28"/>
        </w:rPr>
        <w:t xml:space="preserve"> </w:t>
      </w:r>
      <w:r w:rsidR="00B70971" w:rsidRPr="008B32C6">
        <w:rPr>
          <w:sz w:val="28"/>
          <w:szCs w:val="28"/>
        </w:rPr>
        <w:t>доцільно</w:t>
      </w:r>
      <w:r w:rsidR="00B70971" w:rsidRPr="008B32C6">
        <w:rPr>
          <w:sz w:val="28"/>
          <w:szCs w:val="28"/>
          <w:lang w:val="uk-UA"/>
        </w:rPr>
        <w:t xml:space="preserve"> </w:t>
      </w:r>
      <w:r w:rsidR="00EF4F19">
        <w:rPr>
          <w:sz w:val="28"/>
          <w:szCs w:val="28"/>
          <w:lang w:val="uk-UA"/>
        </w:rPr>
        <w:t>розпочати з</w:t>
      </w:r>
      <w:r w:rsidR="00B70971" w:rsidRPr="008B32C6">
        <w:rPr>
          <w:sz w:val="28"/>
          <w:szCs w:val="28"/>
        </w:rPr>
        <w:t xml:space="preserve"> визначення термінів «національна меншина», «корінні народи». </w:t>
      </w:r>
      <w:r w:rsidR="00EF4F19">
        <w:rPr>
          <w:sz w:val="28"/>
          <w:szCs w:val="28"/>
          <w:lang w:val="uk-UA"/>
        </w:rPr>
        <w:t>Далі о</w:t>
      </w:r>
      <w:r w:rsidR="00B70971" w:rsidRPr="008B32C6">
        <w:rPr>
          <w:sz w:val="28"/>
          <w:szCs w:val="28"/>
        </w:rPr>
        <w:t>характеризуйте чисельність та розміщення національних меншин України</w:t>
      </w:r>
      <w:r w:rsidR="00EF4F19">
        <w:rPr>
          <w:sz w:val="28"/>
          <w:szCs w:val="28"/>
          <w:lang w:val="uk-UA"/>
        </w:rPr>
        <w:t>, п</w:t>
      </w:r>
      <w:r w:rsidR="00B70971" w:rsidRPr="008B32C6">
        <w:rPr>
          <w:sz w:val="28"/>
          <w:szCs w:val="28"/>
        </w:rPr>
        <w:t>оясніть, чому сучасні тенденції інтеграційних процесів світового і національного розвитку дедалі більше актуалізують проблем</w:t>
      </w:r>
      <w:r w:rsidR="00EF4F19">
        <w:rPr>
          <w:sz w:val="28"/>
          <w:szCs w:val="28"/>
          <w:lang w:val="uk-UA"/>
        </w:rPr>
        <w:t xml:space="preserve">и </w:t>
      </w:r>
      <w:r w:rsidR="00B70971" w:rsidRPr="008B32C6">
        <w:rPr>
          <w:sz w:val="28"/>
          <w:szCs w:val="28"/>
        </w:rPr>
        <w:t>міжнаціональних відносин в Україні</w:t>
      </w:r>
      <w:r w:rsidR="00EF4F19">
        <w:rPr>
          <w:sz w:val="28"/>
          <w:szCs w:val="28"/>
          <w:lang w:val="uk-UA"/>
        </w:rPr>
        <w:t>.</w:t>
      </w:r>
      <w:r w:rsidR="00B70971" w:rsidRPr="008B32C6">
        <w:rPr>
          <w:sz w:val="28"/>
          <w:szCs w:val="28"/>
        </w:rPr>
        <w:t xml:space="preserve"> Зверніть увагу, що сучасні етнонаціональні процеси в Україні відбуваються </w:t>
      </w:r>
      <w:r w:rsidR="00EF4F19">
        <w:rPr>
          <w:sz w:val="28"/>
          <w:szCs w:val="28"/>
          <w:lang w:val="uk-UA"/>
        </w:rPr>
        <w:t>в умовах</w:t>
      </w:r>
      <w:r w:rsidR="00B70971" w:rsidRPr="008B32C6">
        <w:rPr>
          <w:sz w:val="28"/>
          <w:szCs w:val="28"/>
        </w:rPr>
        <w:t xml:space="preserve"> трансформації української нації у поліетнічну. Поясніть, чому етнічне розмаїття суспільства держава має розглядати як незаперечну цінність й усебічно сприяти розвитку культурної, мовної, релігійної самобутності громадян України всіх національностей.</w:t>
      </w:r>
    </w:p>
    <w:p w:rsidR="00B70971" w:rsidRPr="00EF4F19"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F4F19">
        <w:rPr>
          <w:sz w:val="28"/>
          <w:szCs w:val="28"/>
          <w:lang w:val="uk-UA"/>
        </w:rPr>
        <w:t>Охарактеризуйте с</w:t>
      </w:r>
      <w:r w:rsidRPr="00EF4F19">
        <w:rPr>
          <w:color w:val="000000"/>
          <w:sz w:val="28"/>
          <w:szCs w:val="28"/>
          <w:shd w:val="clear" w:color="auto" w:fill="FFFFFF"/>
          <w:lang w:val="uk-UA"/>
        </w:rPr>
        <w:t xml:space="preserve">учасну політико-правову базу регулювання етнонаціональних процесів,  </w:t>
      </w:r>
      <w:r w:rsidRPr="00EF4F19">
        <w:rPr>
          <w:sz w:val="28"/>
          <w:szCs w:val="28"/>
          <w:lang w:val="uk-UA"/>
        </w:rPr>
        <w:t>розвитку етнічної, культурної, мовної та релігійної самобутності національних меншин  України</w:t>
      </w:r>
      <w:r w:rsidR="00EF4F19">
        <w:rPr>
          <w:sz w:val="28"/>
          <w:szCs w:val="28"/>
          <w:lang w:val="uk-UA"/>
        </w:rPr>
        <w:t>.</w:t>
      </w:r>
      <w:r w:rsidRPr="00EF4F19">
        <w:rPr>
          <w:sz w:val="28"/>
          <w:szCs w:val="28"/>
          <w:lang w:val="uk-UA"/>
        </w:rPr>
        <w:t xml:space="preserve"> Зверніть увагу на основні напрями державної політики у сфері етнокультурного розвитку: </w:t>
      </w:r>
      <w:r w:rsidRPr="00EF4F19">
        <w:rPr>
          <w:color w:val="000000"/>
          <w:sz w:val="28"/>
          <w:szCs w:val="28"/>
          <w:lang w:val="uk-UA"/>
        </w:rPr>
        <w:t>відродження та розвиток культури українського етносу в межах України; задоволення культурних потреб національних меншин у країні; підтримка прагнення як східної, так і західної української діаспори щодо збереження етнічної ідентичності; забезпечення міжнаціональної культурної взаємодії, взаємоповаги і толерантності у відносинах між представниками різних етносів; розвиток інфраструктури етнокультурної сфери.</w:t>
      </w:r>
      <w:r w:rsidRPr="00EF4F19">
        <w:rPr>
          <w:sz w:val="28"/>
          <w:szCs w:val="28"/>
          <w:lang w:val="uk-UA"/>
        </w:rPr>
        <w:t xml:space="preserve">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sz w:val="28"/>
          <w:szCs w:val="28"/>
          <w:shd w:val="clear" w:color="auto" w:fill="FFFFFF"/>
        </w:rPr>
      </w:pPr>
      <w:r w:rsidRPr="008B32C6">
        <w:rPr>
          <w:sz w:val="28"/>
          <w:szCs w:val="28"/>
        </w:rPr>
        <w:t xml:space="preserve">Наведіть факти, що свідчать про культурно-національне відродження національних громад </w:t>
      </w:r>
      <w:proofErr w:type="gramStart"/>
      <w:r w:rsidRPr="008B32C6">
        <w:rPr>
          <w:sz w:val="28"/>
          <w:szCs w:val="28"/>
        </w:rPr>
        <w:t>в  незалежній</w:t>
      </w:r>
      <w:proofErr w:type="gramEnd"/>
      <w:r w:rsidRPr="008B32C6">
        <w:rPr>
          <w:sz w:val="28"/>
          <w:szCs w:val="28"/>
        </w:rPr>
        <w:t xml:space="preserve"> Україні.</w:t>
      </w:r>
      <w:r w:rsidR="00EF4F19">
        <w:rPr>
          <w:sz w:val="28"/>
          <w:szCs w:val="28"/>
          <w:lang w:val="uk-UA"/>
        </w:rPr>
        <w:t xml:space="preserve"> </w:t>
      </w:r>
      <w:r w:rsidRPr="008B32C6">
        <w:rPr>
          <w:color w:val="000000"/>
          <w:sz w:val="28"/>
          <w:szCs w:val="28"/>
          <w:shd w:val="clear" w:color="auto" w:fill="FFFFFF"/>
        </w:rPr>
        <w:t xml:space="preserve">Прослідкуйте взаємодію та взаємовлив української культури та культур народів, що проживають на </w:t>
      </w:r>
      <w:proofErr w:type="gramStart"/>
      <w:r w:rsidRPr="008B32C6">
        <w:rPr>
          <w:color w:val="000000"/>
          <w:sz w:val="28"/>
          <w:szCs w:val="28"/>
          <w:shd w:val="clear" w:color="auto" w:fill="FFFFFF"/>
        </w:rPr>
        <w:t>території  сучасної</w:t>
      </w:r>
      <w:proofErr w:type="gramEnd"/>
      <w:r w:rsidRPr="008B32C6">
        <w:rPr>
          <w:color w:val="000000"/>
          <w:sz w:val="28"/>
          <w:szCs w:val="28"/>
          <w:shd w:val="clear" w:color="auto" w:fill="FFFFFF"/>
        </w:rPr>
        <w:t xml:space="preserve"> України.</w:t>
      </w: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lang w:val="ru-RU"/>
        </w:rPr>
      </w:pPr>
    </w:p>
    <w:p w:rsidR="00B70971" w:rsidRPr="008B32C6" w:rsidRDefault="00B70971" w:rsidP="00B70971">
      <w:pPr>
        <w:pStyle w:val="HTML"/>
        <w:ind w:firstLine="919"/>
        <w:jc w:val="both"/>
        <w:rPr>
          <w:rFonts w:ascii="Times New Roman" w:hAnsi="Times New Roman" w:cs="Times New Roman"/>
          <w:sz w:val="28"/>
          <w:szCs w:val="28"/>
          <w:lang w:val="uk-UA"/>
        </w:rPr>
      </w:pPr>
    </w:p>
    <w:p w:rsidR="00B70971" w:rsidRPr="008B32C6" w:rsidRDefault="00B70971" w:rsidP="00B70971">
      <w:pPr>
        <w:pStyle w:val="HTML"/>
        <w:jc w:val="both"/>
        <w:rPr>
          <w:rFonts w:ascii="Times New Roman" w:hAnsi="Times New Roman" w:cs="Times New Roman"/>
          <w:sz w:val="28"/>
          <w:szCs w:val="28"/>
        </w:rPr>
      </w:pPr>
      <w:r w:rsidRPr="008B32C6">
        <w:rPr>
          <w:rFonts w:ascii="Times New Roman" w:hAnsi="Times New Roman" w:cs="Times New Roman"/>
          <w:sz w:val="28"/>
          <w:szCs w:val="28"/>
        </w:rPr>
        <w:tab/>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sz w:val="28"/>
          <w:szCs w:val="28"/>
          <w:lang w:val="uk-UA"/>
        </w:rPr>
        <w:t xml:space="preserve"> </w:t>
      </w:r>
      <w:r w:rsidRPr="008B32C6">
        <w:rPr>
          <w:b/>
          <w:sz w:val="28"/>
          <w:szCs w:val="28"/>
          <w:lang w:val="uk-UA"/>
        </w:rPr>
        <w:t>Питання для дискусії:</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1. </w:t>
      </w:r>
      <w:r w:rsidRPr="008B32C6">
        <w:rPr>
          <w:sz w:val="28"/>
          <w:szCs w:val="28"/>
        </w:rPr>
        <w:t xml:space="preserve">Цінності духовного життя сучасних українців. З’ясуйте, які ціннісні засади духовного життя панували в українському суспільстві </w:t>
      </w:r>
      <w:proofErr w:type="gramStart"/>
      <w:r w:rsidRPr="008B32C6">
        <w:rPr>
          <w:sz w:val="28"/>
          <w:szCs w:val="28"/>
        </w:rPr>
        <w:t>до початку</w:t>
      </w:r>
      <w:proofErr w:type="gramEnd"/>
      <w:r w:rsidRPr="008B32C6">
        <w:rPr>
          <w:sz w:val="28"/>
          <w:szCs w:val="28"/>
        </w:rPr>
        <w:t xml:space="preserve"> 90-х рр. ХХ ст. Аналізуючи сучасність, слід звернути увагу на особливості масового світогляду. Які морально-етичні цінності панують в українському суспільстві? Якою є ієрархія цінностей? Визначте роль релігії у сучасній Україні. Як традиційні українські цінності зберігаються в умовах глобалізації? Оцініть ціннісні установки вікових та соціальних груп українського суспільства. Від яких факторів вони залежать? Визначте, чи є підстави стверджувати наявність ціннісного конфлікту у сучасному українському суспільстві? Аргументуйте фактами. З’ясуйте якими повинні бути базові цінності для консолідації українському суспільстві.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2. </w:t>
      </w:r>
      <w:r w:rsidRPr="008B32C6">
        <w:rPr>
          <w:sz w:val="28"/>
          <w:szCs w:val="28"/>
        </w:rPr>
        <w:t xml:space="preserve">Багатокультурність сучасної України. Користуючись фактичним матеріалом, визначте етнічний склад населення сучасної України. Якими нормативними документами визначається державна політика в сфері міжетнічних відносин? Проаналізуйте, як розвиваються культури народів, які </w:t>
      </w:r>
      <w:r w:rsidRPr="008B32C6">
        <w:rPr>
          <w:sz w:val="28"/>
          <w:szCs w:val="28"/>
        </w:rPr>
        <w:lastRenderedPageBreak/>
        <w:t xml:space="preserve">мешкають на території України. Як культури етнічних меншин взаємодіють з українською культурою? Охарактеризуйте взаємовплив цих культур. Спираючись на факти, доведіть або спростуйте наявність конфліктів культур в сучасній Україні. </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 </w:t>
      </w:r>
    </w:p>
    <w:p w:rsidR="005D2212" w:rsidRDefault="005D2212" w:rsidP="005D2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9F0BE6">
        <w:rPr>
          <w:b/>
          <w:sz w:val="28"/>
          <w:szCs w:val="28"/>
          <w:lang w:val="uk-UA"/>
        </w:rPr>
        <w:t>Теми рефератів</w:t>
      </w:r>
      <w:r>
        <w:rPr>
          <w:b/>
          <w:sz w:val="28"/>
          <w:szCs w:val="28"/>
          <w:lang w:val="uk-UA"/>
        </w:rPr>
        <w:t xml:space="preserve"> (за бажанням студентів; для поглиблення знань/ підвищення рейтингової оцінки)</w:t>
      </w:r>
    </w:p>
    <w:p w:rsidR="00B70971" w:rsidRPr="008B32C6" w:rsidRDefault="00B70971" w:rsidP="00B70971">
      <w:pPr>
        <w:pStyle w:val="a4"/>
        <w:numPr>
          <w:ilvl w:val="0"/>
          <w:numId w:val="24"/>
        </w:numPr>
        <w:jc w:val="both"/>
        <w:rPr>
          <w:sz w:val="28"/>
          <w:szCs w:val="28"/>
        </w:rPr>
      </w:pPr>
      <w:r w:rsidRPr="008B32C6">
        <w:rPr>
          <w:sz w:val="28"/>
          <w:szCs w:val="28"/>
        </w:rPr>
        <w:t>Нові явища і тенденції в українській літературі та мистецтві кінця ХХ – початку ХХІ ст.</w:t>
      </w:r>
    </w:p>
    <w:p w:rsidR="00B70971" w:rsidRPr="008B32C6" w:rsidRDefault="00B70971" w:rsidP="00B70971">
      <w:pPr>
        <w:numPr>
          <w:ilvl w:val="0"/>
          <w:numId w:val="24"/>
        </w:numPr>
        <w:jc w:val="both"/>
        <w:rPr>
          <w:b/>
          <w:bCs/>
          <w:sz w:val="28"/>
          <w:szCs w:val="28"/>
        </w:rPr>
      </w:pPr>
      <w:r w:rsidRPr="008B32C6">
        <w:rPr>
          <w:color w:val="231F20"/>
          <w:sz w:val="28"/>
          <w:szCs w:val="28"/>
          <w:lang w:val="uk-UA" w:eastAsia="uk-UA"/>
        </w:rPr>
        <w:t>Особливості культурного відродження на сучасному етапі.</w:t>
      </w:r>
    </w:p>
    <w:p w:rsidR="00B70971" w:rsidRPr="008B32C6" w:rsidRDefault="00B70971" w:rsidP="00B70971">
      <w:pPr>
        <w:pStyle w:val="a8"/>
        <w:numPr>
          <w:ilvl w:val="0"/>
          <w:numId w:val="24"/>
        </w:numPr>
        <w:spacing w:after="0"/>
        <w:jc w:val="both"/>
        <w:rPr>
          <w:b/>
          <w:sz w:val="28"/>
          <w:szCs w:val="28"/>
          <w:lang w:val="uk-UA"/>
        </w:rPr>
      </w:pPr>
      <w:r w:rsidRPr="008B32C6">
        <w:rPr>
          <w:sz w:val="28"/>
          <w:szCs w:val="28"/>
          <w:lang w:val="uk-UA"/>
        </w:rPr>
        <w:t>Досягнення НТР і проблема екології.</w:t>
      </w:r>
    </w:p>
    <w:p w:rsidR="00B70971" w:rsidRPr="008B32C6" w:rsidRDefault="00B70971" w:rsidP="00B70971">
      <w:pPr>
        <w:pStyle w:val="a8"/>
        <w:numPr>
          <w:ilvl w:val="0"/>
          <w:numId w:val="24"/>
        </w:numPr>
        <w:spacing w:after="0"/>
        <w:jc w:val="both"/>
        <w:rPr>
          <w:b/>
          <w:sz w:val="28"/>
          <w:szCs w:val="28"/>
          <w:lang w:val="uk-UA"/>
        </w:rPr>
      </w:pPr>
      <w:r w:rsidRPr="008B32C6">
        <w:rPr>
          <w:sz w:val="28"/>
          <w:szCs w:val="28"/>
          <w:lang w:val="uk-UA"/>
        </w:rPr>
        <w:t>Генна інженерія: наукові перспективи і морально-етичні проблеми.</w:t>
      </w:r>
    </w:p>
    <w:p w:rsidR="00B70971" w:rsidRPr="008B32C6" w:rsidRDefault="00B70971" w:rsidP="00B70971">
      <w:pPr>
        <w:pStyle w:val="a8"/>
        <w:numPr>
          <w:ilvl w:val="0"/>
          <w:numId w:val="24"/>
        </w:numPr>
        <w:spacing w:after="0"/>
        <w:jc w:val="both"/>
        <w:rPr>
          <w:b/>
          <w:sz w:val="28"/>
          <w:szCs w:val="28"/>
          <w:lang w:val="uk-UA"/>
        </w:rPr>
      </w:pPr>
      <w:r w:rsidRPr="008B32C6">
        <w:rPr>
          <w:sz w:val="28"/>
          <w:szCs w:val="28"/>
          <w:lang w:val="uk-UA"/>
        </w:rPr>
        <w:t xml:space="preserve">Космічні програми сучасної України. </w:t>
      </w:r>
    </w:p>
    <w:p w:rsidR="00B70971" w:rsidRPr="008B32C6" w:rsidRDefault="00B70971" w:rsidP="00B70971">
      <w:pPr>
        <w:pStyle w:val="a8"/>
        <w:numPr>
          <w:ilvl w:val="0"/>
          <w:numId w:val="24"/>
        </w:numPr>
        <w:spacing w:after="0"/>
        <w:jc w:val="both"/>
        <w:rPr>
          <w:b/>
          <w:sz w:val="28"/>
          <w:szCs w:val="28"/>
          <w:lang w:val="uk-UA"/>
        </w:rPr>
      </w:pPr>
      <w:r w:rsidRPr="008B32C6">
        <w:rPr>
          <w:sz w:val="28"/>
          <w:szCs w:val="28"/>
          <w:lang w:val="uk-UA"/>
        </w:rPr>
        <w:t>Видатні діячі науки і техніки – випускники і викладачі НТУУ «КПІ».</w:t>
      </w:r>
    </w:p>
    <w:p w:rsidR="00B70971" w:rsidRPr="008B32C6" w:rsidRDefault="00B70971" w:rsidP="00B70971">
      <w:pPr>
        <w:pStyle w:val="a8"/>
        <w:numPr>
          <w:ilvl w:val="0"/>
          <w:numId w:val="24"/>
        </w:numPr>
        <w:spacing w:after="0"/>
        <w:jc w:val="both"/>
        <w:rPr>
          <w:sz w:val="28"/>
          <w:szCs w:val="28"/>
          <w:lang w:val="uk-UA"/>
        </w:rPr>
      </w:pPr>
      <w:r w:rsidRPr="008B32C6">
        <w:rPr>
          <w:sz w:val="28"/>
          <w:szCs w:val="28"/>
          <w:lang w:val="uk-UA"/>
        </w:rPr>
        <w:t xml:space="preserve"> Співпраця НТУУ «КПІ» у соціальній, гуманітарній сфері (з ПРООН, ЮНЕСКО, ЮНІДО, ВОІВ, НАТО, УНТЦ, </w:t>
      </w:r>
      <w:r w:rsidRPr="008B32C6">
        <w:rPr>
          <w:sz w:val="28"/>
          <w:szCs w:val="28"/>
        </w:rPr>
        <w:t>BSUN</w:t>
      </w:r>
      <w:r w:rsidRPr="008B32C6">
        <w:rPr>
          <w:sz w:val="28"/>
          <w:szCs w:val="28"/>
          <w:lang w:val="uk-UA"/>
        </w:rPr>
        <w:t xml:space="preserve">, </w:t>
      </w:r>
      <w:r w:rsidRPr="008B32C6">
        <w:rPr>
          <w:sz w:val="28"/>
          <w:szCs w:val="28"/>
        </w:rPr>
        <w:t>CODATA</w:t>
      </w:r>
      <w:r w:rsidRPr="008B32C6">
        <w:rPr>
          <w:sz w:val="28"/>
          <w:szCs w:val="28"/>
          <w:lang w:val="uk-UA"/>
        </w:rPr>
        <w:t xml:space="preserve">, </w:t>
      </w:r>
      <w:r w:rsidRPr="008B32C6">
        <w:rPr>
          <w:sz w:val="28"/>
          <w:szCs w:val="28"/>
        </w:rPr>
        <w:t>ICSU</w:t>
      </w:r>
      <w:r w:rsidRPr="008B32C6">
        <w:rPr>
          <w:sz w:val="28"/>
          <w:szCs w:val="28"/>
          <w:lang w:val="uk-UA"/>
        </w:rPr>
        <w:t>, Українська Рада Миру — за вибором).</w:t>
      </w:r>
    </w:p>
    <w:p w:rsidR="00B70971" w:rsidRPr="008B32C6" w:rsidRDefault="00B70971" w:rsidP="00B70971">
      <w:pPr>
        <w:pStyle w:val="a8"/>
        <w:numPr>
          <w:ilvl w:val="0"/>
          <w:numId w:val="24"/>
        </w:numPr>
        <w:spacing w:after="0"/>
        <w:jc w:val="both"/>
        <w:rPr>
          <w:b/>
          <w:sz w:val="28"/>
          <w:szCs w:val="28"/>
          <w:lang w:val="uk-UA"/>
        </w:rPr>
      </w:pPr>
      <w:r w:rsidRPr="008B32C6">
        <w:rPr>
          <w:sz w:val="28"/>
          <w:szCs w:val="28"/>
          <w:lang w:val="uk-UA"/>
        </w:rPr>
        <w:t>Розвиток українського музичного мистецтва у ХХI ст.: естрадна, класична, альтернативна музика.</w:t>
      </w:r>
    </w:p>
    <w:p w:rsidR="00B70971" w:rsidRPr="008B32C6" w:rsidRDefault="00B70971" w:rsidP="00B70971">
      <w:pPr>
        <w:numPr>
          <w:ilvl w:val="0"/>
          <w:numId w:val="24"/>
        </w:numPr>
        <w:jc w:val="both"/>
        <w:rPr>
          <w:sz w:val="28"/>
          <w:szCs w:val="28"/>
          <w:lang w:val="uk-UA"/>
        </w:rPr>
      </w:pPr>
      <w:r w:rsidRPr="008B32C6">
        <w:rPr>
          <w:sz w:val="28"/>
          <w:szCs w:val="28"/>
          <w:lang w:val="uk-UA"/>
        </w:rPr>
        <w:t>Сучасний  український театр.</w:t>
      </w:r>
    </w:p>
    <w:p w:rsidR="00B70971" w:rsidRPr="008B32C6" w:rsidRDefault="00B70971" w:rsidP="00B70971">
      <w:pPr>
        <w:numPr>
          <w:ilvl w:val="0"/>
          <w:numId w:val="24"/>
        </w:numPr>
        <w:autoSpaceDN w:val="0"/>
        <w:jc w:val="both"/>
        <w:rPr>
          <w:sz w:val="28"/>
          <w:szCs w:val="28"/>
          <w:lang w:val="uk-UA"/>
        </w:rPr>
      </w:pPr>
      <w:r w:rsidRPr="008B32C6">
        <w:rPr>
          <w:sz w:val="28"/>
          <w:szCs w:val="28"/>
          <w:lang w:val="uk-UA"/>
        </w:rPr>
        <w:t>Українські архітектура та мистецтво кінця ХХ ст. - початку ХХІ ст.</w:t>
      </w:r>
    </w:p>
    <w:p w:rsidR="00B70971" w:rsidRPr="008B32C6" w:rsidRDefault="00B70971" w:rsidP="00B70971">
      <w:pPr>
        <w:numPr>
          <w:ilvl w:val="0"/>
          <w:numId w:val="24"/>
        </w:numPr>
        <w:autoSpaceDN w:val="0"/>
        <w:jc w:val="both"/>
        <w:rPr>
          <w:sz w:val="28"/>
          <w:szCs w:val="28"/>
          <w:lang w:val="uk-UA"/>
        </w:rPr>
      </w:pPr>
      <w:r w:rsidRPr="008B32C6">
        <w:rPr>
          <w:sz w:val="28"/>
          <w:szCs w:val="28"/>
          <w:lang w:val="uk-UA"/>
        </w:rPr>
        <w:t xml:space="preserve"> Сучасне українське телебачення та кіноіндустрія.</w:t>
      </w:r>
    </w:p>
    <w:p w:rsidR="00B70971" w:rsidRPr="008B32C6" w:rsidRDefault="00B70971" w:rsidP="00B70971">
      <w:pPr>
        <w:numPr>
          <w:ilvl w:val="0"/>
          <w:numId w:val="24"/>
        </w:numPr>
        <w:autoSpaceDN w:val="0"/>
        <w:jc w:val="both"/>
        <w:rPr>
          <w:sz w:val="28"/>
          <w:szCs w:val="28"/>
          <w:lang w:val="uk-UA"/>
        </w:rPr>
      </w:pPr>
      <w:r w:rsidRPr="008B32C6">
        <w:rPr>
          <w:sz w:val="28"/>
          <w:szCs w:val="28"/>
          <w:lang w:val="uk-UA"/>
        </w:rPr>
        <w:t>Повсякденна культура в епоху мас-медіа (реклама, мода, комп’ютерні технології). «Культура в капцях».</w:t>
      </w:r>
    </w:p>
    <w:p w:rsidR="00B70971" w:rsidRPr="008B32C6" w:rsidRDefault="00B70971" w:rsidP="00B70971">
      <w:pPr>
        <w:numPr>
          <w:ilvl w:val="0"/>
          <w:numId w:val="24"/>
        </w:numPr>
        <w:autoSpaceDE w:val="0"/>
        <w:autoSpaceDN w:val="0"/>
        <w:adjustRightInd w:val="0"/>
        <w:jc w:val="both"/>
        <w:rPr>
          <w:color w:val="231F20"/>
          <w:sz w:val="28"/>
          <w:szCs w:val="28"/>
          <w:lang w:val="uk-UA" w:eastAsia="uk-UA"/>
        </w:rPr>
      </w:pPr>
      <w:r w:rsidRPr="008B32C6">
        <w:rPr>
          <w:color w:val="231F20"/>
          <w:sz w:val="28"/>
          <w:szCs w:val="28"/>
          <w:lang w:val="uk-UA" w:eastAsia="uk-UA"/>
        </w:rPr>
        <w:t>Стан і проблеми народного мистецтва на сучасному етапі.</w:t>
      </w:r>
    </w:p>
    <w:p w:rsidR="00B70971" w:rsidRPr="008B32C6" w:rsidRDefault="00B70971" w:rsidP="00B70971">
      <w:pPr>
        <w:numPr>
          <w:ilvl w:val="0"/>
          <w:numId w:val="24"/>
        </w:numPr>
        <w:jc w:val="both"/>
        <w:rPr>
          <w:sz w:val="28"/>
          <w:szCs w:val="28"/>
        </w:rPr>
      </w:pPr>
      <w:r w:rsidRPr="008B32C6">
        <w:rPr>
          <w:sz w:val="28"/>
          <w:szCs w:val="28"/>
        </w:rPr>
        <w:t>Перспектив</w:t>
      </w:r>
      <w:r w:rsidRPr="008B32C6">
        <w:rPr>
          <w:sz w:val="28"/>
          <w:szCs w:val="28"/>
          <w:lang w:val="uk-UA"/>
        </w:rPr>
        <w:t xml:space="preserve">и </w:t>
      </w:r>
      <w:proofErr w:type="gramStart"/>
      <w:r w:rsidRPr="008B32C6">
        <w:rPr>
          <w:sz w:val="28"/>
          <w:szCs w:val="28"/>
          <w:lang w:val="uk-UA"/>
        </w:rPr>
        <w:t xml:space="preserve">розвитку </w:t>
      </w:r>
      <w:r w:rsidRPr="008B32C6">
        <w:rPr>
          <w:sz w:val="28"/>
          <w:szCs w:val="28"/>
        </w:rPr>
        <w:t xml:space="preserve"> культур</w:t>
      </w:r>
      <w:r w:rsidRPr="008B32C6">
        <w:rPr>
          <w:sz w:val="28"/>
          <w:szCs w:val="28"/>
          <w:lang w:val="uk-UA"/>
        </w:rPr>
        <w:t>и</w:t>
      </w:r>
      <w:proofErr w:type="gramEnd"/>
      <w:r w:rsidRPr="008B32C6">
        <w:rPr>
          <w:sz w:val="28"/>
          <w:szCs w:val="28"/>
        </w:rPr>
        <w:t xml:space="preserve"> в </w:t>
      </w:r>
      <w:r w:rsidRPr="008B32C6">
        <w:rPr>
          <w:sz w:val="28"/>
          <w:szCs w:val="28"/>
          <w:lang w:val="uk-UA"/>
        </w:rPr>
        <w:t xml:space="preserve">незалежній </w:t>
      </w:r>
      <w:r w:rsidRPr="008B32C6">
        <w:rPr>
          <w:sz w:val="28"/>
          <w:szCs w:val="28"/>
        </w:rPr>
        <w:t>Укра</w:t>
      </w:r>
      <w:r w:rsidRPr="008B32C6">
        <w:rPr>
          <w:sz w:val="28"/>
          <w:szCs w:val="28"/>
          <w:lang w:val="uk-UA"/>
        </w:rPr>
        <w:t>ї</w:t>
      </w:r>
      <w:r w:rsidRPr="008B32C6">
        <w:rPr>
          <w:sz w:val="28"/>
          <w:szCs w:val="28"/>
        </w:rPr>
        <w:t>н</w:t>
      </w:r>
      <w:r w:rsidRPr="008B32C6">
        <w:rPr>
          <w:sz w:val="28"/>
          <w:szCs w:val="28"/>
          <w:lang w:val="uk-UA"/>
        </w:rPr>
        <w:t>і</w:t>
      </w:r>
      <w:r w:rsidRPr="008B32C6">
        <w:rPr>
          <w:sz w:val="28"/>
          <w:szCs w:val="28"/>
        </w:rPr>
        <w:t>.</w:t>
      </w:r>
    </w:p>
    <w:p w:rsidR="00B70971" w:rsidRPr="008B32C6" w:rsidRDefault="00B70971" w:rsidP="00B70971">
      <w:pPr>
        <w:pStyle w:val="a4"/>
        <w:numPr>
          <w:ilvl w:val="0"/>
          <w:numId w:val="24"/>
        </w:numPr>
        <w:spacing w:before="0" w:beforeAutospacing="0" w:after="0" w:afterAutospacing="0"/>
        <w:jc w:val="both"/>
        <w:rPr>
          <w:rStyle w:val="ae"/>
          <w:sz w:val="28"/>
          <w:szCs w:val="28"/>
        </w:rPr>
      </w:pPr>
      <w:r w:rsidRPr="008B32C6">
        <w:rPr>
          <w:color w:val="231F20"/>
          <w:sz w:val="28"/>
          <w:szCs w:val="28"/>
        </w:rPr>
        <w:t xml:space="preserve">Релігія та церква  в незалежній України та духовне відродження        української нації. </w:t>
      </w:r>
    </w:p>
    <w:p w:rsidR="00B70971" w:rsidRPr="00A25D84"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Style w:val="ae"/>
          <w:sz w:val="28"/>
          <w:szCs w:val="28"/>
        </w:rPr>
      </w:pPr>
      <w:r w:rsidRPr="00A25D84">
        <w:rPr>
          <w:rStyle w:val="ae"/>
          <w:sz w:val="28"/>
          <w:szCs w:val="28"/>
        </w:rPr>
        <w:t>Навчально-методичн</w:t>
      </w:r>
      <w:r w:rsidR="00EF4F19" w:rsidRPr="00A25D84">
        <w:rPr>
          <w:rStyle w:val="ae"/>
          <w:sz w:val="28"/>
          <w:szCs w:val="28"/>
        </w:rPr>
        <w:t>і видання</w:t>
      </w:r>
    </w:p>
    <w:p w:rsidR="00B70971" w:rsidRPr="00A25D84"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Історія української культури: Курс лекцій / О. В. Ліхолат, П. А. Дігтяр, С. Ю. Боєва; під заг. ред. С. О. Костилєвої. – К.: НТУ «КПІ», 2010. – С. 298–317.</w:t>
      </w:r>
    </w:p>
    <w:p w:rsidR="00B70971" w:rsidRPr="00A25D84"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A25D84">
        <w:rPr>
          <w:sz w:val="28"/>
          <w:szCs w:val="28"/>
          <w:lang w:val="uk-UA"/>
        </w:rPr>
        <w:t xml:space="preserve">Лекції з історії світової та вітчизняної культури / За заг. ред. </w:t>
      </w:r>
      <w:r w:rsidRPr="00A25D84">
        <w:rPr>
          <w:sz w:val="28"/>
          <w:szCs w:val="28"/>
        </w:rPr>
        <w:t xml:space="preserve">А. В. Яртися, С. М. Шендрика, С. О. Черепанової. – Львів: Світ, 1994. </w:t>
      </w:r>
      <w:r w:rsidRPr="00A25D84">
        <w:rPr>
          <w:color w:val="000000"/>
          <w:spacing w:val="-1"/>
          <w:sz w:val="28"/>
          <w:szCs w:val="28"/>
        </w:rPr>
        <w:t>– С.</w:t>
      </w:r>
      <w:r w:rsidRPr="00A25D84">
        <w:rPr>
          <w:color w:val="000000"/>
          <w:spacing w:val="-1"/>
          <w:sz w:val="28"/>
          <w:szCs w:val="28"/>
          <w:lang w:val="uk-UA"/>
        </w:rPr>
        <w:t xml:space="preserve"> 400</w:t>
      </w:r>
      <w:r w:rsidRPr="00A25D84">
        <w:rPr>
          <w:color w:val="000000"/>
          <w:spacing w:val="-1"/>
          <w:sz w:val="28"/>
          <w:szCs w:val="28"/>
        </w:rPr>
        <w:t>–40</w:t>
      </w:r>
      <w:r w:rsidRPr="00A25D84">
        <w:rPr>
          <w:color w:val="000000"/>
          <w:spacing w:val="-1"/>
          <w:sz w:val="28"/>
          <w:szCs w:val="28"/>
          <w:lang w:val="uk-UA"/>
        </w:rPr>
        <w:t>9</w:t>
      </w:r>
      <w:r w:rsidRPr="00A25D84">
        <w:rPr>
          <w:color w:val="000000"/>
          <w:spacing w:val="-1"/>
          <w:sz w:val="28"/>
          <w:szCs w:val="28"/>
        </w:rPr>
        <w:t>.</w:t>
      </w:r>
    </w:p>
    <w:p w:rsidR="00B70971" w:rsidRPr="00A25D84"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Українська та зарубіжна культура: Навч.-метод. посібник для самостійного вивчення дисципліни / Р. М. Вечірко та ін. – К.: КНЕУ, 2003.– С. 221 – 238. [Електронний ресурс]. – Режим доступу до джерела :  http://6201.org.ua/files/1/ukr_ta_zar_kulultura.zip</w:t>
      </w:r>
    </w:p>
    <w:p w:rsidR="00B70971" w:rsidRPr="00A25D84"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A25D84"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center"/>
        <w:rPr>
          <w:b/>
          <w:sz w:val="28"/>
          <w:szCs w:val="28"/>
        </w:rPr>
      </w:pPr>
      <w:r w:rsidRPr="00A25D84">
        <w:rPr>
          <w:b/>
          <w:sz w:val="28"/>
          <w:szCs w:val="28"/>
        </w:rPr>
        <w:t>Джерела:</w:t>
      </w:r>
    </w:p>
    <w:p w:rsidR="00B70971" w:rsidRPr="00A25D84"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rPr>
          <w:b/>
          <w:sz w:val="28"/>
          <w:szCs w:val="28"/>
        </w:rPr>
      </w:pPr>
    </w:p>
    <w:p w:rsidR="00B70971" w:rsidRPr="00A25D84"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shd w:val="clear" w:color="auto" w:fill="FFFFFF"/>
        </w:rPr>
      </w:pPr>
      <w:r w:rsidRPr="00A25D84">
        <w:rPr>
          <w:rStyle w:val="HTML0"/>
          <w:i w:val="0"/>
          <w:iCs w:val="0"/>
          <w:sz w:val="28"/>
          <w:szCs w:val="28"/>
          <w:shd w:val="clear" w:color="auto" w:fill="FFFFFF"/>
          <w:lang w:val="uk-UA"/>
        </w:rPr>
        <w:t xml:space="preserve">Концепція гуманітарного розвитку України на період до 2020 року К.: Національна Академія Наук, секція суспільних і гуманітарних наук, 2012.- </w:t>
      </w:r>
      <w:r w:rsidRPr="00A25D84">
        <w:rPr>
          <w:rStyle w:val="HTML0"/>
          <w:i w:val="0"/>
          <w:iCs w:val="0"/>
          <w:sz w:val="28"/>
          <w:szCs w:val="28"/>
          <w:shd w:val="clear" w:color="auto" w:fill="FFFFFF"/>
        </w:rPr>
        <w:t>С.15-17, 22-24. - [Електронний ресурс</w:t>
      </w:r>
      <w:proofErr w:type="gramStart"/>
      <w:r w:rsidRPr="00A25D84">
        <w:rPr>
          <w:rStyle w:val="HTML0"/>
          <w:i w:val="0"/>
          <w:iCs w:val="0"/>
          <w:sz w:val="28"/>
          <w:szCs w:val="28"/>
          <w:shd w:val="clear" w:color="auto" w:fill="FFFFFF"/>
        </w:rPr>
        <w:t>. ]</w:t>
      </w:r>
      <w:proofErr w:type="gramEnd"/>
      <w:r w:rsidRPr="00A25D84">
        <w:rPr>
          <w:rStyle w:val="HTML0"/>
          <w:i w:val="0"/>
          <w:iCs w:val="0"/>
          <w:sz w:val="28"/>
          <w:szCs w:val="28"/>
          <w:shd w:val="clear" w:color="auto" w:fill="FFFFFF"/>
        </w:rPr>
        <w:t xml:space="preserve"> – Доступ до джерела: </w:t>
      </w:r>
      <w:r w:rsidRPr="00A25D84">
        <w:rPr>
          <w:rStyle w:val="HTML0"/>
          <w:i w:val="0"/>
          <w:iCs w:val="0"/>
          <w:sz w:val="28"/>
          <w:szCs w:val="28"/>
          <w:shd w:val="clear" w:color="auto" w:fill="FFFFFF"/>
          <w:lang w:val="en-US"/>
        </w:rPr>
        <w:t>http</w:t>
      </w:r>
      <w:r w:rsidRPr="00A25D84">
        <w:rPr>
          <w:rStyle w:val="HTML0"/>
          <w:i w:val="0"/>
          <w:iCs w:val="0"/>
          <w:sz w:val="28"/>
          <w:szCs w:val="28"/>
          <w:shd w:val="clear" w:color="auto" w:fill="FFFFFF"/>
        </w:rPr>
        <w:t>://</w:t>
      </w:r>
      <w:r w:rsidRPr="00A25D84">
        <w:rPr>
          <w:rStyle w:val="HTML0"/>
          <w:i w:val="0"/>
          <w:iCs w:val="0"/>
          <w:sz w:val="28"/>
          <w:szCs w:val="28"/>
          <w:shd w:val="clear" w:color="auto" w:fill="FFFFFF"/>
          <w:lang w:val="en-US"/>
        </w:rPr>
        <w:t>www</w:t>
      </w:r>
      <w:r w:rsidRPr="00A25D84">
        <w:rPr>
          <w:rStyle w:val="HTML0"/>
          <w:i w:val="0"/>
          <w:iCs w:val="0"/>
          <w:sz w:val="28"/>
          <w:szCs w:val="28"/>
          <w:shd w:val="clear" w:color="auto" w:fill="FFFFFF"/>
        </w:rPr>
        <w:t>.obolonrda.gov.ua/data/upload/publication/main/ua/.../gum.doc</w:t>
      </w:r>
      <w:r w:rsidRPr="00A25D84">
        <w:rPr>
          <w:sz w:val="28"/>
          <w:szCs w:val="28"/>
          <w:shd w:val="clear" w:color="auto" w:fill="FFFFFF"/>
        </w:rPr>
        <w:t>‎</w:t>
      </w:r>
    </w:p>
    <w:p w:rsidR="00B70971" w:rsidRPr="00A25D84" w:rsidRDefault="00B70971" w:rsidP="00B70971">
      <w:pPr>
        <w:pStyle w:val="Style16"/>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9"/>
          <w:b w:val="0"/>
          <w:bCs w:val="0"/>
          <w:sz w:val="28"/>
          <w:szCs w:val="28"/>
          <w:lang w:val="ru-RU"/>
        </w:rPr>
      </w:pPr>
    </w:p>
    <w:p w:rsidR="00B70971" w:rsidRPr="00A25D84"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rPr>
          <w:b/>
          <w:sz w:val="28"/>
          <w:szCs w:val="28"/>
        </w:rPr>
      </w:pPr>
    </w:p>
    <w:p w:rsidR="00B70971" w:rsidRPr="00A25D84"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60"/>
        <w:jc w:val="center"/>
        <w:rPr>
          <w:b/>
          <w:color w:val="000000"/>
          <w:spacing w:val="-1"/>
          <w:sz w:val="28"/>
          <w:szCs w:val="28"/>
          <w:lang w:val="uk-UA"/>
        </w:rPr>
      </w:pPr>
      <w:r w:rsidRPr="00A25D84">
        <w:rPr>
          <w:b/>
          <w:color w:val="000000"/>
          <w:spacing w:val="-1"/>
          <w:sz w:val="28"/>
          <w:szCs w:val="28"/>
          <w:lang w:val="uk-UA"/>
        </w:rPr>
        <w:t>Література:</w:t>
      </w:r>
    </w:p>
    <w:p w:rsidR="00B70971" w:rsidRPr="00A25D84" w:rsidRDefault="00B70971" w:rsidP="00B70971">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A25D84">
        <w:rPr>
          <w:sz w:val="28"/>
          <w:szCs w:val="28"/>
        </w:rPr>
        <w:t>Абрамович С. Д. Світова та українська культура / С. Д. Абрамович. – Львів: Світ, 2004</w:t>
      </w:r>
      <w:r w:rsidRPr="00A25D84">
        <w:rPr>
          <w:color w:val="000000"/>
          <w:spacing w:val="-1"/>
          <w:sz w:val="28"/>
          <w:szCs w:val="28"/>
        </w:rPr>
        <w:t>. – С. 317–335.</w:t>
      </w:r>
    </w:p>
    <w:p w:rsidR="00B70971" w:rsidRPr="00A25D84" w:rsidRDefault="00B70971" w:rsidP="00B70971">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 xml:space="preserve">Згуровський М., Якименко Ю. Болонський процес і його вплив на вищу технічну освіту // Наука та інновації.-Т. 2.-№1.-2006.-С. 15-17. </w:t>
      </w:r>
    </w:p>
    <w:p w:rsidR="00B70971" w:rsidRPr="00A25D84"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rStyle w:val="apple-converted-space"/>
          <w:color w:val="000000"/>
          <w:sz w:val="28"/>
          <w:szCs w:val="28"/>
          <w:shd w:val="clear" w:color="auto" w:fill="FFFFFF"/>
        </w:rPr>
        <w:t> </w:t>
      </w:r>
      <w:r w:rsidRPr="00A25D84">
        <w:rPr>
          <w:sz w:val="28"/>
          <w:szCs w:val="28"/>
          <w:lang w:val="uk-UA"/>
        </w:rPr>
        <w:t>Лихолат О. В. Перспективи входження України до європейського науково-технічного простору / О. В. Лихолат, А. О. Лихолат // Сторінки історії. Збірник наукових праць. — К. : Політехніка, 2009. — Вип. 28. — С.224-236.(Режим електронного доступу: http://archive.nbuv.gov.ua/portal/Soc_Gum/Si/2009_28/Liholat.pdf).</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8B32C6">
        <w:rPr>
          <w:sz w:val="28"/>
          <w:szCs w:val="28"/>
          <w:lang w:val="uk-UA"/>
        </w:rPr>
        <w:t>Семінар 9.</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8B32C6">
        <w:rPr>
          <w:b/>
          <w:sz w:val="28"/>
          <w:szCs w:val="28"/>
          <w:lang w:val="uk-UA"/>
        </w:rPr>
        <w:t>Еволюція української діаспори як соціокультурної системи (2 години)</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800000"/>
          <w:sz w:val="28"/>
          <w:szCs w:val="28"/>
          <w:lang w:val="uk-UA"/>
        </w:rPr>
      </w:pP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r w:rsidRPr="008B32C6">
        <w:rPr>
          <w:b/>
          <w:sz w:val="28"/>
          <w:szCs w:val="28"/>
        </w:rPr>
        <w:t>План:</w:t>
      </w:r>
    </w:p>
    <w:p w:rsidR="00B70971" w:rsidRPr="008B32C6" w:rsidRDefault="00B70971" w:rsidP="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800000"/>
          <w:sz w:val="28"/>
          <w:szCs w:val="28"/>
        </w:rPr>
      </w:pPr>
    </w:p>
    <w:p w:rsidR="00B70971" w:rsidRPr="008B32C6" w:rsidRDefault="00B70971" w:rsidP="00B70971">
      <w:pPr>
        <w:numPr>
          <w:ilvl w:val="0"/>
          <w:numId w:val="25"/>
        </w:numPr>
        <w:jc w:val="both"/>
        <w:rPr>
          <w:sz w:val="28"/>
          <w:szCs w:val="28"/>
          <w:lang w:val="uk-UA"/>
        </w:rPr>
      </w:pPr>
      <w:r w:rsidRPr="008B32C6">
        <w:rPr>
          <w:sz w:val="28"/>
          <w:szCs w:val="28"/>
          <w:lang w:val="uk-UA"/>
        </w:rPr>
        <w:t>Проблеми типологізації еміграції. Особливості процесу еміграції з України.</w:t>
      </w:r>
    </w:p>
    <w:p w:rsidR="00B70971" w:rsidRPr="008B32C6" w:rsidRDefault="00B70971" w:rsidP="00B70971">
      <w:pPr>
        <w:numPr>
          <w:ilvl w:val="0"/>
          <w:numId w:val="25"/>
        </w:numPr>
        <w:jc w:val="both"/>
        <w:rPr>
          <w:sz w:val="28"/>
          <w:szCs w:val="28"/>
          <w:lang w:val="uk-UA"/>
        </w:rPr>
      </w:pPr>
      <w:r w:rsidRPr="008B32C6">
        <w:rPr>
          <w:sz w:val="28"/>
          <w:szCs w:val="28"/>
          <w:lang w:val="uk-UA"/>
        </w:rPr>
        <w:t>Видатні діячі культури – представники української діаспори та їх внесок у світову культуру.</w:t>
      </w:r>
    </w:p>
    <w:p w:rsidR="00B70971" w:rsidRPr="008B32C6" w:rsidRDefault="00B70971" w:rsidP="00B70971">
      <w:pPr>
        <w:pStyle w:val="HTML"/>
        <w:numPr>
          <w:ilvl w:val="0"/>
          <w:numId w:val="25"/>
        </w:numPr>
        <w:tabs>
          <w:tab w:val="clear" w:pos="360"/>
        </w:tabs>
        <w:jc w:val="both"/>
        <w:textAlignment w:val="top"/>
        <w:rPr>
          <w:rFonts w:ascii="Times New Roman" w:hAnsi="Times New Roman" w:cs="Times New Roman"/>
          <w:sz w:val="28"/>
          <w:szCs w:val="28"/>
          <w:lang w:val="uk-UA"/>
        </w:rPr>
      </w:pPr>
      <w:r w:rsidRPr="008B32C6">
        <w:rPr>
          <w:rFonts w:ascii="Times New Roman" w:hAnsi="Times New Roman" w:cs="Times New Roman"/>
          <w:sz w:val="28"/>
          <w:szCs w:val="28"/>
          <w:lang w:val="uk-UA"/>
        </w:rPr>
        <w:t>Українська діаспора у процесі державотворення та культурному житті сучасної України.</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rStyle w:val="ae"/>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rStyle w:val="ae"/>
          <w:sz w:val="28"/>
          <w:szCs w:val="28"/>
        </w:rPr>
      </w:pPr>
      <w:r w:rsidRPr="008B32C6">
        <w:rPr>
          <w:rStyle w:val="ae"/>
          <w:sz w:val="28"/>
          <w:szCs w:val="28"/>
        </w:rPr>
        <w:t>Основні поняття, визначення:</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ae"/>
          <w:b w:val="0"/>
          <w:i/>
          <w:sz w:val="28"/>
          <w:szCs w:val="28"/>
        </w:rPr>
      </w:pPr>
      <w:r w:rsidRPr="008B32C6">
        <w:rPr>
          <w:rStyle w:val="ae"/>
          <w:b w:val="0"/>
          <w:i/>
          <w:sz w:val="28"/>
          <w:szCs w:val="28"/>
        </w:rPr>
        <w:t xml:space="preserve">       Діаспора, міграція, еміграція, імміграція, типологізація еміграції, переміщені особи, національна ідентичність, українська етнічна група, окультуризація, асиміляція, депортація, ксенофобія, репатріація, інтелектуальна еміграція, етнос, нація.</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Style w:val="ae"/>
          <w:sz w:val="28"/>
          <w:szCs w:val="28"/>
          <w:lang w:val="ru-RU"/>
        </w:rPr>
      </w:pPr>
      <w:r w:rsidRPr="008B32C6">
        <w:rPr>
          <w:rStyle w:val="ae"/>
          <w:sz w:val="28"/>
          <w:szCs w:val="28"/>
        </w:rPr>
        <w:t xml:space="preserve">Методичні поради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1. </w:t>
      </w:r>
      <w:r w:rsidRPr="008B32C6">
        <w:rPr>
          <w:b/>
          <w:sz w:val="28"/>
          <w:szCs w:val="28"/>
          <w:lang w:val="uk-UA"/>
        </w:rPr>
        <w:t xml:space="preserve">Приступаючи до підготовки </w:t>
      </w:r>
      <w:r w:rsidRPr="008B32C6">
        <w:rPr>
          <w:b/>
          <w:sz w:val="28"/>
          <w:szCs w:val="28"/>
        </w:rPr>
        <w:t>першого</w:t>
      </w:r>
      <w:r w:rsidRPr="008B32C6">
        <w:rPr>
          <w:b/>
          <w:sz w:val="28"/>
          <w:szCs w:val="28"/>
          <w:lang w:val="uk-UA"/>
        </w:rPr>
        <w:t xml:space="preserve"> </w:t>
      </w:r>
      <w:r w:rsidRPr="008B32C6">
        <w:rPr>
          <w:b/>
          <w:sz w:val="28"/>
          <w:szCs w:val="28"/>
        </w:rPr>
        <w:t>п</w:t>
      </w:r>
      <w:r w:rsidRPr="008B32C6">
        <w:rPr>
          <w:b/>
          <w:sz w:val="28"/>
          <w:szCs w:val="28"/>
          <w:lang w:val="uk-UA"/>
        </w:rPr>
        <w:t xml:space="preserve">итання </w:t>
      </w:r>
      <w:r w:rsidRPr="008B32C6">
        <w:rPr>
          <w:b/>
          <w:sz w:val="28"/>
          <w:szCs w:val="28"/>
        </w:rPr>
        <w:t>«</w:t>
      </w:r>
      <w:r w:rsidRPr="008B32C6">
        <w:rPr>
          <w:b/>
          <w:i/>
          <w:sz w:val="28"/>
          <w:szCs w:val="28"/>
          <w:lang w:val="uk-UA"/>
        </w:rPr>
        <w:t>Проблеми типологізації еміграції. Особливості процесу еміграції з України»,</w:t>
      </w:r>
      <w:r w:rsidRPr="008B32C6">
        <w:rPr>
          <w:i/>
          <w:sz w:val="28"/>
          <w:szCs w:val="28"/>
          <w:lang w:val="uk-UA"/>
        </w:rPr>
        <w:t xml:space="preserve"> </w:t>
      </w:r>
      <w:r w:rsidRPr="008B32C6">
        <w:rPr>
          <w:sz w:val="28"/>
          <w:szCs w:val="28"/>
          <w:lang w:val="uk-UA"/>
        </w:rPr>
        <w:t xml:space="preserve">перш за все треба усвідомити  суть понять «міграція», «еміграція» та «імміграція». Доцільно також розкрити причини еміграції (економічні, політичні та інші), </w:t>
      </w:r>
      <w:r w:rsidRPr="008B32C6">
        <w:rPr>
          <w:sz w:val="28"/>
          <w:szCs w:val="28"/>
          <w:lang w:val="uk-UA"/>
        </w:rPr>
        <w:lastRenderedPageBreak/>
        <w:t>виділити її типи. Визначте хронологічні межі хвиль масового переселення українців за кордон.  Які причини переважали в кожній з них? Чи були переселення українців за кордон до цих хвиль?</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Проаналізуйте джерела та причини, назвіть країни  першої хвилі масової еміграції українців. Наведіть приклади того, що видатні прогресивні діячі України виявляли великий інтерес до проблеми еміграції та долі українців-переселенців  на чужині. Зверніть увагу на внесок товариств «Просвіта» у збереження національно-культурної самобутності  українців за кордоном. Доведіть, що периша хвиля української еміграції у надзвичайно складних економічних і соціальних умовах адаптації та виживання творила духовний грунт для наступних поселенців і стала міцним підмурівком для подальшої розбудови національно-політичних, соціально-економічних і духовно-культурних підвалин  української державності. Розкрийте значення політичної еміграції другої та третьої хвиль  для творення України як держави поза її географічними межами. Вкажіть на причини виїзду наших співгромадян після проголошення незалежності України.  Проаналізуйте духовно-культурний потенціал, наукові, літературні, художні цінності у діаспорі. З’ясуйте наслідки  еміграції українців за кордон. Назвіть найголовніші місця розселення української еміграції в світі.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b/>
          <w:sz w:val="28"/>
          <w:szCs w:val="28"/>
          <w:lang w:val="uk-UA"/>
        </w:rPr>
        <w:t>2. В контексті другого питання «</w:t>
      </w:r>
      <w:r w:rsidRPr="008B32C6">
        <w:rPr>
          <w:b/>
          <w:i/>
          <w:sz w:val="28"/>
          <w:szCs w:val="28"/>
          <w:lang w:val="uk-UA"/>
        </w:rPr>
        <w:t>Видатні діячі культури – представники української діаспори та їх внесок у світову культуру»</w:t>
      </w:r>
      <w:r w:rsidRPr="008B32C6">
        <w:rPr>
          <w:i/>
          <w:sz w:val="28"/>
          <w:szCs w:val="28"/>
          <w:lang w:val="uk-UA"/>
        </w:rPr>
        <w:t xml:space="preserve"> </w:t>
      </w:r>
      <w:r w:rsidRPr="008B32C6">
        <w:rPr>
          <w:sz w:val="28"/>
          <w:szCs w:val="28"/>
          <w:lang w:val="uk-UA"/>
        </w:rPr>
        <w:t>доцільно звернути увагу на такі аспекти проблеми: культурна праця української діаспори в Європі, внесок українців Америки та Австралії в світову та українську культуру та культурне життя українців у Росії.</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Поясніть, чому, на ваш погляд, центром інтелектуальної і творчої думки у міжвоєнний період стає українська діаспора Чехословаччини, у післявоєнний час естафета переходить до української діаспори Австрії й Німеччини, а у повоєнний час – до української діаспори США, Канади, Франції.</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8B32C6">
        <w:rPr>
          <w:sz w:val="28"/>
          <w:szCs w:val="28"/>
        </w:rPr>
        <w:t>На основі співставлення еміграції в просторі та часі доведіть, що українська діаспора виконувала по меншій мірі два рівновеликі завдання: створювала  передумови для незалежності України і творила інтелектуальний та духовно-культурний продукт світової цивілізації.</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Наведіть приклади, як для реалізації цих завдань була цілеспрямовано, грамотно і продумано створена система структурних об’єднань двох типів: – 1) національно-політичні та суспільно-громадські організації;  2) науково-освітні, академічні, молодіжні, релігійні, культурні, видавничі та інформаційні організації. Проаналізуйте результати безперервної взаємодії у часі та просторі системно організованих і чітко структурованих національно-патріотичних, інтелектуально-творчих, духовно – культурних і молодіжних організацій та установ в таких напрямах: 1) здійснення давньої мрії української еміграції – проголошенню у 1991 році незалежної соборної держави Україна; 2) створення глобального українського простору – входженню українців у світове співтовариство шляхом створення інтелектуального, духовно-культурного продукту у країнах проживання. </w:t>
      </w:r>
      <w:r w:rsidRPr="008B32C6">
        <w:rPr>
          <w:sz w:val="28"/>
          <w:szCs w:val="28"/>
          <w:lang w:val="uk-UA"/>
        </w:rPr>
        <w:lastRenderedPageBreak/>
        <w:t>Пригадайте прізвища особистостей українського походження, які своїм доробком в тій чи іншій ділянці суспільства залишили помітний слід і тим самим долучилися до утвердження української нації.</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З’ясуйте,  чому у Празі, у самому серці Європи, діяльність української діаспори була особливо плідною. В чому полягає феномен празької української еміграції?</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Доведіть, що в 20-30-ті роки ХХ ст. Відень, як і Прага, став центром української політичної еміграції, яка активно працювала на реалізацію української національної ідеї.  Поясніть, чому в післявоєнний період центр українського життя з Відня переноситься до Зальцбурга. Розкрийте роль української діаспори у Берліні  у розповсюдженні відомостей про Україну й український народ, дослідження відносин України з західними країнами. Пригадайте, як проявила себе українська еміграція Західної Німеччини в культурно-освітній галузі. Доведіть, що після Другої Світової війни  головним осередком еміграції в Німеччині стає Мюнхен.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Зверніть увагу на початки української діаспори у Франції. Розкажіть про створення організацій, що об’єднували емігрантів з усіх українських земель, про досягнення видатних українських особистостей, які щедро дарували свою творчу енергію і талант землі, що їх прийняла і стала другою батьківщиною, найвагоміші доробки української діаспори. Проаналізуйте суспільно-культурне життя українців у Польщі.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Дайте характеристику системі українських культурно-освітніх, наукових, суспільно-громадських, релігійних, молодіжних  організацій української діаспори в США. Розкажіть про діяльність Українського Наукового Інституту Гарвардського Університету, Української науково-дослідної Програми (УНДП) при Іллінойському Університеті, проект вивчення Голодомору в Україні 1932-1933 рр., ініційований українським суспільством США і Канади.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 xml:space="preserve">Охарактеризуйте суспільно-політичне та культурне життя  української діаспори в Канаді. Які центри і організації об’єднаних українців тут діють? Де українці здобувають середню і вищу освіту? Розкажіть про діяльність Канадського інституту українських студій (КІУС), Наукового Товариства імені Шевченка, назвіть прізвища відомих українців Канади, їх доробки. Доведіть, що у багато культурному австралійському суспільстві українська діаспора  стала однією з найсамобутніших і найбільш стійких до асиміляційних процесів.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Висвітліть діяльність української діаспори в Росії. </w:t>
      </w:r>
      <w:proofErr w:type="gramStart"/>
      <w:r w:rsidRPr="008B32C6">
        <w:rPr>
          <w:sz w:val="28"/>
          <w:szCs w:val="28"/>
        </w:rPr>
        <w:t>Поясніть,  як</w:t>
      </w:r>
      <w:proofErr w:type="gramEnd"/>
      <w:r w:rsidRPr="008B32C6">
        <w:rPr>
          <w:sz w:val="28"/>
          <w:szCs w:val="28"/>
        </w:rPr>
        <w:t xml:space="preserve"> там вирішується проблема збереження мовної та культурної спадщини українців. Зверніть увагу на стан шкіл з викладанням української мови, питання їх утримання, недостатньої кількості, підготовки викладацького складу.</w:t>
      </w:r>
      <w:r w:rsidRPr="008B32C6">
        <w:rPr>
          <w:sz w:val="28"/>
          <w:szCs w:val="28"/>
          <w:lang w:val="uk-UA"/>
        </w:rPr>
        <w:t xml:space="preserve"> </w:t>
      </w:r>
      <w:r w:rsidRPr="008B32C6">
        <w:rPr>
          <w:sz w:val="28"/>
          <w:szCs w:val="28"/>
        </w:rPr>
        <w:t xml:space="preserve">Розкажіть про українські земляцтва в Росії та їх громадсько-культурну працю. В контексті </w:t>
      </w:r>
      <w:proofErr w:type="gramStart"/>
      <w:r w:rsidRPr="008B32C6">
        <w:rPr>
          <w:sz w:val="28"/>
          <w:szCs w:val="28"/>
        </w:rPr>
        <w:t>питання  розкрийте</w:t>
      </w:r>
      <w:proofErr w:type="gramEnd"/>
      <w:r w:rsidRPr="008B32C6">
        <w:rPr>
          <w:sz w:val="28"/>
          <w:szCs w:val="28"/>
        </w:rPr>
        <w:t xml:space="preserve"> основні напрями взаємообміну науково-культурними надбаннями  (Рік України в Росії (2002) та рік Росії в Україні (2003). Проаналізуйте, </w:t>
      </w:r>
      <w:proofErr w:type="gramStart"/>
      <w:r w:rsidRPr="008B32C6">
        <w:rPr>
          <w:sz w:val="28"/>
          <w:szCs w:val="28"/>
        </w:rPr>
        <w:t>яку  підтримку</w:t>
      </w:r>
      <w:proofErr w:type="gramEnd"/>
      <w:r w:rsidRPr="008B32C6">
        <w:rPr>
          <w:sz w:val="28"/>
          <w:szCs w:val="28"/>
        </w:rPr>
        <w:t xml:space="preserve"> українцям за кордоном надає  українська держава.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8B32C6">
        <w:rPr>
          <w:sz w:val="28"/>
          <w:szCs w:val="28"/>
          <w:lang w:val="uk-UA"/>
        </w:rPr>
        <w:lastRenderedPageBreak/>
        <w:t xml:space="preserve">         З</w:t>
      </w:r>
      <w:r w:rsidRPr="008B32C6">
        <w:rPr>
          <w:b/>
          <w:sz w:val="28"/>
          <w:szCs w:val="28"/>
          <w:lang w:val="uk-UA"/>
        </w:rPr>
        <w:t xml:space="preserve">. При висвітленні третього питання </w:t>
      </w:r>
      <w:r w:rsidRPr="008B32C6">
        <w:rPr>
          <w:b/>
          <w:i/>
          <w:sz w:val="28"/>
          <w:szCs w:val="28"/>
          <w:lang w:val="uk-UA"/>
        </w:rPr>
        <w:t>«Українська діаспора у процесі державотворення та культурному житті сучасної України»</w:t>
      </w:r>
      <w:r w:rsidRPr="008B32C6">
        <w:rPr>
          <w:sz w:val="28"/>
          <w:szCs w:val="28"/>
          <w:lang w:val="uk-UA"/>
        </w:rPr>
        <w:t xml:space="preserve"> зверніть увагу  на вагомий внесок української діаспори, особливо західної, у розвиток економіки, культури, науки, мистецтва, літератури нашої країни.. Визначте роль та місце української діаспори в становленні незалежної Української держави. Проаналізуйте рішення  Всесвітніх форумів українців, що відбулися в м. Києві. Прослідкуйте, як з проголошенням незалежності Україна стала центром згуртування українців усього світу, і відповідно головною складовою державної етнополітики України стало встановлення й інтенсифікація зв’язків з українською діаспорою. Яке значення це мало для  процесу консолідації української діаспори, яка нині є однією з найбільших у світі? Дайте характеристику успіхам у зовнішньополітичній діяльності, яких досягли українська діаспора й наша держава за період незалежності України. Назвіть основні аспекти діяльності української діаспори щодо зміцнення молодої незалежної держави як повноцінного партнера на міжнародній арені та розбудові політичних, економічних і культурних зв’язків з країнами своїх поселень.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8B32C6">
        <w:rPr>
          <w:sz w:val="28"/>
          <w:szCs w:val="28"/>
          <w:lang w:val="uk-UA"/>
        </w:rPr>
        <w:t>Доцільно також показати напрямки економічної допомоги, наданої українською діаспорою країн Заходу материковій Україні: зусилля представників українського зарубіжжя для створення організацій, фондів, фірм, які надавали фінансово-матеріальну та гуманітарну допомогу для розвитку незалежної держави. Охарактеризуйте співпрацю науковців діаспори з вітчизняними вченими у сфері українознавства, розкрийте  внесок української діаспори у розвиток загальнонаціональної науки, літератури, мистецтва, обґрунтуйте необхідність розвитку взаємовідносин України з українською діаспорою.</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 w:val="28"/>
          <w:szCs w:val="28"/>
          <w:lang w:val="uk-UA"/>
        </w:rPr>
      </w:pPr>
      <w:r w:rsidRPr="008B32C6">
        <w:rPr>
          <w:b/>
          <w:sz w:val="28"/>
          <w:szCs w:val="28"/>
          <w:lang w:val="uk-UA"/>
        </w:rPr>
        <w:t>Питання для дискусії:</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1. Еміграція  і збереження української історико-культурної пам’яті.  </w:t>
      </w:r>
      <w:r w:rsidRPr="00367F64">
        <w:rPr>
          <w:sz w:val="28"/>
          <w:szCs w:val="28"/>
          <w:lang w:val="uk-UA"/>
        </w:rPr>
        <w:t xml:space="preserve">Визначте зміст поняття «еміграція» та хвилі української еміграції. З’ясуйте, як зберігалися українські традиції та мовне середовище в країнах проживання українських етнічних груп.. </w:t>
      </w:r>
      <w:r w:rsidRPr="008B32C6">
        <w:rPr>
          <w:sz w:val="28"/>
          <w:szCs w:val="28"/>
        </w:rPr>
        <w:t xml:space="preserve">Які умови для цього створювалися самими емігрантами та урядами країн, де вони мешкали? Прослідкуйте процес формування освітньої мережі та культурних осередків. Які особливості цей процес мав у кожній хвилі еміграції. </w:t>
      </w:r>
      <w:proofErr w:type="gramStart"/>
      <w:r w:rsidRPr="008B32C6">
        <w:rPr>
          <w:sz w:val="28"/>
          <w:szCs w:val="28"/>
        </w:rPr>
        <w:t>Розкрийте  внесок</w:t>
      </w:r>
      <w:proofErr w:type="gramEnd"/>
      <w:r w:rsidRPr="008B32C6">
        <w:rPr>
          <w:sz w:val="28"/>
          <w:szCs w:val="28"/>
        </w:rPr>
        <w:t xml:space="preserve"> діячів  діаспори у збереженні національно-культурної пам’яті. Як можна оцінити дослідження українських науковців-емігрантів в галузі історії, культурології та етнографії? З’ясуйте, яку роль грала церква у збереженні національної ідентичності?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8B32C6">
        <w:rPr>
          <w:sz w:val="28"/>
          <w:szCs w:val="28"/>
          <w:lang w:val="uk-UA"/>
        </w:rPr>
        <w:t xml:space="preserve">2. </w:t>
      </w:r>
      <w:r w:rsidRPr="008B32C6">
        <w:rPr>
          <w:sz w:val="28"/>
          <w:szCs w:val="28"/>
        </w:rPr>
        <w:t>Українська діаспора та духовне відродження України.</w:t>
      </w:r>
      <w:r w:rsidRPr="008B32C6">
        <w:rPr>
          <w:sz w:val="28"/>
          <w:szCs w:val="28"/>
          <w:lang w:val="uk-UA"/>
        </w:rPr>
        <w:t xml:space="preserve"> </w:t>
      </w:r>
      <w:r w:rsidRPr="008B32C6">
        <w:rPr>
          <w:sz w:val="28"/>
          <w:szCs w:val="28"/>
        </w:rPr>
        <w:t xml:space="preserve">Визначте, як у сучасний період українська діаспора зберігає свою національну культуру. Як вплинуло на це здобуття Україною незалежності? Назвіть основні форми та заходи долучення представників еміграції до сучасного культурного життя України. Наведіть факти, які характеризують співпрацю української діаспори </w:t>
      </w:r>
      <w:r w:rsidRPr="008B32C6">
        <w:rPr>
          <w:sz w:val="28"/>
          <w:szCs w:val="28"/>
        </w:rPr>
        <w:lastRenderedPageBreak/>
        <w:t xml:space="preserve">та незалежної </w:t>
      </w:r>
      <w:proofErr w:type="gramStart"/>
      <w:r w:rsidRPr="008B32C6">
        <w:rPr>
          <w:sz w:val="28"/>
          <w:szCs w:val="28"/>
        </w:rPr>
        <w:t>України  у</w:t>
      </w:r>
      <w:proofErr w:type="gramEnd"/>
      <w:r w:rsidRPr="008B32C6">
        <w:rPr>
          <w:sz w:val="28"/>
          <w:szCs w:val="28"/>
        </w:rPr>
        <w:t xml:space="preserve"> галузі освіти, науки, літератури, мистецтва. Як це впливає на духовне відродження та розвиток культури в Україні?</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800000"/>
          <w:sz w:val="28"/>
          <w:szCs w:val="28"/>
        </w:rPr>
      </w:pPr>
    </w:p>
    <w:p w:rsidR="005D2212" w:rsidRDefault="005D2212" w:rsidP="005D22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9F0BE6">
        <w:rPr>
          <w:b/>
          <w:sz w:val="28"/>
          <w:szCs w:val="28"/>
          <w:lang w:val="uk-UA"/>
        </w:rPr>
        <w:t>Теми рефератів</w:t>
      </w:r>
      <w:r>
        <w:rPr>
          <w:b/>
          <w:sz w:val="28"/>
          <w:szCs w:val="28"/>
          <w:lang w:val="uk-UA"/>
        </w:rPr>
        <w:t xml:space="preserve"> (за бажанням студентів; для поглиблення знань/ підвищення рейтингової оцінки)</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p>
    <w:p w:rsidR="00B70971" w:rsidRPr="008B32C6" w:rsidRDefault="00B70971" w:rsidP="00B70971">
      <w:pPr>
        <w:numPr>
          <w:ilvl w:val="0"/>
          <w:numId w:val="26"/>
        </w:numPr>
        <w:jc w:val="both"/>
        <w:rPr>
          <w:sz w:val="28"/>
          <w:szCs w:val="28"/>
          <w:lang w:val="uk-UA"/>
        </w:rPr>
      </w:pPr>
      <w:r w:rsidRPr="008B32C6">
        <w:rPr>
          <w:sz w:val="28"/>
          <w:szCs w:val="28"/>
          <w:lang w:val="uk-UA"/>
        </w:rPr>
        <w:t>Науково-освітня та організаційна діяльність українських вчених в еміграції (1920–1939 рр.).</w:t>
      </w:r>
    </w:p>
    <w:p w:rsidR="00B70971" w:rsidRPr="008B32C6" w:rsidRDefault="00B70971" w:rsidP="00B70971">
      <w:pPr>
        <w:numPr>
          <w:ilvl w:val="0"/>
          <w:numId w:val="26"/>
        </w:numPr>
        <w:rPr>
          <w:sz w:val="28"/>
          <w:szCs w:val="28"/>
          <w:lang w:val="uk-UA"/>
        </w:rPr>
      </w:pPr>
      <w:r w:rsidRPr="008B32C6">
        <w:rPr>
          <w:sz w:val="28"/>
          <w:szCs w:val="28"/>
          <w:lang w:val="uk-UA"/>
        </w:rPr>
        <w:t>Культурно-мистецькі набутки української діаспори.</w:t>
      </w:r>
    </w:p>
    <w:p w:rsidR="00B70971" w:rsidRPr="008B32C6" w:rsidRDefault="00B70971" w:rsidP="00B70971">
      <w:pPr>
        <w:numPr>
          <w:ilvl w:val="0"/>
          <w:numId w:val="26"/>
        </w:numPr>
        <w:rPr>
          <w:sz w:val="28"/>
          <w:szCs w:val="28"/>
          <w:lang w:val="uk-UA"/>
        </w:rPr>
      </w:pPr>
      <w:r w:rsidRPr="008B32C6">
        <w:rPr>
          <w:sz w:val="28"/>
          <w:szCs w:val="28"/>
          <w:lang w:val="uk-UA"/>
        </w:rPr>
        <w:t xml:space="preserve">Українська музична культура діаспори. </w:t>
      </w:r>
    </w:p>
    <w:p w:rsidR="00B70971" w:rsidRPr="008B32C6" w:rsidRDefault="00B70971" w:rsidP="00B70971">
      <w:pPr>
        <w:numPr>
          <w:ilvl w:val="0"/>
          <w:numId w:val="26"/>
        </w:numPr>
        <w:rPr>
          <w:bCs/>
          <w:sz w:val="28"/>
          <w:szCs w:val="28"/>
          <w:lang w:val="uk-UA"/>
        </w:rPr>
      </w:pPr>
      <w:r w:rsidRPr="008B32C6">
        <w:rPr>
          <w:bCs/>
          <w:sz w:val="28"/>
          <w:szCs w:val="28"/>
          <w:lang w:val="uk-UA"/>
        </w:rPr>
        <w:t xml:space="preserve">Освітня діяльність української еміграції.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sz w:val="28"/>
          <w:szCs w:val="28"/>
          <w:lang w:val="uk-UA"/>
        </w:rPr>
      </w:pPr>
    </w:p>
    <w:p w:rsidR="00B70971" w:rsidRPr="00407A85"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r w:rsidRPr="00407A85">
        <w:rPr>
          <w:b/>
          <w:sz w:val="28"/>
          <w:szCs w:val="28"/>
          <w:lang w:val="uk-UA"/>
        </w:rPr>
        <w:t>Навчально-методичн</w:t>
      </w:r>
      <w:r w:rsidR="00EF4F19" w:rsidRPr="00407A85">
        <w:rPr>
          <w:b/>
          <w:sz w:val="28"/>
          <w:szCs w:val="28"/>
          <w:lang w:val="uk-UA"/>
        </w:rPr>
        <w:t>і видання</w:t>
      </w:r>
      <w:r w:rsidRPr="00407A85">
        <w:rPr>
          <w:b/>
          <w:sz w:val="28"/>
          <w:szCs w:val="28"/>
          <w:lang w:val="uk-UA"/>
        </w:rPr>
        <w:t>:</w:t>
      </w:r>
    </w:p>
    <w:p w:rsidR="00B70971" w:rsidRPr="00407A85"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p>
    <w:p w:rsidR="00B70971" w:rsidRPr="00407A85"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407A85">
        <w:rPr>
          <w:sz w:val="28"/>
          <w:szCs w:val="28"/>
          <w:lang w:val="uk-UA"/>
        </w:rPr>
        <w:t>Історія української культури. Курс лекцій / Під загальною редакцією доктора історичних наук С.О. Костилєвої. — К.: НТУУ «КПІ», 2010. — С.267-297.</w:t>
      </w:r>
    </w:p>
    <w:p w:rsidR="00B70971" w:rsidRPr="00407A85"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407A85">
        <w:rPr>
          <w:sz w:val="28"/>
          <w:szCs w:val="28"/>
        </w:rPr>
        <w:t>Історія української культури: Навч. посіб. / О. Ю. Павлова, Т. Ф. Мельничук, І. В. Грищенко; за ред. О. Ю. Павлової. – К.: Центр учбової літератури, 2012. – С. 402-430. -  [Електронний ресурс]. – Режим доступу до джерела:http://pidruchniki.ws/19880411/kulturologiya/kulturno_suspilne_zhittya_ukrayinskoyi_diaspori#875</w:t>
      </w:r>
    </w:p>
    <w:p w:rsidR="00B70971" w:rsidRPr="00407A85"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rPr>
      </w:pPr>
    </w:p>
    <w:p w:rsidR="00B70971" w:rsidRPr="00407A85"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407A85">
        <w:rPr>
          <w:b/>
          <w:sz w:val="28"/>
          <w:szCs w:val="28"/>
          <w:lang w:val="uk-UA"/>
        </w:rPr>
        <w:t>Джерела:</w:t>
      </w:r>
    </w:p>
    <w:p w:rsidR="00B70971" w:rsidRPr="00407A85"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407A85">
        <w:rPr>
          <w:sz w:val="28"/>
          <w:szCs w:val="28"/>
          <w:lang w:val="uk-UA"/>
        </w:rPr>
        <w:t>Наріжний С.</w:t>
      </w:r>
      <w:r w:rsidRPr="00407A85">
        <w:rPr>
          <w:bCs/>
          <w:sz w:val="28"/>
          <w:szCs w:val="28"/>
          <w:lang w:val="uk-UA"/>
        </w:rPr>
        <w:t xml:space="preserve"> Українська еміграція: Культурна праця української еміграції 1919 – 1939</w:t>
      </w:r>
      <w:r w:rsidRPr="00407A85">
        <w:rPr>
          <w:sz w:val="28"/>
          <w:szCs w:val="28"/>
          <w:lang w:val="uk-UA"/>
        </w:rPr>
        <w:t>: Матеріали, зібрані С.Наріжним до частини другої / Національна комісія з питань повернення в Україну культурних цінностей при Кабінеті Міністрів України; Головне архівне управління України ; Л. Яковлєва (упоряд.). — К.: Вид-во імені Олени Теліги, 1999. — 272 с.</w:t>
      </w:r>
    </w:p>
    <w:p w:rsidR="00407A85" w:rsidRDefault="00407A85"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p>
    <w:p w:rsidR="00B70971" w:rsidRPr="00407A85"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407A85">
        <w:rPr>
          <w:b/>
          <w:sz w:val="28"/>
          <w:szCs w:val="28"/>
          <w:lang w:val="uk-UA"/>
        </w:rPr>
        <w:t>Література:</w:t>
      </w:r>
    </w:p>
    <w:p w:rsidR="00B70971" w:rsidRPr="00407A85"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407A85">
        <w:rPr>
          <w:sz w:val="28"/>
          <w:szCs w:val="28"/>
          <w:lang w:val="uk-UA"/>
        </w:rPr>
        <w:t>Білоножко С. В.  Українська еміграція: культурні втрати чи надбання? // Культурологічний вісник. — Запоріжжя, 1996. — Вип. 3. — С. 30—33.</w:t>
      </w:r>
    </w:p>
    <w:p w:rsidR="00B70971" w:rsidRPr="00407A85"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407A85">
        <w:rPr>
          <w:sz w:val="28"/>
          <w:szCs w:val="28"/>
          <w:lang w:val="uk-UA"/>
        </w:rPr>
        <w:t>Сергійчук В.  Внесок учених української діаспори в розвиток науки після Другої світової війни / В. Сергійчук // Українознавство. — К., 1997. — С. 207—210.</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407A85">
        <w:rPr>
          <w:sz w:val="28"/>
          <w:szCs w:val="28"/>
        </w:rPr>
        <w:t xml:space="preserve">Шейко В.М. Культура незалежної України й еміграція: стан і перспективи / В.М. Шейко // Культура України. Збірник наук. праць. –  Вип. 31.  – Харків: ХДАК, 2010. – С. 5 – 17. – [Електронний ресурс]. –  Режим доступу </w:t>
      </w:r>
      <w:proofErr w:type="gramStart"/>
      <w:r w:rsidRPr="00407A85">
        <w:rPr>
          <w:sz w:val="28"/>
          <w:szCs w:val="28"/>
        </w:rPr>
        <w:t>до журналу</w:t>
      </w:r>
      <w:proofErr w:type="gramEnd"/>
      <w:r w:rsidRPr="00407A85">
        <w:rPr>
          <w:sz w:val="28"/>
          <w:szCs w:val="28"/>
        </w:rPr>
        <w:t>: http://archive.nbuv.gov.ua/portal/Soc_Gum/Ku/2010_31/ku31.pdf</w:t>
      </w:r>
      <w:r w:rsidRPr="00407A85">
        <w:rPr>
          <w:rStyle w:val="a3"/>
          <w:sz w:val="28"/>
          <w:szCs w:val="28"/>
        </w:rPr>
        <w:t>.</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i/>
          <w:sz w:val="28"/>
          <w:szCs w:val="28"/>
          <w:lang w:val="uk-UA"/>
        </w:rPr>
      </w:pPr>
      <w:r w:rsidRPr="008B32C6">
        <w:rPr>
          <w:b/>
          <w:i/>
          <w:sz w:val="28"/>
          <w:szCs w:val="28"/>
          <w:lang w:val="uk-UA"/>
        </w:rPr>
        <w:lastRenderedPageBreak/>
        <w:t xml:space="preserve">ІУ. РЕКОМЕНДАЦІЇ </w:t>
      </w:r>
      <w:r w:rsidR="005D2212">
        <w:rPr>
          <w:b/>
          <w:i/>
          <w:sz w:val="28"/>
          <w:szCs w:val="28"/>
          <w:lang w:val="uk-UA"/>
        </w:rPr>
        <w:t>ДЛЯ</w:t>
      </w:r>
      <w:r w:rsidRPr="008B32C6">
        <w:rPr>
          <w:b/>
          <w:i/>
          <w:sz w:val="28"/>
          <w:szCs w:val="28"/>
          <w:lang w:val="uk-UA"/>
        </w:rPr>
        <w:t xml:space="preserve"> НАПИСАНН</w:t>
      </w:r>
      <w:r w:rsidR="005D2212">
        <w:rPr>
          <w:b/>
          <w:i/>
          <w:sz w:val="28"/>
          <w:szCs w:val="28"/>
          <w:lang w:val="uk-UA"/>
        </w:rPr>
        <w:t>Я</w:t>
      </w:r>
      <w:r w:rsidRPr="008B32C6">
        <w:rPr>
          <w:b/>
          <w:i/>
          <w:sz w:val="28"/>
          <w:szCs w:val="28"/>
          <w:lang w:val="uk-UA"/>
        </w:rPr>
        <w:t xml:space="preserve"> І ОФОРМЛЕНН</w:t>
      </w:r>
      <w:r w:rsidR="005D2212">
        <w:rPr>
          <w:b/>
          <w:i/>
          <w:sz w:val="28"/>
          <w:szCs w:val="28"/>
          <w:lang w:val="uk-UA"/>
        </w:rPr>
        <w:t>Я</w:t>
      </w:r>
      <w:r w:rsidRPr="008B32C6">
        <w:rPr>
          <w:b/>
          <w:i/>
          <w:sz w:val="28"/>
          <w:szCs w:val="28"/>
          <w:lang w:val="uk-UA"/>
        </w:rPr>
        <w:t xml:space="preserve">  РЕФЕРАТІВ</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86" w:firstLine="720"/>
        <w:jc w:val="both"/>
        <w:rPr>
          <w:sz w:val="28"/>
          <w:szCs w:val="28"/>
          <w:lang w:val="uk-UA"/>
        </w:rPr>
      </w:pPr>
      <w:r w:rsidRPr="008B32C6">
        <w:rPr>
          <w:i/>
          <w:sz w:val="28"/>
          <w:szCs w:val="28"/>
          <w:lang w:val="uk-UA"/>
        </w:rPr>
        <w:t xml:space="preserve">Реферат – </w:t>
      </w:r>
      <w:r w:rsidRPr="008B32C6">
        <w:rPr>
          <w:sz w:val="28"/>
          <w:szCs w:val="28"/>
          <w:lang w:val="uk-UA"/>
        </w:rPr>
        <w:t xml:space="preserve">(з лат. </w:t>
      </w:r>
      <w:r w:rsidRPr="008B32C6">
        <w:rPr>
          <w:sz w:val="28"/>
          <w:szCs w:val="28"/>
          <w:lang w:val="en-US"/>
        </w:rPr>
        <w:t>refero</w:t>
      </w:r>
      <w:r w:rsidRPr="008B32C6">
        <w:rPr>
          <w:i/>
          <w:sz w:val="28"/>
          <w:szCs w:val="28"/>
          <w:lang w:val="uk-UA"/>
        </w:rPr>
        <w:t xml:space="preserve"> – </w:t>
      </w:r>
      <w:r w:rsidRPr="008B32C6">
        <w:rPr>
          <w:sz w:val="28"/>
          <w:szCs w:val="28"/>
          <w:lang w:val="uk-UA"/>
        </w:rPr>
        <w:t>повідомляю)</w:t>
      </w:r>
      <w:r w:rsidRPr="008B32C6">
        <w:rPr>
          <w:i/>
          <w:sz w:val="28"/>
          <w:szCs w:val="28"/>
          <w:lang w:val="uk-UA"/>
        </w:rPr>
        <w:t xml:space="preserve"> – </w:t>
      </w:r>
      <w:r w:rsidRPr="008B32C6">
        <w:rPr>
          <w:sz w:val="28"/>
          <w:szCs w:val="28"/>
          <w:lang w:val="uk-UA"/>
        </w:rPr>
        <w:t xml:space="preserve">короткий виклад у письмовому вигляді або у формі публікації доповіді наукової праці, літератури з тієї чи іншої теми. Підготовка та захист рефератів є однією з важливих складових цілісного навчального процесу, обов’язковою умовою засвоєння та складання іспиту з курсу «Історія української культури». </w:t>
      </w:r>
      <w:r w:rsidRPr="008B32C6">
        <w:rPr>
          <w:color w:val="333399"/>
          <w:sz w:val="28"/>
          <w:szCs w:val="28"/>
          <w:lang w:val="uk-UA"/>
        </w:rPr>
        <w:t xml:space="preserve"> </w:t>
      </w:r>
      <w:r w:rsidRPr="008B32C6">
        <w:rPr>
          <w:sz w:val="28"/>
          <w:szCs w:val="28"/>
          <w:lang w:val="uk-UA"/>
        </w:rPr>
        <w:t>Перелік рекомендованих тем рефератів студенти можуть знайти вище по ходу викладу планів семінарських занять і методичних рекомендацій до їх підготовки. Сформульовані викладачем теми рефератів націлені на закріплення та поглиблення отриманих студентами знань, здобуття навичок ведення самостійної науково-дослідної роботи. Практичний сенс такої роботи англійський фізик, автор вчення про електромагнітне поле М.Фарадей виклав у такій короткій формулі: „Працювати, завершити, оприлюднити”.</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Як правило, студенти-першокурсники мають доволі туманне уявлення про специфіку підготовки рефератів та вимоги щодо їх технічного оформлення. Зупинимося на цих питаннях більш  детально.</w:t>
      </w:r>
    </w:p>
    <w:p w:rsidR="00B70971" w:rsidRPr="008B32C6" w:rsidRDefault="00B70971" w:rsidP="00B70971">
      <w:pPr>
        <w:pStyle w:val="aa"/>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right="-86"/>
        <w:rPr>
          <w:szCs w:val="28"/>
        </w:rPr>
      </w:pPr>
      <w:r w:rsidRPr="008B32C6">
        <w:rPr>
          <w:szCs w:val="28"/>
        </w:rPr>
        <w:tab/>
        <w:t xml:space="preserve">Першим етапом роботи по підготовці реферату після обрання конкретної теми є </w:t>
      </w:r>
      <w:r w:rsidRPr="008B32C6">
        <w:rPr>
          <w:i/>
          <w:szCs w:val="28"/>
        </w:rPr>
        <w:t>виявлення та опрацювання джерел і літератури</w:t>
      </w:r>
      <w:r w:rsidRPr="008B32C6">
        <w:rPr>
          <w:szCs w:val="28"/>
        </w:rPr>
        <w:t xml:space="preserve">. Для полегшення першої частини цього завдання викладачами кафедри розроблені  рекомендовані списки джерел і літератури. Утім, це зовсім не заперечує можливості здійснення самостійного бібліографічного пошуку студентом: винайдення і використання щойно введених до наукового обігу джерел, новітньої літератури, ясна річ, не можуть не вітатися.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Для того, щоб отримати „на руки” необхідну для написання реферату літературу, студенту слід звернутися до бібліотеки. Пошук літератури за темою реферату варто розпочинати, звернувшись до бібліотечних каталогів, де представлені відомості про наявні підручники, збірники документів, монографії тощо. При опрацюванні літератури за рекомендованим  списком, для пошуку потрібних видань достатньо використати алфавітний каталог, що включає усі необхідні відомості про книги в алфавітному порядку. Проте у разі </w:t>
      </w:r>
      <w:r w:rsidRPr="008B32C6">
        <w:rPr>
          <w:sz w:val="28"/>
          <w:szCs w:val="28"/>
          <w:lang w:val="uk-UA"/>
        </w:rPr>
        <w:lastRenderedPageBreak/>
        <w:t xml:space="preserve">бажання студента опрацювати нову, додаткову літературу, слід звернутися до тематичного каталогу, де бібліографічний опис книг, збірників документів і брошур подається відповідно по окремих темах з подальшим розподілом на рубрики. Рекомендуємо послуговуватися насамперед фондами великих універсальних і багатогалузевих бібліотек, комплектування яких здійснюється на основі обов’язкового примірника. Такою є, зокрема, Національна бібліотека України ім. В.І.Вернадського. Доволі обширними і такими, що постійно поповнюються новітніми виданнями, є також фонди бібліотеки НТУУ «КПІ».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Про методику роботи з джерелами і літературою</w:t>
      </w:r>
      <w:r w:rsidRPr="008B32C6">
        <w:rPr>
          <w:i/>
          <w:sz w:val="28"/>
          <w:szCs w:val="28"/>
          <w:lang w:val="uk-UA"/>
        </w:rPr>
        <w:t xml:space="preserve"> </w:t>
      </w:r>
      <w:r w:rsidRPr="008B32C6">
        <w:rPr>
          <w:sz w:val="28"/>
          <w:szCs w:val="28"/>
          <w:lang w:val="uk-UA"/>
        </w:rPr>
        <w:t xml:space="preserve">йшлося вище, у першому розділі методичних рекомендацій. Тут лише зробимо наголос на   крайній потребі вироблення уміння правильно читати книгу, що передбачає неквапливе, уважне, критичне опрацювання її змісту. Кілька рекомендацій дамо і відносно техніки ведення записів та оформлення обробленого матеріалу. Витяги з прочитаних книг студентам краще робити не у зошиті, а на окремих листках паперу або картках з обов’язковим наведенням даних про джерело здобуття інформації, відомостей про автора і т. ін. Зручність ведення карток полягає у тому, що виписаний на них матеріал можна сортирувати у процесі роботи над тим чи іншим розділом реферату. Корисними можуть бути  також вирізки з окремих газет, котрі так само слід розподіляти за тематичним принципом.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color w:val="008000"/>
          <w:sz w:val="28"/>
          <w:szCs w:val="28"/>
          <w:lang w:val="uk-UA"/>
        </w:rPr>
      </w:pPr>
      <w:r w:rsidRPr="008B32C6">
        <w:rPr>
          <w:sz w:val="28"/>
          <w:szCs w:val="28"/>
          <w:lang w:val="uk-UA"/>
        </w:rPr>
        <w:t>Студенту – майбутньому технічному спеціалісту слід усвідомити й те, що у гуманітарних науках докладне вивчення, аналіз джерел та літератури саме й становлять основу дослідницького процесу. Ця обставина, власне кажучи, до певної міри різнить гуманітарні науки від технічних, де принципове значення для проведення й завершення наукової праці має організація численних експериментів. Т.Едісон, наприклад, так характеризував свою наукову роботу: „Збираю дані про багато тисяч експериментів, що складає для мене вихідний пункт, а потім вже даю кілька тисяч нових”.</w:t>
      </w:r>
      <w:r w:rsidRPr="008B32C6">
        <w:rPr>
          <w:color w:val="008000"/>
          <w:sz w:val="28"/>
          <w:szCs w:val="28"/>
          <w:lang w:val="uk-UA"/>
        </w:rPr>
        <w:t xml:space="preserve">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86" w:firstLine="720"/>
        <w:jc w:val="both"/>
        <w:rPr>
          <w:sz w:val="28"/>
          <w:szCs w:val="28"/>
          <w:lang w:val="uk-UA"/>
        </w:rPr>
      </w:pPr>
      <w:r w:rsidRPr="008B32C6">
        <w:rPr>
          <w:sz w:val="28"/>
          <w:szCs w:val="28"/>
          <w:lang w:val="uk-UA"/>
        </w:rPr>
        <w:lastRenderedPageBreak/>
        <w:t>Після вивчення джерел і літератури  слід продумати</w:t>
      </w:r>
      <w:r w:rsidRPr="008B32C6">
        <w:rPr>
          <w:i/>
          <w:sz w:val="28"/>
          <w:szCs w:val="28"/>
          <w:lang w:val="uk-UA"/>
        </w:rPr>
        <w:t xml:space="preserve"> структуру реферату</w:t>
      </w:r>
      <w:r w:rsidRPr="008B32C6">
        <w:rPr>
          <w:sz w:val="28"/>
          <w:szCs w:val="28"/>
          <w:lang w:val="uk-UA"/>
        </w:rPr>
        <w:t>. Як правило, остання передбачає наявність титульного аркушу, чіткого плану роботи, основної частини з розкриттям теми (вступ, кілька розділів по темі праці, висновки), списку використаних джерел і літератури.</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86" w:firstLine="720"/>
        <w:jc w:val="both"/>
        <w:rPr>
          <w:sz w:val="28"/>
          <w:szCs w:val="28"/>
          <w:lang w:val="uk-UA"/>
        </w:rPr>
      </w:pPr>
      <w:r w:rsidRPr="008B32C6">
        <w:rPr>
          <w:i/>
          <w:sz w:val="28"/>
          <w:szCs w:val="28"/>
          <w:lang w:val="uk-UA"/>
        </w:rPr>
        <w:t>Правильно оформлений титульний аркуш</w:t>
      </w:r>
      <w:r w:rsidRPr="008B32C6">
        <w:rPr>
          <w:sz w:val="28"/>
          <w:szCs w:val="28"/>
          <w:lang w:val="uk-UA"/>
        </w:rPr>
        <w:t xml:space="preserve"> містить у верхньому полі аркуша назву вищого учбового закладу та кафедри, на якій виконувалася робота, у середньому полі – тему реферату, прізвище, ім’я, по-батькові  виконавця та наукового керівника, у нижньому полі – назву міста, рік підготовки реферату (зразок оформлення титульного аркушу подається наприкінці праці).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86" w:firstLine="720"/>
        <w:jc w:val="both"/>
        <w:rPr>
          <w:sz w:val="28"/>
          <w:szCs w:val="28"/>
          <w:lang w:val="uk-UA"/>
        </w:rPr>
      </w:pPr>
      <w:r w:rsidRPr="008B32C6">
        <w:rPr>
          <w:sz w:val="28"/>
          <w:szCs w:val="28"/>
          <w:lang w:val="uk-UA"/>
        </w:rPr>
        <w:t xml:space="preserve">Надзвичайно відповідальним етапом є </w:t>
      </w:r>
      <w:r w:rsidRPr="008B32C6">
        <w:rPr>
          <w:i/>
          <w:sz w:val="28"/>
          <w:szCs w:val="28"/>
          <w:lang w:val="uk-UA"/>
        </w:rPr>
        <w:t>опрацювання плану</w:t>
      </w:r>
      <w:r w:rsidRPr="008B32C6">
        <w:rPr>
          <w:sz w:val="28"/>
          <w:szCs w:val="28"/>
          <w:lang w:val="uk-UA"/>
        </w:rPr>
        <w:t xml:space="preserve"> майбутнього реферату. План, тобто перелік тем питань, які розглядатимуться у праці – це своєрідний компас студента, який допомагає дотримуватися чіткої послідовності та логічності у викладенні матеріалу. Спочатку є сенс розробити попередній, „робочий варіант” плану, що являє собою простий перелік пунктів, які автор має намір висвітлювати. По ходу написання план реферату має бути уточнений, приведений у відповідність із змістовним наповненням розділів праці. Для правильного складання плану корисно переглянути плани інших робіт аналогічного характеру. Технічні вимоги до оформлення плану прості: напроти назв розділів слід вказувати номери їх початкових сторінок; крім назв розділів, підрозділів треба також вказувати на наявність вступу, висновків, переліку використаних джерел і літератури.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Завершивши вивчення джерел і літератури, склавши попередній план  можна приступити до </w:t>
      </w:r>
      <w:r w:rsidRPr="008B32C6">
        <w:rPr>
          <w:i/>
          <w:sz w:val="28"/>
          <w:szCs w:val="28"/>
          <w:lang w:val="uk-UA"/>
        </w:rPr>
        <w:t>написання тексту реферату</w:t>
      </w:r>
      <w:r w:rsidRPr="008B32C6">
        <w:rPr>
          <w:sz w:val="28"/>
          <w:szCs w:val="28"/>
          <w:lang w:val="uk-UA"/>
        </w:rPr>
        <w:t xml:space="preserve">.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86" w:firstLine="720"/>
        <w:jc w:val="both"/>
        <w:rPr>
          <w:sz w:val="28"/>
          <w:szCs w:val="28"/>
          <w:lang w:val="uk-UA"/>
        </w:rPr>
      </w:pPr>
      <w:r w:rsidRPr="008B32C6">
        <w:rPr>
          <w:sz w:val="28"/>
          <w:szCs w:val="28"/>
          <w:lang w:val="uk-UA"/>
        </w:rPr>
        <w:t xml:space="preserve">Початковою частиною реферату є </w:t>
      </w:r>
      <w:r w:rsidRPr="008B32C6">
        <w:rPr>
          <w:i/>
          <w:sz w:val="28"/>
          <w:szCs w:val="28"/>
          <w:lang w:val="uk-UA"/>
        </w:rPr>
        <w:t>вступ</w:t>
      </w:r>
      <w:r w:rsidRPr="008B32C6">
        <w:rPr>
          <w:sz w:val="28"/>
          <w:szCs w:val="28"/>
          <w:lang w:val="uk-UA"/>
        </w:rPr>
        <w:t>. Відповідно до встановлених правил тут має міститися обґрунтування актуальності теми, короткий історіографічний огляд проблеми, визначення мети і основних завдань роботи.</w:t>
      </w:r>
    </w:p>
    <w:p w:rsidR="00B70971" w:rsidRPr="008B32C6" w:rsidRDefault="00B70971" w:rsidP="00B70971">
      <w:pPr>
        <w:pStyle w:val="aa"/>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right="-86" w:firstLine="708"/>
        <w:rPr>
          <w:szCs w:val="28"/>
        </w:rPr>
      </w:pPr>
      <w:r w:rsidRPr="008B32C6">
        <w:rPr>
          <w:i/>
          <w:szCs w:val="28"/>
        </w:rPr>
        <w:t>Обґрунтування актуальності теми</w:t>
      </w:r>
      <w:r w:rsidRPr="008B32C6">
        <w:rPr>
          <w:szCs w:val="28"/>
        </w:rPr>
        <w:t xml:space="preserve"> реферату передбачає доведення прямого зв’язку між обраною для висвітлення темою і завданнями  навчального процесу, а також потребами суспільно-політичного життя країни.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86" w:firstLine="720"/>
        <w:jc w:val="both"/>
        <w:rPr>
          <w:sz w:val="28"/>
          <w:szCs w:val="28"/>
          <w:lang w:val="uk-UA"/>
        </w:rPr>
      </w:pPr>
      <w:r w:rsidRPr="008B32C6">
        <w:rPr>
          <w:i/>
          <w:sz w:val="28"/>
          <w:szCs w:val="28"/>
          <w:lang w:val="uk-UA"/>
        </w:rPr>
        <w:lastRenderedPageBreak/>
        <w:t>Короткий огляд джерел і літератури</w:t>
      </w:r>
      <w:r w:rsidRPr="008B32C6">
        <w:rPr>
          <w:sz w:val="28"/>
          <w:szCs w:val="28"/>
          <w:lang w:val="uk-UA"/>
        </w:rPr>
        <w:t xml:space="preserve">  – наступний важливий елемент роботи, оскільки дає чітке уявлення про ступінь наукової розробки теми та рівень опанування її студентом. Автору реферату слід уникати простого переліку опублікованих збірників документів та відомих праць з теми, натомість прагнути подати аналіз сучасного стану наукової розробки теми, звернувши увагу на такі конкретні питання: наскільки повно тема забезпечена джерелами, опрацьована науковцями, які саме аспекти теми залишаються досі нез’ясованими або ж дискусійними. Остання позиція є особливо важливою з огляду на сучасний стан історіографії, позначений наявністю різних поглядів на ті чи інші історичні події. Студенту належить в рефераті звернути на цю обставину особливу увагу, по можливості висловити й власну оцінку з конкретної проблематики. Іще один принциповий момент історіографічного огляду – вміння студента чітко окреслити сучасні наукові досягнення з теми, порівнявши їх з працями, які до певної міри уже втратили свою актуальність. Це, звісна річ, зовсім не означає потреби негативного оцінювання таких робіт, ідеться лише про правильну оцінку усіх етапів у вивченні конкретної теми, з’ясування конкретних досягнень і недоліків у засвоєнні теми попередниками та здобутків у цьому сучасників.</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86" w:firstLine="708"/>
        <w:jc w:val="both"/>
        <w:rPr>
          <w:sz w:val="28"/>
          <w:szCs w:val="28"/>
          <w:lang w:val="uk-UA"/>
        </w:rPr>
      </w:pPr>
      <w:r w:rsidRPr="008B32C6">
        <w:rPr>
          <w:sz w:val="28"/>
          <w:szCs w:val="28"/>
          <w:lang w:val="uk-UA"/>
        </w:rPr>
        <w:t xml:space="preserve">Правильне </w:t>
      </w:r>
      <w:r w:rsidRPr="008B32C6">
        <w:rPr>
          <w:i/>
          <w:sz w:val="28"/>
          <w:szCs w:val="28"/>
          <w:lang w:val="uk-UA"/>
        </w:rPr>
        <w:t>визначення мети і завдань роботи</w:t>
      </w:r>
      <w:r w:rsidRPr="008B32C6">
        <w:rPr>
          <w:sz w:val="28"/>
          <w:szCs w:val="28"/>
          <w:lang w:val="uk-UA"/>
        </w:rPr>
        <w:t xml:space="preserve"> передбачає чітке усвідомлення студентом підпорядкованості других першій. Якщо мета реферату визначає головну стратегічну лінію праці, то завдання  мають, так би мовити, тактичне значення, послідовно розкриваючи зміст висвітлюваних автором питань по окремих розділах реферату.</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i/>
          <w:sz w:val="28"/>
          <w:szCs w:val="28"/>
          <w:lang w:val="uk-UA"/>
        </w:rPr>
        <w:t>Основна частина реферату</w:t>
      </w:r>
      <w:r w:rsidRPr="008B32C6">
        <w:rPr>
          <w:sz w:val="28"/>
          <w:szCs w:val="28"/>
          <w:lang w:val="uk-UA"/>
        </w:rPr>
        <w:t xml:space="preserve"> традиційно складається з трьох-чотирьох розділів, в яких у логічній послідовності розкривається зміст теми. Цей етап роботи, як правило, є найскладнішим для студентів, адже у своїй переважній більшості вони не мають досвіду самостійної „письменницької праці”.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Принагідно відзначимо, що багато з видатних письменників, поетів робили щирі визнання про те, наскільки складним для них є процес писання. „Писати важко”, – постійно повторював, наприклад, російський </w:t>
      </w:r>
      <w:r w:rsidRPr="008B32C6">
        <w:rPr>
          <w:sz w:val="28"/>
          <w:szCs w:val="28"/>
          <w:lang w:val="uk-UA"/>
        </w:rPr>
        <w:lastRenderedPageBreak/>
        <w:t xml:space="preserve">пролетарський письменник М.Горький, а видатний французький письменник Оноре де Бальзак, прагнучи удосконалити свої твори, переробляв їх по 10-12 разів.  На жаль, серед частини студентів подекуди помічається практика використання для написання рефератів підручників, компіляція опублікованих матеріалів або, що іще гірше, механічного переписування текстів рефератів, здобутих через мережу </w:t>
      </w:r>
      <w:r w:rsidRPr="008B32C6">
        <w:rPr>
          <w:sz w:val="28"/>
          <w:szCs w:val="28"/>
          <w:lang w:val="en-US"/>
        </w:rPr>
        <w:t>Internet</w:t>
      </w:r>
      <w:r w:rsidRPr="008B32C6">
        <w:rPr>
          <w:sz w:val="28"/>
          <w:szCs w:val="28"/>
          <w:lang w:val="uk-UA"/>
        </w:rPr>
        <w:t>. Зрозуміло, що таке „полегшення” процесу самостійної праці насправді є програшним варіантом для самого ж студента, оскільки позбавляє його можливості здобути за роки навчання в університеті найцінніший досвід – уміння логічно викладати та аргументовано відстоювати свої думки у письмовій формі. На важливості такої практики наполягав свого часу і російський культуролог Д.Лихачов. „Щоб навчитися їздити на велосипеді,  – писав він, – треба їздити на велосипеді. Щоб навчитися писати, треба писати!”</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color w:val="008000"/>
          <w:sz w:val="28"/>
          <w:szCs w:val="28"/>
          <w:lang w:val="uk-UA"/>
        </w:rPr>
      </w:pPr>
      <w:r w:rsidRPr="008B32C6">
        <w:rPr>
          <w:sz w:val="28"/>
          <w:szCs w:val="28"/>
          <w:lang w:val="uk-UA"/>
        </w:rPr>
        <w:t xml:space="preserve">Вище, при розгляді методики готування усних виступів для семінарських занять ми вже говорили про важливість досягнення студентами якісного мовлення. Строгі </w:t>
      </w:r>
      <w:r w:rsidRPr="008B32C6">
        <w:rPr>
          <w:i/>
          <w:sz w:val="28"/>
          <w:szCs w:val="28"/>
          <w:lang w:val="uk-UA"/>
        </w:rPr>
        <w:t>вимоги до якості мови</w:t>
      </w:r>
      <w:r w:rsidRPr="008B32C6">
        <w:rPr>
          <w:sz w:val="28"/>
          <w:szCs w:val="28"/>
          <w:lang w:val="uk-UA"/>
        </w:rPr>
        <w:t xml:space="preserve"> пред’являються також і при написанні тексту реферату. Студентська наукова робота повинна бути написана зрозумілою, чіткою літературною українською мовою із дотриманням усіх сучасних правил орфографії. Майбутнім технічним спеціалістам слід зважати на те, що гарна мова математичної роботи, гарна мова історичної праці, гарна мова літературної праці – це зовсім різні мови. Зокрема,  для природних і технічних наук притаманне застосування „сухої мови”, насиченої багатьма спеціальними термінами, що безперечно допомагає спеціалістам компактно і логічно викладати суть наукової проблеми. У той же час мова наукових праць гуманітарного напряму повинна бути наближеною до розмовної мови, проте водночас і не тотожною цій останній. Блискучий науковець, літератор і публіцист  Дмитро Лихачов, наприклад, висловлював такі думки з цього приводу: „Чим ближче ваша письмова мова до мови усної, тим краще, тим вона вільніша, різноманітніша, природніша по інтонації. Специфічні для письмової мови звороти обтяжують мову. Вони не потрібні. </w:t>
      </w:r>
      <w:r w:rsidRPr="008B32C6">
        <w:rPr>
          <w:sz w:val="28"/>
          <w:szCs w:val="28"/>
          <w:lang w:val="uk-UA"/>
        </w:rPr>
        <w:lastRenderedPageBreak/>
        <w:t>Однак усна мова має і великі недоліки: вона не завжди точна, вона неекономна, в ній часті повторення. Отож, записавши свою мову до уявного читача, треба потім її максимально скоротити, виправити, звільнити від неточностей, від надмірно вільних, „розмовних” висловів. Наукова робота „підіжметься”, стане компактною, точною, але збереже інтонації живої мови, а головне – в ній відчуватиметься адресат, уявний співбесідник автора”.</w:t>
      </w:r>
      <w:r w:rsidRPr="008B32C6">
        <w:rPr>
          <w:color w:val="008000"/>
          <w:sz w:val="28"/>
          <w:szCs w:val="28"/>
          <w:lang w:val="uk-UA"/>
        </w:rPr>
        <w:t xml:space="preserve">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Загалом основна частина реферату має бути позначена послідовністю вик</w:t>
      </w:r>
      <w:r w:rsidRPr="008B32C6">
        <w:rPr>
          <w:sz w:val="28"/>
          <w:szCs w:val="28"/>
          <w:lang w:val="uk-UA"/>
        </w:rPr>
        <w:softHyphen/>
        <w:t>ладу матеріалу, демонструвати логіку обстоюваних студентом позицій, вказувати на цікаво підібраний та ретельно опрацьований матеріал.</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86" w:firstLine="720"/>
        <w:jc w:val="both"/>
        <w:rPr>
          <w:sz w:val="28"/>
          <w:szCs w:val="28"/>
          <w:lang w:val="uk-UA"/>
        </w:rPr>
      </w:pPr>
      <w:r w:rsidRPr="008B32C6">
        <w:rPr>
          <w:sz w:val="28"/>
          <w:szCs w:val="28"/>
          <w:lang w:val="uk-UA"/>
        </w:rPr>
        <w:t>У</w:t>
      </w:r>
      <w:r w:rsidRPr="008B32C6">
        <w:rPr>
          <w:i/>
          <w:sz w:val="28"/>
          <w:szCs w:val="28"/>
          <w:lang w:val="uk-UA"/>
        </w:rPr>
        <w:t xml:space="preserve"> висновках </w:t>
      </w:r>
      <w:r w:rsidRPr="008B32C6">
        <w:rPr>
          <w:sz w:val="28"/>
          <w:szCs w:val="28"/>
          <w:lang w:val="uk-UA"/>
        </w:rPr>
        <w:t>слід подати лаконічні підсумки проведеної роботи. При цьому студентам варто уникати поширеної помилки представлення у висновках основних аргументів розкриття самої теми. Ці останні мають бути складовою лише основної частини реферату. Щодо висновків, то тут доцільно лише окреслити найвагоміші результати роботи, не вдаючись до підтвердження своїх думок якимись фактами.</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86" w:firstLine="720"/>
        <w:jc w:val="both"/>
        <w:rPr>
          <w:sz w:val="28"/>
          <w:szCs w:val="28"/>
          <w:lang w:val="uk-UA"/>
        </w:rPr>
      </w:pPr>
      <w:r w:rsidRPr="008B32C6">
        <w:rPr>
          <w:sz w:val="28"/>
          <w:szCs w:val="28"/>
          <w:lang w:val="uk-UA"/>
        </w:rPr>
        <w:t>Обов’язковою складовою реферату є подання</w:t>
      </w:r>
      <w:r w:rsidRPr="008B32C6">
        <w:rPr>
          <w:i/>
          <w:sz w:val="28"/>
          <w:szCs w:val="28"/>
          <w:lang w:val="uk-UA"/>
        </w:rPr>
        <w:t xml:space="preserve"> списку використаних джерел і літератури</w:t>
      </w:r>
      <w:r w:rsidRPr="008B32C6">
        <w:rPr>
          <w:sz w:val="28"/>
          <w:szCs w:val="28"/>
          <w:lang w:val="uk-UA"/>
        </w:rPr>
        <w:t xml:space="preserve">. Включати до такого списку рекомендується лише ті праці, які були процитовані чи згадані у студентській роботі. Найпоширенішою помилкою студентів є невірно оформлені бібліографічні посилання – як по тексту реферату (такі посилання є обов’язковими), так і наприкінці роботи. Для того, щоб уникнути цього, варто дотримуватися наступних чітких </w:t>
      </w:r>
      <w:r w:rsidRPr="008B32C6">
        <w:rPr>
          <w:i/>
          <w:sz w:val="28"/>
          <w:szCs w:val="28"/>
          <w:lang w:val="uk-UA"/>
        </w:rPr>
        <w:t>правил оформлення посторінкових приміток і бібліографії.</w:t>
      </w:r>
      <w:r w:rsidRPr="008B32C6">
        <w:rPr>
          <w:sz w:val="28"/>
          <w:szCs w:val="28"/>
          <w:lang w:val="uk-UA"/>
        </w:rPr>
        <w:t xml:space="preserve"> </w:t>
      </w:r>
    </w:p>
    <w:p w:rsidR="00907375" w:rsidRPr="00907375" w:rsidRDefault="00907375" w:rsidP="00907375">
      <w:pPr>
        <w:pStyle w:val="bodytext"/>
        <w:jc w:val="center"/>
        <w:rPr>
          <w:sz w:val="28"/>
          <w:szCs w:val="28"/>
        </w:rPr>
      </w:pPr>
      <w:r w:rsidRPr="00907375">
        <w:rPr>
          <w:bCs/>
          <w:sz w:val="28"/>
          <w:szCs w:val="28"/>
        </w:rPr>
        <w:t>Книги</w:t>
      </w:r>
    </w:p>
    <w:p w:rsidR="00907375" w:rsidRPr="00907375" w:rsidRDefault="00907375" w:rsidP="00907375">
      <w:pPr>
        <w:pStyle w:val="bodytext"/>
        <w:jc w:val="center"/>
        <w:rPr>
          <w:sz w:val="28"/>
          <w:szCs w:val="28"/>
        </w:rPr>
      </w:pPr>
      <w:r w:rsidRPr="00907375">
        <w:rPr>
          <w:bCs/>
          <w:sz w:val="28"/>
          <w:szCs w:val="28"/>
        </w:rPr>
        <w:t>Однотомний документ</w:t>
      </w:r>
    </w:p>
    <w:p w:rsidR="00907375" w:rsidRPr="00907375" w:rsidRDefault="00907375" w:rsidP="00907375">
      <w:pPr>
        <w:pStyle w:val="bodytext"/>
        <w:jc w:val="center"/>
        <w:rPr>
          <w:sz w:val="28"/>
          <w:szCs w:val="28"/>
        </w:rPr>
      </w:pPr>
      <w:r w:rsidRPr="00907375">
        <w:rPr>
          <w:bCs/>
          <w:i/>
          <w:iCs/>
          <w:sz w:val="28"/>
          <w:szCs w:val="28"/>
        </w:rPr>
        <w:t>Один автор</w:t>
      </w:r>
    </w:p>
    <w:p w:rsidR="00907375" w:rsidRPr="00907375" w:rsidRDefault="00907375" w:rsidP="00907375">
      <w:pPr>
        <w:numPr>
          <w:ilvl w:val="0"/>
          <w:numId w:val="28"/>
        </w:numPr>
        <w:spacing w:before="100" w:beforeAutospacing="1" w:after="100" w:afterAutospacing="1"/>
        <w:rPr>
          <w:sz w:val="28"/>
          <w:szCs w:val="28"/>
        </w:rPr>
      </w:pPr>
      <w:r w:rsidRPr="00907375">
        <w:rPr>
          <w:sz w:val="28"/>
          <w:szCs w:val="28"/>
        </w:rPr>
        <w:t xml:space="preserve">Василій Великий. </w:t>
      </w:r>
      <w:r w:rsidRPr="00907375">
        <w:rPr>
          <w:rStyle w:val="ae"/>
          <w:b w:val="0"/>
          <w:sz w:val="28"/>
          <w:szCs w:val="28"/>
        </w:rPr>
        <w:t xml:space="preserve">Гомілії / Василій </w:t>
      </w:r>
      <w:proofErr w:type="gramStart"/>
      <w:r w:rsidRPr="00907375">
        <w:rPr>
          <w:rStyle w:val="ae"/>
          <w:b w:val="0"/>
          <w:sz w:val="28"/>
          <w:szCs w:val="28"/>
        </w:rPr>
        <w:t>Великий</w:t>
      </w:r>
      <w:r w:rsidRPr="00907375">
        <w:rPr>
          <w:sz w:val="28"/>
          <w:szCs w:val="28"/>
        </w:rPr>
        <w:t xml:space="preserve"> ;</w:t>
      </w:r>
      <w:proofErr w:type="gramEnd"/>
      <w:r w:rsidRPr="00907375">
        <w:rPr>
          <w:sz w:val="28"/>
          <w:szCs w:val="28"/>
        </w:rPr>
        <w:t xml:space="preserve"> [пер. з давньогрец. Л. Звонська]. — </w:t>
      </w:r>
      <w:proofErr w:type="gramStart"/>
      <w:r w:rsidRPr="00907375">
        <w:rPr>
          <w:rStyle w:val="ae"/>
          <w:b w:val="0"/>
          <w:sz w:val="28"/>
          <w:szCs w:val="28"/>
        </w:rPr>
        <w:t>Львів</w:t>
      </w:r>
      <w:r w:rsidRPr="00907375">
        <w:rPr>
          <w:sz w:val="28"/>
          <w:szCs w:val="28"/>
        </w:rPr>
        <w:t xml:space="preserve"> :</w:t>
      </w:r>
      <w:proofErr w:type="gramEnd"/>
      <w:r w:rsidRPr="00907375">
        <w:rPr>
          <w:sz w:val="28"/>
          <w:szCs w:val="28"/>
        </w:rPr>
        <w:t xml:space="preserve"> Свічадо</w:t>
      </w:r>
      <w:r w:rsidRPr="00907375">
        <w:rPr>
          <w:rStyle w:val="ae"/>
          <w:b w:val="0"/>
          <w:sz w:val="28"/>
          <w:szCs w:val="28"/>
        </w:rPr>
        <w:t>, 2006.</w:t>
      </w:r>
      <w:r w:rsidRPr="00907375">
        <w:rPr>
          <w:sz w:val="28"/>
          <w:szCs w:val="28"/>
        </w:rPr>
        <w:t xml:space="preserve"> </w:t>
      </w:r>
      <w:r w:rsidRPr="00907375">
        <w:rPr>
          <w:rStyle w:val="ae"/>
          <w:b w:val="0"/>
          <w:sz w:val="28"/>
          <w:szCs w:val="28"/>
        </w:rPr>
        <w:t>— 307 с.</w:t>
      </w:r>
      <w:r w:rsidRPr="00907375">
        <w:rPr>
          <w:sz w:val="28"/>
          <w:szCs w:val="28"/>
        </w:rPr>
        <w:t xml:space="preserve"> — (Джерела християнського Сходу. Золотий вік патристики ІV—V </w:t>
      </w:r>
      <w:proofErr w:type="gramStart"/>
      <w:r w:rsidRPr="00907375">
        <w:rPr>
          <w:sz w:val="28"/>
          <w:szCs w:val="28"/>
        </w:rPr>
        <w:t>ст. ;</w:t>
      </w:r>
      <w:proofErr w:type="gramEnd"/>
      <w:r w:rsidRPr="00907375">
        <w:rPr>
          <w:sz w:val="28"/>
          <w:szCs w:val="28"/>
        </w:rPr>
        <w:t xml:space="preserve"> № 14).</w:t>
      </w:r>
    </w:p>
    <w:p w:rsidR="00907375" w:rsidRPr="00907375" w:rsidRDefault="00907375" w:rsidP="00907375">
      <w:pPr>
        <w:numPr>
          <w:ilvl w:val="0"/>
          <w:numId w:val="28"/>
        </w:numPr>
        <w:spacing w:before="100" w:beforeAutospacing="1" w:after="100" w:afterAutospacing="1"/>
        <w:rPr>
          <w:sz w:val="28"/>
          <w:szCs w:val="28"/>
        </w:rPr>
      </w:pPr>
      <w:r w:rsidRPr="00907375">
        <w:rPr>
          <w:sz w:val="28"/>
          <w:szCs w:val="28"/>
        </w:rPr>
        <w:t xml:space="preserve">Коренівський Д. Г. </w:t>
      </w:r>
      <w:r w:rsidRPr="00907375">
        <w:rPr>
          <w:rStyle w:val="ae"/>
          <w:b w:val="0"/>
          <w:sz w:val="28"/>
          <w:szCs w:val="28"/>
        </w:rPr>
        <w:t xml:space="preserve">Дестабілізуючий ефект параметричного білого шуму в неперервних та дискретних динамічних системах / </w:t>
      </w:r>
      <w:r w:rsidRPr="00907375">
        <w:rPr>
          <w:rStyle w:val="ae"/>
          <w:b w:val="0"/>
          <w:sz w:val="28"/>
          <w:szCs w:val="28"/>
        </w:rPr>
        <w:lastRenderedPageBreak/>
        <w:t xml:space="preserve">Коренівський Д. Г. — </w:t>
      </w:r>
      <w:proofErr w:type="gramStart"/>
      <w:r w:rsidRPr="00907375">
        <w:rPr>
          <w:rStyle w:val="ae"/>
          <w:b w:val="0"/>
          <w:sz w:val="28"/>
          <w:szCs w:val="28"/>
        </w:rPr>
        <w:t xml:space="preserve">К. </w:t>
      </w:r>
      <w:r w:rsidRPr="00907375">
        <w:rPr>
          <w:sz w:val="28"/>
          <w:szCs w:val="28"/>
        </w:rPr>
        <w:t>:</w:t>
      </w:r>
      <w:proofErr w:type="gramEnd"/>
      <w:r w:rsidRPr="00907375">
        <w:rPr>
          <w:sz w:val="28"/>
          <w:szCs w:val="28"/>
        </w:rPr>
        <w:t xml:space="preserve"> Ін-т математики</w:t>
      </w:r>
      <w:r w:rsidRPr="00907375">
        <w:rPr>
          <w:rStyle w:val="ae"/>
          <w:b w:val="0"/>
          <w:sz w:val="28"/>
          <w:szCs w:val="28"/>
        </w:rPr>
        <w:t xml:space="preserve">, 2006. — 111 с. </w:t>
      </w:r>
      <w:r w:rsidRPr="00907375">
        <w:rPr>
          <w:sz w:val="28"/>
          <w:szCs w:val="28"/>
        </w:rPr>
        <w:t xml:space="preserve">— (Математика та її застосування) (Праці / Ін-т математики НАН </w:t>
      </w:r>
      <w:proofErr w:type="gramStart"/>
      <w:r w:rsidRPr="00907375">
        <w:rPr>
          <w:sz w:val="28"/>
          <w:szCs w:val="28"/>
        </w:rPr>
        <w:t>України ;</w:t>
      </w:r>
      <w:proofErr w:type="gramEnd"/>
      <w:r w:rsidRPr="00907375">
        <w:rPr>
          <w:sz w:val="28"/>
          <w:szCs w:val="28"/>
        </w:rPr>
        <w:t xml:space="preserve"> т. 59).</w:t>
      </w:r>
    </w:p>
    <w:p w:rsidR="00907375" w:rsidRPr="00907375" w:rsidRDefault="00907375" w:rsidP="00907375">
      <w:pPr>
        <w:numPr>
          <w:ilvl w:val="0"/>
          <w:numId w:val="28"/>
        </w:numPr>
        <w:spacing w:before="100" w:beforeAutospacing="1" w:after="100" w:afterAutospacing="1"/>
        <w:rPr>
          <w:sz w:val="28"/>
          <w:szCs w:val="28"/>
        </w:rPr>
      </w:pPr>
      <w:r w:rsidRPr="00907375">
        <w:rPr>
          <w:sz w:val="28"/>
          <w:szCs w:val="28"/>
        </w:rPr>
        <w:t xml:space="preserve">Матюх Н. Д. </w:t>
      </w:r>
      <w:r w:rsidRPr="00907375">
        <w:rPr>
          <w:rStyle w:val="ae"/>
          <w:b w:val="0"/>
          <w:sz w:val="28"/>
          <w:szCs w:val="28"/>
        </w:rPr>
        <w:t xml:space="preserve">Що дорожче срібла-золота / Наталія Дмитрівна Матюх. — </w:t>
      </w:r>
      <w:proofErr w:type="gramStart"/>
      <w:r w:rsidRPr="00907375">
        <w:rPr>
          <w:rStyle w:val="ae"/>
          <w:b w:val="0"/>
          <w:sz w:val="28"/>
          <w:szCs w:val="28"/>
        </w:rPr>
        <w:t>К.</w:t>
      </w:r>
      <w:r w:rsidRPr="00907375">
        <w:rPr>
          <w:sz w:val="28"/>
          <w:szCs w:val="28"/>
        </w:rPr>
        <w:t xml:space="preserve"> :</w:t>
      </w:r>
      <w:proofErr w:type="gramEnd"/>
      <w:r w:rsidRPr="00907375">
        <w:rPr>
          <w:sz w:val="28"/>
          <w:szCs w:val="28"/>
        </w:rPr>
        <w:t xml:space="preserve"> Асамблея діл. кіл : Ін-т соц. іміджмейкінгу</w:t>
      </w:r>
      <w:r w:rsidRPr="00907375">
        <w:rPr>
          <w:rStyle w:val="ae"/>
          <w:b w:val="0"/>
          <w:sz w:val="28"/>
          <w:szCs w:val="28"/>
        </w:rPr>
        <w:t>, 2006. — 311 с.</w:t>
      </w:r>
      <w:r w:rsidRPr="00907375">
        <w:rPr>
          <w:sz w:val="28"/>
          <w:szCs w:val="28"/>
        </w:rPr>
        <w:t xml:space="preserve"> — (Ювеліри </w:t>
      </w:r>
      <w:proofErr w:type="gramStart"/>
      <w:r w:rsidRPr="00907375">
        <w:rPr>
          <w:sz w:val="28"/>
          <w:szCs w:val="28"/>
        </w:rPr>
        <w:t>України ;</w:t>
      </w:r>
      <w:proofErr w:type="gramEnd"/>
      <w:r w:rsidRPr="00907375">
        <w:rPr>
          <w:sz w:val="28"/>
          <w:szCs w:val="28"/>
        </w:rPr>
        <w:t xml:space="preserve"> т. 1).</w:t>
      </w:r>
    </w:p>
    <w:p w:rsidR="00907375" w:rsidRPr="00907375" w:rsidRDefault="00907375" w:rsidP="00907375">
      <w:pPr>
        <w:numPr>
          <w:ilvl w:val="0"/>
          <w:numId w:val="28"/>
        </w:numPr>
        <w:spacing w:before="100" w:beforeAutospacing="1" w:after="100" w:afterAutospacing="1"/>
        <w:rPr>
          <w:sz w:val="28"/>
          <w:szCs w:val="28"/>
        </w:rPr>
      </w:pPr>
      <w:r w:rsidRPr="00907375">
        <w:rPr>
          <w:sz w:val="28"/>
          <w:szCs w:val="28"/>
        </w:rPr>
        <w:t xml:space="preserve">Шкляр В. </w:t>
      </w:r>
      <w:proofErr w:type="gramStart"/>
      <w:r w:rsidRPr="00907375">
        <w:rPr>
          <w:rStyle w:val="ae"/>
          <w:b w:val="0"/>
          <w:sz w:val="28"/>
          <w:szCs w:val="28"/>
        </w:rPr>
        <w:t>Елементал</w:t>
      </w:r>
      <w:r w:rsidRPr="00907375">
        <w:rPr>
          <w:sz w:val="28"/>
          <w:szCs w:val="28"/>
        </w:rPr>
        <w:t xml:space="preserve"> :</w:t>
      </w:r>
      <w:proofErr w:type="gramEnd"/>
      <w:r w:rsidRPr="00907375">
        <w:rPr>
          <w:sz w:val="28"/>
          <w:szCs w:val="28"/>
        </w:rPr>
        <w:t xml:space="preserve"> [роман] </w:t>
      </w:r>
      <w:r w:rsidRPr="00907375">
        <w:rPr>
          <w:rStyle w:val="ae"/>
          <w:b w:val="0"/>
          <w:sz w:val="28"/>
          <w:szCs w:val="28"/>
        </w:rPr>
        <w:t xml:space="preserve">/ Василь Шкляр. — </w:t>
      </w:r>
      <w:proofErr w:type="gramStart"/>
      <w:r w:rsidRPr="00907375">
        <w:rPr>
          <w:rStyle w:val="ae"/>
          <w:b w:val="0"/>
          <w:sz w:val="28"/>
          <w:szCs w:val="28"/>
        </w:rPr>
        <w:t>Львів</w:t>
      </w:r>
      <w:r w:rsidRPr="00907375">
        <w:rPr>
          <w:sz w:val="28"/>
          <w:szCs w:val="28"/>
        </w:rPr>
        <w:t xml:space="preserve"> :</w:t>
      </w:r>
      <w:proofErr w:type="gramEnd"/>
      <w:r w:rsidRPr="00907375">
        <w:rPr>
          <w:sz w:val="28"/>
          <w:szCs w:val="28"/>
        </w:rPr>
        <w:t xml:space="preserve"> Кальварія</w:t>
      </w:r>
      <w:r w:rsidRPr="00907375">
        <w:rPr>
          <w:rStyle w:val="ae"/>
          <w:b w:val="0"/>
          <w:sz w:val="28"/>
          <w:szCs w:val="28"/>
        </w:rPr>
        <w:t xml:space="preserve">, 2005. — 196, [1] с. </w:t>
      </w:r>
      <w:r w:rsidRPr="00907375">
        <w:rPr>
          <w:sz w:val="28"/>
          <w:szCs w:val="28"/>
        </w:rPr>
        <w:t>— (Першотвір). </w:t>
      </w:r>
    </w:p>
    <w:p w:rsidR="00907375" w:rsidRPr="00907375" w:rsidRDefault="00907375" w:rsidP="00907375">
      <w:pPr>
        <w:pStyle w:val="bodytext"/>
        <w:jc w:val="center"/>
        <w:rPr>
          <w:sz w:val="28"/>
          <w:szCs w:val="28"/>
        </w:rPr>
      </w:pPr>
      <w:r w:rsidRPr="00907375">
        <w:rPr>
          <w:sz w:val="28"/>
          <w:szCs w:val="28"/>
        </w:rPr>
        <w:t>Два автори</w:t>
      </w:r>
    </w:p>
    <w:p w:rsidR="00907375" w:rsidRPr="00907375" w:rsidRDefault="00907375" w:rsidP="00907375">
      <w:pPr>
        <w:numPr>
          <w:ilvl w:val="0"/>
          <w:numId w:val="29"/>
        </w:numPr>
        <w:spacing w:before="100" w:beforeAutospacing="1" w:after="100" w:afterAutospacing="1"/>
        <w:rPr>
          <w:sz w:val="28"/>
          <w:szCs w:val="28"/>
        </w:rPr>
      </w:pPr>
      <w:r w:rsidRPr="00907375">
        <w:rPr>
          <w:sz w:val="28"/>
          <w:szCs w:val="28"/>
        </w:rPr>
        <w:t xml:space="preserve">Матяш І. Б. </w:t>
      </w:r>
      <w:r w:rsidRPr="00907375">
        <w:rPr>
          <w:rStyle w:val="ae"/>
          <w:b w:val="0"/>
          <w:sz w:val="28"/>
          <w:szCs w:val="28"/>
        </w:rPr>
        <w:t xml:space="preserve">Діяльність Надзвичайної дипломатичної місії УНР в </w:t>
      </w:r>
      <w:proofErr w:type="gramStart"/>
      <w:r w:rsidRPr="00907375">
        <w:rPr>
          <w:rStyle w:val="ae"/>
          <w:b w:val="0"/>
          <w:sz w:val="28"/>
          <w:szCs w:val="28"/>
        </w:rPr>
        <w:t>Угорщині :</w:t>
      </w:r>
      <w:proofErr w:type="gramEnd"/>
      <w:r w:rsidRPr="00907375">
        <w:rPr>
          <w:rStyle w:val="ae"/>
          <w:b w:val="0"/>
          <w:sz w:val="28"/>
          <w:szCs w:val="28"/>
        </w:rPr>
        <w:t xml:space="preserve"> історія, спогади, арх. док. / І. Матяш, Ю. Мушка. — </w:t>
      </w:r>
      <w:proofErr w:type="gramStart"/>
      <w:r w:rsidRPr="00907375">
        <w:rPr>
          <w:rStyle w:val="ae"/>
          <w:b w:val="0"/>
          <w:sz w:val="28"/>
          <w:szCs w:val="28"/>
        </w:rPr>
        <w:t>К.</w:t>
      </w:r>
      <w:r w:rsidRPr="00907375">
        <w:rPr>
          <w:sz w:val="28"/>
          <w:szCs w:val="28"/>
        </w:rPr>
        <w:t xml:space="preserve"> :</w:t>
      </w:r>
      <w:proofErr w:type="gramEnd"/>
      <w:r w:rsidRPr="00907375">
        <w:rPr>
          <w:sz w:val="28"/>
          <w:szCs w:val="28"/>
        </w:rPr>
        <w:t xml:space="preserve"> Києво-Могилян. акад.</w:t>
      </w:r>
      <w:r w:rsidRPr="00907375">
        <w:rPr>
          <w:rStyle w:val="ae"/>
          <w:b w:val="0"/>
          <w:sz w:val="28"/>
          <w:szCs w:val="28"/>
        </w:rPr>
        <w:t>, 2005. — 397, [1] с.</w:t>
      </w:r>
      <w:r w:rsidRPr="00907375">
        <w:rPr>
          <w:sz w:val="28"/>
          <w:szCs w:val="28"/>
        </w:rPr>
        <w:t xml:space="preserve"> — (Бібліотека наукового щорічника "Україна дипломатична</w:t>
      </w:r>
      <w:proofErr w:type="gramStart"/>
      <w:r w:rsidRPr="00907375">
        <w:rPr>
          <w:sz w:val="28"/>
          <w:szCs w:val="28"/>
        </w:rPr>
        <w:t>" ;</w:t>
      </w:r>
      <w:proofErr w:type="gramEnd"/>
      <w:r w:rsidRPr="00907375">
        <w:rPr>
          <w:sz w:val="28"/>
          <w:szCs w:val="28"/>
        </w:rPr>
        <w:t xml:space="preserve"> вип. 1).</w:t>
      </w:r>
    </w:p>
    <w:p w:rsidR="00907375" w:rsidRPr="00907375" w:rsidRDefault="00907375" w:rsidP="00907375">
      <w:pPr>
        <w:numPr>
          <w:ilvl w:val="0"/>
          <w:numId w:val="29"/>
        </w:numPr>
        <w:spacing w:before="100" w:beforeAutospacing="1" w:after="100" w:afterAutospacing="1"/>
        <w:rPr>
          <w:sz w:val="28"/>
          <w:szCs w:val="28"/>
        </w:rPr>
      </w:pPr>
      <w:r w:rsidRPr="00907375">
        <w:rPr>
          <w:sz w:val="28"/>
          <w:szCs w:val="28"/>
        </w:rPr>
        <w:t xml:space="preserve">Ромовська З. В. </w:t>
      </w:r>
      <w:r w:rsidRPr="00907375">
        <w:rPr>
          <w:rStyle w:val="ae"/>
          <w:b w:val="0"/>
          <w:sz w:val="28"/>
          <w:szCs w:val="28"/>
        </w:rPr>
        <w:t xml:space="preserve">Сімейне законодавство України / З. В. Ромовська, Ю. В. Черняк. — </w:t>
      </w:r>
      <w:proofErr w:type="gramStart"/>
      <w:r w:rsidRPr="00907375">
        <w:rPr>
          <w:rStyle w:val="ae"/>
          <w:b w:val="0"/>
          <w:sz w:val="28"/>
          <w:szCs w:val="28"/>
        </w:rPr>
        <w:t>К.</w:t>
      </w:r>
      <w:r w:rsidRPr="00907375">
        <w:rPr>
          <w:sz w:val="28"/>
          <w:szCs w:val="28"/>
        </w:rPr>
        <w:t xml:space="preserve"> :</w:t>
      </w:r>
      <w:proofErr w:type="gramEnd"/>
      <w:r w:rsidRPr="00907375">
        <w:rPr>
          <w:sz w:val="28"/>
          <w:szCs w:val="28"/>
        </w:rPr>
        <w:t xml:space="preserve"> Прецедент</w:t>
      </w:r>
      <w:r w:rsidRPr="00907375">
        <w:rPr>
          <w:rStyle w:val="ae"/>
          <w:b w:val="0"/>
          <w:sz w:val="28"/>
          <w:szCs w:val="28"/>
        </w:rPr>
        <w:t xml:space="preserve">, 2006. — 93 с. </w:t>
      </w:r>
      <w:r w:rsidRPr="00907375">
        <w:rPr>
          <w:sz w:val="28"/>
          <w:szCs w:val="28"/>
        </w:rPr>
        <w:t xml:space="preserve">— (Юридична бібліотека. Бібліотека адвоката) (Матеріали до складання кваліфікаційних іспитів для отримання Свідоцтва про право на заняття адвокатською </w:t>
      </w:r>
      <w:proofErr w:type="gramStart"/>
      <w:r w:rsidRPr="00907375">
        <w:rPr>
          <w:sz w:val="28"/>
          <w:szCs w:val="28"/>
        </w:rPr>
        <w:t>діяльністю ;</w:t>
      </w:r>
      <w:proofErr w:type="gramEnd"/>
      <w:r w:rsidRPr="00907375">
        <w:rPr>
          <w:sz w:val="28"/>
          <w:szCs w:val="28"/>
        </w:rPr>
        <w:t xml:space="preserve"> вип. 11).</w:t>
      </w:r>
    </w:p>
    <w:p w:rsidR="00907375" w:rsidRPr="00907375" w:rsidRDefault="00907375" w:rsidP="00907375">
      <w:pPr>
        <w:numPr>
          <w:ilvl w:val="0"/>
          <w:numId w:val="29"/>
        </w:numPr>
        <w:spacing w:before="100" w:beforeAutospacing="1" w:after="100" w:afterAutospacing="1"/>
        <w:rPr>
          <w:sz w:val="28"/>
          <w:szCs w:val="28"/>
        </w:rPr>
      </w:pPr>
      <w:r w:rsidRPr="00907375">
        <w:rPr>
          <w:sz w:val="28"/>
          <w:szCs w:val="28"/>
        </w:rPr>
        <w:t xml:space="preserve">Суберляк О. В. </w:t>
      </w:r>
      <w:r w:rsidRPr="00907375">
        <w:rPr>
          <w:rStyle w:val="ae"/>
          <w:b w:val="0"/>
          <w:sz w:val="28"/>
          <w:szCs w:val="28"/>
        </w:rPr>
        <w:t xml:space="preserve">Технологія переробки полімерних та композиційних </w:t>
      </w:r>
      <w:proofErr w:type="gramStart"/>
      <w:r w:rsidRPr="00907375">
        <w:rPr>
          <w:rStyle w:val="ae"/>
          <w:b w:val="0"/>
          <w:sz w:val="28"/>
          <w:szCs w:val="28"/>
        </w:rPr>
        <w:t>матеріалів</w:t>
      </w:r>
      <w:r w:rsidRPr="00907375">
        <w:rPr>
          <w:sz w:val="28"/>
          <w:szCs w:val="28"/>
        </w:rPr>
        <w:t xml:space="preserve"> :</w:t>
      </w:r>
      <w:proofErr w:type="gramEnd"/>
      <w:r w:rsidRPr="00907375">
        <w:rPr>
          <w:sz w:val="28"/>
          <w:szCs w:val="28"/>
        </w:rPr>
        <w:t xml:space="preserve"> підруч. [для студ. вищ. навч. закл.] </w:t>
      </w:r>
      <w:r w:rsidRPr="00907375">
        <w:rPr>
          <w:rStyle w:val="ae"/>
          <w:b w:val="0"/>
          <w:sz w:val="28"/>
          <w:szCs w:val="28"/>
        </w:rPr>
        <w:t xml:space="preserve">/ О. В. Суберляк, П. І. Баштанник. — </w:t>
      </w:r>
      <w:proofErr w:type="gramStart"/>
      <w:r w:rsidRPr="00907375">
        <w:rPr>
          <w:rStyle w:val="ae"/>
          <w:b w:val="0"/>
          <w:sz w:val="28"/>
          <w:szCs w:val="28"/>
        </w:rPr>
        <w:t>Львів</w:t>
      </w:r>
      <w:r w:rsidRPr="00907375">
        <w:rPr>
          <w:sz w:val="28"/>
          <w:szCs w:val="28"/>
        </w:rPr>
        <w:t xml:space="preserve"> :</w:t>
      </w:r>
      <w:proofErr w:type="gramEnd"/>
      <w:r w:rsidRPr="00907375">
        <w:rPr>
          <w:sz w:val="28"/>
          <w:szCs w:val="28"/>
        </w:rPr>
        <w:t xml:space="preserve"> Растр-7</w:t>
      </w:r>
      <w:r w:rsidRPr="00907375">
        <w:rPr>
          <w:rStyle w:val="ae"/>
          <w:b w:val="0"/>
          <w:sz w:val="28"/>
          <w:szCs w:val="28"/>
        </w:rPr>
        <w:t xml:space="preserve">, 2007. — 375 с. </w:t>
      </w:r>
    </w:p>
    <w:p w:rsidR="00907375" w:rsidRPr="00907375" w:rsidRDefault="00907375" w:rsidP="00907375">
      <w:pPr>
        <w:pStyle w:val="bodytext"/>
        <w:jc w:val="center"/>
        <w:rPr>
          <w:sz w:val="28"/>
          <w:szCs w:val="28"/>
        </w:rPr>
      </w:pPr>
      <w:r w:rsidRPr="00907375">
        <w:rPr>
          <w:sz w:val="28"/>
          <w:szCs w:val="28"/>
        </w:rPr>
        <w:t>Три автори</w:t>
      </w:r>
    </w:p>
    <w:p w:rsidR="00907375" w:rsidRPr="00907375" w:rsidRDefault="00907375" w:rsidP="00907375">
      <w:pPr>
        <w:pStyle w:val="bodytext"/>
        <w:rPr>
          <w:sz w:val="28"/>
          <w:szCs w:val="28"/>
        </w:rPr>
      </w:pPr>
      <w:r w:rsidRPr="00907375">
        <w:rPr>
          <w:sz w:val="28"/>
          <w:szCs w:val="28"/>
        </w:rPr>
        <w:t> </w:t>
      </w:r>
    </w:p>
    <w:p w:rsidR="00907375" w:rsidRPr="00907375" w:rsidRDefault="00907375" w:rsidP="00907375">
      <w:pPr>
        <w:numPr>
          <w:ilvl w:val="0"/>
          <w:numId w:val="30"/>
        </w:numPr>
        <w:spacing w:before="100" w:beforeAutospacing="1" w:after="100" w:afterAutospacing="1"/>
        <w:rPr>
          <w:sz w:val="28"/>
          <w:szCs w:val="28"/>
        </w:rPr>
      </w:pPr>
      <w:r w:rsidRPr="00907375">
        <w:rPr>
          <w:sz w:val="28"/>
          <w:szCs w:val="28"/>
        </w:rPr>
        <w:t xml:space="preserve">Акофф Р. Л. </w:t>
      </w:r>
      <w:r w:rsidRPr="00907375">
        <w:rPr>
          <w:rStyle w:val="ae"/>
          <w:b w:val="0"/>
          <w:sz w:val="28"/>
          <w:szCs w:val="28"/>
        </w:rPr>
        <w:t xml:space="preserve">Идеализированное </w:t>
      </w:r>
      <w:proofErr w:type="gramStart"/>
      <w:r w:rsidRPr="00907375">
        <w:rPr>
          <w:rStyle w:val="ae"/>
          <w:b w:val="0"/>
          <w:sz w:val="28"/>
          <w:szCs w:val="28"/>
        </w:rPr>
        <w:t>проектирование :</w:t>
      </w:r>
      <w:proofErr w:type="gramEnd"/>
      <w:r w:rsidRPr="00907375">
        <w:rPr>
          <w:rStyle w:val="ae"/>
          <w:b w:val="0"/>
          <w:sz w:val="28"/>
          <w:szCs w:val="28"/>
        </w:rPr>
        <w:t xml:space="preserve"> как предотвратить завтрашний кризис сегодня. Создание будущего организации / Акофф Р. Л., Магидсон Д., Эддисон Г. </w:t>
      </w:r>
      <w:proofErr w:type="gramStart"/>
      <w:r w:rsidRPr="00907375">
        <w:rPr>
          <w:rStyle w:val="ae"/>
          <w:b w:val="0"/>
          <w:sz w:val="28"/>
          <w:szCs w:val="28"/>
        </w:rPr>
        <w:t>Д. ;</w:t>
      </w:r>
      <w:proofErr w:type="gramEnd"/>
      <w:r w:rsidRPr="00907375">
        <w:rPr>
          <w:rStyle w:val="ae"/>
          <w:b w:val="0"/>
          <w:sz w:val="28"/>
          <w:szCs w:val="28"/>
        </w:rPr>
        <w:t xml:space="preserve"> пер. с англ. Ф. П. Тарасенко. — </w:t>
      </w:r>
      <w:proofErr w:type="gramStart"/>
      <w:r w:rsidRPr="00907375">
        <w:rPr>
          <w:rStyle w:val="ae"/>
          <w:b w:val="0"/>
          <w:sz w:val="28"/>
          <w:szCs w:val="28"/>
        </w:rPr>
        <w:t>Днепропетровск</w:t>
      </w:r>
      <w:r w:rsidRPr="00907375">
        <w:rPr>
          <w:sz w:val="28"/>
          <w:szCs w:val="28"/>
        </w:rPr>
        <w:t xml:space="preserve"> :</w:t>
      </w:r>
      <w:proofErr w:type="gramEnd"/>
      <w:r w:rsidRPr="00907375">
        <w:rPr>
          <w:sz w:val="28"/>
          <w:szCs w:val="28"/>
        </w:rPr>
        <w:t xml:space="preserve"> Баланс Бизнес Букс</w:t>
      </w:r>
      <w:r w:rsidRPr="00907375">
        <w:rPr>
          <w:rStyle w:val="ae"/>
          <w:b w:val="0"/>
          <w:sz w:val="28"/>
          <w:szCs w:val="28"/>
        </w:rPr>
        <w:t xml:space="preserve">, 2007. — XLIII, 265 с. </w:t>
      </w:r>
    </w:p>
    <w:p w:rsidR="00907375" w:rsidRPr="00907375" w:rsidRDefault="00907375" w:rsidP="00907375">
      <w:pPr>
        <w:pStyle w:val="bodytext"/>
        <w:jc w:val="center"/>
        <w:rPr>
          <w:sz w:val="28"/>
          <w:szCs w:val="28"/>
        </w:rPr>
      </w:pPr>
      <w:r w:rsidRPr="00907375">
        <w:rPr>
          <w:bCs/>
          <w:iCs/>
          <w:sz w:val="28"/>
          <w:szCs w:val="28"/>
        </w:rPr>
        <w:t>Чотири автори</w:t>
      </w:r>
    </w:p>
    <w:p w:rsidR="00907375" w:rsidRPr="00907375" w:rsidRDefault="00907375" w:rsidP="00907375">
      <w:pPr>
        <w:numPr>
          <w:ilvl w:val="0"/>
          <w:numId w:val="31"/>
        </w:numPr>
        <w:spacing w:before="100" w:beforeAutospacing="1" w:after="100" w:afterAutospacing="1"/>
        <w:rPr>
          <w:sz w:val="28"/>
          <w:szCs w:val="28"/>
        </w:rPr>
      </w:pPr>
      <w:r w:rsidRPr="00907375">
        <w:rPr>
          <w:rStyle w:val="ae"/>
          <w:b w:val="0"/>
          <w:sz w:val="28"/>
          <w:szCs w:val="28"/>
        </w:rPr>
        <w:t xml:space="preserve">Методика нормування ресурсів для виробництва продукції рослинництва / [Вітвіцький В. В., Кисляченко М. Ф., Лобастов І. В., Нечипорук А. А.]. — </w:t>
      </w:r>
      <w:proofErr w:type="gramStart"/>
      <w:r w:rsidRPr="00907375">
        <w:rPr>
          <w:rStyle w:val="ae"/>
          <w:b w:val="0"/>
          <w:sz w:val="28"/>
          <w:szCs w:val="28"/>
        </w:rPr>
        <w:t>К.</w:t>
      </w:r>
      <w:r w:rsidRPr="00907375">
        <w:rPr>
          <w:sz w:val="28"/>
          <w:szCs w:val="28"/>
        </w:rPr>
        <w:t xml:space="preserve"> :</w:t>
      </w:r>
      <w:proofErr w:type="gramEnd"/>
      <w:r w:rsidRPr="00907375">
        <w:rPr>
          <w:sz w:val="28"/>
          <w:szCs w:val="28"/>
        </w:rPr>
        <w:t xml:space="preserve"> НДІ "Украгропромпродуктивність"</w:t>
      </w:r>
      <w:r w:rsidRPr="00907375">
        <w:rPr>
          <w:rStyle w:val="ae"/>
          <w:b w:val="0"/>
          <w:sz w:val="28"/>
          <w:szCs w:val="28"/>
        </w:rPr>
        <w:t>, 2006. — 106 с.</w:t>
      </w:r>
      <w:r w:rsidRPr="00907375">
        <w:rPr>
          <w:sz w:val="28"/>
          <w:szCs w:val="28"/>
        </w:rPr>
        <w:t xml:space="preserve"> — (Бібліотека спеціаліста АПК. Економічні нормативи).</w:t>
      </w:r>
    </w:p>
    <w:p w:rsidR="00907375" w:rsidRPr="00907375" w:rsidRDefault="00907375" w:rsidP="00907375">
      <w:pPr>
        <w:numPr>
          <w:ilvl w:val="0"/>
          <w:numId w:val="31"/>
        </w:numPr>
        <w:spacing w:before="100" w:beforeAutospacing="1" w:after="100" w:afterAutospacing="1"/>
        <w:rPr>
          <w:sz w:val="28"/>
          <w:szCs w:val="28"/>
        </w:rPr>
      </w:pPr>
      <w:r w:rsidRPr="00907375">
        <w:rPr>
          <w:rStyle w:val="ae"/>
          <w:b w:val="0"/>
          <w:sz w:val="28"/>
          <w:szCs w:val="28"/>
        </w:rPr>
        <w:t xml:space="preserve">Механізація переробної галузі агропромислового </w:t>
      </w:r>
      <w:proofErr w:type="gramStart"/>
      <w:r w:rsidRPr="00907375">
        <w:rPr>
          <w:rStyle w:val="ae"/>
          <w:b w:val="0"/>
          <w:sz w:val="28"/>
          <w:szCs w:val="28"/>
        </w:rPr>
        <w:t>комплексу :</w:t>
      </w:r>
      <w:proofErr w:type="gramEnd"/>
      <w:r w:rsidRPr="00907375">
        <w:rPr>
          <w:rStyle w:val="ae"/>
          <w:b w:val="0"/>
          <w:sz w:val="28"/>
          <w:szCs w:val="28"/>
        </w:rPr>
        <w:t xml:space="preserve"> [підруч. для учнів проф.-техн. навч. закл.] / О. В. Гвоздєв, Ф. Ю. Ялпачик, Ю. П. Рогач, М. М. Сердюк. — </w:t>
      </w:r>
      <w:proofErr w:type="gramStart"/>
      <w:r w:rsidRPr="00907375">
        <w:rPr>
          <w:rStyle w:val="ae"/>
          <w:b w:val="0"/>
          <w:sz w:val="28"/>
          <w:szCs w:val="28"/>
        </w:rPr>
        <w:t>К.</w:t>
      </w:r>
      <w:r w:rsidRPr="00907375">
        <w:rPr>
          <w:sz w:val="28"/>
          <w:szCs w:val="28"/>
        </w:rPr>
        <w:t xml:space="preserve"> :</w:t>
      </w:r>
      <w:proofErr w:type="gramEnd"/>
      <w:r w:rsidRPr="00907375">
        <w:rPr>
          <w:sz w:val="28"/>
          <w:szCs w:val="28"/>
        </w:rPr>
        <w:t xml:space="preserve"> Вища освіта</w:t>
      </w:r>
      <w:r w:rsidRPr="00907375">
        <w:rPr>
          <w:rStyle w:val="ae"/>
          <w:b w:val="0"/>
          <w:sz w:val="28"/>
          <w:szCs w:val="28"/>
        </w:rPr>
        <w:t>, 2006. — 478, [1] с.</w:t>
      </w:r>
      <w:r w:rsidRPr="00907375">
        <w:rPr>
          <w:sz w:val="28"/>
          <w:szCs w:val="28"/>
        </w:rPr>
        <w:t xml:space="preserve"> — (ПТО: Професійно-технічна освіта). </w:t>
      </w:r>
    </w:p>
    <w:p w:rsidR="00907375" w:rsidRPr="00907375" w:rsidRDefault="00907375" w:rsidP="00907375">
      <w:pPr>
        <w:pStyle w:val="bodytext"/>
        <w:jc w:val="center"/>
        <w:rPr>
          <w:sz w:val="28"/>
          <w:szCs w:val="28"/>
        </w:rPr>
      </w:pPr>
      <w:r w:rsidRPr="00907375">
        <w:rPr>
          <w:sz w:val="28"/>
          <w:szCs w:val="28"/>
        </w:rPr>
        <w:t>П’ять і більше авторів</w:t>
      </w:r>
    </w:p>
    <w:p w:rsidR="00907375" w:rsidRPr="00907375" w:rsidRDefault="00907375" w:rsidP="00907375">
      <w:pPr>
        <w:numPr>
          <w:ilvl w:val="0"/>
          <w:numId w:val="32"/>
        </w:numPr>
        <w:spacing w:before="100" w:beforeAutospacing="1" w:after="100" w:afterAutospacing="1"/>
        <w:rPr>
          <w:sz w:val="28"/>
          <w:szCs w:val="28"/>
        </w:rPr>
      </w:pPr>
      <w:r w:rsidRPr="00907375">
        <w:rPr>
          <w:rStyle w:val="ae"/>
          <w:b w:val="0"/>
          <w:sz w:val="28"/>
          <w:szCs w:val="28"/>
        </w:rPr>
        <w:lastRenderedPageBreak/>
        <w:t xml:space="preserve">Психология менеджмента / </w:t>
      </w:r>
      <w:proofErr w:type="gramStart"/>
      <w:r w:rsidRPr="00907375">
        <w:rPr>
          <w:rStyle w:val="ae"/>
          <w:b w:val="0"/>
          <w:sz w:val="28"/>
          <w:szCs w:val="28"/>
        </w:rPr>
        <w:t>[ Власов</w:t>
      </w:r>
      <w:proofErr w:type="gramEnd"/>
      <w:r w:rsidRPr="00907375">
        <w:rPr>
          <w:rStyle w:val="ae"/>
          <w:b w:val="0"/>
          <w:sz w:val="28"/>
          <w:szCs w:val="28"/>
        </w:rPr>
        <w:t xml:space="preserve"> П. К., Липницкий А. В., Лущихина И. М. и др.] ; под ред. Г. С. Никифорова. — [3-е изд.]. — </w:t>
      </w:r>
      <w:proofErr w:type="gramStart"/>
      <w:r w:rsidRPr="00907375">
        <w:rPr>
          <w:rStyle w:val="ae"/>
          <w:b w:val="0"/>
          <w:sz w:val="28"/>
          <w:szCs w:val="28"/>
        </w:rPr>
        <w:t>Х.</w:t>
      </w:r>
      <w:r w:rsidRPr="00907375">
        <w:rPr>
          <w:sz w:val="28"/>
          <w:szCs w:val="28"/>
        </w:rPr>
        <w:t xml:space="preserve"> :</w:t>
      </w:r>
      <w:proofErr w:type="gramEnd"/>
      <w:r w:rsidRPr="00907375">
        <w:rPr>
          <w:sz w:val="28"/>
          <w:szCs w:val="28"/>
        </w:rPr>
        <w:t xml:space="preserve"> Гуманитар. центр</w:t>
      </w:r>
      <w:r w:rsidRPr="00907375">
        <w:rPr>
          <w:rStyle w:val="ae"/>
          <w:b w:val="0"/>
          <w:sz w:val="28"/>
          <w:szCs w:val="28"/>
        </w:rPr>
        <w:t>, 2007. — 510 с.</w:t>
      </w:r>
    </w:p>
    <w:p w:rsidR="00907375" w:rsidRPr="00907375" w:rsidRDefault="00907375" w:rsidP="00907375">
      <w:pPr>
        <w:numPr>
          <w:ilvl w:val="0"/>
          <w:numId w:val="32"/>
        </w:numPr>
        <w:spacing w:before="100" w:beforeAutospacing="1" w:after="100" w:afterAutospacing="1"/>
        <w:rPr>
          <w:sz w:val="28"/>
          <w:szCs w:val="28"/>
        </w:rPr>
      </w:pPr>
      <w:r w:rsidRPr="00907375">
        <w:rPr>
          <w:rStyle w:val="ae"/>
          <w:b w:val="0"/>
          <w:sz w:val="28"/>
          <w:szCs w:val="28"/>
        </w:rPr>
        <w:t xml:space="preserve">Формування здорового способу життя </w:t>
      </w:r>
      <w:proofErr w:type="gramStart"/>
      <w:r w:rsidRPr="00907375">
        <w:rPr>
          <w:rStyle w:val="ae"/>
          <w:b w:val="0"/>
          <w:sz w:val="28"/>
          <w:szCs w:val="28"/>
        </w:rPr>
        <w:t>молоді :</w:t>
      </w:r>
      <w:proofErr w:type="gramEnd"/>
      <w:r w:rsidRPr="00907375">
        <w:rPr>
          <w:rStyle w:val="ae"/>
          <w:b w:val="0"/>
          <w:sz w:val="28"/>
          <w:szCs w:val="28"/>
        </w:rPr>
        <w:t xml:space="preserve"> навч.-метод. посіб. для працівників соц. служб для сім’ї, дітей та молоді / [Т. В. Бондар, О. Г. Карпенко, Д. М. Дикова-Фаворська та ін.]. — </w:t>
      </w:r>
      <w:proofErr w:type="gramStart"/>
      <w:r w:rsidRPr="00907375">
        <w:rPr>
          <w:rStyle w:val="ae"/>
          <w:b w:val="0"/>
          <w:sz w:val="28"/>
          <w:szCs w:val="28"/>
        </w:rPr>
        <w:t>К. :</w:t>
      </w:r>
      <w:proofErr w:type="gramEnd"/>
      <w:r w:rsidRPr="00907375">
        <w:rPr>
          <w:rStyle w:val="ae"/>
          <w:b w:val="0"/>
          <w:sz w:val="28"/>
          <w:szCs w:val="28"/>
        </w:rPr>
        <w:t xml:space="preserve"> Укр. ін-т соц. дослідж., 2005. — 115 с.  — (Серія "Формування здорового способу життя молоді</w:t>
      </w:r>
      <w:proofErr w:type="gramStart"/>
      <w:r w:rsidRPr="00907375">
        <w:rPr>
          <w:rStyle w:val="ae"/>
          <w:b w:val="0"/>
          <w:sz w:val="28"/>
          <w:szCs w:val="28"/>
        </w:rPr>
        <w:t>" :</w:t>
      </w:r>
      <w:proofErr w:type="gramEnd"/>
      <w:r w:rsidRPr="00907375">
        <w:rPr>
          <w:rStyle w:val="ae"/>
          <w:b w:val="0"/>
          <w:sz w:val="28"/>
          <w:szCs w:val="28"/>
        </w:rPr>
        <w:t xml:space="preserve"> у 14 кн. ; кн. 13). </w:t>
      </w:r>
    </w:p>
    <w:p w:rsidR="00907375" w:rsidRPr="00907375" w:rsidRDefault="00907375" w:rsidP="00907375">
      <w:pPr>
        <w:pStyle w:val="bodytext"/>
        <w:jc w:val="center"/>
        <w:rPr>
          <w:sz w:val="28"/>
          <w:szCs w:val="28"/>
        </w:rPr>
      </w:pPr>
      <w:r w:rsidRPr="00907375">
        <w:rPr>
          <w:rStyle w:val="ae"/>
          <w:b w:val="0"/>
          <w:iCs/>
          <w:sz w:val="28"/>
          <w:szCs w:val="28"/>
        </w:rPr>
        <w:t>Без автора</w:t>
      </w:r>
    </w:p>
    <w:p w:rsidR="00907375" w:rsidRPr="00907375" w:rsidRDefault="00907375" w:rsidP="00907375">
      <w:pPr>
        <w:numPr>
          <w:ilvl w:val="0"/>
          <w:numId w:val="33"/>
        </w:numPr>
        <w:spacing w:before="100" w:beforeAutospacing="1" w:after="100" w:afterAutospacing="1"/>
        <w:rPr>
          <w:sz w:val="28"/>
          <w:szCs w:val="28"/>
        </w:rPr>
      </w:pPr>
      <w:r w:rsidRPr="00907375">
        <w:rPr>
          <w:rStyle w:val="ae"/>
          <w:b w:val="0"/>
          <w:sz w:val="28"/>
          <w:szCs w:val="28"/>
        </w:rPr>
        <w:t xml:space="preserve">Історія Свято-Михайлівського Золотоверхого монастиря / [авт. тексту В. Клос]. — </w:t>
      </w:r>
      <w:proofErr w:type="gramStart"/>
      <w:r w:rsidRPr="00907375">
        <w:rPr>
          <w:rStyle w:val="ae"/>
          <w:b w:val="0"/>
          <w:sz w:val="28"/>
          <w:szCs w:val="28"/>
        </w:rPr>
        <w:t>К. :</w:t>
      </w:r>
      <w:proofErr w:type="gramEnd"/>
      <w:r w:rsidRPr="00907375">
        <w:rPr>
          <w:rStyle w:val="ae"/>
          <w:b w:val="0"/>
          <w:sz w:val="28"/>
          <w:szCs w:val="28"/>
        </w:rPr>
        <w:t xml:space="preserve"> Грані-Т, 2007. — 119 с. — (Грані світу).</w:t>
      </w:r>
    </w:p>
    <w:p w:rsidR="00907375" w:rsidRPr="00907375" w:rsidRDefault="00907375" w:rsidP="00907375">
      <w:pPr>
        <w:numPr>
          <w:ilvl w:val="0"/>
          <w:numId w:val="33"/>
        </w:numPr>
        <w:spacing w:before="100" w:beforeAutospacing="1" w:after="100" w:afterAutospacing="1"/>
        <w:rPr>
          <w:sz w:val="28"/>
          <w:szCs w:val="28"/>
        </w:rPr>
      </w:pPr>
      <w:r w:rsidRPr="00907375">
        <w:rPr>
          <w:rStyle w:val="ae"/>
          <w:b w:val="0"/>
          <w:sz w:val="28"/>
          <w:szCs w:val="28"/>
        </w:rPr>
        <w:t xml:space="preserve">Воскресіння </w:t>
      </w:r>
      <w:proofErr w:type="gramStart"/>
      <w:r w:rsidRPr="00907375">
        <w:rPr>
          <w:rStyle w:val="ae"/>
          <w:b w:val="0"/>
          <w:sz w:val="28"/>
          <w:szCs w:val="28"/>
        </w:rPr>
        <w:t>мертвих :</w:t>
      </w:r>
      <w:proofErr w:type="gramEnd"/>
      <w:r w:rsidRPr="00907375">
        <w:rPr>
          <w:rStyle w:val="ae"/>
          <w:b w:val="0"/>
          <w:sz w:val="28"/>
          <w:szCs w:val="28"/>
        </w:rPr>
        <w:t xml:space="preserve"> українська барокова драма : антологія / [упорядкув., ст., пер. і прим. В. О. Шевчук]. — </w:t>
      </w:r>
      <w:proofErr w:type="gramStart"/>
      <w:r w:rsidRPr="00907375">
        <w:rPr>
          <w:rStyle w:val="ae"/>
          <w:b w:val="0"/>
          <w:sz w:val="28"/>
          <w:szCs w:val="28"/>
        </w:rPr>
        <w:t>К. :</w:t>
      </w:r>
      <w:proofErr w:type="gramEnd"/>
      <w:r w:rsidRPr="00907375">
        <w:rPr>
          <w:rStyle w:val="ae"/>
          <w:b w:val="0"/>
          <w:sz w:val="28"/>
          <w:szCs w:val="28"/>
        </w:rPr>
        <w:t xml:space="preserve"> Грамота, 2007. — 638, [1] с. </w:t>
      </w:r>
    </w:p>
    <w:p w:rsidR="00907375" w:rsidRPr="00907375" w:rsidRDefault="00907375" w:rsidP="00907375">
      <w:pPr>
        <w:numPr>
          <w:ilvl w:val="0"/>
          <w:numId w:val="33"/>
        </w:numPr>
        <w:spacing w:before="100" w:beforeAutospacing="1" w:after="100" w:afterAutospacing="1"/>
        <w:rPr>
          <w:sz w:val="28"/>
          <w:szCs w:val="28"/>
        </w:rPr>
      </w:pPr>
      <w:r w:rsidRPr="00907375">
        <w:rPr>
          <w:rStyle w:val="ae"/>
          <w:b w:val="0"/>
          <w:sz w:val="28"/>
          <w:szCs w:val="28"/>
        </w:rPr>
        <w:t xml:space="preserve">Тіло чи особистість? Жіноча тілесність у вибраній малій українській прозі та графіці кінця ХІХ — початку ХХ </w:t>
      </w:r>
      <w:proofErr w:type="gramStart"/>
      <w:r w:rsidRPr="00907375">
        <w:rPr>
          <w:rStyle w:val="ae"/>
          <w:b w:val="0"/>
          <w:sz w:val="28"/>
          <w:szCs w:val="28"/>
        </w:rPr>
        <w:t>століття :</w:t>
      </w:r>
      <w:proofErr w:type="gramEnd"/>
      <w:r w:rsidRPr="00907375">
        <w:rPr>
          <w:rStyle w:val="ae"/>
          <w:b w:val="0"/>
          <w:sz w:val="28"/>
          <w:szCs w:val="28"/>
        </w:rPr>
        <w:t xml:space="preserve"> [антологія] / упоряд.: Л. Таран, О. Лагутенко]. — </w:t>
      </w:r>
      <w:proofErr w:type="gramStart"/>
      <w:r w:rsidRPr="00907375">
        <w:rPr>
          <w:rStyle w:val="ae"/>
          <w:b w:val="0"/>
          <w:sz w:val="28"/>
          <w:szCs w:val="28"/>
        </w:rPr>
        <w:t>К. :</w:t>
      </w:r>
      <w:proofErr w:type="gramEnd"/>
      <w:r w:rsidRPr="00907375">
        <w:rPr>
          <w:rStyle w:val="ae"/>
          <w:b w:val="0"/>
          <w:sz w:val="28"/>
          <w:szCs w:val="28"/>
        </w:rPr>
        <w:t xml:space="preserve"> Грані-Т, 2007. — 190, [1] с.</w:t>
      </w:r>
    </w:p>
    <w:p w:rsidR="00907375" w:rsidRPr="00907375" w:rsidRDefault="00907375" w:rsidP="00907375">
      <w:pPr>
        <w:numPr>
          <w:ilvl w:val="0"/>
          <w:numId w:val="33"/>
        </w:numPr>
        <w:spacing w:before="100" w:beforeAutospacing="1" w:after="100" w:afterAutospacing="1"/>
        <w:rPr>
          <w:sz w:val="28"/>
          <w:szCs w:val="28"/>
        </w:rPr>
      </w:pPr>
      <w:r w:rsidRPr="00907375">
        <w:rPr>
          <w:rStyle w:val="ae"/>
          <w:b w:val="0"/>
          <w:sz w:val="28"/>
          <w:szCs w:val="28"/>
        </w:rPr>
        <w:t xml:space="preserve">Проблеми типологічної та квантитативної </w:t>
      </w:r>
      <w:proofErr w:type="gramStart"/>
      <w:r w:rsidRPr="00907375">
        <w:rPr>
          <w:rStyle w:val="ae"/>
          <w:b w:val="0"/>
          <w:sz w:val="28"/>
          <w:szCs w:val="28"/>
        </w:rPr>
        <w:t>лексикології :</w:t>
      </w:r>
      <w:proofErr w:type="gramEnd"/>
      <w:r w:rsidRPr="00907375">
        <w:rPr>
          <w:rStyle w:val="ae"/>
          <w:b w:val="0"/>
          <w:sz w:val="28"/>
          <w:szCs w:val="28"/>
        </w:rPr>
        <w:t xml:space="preserve"> [зб. наук. пр. / наук. ред. Каліущенко В. та ін.]. — </w:t>
      </w:r>
      <w:proofErr w:type="gramStart"/>
      <w:r w:rsidRPr="00907375">
        <w:rPr>
          <w:rStyle w:val="ae"/>
          <w:b w:val="0"/>
          <w:sz w:val="28"/>
          <w:szCs w:val="28"/>
        </w:rPr>
        <w:t>Чернівці :</w:t>
      </w:r>
      <w:proofErr w:type="gramEnd"/>
      <w:r w:rsidRPr="00907375">
        <w:rPr>
          <w:rStyle w:val="ae"/>
          <w:b w:val="0"/>
          <w:sz w:val="28"/>
          <w:szCs w:val="28"/>
        </w:rPr>
        <w:t xml:space="preserve"> Рута, 2007. — 310 с.</w:t>
      </w:r>
    </w:p>
    <w:p w:rsidR="00907375" w:rsidRPr="00907375" w:rsidRDefault="00907375" w:rsidP="00907375">
      <w:pPr>
        <w:pStyle w:val="bodytext"/>
        <w:jc w:val="center"/>
        <w:rPr>
          <w:bCs/>
          <w:sz w:val="28"/>
          <w:szCs w:val="28"/>
        </w:rPr>
      </w:pPr>
      <w:r w:rsidRPr="00907375">
        <w:rPr>
          <w:bCs/>
          <w:sz w:val="28"/>
          <w:szCs w:val="28"/>
        </w:rPr>
        <w:t>Багатотомний документ</w:t>
      </w:r>
    </w:p>
    <w:p w:rsidR="00907375" w:rsidRPr="00907375" w:rsidRDefault="00907375" w:rsidP="00907375">
      <w:pPr>
        <w:numPr>
          <w:ilvl w:val="0"/>
          <w:numId w:val="34"/>
        </w:numPr>
        <w:spacing w:before="100" w:beforeAutospacing="1" w:after="100" w:afterAutospacing="1"/>
        <w:rPr>
          <w:bCs/>
          <w:sz w:val="28"/>
          <w:szCs w:val="28"/>
        </w:rPr>
      </w:pPr>
      <w:r w:rsidRPr="00907375">
        <w:rPr>
          <w:rStyle w:val="ae"/>
          <w:b w:val="0"/>
          <w:sz w:val="28"/>
          <w:szCs w:val="28"/>
        </w:rPr>
        <w:t xml:space="preserve">Історія Національної академії наук України, 1941—1945 / [упоряд. Л. М. Яременко та ін.]. — </w:t>
      </w:r>
      <w:proofErr w:type="gramStart"/>
      <w:r w:rsidRPr="00907375">
        <w:rPr>
          <w:rStyle w:val="ae"/>
          <w:b w:val="0"/>
          <w:sz w:val="28"/>
          <w:szCs w:val="28"/>
        </w:rPr>
        <w:t>К.</w:t>
      </w:r>
      <w:r w:rsidRPr="00907375">
        <w:rPr>
          <w:bCs/>
          <w:sz w:val="28"/>
          <w:szCs w:val="28"/>
        </w:rPr>
        <w:t xml:space="preserve"> :</w:t>
      </w:r>
      <w:proofErr w:type="gramEnd"/>
      <w:r w:rsidRPr="00907375">
        <w:rPr>
          <w:bCs/>
          <w:sz w:val="28"/>
          <w:szCs w:val="28"/>
        </w:rPr>
        <w:t xml:space="preserve"> Нац. б-ка України ім. В. І. Вернадського</w:t>
      </w:r>
      <w:r w:rsidRPr="00907375">
        <w:rPr>
          <w:rStyle w:val="ae"/>
          <w:b w:val="0"/>
          <w:sz w:val="28"/>
          <w:szCs w:val="28"/>
        </w:rPr>
        <w:t>, 2007 —</w:t>
      </w:r>
      <w:r w:rsidRPr="00907375">
        <w:rPr>
          <w:bCs/>
          <w:sz w:val="28"/>
          <w:szCs w:val="28"/>
        </w:rPr>
        <w:t>  </w:t>
      </w:r>
      <w:proofErr w:type="gramStart"/>
      <w:r w:rsidRPr="00907375">
        <w:rPr>
          <w:bCs/>
          <w:sz w:val="28"/>
          <w:szCs w:val="28"/>
        </w:rPr>
        <w:t>  .</w:t>
      </w:r>
      <w:proofErr w:type="gramEnd"/>
      <w:r w:rsidRPr="00907375">
        <w:rPr>
          <w:bCs/>
          <w:sz w:val="28"/>
          <w:szCs w:val="28"/>
        </w:rPr>
        <w:t xml:space="preserve"> — (Джерела з історії науки в Україні).        </w:t>
      </w:r>
      <w:r w:rsidRPr="00907375">
        <w:rPr>
          <w:rStyle w:val="ae"/>
          <w:b w:val="0"/>
          <w:sz w:val="28"/>
          <w:szCs w:val="28"/>
        </w:rPr>
        <w:t xml:space="preserve">      Ч. </w:t>
      </w:r>
      <w:proofErr w:type="gramStart"/>
      <w:r w:rsidRPr="00907375">
        <w:rPr>
          <w:rStyle w:val="ae"/>
          <w:b w:val="0"/>
          <w:sz w:val="28"/>
          <w:szCs w:val="28"/>
        </w:rPr>
        <w:t>2 :</w:t>
      </w:r>
      <w:proofErr w:type="gramEnd"/>
      <w:r w:rsidRPr="00907375">
        <w:rPr>
          <w:bCs/>
          <w:sz w:val="28"/>
          <w:szCs w:val="28"/>
        </w:rPr>
        <w:t xml:space="preserve"> Додатки. — 2007. — </w:t>
      </w:r>
      <w:r w:rsidRPr="00907375">
        <w:rPr>
          <w:rStyle w:val="ae"/>
          <w:b w:val="0"/>
          <w:sz w:val="28"/>
          <w:szCs w:val="28"/>
        </w:rPr>
        <w:t>573, [1] c.</w:t>
      </w:r>
    </w:p>
    <w:p w:rsidR="00907375" w:rsidRPr="00907375" w:rsidRDefault="00907375" w:rsidP="00907375">
      <w:pPr>
        <w:numPr>
          <w:ilvl w:val="0"/>
          <w:numId w:val="34"/>
        </w:numPr>
        <w:spacing w:before="100" w:beforeAutospacing="1" w:after="100" w:afterAutospacing="1"/>
        <w:rPr>
          <w:bCs/>
          <w:sz w:val="28"/>
          <w:szCs w:val="28"/>
        </w:rPr>
      </w:pPr>
      <w:r w:rsidRPr="00907375">
        <w:rPr>
          <w:rStyle w:val="ae"/>
          <w:b w:val="0"/>
          <w:sz w:val="28"/>
          <w:szCs w:val="28"/>
        </w:rPr>
        <w:t xml:space="preserve">Межгосударственные </w:t>
      </w:r>
      <w:proofErr w:type="gramStart"/>
      <w:r w:rsidRPr="00907375">
        <w:rPr>
          <w:rStyle w:val="ae"/>
          <w:b w:val="0"/>
          <w:sz w:val="28"/>
          <w:szCs w:val="28"/>
        </w:rPr>
        <w:t>стандарты</w:t>
      </w:r>
      <w:r w:rsidRPr="00907375">
        <w:rPr>
          <w:bCs/>
          <w:sz w:val="28"/>
          <w:szCs w:val="28"/>
        </w:rPr>
        <w:t xml:space="preserve"> :</w:t>
      </w:r>
      <w:proofErr w:type="gramEnd"/>
      <w:r w:rsidRPr="00907375">
        <w:rPr>
          <w:bCs/>
          <w:sz w:val="28"/>
          <w:szCs w:val="28"/>
        </w:rPr>
        <w:t xml:space="preserve"> каталог : в 6 т. </w:t>
      </w:r>
      <w:r w:rsidRPr="00907375">
        <w:rPr>
          <w:rStyle w:val="ae"/>
          <w:b w:val="0"/>
          <w:sz w:val="28"/>
          <w:szCs w:val="28"/>
        </w:rPr>
        <w:t xml:space="preserve">/ [сост. Ковалева И. В., Рубцова Е. Ю. ; ред. Иванов В. Л.]. — </w:t>
      </w:r>
      <w:proofErr w:type="gramStart"/>
      <w:r w:rsidRPr="00907375">
        <w:rPr>
          <w:rStyle w:val="ae"/>
          <w:b w:val="0"/>
          <w:sz w:val="28"/>
          <w:szCs w:val="28"/>
        </w:rPr>
        <w:t>Львов</w:t>
      </w:r>
      <w:r w:rsidRPr="00907375">
        <w:rPr>
          <w:bCs/>
          <w:sz w:val="28"/>
          <w:szCs w:val="28"/>
        </w:rPr>
        <w:t xml:space="preserve"> :</w:t>
      </w:r>
      <w:proofErr w:type="gramEnd"/>
      <w:r w:rsidRPr="00907375">
        <w:rPr>
          <w:bCs/>
          <w:sz w:val="28"/>
          <w:szCs w:val="28"/>
        </w:rPr>
        <w:t xml:space="preserve"> НТЦ "Леонорм-Стандарт" </w:t>
      </w:r>
      <w:r w:rsidRPr="00907375">
        <w:rPr>
          <w:rStyle w:val="ae"/>
          <w:b w:val="0"/>
          <w:sz w:val="28"/>
          <w:szCs w:val="28"/>
        </w:rPr>
        <w:t>, 2005 —</w:t>
      </w:r>
      <w:r w:rsidRPr="00907375">
        <w:rPr>
          <w:bCs/>
          <w:sz w:val="28"/>
          <w:szCs w:val="28"/>
        </w:rPr>
        <w:t>    . — (Серия "Нормативная база предприятия").</w:t>
      </w:r>
      <w:r w:rsidRPr="00907375">
        <w:rPr>
          <w:bCs/>
          <w:sz w:val="28"/>
          <w:szCs w:val="28"/>
        </w:rPr>
        <w:br/>
        <w:t xml:space="preserve">      </w:t>
      </w:r>
      <w:r w:rsidRPr="00907375">
        <w:rPr>
          <w:rStyle w:val="ae"/>
          <w:b w:val="0"/>
          <w:sz w:val="28"/>
          <w:szCs w:val="28"/>
        </w:rPr>
        <w:t>Т. 1.</w:t>
      </w:r>
      <w:r w:rsidRPr="00907375">
        <w:rPr>
          <w:bCs/>
          <w:sz w:val="28"/>
          <w:szCs w:val="28"/>
        </w:rPr>
        <w:t xml:space="preserve"> — 2005. — </w:t>
      </w:r>
      <w:r w:rsidRPr="00907375">
        <w:rPr>
          <w:rStyle w:val="ae"/>
          <w:b w:val="0"/>
          <w:sz w:val="28"/>
          <w:szCs w:val="28"/>
        </w:rPr>
        <w:t>277 с.</w:t>
      </w:r>
    </w:p>
    <w:p w:rsidR="00907375" w:rsidRPr="00907375" w:rsidRDefault="00907375" w:rsidP="00907375">
      <w:pPr>
        <w:numPr>
          <w:ilvl w:val="0"/>
          <w:numId w:val="34"/>
        </w:numPr>
        <w:spacing w:before="100" w:beforeAutospacing="1" w:after="100" w:afterAutospacing="1"/>
        <w:rPr>
          <w:bCs/>
          <w:sz w:val="28"/>
          <w:szCs w:val="28"/>
        </w:rPr>
      </w:pPr>
      <w:r w:rsidRPr="00907375">
        <w:rPr>
          <w:rStyle w:val="ae"/>
          <w:b w:val="0"/>
          <w:sz w:val="28"/>
          <w:szCs w:val="28"/>
        </w:rPr>
        <w:t>Дарова А. Т. Неисповедимы пути Господни</w:t>
      </w:r>
      <w:proofErr w:type="gramStart"/>
      <w:r w:rsidRPr="00907375">
        <w:rPr>
          <w:rStyle w:val="ae"/>
          <w:b w:val="0"/>
          <w:sz w:val="28"/>
          <w:szCs w:val="28"/>
        </w:rPr>
        <w:t>... :</w:t>
      </w:r>
      <w:proofErr w:type="gramEnd"/>
      <w:r w:rsidRPr="00907375">
        <w:rPr>
          <w:rStyle w:val="ae"/>
          <w:b w:val="0"/>
          <w:sz w:val="28"/>
          <w:szCs w:val="28"/>
        </w:rPr>
        <w:t xml:space="preserve"> (Дочь врага народа)</w:t>
      </w:r>
      <w:r w:rsidRPr="00907375">
        <w:rPr>
          <w:bCs/>
          <w:sz w:val="28"/>
          <w:szCs w:val="28"/>
        </w:rPr>
        <w:t xml:space="preserve"> : трилогия / </w:t>
      </w:r>
      <w:r w:rsidRPr="00907375">
        <w:rPr>
          <w:rStyle w:val="ae"/>
          <w:b w:val="0"/>
          <w:sz w:val="28"/>
          <w:szCs w:val="28"/>
        </w:rPr>
        <w:t xml:space="preserve">А. Дарова. — </w:t>
      </w:r>
      <w:proofErr w:type="gramStart"/>
      <w:r w:rsidRPr="00907375">
        <w:rPr>
          <w:rStyle w:val="ae"/>
          <w:b w:val="0"/>
          <w:sz w:val="28"/>
          <w:szCs w:val="28"/>
        </w:rPr>
        <w:t>Одесса</w:t>
      </w:r>
      <w:r w:rsidRPr="00907375">
        <w:rPr>
          <w:bCs/>
          <w:sz w:val="28"/>
          <w:szCs w:val="28"/>
        </w:rPr>
        <w:t xml:space="preserve"> :</w:t>
      </w:r>
      <w:proofErr w:type="gramEnd"/>
      <w:r w:rsidRPr="00907375">
        <w:rPr>
          <w:bCs/>
          <w:sz w:val="28"/>
          <w:szCs w:val="28"/>
        </w:rPr>
        <w:t xml:space="preserve"> Астропринт</w:t>
      </w:r>
      <w:r w:rsidRPr="00907375">
        <w:rPr>
          <w:rStyle w:val="ae"/>
          <w:b w:val="0"/>
          <w:sz w:val="28"/>
          <w:szCs w:val="28"/>
        </w:rPr>
        <w:t>, 2006 —</w:t>
      </w:r>
      <w:r w:rsidRPr="00907375">
        <w:rPr>
          <w:bCs/>
          <w:sz w:val="28"/>
          <w:szCs w:val="28"/>
        </w:rPr>
        <w:t>    . — (Сочинения : в 8 кн.; кн. 4).</w:t>
      </w:r>
      <w:r w:rsidRPr="00907375">
        <w:rPr>
          <w:bCs/>
          <w:sz w:val="28"/>
          <w:szCs w:val="28"/>
        </w:rPr>
        <w:br/>
        <w:t xml:space="preserve">      </w:t>
      </w:r>
      <w:r w:rsidRPr="00907375">
        <w:rPr>
          <w:rStyle w:val="ae"/>
          <w:b w:val="0"/>
          <w:sz w:val="28"/>
          <w:szCs w:val="28"/>
        </w:rPr>
        <w:t>Ч. 1 :</w:t>
      </w:r>
      <w:r w:rsidRPr="00907375">
        <w:rPr>
          <w:bCs/>
          <w:sz w:val="28"/>
          <w:szCs w:val="28"/>
        </w:rPr>
        <w:t xml:space="preserve"> Старый двор (Та Одесса). — 2006. — </w:t>
      </w:r>
      <w:r w:rsidRPr="00907375">
        <w:rPr>
          <w:rStyle w:val="ae"/>
          <w:b w:val="0"/>
          <w:sz w:val="28"/>
          <w:szCs w:val="28"/>
        </w:rPr>
        <w:t>369, [1] с.</w:t>
      </w:r>
    </w:p>
    <w:p w:rsidR="00907375" w:rsidRPr="00907375" w:rsidRDefault="00907375" w:rsidP="00907375">
      <w:pPr>
        <w:numPr>
          <w:ilvl w:val="0"/>
          <w:numId w:val="34"/>
        </w:numPr>
        <w:spacing w:before="100" w:beforeAutospacing="1" w:after="100" w:afterAutospacing="1"/>
        <w:rPr>
          <w:bCs/>
          <w:sz w:val="28"/>
          <w:szCs w:val="28"/>
        </w:rPr>
      </w:pPr>
      <w:r w:rsidRPr="00907375">
        <w:rPr>
          <w:bCs/>
          <w:sz w:val="28"/>
          <w:szCs w:val="28"/>
        </w:rPr>
        <w:t xml:space="preserve">Кучерявенко Н. П. </w:t>
      </w:r>
      <w:r w:rsidRPr="00907375">
        <w:rPr>
          <w:rStyle w:val="ae"/>
          <w:b w:val="0"/>
          <w:sz w:val="28"/>
          <w:szCs w:val="28"/>
        </w:rPr>
        <w:t xml:space="preserve">Курс налогового </w:t>
      </w:r>
      <w:proofErr w:type="gramStart"/>
      <w:r w:rsidRPr="00907375">
        <w:rPr>
          <w:rStyle w:val="ae"/>
          <w:b w:val="0"/>
          <w:sz w:val="28"/>
          <w:szCs w:val="28"/>
        </w:rPr>
        <w:t>права :</w:t>
      </w:r>
      <w:proofErr w:type="gramEnd"/>
      <w:r w:rsidRPr="00907375">
        <w:rPr>
          <w:rStyle w:val="ae"/>
          <w:b w:val="0"/>
          <w:sz w:val="28"/>
          <w:szCs w:val="28"/>
        </w:rPr>
        <w:t xml:space="preserve"> Особенная часть</w:t>
      </w:r>
      <w:r w:rsidRPr="00907375">
        <w:rPr>
          <w:bCs/>
          <w:sz w:val="28"/>
          <w:szCs w:val="28"/>
        </w:rPr>
        <w:t xml:space="preserve"> : в 6 т. </w:t>
      </w:r>
      <w:r w:rsidRPr="00907375">
        <w:rPr>
          <w:rStyle w:val="ae"/>
          <w:b w:val="0"/>
          <w:sz w:val="28"/>
          <w:szCs w:val="28"/>
        </w:rPr>
        <w:t xml:space="preserve">/ Н.П. Кучерявенко. — </w:t>
      </w:r>
      <w:proofErr w:type="gramStart"/>
      <w:r w:rsidRPr="00907375">
        <w:rPr>
          <w:rStyle w:val="ae"/>
          <w:b w:val="0"/>
          <w:sz w:val="28"/>
          <w:szCs w:val="28"/>
        </w:rPr>
        <w:t>Х.</w:t>
      </w:r>
      <w:r w:rsidRPr="00907375">
        <w:rPr>
          <w:bCs/>
          <w:sz w:val="28"/>
          <w:szCs w:val="28"/>
        </w:rPr>
        <w:t xml:space="preserve"> :</w:t>
      </w:r>
      <w:proofErr w:type="gramEnd"/>
      <w:r w:rsidRPr="00907375">
        <w:rPr>
          <w:bCs/>
          <w:sz w:val="28"/>
          <w:szCs w:val="28"/>
        </w:rPr>
        <w:t xml:space="preserve"> Право</w:t>
      </w:r>
      <w:r w:rsidRPr="00907375">
        <w:rPr>
          <w:rStyle w:val="ae"/>
          <w:b w:val="0"/>
          <w:sz w:val="28"/>
          <w:szCs w:val="28"/>
        </w:rPr>
        <w:t>, 2002 —</w:t>
      </w:r>
      <w:r w:rsidRPr="00907375">
        <w:rPr>
          <w:bCs/>
          <w:sz w:val="28"/>
          <w:szCs w:val="28"/>
        </w:rPr>
        <w:t>    . —</w:t>
      </w:r>
      <w:r w:rsidRPr="00907375">
        <w:rPr>
          <w:bCs/>
          <w:sz w:val="28"/>
          <w:szCs w:val="28"/>
        </w:rPr>
        <w:br/>
        <w:t xml:space="preserve">      </w:t>
      </w:r>
      <w:r w:rsidRPr="00907375">
        <w:rPr>
          <w:rStyle w:val="ae"/>
          <w:b w:val="0"/>
          <w:sz w:val="28"/>
          <w:szCs w:val="28"/>
        </w:rPr>
        <w:t>Т. 4:</w:t>
      </w:r>
      <w:r w:rsidRPr="00907375">
        <w:rPr>
          <w:bCs/>
          <w:sz w:val="28"/>
          <w:szCs w:val="28"/>
        </w:rPr>
        <w:t xml:space="preserve"> Косвенные налоги. — 2007. </w:t>
      </w:r>
      <w:r w:rsidRPr="00907375">
        <w:rPr>
          <w:rStyle w:val="ae"/>
          <w:b w:val="0"/>
          <w:sz w:val="28"/>
          <w:szCs w:val="28"/>
        </w:rPr>
        <w:t>— 534 с.</w:t>
      </w:r>
    </w:p>
    <w:p w:rsidR="00907375" w:rsidRPr="00907375" w:rsidRDefault="00907375" w:rsidP="00907375">
      <w:pPr>
        <w:numPr>
          <w:ilvl w:val="0"/>
          <w:numId w:val="34"/>
        </w:numPr>
        <w:spacing w:before="100" w:beforeAutospacing="1" w:after="100" w:afterAutospacing="1"/>
        <w:rPr>
          <w:bCs/>
          <w:sz w:val="28"/>
          <w:szCs w:val="28"/>
        </w:rPr>
      </w:pPr>
      <w:r w:rsidRPr="00907375">
        <w:rPr>
          <w:rStyle w:val="ae"/>
          <w:b w:val="0"/>
          <w:sz w:val="28"/>
          <w:szCs w:val="28"/>
        </w:rPr>
        <w:t xml:space="preserve">Реабілітовані історією. Миколаївська </w:t>
      </w:r>
      <w:proofErr w:type="gramStart"/>
      <w:r w:rsidRPr="00907375">
        <w:rPr>
          <w:rStyle w:val="ae"/>
          <w:b w:val="0"/>
          <w:sz w:val="28"/>
          <w:szCs w:val="28"/>
        </w:rPr>
        <w:t>область</w:t>
      </w:r>
      <w:r w:rsidRPr="00907375">
        <w:rPr>
          <w:bCs/>
          <w:sz w:val="28"/>
          <w:szCs w:val="28"/>
        </w:rPr>
        <w:t xml:space="preserve"> :</w:t>
      </w:r>
      <w:proofErr w:type="gramEnd"/>
      <w:r w:rsidRPr="00907375">
        <w:rPr>
          <w:bCs/>
          <w:sz w:val="28"/>
          <w:szCs w:val="28"/>
        </w:rPr>
        <w:t xml:space="preserve"> [у 7 т.]. </w:t>
      </w:r>
      <w:r w:rsidRPr="00907375">
        <w:rPr>
          <w:rStyle w:val="ae"/>
          <w:b w:val="0"/>
          <w:sz w:val="28"/>
          <w:szCs w:val="28"/>
        </w:rPr>
        <w:t xml:space="preserve">— </w:t>
      </w:r>
      <w:proofErr w:type="gramStart"/>
      <w:r w:rsidRPr="00907375">
        <w:rPr>
          <w:rStyle w:val="ae"/>
          <w:b w:val="0"/>
          <w:sz w:val="28"/>
          <w:szCs w:val="28"/>
        </w:rPr>
        <w:t>Житомир</w:t>
      </w:r>
      <w:r w:rsidRPr="00907375">
        <w:rPr>
          <w:bCs/>
          <w:sz w:val="28"/>
          <w:szCs w:val="28"/>
        </w:rPr>
        <w:t xml:space="preserve"> :</w:t>
      </w:r>
      <w:proofErr w:type="gramEnd"/>
      <w:r w:rsidRPr="00907375">
        <w:rPr>
          <w:bCs/>
          <w:sz w:val="28"/>
          <w:szCs w:val="28"/>
        </w:rPr>
        <w:t xml:space="preserve"> Полісся</w:t>
      </w:r>
      <w:r w:rsidRPr="00907375">
        <w:rPr>
          <w:rStyle w:val="ae"/>
          <w:b w:val="0"/>
          <w:sz w:val="28"/>
          <w:szCs w:val="28"/>
        </w:rPr>
        <w:t>, 2006</w:t>
      </w:r>
      <w:r w:rsidRPr="00907375">
        <w:rPr>
          <w:bCs/>
          <w:sz w:val="28"/>
          <w:szCs w:val="28"/>
        </w:rPr>
        <w:t xml:space="preserve"> —    . — (Науково-документальна серія книг "Реабілітовані історією" : у 27 т. / голов. редкол. : Тронько П. Т. (голова) [та ін.]).</w:t>
      </w:r>
      <w:r w:rsidRPr="00907375">
        <w:rPr>
          <w:bCs/>
          <w:sz w:val="28"/>
          <w:szCs w:val="28"/>
        </w:rPr>
        <w:br/>
        <w:t xml:space="preserve">      </w:t>
      </w:r>
      <w:r w:rsidRPr="00907375">
        <w:rPr>
          <w:rStyle w:val="ae"/>
          <w:b w:val="0"/>
          <w:sz w:val="28"/>
          <w:szCs w:val="28"/>
        </w:rPr>
        <w:t>Кн. 1</w:t>
      </w:r>
      <w:r w:rsidRPr="00907375">
        <w:rPr>
          <w:bCs/>
          <w:sz w:val="28"/>
          <w:szCs w:val="28"/>
        </w:rPr>
        <w:t xml:space="preserve"> / [обл. рекол. : Синявська І. М. (голова) та ін.]. — 2006. </w:t>
      </w:r>
      <w:r w:rsidRPr="00907375">
        <w:rPr>
          <w:rStyle w:val="ae"/>
          <w:b w:val="0"/>
          <w:sz w:val="28"/>
          <w:szCs w:val="28"/>
        </w:rPr>
        <w:t>— 721, [2] с.</w:t>
      </w:r>
    </w:p>
    <w:p w:rsidR="00907375" w:rsidRPr="00907375" w:rsidRDefault="00907375" w:rsidP="00907375">
      <w:pPr>
        <w:numPr>
          <w:ilvl w:val="0"/>
          <w:numId w:val="34"/>
        </w:numPr>
        <w:spacing w:before="100" w:beforeAutospacing="1" w:after="100" w:afterAutospacing="1"/>
        <w:rPr>
          <w:bCs/>
          <w:sz w:val="28"/>
          <w:szCs w:val="28"/>
        </w:rPr>
      </w:pPr>
      <w:r w:rsidRPr="00907375">
        <w:rPr>
          <w:bCs/>
          <w:sz w:val="28"/>
          <w:szCs w:val="28"/>
        </w:rPr>
        <w:lastRenderedPageBreak/>
        <w:t>Бондаренко В. Г.</w:t>
      </w:r>
      <w:r w:rsidRPr="00907375">
        <w:rPr>
          <w:rStyle w:val="ae"/>
          <w:b w:val="0"/>
          <w:sz w:val="28"/>
          <w:szCs w:val="28"/>
        </w:rPr>
        <w:t xml:space="preserve"> Теорія ймовірностей і математична статистика. Ч.1 / В. Г. Бондаренко, І. Ю. Канівська, С. М. Парамонова. — </w:t>
      </w:r>
      <w:proofErr w:type="gramStart"/>
      <w:r w:rsidRPr="00907375">
        <w:rPr>
          <w:rStyle w:val="ae"/>
          <w:b w:val="0"/>
          <w:sz w:val="28"/>
          <w:szCs w:val="28"/>
        </w:rPr>
        <w:t>К.</w:t>
      </w:r>
      <w:r w:rsidRPr="00907375">
        <w:rPr>
          <w:bCs/>
          <w:sz w:val="28"/>
          <w:szCs w:val="28"/>
        </w:rPr>
        <w:t xml:space="preserve"> :</w:t>
      </w:r>
      <w:proofErr w:type="gramEnd"/>
      <w:r w:rsidRPr="00907375">
        <w:rPr>
          <w:bCs/>
          <w:sz w:val="28"/>
          <w:szCs w:val="28"/>
        </w:rPr>
        <w:t xml:space="preserve"> НТУУ "КПІ"</w:t>
      </w:r>
      <w:r w:rsidRPr="00907375">
        <w:rPr>
          <w:rStyle w:val="ae"/>
          <w:b w:val="0"/>
          <w:sz w:val="28"/>
          <w:szCs w:val="28"/>
        </w:rPr>
        <w:t xml:space="preserve">, 2006. — 125 с. </w:t>
      </w:r>
    </w:p>
    <w:p w:rsidR="00907375" w:rsidRPr="00907375" w:rsidRDefault="00907375" w:rsidP="00907375">
      <w:pPr>
        <w:pStyle w:val="bodytext"/>
        <w:jc w:val="center"/>
        <w:rPr>
          <w:bCs/>
          <w:sz w:val="28"/>
          <w:szCs w:val="28"/>
        </w:rPr>
      </w:pPr>
      <w:r w:rsidRPr="00907375">
        <w:rPr>
          <w:bCs/>
          <w:iCs/>
          <w:sz w:val="28"/>
          <w:szCs w:val="28"/>
        </w:rPr>
        <w:t>Матеріали конференцій, з’їздів</w:t>
      </w:r>
    </w:p>
    <w:p w:rsidR="00907375" w:rsidRPr="00907375" w:rsidRDefault="00907375" w:rsidP="00907375">
      <w:pPr>
        <w:numPr>
          <w:ilvl w:val="0"/>
          <w:numId w:val="35"/>
        </w:numPr>
        <w:spacing w:before="100" w:beforeAutospacing="1" w:after="100" w:afterAutospacing="1"/>
        <w:rPr>
          <w:bCs/>
          <w:sz w:val="28"/>
          <w:szCs w:val="28"/>
        </w:rPr>
      </w:pPr>
      <w:r w:rsidRPr="00907375">
        <w:rPr>
          <w:rStyle w:val="ae"/>
          <w:b w:val="0"/>
          <w:sz w:val="28"/>
          <w:szCs w:val="28"/>
        </w:rPr>
        <w:t xml:space="preserve">Економіка, менеджмент, освіта в системі реформування агропромислового </w:t>
      </w:r>
      <w:proofErr w:type="gramStart"/>
      <w:r w:rsidRPr="00907375">
        <w:rPr>
          <w:rStyle w:val="ae"/>
          <w:b w:val="0"/>
          <w:sz w:val="28"/>
          <w:szCs w:val="28"/>
        </w:rPr>
        <w:t>комплексу</w:t>
      </w:r>
      <w:r w:rsidRPr="00907375">
        <w:rPr>
          <w:bCs/>
          <w:sz w:val="28"/>
          <w:szCs w:val="28"/>
        </w:rPr>
        <w:t xml:space="preserve"> :</w:t>
      </w:r>
      <w:proofErr w:type="gramEnd"/>
      <w:r w:rsidRPr="00907375">
        <w:rPr>
          <w:bCs/>
          <w:sz w:val="28"/>
          <w:szCs w:val="28"/>
        </w:rPr>
        <w:t xml:space="preserve"> матеріали Всеукр. конф. молодих учених-аграрників ["Молодь України і аграрна реформа"], (Харків, 11—13 жовт. 2000 р.) </w:t>
      </w:r>
      <w:r w:rsidRPr="00907375">
        <w:rPr>
          <w:rStyle w:val="ae"/>
          <w:b w:val="0"/>
          <w:sz w:val="28"/>
          <w:szCs w:val="28"/>
        </w:rPr>
        <w:t xml:space="preserve">/ М-во аграр. політики, Харків. держ. аграр. ун-т ім. В. В. Докучаєва. — </w:t>
      </w:r>
      <w:proofErr w:type="gramStart"/>
      <w:r w:rsidRPr="00907375">
        <w:rPr>
          <w:rStyle w:val="ae"/>
          <w:b w:val="0"/>
          <w:sz w:val="28"/>
          <w:szCs w:val="28"/>
        </w:rPr>
        <w:t>Х.</w:t>
      </w:r>
      <w:r w:rsidRPr="00907375">
        <w:rPr>
          <w:bCs/>
          <w:sz w:val="28"/>
          <w:szCs w:val="28"/>
        </w:rPr>
        <w:t xml:space="preserve"> :</w:t>
      </w:r>
      <w:proofErr w:type="gramEnd"/>
      <w:r w:rsidRPr="00907375">
        <w:rPr>
          <w:bCs/>
          <w:sz w:val="28"/>
          <w:szCs w:val="28"/>
        </w:rPr>
        <w:t xml:space="preserve"> Харків. держ. аграр. ун-т ім. В. В. Докучаєва</w:t>
      </w:r>
      <w:r w:rsidRPr="00907375">
        <w:rPr>
          <w:rStyle w:val="ae"/>
          <w:b w:val="0"/>
          <w:sz w:val="28"/>
          <w:szCs w:val="28"/>
        </w:rPr>
        <w:t>, 2000. — 167 с.</w:t>
      </w:r>
    </w:p>
    <w:p w:rsidR="00907375" w:rsidRPr="00907375" w:rsidRDefault="00907375" w:rsidP="00907375">
      <w:pPr>
        <w:numPr>
          <w:ilvl w:val="0"/>
          <w:numId w:val="35"/>
        </w:numPr>
        <w:spacing w:before="100" w:beforeAutospacing="1" w:after="100" w:afterAutospacing="1"/>
        <w:rPr>
          <w:bCs/>
          <w:sz w:val="28"/>
          <w:szCs w:val="28"/>
        </w:rPr>
      </w:pPr>
      <w:r w:rsidRPr="00907375">
        <w:rPr>
          <w:rStyle w:val="ae"/>
          <w:b w:val="0"/>
          <w:sz w:val="28"/>
          <w:szCs w:val="28"/>
        </w:rPr>
        <w:t xml:space="preserve">Кібернетика в сучасних економічних </w:t>
      </w:r>
      <w:proofErr w:type="gramStart"/>
      <w:r w:rsidRPr="00907375">
        <w:rPr>
          <w:rStyle w:val="ae"/>
          <w:b w:val="0"/>
          <w:sz w:val="28"/>
          <w:szCs w:val="28"/>
        </w:rPr>
        <w:t>процесах :</w:t>
      </w:r>
      <w:proofErr w:type="gramEnd"/>
      <w:r w:rsidRPr="00907375">
        <w:rPr>
          <w:rStyle w:val="ae"/>
          <w:b w:val="0"/>
          <w:sz w:val="28"/>
          <w:szCs w:val="28"/>
        </w:rPr>
        <w:t xml:space="preserve"> зб. текстів виступів на республік. міжвуз. наук.-практ. конф. / Держкомстат України, Ін-т статистики, обліку та аудиту. — </w:t>
      </w:r>
      <w:proofErr w:type="gramStart"/>
      <w:r w:rsidRPr="00907375">
        <w:rPr>
          <w:rStyle w:val="ae"/>
          <w:b w:val="0"/>
          <w:sz w:val="28"/>
          <w:szCs w:val="28"/>
        </w:rPr>
        <w:t>К. :</w:t>
      </w:r>
      <w:proofErr w:type="gramEnd"/>
      <w:r w:rsidRPr="00907375">
        <w:rPr>
          <w:rStyle w:val="ae"/>
          <w:b w:val="0"/>
          <w:sz w:val="28"/>
          <w:szCs w:val="28"/>
        </w:rPr>
        <w:t xml:space="preserve"> ІСОА, 2002. — 147 с.</w:t>
      </w:r>
    </w:p>
    <w:p w:rsidR="00907375" w:rsidRPr="00907375" w:rsidRDefault="00907375" w:rsidP="00907375">
      <w:pPr>
        <w:numPr>
          <w:ilvl w:val="0"/>
          <w:numId w:val="35"/>
        </w:numPr>
        <w:spacing w:before="100" w:beforeAutospacing="1" w:after="100" w:afterAutospacing="1"/>
        <w:rPr>
          <w:bCs/>
          <w:sz w:val="28"/>
          <w:szCs w:val="28"/>
        </w:rPr>
      </w:pPr>
      <w:r w:rsidRPr="00907375">
        <w:rPr>
          <w:rStyle w:val="ae"/>
          <w:b w:val="0"/>
          <w:sz w:val="28"/>
          <w:szCs w:val="28"/>
        </w:rPr>
        <w:t xml:space="preserve">Оцінка й обгрунтування продовження ресурсу елементів </w:t>
      </w:r>
      <w:proofErr w:type="gramStart"/>
      <w:r w:rsidRPr="00907375">
        <w:rPr>
          <w:rStyle w:val="ae"/>
          <w:b w:val="0"/>
          <w:sz w:val="28"/>
          <w:szCs w:val="28"/>
        </w:rPr>
        <w:t>конструкцій :</w:t>
      </w:r>
      <w:proofErr w:type="gramEnd"/>
      <w:r w:rsidRPr="00907375">
        <w:rPr>
          <w:rStyle w:val="ae"/>
          <w:b w:val="0"/>
          <w:sz w:val="28"/>
          <w:szCs w:val="28"/>
        </w:rPr>
        <w:t xml:space="preserve"> праці конф., 6—9 черв. 2000 р., Київ. Т. 2 / відп. ред. В. Т. Трощенко. — </w:t>
      </w:r>
      <w:proofErr w:type="gramStart"/>
      <w:r w:rsidRPr="00907375">
        <w:rPr>
          <w:rStyle w:val="ae"/>
          <w:b w:val="0"/>
          <w:sz w:val="28"/>
          <w:szCs w:val="28"/>
        </w:rPr>
        <w:t>К. :</w:t>
      </w:r>
      <w:proofErr w:type="gramEnd"/>
      <w:r w:rsidRPr="00907375">
        <w:rPr>
          <w:rStyle w:val="ae"/>
          <w:b w:val="0"/>
          <w:sz w:val="28"/>
          <w:szCs w:val="28"/>
        </w:rPr>
        <w:t xml:space="preserve"> НАН України, Ін-т пробл. міцності, 2000. — С. 559—956, ХІІІ, [2] с. — (Ресурс 2000).</w:t>
      </w:r>
    </w:p>
    <w:p w:rsidR="00907375" w:rsidRPr="00907375" w:rsidRDefault="00907375" w:rsidP="00907375">
      <w:pPr>
        <w:numPr>
          <w:ilvl w:val="0"/>
          <w:numId w:val="35"/>
        </w:numPr>
        <w:spacing w:before="100" w:beforeAutospacing="1" w:after="100" w:afterAutospacing="1"/>
        <w:rPr>
          <w:bCs/>
          <w:sz w:val="28"/>
          <w:szCs w:val="28"/>
        </w:rPr>
      </w:pPr>
      <w:r w:rsidRPr="00907375">
        <w:rPr>
          <w:rStyle w:val="ae"/>
          <w:b w:val="0"/>
          <w:sz w:val="28"/>
          <w:szCs w:val="28"/>
        </w:rPr>
        <w:t xml:space="preserve">Проблеми обчислювальної механіки і міцності </w:t>
      </w:r>
      <w:proofErr w:type="gramStart"/>
      <w:r w:rsidRPr="00907375">
        <w:rPr>
          <w:rStyle w:val="ae"/>
          <w:b w:val="0"/>
          <w:sz w:val="28"/>
          <w:szCs w:val="28"/>
        </w:rPr>
        <w:t>конструкцій  :</w:t>
      </w:r>
      <w:proofErr w:type="gramEnd"/>
      <w:r w:rsidRPr="00907375">
        <w:rPr>
          <w:rStyle w:val="ae"/>
          <w:b w:val="0"/>
          <w:sz w:val="28"/>
          <w:szCs w:val="28"/>
        </w:rPr>
        <w:t xml:space="preserve"> зб. наук. пр. / наук. ред. В. І. Моссаковський. — </w:t>
      </w:r>
      <w:proofErr w:type="gramStart"/>
      <w:r w:rsidRPr="00907375">
        <w:rPr>
          <w:rStyle w:val="ae"/>
          <w:b w:val="0"/>
          <w:sz w:val="28"/>
          <w:szCs w:val="28"/>
        </w:rPr>
        <w:t>Дніпропетровськ :</w:t>
      </w:r>
      <w:proofErr w:type="gramEnd"/>
      <w:r w:rsidRPr="00907375">
        <w:rPr>
          <w:rStyle w:val="ae"/>
          <w:b w:val="0"/>
          <w:sz w:val="28"/>
          <w:szCs w:val="28"/>
        </w:rPr>
        <w:t xml:space="preserve"> Навч. кн., 1999. — 215 с.</w:t>
      </w:r>
    </w:p>
    <w:p w:rsidR="00907375" w:rsidRPr="00907375" w:rsidRDefault="00907375" w:rsidP="00907375">
      <w:pPr>
        <w:pStyle w:val="bodytext"/>
        <w:jc w:val="center"/>
        <w:rPr>
          <w:bCs/>
          <w:sz w:val="28"/>
          <w:szCs w:val="28"/>
        </w:rPr>
      </w:pPr>
      <w:r w:rsidRPr="00907375">
        <w:rPr>
          <w:rStyle w:val="ae"/>
          <w:b w:val="0"/>
          <w:iCs/>
          <w:sz w:val="28"/>
          <w:szCs w:val="28"/>
        </w:rPr>
        <w:t>Словники</w:t>
      </w:r>
    </w:p>
    <w:p w:rsidR="00907375" w:rsidRPr="00907375" w:rsidRDefault="00907375" w:rsidP="00907375">
      <w:pPr>
        <w:numPr>
          <w:ilvl w:val="0"/>
          <w:numId w:val="37"/>
        </w:numPr>
        <w:spacing w:before="100" w:beforeAutospacing="1" w:after="100" w:afterAutospacing="1"/>
        <w:rPr>
          <w:bCs/>
          <w:sz w:val="28"/>
          <w:szCs w:val="28"/>
        </w:rPr>
      </w:pPr>
      <w:proofErr w:type="gramStart"/>
      <w:r w:rsidRPr="00907375">
        <w:rPr>
          <w:rStyle w:val="ae"/>
          <w:b w:val="0"/>
          <w:sz w:val="28"/>
          <w:szCs w:val="28"/>
        </w:rPr>
        <w:t>Географія :</w:t>
      </w:r>
      <w:proofErr w:type="gramEnd"/>
      <w:r w:rsidRPr="00907375">
        <w:rPr>
          <w:rStyle w:val="ae"/>
          <w:b w:val="0"/>
          <w:sz w:val="28"/>
          <w:szCs w:val="28"/>
        </w:rPr>
        <w:t xml:space="preserve"> словник-довідник / [авт.-уклад. Ципін В. Л.]. — </w:t>
      </w:r>
      <w:proofErr w:type="gramStart"/>
      <w:r w:rsidRPr="00907375">
        <w:rPr>
          <w:rStyle w:val="ae"/>
          <w:b w:val="0"/>
          <w:sz w:val="28"/>
          <w:szCs w:val="28"/>
        </w:rPr>
        <w:t>Х. :</w:t>
      </w:r>
      <w:proofErr w:type="gramEnd"/>
      <w:r w:rsidRPr="00907375">
        <w:rPr>
          <w:rStyle w:val="ae"/>
          <w:b w:val="0"/>
          <w:sz w:val="28"/>
          <w:szCs w:val="28"/>
        </w:rPr>
        <w:t xml:space="preserve"> Халімон, 2006. — 175, [1] с.</w:t>
      </w:r>
    </w:p>
    <w:p w:rsidR="00907375" w:rsidRPr="00907375" w:rsidRDefault="00907375" w:rsidP="00907375">
      <w:pPr>
        <w:numPr>
          <w:ilvl w:val="0"/>
          <w:numId w:val="37"/>
        </w:numPr>
        <w:spacing w:before="100" w:beforeAutospacing="1" w:after="100" w:afterAutospacing="1"/>
        <w:rPr>
          <w:bCs/>
          <w:sz w:val="28"/>
          <w:szCs w:val="28"/>
        </w:rPr>
      </w:pPr>
      <w:r w:rsidRPr="00907375">
        <w:rPr>
          <w:rStyle w:val="ae"/>
          <w:b w:val="0"/>
          <w:sz w:val="28"/>
          <w:szCs w:val="28"/>
        </w:rPr>
        <w:t xml:space="preserve">Українсько-німецький тематичний </w:t>
      </w:r>
      <w:proofErr w:type="gramStart"/>
      <w:r w:rsidRPr="00907375">
        <w:rPr>
          <w:rStyle w:val="ae"/>
          <w:b w:val="0"/>
          <w:sz w:val="28"/>
          <w:szCs w:val="28"/>
        </w:rPr>
        <w:t>словник :</w:t>
      </w:r>
      <w:proofErr w:type="gramEnd"/>
      <w:r w:rsidRPr="00907375">
        <w:rPr>
          <w:rStyle w:val="ae"/>
          <w:b w:val="0"/>
          <w:sz w:val="28"/>
          <w:szCs w:val="28"/>
        </w:rPr>
        <w:t xml:space="preserve"> [близько 15 000 термінів / уклад. Н. Яцко та ін.]. — </w:t>
      </w:r>
      <w:proofErr w:type="gramStart"/>
      <w:r w:rsidRPr="00907375">
        <w:rPr>
          <w:rStyle w:val="ae"/>
          <w:b w:val="0"/>
          <w:sz w:val="28"/>
          <w:szCs w:val="28"/>
        </w:rPr>
        <w:t>К. :</w:t>
      </w:r>
      <w:proofErr w:type="gramEnd"/>
      <w:r w:rsidRPr="00907375">
        <w:rPr>
          <w:rStyle w:val="ae"/>
          <w:b w:val="0"/>
          <w:sz w:val="28"/>
          <w:szCs w:val="28"/>
        </w:rPr>
        <w:t xml:space="preserve"> Карпенко, 2007. — 219 с.</w:t>
      </w:r>
    </w:p>
    <w:p w:rsidR="00907375" w:rsidRPr="00907375" w:rsidRDefault="00907375" w:rsidP="00907375">
      <w:pPr>
        <w:numPr>
          <w:ilvl w:val="0"/>
          <w:numId w:val="37"/>
        </w:numPr>
        <w:spacing w:before="100" w:beforeAutospacing="1" w:after="100" w:afterAutospacing="1"/>
        <w:rPr>
          <w:bCs/>
          <w:sz w:val="28"/>
          <w:szCs w:val="28"/>
        </w:rPr>
      </w:pPr>
      <w:r w:rsidRPr="00907375">
        <w:rPr>
          <w:rStyle w:val="ae"/>
          <w:b w:val="0"/>
          <w:sz w:val="28"/>
          <w:szCs w:val="28"/>
        </w:rPr>
        <w:t xml:space="preserve">Європейський </w:t>
      </w:r>
      <w:proofErr w:type="gramStart"/>
      <w:r w:rsidRPr="00907375">
        <w:rPr>
          <w:rStyle w:val="ae"/>
          <w:b w:val="0"/>
          <w:sz w:val="28"/>
          <w:szCs w:val="28"/>
        </w:rPr>
        <w:t>Союз :</w:t>
      </w:r>
      <w:proofErr w:type="gramEnd"/>
      <w:r w:rsidRPr="00907375">
        <w:rPr>
          <w:rStyle w:val="ae"/>
          <w:b w:val="0"/>
          <w:sz w:val="28"/>
          <w:szCs w:val="28"/>
        </w:rPr>
        <w:t xml:space="preserve"> словник-довідник / [ред.-упоряд. М. Марченко]. — 2-ге вид. — </w:t>
      </w:r>
      <w:proofErr w:type="gramStart"/>
      <w:r w:rsidRPr="00907375">
        <w:rPr>
          <w:rStyle w:val="ae"/>
          <w:b w:val="0"/>
          <w:sz w:val="28"/>
          <w:szCs w:val="28"/>
        </w:rPr>
        <w:t>К. :</w:t>
      </w:r>
      <w:proofErr w:type="gramEnd"/>
      <w:r w:rsidRPr="00907375">
        <w:rPr>
          <w:rStyle w:val="ae"/>
          <w:b w:val="0"/>
          <w:sz w:val="28"/>
          <w:szCs w:val="28"/>
        </w:rPr>
        <w:t xml:space="preserve"> К.І.С., 2006. — 138 с. </w:t>
      </w:r>
    </w:p>
    <w:p w:rsidR="00907375" w:rsidRPr="00907375" w:rsidRDefault="00907375" w:rsidP="00907375">
      <w:pPr>
        <w:pStyle w:val="bodytext"/>
        <w:jc w:val="center"/>
        <w:rPr>
          <w:bCs/>
          <w:sz w:val="28"/>
          <w:szCs w:val="28"/>
        </w:rPr>
      </w:pPr>
      <w:r w:rsidRPr="00907375">
        <w:rPr>
          <w:rStyle w:val="ae"/>
          <w:b w:val="0"/>
          <w:iCs/>
          <w:sz w:val="28"/>
          <w:szCs w:val="28"/>
        </w:rPr>
        <w:t>Електронні ресурси</w:t>
      </w:r>
    </w:p>
    <w:p w:rsidR="00907375" w:rsidRPr="00907375" w:rsidRDefault="00907375" w:rsidP="00907375">
      <w:pPr>
        <w:numPr>
          <w:ilvl w:val="0"/>
          <w:numId w:val="48"/>
        </w:numPr>
        <w:spacing w:before="100" w:beforeAutospacing="1" w:after="100" w:afterAutospacing="1"/>
        <w:rPr>
          <w:bCs/>
          <w:sz w:val="28"/>
          <w:szCs w:val="28"/>
        </w:rPr>
      </w:pPr>
      <w:r w:rsidRPr="00907375">
        <w:rPr>
          <w:rStyle w:val="ae"/>
          <w:b w:val="0"/>
          <w:sz w:val="28"/>
          <w:szCs w:val="28"/>
        </w:rPr>
        <w:t>Богомольний Б. Р. Медицина екстремальних ситуацій [Електронний ресурс</w:t>
      </w:r>
      <w:proofErr w:type="gramStart"/>
      <w:r w:rsidRPr="00907375">
        <w:rPr>
          <w:rStyle w:val="ae"/>
          <w:b w:val="0"/>
          <w:sz w:val="28"/>
          <w:szCs w:val="28"/>
        </w:rPr>
        <w:t>] :</w:t>
      </w:r>
      <w:proofErr w:type="gramEnd"/>
      <w:r w:rsidRPr="00907375">
        <w:rPr>
          <w:rStyle w:val="ae"/>
          <w:b w:val="0"/>
          <w:sz w:val="28"/>
          <w:szCs w:val="28"/>
        </w:rPr>
        <w:t xml:space="preserve"> навч. посіб. для студ. мед. вузів III—IV рівнів акредитації / Б. Р. Богомольний, В. В. Кононенко, П. М. Чуєв. — 80 Min / 700 MB. — Одеса, 2003. — (Бібліотека студента-медика) — 1 електрон. опт. диск (CD-ROM</w:t>
      </w:r>
      <w:proofErr w:type="gramStart"/>
      <w:r w:rsidRPr="00907375">
        <w:rPr>
          <w:rStyle w:val="ae"/>
          <w:b w:val="0"/>
          <w:sz w:val="28"/>
          <w:szCs w:val="28"/>
        </w:rPr>
        <w:t>) ;</w:t>
      </w:r>
      <w:proofErr w:type="gramEnd"/>
      <w:r w:rsidRPr="00907375">
        <w:rPr>
          <w:rStyle w:val="ae"/>
          <w:b w:val="0"/>
          <w:sz w:val="28"/>
          <w:szCs w:val="28"/>
        </w:rPr>
        <w:t xml:space="preserve"> </w:t>
      </w:r>
      <w:smartTag w:uri="urn:schemas-microsoft-com:office:smarttags" w:element="metricconverter">
        <w:smartTagPr>
          <w:attr w:name="ProductID" w:val="12 см"/>
        </w:smartTagPr>
        <w:r w:rsidRPr="00907375">
          <w:rPr>
            <w:rStyle w:val="ae"/>
            <w:b w:val="0"/>
            <w:sz w:val="28"/>
            <w:szCs w:val="28"/>
          </w:rPr>
          <w:t>12 см</w:t>
        </w:r>
      </w:smartTag>
      <w:r w:rsidRPr="00907375">
        <w:rPr>
          <w:rStyle w:val="ae"/>
          <w:b w:val="0"/>
          <w:sz w:val="28"/>
          <w:szCs w:val="28"/>
        </w:rPr>
        <w:t>. — Систем. вимоги: Pentium ; 32 Mb RAM ; Windows 95, 98, 2000, XP ; MS Word 97-2000. — Назва з контейнера.</w:t>
      </w:r>
    </w:p>
    <w:p w:rsidR="00907375" w:rsidRPr="00907375" w:rsidRDefault="00907375" w:rsidP="00907375">
      <w:pPr>
        <w:numPr>
          <w:ilvl w:val="0"/>
          <w:numId w:val="48"/>
        </w:numPr>
        <w:spacing w:before="100" w:beforeAutospacing="1" w:after="100" w:afterAutospacing="1"/>
        <w:rPr>
          <w:bCs/>
          <w:sz w:val="28"/>
          <w:szCs w:val="28"/>
        </w:rPr>
      </w:pPr>
      <w:r w:rsidRPr="00907375">
        <w:rPr>
          <w:rStyle w:val="ae"/>
          <w:b w:val="0"/>
          <w:sz w:val="28"/>
          <w:szCs w:val="28"/>
        </w:rPr>
        <w:t xml:space="preserve">Бібліотека і доступність інформації у сучасному світі : електронні ресурси в науці, культурі та освіті [Електронний ресурс] : (підсумки 10-ї Міжнар. конф. "Крим-2003") / Л. Й. Костенко, А. О. Чекмарьов, А. Г. Бровкін, І. А. Павлуша // Бібліотечний вісник.  — 2003. — № 4. — С. 43. — Режим доступу до журн. : </w:t>
      </w:r>
      <w:hyperlink r:id="rId8" w:tgtFrame="_blank" w:history="1">
        <w:r w:rsidRPr="00907375">
          <w:rPr>
            <w:rStyle w:val="a3"/>
            <w:bCs/>
            <w:sz w:val="28"/>
            <w:szCs w:val="28"/>
          </w:rPr>
          <w:t>http://www.nbuv.gov.ua/articles/2003/03klinko.htm.</w:t>
        </w:r>
      </w:hyperlink>
    </w:p>
    <w:p w:rsidR="00907375" w:rsidRPr="00907375" w:rsidRDefault="00907375" w:rsidP="00907375">
      <w:pPr>
        <w:numPr>
          <w:ilvl w:val="0"/>
          <w:numId w:val="48"/>
        </w:numPr>
        <w:spacing w:before="100" w:beforeAutospacing="1" w:after="100" w:afterAutospacing="1"/>
        <w:rPr>
          <w:bCs/>
          <w:sz w:val="28"/>
          <w:szCs w:val="28"/>
        </w:rPr>
      </w:pPr>
      <w:r w:rsidRPr="00907375">
        <w:rPr>
          <w:rStyle w:val="ae"/>
          <w:b w:val="0"/>
          <w:sz w:val="28"/>
          <w:szCs w:val="28"/>
        </w:rPr>
        <w:lastRenderedPageBreak/>
        <w:t xml:space="preserve">Інформаційно-аналітична довідка про стан книговидання та книгорозповсюдження в Україні [Електронний ресурс]. – Режим доступу : URL : </w:t>
      </w:r>
      <w:hyperlink r:id="rId9" w:tgtFrame="_blank" w:history="1">
        <w:r w:rsidRPr="00907375">
          <w:rPr>
            <w:rStyle w:val="a3"/>
            <w:bCs/>
            <w:sz w:val="28"/>
            <w:szCs w:val="28"/>
          </w:rPr>
          <w:t>http://www.kniga.gov.ua/index.php?7901200200000000010.</w:t>
        </w:r>
      </w:hyperlink>
      <w:r w:rsidRPr="00907375">
        <w:rPr>
          <w:rStyle w:val="ae"/>
          <w:b w:val="0"/>
          <w:sz w:val="28"/>
          <w:szCs w:val="28"/>
        </w:rPr>
        <w:t>  – Назва з екрана.</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 xml:space="preserve">Загальний </w:t>
      </w:r>
      <w:r w:rsidRPr="008B32C6">
        <w:rPr>
          <w:i/>
          <w:sz w:val="28"/>
          <w:szCs w:val="28"/>
          <w:lang w:val="uk-UA"/>
        </w:rPr>
        <w:t>обсяг реферату</w:t>
      </w:r>
      <w:r w:rsidRPr="008B32C6">
        <w:rPr>
          <w:sz w:val="28"/>
          <w:szCs w:val="28"/>
          <w:lang w:val="uk-UA"/>
        </w:rPr>
        <w:t xml:space="preserve">, як правило, складає 10-12 сторінок  тексту, надрукованого машинописним способом чи за допомогою комп’ютера на одній стороні аркушу паперу формату А 4 (210 х </w:t>
      </w:r>
      <w:smartTag w:uri="urn:schemas-microsoft-com:office:smarttags" w:element="metricconverter">
        <w:smartTagPr>
          <w:attr w:name="ProductID" w:val="297 мм"/>
        </w:smartTagPr>
        <w:r w:rsidRPr="008B32C6">
          <w:rPr>
            <w:sz w:val="28"/>
            <w:szCs w:val="28"/>
            <w:lang w:val="uk-UA"/>
          </w:rPr>
          <w:t>297 мм</w:t>
        </w:r>
      </w:smartTag>
      <w:r w:rsidRPr="008B32C6">
        <w:rPr>
          <w:sz w:val="28"/>
          <w:szCs w:val="28"/>
          <w:lang w:val="uk-UA"/>
        </w:rPr>
        <w:t xml:space="preserve">), через півтора </w:t>
      </w:r>
      <w:r w:rsidRPr="008B32C6">
        <w:rPr>
          <w:sz w:val="28"/>
          <w:szCs w:val="28"/>
        </w:rPr>
        <w:t>міжрядкових інтервали</w:t>
      </w:r>
      <w:r w:rsidRPr="008B32C6">
        <w:rPr>
          <w:sz w:val="28"/>
          <w:szCs w:val="28"/>
          <w:lang w:val="uk-UA"/>
        </w:rPr>
        <w:t>,</w:t>
      </w:r>
      <w:r w:rsidRPr="008B32C6">
        <w:rPr>
          <w:sz w:val="28"/>
          <w:szCs w:val="28"/>
        </w:rPr>
        <w:t xml:space="preserve"> до тридц</w:t>
      </w:r>
      <w:r w:rsidRPr="008B32C6">
        <w:rPr>
          <w:sz w:val="28"/>
          <w:szCs w:val="28"/>
          <w:lang w:val="uk-UA"/>
        </w:rPr>
        <w:t>я</w:t>
      </w:r>
      <w:r w:rsidRPr="008B32C6">
        <w:rPr>
          <w:sz w:val="28"/>
          <w:szCs w:val="28"/>
        </w:rPr>
        <w:t xml:space="preserve">ти рядків на сторінці. </w:t>
      </w:r>
      <w:r w:rsidRPr="008B32C6">
        <w:rPr>
          <w:sz w:val="28"/>
          <w:szCs w:val="28"/>
          <w:lang w:val="uk-UA"/>
        </w:rPr>
        <w:t xml:space="preserve">Рекомендований шрифт для комп’ютерного набору текстів – </w:t>
      </w:r>
      <w:r w:rsidRPr="008B32C6">
        <w:rPr>
          <w:sz w:val="28"/>
          <w:szCs w:val="28"/>
          <w:lang w:val="en-US"/>
        </w:rPr>
        <w:t>Times</w:t>
      </w:r>
      <w:r w:rsidRPr="00367F64">
        <w:rPr>
          <w:sz w:val="28"/>
          <w:szCs w:val="28"/>
        </w:rPr>
        <w:t xml:space="preserve"> </w:t>
      </w:r>
      <w:r w:rsidRPr="008B32C6">
        <w:rPr>
          <w:sz w:val="28"/>
          <w:szCs w:val="28"/>
          <w:lang w:val="en-US"/>
        </w:rPr>
        <w:t>New</w:t>
      </w:r>
      <w:r w:rsidRPr="00367F64">
        <w:rPr>
          <w:sz w:val="28"/>
          <w:szCs w:val="28"/>
        </w:rPr>
        <w:t xml:space="preserve"> </w:t>
      </w:r>
      <w:r w:rsidRPr="008B32C6">
        <w:rPr>
          <w:sz w:val="28"/>
          <w:szCs w:val="28"/>
          <w:lang w:val="en-US"/>
        </w:rPr>
        <w:t>Roman</w:t>
      </w:r>
      <w:r w:rsidRPr="008B32C6">
        <w:rPr>
          <w:sz w:val="28"/>
          <w:szCs w:val="28"/>
          <w:lang w:val="uk-UA"/>
        </w:rPr>
        <w:t>, розмір шрифту – 14.</w:t>
      </w:r>
      <w:r w:rsidRPr="008B32C6">
        <w:rPr>
          <w:color w:val="008000"/>
          <w:sz w:val="28"/>
          <w:szCs w:val="28"/>
          <w:lang w:val="uk-UA"/>
        </w:rPr>
        <w:t xml:space="preserve"> </w:t>
      </w:r>
      <w:r w:rsidRPr="008B32C6">
        <w:rPr>
          <w:sz w:val="28"/>
          <w:szCs w:val="28"/>
          <w:lang w:val="uk-UA"/>
        </w:rPr>
        <w:t xml:space="preserve">Параметри сторінок при наборі тексту: ліве поле  – 25  мм, праве – 15  мм, верхнє – 20  мм, нижнє – 20  мм. При нумерації враховуються усі сторінки, однак на титульному листі та на сторінці, де представлено план роботи, номери сторінок не проставляються.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lang w:val="uk-UA"/>
        </w:rPr>
      </w:pPr>
      <w:r w:rsidRPr="008B32C6">
        <w:rPr>
          <w:sz w:val="28"/>
          <w:szCs w:val="28"/>
          <w:lang w:val="uk-UA"/>
        </w:rPr>
        <w:t>Консультації по підготовці реферату можна отримати у викладачів, які виступають науковими керівниками студентського проекту. Індивідуальний графік роботи студента над рефератом, його рецензування також здійснює науковий керівник. Публічний захист рефератів проводиться під час семінарських занять. Оцінки, отримані студентами за виконання реферату, враховуються у процесі загальної оцінки викладачем якості засвоєння знань студентами. Автори кращих рефератів запрошуються для участі у студентських конференціях, які регулярно проводяться в НТУУ «КПІ».</w:t>
      </w:r>
    </w:p>
    <w:p w:rsidR="00B70971" w:rsidRPr="00367F6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rPr>
      </w:pPr>
    </w:p>
    <w:p w:rsidR="00B70971" w:rsidRPr="00367F64"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sz w:val="28"/>
          <w:szCs w:val="28"/>
        </w:rPr>
      </w:pPr>
    </w:p>
    <w:p w:rsidR="00B70971" w:rsidRPr="008B32C6" w:rsidRDefault="00EF4F19" w:rsidP="00B70971">
      <w:pPr>
        <w:shd w:val="clear" w:color="auto" w:fill="FFFFFF"/>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center"/>
        <w:rPr>
          <w:b/>
          <w:sz w:val="28"/>
          <w:szCs w:val="28"/>
          <w:lang w:val="uk-UA"/>
        </w:rPr>
      </w:pPr>
      <w:r>
        <w:rPr>
          <w:b/>
          <w:sz w:val="28"/>
          <w:szCs w:val="28"/>
          <w:lang w:val="en-US"/>
        </w:rPr>
        <w:t>V</w:t>
      </w:r>
      <w:r w:rsidR="00B70971" w:rsidRPr="008B32C6">
        <w:rPr>
          <w:b/>
          <w:sz w:val="28"/>
          <w:szCs w:val="28"/>
          <w:lang w:val="uk-UA"/>
        </w:rPr>
        <w:t>. Додатки</w:t>
      </w:r>
    </w:p>
    <w:p w:rsidR="00B70971" w:rsidRPr="008B32C6" w:rsidRDefault="00B70971" w:rsidP="00B70971">
      <w:pPr>
        <w:shd w:val="clear" w:color="auto" w:fill="FFFFFF"/>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center"/>
        <w:rPr>
          <w:b/>
          <w:sz w:val="28"/>
          <w:szCs w:val="28"/>
          <w:lang w:val="uk-UA"/>
        </w:rPr>
      </w:pPr>
    </w:p>
    <w:p w:rsidR="00B70971" w:rsidRPr="005D2212" w:rsidRDefault="00C31CF2" w:rsidP="005D2212">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C31CF2">
        <w:rPr>
          <w:b/>
          <w:sz w:val="28"/>
          <w:szCs w:val="28"/>
          <w:lang w:val="en-US"/>
        </w:rPr>
        <w:t>V</w:t>
      </w:r>
      <w:r w:rsidRPr="00C31CF2">
        <w:rPr>
          <w:b/>
          <w:sz w:val="28"/>
          <w:szCs w:val="28"/>
          <w:lang w:val="uk-UA"/>
        </w:rPr>
        <w:t>.</w:t>
      </w:r>
      <w:r w:rsidRPr="00C31CF2">
        <w:rPr>
          <w:b/>
          <w:sz w:val="28"/>
          <w:szCs w:val="28"/>
        </w:rPr>
        <w:t>1</w:t>
      </w:r>
      <w:r w:rsidRPr="00C31CF2">
        <w:rPr>
          <w:b/>
          <w:sz w:val="28"/>
          <w:szCs w:val="28"/>
          <w:lang w:val="uk-UA"/>
        </w:rPr>
        <w:t xml:space="preserve">. </w:t>
      </w:r>
      <w:r w:rsidR="005D2212" w:rsidRPr="00C31CF2">
        <w:rPr>
          <w:b/>
          <w:sz w:val="28"/>
          <w:szCs w:val="28"/>
          <w:lang w:val="uk-UA"/>
        </w:rPr>
        <w:t>Список рекомендованої літератури для поглибленого засвоєння</w:t>
      </w:r>
      <w:r w:rsidR="005D2212" w:rsidRPr="005D2212">
        <w:rPr>
          <w:b/>
          <w:sz w:val="28"/>
          <w:szCs w:val="28"/>
          <w:lang w:val="uk-UA"/>
        </w:rPr>
        <w:t xml:space="preserve"> навчальної дисципліни</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p>
    <w:p w:rsidR="00A25D84" w:rsidRDefault="00C31CF2"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Pr>
          <w:b/>
          <w:sz w:val="28"/>
          <w:szCs w:val="28"/>
          <w:lang w:val="uk-UA"/>
        </w:rPr>
        <w:t>До с</w:t>
      </w:r>
      <w:r w:rsidR="00A25D84" w:rsidRPr="005D2212">
        <w:rPr>
          <w:b/>
          <w:sz w:val="28"/>
          <w:szCs w:val="28"/>
          <w:lang w:val="uk-UA"/>
        </w:rPr>
        <w:t>емінар</w:t>
      </w:r>
      <w:r>
        <w:rPr>
          <w:b/>
          <w:sz w:val="28"/>
          <w:szCs w:val="28"/>
          <w:lang w:val="uk-UA"/>
        </w:rPr>
        <w:t>у</w:t>
      </w:r>
      <w:r w:rsidR="00A25D84" w:rsidRPr="005D2212">
        <w:rPr>
          <w:b/>
          <w:sz w:val="28"/>
          <w:szCs w:val="28"/>
          <w:lang w:val="uk-UA"/>
        </w:rPr>
        <w:t xml:space="preserve"> № 1. Історія української культури як наука і навчальна</w:t>
      </w:r>
      <w:r w:rsidR="00A25D84" w:rsidRPr="008B32C6">
        <w:rPr>
          <w:b/>
          <w:sz w:val="28"/>
          <w:szCs w:val="28"/>
          <w:lang w:val="uk-UA"/>
        </w:rPr>
        <w:t xml:space="preserve"> дисципліна </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5D2212">
        <w:rPr>
          <w:b/>
          <w:sz w:val="28"/>
          <w:szCs w:val="28"/>
          <w:lang w:val="uk-UA"/>
        </w:rPr>
        <w:lastRenderedPageBreak/>
        <w:t>Навчально-методичні видання</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Історія української культури. Курс лекцій / Під загальною редакцією доктора історичних наук С.О. Костилєвої. – К.: НТУУ «КПІ», 2010. – С.7-27.</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Історія української культури: Курс лекцій / Л. В. Анучина, О. В. Бурлака, О. А. Лисенко та ін. – Х.: Вид-во «ФІНН», 2010. – С. 9 – 59.</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Історія української культури: Навч. посіб. / О. Ю. Павлова, Т. Ф. Мельничук, І. В. Грищенко; за ред. О. Ю. Павлової. – К.: Центр учбової літератури, 2012. – С. 8 – 58.</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Історія української культури: термінологічний словник / Уклад. С.О.Костилєва. – К.: НТУУ «КПІ», 2010. – 60 с.</w:t>
      </w:r>
    </w:p>
    <w:p w:rsidR="00A25D84" w:rsidRPr="005D2212"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color w:val="000000"/>
          <w:spacing w:val="-1"/>
          <w:sz w:val="28"/>
          <w:szCs w:val="28"/>
          <w:lang w:val="uk-UA"/>
        </w:rPr>
      </w:pPr>
      <w:r w:rsidRPr="005D2212">
        <w:rPr>
          <w:sz w:val="28"/>
          <w:szCs w:val="28"/>
          <w:lang w:val="uk-UA"/>
        </w:rPr>
        <w:t>Кордон</w:t>
      </w:r>
      <w:r w:rsidRPr="005D2212">
        <w:rPr>
          <w:sz w:val="28"/>
          <w:szCs w:val="28"/>
        </w:rPr>
        <w:t> </w:t>
      </w:r>
      <w:r w:rsidRPr="005D2212">
        <w:rPr>
          <w:sz w:val="28"/>
          <w:szCs w:val="28"/>
          <w:lang w:val="uk-UA"/>
        </w:rPr>
        <w:t>М. В. Історія української культури: Навч. посібник / М.</w:t>
      </w:r>
      <w:r w:rsidRPr="005D2212">
        <w:rPr>
          <w:sz w:val="28"/>
          <w:szCs w:val="28"/>
        </w:rPr>
        <w:t> </w:t>
      </w:r>
      <w:r w:rsidRPr="005D2212">
        <w:rPr>
          <w:sz w:val="28"/>
          <w:szCs w:val="28"/>
          <w:lang w:val="uk-UA"/>
        </w:rPr>
        <w:t>В.</w:t>
      </w:r>
      <w:r w:rsidRPr="005D2212">
        <w:rPr>
          <w:sz w:val="28"/>
          <w:szCs w:val="28"/>
        </w:rPr>
        <w:t> </w:t>
      </w:r>
      <w:r w:rsidRPr="005D2212">
        <w:rPr>
          <w:sz w:val="28"/>
          <w:szCs w:val="28"/>
          <w:lang w:val="uk-UA"/>
        </w:rPr>
        <w:t xml:space="preserve">Кордон. – Львів: Магнолія, </w:t>
      </w:r>
      <w:r w:rsidRPr="005D2212">
        <w:rPr>
          <w:color w:val="000000"/>
          <w:sz w:val="28"/>
          <w:szCs w:val="28"/>
          <w:lang w:val="uk-UA"/>
        </w:rPr>
        <w:t>2011</w:t>
      </w:r>
      <w:r w:rsidRPr="005D2212">
        <w:rPr>
          <w:sz w:val="28"/>
          <w:szCs w:val="28"/>
          <w:lang w:val="uk-UA"/>
        </w:rPr>
        <w:t>.</w:t>
      </w:r>
      <w:r w:rsidRPr="005D2212">
        <w:rPr>
          <w:color w:val="000000"/>
          <w:spacing w:val="-1"/>
          <w:sz w:val="28"/>
          <w:szCs w:val="28"/>
          <w:lang w:val="uk-UA"/>
        </w:rPr>
        <w:t xml:space="preserve"> – С. 5 - 24.</w:t>
      </w:r>
    </w:p>
    <w:p w:rsidR="00A25D84" w:rsidRPr="005D2212"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color w:val="000000"/>
          <w:spacing w:val="-1"/>
          <w:sz w:val="28"/>
          <w:szCs w:val="28"/>
        </w:rPr>
      </w:pPr>
      <w:r w:rsidRPr="005D2212">
        <w:rPr>
          <w:bCs/>
          <w:sz w:val="28"/>
          <w:szCs w:val="28"/>
          <w:lang w:val="uk-UA"/>
        </w:rPr>
        <w:t>Українська та зарубіжна культура</w:t>
      </w:r>
      <w:r w:rsidRPr="005D2212">
        <w:rPr>
          <w:sz w:val="28"/>
          <w:szCs w:val="28"/>
          <w:lang w:val="uk-UA"/>
        </w:rPr>
        <w:t>: Навч. посібник</w:t>
      </w:r>
      <w:r w:rsidRPr="005D2212">
        <w:rPr>
          <w:bCs/>
          <w:sz w:val="28"/>
          <w:szCs w:val="28"/>
          <w:lang w:val="uk-UA"/>
        </w:rPr>
        <w:t xml:space="preserve"> / </w:t>
      </w:r>
      <w:r w:rsidRPr="005D2212">
        <w:rPr>
          <w:sz w:val="28"/>
          <w:szCs w:val="28"/>
          <w:lang w:val="uk-UA"/>
        </w:rPr>
        <w:t>За ред. Л. Є. Дещинського. – [4-те вид., перероб. і допов.]. – Львів: Бескид Біт, 2005</w:t>
      </w:r>
      <w:r w:rsidRPr="005D2212">
        <w:rPr>
          <w:color w:val="000000"/>
          <w:spacing w:val="-1"/>
          <w:sz w:val="28"/>
          <w:szCs w:val="28"/>
          <w:lang w:val="uk-UA"/>
        </w:rPr>
        <w:t>.</w:t>
      </w:r>
      <w:r w:rsidRPr="005D2212">
        <w:rPr>
          <w:color w:val="000000"/>
          <w:spacing w:val="-1"/>
          <w:sz w:val="28"/>
          <w:szCs w:val="28"/>
        </w:rPr>
        <w:t xml:space="preserve"> – С. 1 – 50.</w:t>
      </w:r>
    </w:p>
    <w:p w:rsidR="00A25D84" w:rsidRPr="005D2212"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5D2212">
        <w:rPr>
          <w:color w:val="000000"/>
          <w:spacing w:val="-1"/>
          <w:sz w:val="28"/>
          <w:szCs w:val="28"/>
        </w:rPr>
        <w:t xml:space="preserve"> </w:t>
      </w:r>
      <w:r w:rsidRPr="005D2212">
        <w:rPr>
          <w:sz w:val="28"/>
          <w:szCs w:val="28"/>
          <w:lang w:val="uk-UA"/>
        </w:rPr>
        <w:t>Українська та зарубіжна культура: Навч.-метод. посібник для самостійного вивчення дисципліни / Р. М. Вечірко та ін. – К.: КНЕУ, 2003. – С. 49 – 69. – [Електронний ресурс]. – Режим доступу до джерела :  http://6201.org.ua/files/1/ukr_ta_zar_kulultura.zip</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31F20"/>
          <w:sz w:val="28"/>
          <w:szCs w:val="28"/>
          <w:lang w:val="uk-UA"/>
        </w:rPr>
      </w:pPr>
      <w:r w:rsidRPr="005D2212">
        <w:rPr>
          <w:color w:val="231F20"/>
          <w:sz w:val="28"/>
          <w:szCs w:val="28"/>
        </w:rPr>
        <w:t>Шейко В.М.,. Тишевська Л.Г.  Історія української культури /Навч. посіб. К.: Кондор, 2005</w:t>
      </w:r>
      <w:r w:rsidRPr="005D2212">
        <w:rPr>
          <w:color w:val="231F20"/>
          <w:sz w:val="28"/>
          <w:szCs w:val="28"/>
          <w:lang w:val="uk-UA"/>
        </w:rPr>
        <w:t>. –С. 4-8.</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5D2212">
        <w:rPr>
          <w:b/>
          <w:sz w:val="28"/>
          <w:szCs w:val="28"/>
          <w:lang w:val="uk-UA"/>
        </w:rPr>
        <w:t>Джерела</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 w:val="28"/>
          <w:szCs w:val="28"/>
          <w:lang w:val="uk-UA"/>
        </w:rPr>
      </w:pPr>
      <w:r w:rsidRPr="005D2212">
        <w:rPr>
          <w:sz w:val="28"/>
          <w:szCs w:val="28"/>
          <w:lang w:val="uk-UA"/>
        </w:rPr>
        <w:t>Вернадський В.І.</w:t>
      </w:r>
      <w:r w:rsidRPr="005D2212">
        <w:rPr>
          <w:b/>
          <w:bCs/>
          <w:sz w:val="28"/>
          <w:szCs w:val="28"/>
          <w:lang w:val="uk-UA"/>
        </w:rPr>
        <w:t xml:space="preserve"> </w:t>
      </w:r>
      <w:r w:rsidRPr="005D2212">
        <w:rPr>
          <w:bCs/>
          <w:sz w:val="28"/>
          <w:szCs w:val="28"/>
          <w:lang w:val="uk-UA"/>
        </w:rPr>
        <w:t>Про науковий світогляд</w:t>
      </w:r>
      <w:r w:rsidRPr="005D2212">
        <w:rPr>
          <w:sz w:val="28"/>
          <w:szCs w:val="28"/>
          <w:lang w:val="uk-UA"/>
        </w:rPr>
        <w:t xml:space="preserve"> / НАН України; Центр гуманітарної освіти; М. Кратко (пер.). — К., 1996. — 56 с. </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 xml:space="preserve">Дзюба І.  Українська культура як майбутнє нації // Біблія і культура. — Чернівці, 2001. — Вип.3. — С.9–18. </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Ісаєвич Я.</w:t>
      </w:r>
      <w:r w:rsidRPr="005D2212">
        <w:rPr>
          <w:bCs/>
          <w:sz w:val="28"/>
          <w:szCs w:val="28"/>
          <w:lang w:val="uk-UA"/>
        </w:rPr>
        <w:t xml:space="preserve"> Україна давня і нова: народ, релігія, культура</w:t>
      </w:r>
      <w:r w:rsidRPr="005D2212">
        <w:rPr>
          <w:sz w:val="28"/>
          <w:szCs w:val="28"/>
          <w:lang w:val="uk-UA"/>
        </w:rPr>
        <w:t xml:space="preserve"> / НАН України; Інститут українознавства ім. І.Крип'якевича. — Львів, 1996. — 336 с.</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lang w:val="uk-UA"/>
        </w:rPr>
      </w:pP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5D2212">
        <w:rPr>
          <w:b/>
          <w:sz w:val="28"/>
          <w:szCs w:val="28"/>
          <w:lang w:val="uk-UA"/>
        </w:rPr>
        <w:t>Література</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rPr>
      </w:pP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 xml:space="preserve">Акуленко В.І.  «Пам’ятка», «пам’ятка історії та культури», «культурна спадщина», «культурна цінність» — у міжнародному праві та законодавстві України // Праці. — К., 2003. — Вип.5. — С.3-18. </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Безклубенко С.Д.</w:t>
      </w:r>
      <w:r w:rsidRPr="005D2212">
        <w:rPr>
          <w:bCs/>
          <w:sz w:val="28"/>
          <w:szCs w:val="28"/>
          <w:lang w:val="uk-UA"/>
        </w:rPr>
        <w:t xml:space="preserve"> Українська культура: погляд крізь віки</w:t>
      </w:r>
      <w:r w:rsidRPr="005D2212">
        <w:rPr>
          <w:sz w:val="28"/>
          <w:szCs w:val="28"/>
          <w:lang w:val="uk-UA"/>
        </w:rPr>
        <w:t>: Історико-теоретичні нариси / Київський національний ун-т культури і мистецтв; Український центр культурницьких досліджень. — Ужгород: Карпати,    2006. – 512 с.</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Богуцький Ю.П., Андрущенко В.П., Безвершук Ж.О., Новохатько Л.М.</w:t>
      </w:r>
      <w:r w:rsidRPr="005D2212">
        <w:rPr>
          <w:bCs/>
          <w:sz w:val="28"/>
          <w:szCs w:val="28"/>
          <w:lang w:val="uk-UA"/>
        </w:rPr>
        <w:t xml:space="preserve"> Українська культура в європейському контексті</w:t>
      </w:r>
      <w:r w:rsidRPr="005D2212">
        <w:rPr>
          <w:sz w:val="28"/>
          <w:szCs w:val="28"/>
          <w:lang w:val="uk-UA"/>
        </w:rPr>
        <w:t>. — К.: Знання, 2007. —      с. 27- 47.</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lastRenderedPageBreak/>
        <w:t xml:space="preserve"> Вечірко Р. Феномен української культури // Вітчизна. – 2006. – №11-12. – [Електронний ресурс]. – Режим доступу до джерела : http://vitchyzna.ukrlife.org/11_12_06vech.htm</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Висоцький О. Ю. Історія української культури: Навчальний посібник. — Дніпропетровськ : НМетАУ, 2009. – С. 5 – 11. – [Електронний ресурс]. – Режим доступу до джерела : http://www.nbuv.gov.ua/books/2009/09vojiuk.pdf</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Денисов Я. Я., Макарчук О. Г. Українська та зарубіжна культура: Навчально-методичний посібник. – Львів: Вид-во Національного університету «Львівська політехніка», 2004. – С. 20 – 24. – [Електронний ресурс]. – Режим доступу до джерела : http://nkckhust.dyndns.org/elibrary/library/books/40436/maket.pdf</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 xml:space="preserve"> Зорик А.С.  Вивченню історії культури України - спадкоємність // Культура України: Історія і сучасність. — Х., 1994. — С.9–11. </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Кравченко П.  Історія — основа людино творчої спрямованості культури // Актуальні питання всесвітньої історії і методика їх викладання. — Полтава, 2004. — С.12–38.</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 xml:space="preserve">Могильний А.П.  Про деякі методологічні проблеми вивчення історії вітчизняної культури // Наукові записки. — К.; Бердянськ, 2002. — Вип.46. – С.14–22. </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 xml:space="preserve">Павленко Ю.В.  Методологічні засади та загальні контури періодизації історії української культури // Феномен української культури: методологічні засади осмислення. — К., 1996. — С.160-192. </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 xml:space="preserve">Поліщук Е.П.  Про місце курсу історії культури в системі гуманітарної освіти // Гуманітарна освіта: досвід і проблеми. — Ужгород, 1999. — С.486-488. </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Попович М.В.</w:t>
      </w:r>
      <w:r w:rsidRPr="005D2212">
        <w:rPr>
          <w:bCs/>
          <w:sz w:val="28"/>
          <w:szCs w:val="28"/>
          <w:lang w:val="uk-UA"/>
        </w:rPr>
        <w:t xml:space="preserve"> Нарис історії культури України</w:t>
      </w:r>
      <w:r w:rsidRPr="005D2212">
        <w:rPr>
          <w:sz w:val="28"/>
          <w:szCs w:val="28"/>
          <w:lang w:val="uk-UA"/>
        </w:rPr>
        <w:t>. — К.: АрЕк, 1999. —     с. 10-37.</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 xml:space="preserve">Ставицька Н.П.  Проблеми дослідження історії та культури національних меншин в контексті реалізації державної національно-культурної політики // Історія України: Маловідомі імена, події, факти. — К., 2000. — Вип.10. — С.197–205. </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t xml:space="preserve">Тронько П.  Державна програма відтворення видатних пам’яток історії та культури України // Ін-т політичних і етнонаціональних досліджень НАН України. Наукові записки. Сер.: «Політологія і етнологія». — К., 1999. — Вип.9. — С.225–229. </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a3"/>
          <w:color w:val="auto"/>
          <w:sz w:val="28"/>
          <w:szCs w:val="28"/>
          <w:u w:val="none"/>
        </w:rPr>
      </w:pPr>
      <w:r w:rsidRPr="005D2212">
        <w:rPr>
          <w:rStyle w:val="a3"/>
          <w:color w:val="auto"/>
          <w:sz w:val="28"/>
          <w:szCs w:val="28"/>
          <w:u w:val="none"/>
          <w:lang w:val="uk-UA"/>
        </w:rPr>
        <w:t xml:space="preserve">Швидак О. Національна ідея як об’єктивна необхідність консолідації народу України </w:t>
      </w:r>
      <w:r w:rsidRPr="005D2212">
        <w:rPr>
          <w:sz w:val="28"/>
          <w:szCs w:val="28"/>
          <w:lang w:val="uk-UA"/>
        </w:rPr>
        <w:t xml:space="preserve">/ О.Швидак // Історія. </w:t>
      </w:r>
      <w:r w:rsidRPr="005D2212">
        <w:rPr>
          <w:sz w:val="28"/>
          <w:szCs w:val="28"/>
        </w:rPr>
        <w:t>Філософія. Релігієзнавство: науковий       журнал. – № 1. – К.: Вид. «Антросвіт», 2008. – С. 5 – 7. – [Електронний ресурс]. –  Режим доступу до журналу:  http://archive.nbuv.gov.ua/portal/Soc_Gum/ifr/2008_1.pdf.</w:t>
      </w:r>
    </w:p>
    <w:p w:rsidR="00A25D84" w:rsidRPr="005D2212"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r w:rsidRPr="005D2212">
        <w:rPr>
          <w:rStyle w:val="af"/>
          <w:i w:val="0"/>
          <w:iCs w:val="0"/>
          <w:sz w:val="28"/>
          <w:szCs w:val="28"/>
        </w:rPr>
        <w:t xml:space="preserve">          Шейко</w:t>
      </w:r>
      <w:r w:rsidRPr="005D2212">
        <w:rPr>
          <w:rStyle w:val="apple-converted-space"/>
          <w:bCs/>
          <w:sz w:val="28"/>
          <w:szCs w:val="28"/>
        </w:rPr>
        <w:t> </w:t>
      </w:r>
      <w:r w:rsidRPr="005D2212">
        <w:rPr>
          <w:sz w:val="28"/>
          <w:szCs w:val="28"/>
        </w:rPr>
        <w:t>В.</w:t>
      </w:r>
      <w:r w:rsidRPr="005D2212">
        <w:rPr>
          <w:rStyle w:val="af"/>
          <w:i w:val="0"/>
          <w:iCs w:val="0"/>
          <w:sz w:val="28"/>
          <w:szCs w:val="28"/>
        </w:rPr>
        <w:t>М</w:t>
      </w:r>
      <w:r w:rsidRPr="005D2212">
        <w:rPr>
          <w:sz w:val="28"/>
          <w:szCs w:val="28"/>
        </w:rPr>
        <w:t>.,</w:t>
      </w:r>
      <w:r w:rsidRPr="005D2212">
        <w:rPr>
          <w:rStyle w:val="apple-converted-space"/>
          <w:bCs/>
          <w:sz w:val="28"/>
          <w:szCs w:val="28"/>
        </w:rPr>
        <w:t> </w:t>
      </w:r>
      <w:r w:rsidRPr="005D2212">
        <w:rPr>
          <w:rStyle w:val="af"/>
          <w:i w:val="0"/>
          <w:iCs w:val="0"/>
          <w:sz w:val="28"/>
          <w:szCs w:val="28"/>
        </w:rPr>
        <w:t>Богуцький Ю</w:t>
      </w:r>
      <w:r w:rsidRPr="005D2212">
        <w:rPr>
          <w:sz w:val="28"/>
          <w:szCs w:val="28"/>
        </w:rPr>
        <w:t>.</w:t>
      </w:r>
      <w:r w:rsidRPr="005D2212">
        <w:rPr>
          <w:rStyle w:val="af"/>
          <w:i w:val="0"/>
          <w:iCs w:val="0"/>
          <w:sz w:val="28"/>
          <w:szCs w:val="28"/>
        </w:rPr>
        <w:t>П</w:t>
      </w:r>
      <w:r w:rsidRPr="005D2212">
        <w:rPr>
          <w:sz w:val="28"/>
          <w:szCs w:val="28"/>
        </w:rPr>
        <w:t>.</w:t>
      </w:r>
      <w:r w:rsidRPr="005D2212">
        <w:rPr>
          <w:rStyle w:val="apple-converted-space"/>
          <w:bCs/>
          <w:sz w:val="28"/>
          <w:szCs w:val="28"/>
        </w:rPr>
        <w:t> </w:t>
      </w:r>
      <w:r w:rsidRPr="005D2212">
        <w:rPr>
          <w:rStyle w:val="af"/>
          <w:i w:val="0"/>
          <w:iCs w:val="0"/>
          <w:sz w:val="28"/>
          <w:szCs w:val="28"/>
        </w:rPr>
        <w:t>Формування основ культурології</w:t>
      </w:r>
      <w:r w:rsidRPr="005D2212">
        <w:rPr>
          <w:rStyle w:val="apple-converted-space"/>
          <w:bCs/>
          <w:sz w:val="28"/>
          <w:szCs w:val="28"/>
        </w:rPr>
        <w:t> </w:t>
      </w:r>
      <w:r w:rsidRPr="005D2212">
        <w:rPr>
          <w:sz w:val="28"/>
          <w:szCs w:val="28"/>
        </w:rPr>
        <w:t xml:space="preserve">в в добу цивілізаційної глобалізації (друга половина </w:t>
      </w:r>
      <w:r w:rsidRPr="005D2212">
        <w:rPr>
          <w:bCs/>
          <w:sz w:val="28"/>
          <w:szCs w:val="28"/>
          <w:lang w:val="en-US"/>
        </w:rPr>
        <w:t>XIX</w:t>
      </w:r>
      <w:r w:rsidRPr="005D2212">
        <w:rPr>
          <w:bCs/>
          <w:sz w:val="28"/>
          <w:szCs w:val="28"/>
        </w:rPr>
        <w:t xml:space="preserve"> </w:t>
      </w:r>
      <w:r w:rsidRPr="005D2212">
        <w:rPr>
          <w:sz w:val="28"/>
          <w:szCs w:val="28"/>
        </w:rPr>
        <w:t xml:space="preserve">- початок </w:t>
      </w:r>
      <w:r w:rsidRPr="005D2212">
        <w:rPr>
          <w:bCs/>
          <w:sz w:val="28"/>
          <w:szCs w:val="28"/>
          <w:lang w:val="en-US"/>
        </w:rPr>
        <w:t>XXI</w:t>
      </w:r>
      <w:r w:rsidRPr="005D2212">
        <w:rPr>
          <w:bCs/>
          <w:sz w:val="28"/>
          <w:szCs w:val="28"/>
        </w:rPr>
        <w:t xml:space="preserve"> </w:t>
      </w:r>
      <w:r w:rsidRPr="005D2212">
        <w:rPr>
          <w:sz w:val="28"/>
          <w:szCs w:val="28"/>
        </w:rPr>
        <w:t xml:space="preserve">ст.). Монографія. — К.: Генеза, 2005. -  с. 43-53, 108-142. [Електронний ресурс]. –  Режим доступу до джерела:  http:// </w:t>
      </w:r>
      <w:r w:rsidRPr="005D2212">
        <w:rPr>
          <w:rStyle w:val="HTML0"/>
          <w:i w:val="0"/>
          <w:iCs w:val="0"/>
          <w:sz w:val="28"/>
          <w:szCs w:val="28"/>
        </w:rPr>
        <w:t>lib.npu.edu.ua/full_txt/1-XXI-cultur-Szejko.doc</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5D2212">
        <w:rPr>
          <w:sz w:val="28"/>
          <w:szCs w:val="28"/>
          <w:lang w:val="uk-UA"/>
        </w:rPr>
        <w:lastRenderedPageBreak/>
        <w:t>Ярещенко О.Т. Концепція української національної культури як цілісності // «Відродження української державності: проблеми історії та культури», міжнародна наукова конференція (13-16 травня 1996 р.). Одеса, 1996. — Ч.1. — С.168–170.</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A25D84" w:rsidRPr="00A25D84" w:rsidRDefault="00A25D84" w:rsidP="00A25D84">
      <w:pPr>
        <w:tabs>
          <w:tab w:val="left" w:pos="1146"/>
        </w:tabs>
        <w:ind w:firstLine="709"/>
        <w:jc w:val="both"/>
        <w:rPr>
          <w:sz w:val="28"/>
          <w:szCs w:val="28"/>
          <w:lang w:val="uk-UA"/>
        </w:rPr>
      </w:pPr>
    </w:p>
    <w:p w:rsidR="00A25D84" w:rsidRDefault="00C31CF2"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Pr>
          <w:b/>
          <w:sz w:val="28"/>
          <w:szCs w:val="28"/>
          <w:lang w:val="uk-UA"/>
        </w:rPr>
        <w:t>До с</w:t>
      </w:r>
      <w:r w:rsidR="00A25D84" w:rsidRPr="009F5C2B">
        <w:rPr>
          <w:b/>
          <w:sz w:val="28"/>
          <w:szCs w:val="28"/>
          <w:lang w:val="uk-UA"/>
        </w:rPr>
        <w:t>емінар</w:t>
      </w:r>
      <w:r>
        <w:rPr>
          <w:b/>
          <w:sz w:val="28"/>
          <w:szCs w:val="28"/>
          <w:lang w:val="uk-UA"/>
        </w:rPr>
        <w:t>у</w:t>
      </w:r>
      <w:r w:rsidR="00A25D84" w:rsidRPr="009F5C2B">
        <w:rPr>
          <w:b/>
          <w:sz w:val="28"/>
          <w:szCs w:val="28"/>
          <w:lang w:val="uk-UA"/>
        </w:rPr>
        <w:t xml:space="preserve"> № 2. Витоки української культури </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sz w:val="28"/>
          <w:szCs w:val="28"/>
          <w:lang w:val="uk-UA"/>
        </w:rPr>
      </w:pPr>
      <w:r w:rsidRPr="009F5C2B">
        <w:rPr>
          <w:b/>
          <w:sz w:val="28"/>
          <w:szCs w:val="28"/>
          <w:lang w:val="uk-UA"/>
        </w:rPr>
        <w:t>Навчально-методичні видання</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Висоцький О.</w:t>
      </w:r>
      <w:r w:rsidRPr="009F5C2B">
        <w:rPr>
          <w:sz w:val="28"/>
          <w:szCs w:val="28"/>
        </w:rPr>
        <w:t> </w:t>
      </w:r>
      <w:r w:rsidRPr="00A25D84">
        <w:rPr>
          <w:sz w:val="28"/>
          <w:szCs w:val="28"/>
          <w:lang w:val="uk-UA"/>
        </w:rPr>
        <w:t>Ю. Історія української культури: Навчальний посібник. — Дніпропетровськ : НМетАУ, 2009. – С.</w:t>
      </w:r>
      <w:r w:rsidRPr="009F5C2B">
        <w:rPr>
          <w:sz w:val="28"/>
          <w:szCs w:val="28"/>
        </w:rPr>
        <w:t> </w:t>
      </w:r>
      <w:r w:rsidRPr="00A25D84">
        <w:rPr>
          <w:sz w:val="28"/>
          <w:szCs w:val="28"/>
          <w:lang w:val="uk-UA"/>
        </w:rPr>
        <w:t xml:space="preserve">11 – 28. – [Електронний ресурс]. – Режим доступу до джерела : </w:t>
      </w:r>
      <w:r w:rsidRPr="009F5C2B">
        <w:rPr>
          <w:sz w:val="28"/>
          <w:szCs w:val="28"/>
        </w:rPr>
        <w:t>http</w:t>
      </w:r>
      <w:r w:rsidRPr="00A25D84">
        <w:rPr>
          <w:sz w:val="28"/>
          <w:szCs w:val="28"/>
          <w:lang w:val="uk-UA"/>
        </w:rPr>
        <w:t>://</w:t>
      </w:r>
      <w:r w:rsidRPr="009F5C2B">
        <w:rPr>
          <w:sz w:val="28"/>
          <w:szCs w:val="28"/>
        </w:rPr>
        <w:t>www</w:t>
      </w:r>
      <w:r w:rsidRPr="00A25D84">
        <w:rPr>
          <w:sz w:val="28"/>
          <w:szCs w:val="28"/>
          <w:lang w:val="uk-UA"/>
        </w:rPr>
        <w:t>.</w:t>
      </w:r>
      <w:r w:rsidRPr="009F5C2B">
        <w:rPr>
          <w:sz w:val="28"/>
          <w:szCs w:val="28"/>
        </w:rPr>
        <w:t>nbuv</w:t>
      </w:r>
      <w:r w:rsidRPr="00A25D84">
        <w:rPr>
          <w:sz w:val="28"/>
          <w:szCs w:val="28"/>
          <w:lang w:val="uk-UA"/>
        </w:rPr>
        <w:t>.</w:t>
      </w:r>
      <w:r w:rsidRPr="009F5C2B">
        <w:rPr>
          <w:sz w:val="28"/>
          <w:szCs w:val="28"/>
        </w:rPr>
        <w:t>gov</w:t>
      </w:r>
      <w:r w:rsidRPr="00A25D84">
        <w:rPr>
          <w:sz w:val="28"/>
          <w:szCs w:val="28"/>
          <w:lang w:val="uk-UA"/>
        </w:rPr>
        <w:t>.</w:t>
      </w:r>
      <w:r w:rsidRPr="009F5C2B">
        <w:rPr>
          <w:sz w:val="28"/>
          <w:szCs w:val="28"/>
        </w:rPr>
        <w:t>ua</w:t>
      </w:r>
      <w:r w:rsidRPr="00A25D84">
        <w:rPr>
          <w:sz w:val="28"/>
          <w:szCs w:val="28"/>
          <w:lang w:val="uk-UA"/>
        </w:rPr>
        <w:t>/</w:t>
      </w:r>
      <w:r w:rsidRPr="009F5C2B">
        <w:rPr>
          <w:sz w:val="28"/>
          <w:szCs w:val="28"/>
        </w:rPr>
        <w:t>books</w:t>
      </w:r>
      <w:r w:rsidRPr="00A25D84">
        <w:rPr>
          <w:sz w:val="28"/>
          <w:szCs w:val="28"/>
          <w:lang w:val="uk-UA"/>
        </w:rPr>
        <w:t>/2009/09</w:t>
      </w:r>
      <w:r w:rsidRPr="009F5C2B">
        <w:rPr>
          <w:sz w:val="28"/>
          <w:szCs w:val="28"/>
        </w:rPr>
        <w:t>vojiuk</w:t>
      </w:r>
      <w:r w:rsidRPr="00A25D84">
        <w:rPr>
          <w:sz w:val="28"/>
          <w:szCs w:val="28"/>
          <w:lang w:val="uk-UA"/>
        </w:rPr>
        <w:t>.</w:t>
      </w:r>
      <w:r w:rsidRPr="009F5C2B">
        <w:rPr>
          <w:sz w:val="28"/>
          <w:szCs w:val="28"/>
        </w:rPr>
        <w:t>pdf</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Історія української культури. Курс лекцій / Під загальною редакцією доктора історичних наук С.О. Костилєвої. – К.: НТУУ «КПІ», 2010. – С.28-56.</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Історія української культури: Курс лекцій / Л. В. Анучина, О. В. Бурлака, О. А. Лисенко та ін. – Х.: Вид-во «ФІНН», 2010. – С. 59 – 87.</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Історія української культури: Навч. посіб. / О. Ю. Павлова, Т. Ф. Мельничук, І. В. Грищенко; за ред. О. Ю. Павлової. – К.: Центр учбової літератури, 2012. – С. 86 – 118.</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Історія української культури: термінологічний словник / Уклад. С.О.Костилєва. – К.: НТУУ «КПІ», 2010. – 60 с.</w:t>
      </w:r>
    </w:p>
    <w:p w:rsidR="00A25D84" w:rsidRPr="009F5C2B"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9F5C2B">
        <w:rPr>
          <w:sz w:val="28"/>
          <w:szCs w:val="28"/>
        </w:rPr>
        <w:t xml:space="preserve">Кордон М. В. Історія української культури: Навч. посібник / М. В. Кордон. – Львів: Магнолія, </w:t>
      </w:r>
      <w:r w:rsidRPr="009F5C2B">
        <w:rPr>
          <w:color w:val="000000"/>
          <w:sz w:val="28"/>
          <w:szCs w:val="28"/>
        </w:rPr>
        <w:t>2011</w:t>
      </w:r>
      <w:r w:rsidRPr="009F5C2B">
        <w:rPr>
          <w:sz w:val="28"/>
          <w:szCs w:val="28"/>
        </w:rPr>
        <w:t>.</w:t>
      </w:r>
      <w:r w:rsidRPr="009F5C2B">
        <w:rPr>
          <w:color w:val="000000"/>
          <w:spacing w:val="-1"/>
          <w:sz w:val="28"/>
          <w:szCs w:val="28"/>
        </w:rPr>
        <w:t xml:space="preserve"> – С. 24–57.</w:t>
      </w:r>
    </w:p>
    <w:p w:rsidR="00A25D84" w:rsidRPr="009F5C2B"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9F5C2B">
        <w:rPr>
          <w:sz w:val="28"/>
          <w:szCs w:val="28"/>
          <w:lang w:val="uk-UA"/>
        </w:rPr>
        <w:t xml:space="preserve">Лекції з історії світової та вітчизняної культури / За заг. ред. </w:t>
      </w:r>
      <w:r w:rsidRPr="009F5C2B">
        <w:rPr>
          <w:sz w:val="28"/>
          <w:szCs w:val="28"/>
        </w:rPr>
        <w:t xml:space="preserve">А. В. Яртися, С. М. Шендрика, С. О. Черепанової. – Львів: Світ, 1994. </w:t>
      </w:r>
      <w:r w:rsidRPr="009F5C2B">
        <w:rPr>
          <w:color w:val="000000"/>
          <w:spacing w:val="-1"/>
          <w:sz w:val="28"/>
          <w:szCs w:val="28"/>
        </w:rPr>
        <w:t>– С.272–287.</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rPr>
        <w:t>Міронова І.С. Національні меншини України: навч.-метод. посіб. /  І.С.Міронова –  Миколаїв-Одеса: ТОВ ВіД, 2006. – С.156-256. – [Електронний ресурс]. – Режим доступу до ресурсу: http://lib.chdu.edu.ua/ index.php?m=3&amp;b=87</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pacing w:val="-1"/>
          <w:sz w:val="28"/>
          <w:szCs w:val="28"/>
          <w:lang w:val="uk-UA"/>
        </w:rPr>
      </w:pPr>
      <w:r w:rsidRPr="009F5C2B">
        <w:rPr>
          <w:bCs/>
          <w:sz w:val="28"/>
          <w:szCs w:val="28"/>
        </w:rPr>
        <w:t>Українська та зарубіжна культура</w:t>
      </w:r>
      <w:r w:rsidRPr="009F5C2B">
        <w:rPr>
          <w:sz w:val="28"/>
          <w:szCs w:val="28"/>
        </w:rPr>
        <w:t>: Навч. посібник</w:t>
      </w:r>
      <w:r w:rsidRPr="009F5C2B">
        <w:rPr>
          <w:bCs/>
          <w:sz w:val="28"/>
          <w:szCs w:val="28"/>
        </w:rPr>
        <w:t xml:space="preserve"> / </w:t>
      </w:r>
      <w:r w:rsidRPr="009F5C2B">
        <w:rPr>
          <w:sz w:val="28"/>
          <w:szCs w:val="28"/>
        </w:rPr>
        <w:t>За ред. Л. Є. Дещинського. – [4-те вид., перероб. і допов.]. – Львів: Бескид Біт, 2005</w:t>
      </w:r>
      <w:r w:rsidRPr="009F5C2B">
        <w:rPr>
          <w:color w:val="000000"/>
          <w:spacing w:val="-1"/>
          <w:sz w:val="28"/>
          <w:szCs w:val="28"/>
        </w:rPr>
        <w:t>. – С.</w:t>
      </w:r>
      <w:r w:rsidRPr="009F5C2B">
        <w:rPr>
          <w:color w:val="000000"/>
          <w:spacing w:val="-1"/>
          <w:sz w:val="28"/>
          <w:szCs w:val="28"/>
          <w:lang w:val="uk-UA"/>
        </w:rPr>
        <w:t xml:space="preserve"> 15-</w:t>
      </w:r>
      <w:r w:rsidRPr="009F5C2B">
        <w:rPr>
          <w:color w:val="000000"/>
          <w:spacing w:val="-1"/>
          <w:sz w:val="28"/>
          <w:szCs w:val="28"/>
        </w:rPr>
        <w:t xml:space="preserve"> 5</w:t>
      </w:r>
      <w:r w:rsidRPr="009F5C2B">
        <w:rPr>
          <w:color w:val="000000"/>
          <w:spacing w:val="-1"/>
          <w:sz w:val="28"/>
          <w:szCs w:val="28"/>
          <w:lang w:val="uk-UA"/>
        </w:rPr>
        <w:t>0</w:t>
      </w:r>
      <w:r w:rsidRPr="009F5C2B">
        <w:rPr>
          <w:color w:val="000000"/>
          <w:spacing w:val="-1"/>
          <w:sz w:val="28"/>
          <w:szCs w:val="28"/>
        </w:rPr>
        <w:t>.</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Українська та зарубіжна культура: Навч.-метод. посібник для самостійного вивчення дисципліни / Р. М. Вечірко та ін. – К.: КНЕУ, 2003. – С. 69 – 100. – [Електронний ресурс]. – Режим доступу до джерела :  http://6201.org.ua/files/1/ukr_ta_zar_kulultura.zip</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color w:val="231F20"/>
          <w:sz w:val="28"/>
          <w:szCs w:val="28"/>
          <w:lang w:val="uk-UA"/>
        </w:rPr>
      </w:pPr>
      <w:r w:rsidRPr="009F5C2B">
        <w:rPr>
          <w:color w:val="231F20"/>
          <w:sz w:val="28"/>
          <w:szCs w:val="28"/>
        </w:rPr>
        <w:t>Шейко В.М.,. Тишевська Л.Г.  Історія української культури /Навч. посіб. К.: Кондор, 2005</w:t>
      </w:r>
      <w:r w:rsidRPr="009F5C2B">
        <w:rPr>
          <w:color w:val="231F20"/>
          <w:sz w:val="28"/>
          <w:szCs w:val="28"/>
          <w:lang w:val="uk-UA"/>
        </w:rPr>
        <w:t>. -С</w:t>
      </w:r>
      <w:r w:rsidRPr="009F5C2B">
        <w:rPr>
          <w:color w:val="231F20"/>
          <w:sz w:val="28"/>
          <w:szCs w:val="28"/>
        </w:rPr>
        <w:t>.</w:t>
      </w:r>
      <w:r w:rsidRPr="009F5C2B">
        <w:rPr>
          <w:color w:val="231F20"/>
          <w:sz w:val="28"/>
          <w:szCs w:val="28"/>
          <w:lang w:val="uk-UA"/>
        </w:rPr>
        <w:t xml:space="preserve"> 9-30.</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8"/>
          <w:szCs w:val="28"/>
          <w:lang w:val="uk-UA"/>
        </w:rPr>
      </w:pP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lang w:val="uk-UA"/>
        </w:rPr>
      </w:pPr>
      <w:r w:rsidRPr="009F5C2B">
        <w:rPr>
          <w:b/>
          <w:sz w:val="28"/>
          <w:szCs w:val="28"/>
          <w:lang w:val="uk-UA"/>
        </w:rPr>
        <w:t>Джерела</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 xml:space="preserve"> Балабіна В.І., Бєлановська Т.Д., Бобровський Т.А., Бузян Г.М., Бурдо Н.Б.</w:t>
      </w:r>
      <w:r w:rsidRPr="009F5C2B">
        <w:rPr>
          <w:bCs/>
          <w:sz w:val="28"/>
          <w:szCs w:val="28"/>
          <w:lang w:val="uk-UA"/>
        </w:rPr>
        <w:t xml:space="preserve"> Енциклопедія Трипільської цивілізації</w:t>
      </w:r>
      <w:r w:rsidRPr="009F5C2B">
        <w:rPr>
          <w:sz w:val="28"/>
          <w:szCs w:val="28"/>
          <w:lang w:val="uk-UA"/>
        </w:rPr>
        <w:t xml:space="preserve">: В 2-х тт. </w:t>
      </w:r>
      <w:r w:rsidRPr="009F5C2B">
        <w:rPr>
          <w:bCs/>
          <w:sz w:val="28"/>
          <w:szCs w:val="28"/>
          <w:lang w:val="uk-UA"/>
        </w:rPr>
        <w:t>Т.2.</w:t>
      </w:r>
      <w:r w:rsidRPr="009F5C2B">
        <w:rPr>
          <w:sz w:val="28"/>
          <w:szCs w:val="28"/>
          <w:lang w:val="uk-UA"/>
        </w:rPr>
        <w:t xml:space="preserve"> — К.: ТОВ "Укрполіграфмедіа", 2004. — 654 с. </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lastRenderedPageBreak/>
        <w:t xml:space="preserve"> Бурдо Н.Б., Відейко М.Ю., Дергачов В.О., Дудкін В.П., Журавльов О.П.</w:t>
      </w:r>
      <w:r w:rsidRPr="009F5C2B">
        <w:rPr>
          <w:bCs/>
          <w:sz w:val="28"/>
          <w:szCs w:val="28"/>
          <w:lang w:val="uk-UA"/>
        </w:rPr>
        <w:t xml:space="preserve"> Енциклопедія Трипільської цивілізації</w:t>
      </w:r>
      <w:r w:rsidRPr="009F5C2B">
        <w:rPr>
          <w:sz w:val="28"/>
          <w:szCs w:val="28"/>
          <w:lang w:val="uk-UA"/>
        </w:rPr>
        <w:t>: В 2-х тт.</w:t>
      </w:r>
      <w:r w:rsidRPr="009F5C2B">
        <w:rPr>
          <w:bCs/>
          <w:sz w:val="28"/>
          <w:szCs w:val="28"/>
          <w:lang w:val="uk-UA"/>
        </w:rPr>
        <w:t>  Т. 1, кн. 1.</w:t>
      </w:r>
      <w:r w:rsidRPr="009F5C2B">
        <w:rPr>
          <w:sz w:val="28"/>
          <w:szCs w:val="28"/>
          <w:lang w:val="uk-UA"/>
        </w:rPr>
        <w:t xml:space="preserve"> — К.: ТОВ "Укрполіграфмедіа", 2004. — 704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 xml:space="preserve"> Ісаєвич Я.</w:t>
      </w:r>
      <w:r w:rsidRPr="009F5C2B">
        <w:rPr>
          <w:bCs/>
          <w:sz w:val="28"/>
          <w:szCs w:val="28"/>
          <w:lang w:val="uk-UA"/>
        </w:rPr>
        <w:t xml:space="preserve"> Україна давня і нова: народ, релігія, культура</w:t>
      </w:r>
      <w:r w:rsidRPr="009F5C2B">
        <w:rPr>
          <w:sz w:val="28"/>
          <w:szCs w:val="28"/>
          <w:lang w:val="uk-UA"/>
        </w:rPr>
        <w:t xml:space="preserve"> / НАН України; Інститут українознавства ім. І.Крип'якевича. — Львів, 1996. — 336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lang w:val="uk-UA"/>
        </w:rPr>
      </w:pP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9F5C2B">
        <w:rPr>
          <w:b/>
          <w:sz w:val="28"/>
          <w:szCs w:val="28"/>
          <w:lang w:val="uk-UA"/>
        </w:rPr>
        <w:t>Література</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lang w:val="uk-UA"/>
        </w:rPr>
        <w:t xml:space="preserve"> Асєєв Ю.С., Баран В.Д., Баранов І.А., Белозор В.П., Бессонова С.С.</w:t>
      </w:r>
      <w:r w:rsidRPr="009F5C2B">
        <w:rPr>
          <w:bCs/>
          <w:sz w:val="28"/>
          <w:szCs w:val="28"/>
          <w:lang w:val="uk-UA"/>
        </w:rPr>
        <w:t xml:space="preserve"> Історія української культури</w:t>
      </w:r>
      <w:r w:rsidRPr="009F5C2B">
        <w:rPr>
          <w:sz w:val="28"/>
          <w:szCs w:val="28"/>
          <w:lang w:val="uk-UA"/>
        </w:rPr>
        <w:t>: У 5 т. / НАН України; Б.Є. Патон (голов. ред.).</w:t>
      </w:r>
      <w:r w:rsidRPr="009F5C2B">
        <w:rPr>
          <w:bCs/>
          <w:sz w:val="28"/>
          <w:szCs w:val="28"/>
        </w:rPr>
        <w:t>    Т.1: Історія культури давнього населення України.</w:t>
      </w:r>
      <w:r w:rsidRPr="009F5C2B">
        <w:rPr>
          <w:sz w:val="28"/>
          <w:szCs w:val="28"/>
        </w:rPr>
        <w:t xml:space="preserve"> — К.: Наукова думка, 2001.  — 1134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 xml:space="preserve"> Березанська С.С., Гладилін В.М., Гладких М.І., Котова Н.С., Круц В.О.</w:t>
      </w:r>
      <w:r w:rsidRPr="009F5C2B">
        <w:rPr>
          <w:bCs/>
          <w:sz w:val="28"/>
          <w:szCs w:val="28"/>
          <w:lang w:val="uk-UA"/>
        </w:rPr>
        <w:t xml:space="preserve"> Давня історія України</w:t>
      </w:r>
      <w:r w:rsidRPr="009F5C2B">
        <w:rPr>
          <w:sz w:val="28"/>
          <w:szCs w:val="28"/>
          <w:lang w:val="uk-UA"/>
        </w:rPr>
        <w:t xml:space="preserve">: В 3 т. / НАН України; Інститут археології; П.П. Толочко (ред. кол.). </w:t>
      </w:r>
      <w:r w:rsidRPr="009F5C2B">
        <w:rPr>
          <w:bCs/>
          <w:sz w:val="28"/>
          <w:szCs w:val="28"/>
          <w:lang w:val="uk-UA"/>
        </w:rPr>
        <w:t>Т.1: Первісне суспільство.</w:t>
      </w:r>
      <w:r w:rsidRPr="009F5C2B">
        <w:rPr>
          <w:sz w:val="28"/>
          <w:szCs w:val="28"/>
          <w:lang w:val="uk-UA"/>
        </w:rPr>
        <w:t xml:space="preserve"> — К.: Наукова думка, 1997. –  558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lang w:val="uk-UA"/>
        </w:rPr>
        <w:t xml:space="preserve"> Бессонова С.С., Гаврилюк Н.О., Зубар В.М., Крапивіна В.В., Крижицький С.Д.</w:t>
      </w:r>
      <w:r w:rsidRPr="009F5C2B">
        <w:rPr>
          <w:bCs/>
          <w:sz w:val="28"/>
          <w:szCs w:val="28"/>
          <w:lang w:val="uk-UA"/>
        </w:rPr>
        <w:t xml:space="preserve"> Давня історія України</w:t>
      </w:r>
      <w:r w:rsidRPr="009F5C2B">
        <w:rPr>
          <w:sz w:val="28"/>
          <w:szCs w:val="28"/>
          <w:lang w:val="uk-UA"/>
        </w:rPr>
        <w:t>: В 3-х т. / НАН України; Інститут археології; П.П.Толочко (ред. кол.).</w:t>
      </w:r>
      <w:r w:rsidRPr="009F5C2B">
        <w:rPr>
          <w:bCs/>
          <w:sz w:val="28"/>
          <w:szCs w:val="28"/>
        </w:rPr>
        <w:t>  Т.2: Скіфо-антична доба.</w:t>
      </w:r>
      <w:r w:rsidRPr="009F5C2B">
        <w:rPr>
          <w:sz w:val="28"/>
          <w:szCs w:val="28"/>
        </w:rPr>
        <w:t xml:space="preserve"> — К.: Наукова думка, 1997. — 494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lang w:val="uk-UA"/>
        </w:rPr>
        <w:t>Бєсов Л. М. Історія науки і техніки: Навч. посіб. для студентів вищих навчальних закладів / Бєсов Л. М. — Х. : НТУ «ХПІ», 2005. – С. 29–35, 72–78. (Режим електронного доступу: http://sites.kpi.kharkov.ua/int/literature.htm</w:t>
      </w:r>
      <w:r w:rsidRPr="009F5C2B">
        <w:rPr>
          <w:sz w:val="28"/>
          <w:szCs w:val="28"/>
        </w:rPr>
        <w:t>).</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rPr>
        <w:t>Бєсов Л. М. Наука і техніка в історії суспільства : навч. посіб. / Бєсов Л. М. — Х. : Золоті сторінки, 2011. — С. 38—45.</w:t>
      </w:r>
    </w:p>
    <w:p w:rsidR="00A25D84" w:rsidRPr="009F5C2B"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9F5C2B">
        <w:rPr>
          <w:color w:val="000000"/>
          <w:spacing w:val="-1"/>
          <w:sz w:val="28"/>
          <w:szCs w:val="28"/>
        </w:rPr>
        <w:t xml:space="preserve"> Бойко О. Д. Історія України: Посібник / Олександр Дмитрович Бойко</w:t>
      </w:r>
      <w:r w:rsidRPr="009F5C2B">
        <w:rPr>
          <w:b/>
          <w:color w:val="000000"/>
          <w:spacing w:val="-1"/>
          <w:sz w:val="28"/>
          <w:szCs w:val="28"/>
        </w:rPr>
        <w:t xml:space="preserve">. </w:t>
      </w:r>
      <w:r w:rsidRPr="009F5C2B">
        <w:rPr>
          <w:color w:val="000000"/>
          <w:spacing w:val="-1"/>
          <w:sz w:val="28"/>
          <w:szCs w:val="28"/>
        </w:rPr>
        <w:t>–</w:t>
      </w:r>
      <w:r w:rsidRPr="009F5C2B">
        <w:rPr>
          <w:b/>
          <w:bCs/>
          <w:sz w:val="28"/>
          <w:szCs w:val="28"/>
        </w:rPr>
        <w:t xml:space="preserve"> </w:t>
      </w:r>
      <w:r w:rsidRPr="009F5C2B">
        <w:rPr>
          <w:sz w:val="28"/>
          <w:szCs w:val="28"/>
        </w:rPr>
        <w:t xml:space="preserve">[3-тє </w:t>
      </w:r>
      <w:r w:rsidRPr="009F5C2B">
        <w:rPr>
          <w:bCs/>
          <w:sz w:val="28"/>
          <w:szCs w:val="28"/>
        </w:rPr>
        <w:t>вид., допов.</w:t>
      </w:r>
      <w:r w:rsidRPr="009F5C2B">
        <w:rPr>
          <w:sz w:val="28"/>
          <w:szCs w:val="28"/>
        </w:rPr>
        <w:t xml:space="preserve">]. </w:t>
      </w:r>
      <w:r w:rsidRPr="009F5C2B">
        <w:rPr>
          <w:color w:val="000000"/>
          <w:spacing w:val="-1"/>
          <w:sz w:val="28"/>
          <w:szCs w:val="28"/>
        </w:rPr>
        <w:t>–</w:t>
      </w:r>
      <w:r w:rsidRPr="009F5C2B">
        <w:rPr>
          <w:b/>
          <w:bCs/>
          <w:sz w:val="28"/>
          <w:szCs w:val="28"/>
        </w:rPr>
        <w:t xml:space="preserve"> </w:t>
      </w:r>
      <w:r w:rsidRPr="009F5C2B">
        <w:rPr>
          <w:color w:val="000000"/>
          <w:spacing w:val="-1"/>
          <w:sz w:val="28"/>
          <w:szCs w:val="28"/>
        </w:rPr>
        <w:t>К.: Академія, 2006. – С. 78–84.</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Богуцький Ю.П., Андрущенко В.П., Безвершук Ж.О., Новохатько Л.М.</w:t>
      </w:r>
      <w:r w:rsidRPr="009F5C2B">
        <w:rPr>
          <w:bCs/>
          <w:sz w:val="28"/>
          <w:szCs w:val="28"/>
          <w:lang w:val="uk-UA"/>
        </w:rPr>
        <w:t xml:space="preserve"> Українська культура в європейському контексті</w:t>
      </w:r>
      <w:r w:rsidRPr="009F5C2B">
        <w:rPr>
          <w:sz w:val="28"/>
          <w:szCs w:val="28"/>
          <w:lang w:val="uk-UA"/>
        </w:rPr>
        <w:t>. — К.: Знання, 2007. —      с.  47 –54.</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rPr>
        <w:t>Бурдо Н.Б., Відейко М.Ю.</w:t>
      </w:r>
      <w:r w:rsidRPr="009F5C2B">
        <w:rPr>
          <w:bCs/>
          <w:sz w:val="28"/>
          <w:szCs w:val="28"/>
        </w:rPr>
        <w:t xml:space="preserve"> Трипільська культура. Спогади про золотий вік</w:t>
      </w:r>
      <w:r w:rsidRPr="009F5C2B">
        <w:rPr>
          <w:sz w:val="28"/>
          <w:szCs w:val="28"/>
        </w:rPr>
        <w:t>. — Х.: Фоліо, 2008. — 416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9F5C2B">
        <w:rPr>
          <w:sz w:val="28"/>
          <w:szCs w:val="28"/>
          <w:lang w:val="uk-UA"/>
        </w:rPr>
        <w:t xml:space="preserve">          </w:t>
      </w:r>
      <w:r w:rsidRPr="009F5C2B">
        <w:rPr>
          <w:sz w:val="28"/>
          <w:szCs w:val="28"/>
        </w:rPr>
        <w:t>Буйских А., Матковская Т.</w:t>
      </w:r>
      <w:r w:rsidRPr="009F5C2B">
        <w:rPr>
          <w:bCs/>
          <w:sz w:val="28"/>
          <w:szCs w:val="28"/>
        </w:rPr>
        <w:t xml:space="preserve"> Античная архитектура</w:t>
      </w:r>
      <w:r w:rsidRPr="009F5C2B">
        <w:rPr>
          <w:sz w:val="28"/>
          <w:szCs w:val="28"/>
        </w:rPr>
        <w:t>=Ancient Architecture</w:t>
      </w:r>
      <w:r w:rsidRPr="009F5C2B">
        <w:rPr>
          <w:sz w:val="28"/>
          <w:szCs w:val="28"/>
          <w:lang w:val="uk-UA"/>
        </w:rPr>
        <w:t xml:space="preserve">. </w:t>
      </w:r>
      <w:r w:rsidRPr="009F5C2B">
        <w:rPr>
          <w:sz w:val="28"/>
          <w:szCs w:val="28"/>
        </w:rPr>
        <w:t>— К. : Мистецтво, 2009. — 224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9F5C2B">
        <w:rPr>
          <w:sz w:val="28"/>
          <w:szCs w:val="28"/>
          <w:lang w:val="uk-UA"/>
        </w:rPr>
        <w:t xml:space="preserve">          Відейко М.Ю.</w:t>
      </w:r>
      <w:r w:rsidRPr="009F5C2B">
        <w:rPr>
          <w:bCs/>
          <w:sz w:val="28"/>
          <w:szCs w:val="28"/>
          <w:lang w:val="uk-UA"/>
        </w:rPr>
        <w:t xml:space="preserve"> Трипільська цивілізація</w:t>
      </w:r>
      <w:r w:rsidRPr="009F5C2B">
        <w:rPr>
          <w:sz w:val="28"/>
          <w:szCs w:val="28"/>
          <w:lang w:val="uk-UA"/>
        </w:rPr>
        <w:t xml:space="preserve">. — К.: Наш час, 2008. — 158 с. </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rPr>
        <w:t>Виргинский В. С. Очерки истории науки и техники с древнейших времен до середины XV века: Книга для учителя / В. С. Виргинский, В. Ф. Хотеенков. — М. : Просвещение, 1993. (Режим електронного доступу: http://www.gumer.info/bibliotek_Buks/Science/Virg/index.php).</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Висоцький О. Ю. Історія української культури: Навчальний посібник. — Дніпропетровськ : НМетАУ, 2009. – С. 11 – 28. – [Електронний ресурс]. – Режим доступу до джерела : http://www.nbuv.gov.ua/books/2009/09vojiuk.pdf</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 xml:space="preserve">Войтович В.М. Українська міфологія / В.М. Войтович. – К.: Либідь, 2002. – [Електронний ресурс]. – Режим доступу до ресурсу: </w:t>
      </w:r>
      <w:r w:rsidRPr="009F5C2B">
        <w:rPr>
          <w:sz w:val="28"/>
          <w:szCs w:val="28"/>
        </w:rPr>
        <w:t>http</w:t>
      </w:r>
      <w:r w:rsidRPr="009F5C2B">
        <w:rPr>
          <w:sz w:val="28"/>
          <w:szCs w:val="28"/>
          <w:lang w:val="uk-UA"/>
        </w:rPr>
        <w:t>://</w:t>
      </w:r>
      <w:r w:rsidRPr="009F5C2B">
        <w:rPr>
          <w:sz w:val="28"/>
          <w:szCs w:val="28"/>
        </w:rPr>
        <w:t>www</w:t>
      </w:r>
      <w:r w:rsidRPr="009F5C2B">
        <w:rPr>
          <w:sz w:val="28"/>
          <w:szCs w:val="28"/>
          <w:lang w:val="uk-UA"/>
        </w:rPr>
        <w:t>.</w:t>
      </w:r>
      <w:r w:rsidRPr="009F5C2B">
        <w:rPr>
          <w:sz w:val="28"/>
          <w:szCs w:val="28"/>
        </w:rPr>
        <w:t>studmed</w:t>
      </w:r>
      <w:r w:rsidRPr="009F5C2B">
        <w:rPr>
          <w:sz w:val="28"/>
          <w:szCs w:val="28"/>
          <w:lang w:val="uk-UA"/>
        </w:rPr>
        <w:t>.</w:t>
      </w:r>
      <w:r w:rsidRPr="009F5C2B">
        <w:rPr>
          <w:sz w:val="28"/>
          <w:szCs w:val="28"/>
        </w:rPr>
        <w:t>ru</w:t>
      </w:r>
      <w:r w:rsidRPr="009F5C2B">
        <w:rPr>
          <w:sz w:val="28"/>
          <w:szCs w:val="28"/>
          <w:lang w:val="uk-UA"/>
        </w:rPr>
        <w:t xml:space="preserve">/ </w:t>
      </w:r>
      <w:r w:rsidRPr="009F5C2B">
        <w:rPr>
          <w:sz w:val="28"/>
          <w:szCs w:val="28"/>
        </w:rPr>
        <w:t>voytovich</w:t>
      </w:r>
      <w:r w:rsidRPr="009F5C2B">
        <w:rPr>
          <w:sz w:val="28"/>
          <w:szCs w:val="28"/>
          <w:lang w:val="uk-UA"/>
        </w:rPr>
        <w:t>-</w:t>
      </w:r>
      <w:r w:rsidRPr="009F5C2B">
        <w:rPr>
          <w:sz w:val="28"/>
          <w:szCs w:val="28"/>
        </w:rPr>
        <w:t>vm</w:t>
      </w:r>
      <w:r w:rsidRPr="009F5C2B">
        <w:rPr>
          <w:sz w:val="28"/>
          <w:szCs w:val="28"/>
          <w:lang w:val="uk-UA"/>
        </w:rPr>
        <w:t>-</w:t>
      </w:r>
      <w:r w:rsidRPr="009F5C2B">
        <w:rPr>
          <w:sz w:val="28"/>
          <w:szCs w:val="28"/>
        </w:rPr>
        <w:t>ukrayinska</w:t>
      </w:r>
      <w:r w:rsidRPr="009F5C2B">
        <w:rPr>
          <w:sz w:val="28"/>
          <w:szCs w:val="28"/>
          <w:lang w:val="uk-UA"/>
        </w:rPr>
        <w:t>-</w:t>
      </w:r>
      <w:r w:rsidRPr="009F5C2B">
        <w:rPr>
          <w:sz w:val="28"/>
          <w:szCs w:val="28"/>
        </w:rPr>
        <w:t>mfologya</w:t>
      </w:r>
      <w:r w:rsidRPr="009F5C2B">
        <w:rPr>
          <w:sz w:val="28"/>
          <w:szCs w:val="28"/>
          <w:lang w:val="uk-UA"/>
        </w:rPr>
        <w:t>_6</w:t>
      </w:r>
      <w:r w:rsidRPr="009F5C2B">
        <w:rPr>
          <w:sz w:val="28"/>
          <w:szCs w:val="28"/>
        </w:rPr>
        <w:t>f</w:t>
      </w:r>
      <w:r w:rsidRPr="009F5C2B">
        <w:rPr>
          <w:sz w:val="28"/>
          <w:szCs w:val="28"/>
          <w:lang w:val="uk-UA"/>
        </w:rPr>
        <w:t>5</w:t>
      </w:r>
      <w:r w:rsidRPr="009F5C2B">
        <w:rPr>
          <w:sz w:val="28"/>
          <w:szCs w:val="28"/>
        </w:rPr>
        <w:t>e</w:t>
      </w:r>
      <w:r w:rsidRPr="009F5C2B">
        <w:rPr>
          <w:sz w:val="28"/>
          <w:szCs w:val="28"/>
          <w:lang w:val="uk-UA"/>
        </w:rPr>
        <w:t>9125371.</w:t>
      </w:r>
      <w:r w:rsidRPr="009F5C2B">
        <w:rPr>
          <w:sz w:val="28"/>
          <w:szCs w:val="28"/>
        </w:rPr>
        <w:t>html</w:t>
      </w:r>
      <w:r w:rsidRPr="009F5C2B">
        <w:rPr>
          <w:sz w:val="28"/>
          <w:szCs w:val="28"/>
          <w:lang w:val="uk-UA"/>
        </w:rPr>
        <w:t>.</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lastRenderedPageBreak/>
        <w:t>Денисов Я. Я., Макарчук О. Г. Українська та зарубіжна культура: Навчально-методичний посібник. – Львів: Вид-во Національного університету «Львівська політехніка», 2004. – С. 24 – 40. – [Електронний ресурс]. – Режим доступу до джерела : http://nkckhust.dyndns.org/elibrary/library/books/40436/maket.pdf</w:t>
      </w:r>
    </w:p>
    <w:p w:rsidR="00A25D84" w:rsidRPr="009F5C2B"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9F5C2B">
        <w:rPr>
          <w:sz w:val="28"/>
          <w:szCs w:val="28"/>
        </w:rPr>
        <w:t>Історія української культури / За заг. ред. І. Крип’якевича. – К.: Либідь, 2002</w:t>
      </w:r>
      <w:r w:rsidRPr="009F5C2B">
        <w:rPr>
          <w:color w:val="000000"/>
          <w:spacing w:val="-1"/>
          <w:sz w:val="28"/>
          <w:szCs w:val="28"/>
        </w:rPr>
        <w:t>. – С. 36–48</w:t>
      </w:r>
      <w:r w:rsidRPr="009F5C2B">
        <w:rPr>
          <w:color w:val="000000"/>
          <w:spacing w:val="-1"/>
          <w:sz w:val="28"/>
          <w:szCs w:val="28"/>
          <w:lang w:val="uk-UA"/>
        </w:rPr>
        <w:t xml:space="preserve">. </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Мисько Ю.  Трипільська версія етногенезу українців як приклад етнонаціональної міфотворчості // Р. Ф. Кайндль і українська історична наука. — Вінниця, 2004. — Ч.2. — С.111–121</w:t>
      </w:r>
    </w:p>
    <w:p w:rsidR="00A25D84" w:rsidRPr="009F5C2B"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9F5C2B">
        <w:rPr>
          <w:sz w:val="28"/>
          <w:szCs w:val="28"/>
        </w:rPr>
        <w:t>Огієнко І. Українська культура. Коротка історія культурного життя українського народу / І. Огієнко. – К.: Довіра, 1992</w:t>
      </w:r>
      <w:r w:rsidRPr="009F5C2B">
        <w:rPr>
          <w:color w:val="000000"/>
          <w:spacing w:val="-1"/>
          <w:sz w:val="28"/>
          <w:szCs w:val="28"/>
        </w:rPr>
        <w:t>. – С. 21–23.</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9F5C2B">
        <w:rPr>
          <w:sz w:val="28"/>
          <w:szCs w:val="28"/>
        </w:rPr>
        <w:t xml:space="preserve">           </w:t>
      </w:r>
      <w:r w:rsidRPr="009F5C2B">
        <w:rPr>
          <w:sz w:val="28"/>
          <w:szCs w:val="28"/>
          <w:lang w:val="uk-UA"/>
        </w:rPr>
        <w:t>Пилипчук О. Я. Історія науки та освіти в Україні (найдавніші часи — перша третина ХХ ст.): Навч. посіб. / Пилипчук О. Я., Коновець О. Ф., Яресько Л. П. — К. : Міжнародна фінансова агенція, 1998.</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rPr>
        <w:t>Попович М.В.</w:t>
      </w:r>
      <w:r w:rsidRPr="009F5C2B">
        <w:rPr>
          <w:bCs/>
          <w:sz w:val="28"/>
          <w:szCs w:val="28"/>
        </w:rPr>
        <w:t xml:space="preserve"> Нарис історії культури України</w:t>
      </w:r>
      <w:r w:rsidRPr="009F5C2B">
        <w:rPr>
          <w:sz w:val="28"/>
          <w:szCs w:val="28"/>
        </w:rPr>
        <w:t>. — К.: АрЕк, 1999.</w:t>
      </w:r>
      <w:r w:rsidRPr="009F5C2B">
        <w:rPr>
          <w:sz w:val="28"/>
          <w:szCs w:val="28"/>
          <w:lang w:val="uk-UA"/>
        </w:rPr>
        <w:t xml:space="preserve"> – С</w:t>
      </w:r>
      <w:r w:rsidRPr="009F5C2B">
        <w:rPr>
          <w:sz w:val="28"/>
          <w:szCs w:val="28"/>
        </w:rPr>
        <w:t xml:space="preserve">. </w:t>
      </w:r>
      <w:r w:rsidRPr="009F5C2B">
        <w:rPr>
          <w:sz w:val="28"/>
          <w:szCs w:val="28"/>
          <w:lang w:val="uk-UA"/>
        </w:rPr>
        <w:t xml:space="preserve"> 27-55.</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Рыбаков Б.В. Язычество древних словян. – М.: «Наука», 1981. –  325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Україна: Хронологія розвитку. Т.2. Давні слов’яни. Київська Русь К.: КРІОН, 2009. – С. 86-117.</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rPr>
        <w:t>Шилов Ю.  Держава Аратта чи «Трипільська археологічна культура»? // Етнокультура у контексті світової історії. — Чернівці, 2004. — С.121–134.</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rPr>
        <w:t>Ятченко В.Ф.</w:t>
      </w:r>
      <w:r w:rsidRPr="009F5C2B">
        <w:rPr>
          <w:bCs/>
          <w:sz w:val="28"/>
          <w:szCs w:val="28"/>
        </w:rPr>
        <w:t xml:space="preserve"> Історія духовної культури українського етносу.  Ч.1: Давня українська культура.</w:t>
      </w:r>
      <w:r w:rsidRPr="009F5C2B">
        <w:rPr>
          <w:sz w:val="28"/>
          <w:szCs w:val="28"/>
        </w:rPr>
        <w:t xml:space="preserve"> — К. : Міленіум, 2004</w:t>
      </w:r>
      <w:r w:rsidRPr="009F5C2B">
        <w:rPr>
          <w:sz w:val="28"/>
          <w:szCs w:val="28"/>
          <w:lang w:val="uk-UA"/>
        </w:rPr>
        <w:t>.</w:t>
      </w:r>
      <w:r w:rsidRPr="009F5C2B">
        <w:rPr>
          <w:sz w:val="28"/>
          <w:szCs w:val="28"/>
        </w:rPr>
        <w:t xml:space="preserve"> — 148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p>
    <w:p w:rsidR="00A25D84" w:rsidRPr="009F5C2B" w:rsidRDefault="00C31CF2"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Pr>
          <w:b/>
          <w:sz w:val="28"/>
          <w:szCs w:val="28"/>
          <w:lang w:val="uk-UA"/>
        </w:rPr>
        <w:t>До с</w:t>
      </w:r>
      <w:r w:rsidR="00A25D84" w:rsidRPr="009F5C2B">
        <w:rPr>
          <w:b/>
          <w:sz w:val="28"/>
          <w:szCs w:val="28"/>
          <w:lang w:val="uk-UA"/>
        </w:rPr>
        <w:t>емінар</w:t>
      </w:r>
      <w:r>
        <w:rPr>
          <w:b/>
          <w:sz w:val="28"/>
          <w:szCs w:val="28"/>
          <w:lang w:val="uk-UA"/>
        </w:rPr>
        <w:t>у</w:t>
      </w:r>
      <w:r w:rsidR="00A25D84" w:rsidRPr="009F5C2B">
        <w:rPr>
          <w:b/>
          <w:sz w:val="28"/>
          <w:szCs w:val="28"/>
          <w:lang w:val="uk-UA"/>
        </w:rPr>
        <w:t xml:space="preserve"> № 3. Культура Київської Русі  та Галицько-Волинського князівства</w:t>
      </w:r>
      <w:r w:rsidR="00A25D84" w:rsidRPr="009F5C2B">
        <w:rPr>
          <w:b/>
          <w:sz w:val="28"/>
          <w:szCs w:val="28"/>
          <w:lang w:val="uk-UA"/>
        </w:rPr>
        <w:br/>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231F20"/>
          <w:sz w:val="28"/>
          <w:szCs w:val="28"/>
          <w:lang w:eastAsia="uk-UA"/>
        </w:rPr>
      </w:pP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r w:rsidRPr="009F5C2B">
        <w:rPr>
          <w:b/>
          <w:sz w:val="28"/>
          <w:szCs w:val="28"/>
          <w:lang w:val="uk-UA"/>
        </w:rPr>
        <w:t>Навчально-методичні видання:</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16"/>
        <w:rPr>
          <w:b/>
          <w:sz w:val="28"/>
          <w:szCs w:val="28"/>
          <w:lang w:val="uk-UA"/>
        </w:rPr>
      </w:pP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rPr>
        <w:t>Виргинский В. С. Очерки истории науки и техники с древнейших времен до середины XV века: Книга для учителя / В. С. Виргинский, В. Ф. Хотеенков. — М.: Просвещение, 1993. (Режим электронного доступа: http://www.gumer.info/bibliotek_Buks/Science/Virg/index.php).</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rPr>
        <w:t>Висоцький О. Ю. Історія української культури: Навчальний посібник. — Дніпропетровськ : НМетАУ, 2009. – С. 28 – 45. – [Електронний ресурс]. – Режим доступу до джерела : http://www.nbuv.gov.ua/books/2009/09vojiuk.pdf</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Історія української культури. Курс лекцій / Під загальною редакцією доктора історичних наук С.О. Костилєвої. – К.: НТУУ «КПІ», 2010. – С.57-102.</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Історія української культури: Курс лекцій / Л. В. Анучина, О. В. Бурлака, О. А. Лисенко та ін. – Х.: Вид-во «ФІНН», 2010. – С. 88 – 149.</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lastRenderedPageBreak/>
        <w:t>Історія української культури: навч-метод. комплекс. Видатні діячі української культури. Біогр. Словник (від А до Я) / Упоряд. С.О.Костилєва. – К.: НТУУ «КПІ», 2013. – Вип. І. – С. 14, 19, 100, 176.</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 xml:space="preserve"> Історія української культури: Навч. посіб. / О. Ю. Павлова, Т. Ф. Мельничук, І. В. Грищенко; за ред. О. Ю. Павлової. – К.: Центр учбової літератури, 2012. – С. 121 – 157.</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Історія української культури: термінологічний словник / Уклад. С.О.Костилєва. – К.: НТУУ «КПІ», 2010. – 60 с.</w:t>
      </w:r>
    </w:p>
    <w:p w:rsidR="00A25D84" w:rsidRPr="009F5C2B"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9F5C2B">
        <w:rPr>
          <w:sz w:val="28"/>
          <w:szCs w:val="28"/>
          <w:lang w:val="uk-UA"/>
        </w:rPr>
        <w:t>Кордон</w:t>
      </w:r>
      <w:r w:rsidRPr="009F5C2B">
        <w:rPr>
          <w:sz w:val="28"/>
          <w:szCs w:val="28"/>
        </w:rPr>
        <w:t> </w:t>
      </w:r>
      <w:r w:rsidRPr="009F5C2B">
        <w:rPr>
          <w:sz w:val="28"/>
          <w:szCs w:val="28"/>
          <w:lang w:val="uk-UA"/>
        </w:rPr>
        <w:t xml:space="preserve">М. В. Історія української культури: Навч. </w:t>
      </w:r>
      <w:r w:rsidRPr="009F5C2B">
        <w:rPr>
          <w:sz w:val="28"/>
          <w:szCs w:val="28"/>
        </w:rPr>
        <w:t xml:space="preserve">посібник / М. В. Кордон. – Львів: Магнолія, </w:t>
      </w:r>
      <w:r w:rsidRPr="009F5C2B">
        <w:rPr>
          <w:color w:val="000000"/>
          <w:sz w:val="28"/>
          <w:szCs w:val="28"/>
        </w:rPr>
        <w:t>2011</w:t>
      </w:r>
      <w:r w:rsidRPr="009F5C2B">
        <w:rPr>
          <w:sz w:val="28"/>
          <w:szCs w:val="28"/>
        </w:rPr>
        <w:t>.</w:t>
      </w:r>
      <w:r w:rsidRPr="009F5C2B">
        <w:rPr>
          <w:color w:val="000000"/>
          <w:spacing w:val="-1"/>
          <w:sz w:val="28"/>
          <w:szCs w:val="28"/>
        </w:rPr>
        <w:t xml:space="preserve"> – С. 24–57.</w:t>
      </w:r>
    </w:p>
    <w:p w:rsidR="00A25D84" w:rsidRPr="009F5C2B"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9F5C2B">
        <w:rPr>
          <w:bCs/>
          <w:sz w:val="28"/>
          <w:szCs w:val="28"/>
        </w:rPr>
        <w:t>Українська та зарубіжна культура</w:t>
      </w:r>
      <w:r w:rsidRPr="009F5C2B">
        <w:rPr>
          <w:sz w:val="28"/>
          <w:szCs w:val="28"/>
        </w:rPr>
        <w:t>: Навч. посібник</w:t>
      </w:r>
      <w:r w:rsidRPr="009F5C2B">
        <w:rPr>
          <w:bCs/>
          <w:sz w:val="28"/>
          <w:szCs w:val="28"/>
        </w:rPr>
        <w:t xml:space="preserve"> / </w:t>
      </w:r>
      <w:r w:rsidRPr="009F5C2B">
        <w:rPr>
          <w:sz w:val="28"/>
          <w:szCs w:val="28"/>
        </w:rPr>
        <w:t>За ред. Л. Є. Дещинського. – [4-те вид., перероб. і допов.]. – Львів: Бескид Біт, 2005</w:t>
      </w:r>
      <w:r w:rsidRPr="009F5C2B">
        <w:rPr>
          <w:color w:val="000000"/>
          <w:spacing w:val="-1"/>
          <w:sz w:val="28"/>
          <w:szCs w:val="28"/>
        </w:rPr>
        <w:t>. – С. 51–56, 75–85.</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Українська та зарубіжна культура: Навч.-метод. посібник для самостійного вивчення дисципліни / Р. М. Вечірко та ін. – К.: КНЕУ, 2003. – С. 112 – 129. – [Електронний ресурс]. – Режим доступу до джерела :  http://6201.org.ua/files/1/ukr_ta_zar_kulultura.zip</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color w:val="231F20"/>
          <w:sz w:val="28"/>
          <w:szCs w:val="28"/>
          <w:lang w:val="uk-UA"/>
        </w:rPr>
      </w:pPr>
      <w:r w:rsidRPr="009F5C2B">
        <w:rPr>
          <w:color w:val="231F20"/>
          <w:sz w:val="28"/>
          <w:szCs w:val="28"/>
        </w:rPr>
        <w:t>Шейко В.М.,. Тишевська Л.Г.  Історія української культури /Навч. посіб. К.: Кондор, 2005</w:t>
      </w:r>
      <w:r w:rsidRPr="009F5C2B">
        <w:rPr>
          <w:color w:val="231F20"/>
          <w:sz w:val="28"/>
          <w:szCs w:val="28"/>
          <w:lang w:val="uk-UA"/>
        </w:rPr>
        <w:t>. -С</w:t>
      </w:r>
      <w:r w:rsidRPr="009F5C2B">
        <w:rPr>
          <w:color w:val="231F20"/>
          <w:sz w:val="28"/>
          <w:szCs w:val="28"/>
        </w:rPr>
        <w:t>.</w:t>
      </w:r>
      <w:r w:rsidRPr="009F5C2B">
        <w:rPr>
          <w:color w:val="231F20"/>
          <w:sz w:val="28"/>
          <w:szCs w:val="28"/>
          <w:lang w:val="uk-UA"/>
        </w:rPr>
        <w:t xml:space="preserve"> 32-69.</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140"/>
        <w:rPr>
          <w:b/>
          <w:sz w:val="28"/>
          <w:szCs w:val="28"/>
          <w:lang w:val="uk-UA"/>
        </w:rPr>
      </w:pPr>
      <w:r w:rsidRPr="009F5C2B">
        <w:rPr>
          <w:b/>
          <w:sz w:val="28"/>
          <w:szCs w:val="28"/>
          <w:lang w:val="uk-UA"/>
        </w:rPr>
        <w:t>Джерела</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bCs/>
          <w:sz w:val="28"/>
          <w:szCs w:val="28"/>
        </w:rPr>
        <w:t>Повість швидкоплинних літ</w:t>
      </w:r>
      <w:r w:rsidRPr="009F5C2B">
        <w:rPr>
          <w:bCs/>
          <w:sz w:val="28"/>
          <w:szCs w:val="28"/>
          <w:lang w:val="uk-UA"/>
        </w:rPr>
        <w:t>.</w:t>
      </w:r>
      <w:r w:rsidRPr="009F5C2B">
        <w:rPr>
          <w:sz w:val="28"/>
          <w:szCs w:val="28"/>
        </w:rPr>
        <w:t xml:space="preserve"> — К.: </w:t>
      </w:r>
      <w:r w:rsidRPr="009F5C2B">
        <w:rPr>
          <w:sz w:val="28"/>
          <w:szCs w:val="28"/>
          <w:lang w:val="uk-UA"/>
        </w:rPr>
        <w:t>«</w:t>
      </w:r>
      <w:r w:rsidRPr="009F5C2B">
        <w:rPr>
          <w:sz w:val="28"/>
          <w:szCs w:val="28"/>
        </w:rPr>
        <w:t>Варта</w:t>
      </w:r>
      <w:r w:rsidRPr="009F5C2B">
        <w:rPr>
          <w:sz w:val="28"/>
          <w:szCs w:val="28"/>
          <w:lang w:val="uk-UA"/>
        </w:rPr>
        <w:t>»</w:t>
      </w:r>
      <w:r w:rsidRPr="009F5C2B">
        <w:rPr>
          <w:sz w:val="28"/>
          <w:szCs w:val="28"/>
        </w:rPr>
        <w:t>, 1996. — 134</w:t>
      </w:r>
      <w:r w:rsidRPr="009F5C2B">
        <w:rPr>
          <w:sz w:val="28"/>
          <w:szCs w:val="28"/>
          <w:lang w:val="uk-UA"/>
        </w:rPr>
        <w:t xml:space="preserve"> </w:t>
      </w:r>
      <w:r w:rsidRPr="009F5C2B">
        <w:rPr>
          <w:sz w:val="28"/>
          <w:szCs w:val="28"/>
        </w:rPr>
        <w:t xml:space="preserve">с. </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bCs/>
          <w:sz w:val="28"/>
          <w:szCs w:val="28"/>
          <w:lang w:val="uk-UA"/>
        </w:rPr>
        <w:t>Давня українська література періоду Київської Русі</w:t>
      </w:r>
      <w:r w:rsidRPr="009F5C2B">
        <w:rPr>
          <w:sz w:val="28"/>
          <w:szCs w:val="28"/>
          <w:lang w:val="uk-UA"/>
        </w:rPr>
        <w:t xml:space="preserve"> / Київський національний ун-т ім. </w:t>
      </w:r>
      <w:r w:rsidRPr="009F5C2B">
        <w:rPr>
          <w:sz w:val="28"/>
          <w:szCs w:val="28"/>
        </w:rPr>
        <w:t xml:space="preserve">Тараса Шевченка; О.С. Грищенко (упоряд.). — К.: ВПЦ </w:t>
      </w:r>
      <w:r w:rsidRPr="009F5C2B">
        <w:rPr>
          <w:sz w:val="28"/>
          <w:szCs w:val="28"/>
          <w:lang w:val="uk-UA"/>
        </w:rPr>
        <w:t>«</w:t>
      </w:r>
      <w:r w:rsidRPr="009F5C2B">
        <w:rPr>
          <w:sz w:val="28"/>
          <w:szCs w:val="28"/>
        </w:rPr>
        <w:t>Київський ун-т</w:t>
      </w:r>
      <w:r w:rsidRPr="009F5C2B">
        <w:rPr>
          <w:sz w:val="28"/>
          <w:szCs w:val="28"/>
          <w:lang w:val="uk-UA"/>
        </w:rPr>
        <w:t>»</w:t>
      </w:r>
      <w:r w:rsidRPr="009F5C2B">
        <w:rPr>
          <w:sz w:val="28"/>
          <w:szCs w:val="28"/>
        </w:rPr>
        <w:t>, 2002. — 80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bCs/>
          <w:sz w:val="28"/>
          <w:szCs w:val="28"/>
          <w:lang w:val="uk-UA"/>
        </w:rPr>
        <w:t>Казки і Легенди часів Київської та Галицької Русі.</w:t>
      </w:r>
      <w:r w:rsidRPr="009F5C2B">
        <w:rPr>
          <w:sz w:val="28"/>
          <w:szCs w:val="28"/>
          <w:lang w:val="uk-UA"/>
        </w:rPr>
        <w:t xml:space="preserve"> — Х.: «Фоліо», 2005. — 382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Огієнко І.</w:t>
      </w:r>
      <w:r w:rsidRPr="009F5C2B">
        <w:rPr>
          <w:bCs/>
          <w:sz w:val="28"/>
          <w:szCs w:val="28"/>
          <w:lang w:val="uk-UA"/>
        </w:rPr>
        <w:t xml:space="preserve"> Слово про Ігорів похід</w:t>
      </w:r>
      <w:r w:rsidRPr="009F5C2B">
        <w:rPr>
          <w:sz w:val="28"/>
          <w:szCs w:val="28"/>
          <w:lang w:val="uk-UA"/>
        </w:rPr>
        <w:t xml:space="preserve"> / Фундація ім. митрополита Іларіона (Огієнка); М.Тимошик (упоряд., авт. передм.). — К.: «Наша культура і наука», 2005. — 316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 w:val="28"/>
          <w:szCs w:val="28"/>
          <w:lang w:val="uk-UA"/>
        </w:rPr>
      </w:pP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140"/>
        <w:rPr>
          <w:b/>
          <w:sz w:val="28"/>
          <w:szCs w:val="28"/>
          <w:lang w:val="uk-UA"/>
        </w:rPr>
      </w:pPr>
      <w:r w:rsidRPr="009F5C2B">
        <w:rPr>
          <w:b/>
          <w:sz w:val="28"/>
          <w:szCs w:val="28"/>
          <w:lang w:val="uk-UA"/>
        </w:rPr>
        <w:t>Література</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b/>
          <w:sz w:val="28"/>
          <w:szCs w:val="28"/>
          <w:lang w:val="uk-UA"/>
        </w:rPr>
      </w:pPr>
    </w:p>
    <w:p w:rsidR="00A25D84" w:rsidRPr="009F5C2B"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9F5C2B">
        <w:rPr>
          <w:sz w:val="28"/>
          <w:szCs w:val="28"/>
        </w:rPr>
        <w:t>Абрамович С. Д. Світова та українська культура / С. Д. Абрамович. – Львів: Світ, 2004</w:t>
      </w:r>
      <w:r w:rsidRPr="009F5C2B">
        <w:rPr>
          <w:color w:val="000000"/>
          <w:spacing w:val="-1"/>
          <w:sz w:val="28"/>
          <w:szCs w:val="28"/>
        </w:rPr>
        <w:t>. – С. 260–267, 271–284.</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rPr>
        <w:t>Александрович В. Відкриття малярської спадщини Галицько-Волинського князівства ХІІІ ст. / В. Александрович // Княжа доба: історія і культура. –            № 4. – Львів: Інститут українознавства ім. І.Крип’якевича, 2011 .– С. 154 – 179. – Режим доступу до журналу: http://archive.nbuv.gov.ua/portal/SocGum/ kdik/2011_4/010.pdf.</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 xml:space="preserve"> Асєєв Ю.С., Баран В.Д., Баранов І.А., Белозор В.П., Бессонова С.С.</w:t>
      </w:r>
      <w:r w:rsidRPr="009F5C2B">
        <w:rPr>
          <w:bCs/>
          <w:sz w:val="28"/>
          <w:szCs w:val="28"/>
          <w:lang w:val="uk-UA"/>
        </w:rPr>
        <w:t xml:space="preserve"> Історія української культури</w:t>
      </w:r>
      <w:r w:rsidRPr="009F5C2B">
        <w:rPr>
          <w:sz w:val="28"/>
          <w:szCs w:val="28"/>
          <w:lang w:val="uk-UA"/>
        </w:rPr>
        <w:t>: У 5 т. / НАН України; Б.Є. Патон (голов. ред.).</w:t>
      </w:r>
      <w:r w:rsidRPr="009F5C2B">
        <w:rPr>
          <w:bCs/>
          <w:sz w:val="28"/>
          <w:szCs w:val="28"/>
          <w:lang w:val="uk-UA"/>
        </w:rPr>
        <w:t>    Т.1: Історія культури давнього населення України.</w:t>
      </w:r>
      <w:r w:rsidRPr="009F5C2B">
        <w:rPr>
          <w:sz w:val="28"/>
          <w:szCs w:val="28"/>
          <w:lang w:val="uk-UA"/>
        </w:rPr>
        <w:t xml:space="preserve"> — К.: «Наукова думка»,     2001. – 1134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lastRenderedPageBreak/>
        <w:t>Александрович В.С., Балушок В.Г., Боянівська М.Б., Войтович Л.В., Голик Р. Й.</w:t>
      </w:r>
      <w:r w:rsidRPr="009F5C2B">
        <w:rPr>
          <w:bCs/>
          <w:sz w:val="28"/>
          <w:szCs w:val="28"/>
          <w:lang w:val="uk-UA"/>
        </w:rPr>
        <w:t xml:space="preserve"> Історія української культури</w:t>
      </w:r>
      <w:r w:rsidRPr="009F5C2B">
        <w:rPr>
          <w:sz w:val="28"/>
          <w:szCs w:val="28"/>
          <w:lang w:val="uk-UA"/>
        </w:rPr>
        <w:t xml:space="preserve">: У 5 т. </w:t>
      </w:r>
      <w:r w:rsidRPr="009F5C2B">
        <w:rPr>
          <w:bCs/>
          <w:sz w:val="28"/>
          <w:szCs w:val="28"/>
          <w:lang w:val="uk-UA"/>
        </w:rPr>
        <w:t> Т.2: Українська культура XIII – першої половини XVII століть.</w:t>
      </w:r>
      <w:r w:rsidRPr="009F5C2B">
        <w:rPr>
          <w:sz w:val="28"/>
          <w:szCs w:val="28"/>
          <w:lang w:val="uk-UA"/>
        </w:rPr>
        <w:t xml:space="preserve"> — К.: «Наукова думка», 2001. — 848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Богуцький Ю.П., Андрущенко В.П., Безвершук Ж.О., Новохатько Л.М.</w:t>
      </w:r>
      <w:r w:rsidRPr="009F5C2B">
        <w:rPr>
          <w:bCs/>
          <w:sz w:val="28"/>
          <w:szCs w:val="28"/>
          <w:lang w:val="uk-UA"/>
        </w:rPr>
        <w:t xml:space="preserve"> Українська культура в європейському контексті</w:t>
      </w:r>
      <w:r w:rsidRPr="009F5C2B">
        <w:rPr>
          <w:sz w:val="28"/>
          <w:szCs w:val="28"/>
          <w:lang w:val="uk-UA"/>
        </w:rPr>
        <w:t>. — К.: Знання, 2007. —      с.  47 –74.</w:t>
      </w:r>
    </w:p>
    <w:p w:rsidR="00A25D84" w:rsidRPr="009F5C2B"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9F5C2B">
        <w:rPr>
          <w:color w:val="000000"/>
          <w:spacing w:val="-1"/>
          <w:sz w:val="28"/>
          <w:szCs w:val="28"/>
        </w:rPr>
        <w:t>Бойко О. Д. Історія України: Посібник / Олександр Дмитрович Бойко</w:t>
      </w:r>
      <w:r w:rsidRPr="009F5C2B">
        <w:rPr>
          <w:b/>
          <w:color w:val="000000"/>
          <w:spacing w:val="-1"/>
          <w:sz w:val="28"/>
          <w:szCs w:val="28"/>
        </w:rPr>
        <w:t xml:space="preserve">. </w:t>
      </w:r>
      <w:r w:rsidRPr="009F5C2B">
        <w:rPr>
          <w:color w:val="000000"/>
          <w:spacing w:val="-1"/>
          <w:sz w:val="28"/>
          <w:szCs w:val="28"/>
        </w:rPr>
        <w:t>–</w:t>
      </w:r>
      <w:r w:rsidRPr="009F5C2B">
        <w:rPr>
          <w:b/>
          <w:bCs/>
          <w:sz w:val="28"/>
          <w:szCs w:val="28"/>
        </w:rPr>
        <w:t xml:space="preserve"> </w:t>
      </w:r>
      <w:r w:rsidRPr="009F5C2B">
        <w:rPr>
          <w:sz w:val="28"/>
          <w:szCs w:val="28"/>
        </w:rPr>
        <w:t xml:space="preserve">[3-тє </w:t>
      </w:r>
      <w:r w:rsidRPr="009F5C2B">
        <w:rPr>
          <w:bCs/>
          <w:sz w:val="28"/>
          <w:szCs w:val="28"/>
        </w:rPr>
        <w:t>вид., допов.</w:t>
      </w:r>
      <w:r w:rsidRPr="009F5C2B">
        <w:rPr>
          <w:sz w:val="28"/>
          <w:szCs w:val="28"/>
        </w:rPr>
        <w:t xml:space="preserve">]. </w:t>
      </w:r>
      <w:r w:rsidRPr="009F5C2B">
        <w:rPr>
          <w:color w:val="000000"/>
          <w:spacing w:val="-1"/>
          <w:sz w:val="28"/>
          <w:szCs w:val="28"/>
        </w:rPr>
        <w:t>–</w:t>
      </w:r>
      <w:r w:rsidRPr="009F5C2B">
        <w:rPr>
          <w:b/>
          <w:bCs/>
          <w:sz w:val="28"/>
          <w:szCs w:val="28"/>
        </w:rPr>
        <w:t xml:space="preserve"> </w:t>
      </w:r>
      <w:r w:rsidRPr="009F5C2B">
        <w:rPr>
          <w:color w:val="000000"/>
          <w:spacing w:val="-1"/>
          <w:sz w:val="28"/>
          <w:szCs w:val="28"/>
        </w:rPr>
        <w:t>К.: Академія, 2006. – С. 78–84.</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 w:val="28"/>
          <w:szCs w:val="28"/>
          <w:lang w:val="uk-UA"/>
        </w:rPr>
      </w:pPr>
      <w:r w:rsidRPr="009F5C2B">
        <w:rPr>
          <w:sz w:val="28"/>
          <w:szCs w:val="28"/>
          <w:lang w:val="uk-UA"/>
        </w:rPr>
        <w:t>Брайчевський М.Ю.</w:t>
      </w:r>
      <w:r w:rsidRPr="009F5C2B">
        <w:rPr>
          <w:bCs/>
          <w:sz w:val="28"/>
          <w:szCs w:val="28"/>
          <w:lang w:val="uk-UA"/>
        </w:rPr>
        <w:t xml:space="preserve"> Утвердження християнства на Русі</w:t>
      </w:r>
      <w:r w:rsidRPr="009F5C2B">
        <w:rPr>
          <w:sz w:val="28"/>
          <w:szCs w:val="28"/>
          <w:lang w:val="uk-UA"/>
        </w:rPr>
        <w:t xml:space="preserve"> / АН УРСР; Інститут археології. — К.: «Наукова думка», 1988. — 261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9F5C2B">
        <w:rPr>
          <w:sz w:val="28"/>
          <w:szCs w:val="28"/>
        </w:rPr>
        <w:t>Виргинский В. С. Очерки истории науки и техники с древнейших времен до середины XV века: Книга для учителя / В. С. Виргинский, В. Ф. Хотеенков. — М. : Просвещение, 1993. (Режим електронного доступу: http://www.gumer.info/bibliotek_Buks/Science/Virg/index.php).</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Висоцький О. Ю. Історія української культури: Навчальний посібник. — Дніпропетровськ : НМетАУ, 2009. – С. 28 – 45. – [Електронний ресурс]. – Режим доступу до джерела : http://www.nbuv.gov.ua/books/2009/09vojiuk.pdf</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Вознесенська Г.О., Недопако Д.П., Паньков С.В.</w:t>
      </w:r>
      <w:r w:rsidRPr="009F5C2B">
        <w:rPr>
          <w:bCs/>
          <w:sz w:val="28"/>
          <w:szCs w:val="28"/>
          <w:lang w:val="uk-UA"/>
        </w:rPr>
        <w:t xml:space="preserve"> Чорна металургія та металообробка населення східноєвропейського лісостепу за доби ранніх слов'ян і Київської Русі </w:t>
      </w:r>
      <w:r w:rsidRPr="009F5C2B">
        <w:rPr>
          <w:sz w:val="28"/>
          <w:szCs w:val="28"/>
          <w:lang w:val="uk-UA"/>
        </w:rPr>
        <w:t>/ НАН України; Інститут археології. — К., 1996. — 188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Горовий А.В.</w:t>
      </w:r>
      <w:r w:rsidRPr="009F5C2B">
        <w:rPr>
          <w:bCs/>
          <w:sz w:val="28"/>
          <w:szCs w:val="28"/>
          <w:lang w:val="uk-UA"/>
        </w:rPr>
        <w:t xml:space="preserve"> Перший іконописець Київської Русі – Аліпій</w:t>
      </w:r>
      <w:r w:rsidRPr="009F5C2B">
        <w:rPr>
          <w:sz w:val="28"/>
          <w:szCs w:val="28"/>
          <w:lang w:val="uk-UA"/>
        </w:rPr>
        <w:t>. — К.: Інформаційно-аналітична агенція «Наш час», 2008. — 140 с.</w:t>
      </w:r>
    </w:p>
    <w:p w:rsidR="00A25D84" w:rsidRPr="009F5C2B"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9F5C2B">
        <w:rPr>
          <w:sz w:val="28"/>
          <w:szCs w:val="28"/>
          <w:lang w:val="uk-UA"/>
        </w:rPr>
        <w:t>Історія української культури / За заг. ред. І. Крип’якевича. – К.: Либідь, 2002</w:t>
      </w:r>
      <w:r w:rsidRPr="009F5C2B">
        <w:rPr>
          <w:color w:val="000000"/>
          <w:spacing w:val="-1"/>
          <w:sz w:val="28"/>
          <w:szCs w:val="28"/>
          <w:lang w:val="uk-UA"/>
        </w:rPr>
        <w:t>. – С. 36–48, 208–232, 432–467.</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Кіндратюк Б.Д.</w:t>
      </w:r>
      <w:r w:rsidRPr="009F5C2B">
        <w:rPr>
          <w:bCs/>
          <w:sz w:val="28"/>
          <w:szCs w:val="28"/>
          <w:lang w:val="uk-UA"/>
        </w:rPr>
        <w:t xml:space="preserve"> Нариси музичного мистецтва Галицько-Волинського князівства;</w:t>
      </w:r>
      <w:r w:rsidRPr="009F5C2B">
        <w:rPr>
          <w:sz w:val="28"/>
          <w:szCs w:val="28"/>
          <w:lang w:val="uk-UA"/>
        </w:rPr>
        <w:t xml:space="preserve"> НАН України; Інститут українознавства ім. І.Крип'якевича. — Л.; Івано-Франківськ, 2001. — 144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Котляр М. Ф.</w:t>
      </w:r>
      <w:r w:rsidRPr="009F5C2B">
        <w:rPr>
          <w:bCs/>
          <w:sz w:val="28"/>
          <w:szCs w:val="28"/>
          <w:lang w:val="uk-UA"/>
        </w:rPr>
        <w:t xml:space="preserve"> Воєнне мистецтво Давньої Русі</w:t>
      </w:r>
      <w:r w:rsidRPr="009F5C2B">
        <w:rPr>
          <w:sz w:val="28"/>
          <w:szCs w:val="28"/>
          <w:lang w:val="uk-UA"/>
        </w:rPr>
        <w:t xml:space="preserve"> / НАН України; Інститут історії України. — К., 2005. — 412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Межжеріна Г.В.</w:t>
      </w:r>
      <w:r w:rsidRPr="009F5C2B">
        <w:rPr>
          <w:bCs/>
          <w:sz w:val="28"/>
          <w:szCs w:val="28"/>
          <w:lang w:val="uk-UA"/>
        </w:rPr>
        <w:t xml:space="preserve"> Людина в мовній картині світу часів Київської Русі</w:t>
      </w:r>
      <w:r w:rsidRPr="009F5C2B">
        <w:rPr>
          <w:sz w:val="28"/>
          <w:szCs w:val="28"/>
          <w:lang w:val="uk-UA"/>
        </w:rPr>
        <w:t xml:space="preserve"> / Київський національний лінгвістичний ун-т. — К.: Вид. центр КНЛУ, 2006. – 448 с. </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Мещерина Е.Г.</w:t>
      </w:r>
      <w:r w:rsidRPr="009F5C2B">
        <w:rPr>
          <w:bCs/>
          <w:sz w:val="28"/>
          <w:szCs w:val="28"/>
          <w:lang w:val="uk-UA"/>
        </w:rPr>
        <w:t xml:space="preserve"> Музыкальная культура средневековой Руси. </w:t>
      </w:r>
      <w:r w:rsidRPr="009F5C2B">
        <w:rPr>
          <w:sz w:val="28"/>
          <w:szCs w:val="28"/>
          <w:lang w:val="uk-UA"/>
        </w:rPr>
        <w:t xml:space="preserve">— М.: «Канон», 2008. — 320 с. </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Михайлова Р.Д.</w:t>
      </w:r>
      <w:r w:rsidRPr="009F5C2B">
        <w:rPr>
          <w:bCs/>
          <w:sz w:val="28"/>
          <w:szCs w:val="28"/>
          <w:lang w:val="uk-UA"/>
        </w:rPr>
        <w:t xml:space="preserve"> Художня культура Галицько-Волинської Русі</w:t>
      </w:r>
      <w:r w:rsidRPr="009F5C2B">
        <w:rPr>
          <w:sz w:val="28"/>
          <w:szCs w:val="28"/>
          <w:lang w:val="uk-UA"/>
        </w:rPr>
        <w:t>. — К.: «Слово», 2007. — 496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bCs/>
          <w:sz w:val="28"/>
          <w:szCs w:val="28"/>
          <w:lang w:val="uk-UA"/>
        </w:rPr>
        <w:t>Образ і влада. Княжі портрети у мистецтві Київської Русі XI ст.</w:t>
      </w:r>
      <w:r w:rsidRPr="009F5C2B">
        <w:rPr>
          <w:sz w:val="28"/>
          <w:szCs w:val="28"/>
          <w:lang w:val="uk-UA"/>
        </w:rPr>
        <w:t xml:space="preserve"> / Львів. нац. ун-т ім. І Франка; Фак. культури і мистец. — Л.: «Ліга-Прес», 2007. — 154 с. </w:t>
      </w:r>
    </w:p>
    <w:p w:rsidR="00A25D84" w:rsidRPr="009F5C2B"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9F5C2B">
        <w:rPr>
          <w:sz w:val="28"/>
          <w:szCs w:val="28"/>
          <w:lang w:val="uk-UA"/>
        </w:rPr>
        <w:t>Огієнко І. Українська культура. Коротка історія культурного життя українського народу / І. Огієнко. – К.: Довіра, 1992</w:t>
      </w:r>
      <w:r w:rsidRPr="009F5C2B">
        <w:rPr>
          <w:color w:val="000000"/>
          <w:spacing w:val="-1"/>
          <w:sz w:val="28"/>
          <w:szCs w:val="28"/>
          <w:lang w:val="uk-UA"/>
        </w:rPr>
        <w:t>. – С. 21–23.</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9F5C2B">
        <w:rPr>
          <w:sz w:val="28"/>
          <w:szCs w:val="28"/>
          <w:lang w:val="uk-UA"/>
        </w:rPr>
        <w:t xml:space="preserve">           Пилипчук О. Я. Історія науки та освіти в Україні (найдавніші часи — перша третина ХХ ст.): Навч. посіб. / Пилипчук О. Я., Коновець О. Ф., Яресько Л. П. — К. : Міжнародна фінансова агенція, 1998.</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lastRenderedPageBreak/>
        <w:t>Попович М.В.</w:t>
      </w:r>
      <w:r w:rsidRPr="009F5C2B">
        <w:rPr>
          <w:bCs/>
          <w:sz w:val="28"/>
          <w:szCs w:val="28"/>
          <w:lang w:val="uk-UA"/>
        </w:rPr>
        <w:t xml:space="preserve"> Нарис історії культури України</w:t>
      </w:r>
      <w:r w:rsidRPr="009F5C2B">
        <w:rPr>
          <w:sz w:val="28"/>
          <w:szCs w:val="28"/>
          <w:lang w:val="uk-UA"/>
        </w:rPr>
        <w:t xml:space="preserve">. — К.: «АрЕк», 1999. — </w:t>
      </w:r>
      <w:r w:rsidRPr="009F5C2B">
        <w:rPr>
          <w:color w:val="000000"/>
          <w:spacing w:val="-1"/>
          <w:sz w:val="28"/>
          <w:szCs w:val="28"/>
          <w:lang w:val="uk-UA"/>
        </w:rPr>
        <w:t>С. 38–55, 92–102, 104–119.</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Толочко П.П.</w:t>
      </w:r>
      <w:r w:rsidRPr="009F5C2B">
        <w:rPr>
          <w:bCs/>
          <w:sz w:val="28"/>
          <w:szCs w:val="28"/>
          <w:lang w:val="uk-UA"/>
        </w:rPr>
        <w:t xml:space="preserve"> Від Русі до України</w:t>
      </w:r>
      <w:r w:rsidRPr="009F5C2B">
        <w:rPr>
          <w:sz w:val="28"/>
          <w:szCs w:val="28"/>
          <w:lang w:val="uk-UA"/>
        </w:rPr>
        <w:t>: Вибрані науково-популярні, критичні та публіцистичні праці. — К.: «Абрис», 1997. — 398 с.</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Толочко П.П. Київська Русь. – К.: Абрис,1996. – С.307-340.</w:t>
      </w:r>
    </w:p>
    <w:p w:rsidR="00A25D84" w:rsidRPr="009F5C2B"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Україна: Хронологія розвитку. Т.2. Давні слов’яни. Київська Русь К.: КРІОН, 2009. – С. 312 - 399.</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9F5C2B">
        <w:rPr>
          <w:sz w:val="28"/>
          <w:szCs w:val="28"/>
          <w:lang w:val="uk-UA"/>
        </w:rPr>
        <w:t xml:space="preserve">100 великих українців / Н. Остапенко </w:t>
      </w:r>
      <w:r w:rsidRPr="009F5C2B">
        <w:rPr>
          <w:sz w:val="28"/>
          <w:szCs w:val="28"/>
        </w:rPr>
        <w:t xml:space="preserve">[ </w:t>
      </w:r>
      <w:r w:rsidRPr="009F5C2B">
        <w:rPr>
          <w:sz w:val="28"/>
          <w:szCs w:val="28"/>
          <w:lang w:val="uk-UA"/>
        </w:rPr>
        <w:t>та ін</w:t>
      </w:r>
      <w:r w:rsidRPr="009F5C2B">
        <w:rPr>
          <w:sz w:val="28"/>
          <w:szCs w:val="28"/>
        </w:rPr>
        <w:t xml:space="preserve">.]. − </w:t>
      </w:r>
      <w:r w:rsidRPr="009F5C2B">
        <w:rPr>
          <w:sz w:val="28"/>
          <w:szCs w:val="28"/>
          <w:lang w:val="uk-UA"/>
        </w:rPr>
        <w:t>К</w:t>
      </w:r>
      <w:r w:rsidRPr="009F5C2B">
        <w:rPr>
          <w:sz w:val="28"/>
          <w:szCs w:val="28"/>
        </w:rPr>
        <w:t>.</w:t>
      </w:r>
      <w:r w:rsidRPr="009F5C2B">
        <w:rPr>
          <w:sz w:val="28"/>
          <w:szCs w:val="28"/>
          <w:lang w:val="uk-UA"/>
        </w:rPr>
        <w:t>: Арій</w:t>
      </w:r>
      <w:r w:rsidRPr="009F5C2B">
        <w:rPr>
          <w:sz w:val="28"/>
          <w:szCs w:val="28"/>
        </w:rPr>
        <w:t>, 201</w:t>
      </w:r>
      <w:r w:rsidRPr="009F5C2B">
        <w:rPr>
          <w:sz w:val="28"/>
          <w:szCs w:val="28"/>
          <w:lang w:val="uk-UA"/>
        </w:rPr>
        <w:t>0</w:t>
      </w:r>
      <w:r w:rsidRPr="009F5C2B">
        <w:rPr>
          <w:sz w:val="28"/>
          <w:szCs w:val="28"/>
        </w:rPr>
        <w:t>. – (100 великих)</w:t>
      </w:r>
      <w:r w:rsidRPr="009F5C2B">
        <w:rPr>
          <w:sz w:val="28"/>
          <w:szCs w:val="28"/>
          <w:lang w:val="uk-UA"/>
        </w:rPr>
        <w:t xml:space="preserve"> – С.</w:t>
      </w:r>
      <w:r w:rsidRPr="009F5C2B">
        <w:rPr>
          <w:color w:val="000000"/>
          <w:spacing w:val="-1"/>
          <w:sz w:val="28"/>
          <w:szCs w:val="28"/>
          <w:lang w:val="uk-UA"/>
        </w:rPr>
        <w:t xml:space="preserve"> 28–31, 41–43</w:t>
      </w:r>
      <w:r w:rsidRPr="009F5C2B">
        <w:rPr>
          <w:sz w:val="28"/>
          <w:szCs w:val="28"/>
          <w:lang w:val="uk-UA"/>
        </w:rPr>
        <w:t>.</w:t>
      </w:r>
    </w:p>
    <w:p w:rsidR="00A25D84" w:rsidRDefault="00A25D84" w:rsidP="00A25D84">
      <w:pPr>
        <w:rPr>
          <w:sz w:val="28"/>
          <w:szCs w:val="28"/>
          <w:lang w:val="uk-UA"/>
        </w:rPr>
      </w:pPr>
    </w:p>
    <w:p w:rsidR="00A25D84" w:rsidRDefault="00A25D84" w:rsidP="00A25D84">
      <w:pPr>
        <w:rPr>
          <w:sz w:val="28"/>
          <w:szCs w:val="28"/>
          <w:lang w:val="uk-UA"/>
        </w:rPr>
      </w:pPr>
    </w:p>
    <w:p w:rsidR="00A25D84" w:rsidRPr="00010BE1" w:rsidRDefault="00C31CF2"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Pr>
          <w:b/>
          <w:sz w:val="28"/>
          <w:szCs w:val="28"/>
          <w:lang w:val="uk-UA"/>
        </w:rPr>
        <w:t>До с</w:t>
      </w:r>
      <w:r w:rsidR="00A25D84" w:rsidRPr="00010BE1">
        <w:rPr>
          <w:b/>
          <w:sz w:val="28"/>
          <w:szCs w:val="28"/>
          <w:lang w:val="uk-UA"/>
        </w:rPr>
        <w:t>емінар</w:t>
      </w:r>
      <w:r>
        <w:rPr>
          <w:b/>
          <w:sz w:val="28"/>
          <w:szCs w:val="28"/>
          <w:lang w:val="uk-UA"/>
        </w:rPr>
        <w:t>у</w:t>
      </w:r>
      <w:r w:rsidR="00A25D84" w:rsidRPr="00010BE1">
        <w:rPr>
          <w:b/>
          <w:sz w:val="28"/>
          <w:szCs w:val="28"/>
          <w:lang w:val="uk-UA"/>
        </w:rPr>
        <w:t xml:space="preserve"> № 4. Українська культура литовсько-польської доби  (ХІ</w:t>
      </w:r>
      <w:r w:rsidR="00A25D84" w:rsidRPr="00010BE1">
        <w:rPr>
          <w:b/>
          <w:sz w:val="28"/>
          <w:szCs w:val="28"/>
          <w:lang w:val="en-US"/>
        </w:rPr>
        <w:t>V</w:t>
      </w:r>
      <w:r w:rsidR="00A25D84" w:rsidRPr="00010BE1">
        <w:rPr>
          <w:b/>
          <w:sz w:val="28"/>
          <w:szCs w:val="28"/>
          <w:lang w:val="uk-UA"/>
        </w:rPr>
        <w:t xml:space="preserve"> – перша половина Х</w:t>
      </w:r>
      <w:r w:rsidR="00A25D84" w:rsidRPr="00010BE1">
        <w:rPr>
          <w:b/>
          <w:sz w:val="28"/>
          <w:szCs w:val="28"/>
          <w:lang w:val="en-US"/>
        </w:rPr>
        <w:t>V</w:t>
      </w:r>
      <w:r w:rsidR="00A25D84" w:rsidRPr="00010BE1">
        <w:rPr>
          <w:b/>
          <w:sz w:val="28"/>
          <w:szCs w:val="28"/>
          <w:lang w:val="uk-UA"/>
        </w:rPr>
        <w:t xml:space="preserve">ІІ ст. ) </w:t>
      </w:r>
    </w:p>
    <w:p w:rsidR="00A25D84" w:rsidRDefault="00A25D84" w:rsidP="00A25D84">
      <w:pPr>
        <w:rPr>
          <w:sz w:val="28"/>
          <w:szCs w:val="28"/>
          <w:lang w:val="uk-UA"/>
        </w:rPr>
      </w:pP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r w:rsidRPr="00010BE1">
        <w:rPr>
          <w:b/>
          <w:sz w:val="28"/>
          <w:szCs w:val="28"/>
          <w:lang w:val="uk-UA"/>
        </w:rPr>
        <w:t>Навчально-методичні видання</w:t>
      </w:r>
    </w:p>
    <w:p w:rsidR="00A25D84" w:rsidRPr="00010BE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010BE1">
        <w:rPr>
          <w:sz w:val="28"/>
          <w:szCs w:val="28"/>
        </w:rPr>
        <w:t>Висоцький О. Ю. Історія української культури: Навчальний посібник. — Дніпропетровськ : НМетАУ, 2009. – С. 28 – 45. – [Електронний ресурс]. – Режим доступу до джерела : http://www.nbuv.gov.ua/books/2009/09vojiuk.pdf</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Історія української культури. Курс лекцій / Під загальною редакцією доктора історичних наук С.О. Костилєвої. — К.: НТУУ «КПІ», 2010. — С.103-133.</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010BE1">
        <w:rPr>
          <w:sz w:val="28"/>
          <w:szCs w:val="28"/>
        </w:rPr>
        <w:t>Історія української культури: Курс лекцій / Л. В. Анучина, О. В. Бурлака, О. А. Лисенко та ін. – Х.: Вид-во «ФІНН», 2010. – С. 150 – 214.</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Історія української культури: навч-метод. комплекс. Видатні діячі української культури. Біогр. Словник (від А до Я) / Упоряд. С.О.Костилєва. – К.: НТУУ «КПІ», 2013. – Вип. І. – С. 144, 175.</w:t>
      </w:r>
    </w:p>
    <w:p w:rsidR="00A25D84" w:rsidRPr="00010BE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010BE1">
        <w:rPr>
          <w:sz w:val="28"/>
          <w:szCs w:val="28"/>
        </w:rPr>
        <w:t>Історія української культури: Навч. посіб. / О. Ю. Павлова, Т. Ф. Мельничук, І. В. Грищенко; за ред. О. Ю. Павлової. – К.: Центр учбової літератури, 2012. – С. 158 – 180.</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Історія української культури: термінологічний словник / Уклад. С.О.Костилєва. – К.: НТУУ «КПІ», 2010. – 60 с.</w:t>
      </w:r>
    </w:p>
    <w:p w:rsidR="00A25D84" w:rsidRPr="00010BE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color w:val="000000"/>
          <w:spacing w:val="-1"/>
          <w:sz w:val="28"/>
          <w:szCs w:val="28"/>
        </w:rPr>
      </w:pPr>
      <w:r w:rsidRPr="00010BE1">
        <w:rPr>
          <w:sz w:val="28"/>
          <w:szCs w:val="28"/>
        </w:rPr>
        <w:t xml:space="preserve">Кордон М. В. Історія української культури: Навч. посібник / М. В. Кордон. – Львів: Магнолія, </w:t>
      </w:r>
      <w:r w:rsidRPr="00010BE1">
        <w:rPr>
          <w:color w:val="000000"/>
          <w:sz w:val="28"/>
          <w:szCs w:val="28"/>
        </w:rPr>
        <w:t>2011</w:t>
      </w:r>
      <w:r w:rsidRPr="00010BE1">
        <w:rPr>
          <w:sz w:val="28"/>
          <w:szCs w:val="28"/>
        </w:rPr>
        <w:t xml:space="preserve">. </w:t>
      </w:r>
      <w:r w:rsidRPr="00010BE1">
        <w:rPr>
          <w:color w:val="000000"/>
          <w:spacing w:val="-1"/>
          <w:sz w:val="28"/>
          <w:szCs w:val="28"/>
        </w:rPr>
        <w:t>– С. 63–88, 94–97.</w:t>
      </w:r>
    </w:p>
    <w:p w:rsidR="00A25D84" w:rsidRPr="00010BE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010BE1">
        <w:rPr>
          <w:sz w:val="28"/>
          <w:szCs w:val="28"/>
          <w:lang w:val="uk-UA"/>
        </w:rPr>
        <w:t xml:space="preserve">Лекції з історії світової та вітчизняної культури / За заг. ред. </w:t>
      </w:r>
      <w:r w:rsidRPr="00010BE1">
        <w:rPr>
          <w:sz w:val="28"/>
          <w:szCs w:val="28"/>
        </w:rPr>
        <w:t xml:space="preserve">А. В. Яртися, С. М. Шендрика, С. О. Черепанової. – Львів: Світ, 1994. </w:t>
      </w:r>
      <w:r w:rsidRPr="00010BE1">
        <w:rPr>
          <w:color w:val="000000"/>
          <w:spacing w:val="-1"/>
          <w:sz w:val="28"/>
          <w:szCs w:val="28"/>
        </w:rPr>
        <w:t>– С. 291–294, 299–321.</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010BE1">
        <w:rPr>
          <w:sz w:val="28"/>
          <w:szCs w:val="28"/>
        </w:rPr>
        <w:t>Міронова І.С. Національні меншини України: навч.-метод. посіб. /  І.С.Міронова –  Миколаїв-Одеса: ТОВ ВіД, 2006. – С.156-256. – [Електронний ресурс]. – Режим доступу до ресурсу: http://lib.chdu.edu.ua/ index.php?m=3&amp;b=87.</w:t>
      </w:r>
    </w:p>
    <w:p w:rsidR="00A25D84" w:rsidRPr="00010BE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010BE1">
        <w:rPr>
          <w:bCs/>
          <w:sz w:val="28"/>
          <w:szCs w:val="28"/>
        </w:rPr>
        <w:t>Українська та зарубіжна культура</w:t>
      </w:r>
      <w:r w:rsidRPr="00010BE1">
        <w:rPr>
          <w:sz w:val="28"/>
          <w:szCs w:val="28"/>
        </w:rPr>
        <w:t>: Навч. посібник</w:t>
      </w:r>
      <w:r w:rsidRPr="00010BE1">
        <w:rPr>
          <w:bCs/>
          <w:sz w:val="28"/>
          <w:szCs w:val="28"/>
        </w:rPr>
        <w:t xml:space="preserve"> / </w:t>
      </w:r>
      <w:r w:rsidRPr="00010BE1">
        <w:rPr>
          <w:sz w:val="28"/>
          <w:szCs w:val="28"/>
        </w:rPr>
        <w:t>За ред. Л. Є. Дещинського. – [4-те вид., перероб. і допов.]. – Львів: Бескид Біт, 2005</w:t>
      </w:r>
      <w:r w:rsidRPr="00010BE1">
        <w:rPr>
          <w:color w:val="000000"/>
          <w:spacing w:val="-1"/>
          <w:sz w:val="28"/>
          <w:szCs w:val="28"/>
        </w:rPr>
        <w:t>. – С. 115–145.</w:t>
      </w:r>
    </w:p>
    <w:p w:rsidR="00A25D84" w:rsidRPr="00010BE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010BE1">
        <w:rPr>
          <w:sz w:val="28"/>
          <w:szCs w:val="28"/>
        </w:rPr>
        <w:t xml:space="preserve">Українська та зарубіжна культура: Навч.-метод. посібник для самостійного вивчення дисципліни / Р. М. Вечірко та ін. – К.: КНЕУ, 2003. – </w:t>
      </w:r>
      <w:r w:rsidRPr="00010BE1">
        <w:rPr>
          <w:sz w:val="28"/>
          <w:szCs w:val="28"/>
        </w:rPr>
        <w:lastRenderedPageBreak/>
        <w:t>С. 146 – 162. – [Електронний ресурс]. – Режим доступу до джерела :  http://6201.org.ua/files/1/ukr_ta_zar_kulultura.zip</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31F20"/>
          <w:sz w:val="28"/>
          <w:szCs w:val="28"/>
          <w:lang w:val="uk-UA"/>
        </w:rPr>
      </w:pPr>
      <w:r w:rsidRPr="00010BE1">
        <w:rPr>
          <w:color w:val="231F20"/>
          <w:sz w:val="28"/>
          <w:szCs w:val="28"/>
        </w:rPr>
        <w:t>Шейко В.М.,. Тишевська Л.Г.  Історія української культури /Навч. посіб. К.: Кондор, 2005</w:t>
      </w:r>
      <w:r w:rsidRPr="00010BE1">
        <w:rPr>
          <w:color w:val="231F20"/>
          <w:sz w:val="28"/>
          <w:szCs w:val="28"/>
          <w:lang w:val="uk-UA"/>
        </w:rPr>
        <w:t>. -С</w:t>
      </w:r>
      <w:r w:rsidRPr="00010BE1">
        <w:rPr>
          <w:color w:val="231F20"/>
          <w:sz w:val="28"/>
          <w:szCs w:val="28"/>
        </w:rPr>
        <w:t>.</w:t>
      </w:r>
      <w:r w:rsidRPr="00010BE1">
        <w:rPr>
          <w:color w:val="231F20"/>
          <w:sz w:val="28"/>
          <w:szCs w:val="28"/>
          <w:lang w:val="uk-UA"/>
        </w:rPr>
        <w:t xml:space="preserve"> 70-105.</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800000"/>
          <w:sz w:val="28"/>
          <w:szCs w:val="28"/>
          <w:lang w:val="uk-UA"/>
        </w:rPr>
      </w:pP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010BE1">
        <w:rPr>
          <w:b/>
          <w:sz w:val="28"/>
          <w:szCs w:val="28"/>
          <w:lang w:val="uk-UA"/>
        </w:rPr>
        <w:t>Джерела</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Огієнко І.</w:t>
      </w:r>
      <w:r w:rsidRPr="00010BE1">
        <w:rPr>
          <w:bCs/>
          <w:sz w:val="28"/>
          <w:szCs w:val="28"/>
          <w:lang w:val="uk-UA"/>
        </w:rPr>
        <w:t xml:space="preserve"> Історія українського друкарства</w:t>
      </w:r>
      <w:r w:rsidRPr="00010BE1">
        <w:rPr>
          <w:sz w:val="28"/>
          <w:szCs w:val="28"/>
          <w:lang w:val="uk-UA"/>
        </w:rPr>
        <w:t xml:space="preserve"> / Фундація ім. митрополита Іларіона (Огієнка); М.Тимошик (упоряд., авт. передм.). — К.: «Наша культура і наука», 2007. — 536 с. </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800000"/>
          <w:sz w:val="28"/>
          <w:szCs w:val="28"/>
          <w:lang w:val="uk-UA"/>
        </w:rPr>
      </w:pPr>
      <w:r w:rsidRPr="00010BE1">
        <w:rPr>
          <w:bCs/>
          <w:sz w:val="28"/>
          <w:szCs w:val="28"/>
          <w:lang w:val="uk-UA"/>
        </w:rPr>
        <w:t xml:space="preserve"> Патерик Києво-Печерський: за редакцією, написаною 1462 року по Різдві Христовому печерським ченцем Касіяном</w:t>
      </w:r>
      <w:r w:rsidRPr="00010BE1">
        <w:rPr>
          <w:sz w:val="28"/>
          <w:szCs w:val="28"/>
          <w:lang w:val="uk-UA"/>
        </w:rPr>
        <w:t xml:space="preserve"> / В.М. Колпакова (відп. ред.); І. Жиленко (упоряд.). 2-е вид. — К.: Видавничий дім «КМ Академія», 2001. — 348 с.</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bCs/>
          <w:sz w:val="28"/>
          <w:szCs w:val="28"/>
          <w:lang w:val="uk-UA"/>
        </w:rPr>
        <w:t xml:space="preserve"> Пересопницьке Євангеліє 1556-1561 </w:t>
      </w:r>
      <w:r w:rsidRPr="00010BE1">
        <w:rPr>
          <w:sz w:val="28"/>
          <w:szCs w:val="28"/>
          <w:lang w:val="uk-UA"/>
        </w:rPr>
        <w:t xml:space="preserve">/ НАН України; Національна бібліотека України ім. В.І.Вернадського; Інститут української мови; О.С. Онищенко (ред. кол.). — К., 2001. — 669 с. </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800000"/>
          <w:sz w:val="28"/>
          <w:szCs w:val="28"/>
          <w:lang w:val="uk-UA"/>
        </w:rPr>
      </w:pP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010BE1">
        <w:rPr>
          <w:b/>
          <w:sz w:val="28"/>
          <w:szCs w:val="28"/>
          <w:lang w:val="uk-UA"/>
        </w:rPr>
        <w:t>Література</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8"/>
          <w:szCs w:val="28"/>
          <w:lang w:val="uk-UA"/>
        </w:rPr>
      </w:pPr>
    </w:p>
    <w:p w:rsidR="00A25D84" w:rsidRPr="00010BE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010BE1">
        <w:rPr>
          <w:sz w:val="28"/>
          <w:szCs w:val="28"/>
        </w:rPr>
        <w:t>Абрамович С. Д. Світова та українська культура / С. Д. Абрамович. – Львів: Світ, 2004</w:t>
      </w:r>
      <w:r w:rsidRPr="00010BE1">
        <w:rPr>
          <w:color w:val="000000"/>
          <w:spacing w:val="-1"/>
          <w:sz w:val="28"/>
          <w:szCs w:val="28"/>
        </w:rPr>
        <w:t>. – С. 288–296.</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Александрович В.С., Балушок В.Г., Боянівська М.Б., Войтович Л.В., Голик Р.Й.</w:t>
      </w:r>
      <w:r w:rsidRPr="00010BE1">
        <w:rPr>
          <w:bCs/>
          <w:sz w:val="28"/>
          <w:szCs w:val="28"/>
          <w:lang w:val="uk-UA"/>
        </w:rPr>
        <w:t xml:space="preserve"> Історія української культури</w:t>
      </w:r>
      <w:r w:rsidRPr="00010BE1">
        <w:rPr>
          <w:sz w:val="28"/>
          <w:szCs w:val="28"/>
          <w:lang w:val="uk-UA"/>
        </w:rPr>
        <w:t xml:space="preserve">: У 5 т. </w:t>
      </w:r>
      <w:r w:rsidRPr="00010BE1">
        <w:rPr>
          <w:bCs/>
          <w:sz w:val="28"/>
          <w:szCs w:val="28"/>
          <w:lang w:val="uk-UA"/>
        </w:rPr>
        <w:t>Т. 2: Українська культура XIII-першої половини XVII століть.</w:t>
      </w:r>
      <w:r w:rsidRPr="00010BE1">
        <w:rPr>
          <w:sz w:val="28"/>
          <w:szCs w:val="28"/>
          <w:lang w:val="uk-UA"/>
        </w:rPr>
        <w:t xml:space="preserve"> — К.: «Наукова думка», 2001. — 848 с.</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Александрович В.  Українська мистецька культура XVI ст.: перші кроки до західноєвропейської традиції // Діалог культур. — К., 1996. — С.99–109.</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Алексієвець Л.</w:t>
      </w:r>
      <w:r w:rsidRPr="00010BE1">
        <w:rPr>
          <w:bCs/>
          <w:sz w:val="28"/>
          <w:szCs w:val="28"/>
          <w:lang w:val="uk-UA"/>
        </w:rPr>
        <w:t xml:space="preserve"> Києво-Могилянська академія у суспільному житті України (XVII-XVIIIст.)</w:t>
      </w:r>
      <w:r w:rsidRPr="00010BE1">
        <w:rPr>
          <w:sz w:val="28"/>
          <w:szCs w:val="28"/>
          <w:lang w:val="uk-UA"/>
        </w:rPr>
        <w:t xml:space="preserve"> / Тернопільський держ. педагогічний ун-т; Тернопільська обласна асоціація істориків. — Тернопіль: Лілея, 1997. — 158 с.</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010BE1">
        <w:rPr>
          <w:sz w:val="28"/>
          <w:szCs w:val="28"/>
          <w:lang w:val="uk-UA"/>
        </w:rPr>
        <w:t xml:space="preserve">Бєсов Л. М. Історія науки і техніки: Навч. посіб. для студентів вищих навчальних закладів / Бєсов Л. М. — Х. : НТУ «ХПІ», 2005. — С. 89–97, 127–138, 154–180. </w:t>
      </w:r>
      <w:r w:rsidRPr="00010BE1">
        <w:rPr>
          <w:sz w:val="28"/>
          <w:szCs w:val="28"/>
        </w:rPr>
        <w:t>(Режим електронного доступу: http://sites.kpi.kharkov.ua/int/literature.htm).</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010BE1">
        <w:rPr>
          <w:sz w:val="28"/>
          <w:szCs w:val="28"/>
        </w:rPr>
        <w:t>Бєсов Л. М. Наука і техніка в історії суспільства : навч. посіб. / Бєсов Л. М. — Х. : Золоті сторінки, 2011. — С. 97–115, 176–180.</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Білецький Б.Ф.  Культура України в XVII ст. // Наукові записки з української історії. — Переяслав-Хмельницький, 1999. — Вип.6. — С.22–27.</w:t>
      </w:r>
    </w:p>
    <w:p w:rsidR="00A25D84" w:rsidRPr="00010BE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010BE1">
        <w:rPr>
          <w:sz w:val="28"/>
          <w:szCs w:val="28"/>
          <w:lang w:val="uk-UA"/>
        </w:rPr>
        <w:t>Богуцький Ю.П., Андрущенко В.П., Безвершук Ж.О., Новохатько Л.М.</w:t>
      </w:r>
      <w:r w:rsidRPr="00010BE1">
        <w:rPr>
          <w:bCs/>
          <w:sz w:val="28"/>
          <w:szCs w:val="28"/>
          <w:lang w:val="uk-UA"/>
        </w:rPr>
        <w:t xml:space="preserve"> Українська культура в європейському контексті</w:t>
      </w:r>
      <w:r w:rsidRPr="00010BE1">
        <w:rPr>
          <w:sz w:val="28"/>
          <w:szCs w:val="28"/>
          <w:lang w:val="uk-UA"/>
        </w:rPr>
        <w:t xml:space="preserve">. — К.: Знання, 2007. —      с. </w:t>
      </w:r>
      <w:r w:rsidRPr="00010BE1">
        <w:rPr>
          <w:color w:val="000000"/>
          <w:spacing w:val="-1"/>
          <w:sz w:val="28"/>
          <w:szCs w:val="28"/>
        </w:rPr>
        <w:t>С.119–134.</w:t>
      </w:r>
    </w:p>
    <w:p w:rsidR="00A25D84" w:rsidRPr="00010BE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010BE1">
        <w:rPr>
          <w:color w:val="000000"/>
          <w:spacing w:val="-1"/>
          <w:sz w:val="28"/>
          <w:szCs w:val="28"/>
        </w:rPr>
        <w:t>Бойко О. Д. Історія України: Посібник / Олександр Дмитрович Бойко</w:t>
      </w:r>
      <w:r w:rsidRPr="00010BE1">
        <w:rPr>
          <w:b/>
          <w:color w:val="000000"/>
          <w:spacing w:val="-1"/>
          <w:sz w:val="28"/>
          <w:szCs w:val="28"/>
        </w:rPr>
        <w:t xml:space="preserve">. </w:t>
      </w:r>
      <w:r w:rsidRPr="00010BE1">
        <w:rPr>
          <w:color w:val="000000"/>
          <w:spacing w:val="-1"/>
          <w:sz w:val="28"/>
          <w:szCs w:val="28"/>
        </w:rPr>
        <w:t>–</w:t>
      </w:r>
      <w:r w:rsidRPr="00010BE1">
        <w:rPr>
          <w:b/>
          <w:bCs/>
          <w:sz w:val="28"/>
          <w:szCs w:val="28"/>
        </w:rPr>
        <w:t xml:space="preserve"> </w:t>
      </w:r>
      <w:r w:rsidRPr="00010BE1">
        <w:rPr>
          <w:sz w:val="28"/>
          <w:szCs w:val="28"/>
        </w:rPr>
        <w:t xml:space="preserve">[3-тє </w:t>
      </w:r>
      <w:r w:rsidRPr="00010BE1">
        <w:rPr>
          <w:bCs/>
          <w:sz w:val="28"/>
          <w:szCs w:val="28"/>
        </w:rPr>
        <w:t>вид., допов.</w:t>
      </w:r>
      <w:r w:rsidRPr="00010BE1">
        <w:rPr>
          <w:sz w:val="28"/>
          <w:szCs w:val="28"/>
        </w:rPr>
        <w:t xml:space="preserve">]. </w:t>
      </w:r>
      <w:r w:rsidRPr="00010BE1">
        <w:rPr>
          <w:color w:val="000000"/>
          <w:spacing w:val="-1"/>
          <w:sz w:val="28"/>
          <w:szCs w:val="28"/>
        </w:rPr>
        <w:t>–</w:t>
      </w:r>
      <w:r w:rsidRPr="00010BE1">
        <w:rPr>
          <w:b/>
          <w:bCs/>
          <w:sz w:val="28"/>
          <w:szCs w:val="28"/>
        </w:rPr>
        <w:t xml:space="preserve"> </w:t>
      </w:r>
      <w:r w:rsidRPr="00010BE1">
        <w:rPr>
          <w:color w:val="000000"/>
          <w:spacing w:val="-1"/>
          <w:sz w:val="28"/>
          <w:szCs w:val="28"/>
        </w:rPr>
        <w:t xml:space="preserve"> К.: Академія, 2006. – С. 78–84.</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010BE1">
        <w:rPr>
          <w:sz w:val="28"/>
          <w:szCs w:val="28"/>
          <w:lang w:val="uk-UA"/>
        </w:rPr>
        <w:t xml:space="preserve">Виргинский </w:t>
      </w:r>
      <w:r w:rsidRPr="00010BE1">
        <w:rPr>
          <w:sz w:val="28"/>
          <w:szCs w:val="28"/>
        </w:rPr>
        <w:t>С. Очерки истории науки и техники XVІ—XIX веков: Пособие для учителя / Виргинский В. С. — М. : Просвещение, 1988. — 288 с.</w:t>
      </w:r>
    </w:p>
    <w:p w:rsidR="00A25D84" w:rsidRPr="00010BE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010BE1">
        <w:rPr>
          <w:sz w:val="28"/>
          <w:szCs w:val="28"/>
        </w:rPr>
        <w:lastRenderedPageBreak/>
        <w:t>Висоцький О. Ю. Історія української культури: Навчальний посібник. — Дніпропетровськ : НМетАУ, 2009. – С. 28 – 45. – [Електронний ресурс]. – Режим доступу до джерела : http://www.nbuv.gov.ua/books/2009/09vojiuk.pdf</w:t>
      </w:r>
    </w:p>
    <w:p w:rsidR="00A25D84" w:rsidRPr="00010BE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010BE1">
        <w:rPr>
          <w:sz w:val="28"/>
          <w:szCs w:val="28"/>
        </w:rPr>
        <w:t>Запаско Я.П., Мацюк О.Я., Стасенко В.В.</w:t>
      </w:r>
      <w:r w:rsidRPr="00010BE1">
        <w:rPr>
          <w:bCs/>
          <w:sz w:val="28"/>
          <w:szCs w:val="28"/>
        </w:rPr>
        <w:t xml:space="preserve"> Початки українського друкарства</w:t>
      </w:r>
      <w:r w:rsidRPr="00010BE1">
        <w:rPr>
          <w:sz w:val="28"/>
          <w:szCs w:val="28"/>
        </w:rPr>
        <w:t xml:space="preserve"> / Львівська академія мистецтв; Центральний держ. історичний архів у Львові; Українська академія друкарства. — Л.: «Центр Європи»,  2000. – 221 с.</w:t>
      </w:r>
    </w:p>
    <w:p w:rsidR="00A25D84" w:rsidRPr="00010BE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010BE1">
        <w:rPr>
          <w:sz w:val="28"/>
          <w:szCs w:val="28"/>
        </w:rPr>
        <w:t>Історія української культури / За заг. ред. І. Крип’якевича. – К.: Либідь, 2002</w:t>
      </w:r>
      <w:r w:rsidRPr="00010BE1">
        <w:rPr>
          <w:color w:val="000000"/>
          <w:spacing w:val="-1"/>
          <w:sz w:val="28"/>
          <w:szCs w:val="28"/>
        </w:rPr>
        <w:t>. – С. 238–258, 468–478, 486–500.</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010BE1">
        <w:rPr>
          <w:sz w:val="28"/>
          <w:szCs w:val="28"/>
        </w:rPr>
        <w:t>Кіндратюк Б. Дзвонарське мистецтво середньовічної України / Б.Кіндратюк //   Княжа доба: історія і культура. — 2008. — Вип. 2. – Львів: Ін-т українознавства ім. І.Крип’якевича НАНУ, 2008. – С. 225-245. – [Електронний ресурс]. – Режим доступу до журналу: http://archive.nbuv.gov.ua/portal/Soc_Gum/kdik/2008_2/PDF/190Kindratiuk.pdf.</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Мальченко О.</w:t>
      </w:r>
      <w:r w:rsidRPr="00010BE1">
        <w:rPr>
          <w:bCs/>
          <w:sz w:val="28"/>
          <w:szCs w:val="28"/>
          <w:lang w:val="uk-UA"/>
        </w:rPr>
        <w:t xml:space="preserve"> Арсенали українських замків ХV-ХVІІ ст.</w:t>
      </w:r>
      <w:r w:rsidRPr="00010BE1">
        <w:rPr>
          <w:sz w:val="28"/>
          <w:szCs w:val="28"/>
          <w:lang w:val="uk-UA"/>
        </w:rPr>
        <w:t xml:space="preserve"> / НАН України; Інститут української археографії та джерелознавства ім. М.Грушевського; О.Маврін (відп. ред.). — К., 2004. — 397 с. </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Матковська О.В.</w:t>
      </w:r>
      <w:r w:rsidRPr="00010BE1">
        <w:rPr>
          <w:bCs/>
          <w:sz w:val="28"/>
          <w:szCs w:val="28"/>
          <w:lang w:val="uk-UA"/>
        </w:rPr>
        <w:t xml:space="preserve"> Львівське братство. Культура і традиції. Кінець ХVІ-перша половина ХVІІ ст.</w:t>
      </w:r>
      <w:r w:rsidRPr="00010BE1">
        <w:rPr>
          <w:sz w:val="28"/>
          <w:szCs w:val="28"/>
          <w:lang w:val="uk-UA"/>
        </w:rPr>
        <w:t xml:space="preserve"> — Львів: «Каменяр», 1996. — 71 с.</w:t>
      </w:r>
    </w:p>
    <w:p w:rsidR="00A25D84" w:rsidRPr="00010BE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010BE1">
        <w:rPr>
          <w:sz w:val="28"/>
          <w:szCs w:val="28"/>
        </w:rPr>
        <w:t>Огієнко І. Українська культура. Коротка історія культурного життя українського народу / І. Огієнко. – К.: Довіра, 1992</w:t>
      </w:r>
      <w:r w:rsidRPr="00010BE1">
        <w:rPr>
          <w:color w:val="000000"/>
          <w:spacing w:val="-1"/>
          <w:sz w:val="28"/>
          <w:szCs w:val="28"/>
        </w:rPr>
        <w:t>. – С. 24–38.</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010BE1">
        <w:rPr>
          <w:sz w:val="28"/>
          <w:szCs w:val="28"/>
          <w:lang w:val="uk-UA"/>
        </w:rPr>
        <w:t xml:space="preserve">           Пікашова Т. Д. Основи історії науки і техніки: Навчальний посібник / Т. Д. Пікашова, Л. О. Шашкова. — К. : ІЗМН, 1997. — С. 188–214, 221–252, 261–298.</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010BE1">
        <w:rPr>
          <w:sz w:val="28"/>
          <w:szCs w:val="28"/>
          <w:lang w:val="uk-UA"/>
        </w:rPr>
        <w:t xml:space="preserve">          Пилипчук О. Я. Історія науки та освіти в Україні (найдавніші часи — перша третина ХХ ст.): Навч. посіб. / Пилипчук О. Я., Коновець О. Ф., Яресько Л. П. — К. : Міжнародна фінансова агенція, 1998.</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Погорецький В.А.</w:t>
      </w:r>
      <w:r w:rsidRPr="00010BE1">
        <w:rPr>
          <w:bCs/>
          <w:sz w:val="28"/>
          <w:szCs w:val="28"/>
          <w:lang w:val="uk-UA"/>
        </w:rPr>
        <w:t xml:space="preserve"> Українська духовна культура і Петро Могила</w:t>
      </w:r>
      <w:r w:rsidRPr="00010BE1">
        <w:rPr>
          <w:sz w:val="28"/>
          <w:szCs w:val="28"/>
          <w:lang w:val="uk-UA"/>
        </w:rPr>
        <w:t>. — Т.: «Підручники і посібники», 2009. — 159 с.</w:t>
      </w:r>
    </w:p>
    <w:p w:rsidR="00A25D84" w:rsidRPr="00010BE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010BE1">
        <w:rPr>
          <w:sz w:val="28"/>
          <w:szCs w:val="28"/>
        </w:rPr>
        <w:t>Попович М. В. Нарис історії культури України / М. В. Попович. – К.: АртЕк, 1999</w:t>
      </w:r>
      <w:r w:rsidRPr="00010BE1">
        <w:rPr>
          <w:color w:val="000000"/>
          <w:spacing w:val="-1"/>
          <w:sz w:val="28"/>
          <w:szCs w:val="28"/>
        </w:rPr>
        <w:t>. – С. 170–186.</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Саух П.Ю.</w:t>
      </w:r>
      <w:r w:rsidRPr="00010BE1">
        <w:rPr>
          <w:bCs/>
          <w:sz w:val="28"/>
          <w:szCs w:val="28"/>
          <w:lang w:val="uk-UA"/>
        </w:rPr>
        <w:t xml:space="preserve"> Князь Василь-Костянтин Острозький</w:t>
      </w:r>
      <w:r w:rsidRPr="00010BE1">
        <w:rPr>
          <w:sz w:val="28"/>
          <w:szCs w:val="28"/>
          <w:lang w:val="uk-UA"/>
        </w:rPr>
        <w:t>. — Рівне: «Волинські обереги», 2002. — 244 с.</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Україна: Литовська доба 1320-1569 / О. Русіна, І. Сварник, Л. Войтович. – К.: «Балтія-друк», 2008. —176 с.</w:t>
      </w:r>
    </w:p>
    <w:p w:rsidR="00A25D84" w:rsidRPr="00010BE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010BE1">
        <w:rPr>
          <w:sz w:val="28"/>
          <w:szCs w:val="28"/>
          <w:lang w:val="uk-UA"/>
        </w:rPr>
        <w:t>Фартушний А.А.</w:t>
      </w:r>
      <w:r w:rsidRPr="00010BE1">
        <w:rPr>
          <w:bCs/>
          <w:sz w:val="28"/>
          <w:szCs w:val="28"/>
          <w:lang w:val="uk-UA"/>
        </w:rPr>
        <w:t xml:space="preserve"> Українська культура.  Ч. 2: Культура українських земель у складі Великого князівства Литовсько-Руського та Речі Посполитої.</w:t>
      </w:r>
      <w:r w:rsidRPr="00010BE1">
        <w:rPr>
          <w:sz w:val="28"/>
          <w:szCs w:val="28"/>
          <w:lang w:val="uk-UA"/>
        </w:rPr>
        <w:t xml:space="preserve"> — Л., 2000 — 112 с.</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010BE1">
        <w:rPr>
          <w:sz w:val="28"/>
          <w:szCs w:val="28"/>
          <w:lang w:val="uk-UA"/>
        </w:rPr>
        <w:t xml:space="preserve">          100 великих українців / Н. Остапенко </w:t>
      </w:r>
      <w:r w:rsidRPr="00010BE1">
        <w:rPr>
          <w:sz w:val="28"/>
          <w:szCs w:val="28"/>
        </w:rPr>
        <w:t xml:space="preserve">[ </w:t>
      </w:r>
      <w:r w:rsidRPr="00010BE1">
        <w:rPr>
          <w:sz w:val="28"/>
          <w:szCs w:val="28"/>
          <w:lang w:val="uk-UA"/>
        </w:rPr>
        <w:t>та ін</w:t>
      </w:r>
      <w:r w:rsidRPr="00010BE1">
        <w:rPr>
          <w:sz w:val="28"/>
          <w:szCs w:val="28"/>
        </w:rPr>
        <w:t xml:space="preserve">.]. − </w:t>
      </w:r>
      <w:r w:rsidRPr="00010BE1">
        <w:rPr>
          <w:sz w:val="28"/>
          <w:szCs w:val="28"/>
          <w:lang w:val="uk-UA"/>
        </w:rPr>
        <w:t>К</w:t>
      </w:r>
      <w:r w:rsidRPr="00010BE1">
        <w:rPr>
          <w:sz w:val="28"/>
          <w:szCs w:val="28"/>
        </w:rPr>
        <w:t>.</w:t>
      </w:r>
      <w:r w:rsidRPr="00010BE1">
        <w:rPr>
          <w:sz w:val="28"/>
          <w:szCs w:val="28"/>
          <w:lang w:val="uk-UA"/>
        </w:rPr>
        <w:t>: Арій</w:t>
      </w:r>
      <w:r w:rsidRPr="00010BE1">
        <w:rPr>
          <w:sz w:val="28"/>
          <w:szCs w:val="28"/>
        </w:rPr>
        <w:t>, 201</w:t>
      </w:r>
      <w:r w:rsidRPr="00010BE1">
        <w:rPr>
          <w:sz w:val="28"/>
          <w:szCs w:val="28"/>
          <w:lang w:val="uk-UA"/>
        </w:rPr>
        <w:t>0</w:t>
      </w:r>
      <w:r w:rsidRPr="00010BE1">
        <w:rPr>
          <w:sz w:val="28"/>
          <w:szCs w:val="28"/>
        </w:rPr>
        <w:t>. – (100 великих)</w:t>
      </w:r>
      <w:r w:rsidRPr="00010BE1">
        <w:rPr>
          <w:sz w:val="28"/>
          <w:szCs w:val="28"/>
          <w:lang w:val="uk-UA"/>
        </w:rPr>
        <w:t xml:space="preserve"> – С.</w:t>
      </w:r>
      <w:r w:rsidRPr="00010BE1">
        <w:rPr>
          <w:color w:val="000000"/>
          <w:spacing w:val="-1"/>
          <w:sz w:val="28"/>
          <w:szCs w:val="28"/>
          <w:lang w:val="uk-UA"/>
        </w:rPr>
        <w:t xml:space="preserve"> 78–81, 103–105, 106 – 108, 109 – 112.</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rsid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p>
    <w:p w:rsidR="00A25D84" w:rsidRPr="00ED03D1" w:rsidRDefault="00C31CF2"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Pr>
          <w:b/>
          <w:sz w:val="28"/>
          <w:szCs w:val="28"/>
          <w:lang w:val="uk-UA"/>
        </w:rPr>
        <w:t>До с</w:t>
      </w:r>
      <w:r w:rsidR="00A25D84" w:rsidRPr="00ED03D1">
        <w:rPr>
          <w:b/>
          <w:sz w:val="28"/>
          <w:szCs w:val="28"/>
          <w:lang w:val="uk-UA"/>
        </w:rPr>
        <w:t>емінар</w:t>
      </w:r>
      <w:r>
        <w:rPr>
          <w:b/>
          <w:sz w:val="28"/>
          <w:szCs w:val="28"/>
          <w:lang w:val="uk-UA"/>
        </w:rPr>
        <w:t>у</w:t>
      </w:r>
      <w:r w:rsidR="00A25D84" w:rsidRPr="00ED03D1">
        <w:rPr>
          <w:b/>
          <w:sz w:val="28"/>
          <w:szCs w:val="28"/>
          <w:lang w:val="uk-UA"/>
        </w:rPr>
        <w:t xml:space="preserve"> № 5. Українська культура  другої половини Х</w:t>
      </w:r>
      <w:r w:rsidR="00A25D84" w:rsidRPr="00ED03D1">
        <w:rPr>
          <w:b/>
          <w:sz w:val="28"/>
          <w:szCs w:val="28"/>
          <w:lang w:val="en-US"/>
        </w:rPr>
        <w:t>V</w:t>
      </w:r>
      <w:r w:rsidR="00A25D84" w:rsidRPr="00ED03D1">
        <w:rPr>
          <w:b/>
          <w:sz w:val="28"/>
          <w:szCs w:val="28"/>
          <w:lang w:val="uk-UA"/>
        </w:rPr>
        <w:t>ІІ – Х</w:t>
      </w:r>
      <w:r w:rsidR="00A25D84" w:rsidRPr="00ED03D1">
        <w:rPr>
          <w:b/>
          <w:sz w:val="28"/>
          <w:szCs w:val="28"/>
          <w:lang w:val="en-US"/>
        </w:rPr>
        <w:t>V</w:t>
      </w:r>
      <w:r w:rsidR="00A25D84" w:rsidRPr="00ED03D1">
        <w:rPr>
          <w:b/>
          <w:sz w:val="28"/>
          <w:szCs w:val="28"/>
          <w:lang w:val="uk-UA"/>
        </w:rPr>
        <w:t>ІІІ ст. Феномен українського бароко</w:t>
      </w:r>
      <w:r w:rsidR="00A25D84" w:rsidRPr="00A25D84">
        <w:rPr>
          <w:b/>
          <w:sz w:val="28"/>
          <w:szCs w:val="28"/>
          <w:lang w:val="uk-UA"/>
        </w:rPr>
        <w:t xml:space="preserve"> </w:t>
      </w:r>
    </w:p>
    <w:p w:rsidR="00A25D84" w:rsidRDefault="00A25D84" w:rsidP="00A25D84">
      <w:pPr>
        <w:rPr>
          <w:sz w:val="28"/>
          <w:szCs w:val="28"/>
          <w:lang w:val="uk-UA"/>
        </w:rPr>
      </w:pP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r w:rsidRPr="00ED03D1">
        <w:rPr>
          <w:b/>
          <w:sz w:val="28"/>
          <w:szCs w:val="28"/>
          <w:lang w:val="uk-UA"/>
        </w:rPr>
        <w:lastRenderedPageBreak/>
        <w:t>Навчально-методичні видання</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Історія української культури. Курс лекцій / Під загальною редакцією доктора історичних наук С.О. Костилєвої. — К.: НТУУ «КПІ», 2010. — С.134-161.</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Історія української культури: Курс лекцій / Л. В. Анучина, О. В. Бурлака, О. А. Лисенко та ін. – Х.: Вид-во «ФІНН», 2010. – С.  214 – 270.</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Історія української культури: навч-метод. комплекс. Видатні діячі української культури. Біогр. Словник (від А до Я) / Упоряд. С.О.Костилєва. – К.: НТУУ «КПІ», 2013. – Вип. І. –  С. 56, 80, 83, 166.</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Історія української культури: Навч. посіб. / О. Ю. Павлова, Т. Ф. Мельничук, І. В. Грищенко; за ред. О. Ю. Павлової. – К.: Центр учбової літератури, 2012. – С. 180 – 204.</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Історія української культури: термінологічний словник / Уклад. С.О.Костилєва. – К.: НТУУ «КПІ», 2010. – 60 с.</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sz w:val="28"/>
          <w:szCs w:val="28"/>
        </w:rPr>
        <w:t xml:space="preserve">Кордон М. В. Історія української культури: Навч. посібник / М. В. Кордон. – Львів: Магнолія, </w:t>
      </w:r>
      <w:r w:rsidRPr="00ED03D1">
        <w:rPr>
          <w:color w:val="000000"/>
          <w:sz w:val="28"/>
          <w:szCs w:val="28"/>
        </w:rPr>
        <w:t>2011</w:t>
      </w:r>
      <w:r w:rsidRPr="00ED03D1">
        <w:rPr>
          <w:sz w:val="28"/>
          <w:szCs w:val="28"/>
        </w:rPr>
        <w:t xml:space="preserve">. </w:t>
      </w:r>
      <w:r w:rsidRPr="00ED03D1">
        <w:rPr>
          <w:color w:val="000000"/>
          <w:spacing w:val="-1"/>
          <w:sz w:val="28"/>
          <w:szCs w:val="28"/>
        </w:rPr>
        <w:t>– С. 97–104, 106–115, 120–137.</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sz w:val="28"/>
          <w:szCs w:val="28"/>
        </w:rPr>
        <w:t xml:space="preserve">Лекції з історії світової та вітчизняної культури / За заг. ред. А. В. Яртися, С. М. Шендрика, С.О. Черепанової. – Львів: Світ, 1994. </w:t>
      </w:r>
      <w:r w:rsidRPr="00ED03D1">
        <w:rPr>
          <w:color w:val="000000"/>
          <w:spacing w:val="-1"/>
          <w:sz w:val="28"/>
          <w:szCs w:val="28"/>
        </w:rPr>
        <w:t>– С. 325–350.</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ED03D1">
        <w:rPr>
          <w:sz w:val="28"/>
          <w:szCs w:val="28"/>
        </w:rPr>
        <w:t>Міронова І.С. Національні меншини України: навч.-метод. посіб. /  І.С.Міронова –  Миколаїв-Одеса: ТОВ ВіД, 2006. – С.156-256. – [Електронний ресурс]. – Режим доступу до ресурсу: http://lib.chdu.edu.ua/ index.php?m=3&amp;b=87.</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bCs/>
          <w:sz w:val="28"/>
          <w:szCs w:val="28"/>
        </w:rPr>
        <w:t>Українська та зарубіжна культура</w:t>
      </w:r>
      <w:r w:rsidRPr="00ED03D1">
        <w:rPr>
          <w:sz w:val="28"/>
          <w:szCs w:val="28"/>
        </w:rPr>
        <w:t>: Навч. посібник</w:t>
      </w:r>
      <w:r w:rsidRPr="00ED03D1">
        <w:rPr>
          <w:bCs/>
          <w:sz w:val="28"/>
          <w:szCs w:val="28"/>
        </w:rPr>
        <w:t xml:space="preserve"> / </w:t>
      </w:r>
      <w:r w:rsidRPr="00ED03D1">
        <w:rPr>
          <w:sz w:val="28"/>
          <w:szCs w:val="28"/>
        </w:rPr>
        <w:t>За ред. Л. Є. Дещинського. – [4-те вид., перероб. і допов.]. – Львів: Бескид Біт, 2005</w:t>
      </w:r>
      <w:r w:rsidRPr="00ED03D1">
        <w:rPr>
          <w:color w:val="000000"/>
          <w:spacing w:val="-1"/>
          <w:sz w:val="28"/>
          <w:szCs w:val="28"/>
        </w:rPr>
        <w:t xml:space="preserve">. – С. 165–184. </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Українська та зарубіжна культура: Навч.-метод. посібник для самостійного вивчення дисципліни / Р. М. Вечірко та ін. – К.: КНЕУ, 2003. – С. 162 – 182. – [Електронний ресурс]. – Режим доступу до джерела :  http://6201.org.ua/files/1/ukr_ta_zar_kulultura.zip</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31F20"/>
          <w:sz w:val="28"/>
          <w:szCs w:val="28"/>
          <w:lang w:val="uk-UA"/>
        </w:rPr>
      </w:pPr>
      <w:r w:rsidRPr="00ED03D1">
        <w:rPr>
          <w:color w:val="231F20"/>
          <w:sz w:val="28"/>
          <w:szCs w:val="28"/>
        </w:rPr>
        <w:t>Шейко В.М.,. Тишевська Л.Г.  Історія української культури /Навч. посіб. К.: Кондор, 2005</w:t>
      </w:r>
      <w:r w:rsidRPr="00ED03D1">
        <w:rPr>
          <w:color w:val="231F20"/>
          <w:sz w:val="28"/>
          <w:szCs w:val="28"/>
          <w:lang w:val="uk-UA"/>
        </w:rPr>
        <w:t>. -С</w:t>
      </w:r>
      <w:r w:rsidRPr="00ED03D1">
        <w:rPr>
          <w:color w:val="231F20"/>
          <w:sz w:val="28"/>
          <w:szCs w:val="28"/>
        </w:rPr>
        <w:t>.</w:t>
      </w:r>
      <w:r w:rsidRPr="00ED03D1">
        <w:rPr>
          <w:color w:val="231F20"/>
          <w:sz w:val="28"/>
          <w:szCs w:val="28"/>
          <w:lang w:val="uk-UA"/>
        </w:rPr>
        <w:t xml:space="preserve"> 106-145.</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800000"/>
          <w:sz w:val="28"/>
          <w:szCs w:val="28"/>
          <w:lang w:val="uk-UA"/>
        </w:rPr>
      </w:pP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ED03D1">
        <w:rPr>
          <w:b/>
          <w:sz w:val="28"/>
          <w:szCs w:val="28"/>
          <w:lang w:val="uk-UA"/>
        </w:rPr>
        <w:t>Джерела</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 xml:space="preserve"> </w:t>
      </w:r>
      <w:r w:rsidRPr="00ED03D1">
        <w:rPr>
          <w:bCs/>
          <w:sz w:val="28"/>
          <w:szCs w:val="28"/>
          <w:lang w:val="uk-UA"/>
        </w:rPr>
        <w:t xml:space="preserve">Гетьманщина мовою документів і матеріалів другої половини </w:t>
      </w:r>
      <w:r w:rsidRPr="00ED03D1">
        <w:rPr>
          <w:bCs/>
          <w:sz w:val="28"/>
          <w:szCs w:val="28"/>
        </w:rPr>
        <w:t>XVII</w:t>
      </w:r>
      <w:r w:rsidRPr="00ED03D1">
        <w:rPr>
          <w:bCs/>
          <w:sz w:val="28"/>
          <w:szCs w:val="28"/>
          <w:lang w:val="uk-UA"/>
        </w:rPr>
        <w:t>-</w:t>
      </w:r>
      <w:r w:rsidRPr="00ED03D1">
        <w:rPr>
          <w:bCs/>
          <w:sz w:val="28"/>
          <w:szCs w:val="28"/>
        </w:rPr>
        <w:t>XVIII</w:t>
      </w:r>
      <w:r w:rsidRPr="00ED03D1">
        <w:rPr>
          <w:bCs/>
          <w:sz w:val="28"/>
          <w:szCs w:val="28"/>
          <w:lang w:val="uk-UA"/>
        </w:rPr>
        <w:t xml:space="preserve"> ст.</w:t>
      </w:r>
      <w:r w:rsidRPr="00ED03D1">
        <w:rPr>
          <w:sz w:val="28"/>
          <w:szCs w:val="28"/>
          <w:lang w:val="uk-UA"/>
        </w:rPr>
        <w:t>: зб. док. і матеріалів: хрестоматія-посібник / Глухівський держ. історико-культурний заповідник у місті Глухові; В.І. Бєлашов (уклад.). — Глухів: РВВ ГДПУ, 2006. — 184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Сковорода Г.С.</w:t>
      </w:r>
      <w:r w:rsidRPr="00ED03D1">
        <w:rPr>
          <w:bCs/>
          <w:sz w:val="28"/>
          <w:szCs w:val="28"/>
          <w:lang w:val="uk-UA"/>
        </w:rPr>
        <w:t xml:space="preserve"> Вибрані твори</w:t>
      </w:r>
      <w:r w:rsidRPr="00ED03D1">
        <w:rPr>
          <w:sz w:val="28"/>
          <w:szCs w:val="28"/>
          <w:lang w:val="uk-UA"/>
        </w:rPr>
        <w:t xml:space="preserve"> / НАН України; Інститут літератури ім. Т.Г.Шевченка; Інститут філософії ім. Г.С.Сковороди; Харківське історико-філологічне товариство. — Х.: Прапор, 2007. — 384 c.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Слово многоцінне</w:t>
      </w:r>
      <w:r w:rsidRPr="00ED03D1">
        <w:rPr>
          <w:sz w:val="28"/>
          <w:szCs w:val="28"/>
          <w:lang w:val="uk-UA"/>
        </w:rPr>
        <w:t>: Хрестоматія української літератури, створеної різними мовами в епоху Ренесансу (друга половина ХV-ХVІ ст.) та в епоху Бароко (кінець ХVІ-ХVІІІ ст.): В 4 кн. — К.: Аконіт, 2006.</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lastRenderedPageBreak/>
        <w:t>Кн.3: Література високого Бароко (1632-1709 рік).</w:t>
      </w:r>
      <w:r w:rsidRPr="00ED03D1">
        <w:rPr>
          <w:sz w:val="28"/>
          <w:szCs w:val="28"/>
          <w:lang w:val="uk-UA"/>
        </w:rPr>
        <w:t xml:space="preserve"> — 800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Кн.4: Література пізнього Бароко (1709-1798 рік).</w:t>
      </w:r>
      <w:r w:rsidRPr="00ED03D1">
        <w:rPr>
          <w:sz w:val="28"/>
          <w:szCs w:val="28"/>
          <w:lang w:val="uk-UA"/>
        </w:rPr>
        <w:t xml:space="preserve"> — 800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 xml:space="preserve"> Українське бароко</w:t>
      </w:r>
      <w:r w:rsidRPr="00ED03D1">
        <w:rPr>
          <w:sz w:val="28"/>
          <w:szCs w:val="28"/>
          <w:lang w:val="uk-UA"/>
        </w:rPr>
        <w:t xml:space="preserve"> / Д. Горбачов (ред. кол.), Д. Наливайко (керівник проекту). — Х.: Акта, 2004.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8"/>
          <w:szCs w:val="28"/>
          <w:lang w:val="uk-UA"/>
        </w:rPr>
      </w:pPr>
      <w:r w:rsidRPr="00ED03D1">
        <w:rPr>
          <w:bCs/>
          <w:sz w:val="28"/>
          <w:szCs w:val="28"/>
          <w:lang w:val="uk-UA"/>
        </w:rPr>
        <w:t>Т.1.</w:t>
      </w:r>
      <w:r w:rsidRPr="00ED03D1">
        <w:rPr>
          <w:sz w:val="28"/>
          <w:szCs w:val="28"/>
          <w:lang w:val="uk-UA"/>
        </w:rPr>
        <w:t xml:space="preserve"> — 636 с.;</w:t>
      </w:r>
      <w:r w:rsidRPr="00ED03D1">
        <w:rPr>
          <w:bCs/>
          <w:sz w:val="28"/>
          <w:szCs w:val="28"/>
        </w:rPr>
        <w:t>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Т.2.</w:t>
      </w:r>
      <w:r w:rsidRPr="00ED03D1">
        <w:rPr>
          <w:sz w:val="28"/>
          <w:szCs w:val="28"/>
          <w:lang w:val="uk-UA"/>
        </w:rPr>
        <w:t xml:space="preserve"> — 412 с.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lang w:val="uk-UA"/>
        </w:rPr>
      </w:pP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ED03D1">
        <w:rPr>
          <w:b/>
          <w:sz w:val="28"/>
          <w:szCs w:val="28"/>
          <w:lang w:val="uk-UA"/>
        </w:rPr>
        <w:t>Література</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color w:val="000000"/>
          <w:spacing w:val="-1"/>
          <w:sz w:val="28"/>
          <w:szCs w:val="28"/>
        </w:rPr>
      </w:pPr>
      <w:r w:rsidRPr="00ED03D1">
        <w:rPr>
          <w:sz w:val="28"/>
          <w:szCs w:val="28"/>
        </w:rPr>
        <w:t>Абрамович С. Д. Світова та українська культура / С. Д. Абрамович. – Львів: Світ, 2004</w:t>
      </w:r>
      <w:r w:rsidRPr="00ED03D1">
        <w:rPr>
          <w:color w:val="000000"/>
          <w:spacing w:val="-1"/>
          <w:sz w:val="28"/>
          <w:szCs w:val="28"/>
        </w:rPr>
        <w:t>. – С. 296–299, 302–303, 306–307.</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Алексієвець Л. М., Алексієвець М. М., Шама О. І. Історія світової культури: навч. посіб. для студ. ВНЗ. — Ч. 2 : Від бароко до сучасності. – К. : Підручники і посібники, 2008. – 653с.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Александрович В.С., Борисенко В.Й., Виврот Т.М., Горобець В.М., Горський В.С.</w:t>
      </w:r>
      <w:r w:rsidRPr="00ED03D1">
        <w:rPr>
          <w:bCs/>
          <w:sz w:val="28"/>
          <w:szCs w:val="28"/>
          <w:lang w:val="uk-UA"/>
        </w:rPr>
        <w:t xml:space="preserve"> Історія української культури</w:t>
      </w:r>
      <w:r w:rsidRPr="00ED03D1">
        <w:rPr>
          <w:sz w:val="28"/>
          <w:szCs w:val="28"/>
          <w:lang w:val="uk-UA"/>
        </w:rPr>
        <w:t>: У 5 т.</w:t>
      </w:r>
      <w:r w:rsidRPr="00ED03D1">
        <w:rPr>
          <w:bCs/>
          <w:sz w:val="28"/>
          <w:szCs w:val="28"/>
          <w:lang w:val="uk-UA"/>
        </w:rPr>
        <w:t>  Т.3: Українська культура другої половини XVII-XVIII століть.</w:t>
      </w:r>
      <w:r w:rsidRPr="00ED03D1">
        <w:rPr>
          <w:sz w:val="28"/>
          <w:szCs w:val="28"/>
          <w:lang w:val="uk-UA"/>
        </w:rPr>
        <w:t xml:space="preserve"> — К.: Наукова думка, 2003. — 1246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ED03D1">
        <w:rPr>
          <w:sz w:val="28"/>
          <w:szCs w:val="28"/>
          <w:lang w:val="uk-UA"/>
        </w:rPr>
        <w:t xml:space="preserve">          Андрущенко М.</w:t>
      </w:r>
      <w:r w:rsidRPr="00ED03D1">
        <w:rPr>
          <w:bCs/>
          <w:sz w:val="28"/>
          <w:szCs w:val="28"/>
          <w:lang w:val="uk-UA"/>
        </w:rPr>
        <w:t xml:space="preserve"> Парнас віршотворний: Києво-Могилянська академія і український літературний процес XVIII ст.</w:t>
      </w:r>
      <w:r w:rsidRPr="00ED03D1">
        <w:rPr>
          <w:sz w:val="28"/>
          <w:szCs w:val="28"/>
          <w:lang w:val="uk-UA"/>
        </w:rPr>
        <w:t xml:space="preserve"> / НАН України; Інститут літератури ім. Т.Г. Шевченка. — К. : Українська книга, 1999. — 208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ED03D1">
        <w:rPr>
          <w:sz w:val="28"/>
          <w:szCs w:val="28"/>
          <w:lang w:val="uk-UA"/>
        </w:rPr>
        <w:t xml:space="preserve"> Бєсов Л. М. Історія науки і техніки: Навч. посіб. для студентів вищих навчальних закладів / Бєсов Л. М. — Х. : НТУ «ХПІ», 2005. – С. 181–249. </w:t>
      </w:r>
      <w:r w:rsidRPr="00ED03D1">
        <w:rPr>
          <w:sz w:val="28"/>
          <w:szCs w:val="28"/>
        </w:rPr>
        <w:t>(Режим електронного доступу: http://sites.kpi.kharkov.ua/int/literature.htm).</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ED03D1">
        <w:rPr>
          <w:sz w:val="28"/>
          <w:szCs w:val="28"/>
        </w:rPr>
        <w:t>Бєсов Л. М. Наука і техніка в історії суспільства : навч. посіб. / Бєсов Л. М. — Х. : Золоті сторінки, 2011. — С. 204—223, 224—235, 238—263, 266—290.</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ED03D1">
        <w:rPr>
          <w:sz w:val="28"/>
          <w:szCs w:val="28"/>
          <w:lang w:val="uk-UA"/>
        </w:rPr>
        <w:t xml:space="preserve">           Блажевич О. І.  Співці і творці українського героїчного епосу (кобзарі та лірники в XVII-XVIII ст.) // Поділля і Південно-Східна Волинь в роки визвольної війни українського народу середини XVII століття. — Стара Синява, 1998. — С.170–177.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rPr>
        <w:t>Богуцький Ю.П., Андрущенко В.П., Безвершук Ж.О., Новоха</w:t>
      </w:r>
      <w:r w:rsidRPr="00ED03D1">
        <w:rPr>
          <w:sz w:val="28"/>
          <w:szCs w:val="28"/>
          <w:lang w:val="uk-UA"/>
        </w:rPr>
        <w:t>т</w:t>
      </w:r>
      <w:r w:rsidRPr="00ED03D1">
        <w:rPr>
          <w:sz w:val="28"/>
          <w:szCs w:val="28"/>
        </w:rPr>
        <w:t>ько Л.М.</w:t>
      </w:r>
      <w:r w:rsidRPr="00ED03D1">
        <w:rPr>
          <w:bCs/>
          <w:sz w:val="28"/>
          <w:szCs w:val="28"/>
        </w:rPr>
        <w:t xml:space="preserve"> Українська культура в європейському контексті</w:t>
      </w:r>
      <w:r w:rsidRPr="00ED03D1">
        <w:rPr>
          <w:sz w:val="28"/>
          <w:szCs w:val="28"/>
        </w:rPr>
        <w:t xml:space="preserve">. — К.: Знання, 2007. —      с. </w:t>
      </w:r>
      <w:r w:rsidRPr="00ED03D1">
        <w:rPr>
          <w:color w:val="000000"/>
          <w:spacing w:val="-1"/>
          <w:sz w:val="28"/>
          <w:szCs w:val="28"/>
        </w:rPr>
        <w:t>С. 166–203.</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ED03D1">
        <w:rPr>
          <w:sz w:val="28"/>
          <w:szCs w:val="28"/>
          <w:lang w:val="uk-UA"/>
        </w:rPr>
        <w:t xml:space="preserve">Бойко В.Г. Особливості творчості Д.С.Бортнянського у віддзеркаленні західноєвропейських традицій другої половини </w:t>
      </w:r>
      <w:r w:rsidRPr="00ED03D1">
        <w:rPr>
          <w:sz w:val="28"/>
          <w:szCs w:val="28"/>
        </w:rPr>
        <w:t>XVII</w:t>
      </w:r>
      <w:r w:rsidRPr="00ED03D1">
        <w:rPr>
          <w:sz w:val="28"/>
          <w:szCs w:val="28"/>
          <w:lang w:val="uk-UA"/>
        </w:rPr>
        <w:t xml:space="preserve">І ст. / В.Г.Бойко // Культура України. </w:t>
      </w:r>
      <w:r w:rsidRPr="00ED03D1">
        <w:rPr>
          <w:sz w:val="28"/>
          <w:szCs w:val="28"/>
        </w:rPr>
        <w:t>Збірник наук. праць. – Вип. 37. – Харків: ХДАК, 2012. –  С. 263 – 271. – Режим доступу до журналу: http://archive.nbuv.gov.ua/portal/ Soc_Gum/Ku/2012_37/ku37.pdf.</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ED03D1">
        <w:rPr>
          <w:sz w:val="28"/>
          <w:szCs w:val="28"/>
        </w:rPr>
        <w:t>Виргинский В. С. Очерки истории науки и техники XVІ—XIX веков: Пособие для учителя / Виргинский В. С. — М. : Просвещение, 1988. — 288 с.</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sz w:val="28"/>
          <w:szCs w:val="28"/>
        </w:rPr>
        <w:t>Висоцький О. Ю. Історія української культури: Навчальний посібник. — Дніпропетровськ : НМетАУ, 2009. [Електронний ресурс]. – Режим доступу до джерела : http://www.nbuv.gov.ua/books/2009/09vojiuk.pdf</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color w:val="000000"/>
          <w:spacing w:val="-1"/>
          <w:sz w:val="28"/>
          <w:szCs w:val="28"/>
        </w:rPr>
        <w:t>Бойко О. Д. Історія України: Посібник / Олександр Дмитрович Бойко</w:t>
      </w:r>
      <w:r w:rsidRPr="00ED03D1">
        <w:rPr>
          <w:b/>
          <w:color w:val="000000"/>
          <w:spacing w:val="-1"/>
          <w:sz w:val="28"/>
          <w:szCs w:val="28"/>
        </w:rPr>
        <w:t xml:space="preserve">. </w:t>
      </w:r>
      <w:r w:rsidRPr="00ED03D1">
        <w:rPr>
          <w:color w:val="000000"/>
          <w:spacing w:val="-1"/>
          <w:sz w:val="28"/>
          <w:szCs w:val="28"/>
        </w:rPr>
        <w:t>–</w:t>
      </w:r>
      <w:r w:rsidRPr="00ED03D1">
        <w:rPr>
          <w:b/>
          <w:bCs/>
          <w:sz w:val="28"/>
          <w:szCs w:val="28"/>
        </w:rPr>
        <w:t xml:space="preserve"> </w:t>
      </w:r>
      <w:r w:rsidRPr="00ED03D1">
        <w:rPr>
          <w:sz w:val="28"/>
          <w:szCs w:val="28"/>
        </w:rPr>
        <w:t xml:space="preserve">[3-тє </w:t>
      </w:r>
      <w:r w:rsidRPr="00ED03D1">
        <w:rPr>
          <w:bCs/>
          <w:sz w:val="28"/>
          <w:szCs w:val="28"/>
        </w:rPr>
        <w:t>вид., допов.</w:t>
      </w:r>
      <w:r w:rsidRPr="00ED03D1">
        <w:rPr>
          <w:sz w:val="28"/>
          <w:szCs w:val="28"/>
        </w:rPr>
        <w:t xml:space="preserve">]. </w:t>
      </w:r>
      <w:r w:rsidRPr="00ED03D1">
        <w:rPr>
          <w:color w:val="000000"/>
          <w:spacing w:val="-1"/>
          <w:sz w:val="28"/>
          <w:szCs w:val="28"/>
        </w:rPr>
        <w:t>–</w:t>
      </w:r>
      <w:r w:rsidRPr="00ED03D1">
        <w:rPr>
          <w:b/>
          <w:bCs/>
          <w:sz w:val="28"/>
          <w:szCs w:val="28"/>
        </w:rPr>
        <w:t xml:space="preserve"> </w:t>
      </w:r>
      <w:r w:rsidRPr="00ED03D1">
        <w:rPr>
          <w:color w:val="000000"/>
          <w:spacing w:val="-1"/>
          <w:sz w:val="28"/>
          <w:szCs w:val="28"/>
        </w:rPr>
        <w:t>К.: Академія, 2006. – С. 201–208.</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8"/>
          <w:szCs w:val="28"/>
          <w:lang w:val="uk-UA"/>
        </w:rPr>
      </w:pPr>
      <w:r w:rsidRPr="00ED03D1">
        <w:rPr>
          <w:bCs/>
          <w:sz w:val="28"/>
          <w:szCs w:val="28"/>
          <w:lang w:val="uk-UA"/>
        </w:rPr>
        <w:lastRenderedPageBreak/>
        <w:t xml:space="preserve">Гарцман Ш. М.  Українсько-єврейські мистецькі зв’язки у XVI-XVIII століттях // Пам’ятати заради життя. — К., 1993. — С.118–125. </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sz w:val="28"/>
          <w:szCs w:val="28"/>
          <w:lang w:val="uk-UA"/>
        </w:rPr>
        <w:t xml:space="preserve"> </w:t>
      </w:r>
      <w:r w:rsidRPr="00ED03D1">
        <w:rPr>
          <w:sz w:val="28"/>
          <w:szCs w:val="28"/>
        </w:rPr>
        <w:t>Історія української культури / За заг. ред. І. Крип’якевича. – К.: Либідь, 2002</w:t>
      </w:r>
      <w:r w:rsidRPr="00ED03D1">
        <w:rPr>
          <w:color w:val="000000"/>
          <w:spacing w:val="-1"/>
          <w:sz w:val="28"/>
          <w:szCs w:val="28"/>
        </w:rPr>
        <w:t>. – С. 258–281, 500–528, 629–636.</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Ніколенко О.М.</w:t>
      </w:r>
      <w:r w:rsidRPr="00ED03D1">
        <w:rPr>
          <w:bCs/>
          <w:sz w:val="28"/>
          <w:szCs w:val="28"/>
          <w:lang w:val="uk-UA"/>
        </w:rPr>
        <w:t xml:space="preserve"> Бароко, класицизм, просвітництво. Література XVII-ХVIII століть</w:t>
      </w:r>
      <w:r w:rsidRPr="00ED03D1">
        <w:rPr>
          <w:sz w:val="28"/>
          <w:szCs w:val="28"/>
          <w:lang w:val="uk-UA"/>
        </w:rPr>
        <w:t xml:space="preserve">. — Х. : Ранок, 2003. — 224 с.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ED03D1">
        <w:rPr>
          <w:sz w:val="28"/>
          <w:szCs w:val="28"/>
          <w:lang w:val="uk-UA"/>
        </w:rPr>
        <w:t xml:space="preserve">          Пікашова Т. Д. Основи історії науки і техніки: Навчальний посібник / Т. Д. Пікашова, Л. О. Шашкова. — К. : ІЗМН, 1997. — С. 306—364.</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ED03D1">
        <w:rPr>
          <w:sz w:val="28"/>
          <w:szCs w:val="28"/>
          <w:lang w:val="uk-UA"/>
        </w:rPr>
        <w:t xml:space="preserve">          Пилипчук О. Я. Історія науки та освіти в Україні (найдавніші часи — перша третина ХХ ст.): Навч. посіб. / Пилипчук О. Я., Коновець О. Ф., Яресько Л. П. — К. : Міжнародна фінансова агенція, 1998.</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Попович М.</w:t>
      </w:r>
      <w:r w:rsidRPr="00ED03D1">
        <w:rPr>
          <w:bCs/>
          <w:sz w:val="28"/>
          <w:szCs w:val="28"/>
          <w:lang w:val="uk-UA"/>
        </w:rPr>
        <w:t xml:space="preserve"> Григорій Сковорода: філософія свободи</w:t>
      </w:r>
      <w:r w:rsidRPr="00ED03D1">
        <w:rPr>
          <w:sz w:val="28"/>
          <w:szCs w:val="28"/>
          <w:lang w:val="uk-UA"/>
        </w:rPr>
        <w:t>. — К.: Майстерня Білецьких, 2007. — 256 с.</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color w:val="000000"/>
          <w:spacing w:val="-1"/>
          <w:sz w:val="28"/>
          <w:szCs w:val="28"/>
        </w:rPr>
      </w:pPr>
      <w:r w:rsidRPr="00ED03D1">
        <w:rPr>
          <w:sz w:val="28"/>
          <w:szCs w:val="28"/>
          <w:lang w:val="uk-UA"/>
        </w:rPr>
        <w:t>Попович М. В. Нарис історії культури України / М. В. Попович. – К.: АртЕк, 1999</w:t>
      </w:r>
      <w:r w:rsidRPr="00ED03D1">
        <w:rPr>
          <w:color w:val="000000"/>
          <w:spacing w:val="-1"/>
          <w:sz w:val="28"/>
          <w:szCs w:val="28"/>
          <w:lang w:val="uk-UA"/>
        </w:rPr>
        <w:t>. – С. 190–197, 246–249, 263–289.</w:t>
      </w:r>
      <w:r w:rsidRPr="00ED03D1">
        <w:rPr>
          <w:sz w:val="28"/>
          <w:szCs w:val="28"/>
          <w:lang w:val="uk-UA"/>
        </w:rPr>
        <w:t xml:space="preserve">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 xml:space="preserve">Татарінов М. В.  Монастирі Слобідської України та Харківської губернії (кінець XVIII — початок ХХ ст.) // Харк. ун-т. Вісник. — Х., 1998. — № 401: Історія України, вип.2. — С.348–361.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Тодуа Ю.В.  Зміст та організація навчання у колегіумах лівобережної та слобідської України XVIII ст. // Теоретичні питання освіти та виховання. — Суми, 1997. — Вип.5. — С.109–113</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 xml:space="preserve">Троф’як М.В.  Діячі української культури в Московщині (XVII-XVIII ст.) // Матеріали наукової конференції «Україна і світова наука». — Тернопіль, 1997. — Вип.2. — С.68–72. </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Українське бароко та європейський контекст: Архітектура, образотворче мистецтво, театр і музика / АН УРСР; Інститут мистецтвознавства, фольклору та етнографії ім. М.Т.Рильського; Польська академія наук. Інститут мистецтва / О.К. Федорук (відп.ред.редкол.). — К. : Наукова думка, 1991. — 256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Ушкалов Л.В.</w:t>
      </w:r>
      <w:r w:rsidRPr="00ED03D1">
        <w:rPr>
          <w:bCs/>
          <w:sz w:val="28"/>
          <w:szCs w:val="28"/>
          <w:lang w:val="uk-UA"/>
        </w:rPr>
        <w:t xml:space="preserve"> Есеї про українське бароко</w:t>
      </w:r>
      <w:r w:rsidRPr="00ED03D1">
        <w:rPr>
          <w:sz w:val="28"/>
          <w:szCs w:val="28"/>
          <w:lang w:val="uk-UA"/>
        </w:rPr>
        <w:t xml:space="preserve">. — К.: Факт, 2006. — 284 с. </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 xml:space="preserve">100 великих українців / Н. Остапенко </w:t>
      </w:r>
      <w:r w:rsidRPr="00ED03D1">
        <w:rPr>
          <w:sz w:val="28"/>
          <w:szCs w:val="28"/>
        </w:rPr>
        <w:t xml:space="preserve">[ </w:t>
      </w:r>
      <w:r w:rsidRPr="00ED03D1">
        <w:rPr>
          <w:sz w:val="28"/>
          <w:szCs w:val="28"/>
          <w:lang w:val="uk-UA"/>
        </w:rPr>
        <w:t>та ін</w:t>
      </w:r>
      <w:r w:rsidRPr="00ED03D1">
        <w:rPr>
          <w:sz w:val="28"/>
          <w:szCs w:val="28"/>
        </w:rPr>
        <w:t xml:space="preserve">.]. − </w:t>
      </w:r>
      <w:r w:rsidRPr="00ED03D1">
        <w:rPr>
          <w:sz w:val="28"/>
          <w:szCs w:val="28"/>
          <w:lang w:val="uk-UA"/>
        </w:rPr>
        <w:t>К</w:t>
      </w:r>
      <w:r w:rsidRPr="00ED03D1">
        <w:rPr>
          <w:sz w:val="28"/>
          <w:szCs w:val="28"/>
        </w:rPr>
        <w:t>.</w:t>
      </w:r>
      <w:r w:rsidRPr="00ED03D1">
        <w:rPr>
          <w:sz w:val="28"/>
          <w:szCs w:val="28"/>
          <w:lang w:val="uk-UA"/>
        </w:rPr>
        <w:t>: Арій</w:t>
      </w:r>
      <w:r w:rsidRPr="00ED03D1">
        <w:rPr>
          <w:sz w:val="28"/>
          <w:szCs w:val="28"/>
        </w:rPr>
        <w:t>, 201</w:t>
      </w:r>
      <w:r w:rsidRPr="00ED03D1">
        <w:rPr>
          <w:sz w:val="28"/>
          <w:szCs w:val="28"/>
          <w:lang w:val="uk-UA"/>
        </w:rPr>
        <w:t>0</w:t>
      </w:r>
      <w:r w:rsidRPr="00ED03D1">
        <w:rPr>
          <w:sz w:val="28"/>
          <w:szCs w:val="28"/>
        </w:rPr>
        <w:t>. – (100 великих)</w:t>
      </w:r>
      <w:r w:rsidRPr="00ED03D1">
        <w:rPr>
          <w:sz w:val="28"/>
          <w:szCs w:val="28"/>
          <w:lang w:val="uk-UA"/>
        </w:rPr>
        <w:t xml:space="preserve"> – С.</w:t>
      </w:r>
      <w:r w:rsidRPr="00ED03D1">
        <w:rPr>
          <w:color w:val="000000"/>
          <w:spacing w:val="-1"/>
          <w:sz w:val="28"/>
          <w:szCs w:val="28"/>
          <w:lang w:val="uk-UA"/>
        </w:rPr>
        <w:t xml:space="preserve"> 139–142, 152–154, 155 – 157, 158 – 162, 169 – 171.</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p>
    <w:p w:rsid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pacing w:val="-1"/>
          <w:sz w:val="28"/>
          <w:szCs w:val="28"/>
          <w:lang w:val="uk-UA"/>
        </w:rPr>
      </w:pPr>
    </w:p>
    <w:p w:rsid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p>
    <w:p w:rsidR="00A25D84" w:rsidRPr="008B32C6" w:rsidRDefault="00C31CF2"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7"/>
        <w:jc w:val="center"/>
        <w:rPr>
          <w:b/>
          <w:sz w:val="28"/>
          <w:szCs w:val="28"/>
          <w:lang w:val="uk-UA"/>
        </w:rPr>
      </w:pPr>
      <w:r w:rsidRPr="00C31CF2">
        <w:rPr>
          <w:b/>
          <w:sz w:val="28"/>
          <w:szCs w:val="28"/>
          <w:lang w:val="uk-UA"/>
        </w:rPr>
        <w:t>До с</w:t>
      </w:r>
      <w:r w:rsidR="00A25D84" w:rsidRPr="00C31CF2">
        <w:rPr>
          <w:b/>
          <w:sz w:val="28"/>
          <w:szCs w:val="28"/>
          <w:lang w:val="uk-UA"/>
        </w:rPr>
        <w:t>емінар</w:t>
      </w:r>
      <w:r w:rsidRPr="00C31CF2">
        <w:rPr>
          <w:b/>
          <w:sz w:val="28"/>
          <w:szCs w:val="28"/>
          <w:lang w:val="uk-UA"/>
        </w:rPr>
        <w:t>у</w:t>
      </w:r>
      <w:r w:rsidR="00A25D84" w:rsidRPr="00C31CF2">
        <w:rPr>
          <w:b/>
          <w:sz w:val="28"/>
          <w:szCs w:val="28"/>
          <w:lang w:val="uk-UA"/>
        </w:rPr>
        <w:t xml:space="preserve"> 6. Культура України ХІХ- початку ХХ ст. </w:t>
      </w:r>
      <w:r>
        <w:rPr>
          <w:b/>
          <w:sz w:val="28"/>
          <w:szCs w:val="28"/>
          <w:lang w:val="uk-UA"/>
        </w:rPr>
        <w:t xml:space="preserve"> Н</w:t>
      </w:r>
      <w:r w:rsidR="00A25D84" w:rsidRPr="00C31CF2">
        <w:rPr>
          <w:b/>
          <w:sz w:val="28"/>
          <w:szCs w:val="28"/>
          <w:lang w:val="uk-UA"/>
        </w:rPr>
        <w:t xml:space="preserve">аціонально-культурне відродження </w:t>
      </w:r>
      <w:r w:rsidR="00A25D84" w:rsidRPr="008B32C6">
        <w:rPr>
          <w:b/>
          <w:sz w:val="28"/>
          <w:szCs w:val="28"/>
          <w:lang w:val="uk-UA"/>
        </w:rPr>
        <w:t xml:space="preserve"> </w:t>
      </w:r>
    </w:p>
    <w:p w:rsid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r w:rsidRPr="00ED03D1">
        <w:rPr>
          <w:b/>
          <w:sz w:val="28"/>
          <w:szCs w:val="28"/>
          <w:lang w:val="uk-UA"/>
        </w:rPr>
        <w:t>Навчально-методичні видання:</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jc w:val="center"/>
        <w:rPr>
          <w:sz w:val="28"/>
          <w:szCs w:val="28"/>
          <w:lang w:val="uk-UA"/>
        </w:rPr>
      </w:pP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ED03D1">
        <w:rPr>
          <w:sz w:val="28"/>
          <w:szCs w:val="28"/>
          <w:lang w:val="uk-UA"/>
        </w:rPr>
        <w:t xml:space="preserve">        Бєсов Л. М. Історія науки і техніки: Навч. посіб. для студентів вищих навчальних закладів / Бєсов Л. М. — Х. : НТУ «ХПІ», 2005. – С. 181–249. </w:t>
      </w:r>
      <w:r w:rsidRPr="00ED03D1">
        <w:rPr>
          <w:sz w:val="28"/>
          <w:szCs w:val="28"/>
        </w:rPr>
        <w:t>(Режим електронного доступу: http://sites.kpi.kharkov.ua/int/literature.htm).</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lastRenderedPageBreak/>
        <w:t>Бєсов Л. М. Наука і техніка в історії суспільства : навч. посіб. / Бєсов</w:t>
      </w:r>
      <w:r w:rsidRPr="00ED03D1">
        <w:rPr>
          <w:sz w:val="28"/>
          <w:szCs w:val="28"/>
        </w:rPr>
        <w:t> </w:t>
      </w:r>
      <w:r w:rsidRPr="00ED03D1">
        <w:rPr>
          <w:sz w:val="28"/>
          <w:szCs w:val="28"/>
          <w:lang w:val="uk-UA"/>
        </w:rPr>
        <w:t>Л.</w:t>
      </w:r>
      <w:r w:rsidRPr="00ED03D1">
        <w:rPr>
          <w:sz w:val="28"/>
          <w:szCs w:val="28"/>
        </w:rPr>
        <w:t> </w:t>
      </w:r>
      <w:r w:rsidRPr="00ED03D1">
        <w:rPr>
          <w:sz w:val="28"/>
          <w:szCs w:val="28"/>
          <w:lang w:val="uk-UA"/>
        </w:rPr>
        <w:t>М.</w:t>
      </w:r>
      <w:r w:rsidRPr="00ED03D1">
        <w:rPr>
          <w:sz w:val="28"/>
          <w:szCs w:val="28"/>
        </w:rPr>
        <w:t> </w:t>
      </w:r>
      <w:r w:rsidRPr="00ED03D1">
        <w:rPr>
          <w:sz w:val="28"/>
          <w:szCs w:val="28"/>
          <w:lang w:val="uk-UA"/>
        </w:rPr>
        <w:t>— Х. : Золоті сторінки, 2011. — С. 204—223, 224—235, 238—263, 266—290.</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ED03D1">
        <w:rPr>
          <w:sz w:val="28"/>
          <w:szCs w:val="28"/>
          <w:lang w:val="uk-UA"/>
        </w:rPr>
        <w:t xml:space="preserve">   Історія української культури. Курс лекцій / Під загальною редакцією доктора історичних наук С.О. Костилєвої. — К.: НТУУ «КПІ», 2010. — С.162-185.</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Історія української культури: Курс лекцій / Л. В. Анучина, О. В. Бурлака, О. А. Лисенко та ін. – Х.: Вид-во «ФІНН», 2010. – С. 273 – 327, 330 – 361.</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Історія української культури: навч-метод. комплекс. Видатні діячі української культури. Біогр. Словник (від А до Я) / Упоряд. С.О.Костилєва. – К.: НТУУ «КПІ», 2013. – Вип. І. –  С. 13, 16, 27-28, 32, 36, 39, 42, 44, 51, 55, 66-67, 70, 72, 77, 84-86, 88, 95, 104, 105-106,107-109, 111, 118, 120, 124, 129-131, 136, 141-142, 146-149, 172-174, 178-179, 182.</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Історія української культури: Навч. посіб. / О. Ю. Павлова, Т. Ф. Мельничук, І. В. Грищенко; за ред. О. Ю. Павлової. – К.: Центр учбової літератури, 2012. – С. 205 – 228.</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Історія української культури: термінологічний словник / Уклад. С.О.Костилєва. – К.: НТУУ «КПІ», 2010. – 60 с.</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sz w:val="28"/>
          <w:szCs w:val="28"/>
        </w:rPr>
        <w:t xml:space="preserve">Кордон М. В. Історія української культури: Навч. посібник / М. В. Кордон. – Львів: Магнолія, </w:t>
      </w:r>
      <w:r w:rsidRPr="00ED03D1">
        <w:rPr>
          <w:color w:val="000000"/>
          <w:sz w:val="28"/>
          <w:szCs w:val="28"/>
        </w:rPr>
        <w:t>2011</w:t>
      </w:r>
      <w:r w:rsidRPr="00ED03D1">
        <w:rPr>
          <w:sz w:val="28"/>
          <w:szCs w:val="28"/>
        </w:rPr>
        <w:t xml:space="preserve">. </w:t>
      </w:r>
      <w:r w:rsidRPr="00ED03D1">
        <w:rPr>
          <w:color w:val="000000"/>
          <w:spacing w:val="-1"/>
          <w:sz w:val="28"/>
          <w:szCs w:val="28"/>
        </w:rPr>
        <w:t>– С. 141–155, 158–180, 185–212.</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sz w:val="28"/>
          <w:szCs w:val="28"/>
        </w:rPr>
        <w:t xml:space="preserve">Лекції з історії світової та вітчизняної культури / За заг. ред. А. В. Яртися, С. М. Шендрика, С. О. Черепанової. – Львів: Світ, 1994. </w:t>
      </w:r>
      <w:r w:rsidRPr="00ED03D1">
        <w:rPr>
          <w:color w:val="000000"/>
          <w:spacing w:val="-1"/>
          <w:sz w:val="28"/>
          <w:szCs w:val="28"/>
        </w:rPr>
        <w:t>– С. 351–389.</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Міронова І.С. Національні меншини України: навч.-метод. посіб. /  І.С.Міронова –  Миколаїв-Одеса: ТОВ ВіД, 2006. – С.156-256. – [Електронний ресурс]. – Режим доступу до ресурсу: http://lib.chdu.edu.ua/ index.php?m=3&amp;b=87</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bCs/>
          <w:sz w:val="28"/>
          <w:szCs w:val="28"/>
        </w:rPr>
        <w:t>Українська та зарубіжна культура</w:t>
      </w:r>
      <w:r w:rsidRPr="00ED03D1">
        <w:rPr>
          <w:sz w:val="28"/>
          <w:szCs w:val="28"/>
        </w:rPr>
        <w:t>: Навч. посібник</w:t>
      </w:r>
      <w:r w:rsidRPr="00ED03D1">
        <w:rPr>
          <w:bCs/>
          <w:sz w:val="28"/>
          <w:szCs w:val="28"/>
        </w:rPr>
        <w:t xml:space="preserve"> / </w:t>
      </w:r>
      <w:r w:rsidRPr="00ED03D1">
        <w:rPr>
          <w:sz w:val="28"/>
          <w:szCs w:val="28"/>
        </w:rPr>
        <w:t>За ред. Л. Є. Дещинського. – [4-те вид., перероб. і допов.]. – Львів: Бескид Біт, 2005</w:t>
      </w:r>
      <w:r w:rsidRPr="00ED03D1">
        <w:rPr>
          <w:color w:val="000000"/>
          <w:spacing w:val="-1"/>
          <w:sz w:val="28"/>
          <w:szCs w:val="28"/>
        </w:rPr>
        <w:t>. – С. 191–205, 231–247.</w:t>
      </w:r>
    </w:p>
    <w:p w:rsidR="00A25D84" w:rsidRPr="00ED03D1"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ED03D1">
        <w:rPr>
          <w:sz w:val="28"/>
          <w:szCs w:val="28"/>
        </w:rPr>
        <w:t>Українська та зарубіжна культура: Навч.-метод. посібник для самостійного вивчення дисципліни / Р. М. Вечірко та ін. – К.: КНЕУ, 2003. – С. 162 – 211. – [Електронний ресурс]. – Режим доступу до джерела :  http://6201.org.ua/files/1/ukr_ta_zar_kulultura.zip</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color w:val="231F20"/>
          <w:sz w:val="28"/>
          <w:szCs w:val="28"/>
        </w:rPr>
        <w:t>Шейко В.М.,. Тишевська Л.Г.  Історія української культури /Навч. посіб. К.: Кондор, 2005</w:t>
      </w:r>
      <w:r w:rsidRPr="00ED03D1">
        <w:rPr>
          <w:color w:val="231F20"/>
          <w:sz w:val="28"/>
          <w:szCs w:val="28"/>
          <w:lang w:val="uk-UA"/>
        </w:rPr>
        <w:t>. -С</w:t>
      </w:r>
      <w:r w:rsidRPr="00ED03D1">
        <w:rPr>
          <w:color w:val="231F20"/>
          <w:sz w:val="28"/>
          <w:szCs w:val="28"/>
        </w:rPr>
        <w:t>.</w:t>
      </w:r>
      <w:r w:rsidRPr="00ED03D1">
        <w:rPr>
          <w:color w:val="231F20"/>
          <w:sz w:val="28"/>
          <w:szCs w:val="28"/>
          <w:lang w:val="uk-UA"/>
        </w:rPr>
        <w:t xml:space="preserve"> 146-185.</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 w:val="28"/>
          <w:szCs w:val="28"/>
          <w:lang w:val="uk-UA"/>
        </w:rPr>
      </w:pPr>
      <w:r w:rsidRPr="00ED03D1">
        <w:rPr>
          <w:b/>
          <w:sz w:val="28"/>
          <w:szCs w:val="28"/>
          <w:lang w:val="uk-UA"/>
        </w:rPr>
        <w:t>Джерела:</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 xml:space="preserve"> </w:t>
      </w:r>
      <w:r w:rsidRPr="00ED03D1">
        <w:rPr>
          <w:bCs/>
          <w:sz w:val="28"/>
          <w:szCs w:val="28"/>
          <w:lang w:val="uk-UA"/>
        </w:rPr>
        <w:t>Директорія, Рада Народних Міністрів Української Народної Республіки. 1918 – 1920</w:t>
      </w:r>
      <w:r w:rsidRPr="00ED03D1">
        <w:rPr>
          <w:sz w:val="28"/>
          <w:szCs w:val="28"/>
          <w:lang w:val="uk-UA"/>
        </w:rPr>
        <w:t>: Документи і матеріали: У 2 т., 3 ч. / Інститут історії України НАН України; Центральний держ. архів вищих органів влади і управління України; Дослідний ін-т сучасної української історії (Філадельфія); В.Ф. Верстюк (відп. ред. і кер. упоряд.) — К.: Видавництво ім. Олени Теліги, 2006.</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Т. 1.</w:t>
      </w:r>
      <w:r w:rsidRPr="00ED03D1">
        <w:rPr>
          <w:sz w:val="28"/>
          <w:szCs w:val="28"/>
          <w:lang w:val="uk-UA"/>
        </w:rPr>
        <w:t xml:space="preserve"> — 687 с.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lastRenderedPageBreak/>
        <w:t>Т. 2.</w:t>
      </w:r>
      <w:r w:rsidRPr="00ED03D1">
        <w:rPr>
          <w:sz w:val="28"/>
          <w:szCs w:val="28"/>
          <w:lang w:val="uk-UA"/>
        </w:rPr>
        <w:t xml:space="preserve"> — 744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Зеров М.</w:t>
      </w:r>
      <w:r w:rsidRPr="00ED03D1">
        <w:rPr>
          <w:bCs/>
          <w:sz w:val="28"/>
          <w:szCs w:val="28"/>
          <w:lang w:val="uk-UA"/>
        </w:rPr>
        <w:t xml:space="preserve"> Українське письменство ХІХ ст. Від Куліша до Винниченка</w:t>
      </w:r>
      <w:r w:rsidRPr="00ED03D1">
        <w:rPr>
          <w:sz w:val="28"/>
          <w:szCs w:val="28"/>
          <w:lang w:val="uk-UA"/>
        </w:rPr>
        <w:t xml:space="preserve">: нариси з новітнього українського письменства, статті / Науково-ідеологічний центр ім. Дмитра Донцова; Я. Радевич-Винницький (літ. ред.), О. Баган (упоряд. і наук. ред.). — Дрогобич: Відродження, 2007. — 568 c.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8"/>
          <w:szCs w:val="28"/>
          <w:lang w:val="uk-UA"/>
        </w:rPr>
      </w:pPr>
      <w:r w:rsidRPr="00ED03D1">
        <w:rPr>
          <w:sz w:val="28"/>
          <w:szCs w:val="28"/>
          <w:lang w:val="uk-UA"/>
        </w:rPr>
        <w:t>Гнідан О.Д., Семенюк Г.Ф., Гаєвська Н.М., Антонюк Є.М., Гнатюк М.І.</w:t>
      </w:r>
      <w:r w:rsidRPr="00ED03D1">
        <w:rPr>
          <w:bCs/>
          <w:sz w:val="28"/>
          <w:szCs w:val="28"/>
          <w:lang w:val="uk-UA"/>
        </w:rPr>
        <w:t xml:space="preserve"> Історія української літератури. Кінець ХІХ – початок  ХХ ст.</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Кн. 1.</w:t>
      </w:r>
      <w:r w:rsidRPr="00ED03D1">
        <w:rPr>
          <w:sz w:val="28"/>
          <w:szCs w:val="28"/>
          <w:lang w:val="uk-UA"/>
        </w:rPr>
        <w:t xml:space="preserve"> — К.: Либідь, 2005. — 624 с.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 </w:t>
      </w:r>
      <w:r w:rsidRPr="00ED03D1">
        <w:rPr>
          <w:bCs/>
          <w:sz w:val="28"/>
          <w:szCs w:val="28"/>
          <w:lang w:val="uk-UA"/>
        </w:rPr>
        <w:tab/>
        <w:t>Кн. 2.</w:t>
      </w:r>
      <w:r w:rsidRPr="00ED03D1">
        <w:rPr>
          <w:sz w:val="28"/>
          <w:szCs w:val="28"/>
          <w:lang w:val="uk-UA"/>
        </w:rPr>
        <w:t xml:space="preserve"> — К.: Либідь, 2006. — 496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З минулого в майбутнє</w:t>
      </w:r>
      <w:r w:rsidRPr="00ED03D1">
        <w:rPr>
          <w:sz w:val="28"/>
          <w:szCs w:val="28"/>
          <w:lang w:val="uk-UA"/>
        </w:rPr>
        <w:t>: альбом фасадів і архітектурних елементів будинків кінця ХІХ – початку  ХХ ст. / Міністерство регіонального розвитку та будівництва України; Є.М. Крижанова (упоряд.) — К.: Видавничий дім «Губернатор», 2007. — 68 c.</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 xml:space="preserve">Українська Центральна Рада </w:t>
      </w:r>
      <w:r w:rsidRPr="00ED03D1">
        <w:rPr>
          <w:sz w:val="28"/>
          <w:szCs w:val="28"/>
          <w:lang w:val="uk-UA"/>
        </w:rPr>
        <w:t xml:space="preserve">: Документи і матеріали : У 2 т. / НАН України ; Інститут історії України ; В. А. Смолій (відп. ред.), В. Ф. Верстюк (упоряд.). — К. : Наук. думка, 1996.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Т. 1 : 4 березня – 9 грудня 1917 р.</w:t>
      </w:r>
      <w:r w:rsidRPr="00ED03D1">
        <w:rPr>
          <w:sz w:val="28"/>
          <w:szCs w:val="28"/>
          <w:lang w:val="uk-UA"/>
        </w:rPr>
        <w:t xml:space="preserve"> — 589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Т. 2 : 10 грудня 1917 р. – 29 квітня 1918 р.</w:t>
      </w:r>
      <w:r w:rsidRPr="00ED03D1">
        <w:rPr>
          <w:sz w:val="28"/>
          <w:szCs w:val="28"/>
          <w:lang w:val="uk-UA"/>
        </w:rPr>
        <w:t xml:space="preserve"> — 422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bCs/>
          <w:sz w:val="28"/>
          <w:szCs w:val="28"/>
          <w:lang w:val="uk-UA"/>
        </w:rPr>
        <w:t>Український живопис ХІХ – початку  ХХ ст. з колекції Національного художнього музею України</w:t>
      </w:r>
      <w:r w:rsidRPr="00ED03D1">
        <w:rPr>
          <w:sz w:val="28"/>
          <w:szCs w:val="28"/>
          <w:lang w:val="uk-UA"/>
        </w:rPr>
        <w:t>=Ukrainian Painting of the 19th-Early 20th Century from the collection of the National Art Museum of Ukraine: Альбом / Ольга Жбанкова (авт. ст. і упоряд.). — Хмельницький: Приватна фірма "Галерея", 2005. — 272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800000"/>
          <w:sz w:val="28"/>
          <w:szCs w:val="28"/>
          <w:lang w:val="uk-UA"/>
        </w:rPr>
      </w:pP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 w:val="28"/>
          <w:szCs w:val="28"/>
          <w:lang w:val="uk-UA"/>
        </w:rPr>
      </w:pPr>
      <w:r w:rsidRPr="00ED03D1">
        <w:rPr>
          <w:b/>
          <w:sz w:val="28"/>
          <w:szCs w:val="28"/>
          <w:lang w:val="uk-UA"/>
        </w:rPr>
        <w:t>Література:</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sz w:val="28"/>
          <w:szCs w:val="28"/>
        </w:rPr>
        <w:t>Абрамович С. Д. Світова та українська культура / С. Д. Абрамович. – Львів: Світ, 2004</w:t>
      </w:r>
      <w:r w:rsidRPr="00ED03D1">
        <w:rPr>
          <w:color w:val="000000"/>
          <w:spacing w:val="-1"/>
          <w:sz w:val="28"/>
          <w:szCs w:val="28"/>
        </w:rPr>
        <w:t>. – С. 300–316.</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Артюх Л.Ф., Балушок В.Г., Бондаренко Г.Б., Борисенко В.К., Виврот Т.М.</w:t>
      </w:r>
      <w:r w:rsidRPr="00ED03D1">
        <w:rPr>
          <w:bCs/>
          <w:sz w:val="28"/>
          <w:szCs w:val="28"/>
          <w:lang w:val="uk-UA"/>
        </w:rPr>
        <w:t xml:space="preserve"> Історія української культури</w:t>
      </w:r>
      <w:r w:rsidRPr="00ED03D1">
        <w:rPr>
          <w:sz w:val="28"/>
          <w:szCs w:val="28"/>
          <w:lang w:val="uk-UA"/>
        </w:rPr>
        <w:t xml:space="preserve">: У 5 т. </w:t>
      </w:r>
      <w:r w:rsidRPr="00ED03D1">
        <w:rPr>
          <w:bCs/>
          <w:sz w:val="28"/>
          <w:szCs w:val="28"/>
          <w:lang w:val="uk-UA"/>
        </w:rPr>
        <w:t>Т.4, кн.1: Українська культура першої половини XIX століття.</w:t>
      </w:r>
      <w:r w:rsidRPr="00ED03D1">
        <w:rPr>
          <w:sz w:val="28"/>
          <w:szCs w:val="28"/>
          <w:lang w:val="uk-UA"/>
        </w:rPr>
        <w:t xml:space="preserve"> — К.: Наукова думка, 2008. — 1008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ED03D1">
        <w:rPr>
          <w:sz w:val="28"/>
          <w:szCs w:val="28"/>
          <w:lang w:val="uk-UA"/>
        </w:rPr>
        <w:t xml:space="preserve">           Блажевич О. І.  Співці і творці українського героїчного епосу (кобзарі та лірники в XVII-XVIII ст.) // Поділля і Південно-Східна Волинь в роки визвольної війни українського народу середини XVII століття. — Стара Синява, 1998. — С.170–177.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Білецький П.О., Горбачов Д.О., Димшиць Е.О., Кара- Васильєва Т.В., Карпова Г.В.</w:t>
      </w:r>
      <w:r w:rsidRPr="00ED03D1">
        <w:rPr>
          <w:bCs/>
          <w:sz w:val="28"/>
          <w:szCs w:val="28"/>
          <w:lang w:val="uk-UA"/>
        </w:rPr>
        <w:t xml:space="preserve"> Українське мистецтво та архітектура кінця ХІХ-початку ХХ ст.</w:t>
      </w:r>
      <w:r w:rsidRPr="00ED03D1">
        <w:rPr>
          <w:sz w:val="28"/>
          <w:szCs w:val="28"/>
          <w:lang w:val="uk-UA"/>
        </w:rPr>
        <w:t xml:space="preserve"> / НАН України; Інститут мистецтвознавства, фольклористики та етнології ім. М.Т.Рильського / Н.Ю. Асєєва (відп. ред.). — К.: Наукова думка, 2000. — 240 с. </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sz w:val="28"/>
          <w:szCs w:val="28"/>
          <w:lang w:val="uk-UA"/>
        </w:rPr>
        <w:t>Богуцький Ю.П., Андрущенко В.П., Безвершук Ж.О., Новохатько</w:t>
      </w:r>
      <w:r w:rsidRPr="00ED03D1">
        <w:rPr>
          <w:sz w:val="28"/>
          <w:szCs w:val="28"/>
        </w:rPr>
        <w:t> </w:t>
      </w:r>
      <w:r w:rsidRPr="00ED03D1">
        <w:rPr>
          <w:sz w:val="28"/>
          <w:szCs w:val="28"/>
          <w:lang w:val="uk-UA"/>
        </w:rPr>
        <w:t>Л.М.</w:t>
      </w:r>
      <w:r w:rsidRPr="00ED03D1">
        <w:rPr>
          <w:bCs/>
          <w:sz w:val="28"/>
          <w:szCs w:val="28"/>
          <w:lang w:val="uk-UA"/>
        </w:rPr>
        <w:t xml:space="preserve"> Українська культура в європейському контексті</w:t>
      </w:r>
      <w:r w:rsidRPr="00ED03D1">
        <w:rPr>
          <w:sz w:val="28"/>
          <w:szCs w:val="28"/>
          <w:lang w:val="uk-UA"/>
        </w:rPr>
        <w:t xml:space="preserve">. — К.: Знання, 2007. —      с. </w:t>
      </w:r>
      <w:r w:rsidRPr="00ED03D1">
        <w:rPr>
          <w:color w:val="000000"/>
          <w:spacing w:val="-1"/>
          <w:sz w:val="28"/>
          <w:szCs w:val="28"/>
        </w:rPr>
        <w:t>С. 231–264.</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ED03D1">
        <w:rPr>
          <w:color w:val="000000"/>
          <w:spacing w:val="-1"/>
          <w:sz w:val="28"/>
          <w:szCs w:val="28"/>
          <w:lang w:val="uk-UA"/>
        </w:rPr>
        <w:t>Бойко</w:t>
      </w:r>
      <w:r w:rsidRPr="00ED03D1">
        <w:rPr>
          <w:color w:val="000000"/>
          <w:spacing w:val="-1"/>
          <w:sz w:val="28"/>
          <w:szCs w:val="28"/>
        </w:rPr>
        <w:t> </w:t>
      </w:r>
      <w:r w:rsidRPr="00ED03D1">
        <w:rPr>
          <w:color w:val="000000"/>
          <w:spacing w:val="-1"/>
          <w:sz w:val="28"/>
          <w:szCs w:val="28"/>
          <w:lang w:val="uk-UA"/>
        </w:rPr>
        <w:t>О. Д. Історія України: Посібник / Олександр Дмитрович Бойко</w:t>
      </w:r>
      <w:r w:rsidRPr="00ED03D1">
        <w:rPr>
          <w:b/>
          <w:color w:val="000000"/>
          <w:spacing w:val="-1"/>
          <w:sz w:val="28"/>
          <w:szCs w:val="28"/>
          <w:lang w:val="uk-UA"/>
        </w:rPr>
        <w:t xml:space="preserve">. </w:t>
      </w:r>
      <w:r w:rsidRPr="00ED03D1">
        <w:rPr>
          <w:color w:val="000000"/>
          <w:spacing w:val="-1"/>
          <w:sz w:val="28"/>
          <w:szCs w:val="28"/>
          <w:lang w:val="uk-UA"/>
        </w:rPr>
        <w:t>–</w:t>
      </w:r>
      <w:r w:rsidRPr="00ED03D1">
        <w:rPr>
          <w:b/>
          <w:bCs/>
          <w:sz w:val="28"/>
          <w:szCs w:val="28"/>
          <w:lang w:val="uk-UA"/>
        </w:rPr>
        <w:t xml:space="preserve"> </w:t>
      </w:r>
      <w:r w:rsidRPr="00ED03D1">
        <w:rPr>
          <w:sz w:val="28"/>
          <w:szCs w:val="28"/>
          <w:lang w:val="uk-UA"/>
        </w:rPr>
        <w:t xml:space="preserve">[3-тє </w:t>
      </w:r>
      <w:r w:rsidRPr="00ED03D1">
        <w:rPr>
          <w:bCs/>
          <w:sz w:val="28"/>
          <w:szCs w:val="28"/>
          <w:lang w:val="uk-UA"/>
        </w:rPr>
        <w:t>вид., допов.</w:t>
      </w:r>
      <w:r w:rsidRPr="00ED03D1">
        <w:rPr>
          <w:sz w:val="28"/>
          <w:szCs w:val="28"/>
          <w:lang w:val="uk-UA"/>
        </w:rPr>
        <w:t xml:space="preserve">]. </w:t>
      </w:r>
      <w:r w:rsidRPr="00ED03D1">
        <w:rPr>
          <w:color w:val="000000"/>
          <w:spacing w:val="-1"/>
          <w:sz w:val="28"/>
          <w:szCs w:val="28"/>
          <w:lang w:val="uk-UA"/>
        </w:rPr>
        <w:t>–</w:t>
      </w:r>
      <w:r w:rsidRPr="00ED03D1">
        <w:rPr>
          <w:b/>
          <w:bCs/>
          <w:sz w:val="28"/>
          <w:szCs w:val="28"/>
          <w:lang w:val="uk-UA"/>
        </w:rPr>
        <w:t xml:space="preserve"> </w:t>
      </w:r>
      <w:r w:rsidRPr="00ED03D1">
        <w:rPr>
          <w:color w:val="000000"/>
          <w:spacing w:val="-1"/>
          <w:sz w:val="28"/>
          <w:szCs w:val="28"/>
          <w:lang w:val="uk-UA"/>
        </w:rPr>
        <w:t xml:space="preserve"> К.: Академія, 2006. – С. 269–280.</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ED03D1">
        <w:rPr>
          <w:sz w:val="28"/>
          <w:szCs w:val="28"/>
        </w:rPr>
        <w:lastRenderedPageBreak/>
        <w:t xml:space="preserve">Бойко В.Г. Синтез духовного і світського в богослужбово-співочій культурі / В.Г. Бойко // Культура України. Збірник наук. праць. –  Вип. 26.  – Харків: ХДАК, 2009. – С. 263 – 272. – [Електронний ресурс]. –  Режим доступу до журналу: http://archive.nbuv.gov.ua/portal/Soc_Gum/Ku/2009_26.pdf.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Бондар М.П., Загайкевич М.П., Пилипчук Р.Я., Рубан В.В., Селівачов М.Р.</w:t>
      </w:r>
      <w:r w:rsidRPr="00ED03D1">
        <w:rPr>
          <w:bCs/>
          <w:sz w:val="28"/>
          <w:szCs w:val="28"/>
          <w:lang w:val="uk-UA"/>
        </w:rPr>
        <w:t xml:space="preserve"> Історія української культури</w:t>
      </w:r>
      <w:r w:rsidRPr="00ED03D1">
        <w:rPr>
          <w:sz w:val="28"/>
          <w:szCs w:val="28"/>
          <w:lang w:val="uk-UA"/>
        </w:rPr>
        <w:t>: У 5 т.</w:t>
      </w:r>
      <w:r w:rsidRPr="00ED03D1">
        <w:rPr>
          <w:bCs/>
          <w:sz w:val="28"/>
          <w:szCs w:val="28"/>
          <w:lang w:val="uk-UA"/>
        </w:rPr>
        <w:t>   Т.4, кн.2: Українська культура другої половини ХІХ століття.</w:t>
      </w:r>
      <w:r w:rsidRPr="00ED03D1">
        <w:rPr>
          <w:sz w:val="28"/>
          <w:szCs w:val="28"/>
          <w:lang w:val="uk-UA"/>
        </w:rPr>
        <w:t xml:space="preserve"> — К.: Наукова думка, 2005 — 1295 с.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Бушак С., Гальчук О., Загайкевич М. П., Зарубенко Т. В., Захаржевська В. О.</w:t>
      </w:r>
      <w:r w:rsidRPr="00ED03D1">
        <w:rPr>
          <w:bCs/>
          <w:sz w:val="28"/>
          <w:szCs w:val="28"/>
          <w:lang w:val="uk-UA"/>
        </w:rPr>
        <w:t xml:space="preserve"> Концепції культури в історії української гуманітарної думки ХІХ – ХХ  століть</w:t>
      </w:r>
      <w:r w:rsidRPr="00ED03D1">
        <w:rPr>
          <w:sz w:val="28"/>
          <w:szCs w:val="28"/>
          <w:lang w:val="uk-UA"/>
        </w:rPr>
        <w:t xml:space="preserve">: колективна монографія / НАН України; Інститут мистецтвознавства, фольклористики та етнології ім. М.Т.Рильського; Український Комітет Славістів. — К., 2007. — 208 с.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 xml:space="preserve"> </w:t>
      </w:r>
      <w:r w:rsidRPr="00ED03D1">
        <w:rPr>
          <w:bCs/>
          <w:sz w:val="28"/>
          <w:szCs w:val="28"/>
          <w:lang w:val="uk-UA"/>
        </w:rPr>
        <w:t>Велика трійця: Тарас Шевченко, Іван Франко, Леся Українка</w:t>
      </w:r>
      <w:r w:rsidRPr="00ED03D1">
        <w:rPr>
          <w:sz w:val="28"/>
          <w:szCs w:val="28"/>
          <w:lang w:val="uk-UA"/>
        </w:rPr>
        <w:t xml:space="preserve"> / Р.Чілачава (упоряд., пер. груз, вступні тексти). — К.: Етнос, 2005. — 336 с.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ED03D1">
        <w:rPr>
          <w:sz w:val="28"/>
          <w:szCs w:val="28"/>
        </w:rPr>
        <w:t>Виргинский В. С. Очерки истории науки и техники XVІ—XIX веков: Пособие для учителя / Виргинский В. С. — М. : Просвещение, 1988. — 288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ED03D1">
        <w:rPr>
          <w:sz w:val="28"/>
          <w:szCs w:val="28"/>
        </w:rPr>
        <w:t>Виргинский В. С. Очерки истории науки и техники. 1870—1917 гг.: Книга для учителя / В. С. Виргинский, В. Ф. Хотеенков. — М. : Просвещение, 1989. — (Режим електронного доступу: http://www.bibliotekar.ru/istoria-tehniki/index.htm).</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 xml:space="preserve">Вовк Л. П.  Освітній фактор як засіб поширення ідеї українства та української державності: (XIX – початок  XX століття) // Українська державність: історія і сучасність. — К., 1993. — С.70–73. </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 xml:space="preserve"> Дмитренко М.К.</w:t>
      </w:r>
      <w:r w:rsidRPr="00ED03D1">
        <w:rPr>
          <w:bCs/>
          <w:sz w:val="28"/>
          <w:szCs w:val="28"/>
          <w:lang w:val="uk-UA"/>
        </w:rPr>
        <w:t xml:space="preserve"> Українська фольклористика другої половини ХІХ століття: школи, постаті, проблеми</w:t>
      </w:r>
      <w:r w:rsidRPr="00ED03D1">
        <w:rPr>
          <w:sz w:val="28"/>
          <w:szCs w:val="28"/>
          <w:lang w:val="uk-UA"/>
        </w:rPr>
        <w:t xml:space="preserve"> / НАН України; Інститут мистецтвознавства, фольклористики та етнології ім. Максима Рильського. Відділ фольклористики. — К.: Сталь, 2004. — 384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 xml:space="preserve"> </w:t>
      </w:r>
      <w:r w:rsidRPr="00ED03D1">
        <w:rPr>
          <w:bCs/>
          <w:sz w:val="28"/>
          <w:szCs w:val="28"/>
          <w:lang w:val="uk-UA"/>
        </w:rPr>
        <w:t>Кримськотатарські художники. Кінець ХІХ – початок  ХХІ століття</w:t>
      </w:r>
      <w:r w:rsidRPr="00ED03D1">
        <w:rPr>
          <w:sz w:val="28"/>
          <w:szCs w:val="28"/>
          <w:lang w:val="uk-UA"/>
        </w:rPr>
        <w:t>: живопис, графіка, скульптура / І. Заатов (авт.-уклад.). — Сімф.: Кримнавчпеддержвидав, 2008. — 208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Кушпет В.</w:t>
      </w:r>
      <w:r w:rsidRPr="00ED03D1">
        <w:rPr>
          <w:bCs/>
          <w:sz w:val="28"/>
          <w:szCs w:val="28"/>
          <w:lang w:val="uk-UA"/>
        </w:rPr>
        <w:t xml:space="preserve"> Старцівство: мандрівні співці-музиканти в Україні (ХІХ – поч.  ХХ ст.)</w:t>
      </w:r>
      <w:r w:rsidRPr="00ED03D1">
        <w:rPr>
          <w:sz w:val="28"/>
          <w:szCs w:val="28"/>
          <w:lang w:val="uk-UA"/>
        </w:rPr>
        <w:t>. — К.: Темпора, 2007. — 592 с.</w:t>
      </w:r>
    </w:p>
    <w:p w:rsidR="00A25D84" w:rsidRPr="00ED03D1"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ED03D1">
        <w:rPr>
          <w:sz w:val="28"/>
          <w:szCs w:val="28"/>
        </w:rPr>
        <w:t>Огієнко І. Українська культура. Коротка історія культурного життя українського народу / І. Огієнко. – К.: Довіра, 1992</w:t>
      </w:r>
      <w:r w:rsidRPr="00ED03D1">
        <w:rPr>
          <w:color w:val="000000"/>
          <w:spacing w:val="-1"/>
          <w:sz w:val="28"/>
          <w:szCs w:val="28"/>
        </w:rPr>
        <w:t>. – С. 116–126.</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 xml:space="preserve"> Пижик А.М.</w:t>
      </w:r>
      <w:r w:rsidRPr="00ED03D1">
        <w:rPr>
          <w:bCs/>
          <w:sz w:val="28"/>
          <w:szCs w:val="28"/>
          <w:lang w:val="uk-UA"/>
        </w:rPr>
        <w:t xml:space="preserve"> Культурно-просвітня діяльність уряду УНР в період Директорії.</w:t>
      </w:r>
      <w:r w:rsidRPr="00ED03D1">
        <w:rPr>
          <w:sz w:val="28"/>
          <w:szCs w:val="28"/>
          <w:lang w:val="uk-UA"/>
        </w:rPr>
        <w:t xml:space="preserve"> — К.: «Четверта хвиля», 1998. — 35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ED03D1">
        <w:rPr>
          <w:sz w:val="28"/>
          <w:szCs w:val="28"/>
          <w:lang w:val="uk-UA"/>
        </w:rPr>
        <w:t xml:space="preserve">           Пилипчук О. Я. Історія науки та освіти в Україні (найдавніші часи — перша третина ХХ ст.): Навч. посіб. / Пилипчук О. Я., Коновець О. Ф., Яресько Л. П. — К. : Міжнародна фінансова агенція, 1998.</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Руда С.П.</w:t>
      </w:r>
      <w:r w:rsidRPr="00ED03D1">
        <w:rPr>
          <w:bCs/>
          <w:sz w:val="28"/>
          <w:szCs w:val="28"/>
          <w:lang w:val="uk-UA"/>
        </w:rPr>
        <w:t xml:space="preserve"> Нариси з історії мікробіології в Україні (кінець ХІХ- початок ХХ ст.)</w:t>
      </w:r>
      <w:r w:rsidRPr="00ED03D1">
        <w:rPr>
          <w:sz w:val="28"/>
          <w:szCs w:val="28"/>
          <w:lang w:val="uk-UA"/>
        </w:rPr>
        <w:t xml:space="preserve"> / НАН України; Центр досліджень науково-технічного потенціалу та історії науки ім. Г.М. Доброва. — К.: ІВЦ Держкомстату України, 2000. — 262 с.</w:t>
      </w:r>
    </w:p>
    <w:p w:rsidR="00A25D84" w:rsidRPr="00ED03D1"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800000"/>
          <w:sz w:val="28"/>
          <w:szCs w:val="28"/>
          <w:lang w:val="uk-UA"/>
        </w:rPr>
      </w:pPr>
      <w:r w:rsidRPr="00ED03D1">
        <w:rPr>
          <w:bCs/>
          <w:sz w:val="28"/>
          <w:szCs w:val="28"/>
          <w:lang w:val="uk-UA"/>
        </w:rPr>
        <w:lastRenderedPageBreak/>
        <w:t>Українська драматургія ХІХ-ХХ століть. Михайло Старицький, Іван Карпенко- Карий, Іван Кочерга</w:t>
      </w:r>
      <w:r w:rsidRPr="00ED03D1">
        <w:rPr>
          <w:sz w:val="28"/>
          <w:szCs w:val="28"/>
          <w:lang w:val="uk-UA"/>
        </w:rPr>
        <w:t>: [Зб. драм. творів] / О.Б. Діденко (ред.), О.В. Осадча (ред.). — К. : Наукова думка, 2006. — 403с.</w:t>
      </w:r>
    </w:p>
    <w:p w:rsid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ED03D1">
        <w:rPr>
          <w:sz w:val="28"/>
          <w:szCs w:val="28"/>
          <w:lang w:val="uk-UA"/>
        </w:rPr>
        <w:t>Ховрич С.М.</w:t>
      </w:r>
      <w:r w:rsidRPr="00ED03D1">
        <w:rPr>
          <w:bCs/>
          <w:sz w:val="28"/>
          <w:szCs w:val="28"/>
          <w:lang w:val="uk-UA"/>
        </w:rPr>
        <w:t xml:space="preserve"> Становлення та розвиток вищої технічної освіти Наддніпрянської України (остання чверть ХІХ – перші  десятиріччя ХХ ст.)</w:t>
      </w:r>
      <w:r w:rsidRPr="00ED03D1">
        <w:rPr>
          <w:sz w:val="28"/>
          <w:szCs w:val="28"/>
          <w:lang w:val="uk-UA"/>
        </w:rPr>
        <w:t>: Автореф. дис... канд. іст. наук / НАН України; Інститут історії України — К., 2004. — 20 с.</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p>
    <w:p w:rsidR="00A25D84" w:rsidRPr="00C31CF2" w:rsidRDefault="00C31CF2"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sidRPr="00C31CF2">
        <w:rPr>
          <w:b/>
          <w:sz w:val="28"/>
          <w:szCs w:val="28"/>
          <w:lang w:eastAsia="ru-RU"/>
        </w:rPr>
        <w:t>До с</w:t>
      </w:r>
      <w:r w:rsidR="00A25D84" w:rsidRPr="00C31CF2">
        <w:rPr>
          <w:b/>
          <w:sz w:val="28"/>
          <w:szCs w:val="28"/>
          <w:lang w:eastAsia="ru-RU"/>
        </w:rPr>
        <w:t>емінар</w:t>
      </w:r>
      <w:r w:rsidRPr="00C31CF2">
        <w:rPr>
          <w:b/>
          <w:sz w:val="28"/>
          <w:szCs w:val="28"/>
          <w:lang w:eastAsia="ru-RU"/>
        </w:rPr>
        <w:t>у</w:t>
      </w:r>
      <w:r w:rsidR="00A25D84" w:rsidRPr="00C31CF2">
        <w:rPr>
          <w:b/>
          <w:sz w:val="28"/>
          <w:szCs w:val="28"/>
          <w:lang w:eastAsia="ru-RU"/>
        </w:rPr>
        <w:t xml:space="preserve"> 7.</w:t>
      </w:r>
      <w:r w:rsidR="00A25D84" w:rsidRPr="00C31CF2">
        <w:rPr>
          <w:sz w:val="28"/>
          <w:szCs w:val="28"/>
          <w:lang w:eastAsia="ru-RU"/>
        </w:rPr>
        <w:t xml:space="preserve"> </w:t>
      </w:r>
      <w:r w:rsidR="00A25D84" w:rsidRPr="00C31CF2">
        <w:rPr>
          <w:rStyle w:val="ae"/>
          <w:sz w:val="28"/>
          <w:szCs w:val="28"/>
        </w:rPr>
        <w:t>Українська культура радянської доби (1920–1991)</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center"/>
        <w:rPr>
          <w:b/>
          <w:sz w:val="28"/>
          <w:szCs w:val="28"/>
          <w:lang w:val="uk-UA"/>
        </w:rPr>
      </w:pPr>
      <w:r w:rsidRPr="00A25D84">
        <w:rPr>
          <w:b/>
          <w:sz w:val="28"/>
          <w:szCs w:val="28"/>
        </w:rPr>
        <w:t>Навчально-методичн</w:t>
      </w:r>
      <w:r w:rsidRPr="00A25D84">
        <w:rPr>
          <w:b/>
          <w:sz w:val="28"/>
          <w:szCs w:val="28"/>
          <w:lang w:val="uk-UA"/>
        </w:rPr>
        <w:t>і видання</w:t>
      </w:r>
      <w:r w:rsidRPr="00A25D84">
        <w:rPr>
          <w:b/>
          <w:sz w:val="28"/>
          <w:szCs w:val="28"/>
        </w:rPr>
        <w:t>:</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 Історія української культури. Курс лекцій / Під загальною редакцією доктора історичних наук С.О. Костилєвої. — К.: НТУУ «КПІ», 2010. — С.186-266.</w:t>
      </w:r>
    </w:p>
    <w:p w:rsidR="00A25D84" w:rsidRPr="00A25D84" w:rsidRDefault="00A25D84" w:rsidP="00A25D84">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Історія української культури: Курс лекцій / Л. В. Анучина, О. В. Бурлака, О. А. Лисенко та ін. – Х.: Вид-во «ФІНН», 2010. – С. 330 – 361.</w:t>
      </w:r>
    </w:p>
    <w:p w:rsidR="00A25D84" w:rsidRPr="00A25D84" w:rsidRDefault="00A25D84" w:rsidP="00A25D84">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Історія української культури: навч-метод. комплекс. Видатні діячі української культури. Біогр. Словник (від А до Я) / Упоряд. С.О.Костилєва. – К.: НТУУ «КПІ», 2013. – Вип. І. –  С. 24, 26, 29-30, 32-33, 34, 37-38, 40, 43, 45,-47, 48-49, 54, 57., 63-65, 68-69, 73-76, 79. 87, 89-94, 101-102, 112-113, 115-116,  122,-123, 125-127, 134, 137, 139-140,  143, 145, 150-151, 157-158, 164, 180, 183, 187, 189, 192, 194.</w:t>
      </w:r>
    </w:p>
    <w:p w:rsidR="00A25D84" w:rsidRPr="00A25D84" w:rsidRDefault="00A25D84" w:rsidP="00A25D84">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Історія української культури: Навч. посіб. / О. Ю. Павлова, Т. Ф. Мельничук, І. В. Грищенко; за ред. О. Ю. Павлової. – К.: Центр учбової літератури, 2012. – С. 229 – 257.</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Історія української культури: термінологічний словник / Уклад. С.О.Костилєва. – К.: НТУУ «КПІ», 2010. – 60 с.</w:t>
      </w:r>
    </w:p>
    <w:p w:rsidR="00A25D84" w:rsidRPr="00A25D84" w:rsidRDefault="00A25D84" w:rsidP="00A25D84">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Історія української культури: Навч. посіб. / О. Ю. Павлова, Т. Ф. Мельничук, І. В. Грищенко; за ред. О. Ю. Павлової. – К.: Центр учбової літератури, 2012. – С. 229 – 257.-  [Електронний ресурс]. – Режим доступу до джерела:  http://pidruchniki.ws/18830311/kulturologiya/ukrayinska_kultura#968</w:t>
      </w:r>
    </w:p>
    <w:p w:rsidR="00A25D84" w:rsidRPr="00A25D84" w:rsidRDefault="00A25D84" w:rsidP="00A25D84">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A25D84">
        <w:rPr>
          <w:sz w:val="28"/>
          <w:szCs w:val="28"/>
          <w:lang w:val="uk-UA"/>
        </w:rPr>
        <w:t xml:space="preserve">Кордон М. В. Історія української культури: Навч. посібник / М. В. Кордон. – Львів: Магнолія, </w:t>
      </w:r>
      <w:r w:rsidRPr="00A25D84">
        <w:rPr>
          <w:color w:val="000000"/>
          <w:sz w:val="28"/>
          <w:szCs w:val="28"/>
          <w:lang w:val="uk-UA"/>
        </w:rPr>
        <w:t>2011</w:t>
      </w:r>
      <w:r w:rsidRPr="00A25D84">
        <w:rPr>
          <w:sz w:val="28"/>
          <w:szCs w:val="28"/>
          <w:lang w:val="uk-UA"/>
        </w:rPr>
        <w:t xml:space="preserve">. </w:t>
      </w:r>
      <w:r w:rsidRPr="00A25D84">
        <w:rPr>
          <w:color w:val="000000"/>
          <w:spacing w:val="-1"/>
          <w:sz w:val="28"/>
          <w:szCs w:val="28"/>
          <w:lang w:val="uk-UA"/>
        </w:rPr>
        <w:t>– С. 227–252, 256–271, 274–</w:t>
      </w:r>
      <w:r w:rsidRPr="00A25D84">
        <w:rPr>
          <w:color w:val="000000"/>
          <w:spacing w:val="-1"/>
          <w:sz w:val="28"/>
          <w:szCs w:val="28"/>
        </w:rPr>
        <w:t>286.</w:t>
      </w:r>
    </w:p>
    <w:p w:rsidR="00A25D84" w:rsidRPr="00A25D84" w:rsidRDefault="00A25D84" w:rsidP="00A25D84">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A25D84">
        <w:rPr>
          <w:sz w:val="28"/>
          <w:szCs w:val="28"/>
          <w:lang w:val="uk-UA"/>
        </w:rPr>
        <w:t>Лек</w:t>
      </w:r>
      <w:r w:rsidRPr="00A25D84">
        <w:rPr>
          <w:sz w:val="28"/>
          <w:szCs w:val="28"/>
        </w:rPr>
        <w:t xml:space="preserve">ції з історії світової та вітчизняної культури / За заг. ред. А. В. Яртися, С. М. Шендрика, С. О. Черепанової. – Львів: Світ, 1994. </w:t>
      </w:r>
      <w:r w:rsidRPr="00A25D84">
        <w:rPr>
          <w:color w:val="000000"/>
          <w:spacing w:val="-1"/>
          <w:sz w:val="28"/>
          <w:szCs w:val="28"/>
        </w:rPr>
        <w:t>– С.390–40</w:t>
      </w:r>
      <w:r w:rsidRPr="00A25D84">
        <w:rPr>
          <w:color w:val="000000"/>
          <w:spacing w:val="-1"/>
          <w:sz w:val="28"/>
          <w:szCs w:val="28"/>
          <w:lang w:val="uk-UA"/>
        </w:rPr>
        <w:t>0</w:t>
      </w:r>
      <w:r w:rsidRPr="00A25D84">
        <w:rPr>
          <w:color w:val="000000"/>
          <w:spacing w:val="-1"/>
          <w:sz w:val="28"/>
          <w:szCs w:val="28"/>
        </w:rPr>
        <w:t>.</w:t>
      </w:r>
    </w:p>
    <w:p w:rsidR="00A25D84" w:rsidRPr="00A25D84" w:rsidRDefault="00A25D84" w:rsidP="00A25D84">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Міронова І.С. Національні меншини України: навч.-метод. посіб. /  І.С.Міронова –  Миколаїв-Одеса: ТОВ ВіД, 2006. – С. 36-81. – [Електронний ресурс]. – Режим доступу до ресурсу: http://lib.chdu.edu.ua/ index.php?m=3&amp;b=87</w:t>
      </w:r>
    </w:p>
    <w:p w:rsidR="00A25D84" w:rsidRPr="00A25D84" w:rsidRDefault="00A25D84" w:rsidP="00A25D84">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A25D84">
        <w:rPr>
          <w:bCs/>
          <w:sz w:val="28"/>
          <w:szCs w:val="28"/>
          <w:lang w:val="uk-UA"/>
        </w:rPr>
        <w:lastRenderedPageBreak/>
        <w:t>Українська та зарубіжна культура</w:t>
      </w:r>
      <w:r w:rsidRPr="00A25D84">
        <w:rPr>
          <w:sz w:val="28"/>
          <w:szCs w:val="28"/>
          <w:lang w:val="uk-UA"/>
        </w:rPr>
        <w:t>: Навч. посібник</w:t>
      </w:r>
      <w:r w:rsidRPr="00A25D84">
        <w:rPr>
          <w:bCs/>
          <w:sz w:val="28"/>
          <w:szCs w:val="28"/>
          <w:lang w:val="uk-UA"/>
        </w:rPr>
        <w:t xml:space="preserve"> / </w:t>
      </w:r>
      <w:r w:rsidRPr="00A25D84">
        <w:rPr>
          <w:sz w:val="28"/>
          <w:szCs w:val="28"/>
          <w:lang w:val="uk-UA"/>
        </w:rPr>
        <w:t>За ред. Л. Є. Дещинського. – [4-те вид., перероб. і допов.]. – Львів: Бескид Біт, 2005</w:t>
      </w:r>
      <w:r w:rsidRPr="00A25D84">
        <w:rPr>
          <w:color w:val="000000"/>
          <w:spacing w:val="-1"/>
          <w:sz w:val="28"/>
          <w:szCs w:val="28"/>
          <w:lang w:val="uk-UA"/>
        </w:rPr>
        <w:t>. – С. 268–297.</w:t>
      </w:r>
    </w:p>
    <w:p w:rsidR="00A25D84" w:rsidRPr="00A25D84" w:rsidRDefault="00A25D84" w:rsidP="00A25D84">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Українська та зарубіжна культура: Навч.-метод. посібник для самостійного вивчення дисципліни / Р. М. Вечірко та ін. – К.: КНЕУ, 2003. – С.205 – 221.[Електронний ресурс]. – Режим доступу до джерела :  http://6201.org.ua/files/1/ukr_ta_zar_kulultura.zip</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color w:val="231F20"/>
          <w:sz w:val="28"/>
          <w:szCs w:val="28"/>
        </w:rPr>
        <w:t>Шейко В.М.,. Тишевська Л.Г.  Історія української культури /Навч. посіб. К.: Кондор, 2005</w:t>
      </w:r>
      <w:r w:rsidRPr="00A25D84">
        <w:rPr>
          <w:color w:val="231F20"/>
          <w:sz w:val="28"/>
          <w:szCs w:val="28"/>
          <w:lang w:val="uk-UA"/>
        </w:rPr>
        <w:t>. -С</w:t>
      </w:r>
      <w:r w:rsidRPr="00A25D84">
        <w:rPr>
          <w:color w:val="231F20"/>
          <w:sz w:val="28"/>
          <w:szCs w:val="28"/>
        </w:rPr>
        <w:t>.</w:t>
      </w:r>
      <w:r w:rsidRPr="00A25D84">
        <w:rPr>
          <w:color w:val="231F20"/>
          <w:sz w:val="28"/>
          <w:szCs w:val="28"/>
          <w:lang w:val="uk-UA"/>
        </w:rPr>
        <w:t xml:space="preserve"> 200-229.</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rPr>
      </w:pPr>
      <w:r w:rsidRPr="00A25D84">
        <w:rPr>
          <w:b/>
          <w:sz w:val="28"/>
          <w:szCs w:val="28"/>
        </w:rPr>
        <w:t>Джерела:</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Безручко О.В.</w:t>
      </w:r>
      <w:r w:rsidRPr="00A25D84">
        <w:rPr>
          <w:bCs/>
          <w:sz w:val="28"/>
          <w:szCs w:val="28"/>
          <w:lang w:val="uk-UA"/>
        </w:rPr>
        <w:t xml:space="preserve"> Олександр Довженко: розсекречені документи спецслужб</w:t>
      </w:r>
      <w:r w:rsidRPr="00A25D84">
        <w:rPr>
          <w:sz w:val="28"/>
          <w:szCs w:val="28"/>
          <w:lang w:val="uk-UA"/>
        </w:rPr>
        <w:t xml:space="preserve">; НАН України; Інститут мистецтвознавства, фольклористики та етнології ім. М. Т. Рильського; Київський національний ун-т театру, кіно і телебачення ім. І. К. Карпенка-Карого. — К.: «Сучасний письменник», 2008. — 232 c. </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Довженко О.П.</w:t>
      </w:r>
      <w:r w:rsidRPr="00A25D84">
        <w:rPr>
          <w:bCs/>
          <w:sz w:val="28"/>
          <w:szCs w:val="28"/>
          <w:lang w:val="uk-UA"/>
        </w:rPr>
        <w:t xml:space="preserve"> Зачарована Десна: Кіноповість; Україна в огні: Кіноповість; Щоденник (1941 – 1956)</w:t>
      </w:r>
      <w:r w:rsidRPr="00A25D84">
        <w:rPr>
          <w:sz w:val="28"/>
          <w:szCs w:val="28"/>
          <w:lang w:val="uk-UA"/>
        </w:rPr>
        <w:t xml:space="preserve">. — К.: «Веселка», 1995. — 575 с. </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bCs/>
          <w:sz w:val="28"/>
          <w:szCs w:val="28"/>
          <w:lang w:val="uk-UA"/>
        </w:rPr>
        <w:t>Друга світова війна (1939 – 1945 рр.) в художньо-історичних образах</w:t>
      </w:r>
      <w:r w:rsidRPr="00A25D84">
        <w:rPr>
          <w:sz w:val="28"/>
          <w:szCs w:val="28"/>
          <w:lang w:val="uk-UA"/>
        </w:rPr>
        <w:t>: Хрестоматія / Ніжинський держ. педагогічний ун-т ім. Миколи Гоголя; С. М. Крапив'янський (уклад.), В. В. Мартиненко (уклад.). — Ніжин: Видавництво НДПУ ім. М. Гоголя, 2004. — 266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bCs/>
          <w:sz w:val="28"/>
          <w:szCs w:val="28"/>
          <w:lang w:val="uk-UA"/>
        </w:rPr>
        <w:t xml:space="preserve">Культурне будівництво в Українській РСР. Найважливіші рішення Комуністичної партії і Радянського уряду 1917 – 1960 рр. </w:t>
      </w:r>
      <w:r w:rsidRPr="00A25D84">
        <w:rPr>
          <w:sz w:val="28"/>
          <w:szCs w:val="28"/>
          <w:lang w:val="uk-UA"/>
        </w:rPr>
        <w:t>: Зб. док. : В 2 т.</w:t>
      </w:r>
      <w:r w:rsidRPr="00A25D84">
        <w:rPr>
          <w:bCs/>
          <w:sz w:val="28"/>
          <w:szCs w:val="28"/>
          <w:lang w:val="uk-UA"/>
        </w:rPr>
        <w:t> Т. 2 : Червень 1941 – 1960 рр.</w:t>
      </w:r>
      <w:r w:rsidRPr="00A25D84">
        <w:rPr>
          <w:sz w:val="28"/>
          <w:szCs w:val="28"/>
          <w:lang w:val="uk-UA"/>
        </w:rPr>
        <w:t xml:space="preserve"> — К.: Держполітвидав УРСР, 1961. — 664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Лавріненко Ю.А.</w:t>
      </w:r>
      <w:r w:rsidRPr="00A25D84">
        <w:rPr>
          <w:bCs/>
          <w:sz w:val="28"/>
          <w:szCs w:val="28"/>
          <w:lang w:val="uk-UA"/>
        </w:rPr>
        <w:t xml:space="preserve"> Розстріляне відродження: Антологія 1917 – 1933: Поезія – проза – драма – есей </w:t>
      </w:r>
      <w:r w:rsidRPr="00A25D84">
        <w:rPr>
          <w:sz w:val="28"/>
          <w:szCs w:val="28"/>
          <w:lang w:val="uk-UA"/>
        </w:rPr>
        <w:t>/ М.К. Наєнко (ред. і передм.). — К.: Видавничий центр «Просвіта», 2005. — 796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A25D84">
        <w:rPr>
          <w:b/>
          <w:sz w:val="28"/>
          <w:szCs w:val="28"/>
        </w:rPr>
        <w:t>Література:</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p>
    <w:p w:rsidR="00A25D84" w:rsidRPr="00A25D84" w:rsidRDefault="00A25D84" w:rsidP="00A25D84">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sz w:val="28"/>
          <w:szCs w:val="28"/>
        </w:rPr>
      </w:pPr>
      <w:r w:rsidRPr="00A25D84">
        <w:rPr>
          <w:sz w:val="28"/>
          <w:szCs w:val="28"/>
          <w:lang w:val="uk-UA"/>
        </w:rPr>
        <w:t xml:space="preserve">          </w:t>
      </w:r>
      <w:r w:rsidRPr="00A25D84">
        <w:rPr>
          <w:sz w:val="28"/>
          <w:szCs w:val="28"/>
        </w:rPr>
        <w:t>Абрамович С. Д. Світова та українська культура / С. Д. Абрамович. – Львів: Світ, 2004</w:t>
      </w:r>
      <w:r w:rsidRPr="00A25D84">
        <w:rPr>
          <w:color w:val="000000"/>
          <w:spacing w:val="-1"/>
          <w:sz w:val="28"/>
          <w:szCs w:val="28"/>
        </w:rPr>
        <w:t>. – С. 317–335.</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Баран В.К.</w:t>
      </w:r>
      <w:r w:rsidRPr="00A25D84">
        <w:rPr>
          <w:bCs/>
          <w:sz w:val="28"/>
          <w:szCs w:val="28"/>
          <w:lang w:val="uk-UA"/>
        </w:rPr>
        <w:t xml:space="preserve"> Україна 1950 – 1960-х рр.: еволюція тоталітарної системи</w:t>
      </w:r>
      <w:r w:rsidRPr="00A25D84">
        <w:rPr>
          <w:sz w:val="28"/>
          <w:szCs w:val="28"/>
          <w:lang w:val="uk-UA"/>
        </w:rPr>
        <w:t xml:space="preserve"> / НАН України; Інститут українознавства ім. І. Крип'якевича. — Львів, 1996. — 447 с.</w:t>
      </w:r>
    </w:p>
    <w:p w:rsidR="00A25D84" w:rsidRPr="00A25D84" w:rsidRDefault="00A25D84" w:rsidP="00A25D84">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sz w:val="28"/>
          <w:szCs w:val="28"/>
          <w:lang w:val="uk-UA"/>
        </w:rPr>
      </w:pPr>
      <w:r w:rsidRPr="00A25D84">
        <w:rPr>
          <w:sz w:val="28"/>
          <w:szCs w:val="28"/>
          <w:lang w:val="uk-UA"/>
        </w:rPr>
        <w:t xml:space="preserve">          Богуцький Ю.П., Андрущенко В.П., Безвершук Ж.О., Новохатько</w:t>
      </w:r>
      <w:r w:rsidRPr="00A25D84">
        <w:rPr>
          <w:sz w:val="28"/>
          <w:szCs w:val="28"/>
        </w:rPr>
        <w:t> </w:t>
      </w:r>
      <w:r w:rsidRPr="00A25D84">
        <w:rPr>
          <w:sz w:val="28"/>
          <w:szCs w:val="28"/>
          <w:lang w:val="uk-UA"/>
        </w:rPr>
        <w:t>Л.М.</w:t>
      </w:r>
      <w:r w:rsidRPr="00A25D84">
        <w:rPr>
          <w:bCs/>
          <w:sz w:val="28"/>
          <w:szCs w:val="28"/>
          <w:lang w:val="uk-UA"/>
        </w:rPr>
        <w:t xml:space="preserve"> Українська культура в європейському контексті</w:t>
      </w:r>
      <w:r w:rsidRPr="00A25D84">
        <w:rPr>
          <w:sz w:val="28"/>
          <w:szCs w:val="28"/>
          <w:lang w:val="uk-UA"/>
        </w:rPr>
        <w:t xml:space="preserve">. — К.: Знання, 2007. —      </w:t>
      </w:r>
      <w:r w:rsidRPr="00A25D84">
        <w:rPr>
          <w:color w:val="000000"/>
          <w:spacing w:val="-1"/>
          <w:sz w:val="28"/>
          <w:szCs w:val="28"/>
          <w:lang w:val="uk-UA"/>
        </w:rPr>
        <w:t xml:space="preserve"> С. 273–415.</w:t>
      </w:r>
    </w:p>
    <w:p w:rsidR="00A25D84" w:rsidRPr="00A25D84" w:rsidRDefault="00A25D84" w:rsidP="00A25D84">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A25D84">
        <w:rPr>
          <w:color w:val="000000"/>
          <w:spacing w:val="-1"/>
          <w:sz w:val="28"/>
          <w:szCs w:val="28"/>
        </w:rPr>
        <w:t>Бойко О. Д. Історія України: Посібник / Олександр Дмитрович Бойко</w:t>
      </w:r>
      <w:r w:rsidRPr="00A25D84">
        <w:rPr>
          <w:b/>
          <w:color w:val="000000"/>
          <w:spacing w:val="-1"/>
          <w:sz w:val="28"/>
          <w:szCs w:val="28"/>
        </w:rPr>
        <w:t xml:space="preserve">. </w:t>
      </w:r>
      <w:r w:rsidRPr="00A25D84">
        <w:rPr>
          <w:color w:val="000000"/>
          <w:spacing w:val="-1"/>
          <w:sz w:val="28"/>
          <w:szCs w:val="28"/>
        </w:rPr>
        <w:t>–</w:t>
      </w:r>
      <w:r w:rsidRPr="00A25D84">
        <w:rPr>
          <w:b/>
          <w:bCs/>
          <w:sz w:val="28"/>
          <w:szCs w:val="28"/>
        </w:rPr>
        <w:t xml:space="preserve"> </w:t>
      </w:r>
      <w:r w:rsidRPr="00A25D84">
        <w:rPr>
          <w:sz w:val="28"/>
          <w:szCs w:val="28"/>
        </w:rPr>
        <w:t xml:space="preserve">[3-тє </w:t>
      </w:r>
      <w:r w:rsidRPr="00A25D84">
        <w:rPr>
          <w:bCs/>
          <w:sz w:val="28"/>
          <w:szCs w:val="28"/>
        </w:rPr>
        <w:t>вид., допов.</w:t>
      </w:r>
      <w:r w:rsidRPr="00A25D84">
        <w:rPr>
          <w:sz w:val="28"/>
          <w:szCs w:val="28"/>
        </w:rPr>
        <w:t xml:space="preserve">]. </w:t>
      </w:r>
      <w:r w:rsidRPr="00A25D84">
        <w:rPr>
          <w:color w:val="000000"/>
          <w:spacing w:val="-1"/>
          <w:sz w:val="28"/>
          <w:szCs w:val="28"/>
        </w:rPr>
        <w:t>–</w:t>
      </w:r>
      <w:r w:rsidRPr="00A25D84">
        <w:rPr>
          <w:b/>
          <w:bCs/>
          <w:sz w:val="28"/>
          <w:szCs w:val="28"/>
        </w:rPr>
        <w:t xml:space="preserve"> </w:t>
      </w:r>
      <w:r w:rsidRPr="00A25D84">
        <w:rPr>
          <w:color w:val="000000"/>
          <w:spacing w:val="-1"/>
          <w:sz w:val="28"/>
          <w:szCs w:val="28"/>
        </w:rPr>
        <w:t>К.: Академія, 2006. – С. 269–280.</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Бондарчук П.М.</w:t>
      </w:r>
      <w:r w:rsidRPr="00A25D84">
        <w:rPr>
          <w:bCs/>
          <w:sz w:val="28"/>
          <w:szCs w:val="28"/>
          <w:lang w:val="uk-UA"/>
        </w:rPr>
        <w:t xml:space="preserve"> Політика українізації і профспілки УСРР (1920-і рр.)</w:t>
      </w:r>
      <w:r w:rsidRPr="00A25D84">
        <w:rPr>
          <w:sz w:val="28"/>
          <w:szCs w:val="28"/>
          <w:lang w:val="uk-UA"/>
        </w:rPr>
        <w:t xml:space="preserve"> / НАН України; Інститут історії України. — К., 2002. — 162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lastRenderedPageBreak/>
        <w:t>Дровозюк С.І.</w:t>
      </w:r>
      <w:r w:rsidRPr="00A25D84">
        <w:rPr>
          <w:bCs/>
          <w:sz w:val="28"/>
          <w:szCs w:val="28"/>
          <w:lang w:val="uk-UA"/>
        </w:rPr>
        <w:t xml:space="preserve"> Національно-культурне та духовне життя українського селянства у 20 – 30-х рр. ХХ століття</w:t>
      </w:r>
      <w:r w:rsidRPr="00A25D84">
        <w:rPr>
          <w:sz w:val="28"/>
          <w:szCs w:val="28"/>
          <w:lang w:val="uk-UA"/>
        </w:rPr>
        <w:t>. — Вінниця: О. Власюк, 2005. — 364 с.</w:t>
      </w:r>
    </w:p>
    <w:p w:rsidR="00A25D84" w:rsidRPr="00A25D84" w:rsidRDefault="00A25D84" w:rsidP="00A25D84">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A25D84">
        <w:rPr>
          <w:sz w:val="28"/>
          <w:szCs w:val="28"/>
        </w:rPr>
        <w:t>Історія української культури / За заг. ред. І. Крип’якевича. – К.: Либідь, 2002</w:t>
      </w:r>
      <w:r w:rsidRPr="00A25D84">
        <w:rPr>
          <w:color w:val="000000"/>
          <w:spacing w:val="-1"/>
          <w:sz w:val="28"/>
          <w:szCs w:val="28"/>
        </w:rPr>
        <w:t>. – С. 416–424.</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bCs/>
          <w:sz w:val="28"/>
          <w:szCs w:val="28"/>
          <w:lang w:val="uk-UA"/>
        </w:rPr>
        <w:t>Історія української літератури ХХ століття.</w:t>
      </w:r>
      <w:r w:rsidRPr="00A25D84">
        <w:rPr>
          <w:sz w:val="28"/>
          <w:szCs w:val="28"/>
          <w:lang w:val="uk-UA"/>
        </w:rPr>
        <w:t xml:space="preserve"> У 2 кн.</w:t>
      </w:r>
      <w:r w:rsidRPr="00A25D84">
        <w:rPr>
          <w:bCs/>
          <w:sz w:val="28"/>
          <w:szCs w:val="28"/>
          <w:lang w:val="uk-UA"/>
        </w:rPr>
        <w:t xml:space="preserve"> Кн. 2: Друга половина ХХ століття </w:t>
      </w:r>
      <w:r w:rsidRPr="00A25D84">
        <w:rPr>
          <w:sz w:val="28"/>
          <w:szCs w:val="28"/>
          <w:lang w:val="uk-UA"/>
        </w:rPr>
        <w:t>/ Агеєва В. П., Андрусів С.М., Бойко Л.С., Волинський К. П., Гон М. С. ;</w:t>
      </w:r>
      <w:r w:rsidRPr="00A25D84">
        <w:rPr>
          <w:bCs/>
          <w:sz w:val="28"/>
          <w:szCs w:val="28"/>
          <w:lang w:val="uk-UA"/>
        </w:rPr>
        <w:t xml:space="preserve"> </w:t>
      </w:r>
      <w:r w:rsidRPr="00A25D84">
        <w:rPr>
          <w:sz w:val="28"/>
          <w:szCs w:val="28"/>
          <w:lang w:val="uk-UA"/>
        </w:rPr>
        <w:t xml:space="preserve">В. Г. Дончик (ред.). — К.: «Либідь», 1998. — 456 с. </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Кас’янов Г.В. Незгодні: українська інтелігенція в русі опору 1960 – 1980-х років. – К., 1995. – 218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Кормич Л.І.  З історії української культури в роки Другої світової війни // Соборність українських земель в контексті подій Другої світової війни. — Кривий Ріг, 2000. — С. 73-74. </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Корнієнко Н.М.</w:t>
      </w:r>
      <w:r w:rsidRPr="00A25D84">
        <w:rPr>
          <w:bCs/>
          <w:sz w:val="28"/>
          <w:szCs w:val="28"/>
          <w:lang w:val="uk-UA"/>
        </w:rPr>
        <w:t xml:space="preserve"> Лесь Курбас: репетиція майбутнього. </w:t>
      </w:r>
      <w:r w:rsidRPr="00A25D84">
        <w:rPr>
          <w:sz w:val="28"/>
          <w:szCs w:val="28"/>
          <w:lang w:val="uk-UA"/>
        </w:rPr>
        <w:t>— К.: «Факт», 1998. — 469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Кречмар Д.</w:t>
      </w:r>
      <w:r w:rsidRPr="00A25D84">
        <w:rPr>
          <w:bCs/>
          <w:sz w:val="28"/>
          <w:szCs w:val="28"/>
          <w:lang w:val="uk-UA"/>
        </w:rPr>
        <w:t xml:space="preserve"> Политика и культура при Брежневе, Андропове и Черненко. 1970</w:t>
      </w:r>
      <w:r w:rsidRPr="00A25D84">
        <w:rPr>
          <w:sz w:val="28"/>
          <w:szCs w:val="28"/>
          <w:lang w:val="uk-UA"/>
        </w:rPr>
        <w:t>—</w:t>
      </w:r>
      <w:r w:rsidRPr="00A25D84">
        <w:rPr>
          <w:bCs/>
          <w:sz w:val="28"/>
          <w:szCs w:val="28"/>
          <w:lang w:val="uk-UA"/>
        </w:rPr>
        <w:t>1985 годы.</w:t>
      </w:r>
      <w:r w:rsidRPr="00A25D84">
        <w:rPr>
          <w:sz w:val="28"/>
          <w:szCs w:val="28"/>
          <w:lang w:val="uk-UA"/>
        </w:rPr>
        <w:t xml:space="preserve"> — М.: АИРО-ХХ, 1997. — 316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A25D84">
        <w:rPr>
          <w:sz w:val="28"/>
          <w:szCs w:val="28"/>
          <w:lang w:val="uk-UA"/>
        </w:rPr>
        <w:t>Лис С.В.</w:t>
      </w:r>
      <w:r w:rsidRPr="00A25D84">
        <w:rPr>
          <w:bCs/>
          <w:sz w:val="28"/>
          <w:szCs w:val="28"/>
          <w:lang w:val="uk-UA"/>
        </w:rPr>
        <w:t xml:space="preserve"> Слово поза цензурою. Cамвидав, як феномен культури і суспільно-політичної думки 1960-х – 1980-х років (Західна Україна)</w:t>
      </w:r>
      <w:r w:rsidRPr="00A25D84">
        <w:rPr>
          <w:sz w:val="28"/>
          <w:szCs w:val="28"/>
          <w:lang w:val="uk-UA"/>
        </w:rPr>
        <w:t xml:space="preserve">. — Луцьк: «Твердиня», 2008. — 76 c. </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A25D84">
        <w:rPr>
          <w:sz w:val="28"/>
          <w:szCs w:val="28"/>
          <w:lang w:val="uk-UA"/>
        </w:rPr>
        <w:t xml:space="preserve">    </w:t>
      </w:r>
      <w:r w:rsidRPr="00A25D84">
        <w:rPr>
          <w:sz w:val="28"/>
          <w:szCs w:val="28"/>
        </w:rPr>
        <w:t xml:space="preserve">      </w:t>
      </w:r>
      <w:r w:rsidRPr="00A25D84">
        <w:rPr>
          <w:sz w:val="28"/>
          <w:szCs w:val="28"/>
          <w:lang w:val="uk-UA"/>
        </w:rPr>
        <w:t xml:space="preserve"> Пилипчук О. Я. Історія науки та освіти в Україні (найдавніші часи — перша третина ХХ ст.): Навч. посіб. / Пилипчук О. Я., Коновець О. Ф., Яресько Л. П. — К. : Міжнародна фінансова агенція, 1998.</w:t>
      </w:r>
    </w:p>
    <w:p w:rsidR="00A25D84" w:rsidRPr="00A25D84" w:rsidRDefault="00A25D84" w:rsidP="00A25D84">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sz w:val="28"/>
          <w:szCs w:val="28"/>
        </w:rPr>
      </w:pPr>
      <w:r w:rsidRPr="00A25D84">
        <w:rPr>
          <w:sz w:val="28"/>
          <w:szCs w:val="28"/>
          <w:lang w:val="uk-UA"/>
        </w:rPr>
        <w:t xml:space="preserve">           </w:t>
      </w:r>
      <w:r w:rsidRPr="00A25D84">
        <w:rPr>
          <w:sz w:val="28"/>
          <w:szCs w:val="28"/>
        </w:rPr>
        <w:t>Попович М. В. Нарис історії  культури України / М. В. Попович. – К.: АртЕк, 1999</w:t>
      </w:r>
      <w:r w:rsidRPr="00A25D84">
        <w:rPr>
          <w:color w:val="000000"/>
          <w:spacing w:val="-1"/>
          <w:sz w:val="28"/>
          <w:szCs w:val="28"/>
        </w:rPr>
        <w:t>. – С. 504–510.</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Романцов В.О. Н</w:t>
      </w:r>
      <w:r w:rsidRPr="00A25D84">
        <w:rPr>
          <w:bCs/>
          <w:sz w:val="28"/>
          <w:szCs w:val="28"/>
          <w:lang w:val="uk-UA"/>
        </w:rPr>
        <w:t>аселення України і його рідна мова за часів радянської влади та незалежності (ХХ – початок ХХІ століття)</w:t>
      </w:r>
      <w:r w:rsidRPr="00A25D84">
        <w:rPr>
          <w:sz w:val="28"/>
          <w:szCs w:val="28"/>
          <w:lang w:val="uk-UA"/>
        </w:rPr>
        <w:t>. — К.: Видавництво ім. Олени Теліги, 2008. — 184 с.</w:t>
      </w:r>
    </w:p>
    <w:p w:rsidR="00A25D84" w:rsidRPr="008B32C6"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Фирсов Б.М.</w:t>
      </w:r>
      <w:r w:rsidRPr="00A25D84">
        <w:rPr>
          <w:bCs/>
          <w:sz w:val="28"/>
          <w:szCs w:val="28"/>
          <w:lang w:val="uk-UA"/>
        </w:rPr>
        <w:t xml:space="preserve"> Разномыслие в СССР 1940 – 1960-е годы. История, теория и практика</w:t>
      </w:r>
      <w:r w:rsidRPr="00A25D84">
        <w:rPr>
          <w:sz w:val="28"/>
          <w:szCs w:val="28"/>
          <w:lang w:val="uk-UA"/>
        </w:rPr>
        <w:t xml:space="preserve"> / Европейский ун-т в Санкт-Петербурге; Европейский Дом. — СПб., 2008. — 543 с.</w:t>
      </w:r>
    </w:p>
    <w:p w:rsidR="00A25D84" w:rsidRDefault="00A25D84" w:rsidP="00A25D84">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A25D84" w:rsidRDefault="00A25D84" w:rsidP="00A25D84">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A25D84" w:rsidRPr="008B32C6" w:rsidRDefault="00A25D84" w:rsidP="00A25D84">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A25D84" w:rsidRPr="00A25D84" w:rsidRDefault="00C31CF2"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sidRPr="00C31CF2">
        <w:rPr>
          <w:b/>
          <w:sz w:val="28"/>
          <w:szCs w:val="28"/>
          <w:lang w:val="uk-UA"/>
        </w:rPr>
        <w:t>До с</w:t>
      </w:r>
      <w:r w:rsidR="00A25D84" w:rsidRPr="00C31CF2">
        <w:rPr>
          <w:b/>
          <w:sz w:val="28"/>
          <w:szCs w:val="28"/>
          <w:lang w:val="uk-UA"/>
        </w:rPr>
        <w:t>емінар</w:t>
      </w:r>
      <w:r w:rsidRPr="00C31CF2">
        <w:rPr>
          <w:b/>
          <w:sz w:val="28"/>
          <w:szCs w:val="28"/>
          <w:lang w:val="uk-UA"/>
        </w:rPr>
        <w:t>у</w:t>
      </w:r>
      <w:r w:rsidR="00A25D84" w:rsidRPr="00C31CF2">
        <w:rPr>
          <w:b/>
          <w:sz w:val="28"/>
          <w:szCs w:val="28"/>
          <w:lang w:val="uk-UA"/>
        </w:rPr>
        <w:t xml:space="preserve"> 8</w:t>
      </w:r>
      <w:r w:rsidR="00A25D84" w:rsidRPr="00C31CF2">
        <w:rPr>
          <w:b/>
          <w:sz w:val="28"/>
          <w:szCs w:val="28"/>
        </w:rPr>
        <w:t>.</w:t>
      </w:r>
      <w:r w:rsidR="00A25D84" w:rsidRPr="00A25D84">
        <w:rPr>
          <w:sz w:val="28"/>
          <w:szCs w:val="28"/>
          <w:lang w:val="uk-UA"/>
        </w:rPr>
        <w:t xml:space="preserve"> </w:t>
      </w:r>
      <w:r w:rsidR="00A25D84" w:rsidRPr="00A25D84">
        <w:rPr>
          <w:rStyle w:val="ae"/>
          <w:sz w:val="28"/>
          <w:szCs w:val="28"/>
        </w:rPr>
        <w:t xml:space="preserve">Сучасна українська культура  </w:t>
      </w: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Style w:val="ae"/>
          <w:sz w:val="28"/>
          <w:szCs w:val="28"/>
        </w:rPr>
      </w:pPr>
      <w:r w:rsidRPr="00A25D84">
        <w:rPr>
          <w:rStyle w:val="ae"/>
          <w:sz w:val="28"/>
          <w:szCs w:val="28"/>
        </w:rPr>
        <w:t>Навчально-методичні видання</w:t>
      </w: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Історія української культури: Курс лекцій / О. В. Ліхолат, П. А. Дігтяр, С. Ю. Боєва; під заг. ред. С. О. Костилєвої. – К.: НТУ «КПІ», 2010. – С. 298–317.</w:t>
      </w: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Історія української культури: Курс лекцій / Л. В. Анучина, О. В. Бурлака, О. А. Лисенко та ін. – Х.: Вид-во «ФІНН», 2010. – С. 9 – 59.</w:t>
      </w: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Історія української культури: навч-метод. комплекс. Видатні діячі української культури. Біогр. Словник (від А до Я) / Упоряд. С.О.Костилєва. – К.: НТУУ «КПІ», 2013. – Вип. І. –  С. 22, 31, 52, 133, 154, 156, 171, 181.</w:t>
      </w: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lastRenderedPageBreak/>
        <w:t>Історія української культури: Навч. посіб. / О. Ю. Павлова, Т. Ф. Мельничук, І. В. Грищенко; за ред. О. Ю. Павлової. – К.: Центр учбової літератури, 2012. – С. 367–402.</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Історія української культури: термінологічний словник / Уклад. С.О.Костилєва. – К.: НТУУ «КПІ», 2010. – 60 с.</w:t>
      </w:r>
    </w:p>
    <w:p w:rsidR="00A25D84" w:rsidRPr="00A25D84"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A25D84">
        <w:rPr>
          <w:sz w:val="28"/>
          <w:szCs w:val="28"/>
          <w:lang w:val="uk-UA"/>
        </w:rPr>
        <w:t xml:space="preserve">Кордон М. В. Історія української культури: Навч. посібник / М. В. Кордон. – Львів: Магнолія, </w:t>
      </w:r>
      <w:r w:rsidRPr="00A25D84">
        <w:rPr>
          <w:color w:val="000000"/>
          <w:sz w:val="28"/>
          <w:szCs w:val="28"/>
          <w:lang w:val="uk-UA"/>
        </w:rPr>
        <w:t>2011</w:t>
      </w:r>
      <w:r w:rsidRPr="00A25D84">
        <w:rPr>
          <w:sz w:val="28"/>
          <w:szCs w:val="28"/>
          <w:lang w:val="uk-UA"/>
        </w:rPr>
        <w:t xml:space="preserve">. </w:t>
      </w:r>
      <w:r w:rsidRPr="00A25D84">
        <w:rPr>
          <w:color w:val="000000"/>
          <w:spacing w:val="-1"/>
          <w:sz w:val="28"/>
          <w:szCs w:val="28"/>
          <w:lang w:val="uk-UA"/>
        </w:rPr>
        <w:t>– С. 274–286.</w:t>
      </w:r>
    </w:p>
    <w:p w:rsidR="00A25D84" w:rsidRPr="00A25D84"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A25D84">
        <w:rPr>
          <w:sz w:val="28"/>
          <w:szCs w:val="28"/>
          <w:lang w:val="uk-UA"/>
        </w:rPr>
        <w:t xml:space="preserve">Лекції з історії світової та вітчизняної культури / За заг. ред. </w:t>
      </w:r>
      <w:r w:rsidRPr="00A25D84">
        <w:rPr>
          <w:sz w:val="28"/>
          <w:szCs w:val="28"/>
        </w:rPr>
        <w:t xml:space="preserve">А. В. Яртися, С. М. Шендрика, С. О. Черепанової. – Львів: Світ, 1994. </w:t>
      </w:r>
      <w:r w:rsidRPr="00A25D84">
        <w:rPr>
          <w:color w:val="000000"/>
          <w:spacing w:val="-1"/>
          <w:sz w:val="28"/>
          <w:szCs w:val="28"/>
        </w:rPr>
        <w:t>– С.</w:t>
      </w:r>
      <w:r w:rsidRPr="00A25D84">
        <w:rPr>
          <w:color w:val="000000"/>
          <w:spacing w:val="-1"/>
          <w:sz w:val="28"/>
          <w:szCs w:val="28"/>
          <w:lang w:val="uk-UA"/>
        </w:rPr>
        <w:t xml:space="preserve"> 400</w:t>
      </w:r>
      <w:r w:rsidRPr="00A25D84">
        <w:rPr>
          <w:color w:val="000000"/>
          <w:spacing w:val="-1"/>
          <w:sz w:val="28"/>
          <w:szCs w:val="28"/>
        </w:rPr>
        <w:t>–40</w:t>
      </w:r>
      <w:r w:rsidRPr="00A25D84">
        <w:rPr>
          <w:color w:val="000000"/>
          <w:spacing w:val="-1"/>
          <w:sz w:val="28"/>
          <w:szCs w:val="28"/>
          <w:lang w:val="uk-UA"/>
        </w:rPr>
        <w:t>9</w:t>
      </w:r>
      <w:r w:rsidRPr="00A25D84">
        <w:rPr>
          <w:color w:val="000000"/>
          <w:spacing w:val="-1"/>
          <w:sz w:val="28"/>
          <w:szCs w:val="28"/>
        </w:rPr>
        <w:t>.</w:t>
      </w: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Міронова І.С. Національні меншини України: навч.-метод. посіб. /  І.С.Міронова –  Миколаїв-Одеса: ТОВ ВіД, 2006. – С. 103-113, 132-145. – [Електронний ресурс]. – Режим доступу до ресурсу: http://lib.chdu.edu.ua/ index.php?m=3&amp;b=87</w:t>
      </w:r>
    </w:p>
    <w:p w:rsidR="00A25D84" w:rsidRPr="00A25D84"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A25D84">
        <w:rPr>
          <w:bCs/>
          <w:sz w:val="28"/>
          <w:szCs w:val="28"/>
          <w:lang w:val="uk-UA"/>
        </w:rPr>
        <w:t>Українська та зарубіжна культура</w:t>
      </w:r>
      <w:r w:rsidRPr="00A25D84">
        <w:rPr>
          <w:sz w:val="28"/>
          <w:szCs w:val="28"/>
          <w:lang w:val="uk-UA"/>
        </w:rPr>
        <w:t>: Навч. посібник</w:t>
      </w:r>
      <w:r w:rsidRPr="00A25D84">
        <w:rPr>
          <w:bCs/>
          <w:sz w:val="28"/>
          <w:szCs w:val="28"/>
          <w:lang w:val="uk-UA"/>
        </w:rPr>
        <w:t xml:space="preserve"> / </w:t>
      </w:r>
      <w:r w:rsidRPr="00A25D84">
        <w:rPr>
          <w:sz w:val="28"/>
          <w:szCs w:val="28"/>
          <w:lang w:val="uk-UA"/>
        </w:rPr>
        <w:t>За ред. Л. Є. Дещинського. – [4-те вид., перероб. і допов.]. – Львів: Бескид Біт, 2005</w:t>
      </w:r>
      <w:r w:rsidRPr="00A25D84">
        <w:rPr>
          <w:color w:val="000000"/>
          <w:spacing w:val="-1"/>
          <w:sz w:val="28"/>
          <w:szCs w:val="28"/>
          <w:lang w:val="uk-UA"/>
        </w:rPr>
        <w:t>. – С. 268–297.</w:t>
      </w: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Українська та зарубіжна культура: Навч.-метод. посібник для самостійного вивчення дисципліни / Р. М. Вечірко та ін. – К.: КНЕУ, 2003.– С. 221 – 238. [Електронний ресурс]. – Режим доступу до джерела :  http://6201.org.ua/files/1/ukr_ta_zar_kulultura.zip</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rPr>
      </w:pPr>
      <w:r w:rsidRPr="00A25D84">
        <w:rPr>
          <w:sz w:val="28"/>
          <w:szCs w:val="28"/>
        </w:rPr>
        <w:t>Шейко В.М.,. Тишевська Л.Г.  Історія української культури /Навч. посіб. К.: Кондор, 2005</w:t>
      </w:r>
      <w:r w:rsidRPr="00A25D84">
        <w:rPr>
          <w:sz w:val="28"/>
          <w:szCs w:val="28"/>
          <w:lang w:val="uk-UA"/>
        </w:rPr>
        <w:t>. – С. 229-241.</w:t>
      </w: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center"/>
        <w:rPr>
          <w:b/>
          <w:sz w:val="28"/>
          <w:szCs w:val="28"/>
        </w:rPr>
      </w:pPr>
      <w:r w:rsidRPr="00A25D84">
        <w:rPr>
          <w:b/>
          <w:sz w:val="28"/>
          <w:szCs w:val="28"/>
        </w:rPr>
        <w:t>Джерела:</w:t>
      </w: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rPr>
          <w:b/>
          <w:sz w:val="28"/>
          <w:szCs w:val="28"/>
        </w:rPr>
      </w:pPr>
    </w:p>
    <w:p w:rsidR="00A25D84" w:rsidRPr="00A25D84" w:rsidRDefault="00A25D84" w:rsidP="00A25D84">
      <w:pPr>
        <w:pStyle w:val="Style1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Болонський процес. Документи і матеріали / Тернопільський національний економічний ун-т / С.І. Юрій (ред.), Б.Л. Луців (уклад.). – Т.: Економічна думка, 2006. - 136 с.</w:t>
      </w:r>
    </w:p>
    <w:p w:rsidR="00A25D84" w:rsidRPr="00A25D84" w:rsidRDefault="00A25D84" w:rsidP="00A25D84">
      <w:pPr>
        <w:pStyle w:val="Style1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Вернадський В.И. Научная м</w:t>
      </w:r>
      <w:r w:rsidRPr="00A25D84">
        <w:rPr>
          <w:rStyle w:val="FontStyle22"/>
          <w:sz w:val="28"/>
          <w:szCs w:val="28"/>
          <w:lang w:val="ru-RU"/>
        </w:rPr>
        <w:t>ы</w:t>
      </w:r>
      <w:r w:rsidRPr="00A25D84">
        <w:rPr>
          <w:rStyle w:val="FontStyle22"/>
          <w:sz w:val="28"/>
          <w:szCs w:val="28"/>
        </w:rPr>
        <w:t>сль как планетное явление. - М.: Наука, 1991.-270 с.</w:t>
      </w: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Декларація прав національностей України – [Електронний ресурс]. – Режим доступу до джерела: http://zakon4.rada.gov.ua/laws/show/1771-12.</w:t>
      </w:r>
    </w:p>
    <w:p w:rsidR="00A25D84" w:rsidRPr="00A25D84" w:rsidRDefault="00A25D84" w:rsidP="00A25D84">
      <w:pPr>
        <w:pStyle w:val="Style1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Державна національна програма "Освіта". Україна XXI століття. – К.: Райдуга, 1994.-61 с.</w:t>
      </w:r>
    </w:p>
    <w:p w:rsidR="00A25D84" w:rsidRPr="00A25D84" w:rsidRDefault="00A25D84" w:rsidP="00A25D84">
      <w:pPr>
        <w:pStyle w:val="Style1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Закон України "Про освіту" від 23.05.1991 р. // Освіта в Україні: Нормативна база. 3-тє вид., змін, та доп. - К.: КНТ, 2007 - С. 8-41.</w:t>
      </w:r>
    </w:p>
    <w:p w:rsidR="00A25D84" w:rsidRPr="00A25D84" w:rsidRDefault="00A25D84" w:rsidP="00A25D84">
      <w:pPr>
        <w:pStyle w:val="Style1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Закон України  "Про основи державної політики у сфері науки і науково-технічної діяльності" від 13.12.1991 р. № 1977-ХП. 1 / Відомості ВР України. - 1992. - № 12.</w:t>
      </w:r>
    </w:p>
    <w:p w:rsidR="00A25D84" w:rsidRPr="00A25D84" w:rsidRDefault="00A25D84" w:rsidP="00A25D84">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Закон України "Про інформацію" 02.10.1992 р. № 2657. - XII // Відомості ВР України від 1992. - № 48.</w:t>
      </w: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Закон України «Про національні меншини в Україні» від 25 червня 1992 р. – [Електронний ресурс]. – Режим доступу до джерела: http://zakon4.rada.gov.ua/laws/show/2494-12.</w:t>
      </w:r>
    </w:p>
    <w:p w:rsidR="00A25D84" w:rsidRPr="00A25D84" w:rsidRDefault="00A25D84" w:rsidP="00A25D84">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lastRenderedPageBreak/>
        <w:t>Закон України "Про вищу освіту" від 17.01.2002 р. № 2984. - III / Відомості ВР України. - 2002. - № 20.</w:t>
      </w:r>
    </w:p>
    <w:p w:rsidR="00A25D84" w:rsidRPr="00A25D84" w:rsidRDefault="00A25D84" w:rsidP="00A25D84">
      <w:pPr>
        <w:pStyle w:val="Style16"/>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Закон України "Про пріоритетні напрями розвитку науки і техніки" від 11.07.2001 р. - № 2623 - Ш // Вісник НАН України. - 2001. - № 9. – с.7-8.</w:t>
      </w:r>
    </w:p>
    <w:p w:rsidR="00A25D84" w:rsidRPr="00A25D84" w:rsidRDefault="00A25D84" w:rsidP="00A25D84">
      <w:pPr>
        <w:pStyle w:val="Style16"/>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9"/>
          <w:b w:val="0"/>
          <w:sz w:val="28"/>
          <w:szCs w:val="28"/>
        </w:rPr>
      </w:pPr>
      <w:r w:rsidRPr="00A25D84">
        <w:rPr>
          <w:rStyle w:val="FontStyle22"/>
          <w:sz w:val="28"/>
          <w:szCs w:val="28"/>
        </w:rPr>
        <w:t>Концепція загальної середньої освіти (12- річна школа). Затверджена постановою Колегії МОН України та Президією АПН Укр. № 12/5 - 2 від  22.11.2001 р.</w:t>
      </w:r>
      <w:r w:rsidRPr="00A25D84">
        <w:rPr>
          <w:rStyle w:val="FontStyle29"/>
          <w:b w:val="0"/>
          <w:sz w:val="28"/>
          <w:szCs w:val="28"/>
        </w:rPr>
        <w:t xml:space="preserve"> </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shd w:val="clear" w:color="auto" w:fill="FFFFFF"/>
        </w:rPr>
      </w:pPr>
      <w:r w:rsidRPr="00A25D84">
        <w:rPr>
          <w:rStyle w:val="HTML0"/>
          <w:i w:val="0"/>
          <w:iCs w:val="0"/>
          <w:sz w:val="28"/>
          <w:szCs w:val="28"/>
          <w:shd w:val="clear" w:color="auto" w:fill="FFFFFF"/>
          <w:lang w:val="uk-UA"/>
        </w:rPr>
        <w:t xml:space="preserve">Концепція гуманітарного розвитку України на період до 2020 року К.: Національна Академія Наук, секція суспільних і гуманітарних наук, 2012.- </w:t>
      </w:r>
      <w:r w:rsidRPr="00A25D84">
        <w:rPr>
          <w:rStyle w:val="HTML0"/>
          <w:i w:val="0"/>
          <w:iCs w:val="0"/>
          <w:sz w:val="28"/>
          <w:szCs w:val="28"/>
          <w:shd w:val="clear" w:color="auto" w:fill="FFFFFF"/>
        </w:rPr>
        <w:t xml:space="preserve">С.15-17, 22-24. - [Електронний ресурс. ] – Доступ до джерела: </w:t>
      </w:r>
      <w:r w:rsidRPr="00A25D84">
        <w:rPr>
          <w:rStyle w:val="HTML0"/>
          <w:i w:val="0"/>
          <w:iCs w:val="0"/>
          <w:sz w:val="28"/>
          <w:szCs w:val="28"/>
          <w:shd w:val="clear" w:color="auto" w:fill="FFFFFF"/>
          <w:lang w:val="en-US"/>
        </w:rPr>
        <w:t>http</w:t>
      </w:r>
      <w:r w:rsidRPr="00A25D84">
        <w:rPr>
          <w:rStyle w:val="HTML0"/>
          <w:i w:val="0"/>
          <w:iCs w:val="0"/>
          <w:sz w:val="28"/>
          <w:szCs w:val="28"/>
          <w:shd w:val="clear" w:color="auto" w:fill="FFFFFF"/>
        </w:rPr>
        <w:t>://</w:t>
      </w:r>
      <w:r w:rsidRPr="00A25D84">
        <w:rPr>
          <w:rStyle w:val="HTML0"/>
          <w:i w:val="0"/>
          <w:iCs w:val="0"/>
          <w:sz w:val="28"/>
          <w:szCs w:val="28"/>
          <w:shd w:val="clear" w:color="auto" w:fill="FFFFFF"/>
          <w:lang w:val="en-US"/>
        </w:rPr>
        <w:t>www</w:t>
      </w:r>
      <w:r w:rsidRPr="00A25D84">
        <w:rPr>
          <w:rStyle w:val="HTML0"/>
          <w:i w:val="0"/>
          <w:iCs w:val="0"/>
          <w:sz w:val="28"/>
          <w:szCs w:val="28"/>
          <w:shd w:val="clear" w:color="auto" w:fill="FFFFFF"/>
        </w:rPr>
        <w:t>.obolonrda.gov.ua/data/upload/publication/main/ua/.../gum.doc</w:t>
      </w:r>
      <w:r w:rsidRPr="00A25D84">
        <w:rPr>
          <w:sz w:val="28"/>
          <w:szCs w:val="28"/>
          <w:shd w:val="clear" w:color="auto" w:fill="FFFFFF"/>
        </w:rPr>
        <w:t>‎</w:t>
      </w:r>
    </w:p>
    <w:p w:rsidR="00A25D84" w:rsidRPr="00A25D84" w:rsidRDefault="00A25D84" w:rsidP="00A25D84">
      <w:pPr>
        <w:pStyle w:val="Style16"/>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9"/>
          <w:b w:val="0"/>
          <w:bCs w:val="0"/>
          <w:sz w:val="28"/>
          <w:szCs w:val="28"/>
          <w:lang w:val="ru-RU"/>
        </w:rPr>
      </w:pPr>
    </w:p>
    <w:p w:rsidR="00A25D84" w:rsidRPr="00A25D84"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rPr>
          <w:b/>
          <w:sz w:val="28"/>
          <w:szCs w:val="28"/>
        </w:rPr>
      </w:pPr>
    </w:p>
    <w:p w:rsidR="00A25D84" w:rsidRPr="00A25D84"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60"/>
        <w:jc w:val="center"/>
        <w:rPr>
          <w:b/>
          <w:color w:val="000000"/>
          <w:spacing w:val="-1"/>
          <w:sz w:val="28"/>
          <w:szCs w:val="28"/>
          <w:lang w:val="uk-UA"/>
        </w:rPr>
      </w:pPr>
      <w:r w:rsidRPr="00A25D84">
        <w:rPr>
          <w:b/>
          <w:color w:val="000000"/>
          <w:spacing w:val="-1"/>
          <w:sz w:val="28"/>
          <w:szCs w:val="28"/>
          <w:lang w:val="uk-UA"/>
        </w:rPr>
        <w:t>Література:</w:t>
      </w:r>
    </w:p>
    <w:p w:rsidR="00A25D84" w:rsidRPr="00A25D84"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rPr>
      </w:pPr>
      <w:r w:rsidRPr="00A25D84">
        <w:rPr>
          <w:sz w:val="28"/>
          <w:szCs w:val="28"/>
        </w:rPr>
        <w:t>Абрамович С. Д. Світова та українська культура / С. Д. Абрамович. – Львів: Світ, 2004</w:t>
      </w:r>
      <w:r w:rsidRPr="00A25D84">
        <w:rPr>
          <w:color w:val="000000"/>
          <w:spacing w:val="-1"/>
          <w:sz w:val="28"/>
          <w:szCs w:val="28"/>
        </w:rPr>
        <w:t>. – С. 317–335.</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Архієреєв С. І. Інноваційний потенціал України: прогнозно-аналітичні оцінки / С. І. Архієреєв, Т. В. Тарасенко. — Харків : Золоті сторінки, 2008. — 112 с.</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Бєліченко К. О. Розвиток інформаційного суспільства в Україні / К. О. Бєліченко // Теоретичні і практичні аспекти економіки та інтелектуальної власності. — Маріуполь, 2011. — Т. 2. — С. 78–84.</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A25D84">
        <w:rPr>
          <w:sz w:val="28"/>
          <w:szCs w:val="28"/>
          <w:lang w:val="uk-UA"/>
        </w:rPr>
        <w:t xml:space="preserve">Бєсов Л. М. Історія науки і техніки: Навч. посіб. для студентів вищих навчальних закладів / Бєсов Л. М. — Х. : НТУ «ХПІ», 2005. — С. 29—35, 72—78, 314-360. </w:t>
      </w:r>
      <w:r w:rsidRPr="00A25D84">
        <w:rPr>
          <w:sz w:val="28"/>
          <w:szCs w:val="28"/>
        </w:rPr>
        <w:t>(Режим електронного доступу: http://sites.kpi.kharkov.ua/int/literature.htm).</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A25D84">
        <w:rPr>
          <w:sz w:val="28"/>
          <w:szCs w:val="28"/>
        </w:rPr>
        <w:t>Бєсов Л. М. Наука і техніка в історії суспільства : навч. посіб. / Бєсов Л. М. — Х. : Золоті сторінки, 2011. — С. 38—45.</w:t>
      </w:r>
    </w:p>
    <w:p w:rsidR="00A25D84" w:rsidRPr="00A25D84"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A25D84">
        <w:rPr>
          <w:color w:val="000000"/>
          <w:spacing w:val="-1"/>
          <w:sz w:val="28"/>
          <w:szCs w:val="28"/>
          <w:lang w:val="uk-UA"/>
        </w:rPr>
        <w:t>Бойко О. Д. Історія України: Посібник / Олександр Дмитрович Бойко</w:t>
      </w:r>
      <w:r w:rsidRPr="00A25D84">
        <w:rPr>
          <w:b/>
          <w:color w:val="000000"/>
          <w:spacing w:val="-1"/>
          <w:sz w:val="28"/>
          <w:szCs w:val="28"/>
          <w:lang w:val="uk-UA"/>
        </w:rPr>
        <w:t xml:space="preserve">. </w:t>
      </w:r>
      <w:r w:rsidRPr="00A25D84">
        <w:rPr>
          <w:color w:val="000000"/>
          <w:spacing w:val="-1"/>
          <w:sz w:val="28"/>
          <w:szCs w:val="28"/>
          <w:lang w:val="uk-UA"/>
        </w:rPr>
        <w:t>–</w:t>
      </w:r>
      <w:r w:rsidRPr="00A25D84">
        <w:rPr>
          <w:b/>
          <w:bCs/>
          <w:sz w:val="28"/>
          <w:szCs w:val="28"/>
          <w:lang w:val="uk-UA"/>
        </w:rPr>
        <w:t xml:space="preserve"> </w:t>
      </w:r>
      <w:r w:rsidRPr="00A25D84">
        <w:rPr>
          <w:sz w:val="28"/>
          <w:szCs w:val="28"/>
          <w:lang w:val="uk-UA"/>
        </w:rPr>
        <w:t xml:space="preserve">[3-тє </w:t>
      </w:r>
      <w:r w:rsidRPr="00A25D84">
        <w:rPr>
          <w:bCs/>
          <w:sz w:val="28"/>
          <w:szCs w:val="28"/>
          <w:lang w:val="uk-UA"/>
        </w:rPr>
        <w:t>вид., допов.</w:t>
      </w:r>
      <w:r w:rsidRPr="00A25D84">
        <w:rPr>
          <w:sz w:val="28"/>
          <w:szCs w:val="28"/>
          <w:lang w:val="uk-UA"/>
        </w:rPr>
        <w:t xml:space="preserve">]. </w:t>
      </w:r>
      <w:r w:rsidRPr="00A25D84">
        <w:rPr>
          <w:color w:val="000000"/>
          <w:spacing w:val="-1"/>
          <w:sz w:val="28"/>
          <w:szCs w:val="28"/>
          <w:lang w:val="uk-UA"/>
        </w:rPr>
        <w:t>–</w:t>
      </w:r>
      <w:r w:rsidRPr="00A25D84">
        <w:rPr>
          <w:b/>
          <w:bCs/>
          <w:sz w:val="28"/>
          <w:szCs w:val="28"/>
          <w:lang w:val="uk-UA"/>
        </w:rPr>
        <w:t xml:space="preserve"> </w:t>
      </w:r>
      <w:r w:rsidRPr="00A25D84">
        <w:rPr>
          <w:color w:val="000000"/>
          <w:spacing w:val="-1"/>
          <w:sz w:val="28"/>
          <w:szCs w:val="28"/>
          <w:lang w:val="uk-UA"/>
        </w:rPr>
        <w:t>К.: Академія, 2006. – С. 269–280.</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Васильєв О. Роль вітчизняної науки та високих технологій у входженні України до європейського інтеграційного простору / О. Васильєв // Віче. — № 16. — 2009. — С. 14—16. (Режим електронного доступу : http://www.viche.info/journal/1593/).</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Вузи-партнери НТУУ «КПI» : [Електронний ресурс]. — Режим доступу: http://kpi.ua/partners</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r w:rsidRPr="00A25D84">
        <w:rPr>
          <w:sz w:val="28"/>
          <w:szCs w:val="28"/>
        </w:rPr>
        <w:t xml:space="preserve">          Гарбарчук А.С. Національно-культурні товариства в Україні: сутність та     особливості функціонування (90-і рр. ХХ – початок ХХІ ст.) / А.С. Гарбарчук // Історичні студії Волинського нац. ун-ту ім. Лесі Українки. –  Вип. 8. – Луцьк, 2012. – С. 117 – 122. – [Електронний ресурс]. – Режим доступу до журналу: http://archive.nbuv.gov.ua/portal/Soc_Gum/Istst/2012_8/index.html.  </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Департамент міжнародного співробітництва НТУУ «КПІ»: [Електронний ресурс]. — Режим доступу : kpi.ua/kpi_links</w:t>
      </w:r>
    </w:p>
    <w:p w:rsidR="00A25D84" w:rsidRPr="00A25D84" w:rsidRDefault="00A25D84" w:rsidP="00A25D84">
      <w:pPr>
        <w:pStyle w:val="Style1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lastRenderedPageBreak/>
        <w:t>Економіка знань: виклики глобалізації та Україна / Під заг. ред. А.С.Гальчинського,  С.В. Льовочкіна, В.П. Семиноженка. - К.: НІСД,  2004. – 261 с.</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Збірник анотацій науково-технічних розробок, виконаних науковцями Національного технічного університету «Київський політехнічний інститут». У 1996 році / В. В. Пригода (укладач). — К., 1997. — 83 с.</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Згуровский М. З. Киевские политехники — пионеры авиации, космонавтики, ракетостроения / Згуровский М. З. — 2-е изд., перераб. и доп. — К. : НТУУ «КПИ», 2011. — 276 с.</w:t>
      </w:r>
    </w:p>
    <w:p w:rsidR="00A25D84" w:rsidRPr="00A25D84" w:rsidRDefault="00A25D84" w:rsidP="00A25D84">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 xml:space="preserve">Згуровський М., Якименко Ю. Болонський процес і його вплив на вищу технічну освіту // Наука та інновації.-Т. 2.-№1.-2006.-С. 15-17. </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Зеркалов Д. В. НТУУ «КПІ». Минуле і сьогодення : [Електронний ресурс] / Зеркалов Д. В. — К. : Основа, 2012. — 1 електронний оптичний диск (CD-ROM); </w:t>
      </w:r>
      <w:smartTag w:uri="urn:schemas-microsoft-com:office:smarttags" w:element="metricconverter">
        <w:smartTagPr>
          <w:attr w:name="ProductID" w:val="12 см"/>
        </w:smartTagPr>
        <w:r w:rsidRPr="00A25D84">
          <w:rPr>
            <w:sz w:val="28"/>
            <w:szCs w:val="28"/>
            <w:lang w:val="uk-UA"/>
          </w:rPr>
          <w:t>12 см</w:t>
        </w:r>
      </w:smartTag>
      <w:r w:rsidRPr="00A25D84">
        <w:rPr>
          <w:sz w:val="28"/>
          <w:szCs w:val="28"/>
          <w:lang w:val="uk-UA"/>
        </w:rPr>
        <w:t>.</w:t>
      </w:r>
    </w:p>
    <w:p w:rsidR="00A25D84" w:rsidRPr="00A25D84" w:rsidRDefault="00A25D84" w:rsidP="00A25D84">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Інноваційно-технологічний розвиток України: стан, проблеми, стратегічні</w:t>
      </w:r>
      <w:r w:rsidRPr="00A25D84">
        <w:rPr>
          <w:rStyle w:val="FontStyle27"/>
          <w:b w:val="0"/>
          <w:sz w:val="28"/>
          <w:szCs w:val="28"/>
        </w:rPr>
        <w:t xml:space="preserve"> </w:t>
      </w:r>
      <w:r w:rsidRPr="00A25D84">
        <w:rPr>
          <w:rStyle w:val="FontStyle22"/>
          <w:sz w:val="28"/>
          <w:szCs w:val="28"/>
        </w:rPr>
        <w:t xml:space="preserve">перспективи: Аналітичні матеріали до парламентських слухань / За ред. Л. </w:t>
      </w:r>
      <w:r w:rsidRPr="00A25D84">
        <w:rPr>
          <w:rStyle w:val="FontStyle27"/>
          <w:b w:val="0"/>
          <w:sz w:val="28"/>
          <w:szCs w:val="28"/>
        </w:rPr>
        <w:t xml:space="preserve">І </w:t>
      </w:r>
      <w:r w:rsidRPr="00A25D84">
        <w:rPr>
          <w:rStyle w:val="FontStyle22"/>
          <w:sz w:val="28"/>
          <w:szCs w:val="28"/>
        </w:rPr>
        <w:t>Федулової та Г.О. Андрощука. - ІЕП НАН України. - К.: 2009. – 196 с.</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lang w:val="uk-UA"/>
        </w:rPr>
      </w:pPr>
      <w:r w:rsidRPr="00A25D84">
        <w:rPr>
          <w:sz w:val="28"/>
          <w:szCs w:val="28"/>
          <w:lang w:val="uk-UA"/>
        </w:rPr>
        <w:t xml:space="preserve">          Історія національної освіти та педагогічної думки в Україні: Навч. посіб. / Медвідь Л.А. – К.: Вікар, 2003. – 304 с.</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Історія України. (Соціально-політичні аспекти). Навчальний посібник / Заг. ред. Б. П. Ковальського. — Ч. IV. — К., 2007. — С. 89–99.</w:t>
      </w:r>
    </w:p>
    <w:p w:rsidR="00A25D84" w:rsidRPr="00A25D84"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A25D84">
        <w:rPr>
          <w:sz w:val="28"/>
          <w:szCs w:val="28"/>
          <w:lang w:val="uk-UA"/>
        </w:rPr>
        <w:t>Історія української культури / За заг. ред. І. Крип’якевича. – К.: Либідь, 2002</w:t>
      </w:r>
      <w:r w:rsidRPr="00A25D84">
        <w:rPr>
          <w:color w:val="000000"/>
          <w:spacing w:val="-1"/>
          <w:sz w:val="28"/>
          <w:szCs w:val="28"/>
          <w:lang w:val="uk-UA"/>
        </w:rPr>
        <w:t>. – С. 416–424.</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КПІ крізь роки : історичний огляд 6 етапів : до 75-річчя Жовтневого району міста Києва / [авт. : Любомудрова А. Л., Лиховодов В. І., Лиховодові О. В.]. — К. : [Такі справи], 1997. — С. 1—64, 97—147.</w:t>
      </w:r>
    </w:p>
    <w:p w:rsidR="00A25D84" w:rsidRPr="00A25D84" w:rsidRDefault="00A25D84" w:rsidP="00A25D84">
      <w:pPr>
        <w:pStyle w:val="Style1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 xml:space="preserve">Кремень В.Г. Освіта і наука в Україні - інноваційні аспекти. Стратегія.  Реалізація. </w:t>
      </w:r>
      <w:r w:rsidRPr="00A25D84">
        <w:rPr>
          <w:rStyle w:val="FontStyle27"/>
          <w:b w:val="0"/>
          <w:sz w:val="28"/>
          <w:szCs w:val="28"/>
        </w:rPr>
        <w:t xml:space="preserve">-К.: </w:t>
      </w:r>
      <w:r w:rsidRPr="00A25D84">
        <w:rPr>
          <w:rStyle w:val="FontStyle22"/>
          <w:sz w:val="28"/>
          <w:szCs w:val="28"/>
        </w:rPr>
        <w:t>Грамота, 2005.-448 с.</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rStyle w:val="apple-converted-space"/>
          <w:color w:val="000000"/>
          <w:sz w:val="28"/>
          <w:szCs w:val="28"/>
          <w:shd w:val="clear" w:color="auto" w:fill="FFFFFF"/>
        </w:rPr>
        <w:t> </w:t>
      </w:r>
      <w:r w:rsidRPr="00A25D84">
        <w:rPr>
          <w:sz w:val="28"/>
          <w:szCs w:val="28"/>
          <w:lang w:val="uk-UA"/>
        </w:rPr>
        <w:t>Лихолат О. В. Перспективи входження України до європейського науково-технічного простору / О. В. Лихолат, А. О. Лихолат // Сторінки історії. Збірник наукових праць. — К. : Політехніка, 2009. — Вип. 28. — С.224-236.(Режим електронного доступу: http://archive.nbuv.gov.ua/portal/Soc_Gum/Si/2009_28/Liholat.pdf).</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Маліцький Б. А. Перспективні напрями науково-технологічного та інноваційного розвитку України / Маліцький Б. А., Попович О. С., Соловйов В. П. — К. : Фенікс, 2006. — 208 с.</w:t>
      </w:r>
    </w:p>
    <w:p w:rsidR="00A25D84" w:rsidRPr="00A25D84" w:rsidRDefault="00A25D84" w:rsidP="00A25D84">
      <w:pPr>
        <w:pStyle w:val="Style1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Маліцький Б.А. Сучасний стан наукової сфери України та нова стратегічна доктрина її розвитку // Наука та наукознавство. - 2006. - № 2. – с.16-32.</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Малицкий Б., Кузьминов В., Оноприенко В., Артемова В. Программы и проекты ЮНЕСКО в области науки и участие в них Украины / НАНУ; Центр исследований науч.-техн. потенциала и истории науки им. Г. М. Доброва. — К., 2001.</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lastRenderedPageBreak/>
        <w:t>Міжнародні спільні структури з іноземними організаціями та з університетами-партнерами [Електронний ресурс]. — Режим доступу : http://kpi.ua/link</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Найбільш важливі проекти міжнародних організацій, які виконуються в НТУУ “КПІ”: [Електронний ресурс]. — Режим доступу: http://kpi.ua/collaboration</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Організація науки і наукових досліджень в Україні // Марцин В. С. Основи наукових досліджень. Навчальний посібник / Марцин В. С., Міценко Н. Г., Даниленко О. А. та ін. — Л. : Ромус-Поліграф, 2002. — 128 c. (Режим електронного доступу : http://www.info-library.com.ua/books-text-8390.html).</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Петровська І. О. Вузівська наука в Україні: стан, порівняння, перспективи / І. О. Петровська, І. В. Дульська // Вісник МНТУ. — Серія Економіка. — № 3 (7). — 2012. — С. 209–222. (Режим електронного доступу : http://archive.nbuv.gov.ua/portal/soc_gum/Vmntu/2012_3/21.pdf).</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pacing w:val="-1"/>
          <w:sz w:val="28"/>
          <w:szCs w:val="28"/>
          <w:lang w:val="uk-UA"/>
        </w:rPr>
      </w:pPr>
      <w:r w:rsidRPr="00A25D84">
        <w:rPr>
          <w:sz w:val="28"/>
          <w:szCs w:val="28"/>
          <w:lang w:val="uk-UA"/>
        </w:rPr>
        <w:t>Попельницька О. 100 великих діячів культури України / О.Попельницька, М.Оксенич</w:t>
      </w:r>
      <w:r w:rsidRPr="00A25D84">
        <w:rPr>
          <w:sz w:val="28"/>
          <w:szCs w:val="28"/>
        </w:rPr>
        <w:t xml:space="preserve">. − </w:t>
      </w:r>
      <w:r w:rsidRPr="00A25D84">
        <w:rPr>
          <w:sz w:val="28"/>
          <w:szCs w:val="28"/>
          <w:lang w:val="uk-UA"/>
        </w:rPr>
        <w:t>К</w:t>
      </w:r>
      <w:r w:rsidRPr="00A25D84">
        <w:rPr>
          <w:sz w:val="28"/>
          <w:szCs w:val="28"/>
        </w:rPr>
        <w:t>.</w:t>
      </w:r>
      <w:r w:rsidRPr="00A25D84">
        <w:rPr>
          <w:sz w:val="28"/>
          <w:szCs w:val="28"/>
          <w:lang w:val="uk-UA"/>
        </w:rPr>
        <w:t>: Арій</w:t>
      </w:r>
      <w:r w:rsidRPr="00A25D84">
        <w:rPr>
          <w:sz w:val="28"/>
          <w:szCs w:val="28"/>
        </w:rPr>
        <w:t>, 201</w:t>
      </w:r>
      <w:r w:rsidRPr="00A25D84">
        <w:rPr>
          <w:sz w:val="28"/>
          <w:szCs w:val="28"/>
          <w:lang w:val="uk-UA"/>
        </w:rPr>
        <w:t>0</w:t>
      </w:r>
      <w:r w:rsidRPr="00A25D84">
        <w:rPr>
          <w:sz w:val="28"/>
          <w:szCs w:val="28"/>
        </w:rPr>
        <w:t>. – (100 великих)</w:t>
      </w:r>
      <w:r w:rsidRPr="00A25D84">
        <w:rPr>
          <w:sz w:val="28"/>
          <w:szCs w:val="28"/>
          <w:lang w:val="uk-UA"/>
        </w:rPr>
        <w:t xml:space="preserve"> – С.</w:t>
      </w:r>
      <w:r w:rsidRPr="00A25D84">
        <w:rPr>
          <w:color w:val="000000"/>
          <w:spacing w:val="-1"/>
          <w:sz w:val="28"/>
          <w:szCs w:val="28"/>
          <w:lang w:val="uk-UA"/>
        </w:rPr>
        <w:t xml:space="preserve"> 387–391,</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pacing w:val="-1"/>
          <w:sz w:val="28"/>
          <w:szCs w:val="28"/>
          <w:lang w:val="uk-UA"/>
        </w:rPr>
      </w:pPr>
      <w:r w:rsidRPr="00A25D84">
        <w:rPr>
          <w:color w:val="000000"/>
          <w:spacing w:val="-1"/>
          <w:sz w:val="28"/>
          <w:szCs w:val="28"/>
          <w:lang w:val="uk-UA"/>
        </w:rPr>
        <w:t xml:space="preserve"> 391 – 395, 299 – 306.</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Попович М. В. Нарис історії  культури України / М. В. Попович. – К.: АртЕк, 1999</w:t>
      </w:r>
      <w:r w:rsidRPr="00A25D84">
        <w:rPr>
          <w:color w:val="000000"/>
          <w:spacing w:val="-1"/>
          <w:sz w:val="28"/>
          <w:szCs w:val="28"/>
          <w:lang w:val="uk-UA"/>
        </w:rPr>
        <w:t>. – С. 504–510.</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Проблеми інтеграції України у світовий економічний простір / Під ред. К. В. Балабанова. — Донецьк : Вебер, 2007. — 234 с.</w:t>
      </w:r>
    </w:p>
    <w:p w:rsidR="00A25D84" w:rsidRPr="00A25D84"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A25D84">
        <w:rPr>
          <w:bCs/>
          <w:sz w:val="28"/>
          <w:szCs w:val="28"/>
          <w:lang w:val="uk-UA"/>
        </w:rPr>
        <w:t>Українська культура в європейському контексті /</w:t>
      </w:r>
      <w:r w:rsidRPr="00A25D84">
        <w:rPr>
          <w:sz w:val="28"/>
          <w:szCs w:val="28"/>
          <w:lang w:val="uk-UA"/>
        </w:rPr>
        <w:t> </w:t>
      </w:r>
      <w:r w:rsidRPr="00A25D84">
        <w:rPr>
          <w:bCs/>
          <w:sz w:val="28"/>
          <w:szCs w:val="28"/>
          <w:lang w:val="uk-UA"/>
        </w:rPr>
        <w:t>Ю. П. Богуцький, В. П.</w:t>
      </w:r>
      <w:r w:rsidRPr="00A25D84">
        <w:rPr>
          <w:sz w:val="28"/>
          <w:szCs w:val="28"/>
          <w:lang w:val="uk-UA"/>
        </w:rPr>
        <w:t> </w:t>
      </w:r>
      <w:r w:rsidRPr="00A25D84">
        <w:rPr>
          <w:bCs/>
          <w:sz w:val="28"/>
          <w:szCs w:val="28"/>
          <w:lang w:val="uk-UA"/>
        </w:rPr>
        <w:t>Андрущенко, Ж. О.</w:t>
      </w:r>
      <w:r w:rsidRPr="00A25D84">
        <w:rPr>
          <w:sz w:val="28"/>
          <w:szCs w:val="28"/>
          <w:lang w:val="uk-UA"/>
        </w:rPr>
        <w:t> </w:t>
      </w:r>
      <w:r w:rsidRPr="00A25D84">
        <w:rPr>
          <w:bCs/>
          <w:sz w:val="28"/>
          <w:szCs w:val="28"/>
          <w:lang w:val="uk-UA"/>
        </w:rPr>
        <w:t>Безвершук, Л. М.</w:t>
      </w:r>
      <w:r w:rsidRPr="00A25D84">
        <w:rPr>
          <w:sz w:val="28"/>
          <w:szCs w:val="28"/>
          <w:lang w:val="uk-UA"/>
        </w:rPr>
        <w:t xml:space="preserve">  Новохатько </w:t>
      </w:r>
      <w:r w:rsidRPr="00A25D84">
        <w:rPr>
          <w:bCs/>
          <w:sz w:val="28"/>
          <w:szCs w:val="28"/>
          <w:lang w:val="uk-UA"/>
        </w:rPr>
        <w:t>/ За ред. Ю. П. Богуцького. – К.: Знання, 2007</w:t>
      </w:r>
      <w:r w:rsidRPr="00A25D84">
        <w:rPr>
          <w:color w:val="000000"/>
          <w:spacing w:val="-1"/>
          <w:sz w:val="28"/>
          <w:szCs w:val="28"/>
          <w:lang w:val="uk-UA"/>
        </w:rPr>
        <w:t>. – С. 273–415.</w:t>
      </w:r>
    </w:p>
    <w:p w:rsidR="00A25D84" w:rsidRPr="00A25D84"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A25D84">
        <w:rPr>
          <w:sz w:val="28"/>
          <w:szCs w:val="28"/>
          <w:lang w:val="uk-UA"/>
        </w:rPr>
        <w:t>Уривалкін О. М. Довідник з історії України / О. М. Уривалкін. – К.: Дакор, 2009</w:t>
      </w:r>
      <w:r w:rsidRPr="00A25D84">
        <w:rPr>
          <w:color w:val="000000"/>
          <w:spacing w:val="-1"/>
          <w:sz w:val="28"/>
          <w:szCs w:val="28"/>
          <w:lang w:val="uk-UA"/>
        </w:rPr>
        <w:t>. – С. 594–595, 635–639, 743–746, 761–767, 784–787, 838–841.</w:t>
      </w:r>
    </w:p>
    <w:p w:rsidR="00A25D84" w:rsidRPr="00A25D84" w:rsidRDefault="00A25D84" w:rsidP="00A25D84">
      <w:pPr>
        <w:pStyle w:val="Style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Style w:val="FontStyle22"/>
          <w:sz w:val="28"/>
          <w:szCs w:val="28"/>
        </w:rPr>
      </w:pPr>
      <w:r w:rsidRPr="00A25D84">
        <w:rPr>
          <w:rStyle w:val="FontStyle22"/>
          <w:sz w:val="28"/>
          <w:szCs w:val="28"/>
        </w:rPr>
        <w:t>Шляхи інноваційного розвитку України. Д.В. Табачник (кер. авт. кол.), В.Г. Кремень, А.М. Гуржій. -К.: Людопринт, 2004. -544с.</w:t>
      </w:r>
    </w:p>
    <w:p w:rsidR="00A25D84" w:rsidRPr="00A25D84"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9"/>
        <w:jc w:val="both"/>
        <w:rPr>
          <w:sz w:val="28"/>
          <w:szCs w:val="28"/>
          <w:lang w:val="uk-UA"/>
        </w:rPr>
      </w:pPr>
      <w:r w:rsidRPr="00A25D84">
        <w:rPr>
          <w:sz w:val="28"/>
          <w:szCs w:val="28"/>
          <w:lang w:val="uk-UA"/>
        </w:rPr>
        <w:t>Шейко В. М. Еволюція художніх і літературних об’єднань України: історико-культурологічний вимір : монографія / В. М. Шейко, Г. О. Романенко. — К. : Ін-т культурології Акад. мистец. України, 2008. — 208 с.</w:t>
      </w:r>
    </w:p>
    <w:p w:rsidR="00A25D84" w:rsidRPr="00A25D84" w:rsidRDefault="00A25D84" w:rsidP="00A25D84">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val="uk-UA"/>
        </w:rPr>
      </w:pPr>
      <w:r w:rsidRPr="00A25D84">
        <w:rPr>
          <w:sz w:val="28"/>
          <w:szCs w:val="28"/>
          <w:lang w:val="uk-UA"/>
        </w:rPr>
        <w:t>Шейко В.М., Богуцький Ю.П. Формування основ культурології в добу цивілізаційної глобалізації (друга половина ХІХ - поч. ХХІ ст.) Монографія.- К.: Ґенеза, 2005. – 592 с.</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pacing w:val="-1"/>
          <w:sz w:val="28"/>
          <w:szCs w:val="28"/>
          <w:lang w:val="uk-UA"/>
        </w:rPr>
      </w:pPr>
      <w:r w:rsidRPr="00A25D84">
        <w:rPr>
          <w:sz w:val="28"/>
          <w:szCs w:val="28"/>
          <w:lang w:val="uk-UA"/>
        </w:rPr>
        <w:t xml:space="preserve">100 великих українців / Н. Остапенко </w:t>
      </w:r>
      <w:r w:rsidRPr="00A25D84">
        <w:rPr>
          <w:sz w:val="28"/>
          <w:szCs w:val="28"/>
        </w:rPr>
        <w:t xml:space="preserve">[ </w:t>
      </w:r>
      <w:r w:rsidRPr="00A25D84">
        <w:rPr>
          <w:sz w:val="28"/>
          <w:szCs w:val="28"/>
          <w:lang w:val="uk-UA"/>
        </w:rPr>
        <w:t>та ін</w:t>
      </w:r>
      <w:r w:rsidRPr="00A25D84">
        <w:rPr>
          <w:sz w:val="28"/>
          <w:szCs w:val="28"/>
        </w:rPr>
        <w:t xml:space="preserve">.]. − </w:t>
      </w:r>
      <w:r w:rsidRPr="00A25D84">
        <w:rPr>
          <w:sz w:val="28"/>
          <w:szCs w:val="28"/>
          <w:lang w:val="uk-UA"/>
        </w:rPr>
        <w:t>К</w:t>
      </w:r>
      <w:r w:rsidRPr="00A25D84">
        <w:rPr>
          <w:sz w:val="28"/>
          <w:szCs w:val="28"/>
        </w:rPr>
        <w:t>.</w:t>
      </w:r>
      <w:r w:rsidRPr="00A25D84">
        <w:rPr>
          <w:sz w:val="28"/>
          <w:szCs w:val="28"/>
          <w:lang w:val="uk-UA"/>
        </w:rPr>
        <w:t>: Арій</w:t>
      </w:r>
      <w:r w:rsidRPr="00A25D84">
        <w:rPr>
          <w:sz w:val="28"/>
          <w:szCs w:val="28"/>
        </w:rPr>
        <w:t>, 201</w:t>
      </w:r>
      <w:r w:rsidRPr="00A25D84">
        <w:rPr>
          <w:sz w:val="28"/>
          <w:szCs w:val="28"/>
          <w:lang w:val="uk-UA"/>
        </w:rPr>
        <w:t>0</w:t>
      </w:r>
      <w:r w:rsidRPr="00A25D84">
        <w:rPr>
          <w:sz w:val="28"/>
          <w:szCs w:val="28"/>
        </w:rPr>
        <w:t>. – (100 великих)</w:t>
      </w:r>
      <w:r w:rsidRPr="00A25D84">
        <w:rPr>
          <w:sz w:val="28"/>
          <w:szCs w:val="28"/>
          <w:lang w:val="uk-UA"/>
        </w:rPr>
        <w:t xml:space="preserve"> – С.</w:t>
      </w:r>
      <w:r w:rsidRPr="00A25D84">
        <w:rPr>
          <w:color w:val="000000"/>
          <w:spacing w:val="-1"/>
          <w:sz w:val="28"/>
          <w:szCs w:val="28"/>
          <w:lang w:val="uk-UA"/>
        </w:rPr>
        <w:t xml:space="preserve"> 446–451</w:t>
      </w:r>
      <w:r w:rsidRPr="00A25D84">
        <w:rPr>
          <w:color w:val="000000"/>
          <w:spacing w:val="-1"/>
          <w:sz w:val="28"/>
          <w:szCs w:val="28"/>
        </w:rPr>
        <w:t>.</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p>
    <w:p w:rsidR="00A25D84" w:rsidRPr="008B32C6"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A25D84" w:rsidRPr="008B32C6" w:rsidRDefault="00A25D84" w:rsidP="00A25D84">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A25D84" w:rsidRPr="008B32C6"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sz w:val="28"/>
          <w:szCs w:val="28"/>
          <w:lang w:val="uk-UA"/>
        </w:rPr>
      </w:pPr>
    </w:p>
    <w:p w:rsidR="00A25D84" w:rsidRPr="00A25D84" w:rsidRDefault="00C31CF2"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Pr>
          <w:b/>
          <w:sz w:val="28"/>
          <w:szCs w:val="28"/>
          <w:lang w:val="uk-UA"/>
        </w:rPr>
        <w:t>До с</w:t>
      </w:r>
      <w:r w:rsidR="00A25D84" w:rsidRPr="00A25D84">
        <w:rPr>
          <w:b/>
          <w:sz w:val="28"/>
          <w:szCs w:val="28"/>
          <w:lang w:val="uk-UA"/>
        </w:rPr>
        <w:t>емінар</w:t>
      </w:r>
      <w:r>
        <w:rPr>
          <w:b/>
          <w:sz w:val="28"/>
          <w:szCs w:val="28"/>
          <w:lang w:val="uk-UA"/>
        </w:rPr>
        <w:t>у</w:t>
      </w:r>
      <w:r w:rsidR="00A25D84" w:rsidRPr="00A25D84">
        <w:rPr>
          <w:b/>
          <w:sz w:val="28"/>
          <w:szCs w:val="28"/>
          <w:lang w:val="uk-UA"/>
        </w:rPr>
        <w:t xml:space="preserve"> 9. Еволюція української діаспори як соціокультурної системи </w:t>
      </w:r>
    </w:p>
    <w:p w:rsidR="00A25D84" w:rsidRPr="008B32C6" w:rsidRDefault="00A25D84" w:rsidP="00A25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rPr>
      </w:pP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r w:rsidRPr="00A25D84">
        <w:rPr>
          <w:b/>
          <w:sz w:val="28"/>
          <w:szCs w:val="28"/>
          <w:lang w:val="uk-UA"/>
        </w:rPr>
        <w:t>Навчально-методичні видання:</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24"/>
        <w:rPr>
          <w:b/>
          <w:sz w:val="28"/>
          <w:szCs w:val="28"/>
          <w:lang w:val="uk-UA"/>
        </w:rPr>
      </w:pP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lastRenderedPageBreak/>
        <w:t>Євтух В.Б.,  Трощинський В.П.,  Попок А.А. Закордонне українство: Навч. посіб./ Київський національний  ун-т ім.. Тараса Шевченка ;. Національна Академія держ. Управління при Президентові України; Центр сучасного суспільства. – К.: ВІК, 2005. – 308 с.</w:t>
      </w:r>
    </w:p>
    <w:p w:rsidR="00A25D84" w:rsidRPr="00A25D84" w:rsidRDefault="00A25D84" w:rsidP="00A25D84">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lang w:val="ru-RU"/>
        </w:rPr>
      </w:pPr>
      <w:r w:rsidRPr="00A25D84">
        <w:rPr>
          <w:bCs/>
          <w:sz w:val="28"/>
          <w:szCs w:val="28"/>
        </w:rPr>
        <w:t>Закордонне українство: сутність, структура, самоорганізація: Підручник / Автори: В. Б. Євтух, А. А. Попок, В. П. Трощинський, С. Ю. Лазебник, В. М. Андрієнко, М. В. Андрієнко, Т. В. Федорів, B. C. Гошовський, С. О. Штепа; За ред. В. Б. Євтуха. Національний педагогічний університет імені М. П. Драгоманова; Національна академія державного управління при Президентові України; Центр сучасного суспільствознавства. – К.: Альтерпрес, 2011. –</w:t>
      </w:r>
      <w:r w:rsidRPr="00A25D84">
        <w:rPr>
          <w:bCs/>
          <w:sz w:val="28"/>
          <w:szCs w:val="28"/>
          <w:lang w:val="ru-RU"/>
        </w:rPr>
        <w:t xml:space="preserve"> </w:t>
      </w:r>
      <w:r w:rsidRPr="00A25D84">
        <w:rPr>
          <w:bCs/>
          <w:sz w:val="28"/>
          <w:szCs w:val="28"/>
        </w:rPr>
        <w:t>304</w:t>
      </w:r>
      <w:r w:rsidRPr="00A25D84">
        <w:rPr>
          <w:bCs/>
          <w:sz w:val="28"/>
          <w:szCs w:val="28"/>
          <w:lang w:val="ru-RU"/>
        </w:rPr>
        <w:t xml:space="preserve"> </w:t>
      </w:r>
      <w:r w:rsidRPr="00A25D84">
        <w:rPr>
          <w:bCs/>
          <w:sz w:val="28"/>
          <w:szCs w:val="28"/>
          <w:lang w:val="en-US"/>
        </w:rPr>
        <w:t>c</w:t>
      </w:r>
      <w:r w:rsidRPr="00A25D84">
        <w:rPr>
          <w:bCs/>
          <w:sz w:val="28"/>
          <w:szCs w:val="28"/>
        </w:rPr>
        <w:t>.</w:t>
      </w:r>
      <w:r w:rsidRPr="00A25D84">
        <w:rPr>
          <w:bCs/>
          <w:sz w:val="28"/>
          <w:szCs w:val="28"/>
          <w:lang w:val="ru-RU"/>
        </w:rPr>
        <w:t xml:space="preserve"> </w:t>
      </w:r>
      <w:r w:rsidRPr="00A25D84">
        <w:rPr>
          <w:sz w:val="28"/>
          <w:szCs w:val="28"/>
        </w:rPr>
        <w:t>http://www.history.org.ua/?litera&amp;id=8039</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 Історія української культури. Курс лекцій / Під загальною редакцією доктора історичних наук С.О. Костилєвої. — К.: НТУУ «КПІ», 2010. — С.267-297.</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Історія української культури: термінологічний словник / Уклад. С.О.Костилєва. – К.: НТУУ «КПІ», 2010. – 60 с.</w:t>
      </w:r>
    </w:p>
    <w:p w:rsidR="00A25D84" w:rsidRPr="00A25D84" w:rsidRDefault="00A25D84" w:rsidP="00A25D84">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r w:rsidRPr="00A25D84">
        <w:rPr>
          <w:sz w:val="28"/>
          <w:szCs w:val="28"/>
        </w:rPr>
        <w:t>Історія української культури: Навч. посіб. / О. Ю. Павлова, Т. Ф. Мельничук, І. В. Грищенко; за ред. О. Ю. Павлової. – К.: Центр учбової літератури, 2012. – С. 402-430. -  [Електронний ресурс]. – Режим доступу до джерела:http://pidruchniki.ws/19880411/kulturologiya/kulturno_suspilne_zhittya_ukrayinskoyi_diaspori#875</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Мисечко А.І. Українська діаспора: Навч-метод. посіб. – О.: Астропринт, 2002. – 68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rPr>
      </w:pP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A25D84">
        <w:rPr>
          <w:b/>
          <w:sz w:val="28"/>
          <w:szCs w:val="28"/>
          <w:lang w:val="uk-UA"/>
        </w:rPr>
        <w:t>Джерела:</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Абліцов В.Г. Галактика «Україна». Українська діаспора: Видатні постаті. – К.: КИТ, 2007. – 436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 Листок з вирію: Поезія української діаспори / Г. М. Кирпа (упоряд.), Д. С. Чередниченко (упоряд. ). — К. : Головна спеціалізована редакція літератури мовами національних меншин.</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Кн. 1. —  2001. — 444 с. </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Кн. 2. — 2002.  — 543 с. </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bCs/>
          <w:sz w:val="28"/>
          <w:szCs w:val="28"/>
          <w:lang w:val="uk-UA"/>
        </w:rPr>
        <w:t xml:space="preserve"> </w:t>
      </w:r>
      <w:r w:rsidRPr="00A25D84">
        <w:rPr>
          <w:sz w:val="28"/>
          <w:szCs w:val="28"/>
          <w:lang w:val="uk-UA"/>
        </w:rPr>
        <w:t>Мистецтво української діаспори / Інститут мистецтвознавства, фольклористики та етнології ім. Рильського НАН України ; О. Федорук (голов. ред.). — К. : Тріумф, 1998. — 382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bCs/>
          <w:sz w:val="28"/>
          <w:szCs w:val="28"/>
          <w:lang w:val="uk-UA"/>
        </w:rPr>
        <w:t xml:space="preserve"> </w:t>
      </w:r>
      <w:r w:rsidRPr="00A25D84">
        <w:rPr>
          <w:sz w:val="28"/>
          <w:szCs w:val="28"/>
          <w:lang w:val="uk-UA"/>
        </w:rPr>
        <w:t>Наріжний С.</w:t>
      </w:r>
      <w:r w:rsidRPr="00A25D84">
        <w:rPr>
          <w:bCs/>
          <w:sz w:val="28"/>
          <w:szCs w:val="28"/>
          <w:lang w:val="uk-UA"/>
        </w:rPr>
        <w:t xml:space="preserve"> Українська еміграція: Культурна праця української еміграції 1919 – 1939</w:t>
      </w:r>
      <w:r w:rsidRPr="00A25D84">
        <w:rPr>
          <w:sz w:val="28"/>
          <w:szCs w:val="28"/>
          <w:lang w:val="uk-UA"/>
        </w:rPr>
        <w:t>: Матеріали, зібрані С.Наріжним до частини другої / Національна комісія з питань повернення в Україну культурних цінностей при Кабінеті Міністрів України; Головне архівне управління України ; Л. Яковлєва (упоряд.). — К.: Вид-во імені Олени Теліги, 1999. — 272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8"/>
          <w:szCs w:val="28"/>
          <w:lang w:val="uk-UA"/>
        </w:rPr>
      </w:pPr>
      <w:r w:rsidRPr="00A25D84">
        <w:rPr>
          <w:bCs/>
          <w:sz w:val="28"/>
          <w:szCs w:val="28"/>
          <w:lang w:val="uk-UA"/>
        </w:rPr>
        <w:t xml:space="preserve"> Табачник Д.В., Попов Г.Д. Українці зарубіжжя та України: Довідник. – Знання, 2007. – 393 с. </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 w:val="28"/>
          <w:szCs w:val="28"/>
          <w:shd w:val="clear" w:color="auto" w:fill="FFFFFF"/>
          <w:lang w:val="uk-UA"/>
        </w:rPr>
      </w:pPr>
      <w:r w:rsidRPr="00A25D84">
        <w:rPr>
          <w:color w:val="000000"/>
          <w:sz w:val="28"/>
          <w:szCs w:val="28"/>
          <w:shd w:val="clear" w:color="auto" w:fill="FFFFFF"/>
          <w:lang w:val="uk-UA"/>
        </w:rPr>
        <w:t xml:space="preserve">Українська діаспора: літературні постаті, твори, бібліографічні відомості (науково-довідкове видання)/ Упорядк. В.А.Просалової. – Донецьк: </w:t>
      </w:r>
      <w:r w:rsidRPr="00A25D84">
        <w:rPr>
          <w:color w:val="000000"/>
          <w:sz w:val="28"/>
          <w:szCs w:val="28"/>
          <w:shd w:val="clear" w:color="auto" w:fill="FFFFFF"/>
          <w:lang w:val="uk-UA"/>
        </w:rPr>
        <w:lastRenderedPageBreak/>
        <w:t>Східний видавничий дім, Донецьке відділення НТШ, Український культурологічний центр. 2012. – 516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Чикаленко Є. Х.</w:t>
      </w:r>
      <w:r w:rsidRPr="00A25D84">
        <w:rPr>
          <w:bCs/>
          <w:sz w:val="28"/>
          <w:szCs w:val="28"/>
          <w:lang w:val="uk-UA"/>
        </w:rPr>
        <w:t xml:space="preserve"> Листи Євгена Чикаленка з еміграції до Сергія Єфремова (1923 – 1928 рр.)</w:t>
      </w:r>
      <w:r w:rsidRPr="00A25D84">
        <w:rPr>
          <w:sz w:val="28"/>
          <w:szCs w:val="28"/>
          <w:lang w:val="uk-UA"/>
        </w:rPr>
        <w:t xml:space="preserve"> / Є. Х. Чикаленко ; НАН України ; Інститут української археографії та джерелознавства ім. М. С. Грушевського ; П. С. Сохань (голова ред. кол.) ; І. Старовойтенко (упорядкув., вступ та комент.). — К., 2003. — 107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sz w:val="28"/>
          <w:szCs w:val="28"/>
          <w:lang w:val="uk-UA"/>
        </w:rPr>
      </w:pP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32" w:firstLine="708"/>
        <w:rPr>
          <w:b/>
          <w:sz w:val="28"/>
          <w:szCs w:val="28"/>
          <w:lang w:val="uk-UA"/>
        </w:rPr>
      </w:pPr>
      <w:r w:rsidRPr="00A25D84">
        <w:rPr>
          <w:b/>
          <w:sz w:val="28"/>
          <w:szCs w:val="28"/>
          <w:lang w:val="uk-UA"/>
        </w:rPr>
        <w:t>Література:</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Астаф'єв О. Г.</w:t>
      </w:r>
      <w:r w:rsidRPr="00A25D84">
        <w:rPr>
          <w:bCs/>
          <w:sz w:val="28"/>
          <w:szCs w:val="28"/>
          <w:lang w:val="uk-UA"/>
        </w:rPr>
        <w:t xml:space="preserve"> Лірика української еміграції : еволюція стильових систем</w:t>
      </w:r>
      <w:r w:rsidRPr="00A25D84">
        <w:rPr>
          <w:sz w:val="28"/>
          <w:szCs w:val="28"/>
          <w:lang w:val="uk-UA"/>
        </w:rPr>
        <w:t>. — К. : Смолоскип, 1998. — 313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 Білоножко С. В.  Українська еміграція: культурні втрати чи надбання? // Культурологічний вісник. — Запоріжжя, 1996. — Вип. 3. — С. 30—33.</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 Ідзьо В.</w:t>
      </w:r>
      <w:r w:rsidRPr="00A25D84">
        <w:rPr>
          <w:bCs/>
          <w:sz w:val="28"/>
          <w:szCs w:val="28"/>
          <w:lang w:val="uk-UA"/>
        </w:rPr>
        <w:t xml:space="preserve"> Українська діаспора в Росії</w:t>
      </w:r>
      <w:r w:rsidRPr="00A25D84">
        <w:rPr>
          <w:sz w:val="28"/>
          <w:szCs w:val="28"/>
          <w:lang w:val="uk-UA"/>
        </w:rPr>
        <w:t xml:space="preserve">: Українсько-російські взаємовідносини : історія, наука, релігія. — Л. : БаК, 2002. — 304 с. </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 Касперський Е.  Еміграція, історія та міжкультурний діалог (на прикладі поезії Євгена Маланюка) // Тернопільський держ. пед. ун-т ім. В. Гнатюка. Наукові записки. Сер. Літературознавство. — Тернопіль, 1998. — Вип. 2. — С. 95—106.</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 Кресін О. В.</w:t>
      </w:r>
      <w:r w:rsidRPr="00A25D84">
        <w:rPr>
          <w:bCs/>
          <w:sz w:val="28"/>
          <w:szCs w:val="28"/>
          <w:lang w:val="uk-UA"/>
        </w:rPr>
        <w:t xml:space="preserve"> Політико-правова спадщина української політичної еміграції першої половини ХVІІІ століття</w:t>
      </w:r>
      <w:r w:rsidRPr="00A25D84">
        <w:rPr>
          <w:sz w:val="28"/>
          <w:szCs w:val="28"/>
          <w:lang w:val="uk-UA"/>
        </w:rPr>
        <w:t xml:space="preserve"> / НАН України ; Інститут держави і права ім. В. М. Корецького ; Ю. І. Римаренко (наук. ред.). — К., 2001. — 467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 Кривда Н. Ю.</w:t>
      </w:r>
      <w:r w:rsidRPr="00A25D84">
        <w:rPr>
          <w:b/>
          <w:bCs/>
          <w:sz w:val="28"/>
          <w:szCs w:val="28"/>
          <w:lang w:val="uk-UA"/>
        </w:rPr>
        <w:t xml:space="preserve"> </w:t>
      </w:r>
      <w:r w:rsidRPr="00A25D84">
        <w:rPr>
          <w:bCs/>
          <w:sz w:val="28"/>
          <w:szCs w:val="28"/>
          <w:lang w:val="uk-UA"/>
        </w:rPr>
        <w:t xml:space="preserve">Українська діаспора: досвід культуротворення </w:t>
      </w:r>
      <w:r w:rsidRPr="00A25D84">
        <w:rPr>
          <w:sz w:val="28"/>
          <w:szCs w:val="28"/>
          <w:lang w:val="uk-UA"/>
        </w:rPr>
        <w:t>: автореф. дис... д-ра філос. наук / Київський національний ун-т ім. Тараса Шевченка. — К., 2009. — 37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 xml:space="preserve"> Малько О.  До питання про взаємодію української діаспори з Україною // Наукові записки. — К., 2008. — Вип. 40. — С. 408—436.</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Мацько В. П. Білий цвіт на калині.  — Хмельницький: «Просвіта», 2001. — 174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Політична історія України. XX ст. : У 6 т. / НАН України ; Інститут політичних і етнонаціональних досліджень ; І. Ф. Курас (голов. ред.). Т. 5 : Українці за межами УРСР (1918 – 1940) / Трощинський В. П., Шевченко А. А., Симоненко Р. Г., Віднянський С. В., Потульницький В. А. — К. : Генеза, 2003 — 716 с.</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sz w:val="28"/>
          <w:szCs w:val="28"/>
          <w:lang w:val="uk-UA"/>
        </w:rPr>
        <w:t>Сергійчук В.  Внесок учених української діаспори в розвиток науки після Другої світової війни / В. Сергійчук // Українознавство. — К., 1997. — С. 207—210.</w:t>
      </w:r>
    </w:p>
    <w:p w:rsidR="00A25D84" w:rsidRPr="00A25D84"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lang w:val="uk-UA"/>
        </w:rPr>
      </w:pPr>
      <w:r w:rsidRPr="00A25D84">
        <w:rPr>
          <w:bCs/>
          <w:sz w:val="28"/>
          <w:szCs w:val="28"/>
          <w:lang w:val="uk-UA"/>
        </w:rPr>
        <w:t xml:space="preserve"> </w:t>
      </w:r>
      <w:r w:rsidRPr="00A25D84">
        <w:rPr>
          <w:sz w:val="28"/>
          <w:szCs w:val="28"/>
          <w:lang w:val="uk-UA"/>
        </w:rPr>
        <w:t>Скорина Л. В. Література та літературознавство української діаспори / Л. В. Скорина. — Черкаси : Брама-Україна, 2005. — 384 с.</w:t>
      </w:r>
    </w:p>
    <w:p w:rsidR="00A25D84" w:rsidRPr="008B32C6"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r w:rsidRPr="00A25D84">
        <w:rPr>
          <w:sz w:val="28"/>
          <w:szCs w:val="28"/>
        </w:rPr>
        <w:t>Шейко В.М. Культура незалежної України й еміграція: стан і перспективи / В.М. Шейко // Культура України. Збірник наук. праць. –  Вип. 31.  – Харків: ХДАК, 2010. – С. 5 – 17. – [Електронний ресурс]. –  Режим доступу до журналу: http://archive.nbuv.gov.ua/portal/Soc_Gum/Ku/2010_31/ku31.pdf</w:t>
      </w:r>
      <w:r w:rsidRPr="00A25D84">
        <w:rPr>
          <w:rStyle w:val="a3"/>
          <w:sz w:val="28"/>
          <w:szCs w:val="28"/>
        </w:rPr>
        <w:t>.</w:t>
      </w:r>
    </w:p>
    <w:p w:rsidR="00A25D84" w:rsidRPr="008B32C6"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p>
    <w:p w:rsidR="00A25D84" w:rsidRPr="008B32C6" w:rsidRDefault="00A25D84" w:rsidP="00A25D84">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8"/>
          <w:szCs w:val="28"/>
        </w:rPr>
      </w:pPr>
    </w:p>
    <w:p w:rsidR="00C31CF2" w:rsidRPr="00EF4F19" w:rsidRDefault="00C31CF2" w:rsidP="00C31CF2">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center"/>
        <w:rPr>
          <w:b/>
          <w:sz w:val="28"/>
          <w:szCs w:val="28"/>
        </w:rPr>
      </w:pPr>
      <w:r>
        <w:rPr>
          <w:b/>
          <w:sz w:val="28"/>
          <w:szCs w:val="28"/>
          <w:lang w:val="en-US"/>
        </w:rPr>
        <w:t>V</w:t>
      </w:r>
      <w:r w:rsidRPr="00C31CF2">
        <w:rPr>
          <w:b/>
          <w:sz w:val="28"/>
          <w:szCs w:val="28"/>
          <w:lang w:val="ru-RU"/>
        </w:rPr>
        <w:t xml:space="preserve">.2. </w:t>
      </w:r>
      <w:r w:rsidRPr="00EF4F19">
        <w:rPr>
          <w:b/>
          <w:sz w:val="28"/>
          <w:szCs w:val="28"/>
        </w:rPr>
        <w:t>Список музеїв,</w:t>
      </w:r>
      <w:r w:rsidRPr="00C31CF2">
        <w:rPr>
          <w:b/>
          <w:sz w:val="28"/>
          <w:szCs w:val="28"/>
          <w:lang w:val="ru-RU"/>
        </w:rPr>
        <w:t xml:space="preserve"> </w:t>
      </w:r>
      <w:r w:rsidRPr="00EF4F19">
        <w:rPr>
          <w:b/>
          <w:sz w:val="28"/>
          <w:szCs w:val="28"/>
        </w:rPr>
        <w:t xml:space="preserve">які рекомендовано відвідати в процесі </w:t>
      </w:r>
      <w:r>
        <w:rPr>
          <w:b/>
          <w:sz w:val="28"/>
          <w:szCs w:val="28"/>
        </w:rPr>
        <w:t xml:space="preserve">засвоєння  навчальної дисципліни </w:t>
      </w:r>
    </w:p>
    <w:p w:rsidR="00C31CF2" w:rsidRPr="008B32C6" w:rsidRDefault="00C31CF2" w:rsidP="00C31CF2">
      <w:pPr>
        <w:pStyle w:val="a4"/>
        <w:numPr>
          <w:ilvl w:val="0"/>
          <w:numId w:val="27"/>
        </w:numPr>
        <w:jc w:val="both"/>
        <w:rPr>
          <w:sz w:val="28"/>
          <w:szCs w:val="28"/>
        </w:rPr>
      </w:pPr>
      <w:r w:rsidRPr="008B32C6">
        <w:rPr>
          <w:bCs/>
          <w:sz w:val="28"/>
          <w:szCs w:val="28"/>
        </w:rPr>
        <w:t>Національний музей історії України</w:t>
      </w:r>
      <w:r w:rsidRPr="008B32C6">
        <w:rPr>
          <w:sz w:val="28"/>
          <w:szCs w:val="28"/>
        </w:rPr>
        <w:t xml:space="preserve"> (вул. Володимирська, 2; телефон 278-48-64)  www.nmiu.com.ua</w:t>
      </w:r>
    </w:p>
    <w:p w:rsidR="00C31CF2" w:rsidRPr="008B32C6" w:rsidRDefault="00C31CF2" w:rsidP="00C31CF2">
      <w:pPr>
        <w:pStyle w:val="a4"/>
        <w:numPr>
          <w:ilvl w:val="0"/>
          <w:numId w:val="27"/>
        </w:numPr>
        <w:jc w:val="both"/>
        <w:rPr>
          <w:sz w:val="28"/>
          <w:szCs w:val="28"/>
        </w:rPr>
      </w:pPr>
      <w:r w:rsidRPr="008B32C6">
        <w:rPr>
          <w:rStyle w:val="main2"/>
          <w:bCs/>
          <w:sz w:val="28"/>
          <w:szCs w:val="28"/>
        </w:rPr>
        <w:t xml:space="preserve">Музей історичних скарбів України </w:t>
      </w:r>
      <w:r w:rsidRPr="008B32C6">
        <w:rPr>
          <w:b/>
          <w:bCs/>
          <w:sz w:val="28"/>
          <w:szCs w:val="28"/>
        </w:rPr>
        <w:t>(</w:t>
      </w:r>
      <w:r w:rsidRPr="008B32C6">
        <w:rPr>
          <w:sz w:val="28"/>
          <w:szCs w:val="28"/>
        </w:rPr>
        <w:t>вул. Лаврська, 21, корп. 12 на території Києво-Печерської Лаври; телефон 280-13-87) www.miku.org.ua</w:t>
      </w:r>
    </w:p>
    <w:p w:rsidR="00C31CF2" w:rsidRPr="008B32C6" w:rsidRDefault="00C31CF2" w:rsidP="00C31CF2">
      <w:pPr>
        <w:pStyle w:val="a4"/>
        <w:numPr>
          <w:ilvl w:val="0"/>
          <w:numId w:val="27"/>
        </w:numPr>
        <w:jc w:val="both"/>
        <w:rPr>
          <w:sz w:val="28"/>
          <w:szCs w:val="28"/>
        </w:rPr>
      </w:pPr>
      <w:r w:rsidRPr="008B32C6">
        <w:rPr>
          <w:rStyle w:val="main2"/>
          <w:bCs/>
          <w:sz w:val="28"/>
          <w:szCs w:val="28"/>
        </w:rPr>
        <w:t>Національний художній музей України</w:t>
      </w:r>
      <w:r w:rsidRPr="008B32C6">
        <w:rPr>
          <w:sz w:val="28"/>
          <w:szCs w:val="28"/>
        </w:rPr>
        <w:t xml:space="preserve"> (вул. Грушевського, 6; телефон 278-13-57) www.namu.kiev.ua</w:t>
      </w:r>
    </w:p>
    <w:p w:rsidR="00C31CF2" w:rsidRPr="008B32C6" w:rsidRDefault="00C31CF2" w:rsidP="00C31CF2">
      <w:pPr>
        <w:pStyle w:val="a4"/>
        <w:numPr>
          <w:ilvl w:val="0"/>
          <w:numId w:val="27"/>
        </w:numPr>
        <w:jc w:val="both"/>
        <w:rPr>
          <w:sz w:val="28"/>
          <w:szCs w:val="28"/>
        </w:rPr>
      </w:pPr>
      <w:r w:rsidRPr="008B32C6">
        <w:rPr>
          <w:bCs/>
          <w:sz w:val="28"/>
          <w:szCs w:val="28"/>
        </w:rPr>
        <w:t>Державний музей Українського народного декоративного мистецтва</w:t>
      </w:r>
      <w:r w:rsidRPr="008B32C6">
        <w:rPr>
          <w:b/>
          <w:bCs/>
          <w:sz w:val="28"/>
          <w:szCs w:val="28"/>
        </w:rPr>
        <w:t xml:space="preserve"> (</w:t>
      </w:r>
      <w:r w:rsidRPr="008B32C6">
        <w:rPr>
          <w:sz w:val="28"/>
          <w:szCs w:val="28"/>
        </w:rPr>
        <w:t>вул. Лаврська, 29, корп. 2 на території Києво-Печерської Лаври; телефон 280-13-43) www.mundm.kiev.ua</w:t>
      </w:r>
    </w:p>
    <w:p w:rsidR="00C31CF2" w:rsidRPr="008B32C6" w:rsidRDefault="00C31CF2" w:rsidP="00C31CF2">
      <w:pPr>
        <w:pStyle w:val="a4"/>
        <w:numPr>
          <w:ilvl w:val="0"/>
          <w:numId w:val="27"/>
        </w:numPr>
        <w:jc w:val="both"/>
        <w:rPr>
          <w:sz w:val="28"/>
          <w:szCs w:val="28"/>
        </w:rPr>
      </w:pPr>
      <w:r w:rsidRPr="008B32C6">
        <w:rPr>
          <w:sz w:val="28"/>
          <w:szCs w:val="28"/>
        </w:rPr>
        <w:t>Музей літератури України  (вул. Б.Хмельницького, 11; телефон 235-12-98) www.museumlit.org.ua</w:t>
      </w:r>
    </w:p>
    <w:p w:rsidR="00C31CF2" w:rsidRPr="008B32C6" w:rsidRDefault="00C31CF2" w:rsidP="00C31CF2">
      <w:pPr>
        <w:pStyle w:val="a4"/>
        <w:numPr>
          <w:ilvl w:val="0"/>
          <w:numId w:val="27"/>
        </w:numPr>
        <w:jc w:val="both"/>
        <w:rPr>
          <w:sz w:val="28"/>
          <w:szCs w:val="28"/>
        </w:rPr>
      </w:pPr>
      <w:r w:rsidRPr="008B32C6">
        <w:rPr>
          <w:sz w:val="28"/>
          <w:szCs w:val="28"/>
        </w:rPr>
        <w:t>Музей книги та друкарства України (вул. Лаврська, 21, корп. 9 на території Києво-Печерської Лаври; телефон 280-79-76) www.vuam.org.ua</w:t>
      </w:r>
    </w:p>
    <w:p w:rsidR="00C31CF2" w:rsidRPr="008B32C6" w:rsidRDefault="00C31CF2" w:rsidP="00C31CF2">
      <w:pPr>
        <w:pStyle w:val="a4"/>
        <w:numPr>
          <w:ilvl w:val="0"/>
          <w:numId w:val="27"/>
        </w:numPr>
        <w:jc w:val="both"/>
        <w:rPr>
          <w:sz w:val="28"/>
          <w:szCs w:val="28"/>
        </w:rPr>
      </w:pPr>
      <w:r w:rsidRPr="008B32C6">
        <w:rPr>
          <w:sz w:val="28"/>
          <w:szCs w:val="28"/>
        </w:rPr>
        <w:t>Музей театрального, музичного та кіномистецтва (вул. Лаврська, 21, корп. 21 на території Києво-Печерської Лаври; телефон 280-51-31) www.tmf-museum.kiev.ua</w:t>
      </w:r>
    </w:p>
    <w:p w:rsidR="00C31CF2" w:rsidRPr="008B32C6" w:rsidRDefault="00C31CF2" w:rsidP="00C31CF2">
      <w:pPr>
        <w:pStyle w:val="a4"/>
        <w:numPr>
          <w:ilvl w:val="0"/>
          <w:numId w:val="27"/>
        </w:numPr>
        <w:jc w:val="both"/>
        <w:rPr>
          <w:sz w:val="28"/>
          <w:szCs w:val="28"/>
        </w:rPr>
      </w:pPr>
      <w:r w:rsidRPr="008B32C6">
        <w:rPr>
          <w:sz w:val="28"/>
          <w:szCs w:val="28"/>
        </w:rPr>
        <w:t>Музей сучасного образотворчого мистецтва України (вул. Глибочицька 17; телефон 201-49-45) www.modern-museum.org.ua</w:t>
      </w:r>
    </w:p>
    <w:p w:rsidR="00C31CF2" w:rsidRPr="008B32C6" w:rsidRDefault="00C31CF2" w:rsidP="00C31CF2">
      <w:pPr>
        <w:pStyle w:val="a4"/>
        <w:numPr>
          <w:ilvl w:val="0"/>
          <w:numId w:val="27"/>
        </w:numPr>
        <w:jc w:val="both"/>
        <w:rPr>
          <w:sz w:val="28"/>
          <w:szCs w:val="28"/>
        </w:rPr>
      </w:pPr>
      <w:r w:rsidRPr="008B32C6">
        <w:rPr>
          <w:bCs/>
          <w:sz w:val="28"/>
          <w:szCs w:val="28"/>
        </w:rPr>
        <w:t>Національний науково-природознавчий музей НАН України</w:t>
      </w:r>
      <w:r w:rsidRPr="008B32C6">
        <w:rPr>
          <w:sz w:val="28"/>
          <w:szCs w:val="28"/>
        </w:rPr>
        <w:t xml:space="preserve"> (вул.  Б.Хмельницького, 15; телефон 235-62-66) www.museumkiev.org</w:t>
      </w:r>
    </w:p>
    <w:p w:rsidR="00C31CF2" w:rsidRPr="008B32C6" w:rsidRDefault="00C31CF2" w:rsidP="00C31CF2">
      <w:pPr>
        <w:pStyle w:val="a4"/>
        <w:numPr>
          <w:ilvl w:val="0"/>
          <w:numId w:val="27"/>
        </w:numPr>
        <w:jc w:val="both"/>
        <w:rPr>
          <w:sz w:val="28"/>
          <w:szCs w:val="28"/>
        </w:rPr>
      </w:pPr>
      <w:r w:rsidRPr="00C31CF2">
        <w:rPr>
          <w:sz w:val="28"/>
          <w:szCs w:val="28"/>
          <w:lang w:val="ru-RU"/>
        </w:rPr>
        <w:t xml:space="preserve"> </w:t>
      </w:r>
      <w:r w:rsidRPr="008B32C6">
        <w:rPr>
          <w:sz w:val="28"/>
          <w:szCs w:val="28"/>
        </w:rPr>
        <w:t>Музей російського мистецтва  (вул. Терещенківська, 9; телефон 234-62-18) www.kmrm.com.ua</w:t>
      </w:r>
    </w:p>
    <w:p w:rsidR="00C31CF2" w:rsidRPr="008B32C6" w:rsidRDefault="00C31CF2" w:rsidP="00C31CF2">
      <w:pPr>
        <w:pStyle w:val="a4"/>
        <w:numPr>
          <w:ilvl w:val="0"/>
          <w:numId w:val="27"/>
        </w:numPr>
        <w:jc w:val="both"/>
        <w:rPr>
          <w:sz w:val="28"/>
          <w:szCs w:val="28"/>
        </w:rPr>
      </w:pPr>
      <w:r w:rsidRPr="00EF4F19">
        <w:rPr>
          <w:sz w:val="28"/>
          <w:szCs w:val="28"/>
          <w:lang w:val="ru-RU"/>
        </w:rPr>
        <w:t xml:space="preserve"> </w:t>
      </w:r>
      <w:r w:rsidRPr="008B32C6">
        <w:rPr>
          <w:sz w:val="28"/>
          <w:szCs w:val="28"/>
        </w:rPr>
        <w:t>Музей народної архітектури та побуту Пирогове (с. Пирогове, телефон 526-24-16) www.pyrohiv.com.ua</w:t>
      </w:r>
    </w:p>
    <w:p w:rsidR="00C31CF2" w:rsidRPr="008B32C6" w:rsidRDefault="00C31CF2" w:rsidP="00C31CF2">
      <w:pPr>
        <w:pStyle w:val="a4"/>
        <w:numPr>
          <w:ilvl w:val="0"/>
          <w:numId w:val="27"/>
        </w:numPr>
        <w:jc w:val="both"/>
        <w:rPr>
          <w:sz w:val="28"/>
          <w:szCs w:val="28"/>
        </w:rPr>
      </w:pPr>
      <w:r w:rsidRPr="00EF4F19">
        <w:rPr>
          <w:sz w:val="28"/>
          <w:szCs w:val="28"/>
          <w:lang w:val="ru-RU"/>
        </w:rPr>
        <w:t xml:space="preserve"> </w:t>
      </w:r>
      <w:r w:rsidRPr="008B32C6">
        <w:rPr>
          <w:sz w:val="28"/>
          <w:szCs w:val="28"/>
        </w:rPr>
        <w:t>Музей культурної спадщини (вул. Московська 40 Б; телефон 280-64-18) www.vuam.org.ua</w:t>
      </w:r>
    </w:p>
    <w:p w:rsidR="00C31CF2" w:rsidRPr="008B32C6" w:rsidRDefault="00C31CF2" w:rsidP="00C31CF2">
      <w:pPr>
        <w:pStyle w:val="a4"/>
        <w:numPr>
          <w:ilvl w:val="0"/>
          <w:numId w:val="27"/>
        </w:numPr>
        <w:jc w:val="both"/>
        <w:rPr>
          <w:sz w:val="28"/>
          <w:szCs w:val="28"/>
        </w:rPr>
      </w:pPr>
      <w:r w:rsidRPr="00EF4F19">
        <w:rPr>
          <w:sz w:val="28"/>
          <w:szCs w:val="28"/>
          <w:lang w:val="ru-RU"/>
        </w:rPr>
        <w:t xml:space="preserve"> </w:t>
      </w:r>
      <w:r w:rsidRPr="008B32C6">
        <w:rPr>
          <w:sz w:val="28"/>
          <w:szCs w:val="28"/>
        </w:rPr>
        <w:t>Київський обласний археологічний музей (Київська обл., Обухівський  р-н, с. Трипілля, вул.. Героїв Трипілля 12; телефон (04472) 3-32-99) www.sites.google.com/site/oblasnijmuzej</w:t>
      </w:r>
    </w:p>
    <w:p w:rsidR="00C31CF2" w:rsidRPr="008B32C6" w:rsidRDefault="00C31CF2" w:rsidP="00C31CF2">
      <w:pPr>
        <w:pStyle w:val="a4"/>
        <w:numPr>
          <w:ilvl w:val="0"/>
          <w:numId w:val="27"/>
        </w:numPr>
        <w:jc w:val="both"/>
        <w:rPr>
          <w:sz w:val="28"/>
          <w:szCs w:val="28"/>
        </w:rPr>
      </w:pPr>
      <w:r w:rsidRPr="00EF4F19">
        <w:rPr>
          <w:sz w:val="28"/>
          <w:szCs w:val="28"/>
          <w:lang w:val="ru-RU"/>
        </w:rPr>
        <w:t xml:space="preserve"> </w:t>
      </w:r>
      <w:r w:rsidRPr="008B32C6">
        <w:rPr>
          <w:sz w:val="28"/>
          <w:szCs w:val="28"/>
        </w:rPr>
        <w:t>Державний політехнічний музей при НТУУ «КПІ» (просп. Перемоги, 37, корп. 6; телефон  406-85-17)</w:t>
      </w:r>
      <w:r w:rsidRPr="008B32C6">
        <w:rPr>
          <w:b/>
          <w:bCs/>
          <w:sz w:val="28"/>
          <w:szCs w:val="28"/>
        </w:rPr>
        <w:t xml:space="preserve"> </w:t>
      </w:r>
      <w:r w:rsidRPr="008B32C6">
        <w:rPr>
          <w:sz w:val="28"/>
          <w:szCs w:val="28"/>
        </w:rPr>
        <w:t>www.</w:t>
      </w:r>
      <w:r w:rsidRPr="008B32C6">
        <w:rPr>
          <w:rStyle w:val="HTML0"/>
          <w:bCs/>
          <w:sz w:val="28"/>
          <w:szCs w:val="28"/>
        </w:rPr>
        <w:t>museum.kpi.ua</w:t>
      </w:r>
    </w:p>
    <w:p w:rsidR="00C31CF2" w:rsidRPr="008B32C6" w:rsidRDefault="00C31CF2" w:rsidP="00C31CF2">
      <w:pPr>
        <w:pStyle w:val="a4"/>
        <w:numPr>
          <w:ilvl w:val="0"/>
          <w:numId w:val="27"/>
        </w:numPr>
        <w:jc w:val="both"/>
        <w:rPr>
          <w:sz w:val="28"/>
          <w:szCs w:val="28"/>
        </w:rPr>
      </w:pPr>
      <w:r w:rsidRPr="00EF4F19">
        <w:rPr>
          <w:sz w:val="28"/>
          <w:szCs w:val="28"/>
          <w:lang w:val="ru-RU"/>
        </w:rPr>
        <w:t xml:space="preserve"> </w:t>
      </w:r>
      <w:r w:rsidRPr="008B32C6">
        <w:rPr>
          <w:sz w:val="28"/>
          <w:szCs w:val="28"/>
        </w:rPr>
        <w:t>Національний заповідник «Софія Київська» (вул. Володимирська, 24; телефон 278-26-20) www.n.sophiakievska.org</w:t>
      </w:r>
    </w:p>
    <w:p w:rsidR="00C31CF2" w:rsidRPr="008B32C6" w:rsidRDefault="00C31CF2" w:rsidP="00C31CF2">
      <w:pPr>
        <w:pStyle w:val="a4"/>
        <w:numPr>
          <w:ilvl w:val="0"/>
          <w:numId w:val="27"/>
        </w:numPr>
        <w:jc w:val="both"/>
        <w:rPr>
          <w:sz w:val="28"/>
          <w:szCs w:val="28"/>
        </w:rPr>
      </w:pPr>
      <w:r w:rsidRPr="00EF4F19">
        <w:rPr>
          <w:sz w:val="28"/>
          <w:szCs w:val="28"/>
          <w:lang w:val="ru-RU"/>
        </w:rPr>
        <w:t xml:space="preserve"> </w:t>
      </w:r>
      <w:r w:rsidRPr="008B32C6">
        <w:rPr>
          <w:sz w:val="28"/>
          <w:szCs w:val="28"/>
        </w:rPr>
        <w:t>Національний Києво-Печерський історико-культурний заповідник (вул. Лаврська, 9, корп. 8; телефон 280-30-71) www.kplavra.kiev.ua</w:t>
      </w:r>
    </w:p>
    <w:p w:rsidR="00C31CF2" w:rsidRPr="008B32C6" w:rsidRDefault="00C31CF2" w:rsidP="00C31CF2">
      <w:pPr>
        <w:pStyle w:val="a4"/>
        <w:numPr>
          <w:ilvl w:val="0"/>
          <w:numId w:val="27"/>
        </w:numPr>
        <w:jc w:val="both"/>
        <w:rPr>
          <w:sz w:val="28"/>
          <w:szCs w:val="28"/>
        </w:rPr>
      </w:pPr>
      <w:r w:rsidRPr="00EF4F19">
        <w:rPr>
          <w:sz w:val="28"/>
          <w:szCs w:val="28"/>
          <w:lang w:val="ru-RU"/>
        </w:rPr>
        <w:t xml:space="preserve"> </w:t>
      </w:r>
      <w:r w:rsidRPr="008B32C6">
        <w:rPr>
          <w:sz w:val="28"/>
          <w:szCs w:val="28"/>
        </w:rPr>
        <w:t>Музей «Кирилівська церква» (вул. О. Теліги, 12; телефон 468-11-26) www.stcyrilschurch.sophiakievska.org</w:t>
      </w:r>
    </w:p>
    <w:p w:rsidR="00C31CF2" w:rsidRPr="008B32C6" w:rsidRDefault="00C31CF2" w:rsidP="00C31CF2">
      <w:pPr>
        <w:pStyle w:val="a4"/>
        <w:numPr>
          <w:ilvl w:val="0"/>
          <w:numId w:val="27"/>
        </w:numPr>
        <w:jc w:val="both"/>
        <w:rPr>
          <w:sz w:val="28"/>
          <w:szCs w:val="28"/>
        </w:rPr>
      </w:pPr>
      <w:r w:rsidRPr="00EF4F19">
        <w:rPr>
          <w:sz w:val="28"/>
          <w:szCs w:val="28"/>
          <w:lang w:val="ru-RU"/>
        </w:rPr>
        <w:t xml:space="preserve"> </w:t>
      </w:r>
      <w:r w:rsidRPr="008B32C6">
        <w:rPr>
          <w:sz w:val="28"/>
          <w:szCs w:val="28"/>
        </w:rPr>
        <w:t>Музей «Андріївська церква» (Андріївський узвіз, 23; телефон 278-12-21) www.standrewschurch.sophiakievska.org</w:t>
      </w:r>
    </w:p>
    <w:p w:rsidR="00C31CF2" w:rsidRPr="008B32C6" w:rsidRDefault="00C31CF2" w:rsidP="00C31CF2">
      <w:pPr>
        <w:pStyle w:val="a4"/>
        <w:numPr>
          <w:ilvl w:val="0"/>
          <w:numId w:val="27"/>
        </w:numPr>
        <w:jc w:val="both"/>
        <w:rPr>
          <w:sz w:val="28"/>
          <w:szCs w:val="28"/>
        </w:rPr>
      </w:pPr>
      <w:r w:rsidRPr="00EF4F19">
        <w:rPr>
          <w:sz w:val="28"/>
          <w:szCs w:val="28"/>
          <w:lang w:val="ru-RU"/>
        </w:rPr>
        <w:lastRenderedPageBreak/>
        <w:t xml:space="preserve"> </w:t>
      </w:r>
      <w:r w:rsidRPr="008B32C6">
        <w:rPr>
          <w:sz w:val="28"/>
          <w:szCs w:val="28"/>
        </w:rPr>
        <w:t>Церква Спаса на Берестові (вул. Лаврська, 17) www.kplavra.kiev.ua</w:t>
      </w:r>
    </w:p>
    <w:p w:rsidR="00C31CF2" w:rsidRPr="008B32C6" w:rsidRDefault="00C31CF2" w:rsidP="00C31CF2">
      <w:pPr>
        <w:pStyle w:val="a4"/>
        <w:numPr>
          <w:ilvl w:val="0"/>
          <w:numId w:val="27"/>
        </w:numPr>
        <w:jc w:val="both"/>
        <w:rPr>
          <w:sz w:val="28"/>
          <w:szCs w:val="28"/>
        </w:rPr>
      </w:pPr>
      <w:r w:rsidRPr="00EF4F19">
        <w:rPr>
          <w:sz w:val="28"/>
          <w:szCs w:val="28"/>
          <w:lang w:val="ru-RU"/>
        </w:rPr>
        <w:t xml:space="preserve"> </w:t>
      </w:r>
      <w:r w:rsidRPr="008B32C6">
        <w:rPr>
          <w:sz w:val="28"/>
          <w:szCs w:val="28"/>
        </w:rPr>
        <w:t>Володимирський собор (бульв. Т. Шевченка, 20) www.vlsobor.com</w:t>
      </w:r>
    </w:p>
    <w:p w:rsidR="00C31CF2" w:rsidRDefault="00C31CF2" w:rsidP="00C31CF2">
      <w:pPr>
        <w:pStyle w:val="a4"/>
        <w:numPr>
          <w:ilvl w:val="0"/>
          <w:numId w:val="27"/>
        </w:numPr>
        <w:jc w:val="both"/>
        <w:rPr>
          <w:sz w:val="28"/>
          <w:szCs w:val="28"/>
        </w:rPr>
      </w:pPr>
      <w:r w:rsidRPr="00C31CF2">
        <w:rPr>
          <w:sz w:val="28"/>
          <w:szCs w:val="28"/>
          <w:lang w:val="ru-RU"/>
        </w:rPr>
        <w:t xml:space="preserve"> </w:t>
      </w:r>
      <w:r w:rsidRPr="008B32C6">
        <w:rPr>
          <w:sz w:val="28"/>
          <w:szCs w:val="28"/>
        </w:rPr>
        <w:t xml:space="preserve">Костьол Святого Миколая (вул. В. Васильківська, 77) </w:t>
      </w:r>
      <w:hyperlink r:id="rId10" w:history="1">
        <w:r w:rsidR="00A245FA" w:rsidRPr="003B66F1">
          <w:rPr>
            <w:rStyle w:val="a3"/>
            <w:sz w:val="28"/>
            <w:szCs w:val="28"/>
          </w:rPr>
          <w:t>www.organhall.kiev.ua</w:t>
        </w:r>
      </w:hyperlink>
    </w:p>
    <w:p w:rsidR="00A245FA" w:rsidRDefault="00A245FA" w:rsidP="00A245FA">
      <w:pPr>
        <w:pStyle w:val="a4"/>
        <w:jc w:val="both"/>
        <w:rPr>
          <w:sz w:val="28"/>
          <w:szCs w:val="28"/>
        </w:rPr>
      </w:pPr>
    </w:p>
    <w:p w:rsidR="00A245FA" w:rsidRDefault="00A245FA" w:rsidP="00A245FA">
      <w:pPr>
        <w:pStyle w:val="a4"/>
        <w:jc w:val="both"/>
        <w:rPr>
          <w:sz w:val="28"/>
          <w:szCs w:val="28"/>
        </w:rPr>
      </w:pPr>
    </w:p>
    <w:p w:rsidR="00A245FA" w:rsidRDefault="00A245FA" w:rsidP="00A245FA">
      <w:pPr>
        <w:pStyle w:val="a4"/>
        <w:jc w:val="both"/>
        <w:rPr>
          <w:sz w:val="28"/>
          <w:szCs w:val="28"/>
        </w:rPr>
      </w:pPr>
    </w:p>
    <w:p w:rsidR="00A245FA" w:rsidRPr="008B32C6" w:rsidRDefault="00A245FA" w:rsidP="00A245FA">
      <w:pPr>
        <w:pStyle w:val="a4"/>
        <w:jc w:val="both"/>
        <w:rPr>
          <w:sz w:val="28"/>
          <w:szCs w:val="28"/>
        </w:rPr>
      </w:pPr>
    </w:p>
    <w:p w:rsidR="00B70971" w:rsidRPr="00C31CF2" w:rsidRDefault="00B70971" w:rsidP="00B70971">
      <w:pPr>
        <w:shd w:val="clear" w:color="auto" w:fill="FFFFFF"/>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center"/>
        <w:rPr>
          <w:b/>
          <w:sz w:val="28"/>
          <w:szCs w:val="28"/>
          <w:lang w:val="uk-UA"/>
        </w:rPr>
      </w:pPr>
    </w:p>
    <w:p w:rsidR="00B70971" w:rsidRPr="008B32C6" w:rsidRDefault="00B70971" w:rsidP="00B70971">
      <w:pPr>
        <w:shd w:val="clear" w:color="auto" w:fill="FFFFFF"/>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center"/>
        <w:rPr>
          <w:b/>
          <w:sz w:val="28"/>
          <w:szCs w:val="28"/>
          <w:lang w:val="uk-UA"/>
        </w:rPr>
      </w:pPr>
    </w:p>
    <w:p w:rsidR="00B70971" w:rsidRPr="008B32C6" w:rsidRDefault="00B70971" w:rsidP="00B70971">
      <w:pPr>
        <w:shd w:val="clear" w:color="auto" w:fill="FFFFFF"/>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center"/>
        <w:rPr>
          <w:b/>
          <w:sz w:val="28"/>
          <w:szCs w:val="28"/>
        </w:rPr>
      </w:pPr>
      <w:r w:rsidRPr="008B32C6">
        <w:rPr>
          <w:b/>
          <w:sz w:val="28"/>
          <w:szCs w:val="28"/>
        </w:rPr>
        <w:t>Зміст</w:t>
      </w:r>
    </w:p>
    <w:p w:rsidR="00B70971" w:rsidRPr="008B32C6" w:rsidRDefault="00B70971" w:rsidP="00B70971">
      <w:pPr>
        <w:shd w:val="clear" w:color="auto" w:fill="FFFFFF"/>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center"/>
        <w:rPr>
          <w:b/>
          <w:sz w:val="28"/>
          <w:szCs w:val="28"/>
        </w:rPr>
      </w:pPr>
    </w:p>
    <w:p w:rsidR="00B70971" w:rsidRPr="008B32C6" w:rsidRDefault="00B70971" w:rsidP="00B70971">
      <w:pPr>
        <w:shd w:val="clear" w:color="auto" w:fill="FFFFFF"/>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center"/>
        <w:rPr>
          <w:b/>
          <w:sz w:val="28"/>
          <w:szCs w:val="28"/>
        </w:rPr>
      </w:pPr>
    </w:p>
    <w:p w:rsidR="00B70971" w:rsidRPr="008B32C6" w:rsidRDefault="00B70971" w:rsidP="00B70971">
      <w:pPr>
        <w:shd w:val="clear" w:color="auto" w:fill="FFFFFF"/>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color w:val="000000"/>
          <w:sz w:val="28"/>
          <w:szCs w:val="28"/>
          <w:lang w:val="uk-UA"/>
        </w:rPr>
      </w:pPr>
      <w:r w:rsidRPr="008B32C6">
        <w:rPr>
          <w:color w:val="000000"/>
          <w:sz w:val="28"/>
          <w:szCs w:val="28"/>
          <w:lang w:val="uk-UA"/>
        </w:rPr>
        <w:t>І</w:t>
      </w:r>
      <w:r w:rsidRPr="008B32C6">
        <w:rPr>
          <w:color w:val="000000"/>
          <w:sz w:val="28"/>
          <w:szCs w:val="28"/>
        </w:rPr>
        <w:t xml:space="preserve">. </w:t>
      </w:r>
      <w:r w:rsidRPr="008B32C6">
        <w:rPr>
          <w:color w:val="000000"/>
          <w:sz w:val="28"/>
          <w:szCs w:val="28"/>
          <w:lang w:val="uk-UA"/>
        </w:rPr>
        <w:t>Загальні рекомендації</w:t>
      </w:r>
      <w:r w:rsidRPr="008B32C6">
        <w:rPr>
          <w:color w:val="000000"/>
          <w:sz w:val="28"/>
          <w:szCs w:val="28"/>
        </w:rPr>
        <w:t>………………………………</w:t>
      </w:r>
      <w:r w:rsidRPr="008B32C6">
        <w:rPr>
          <w:color w:val="000000"/>
          <w:sz w:val="28"/>
          <w:szCs w:val="28"/>
          <w:lang w:val="uk-UA"/>
        </w:rPr>
        <w:t>..</w:t>
      </w:r>
      <w:r w:rsidRPr="008B32C6">
        <w:rPr>
          <w:color w:val="000000"/>
          <w:sz w:val="28"/>
          <w:szCs w:val="28"/>
        </w:rPr>
        <w:t>….</w:t>
      </w:r>
      <w:r w:rsidRPr="008B32C6">
        <w:rPr>
          <w:color w:val="000000"/>
          <w:sz w:val="28"/>
          <w:szCs w:val="28"/>
          <w:lang w:val="uk-UA"/>
        </w:rPr>
        <w:t xml:space="preserve"> ….                  3 </w:t>
      </w:r>
    </w:p>
    <w:p w:rsidR="00B70971" w:rsidRPr="008B32C6" w:rsidRDefault="00B70971" w:rsidP="00B70971">
      <w:pPr>
        <w:pStyle w:val="a8"/>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86"/>
        <w:jc w:val="both"/>
        <w:rPr>
          <w:sz w:val="28"/>
          <w:szCs w:val="28"/>
        </w:rPr>
      </w:pPr>
      <w:r w:rsidRPr="008B32C6">
        <w:rPr>
          <w:sz w:val="28"/>
          <w:szCs w:val="28"/>
          <w:lang w:val="uk-UA"/>
        </w:rPr>
        <w:t xml:space="preserve">ІІ. Календарно-тематичний план дисципліни «Історія української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8B32C6">
        <w:rPr>
          <w:sz w:val="28"/>
          <w:szCs w:val="28"/>
          <w:lang w:val="uk-UA"/>
        </w:rPr>
        <w:t xml:space="preserve">     культури»………………………………………………………………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sz w:val="28"/>
          <w:szCs w:val="28"/>
        </w:rPr>
      </w:pPr>
      <w:r w:rsidRPr="008B32C6">
        <w:rPr>
          <w:color w:val="000000"/>
          <w:sz w:val="28"/>
          <w:szCs w:val="28"/>
          <w:lang w:val="uk-UA"/>
        </w:rPr>
        <w:t xml:space="preserve">Ш. Плани семінарських занять та методичні рекомендації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sz w:val="28"/>
          <w:szCs w:val="28"/>
          <w:lang w:val="uk-UA"/>
        </w:rPr>
      </w:pPr>
      <w:r w:rsidRPr="008B32C6">
        <w:rPr>
          <w:color w:val="000000"/>
          <w:sz w:val="28"/>
          <w:szCs w:val="28"/>
          <w:lang w:val="uk-UA"/>
        </w:rPr>
        <w:t xml:space="preserve">      до їх підготовки </w:t>
      </w:r>
      <w:r w:rsidRPr="008B32C6">
        <w:rPr>
          <w:color w:val="000000"/>
          <w:sz w:val="28"/>
          <w:szCs w:val="28"/>
        </w:rPr>
        <w:t>…………………….……….</w:t>
      </w:r>
      <w:r w:rsidRPr="008B32C6">
        <w:rPr>
          <w:color w:val="000000"/>
          <w:sz w:val="28"/>
          <w:szCs w:val="28"/>
          <w:lang w:val="uk-UA"/>
        </w:rPr>
        <w:t xml:space="preserve">                                      </w:t>
      </w:r>
    </w:p>
    <w:p w:rsidR="00B70971" w:rsidRPr="008B32C6" w:rsidRDefault="00B70971" w:rsidP="00B70971">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sz w:val="28"/>
          <w:szCs w:val="28"/>
          <w:lang w:val="uk-UA"/>
        </w:rPr>
      </w:pPr>
      <w:r w:rsidRPr="008B32C6">
        <w:rPr>
          <w:color w:val="000000"/>
          <w:sz w:val="28"/>
          <w:szCs w:val="28"/>
          <w:lang w:val="uk-UA"/>
        </w:rPr>
        <w:t>І</w:t>
      </w:r>
      <w:r w:rsidR="00EF4F19">
        <w:rPr>
          <w:color w:val="000000"/>
          <w:sz w:val="28"/>
          <w:szCs w:val="28"/>
          <w:lang w:val="en-US"/>
        </w:rPr>
        <w:t>V</w:t>
      </w:r>
      <w:r w:rsidRPr="008B32C6">
        <w:rPr>
          <w:color w:val="000000"/>
          <w:sz w:val="28"/>
          <w:szCs w:val="28"/>
        </w:rPr>
        <w:t>.</w:t>
      </w:r>
      <w:r w:rsidRPr="008B32C6">
        <w:rPr>
          <w:color w:val="000000"/>
          <w:sz w:val="28"/>
          <w:szCs w:val="28"/>
          <w:lang w:val="uk-UA"/>
        </w:rPr>
        <w:t xml:space="preserve"> Рекомендації </w:t>
      </w:r>
      <w:r w:rsidR="00C31CF2">
        <w:rPr>
          <w:color w:val="000000"/>
          <w:sz w:val="28"/>
          <w:szCs w:val="28"/>
          <w:lang w:val="uk-UA"/>
        </w:rPr>
        <w:t>для</w:t>
      </w:r>
      <w:r w:rsidRPr="008B32C6">
        <w:rPr>
          <w:color w:val="000000"/>
          <w:sz w:val="28"/>
          <w:szCs w:val="28"/>
          <w:lang w:val="uk-UA"/>
        </w:rPr>
        <w:t xml:space="preserve"> написанн</w:t>
      </w:r>
      <w:r w:rsidR="00C31CF2">
        <w:rPr>
          <w:color w:val="000000"/>
          <w:sz w:val="28"/>
          <w:szCs w:val="28"/>
          <w:lang w:val="uk-UA"/>
        </w:rPr>
        <w:t>я</w:t>
      </w:r>
      <w:r w:rsidRPr="008B32C6">
        <w:rPr>
          <w:color w:val="000000"/>
          <w:sz w:val="28"/>
          <w:szCs w:val="28"/>
          <w:lang w:val="uk-UA"/>
        </w:rPr>
        <w:t xml:space="preserve"> і оформленн</w:t>
      </w:r>
      <w:r w:rsidR="00C31CF2">
        <w:rPr>
          <w:color w:val="000000"/>
          <w:sz w:val="28"/>
          <w:szCs w:val="28"/>
          <w:lang w:val="uk-UA"/>
        </w:rPr>
        <w:t>я</w:t>
      </w:r>
      <w:r w:rsidRPr="008B32C6">
        <w:rPr>
          <w:color w:val="000000"/>
          <w:sz w:val="28"/>
          <w:szCs w:val="28"/>
          <w:lang w:val="uk-UA"/>
        </w:rPr>
        <w:t xml:space="preserve"> рефератів </w:t>
      </w:r>
      <w:r w:rsidRPr="008B32C6">
        <w:rPr>
          <w:color w:val="000000"/>
          <w:sz w:val="28"/>
          <w:szCs w:val="28"/>
        </w:rPr>
        <w:t>…………</w:t>
      </w:r>
      <w:r w:rsidRPr="008B32C6">
        <w:rPr>
          <w:color w:val="000000"/>
          <w:sz w:val="28"/>
          <w:szCs w:val="28"/>
          <w:lang w:val="uk-UA"/>
        </w:rPr>
        <w:t xml:space="preserve">     </w:t>
      </w:r>
    </w:p>
    <w:p w:rsidR="00B70971" w:rsidRPr="008B32C6" w:rsidRDefault="00EF4F19"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lang w:val="ru-RU"/>
        </w:rPr>
      </w:pPr>
      <w:r>
        <w:rPr>
          <w:sz w:val="28"/>
          <w:szCs w:val="28"/>
          <w:lang w:val="en-US"/>
        </w:rPr>
        <w:t>V</w:t>
      </w:r>
      <w:r w:rsidR="00B70971" w:rsidRPr="008B32C6">
        <w:rPr>
          <w:sz w:val="28"/>
          <w:szCs w:val="28"/>
          <w:lang w:val="ru-RU"/>
        </w:rPr>
        <w:t xml:space="preserve">.  Додатки     ………………………………………………………….. .            </w:t>
      </w: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C31CF2" w:rsidRPr="00C31CF2" w:rsidRDefault="00C31CF2" w:rsidP="00C31CF2">
      <w:p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r w:rsidRPr="00C31CF2">
        <w:rPr>
          <w:sz w:val="28"/>
          <w:szCs w:val="28"/>
          <w:lang w:val="en-US"/>
        </w:rPr>
        <w:t>V</w:t>
      </w:r>
      <w:r w:rsidRPr="00C31CF2">
        <w:rPr>
          <w:sz w:val="28"/>
          <w:szCs w:val="28"/>
          <w:lang w:val="uk-UA"/>
        </w:rPr>
        <w:t>.</w:t>
      </w:r>
      <w:r w:rsidRPr="00C31CF2">
        <w:rPr>
          <w:sz w:val="28"/>
          <w:szCs w:val="28"/>
        </w:rPr>
        <w:t>1</w:t>
      </w:r>
      <w:r w:rsidRPr="00C31CF2">
        <w:rPr>
          <w:sz w:val="28"/>
          <w:szCs w:val="28"/>
          <w:lang w:val="uk-UA"/>
        </w:rPr>
        <w:t>. Список рекомендованої літератури для поглибленого засвоєння навчальної дисципліни</w:t>
      </w:r>
      <w:r w:rsidRPr="00C31CF2">
        <w:rPr>
          <w:sz w:val="28"/>
          <w:szCs w:val="28"/>
        </w:rPr>
        <w:t>…………………………………………………………</w:t>
      </w:r>
    </w:p>
    <w:p w:rsidR="00C31CF2" w:rsidRPr="00C31CF2" w:rsidRDefault="00C31CF2" w:rsidP="00C31CF2">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sidRPr="00C31CF2">
        <w:rPr>
          <w:sz w:val="28"/>
          <w:szCs w:val="28"/>
          <w:lang w:val="en-US"/>
        </w:rPr>
        <w:t>V</w:t>
      </w:r>
      <w:r w:rsidRPr="00C31CF2">
        <w:rPr>
          <w:sz w:val="28"/>
          <w:szCs w:val="28"/>
        </w:rPr>
        <w:t>.2. Список музеїв, які рекомендовано відвідати в процесі засвоєння  навчальної дисципліни</w:t>
      </w:r>
      <w:r>
        <w:rPr>
          <w:sz w:val="28"/>
          <w:szCs w:val="28"/>
          <w:lang w:val="ru-RU"/>
        </w:rPr>
        <w:t>…………………………………………………………</w:t>
      </w:r>
      <w:r w:rsidRPr="00C31CF2">
        <w:rPr>
          <w:sz w:val="28"/>
          <w:szCs w:val="28"/>
          <w:lang w:val="ru-RU"/>
        </w:rPr>
        <w:t>.</w:t>
      </w:r>
      <w:r w:rsidRPr="00C31CF2">
        <w:rPr>
          <w:sz w:val="28"/>
          <w:szCs w:val="28"/>
        </w:rPr>
        <w:t xml:space="preserve"> </w:t>
      </w:r>
    </w:p>
    <w:p w:rsidR="00B70971" w:rsidRPr="00C31CF2" w:rsidRDefault="00B70971" w:rsidP="00C31CF2">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B70971" w:rsidRPr="008B32C6" w:rsidRDefault="00B70971" w:rsidP="00B70971">
      <w:pPr>
        <w:pStyle w:val="a4"/>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rPr>
      </w:pPr>
    </w:p>
    <w:p w:rsidR="00ED03D1" w:rsidRPr="00C31CF2" w:rsidRDefault="00ED03D1">
      <w:pPr>
        <w:rPr>
          <w:sz w:val="28"/>
          <w:szCs w:val="28"/>
          <w:lang w:val="uk-UA"/>
        </w:rPr>
      </w:pPr>
    </w:p>
    <w:p w:rsidR="00866A97" w:rsidRPr="008B32C6" w:rsidRDefault="00866A97">
      <w:pPr>
        <w:rPr>
          <w:sz w:val="28"/>
          <w:szCs w:val="28"/>
          <w:lang w:val="uk-UA"/>
        </w:rPr>
      </w:pPr>
    </w:p>
    <w:sectPr w:rsidR="00866A97" w:rsidRPr="008B32C6" w:rsidSect="006A00CA">
      <w:headerReference w:type="even" r:id="rId11"/>
      <w:headerReference w:type="default" r:id="rId1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5F5C" w:rsidRDefault="007C5F5C">
      <w:r>
        <w:separator/>
      </w:r>
    </w:p>
  </w:endnote>
  <w:endnote w:type="continuationSeparator" w:id="0">
    <w:p w:rsidR="007C5F5C" w:rsidRDefault="007C5F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5F5C" w:rsidRDefault="007C5F5C">
      <w:r>
        <w:separator/>
      </w:r>
    </w:p>
  </w:footnote>
  <w:footnote w:type="continuationSeparator" w:id="0">
    <w:p w:rsidR="007C5F5C" w:rsidRDefault="007C5F5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2B5D" w:rsidRDefault="00AF2B5D" w:rsidP="003B160E">
    <w:pPr>
      <w:pStyle w:val="a5"/>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end"/>
    </w:r>
  </w:p>
  <w:p w:rsidR="00AF2B5D" w:rsidRDefault="00AF2B5D" w:rsidP="009F0BE6">
    <w:pPr>
      <w:pStyle w:val="a5"/>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2B5D" w:rsidRDefault="00AF2B5D" w:rsidP="003B160E">
    <w:pPr>
      <w:pStyle w:val="a5"/>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separate"/>
    </w:r>
    <w:r w:rsidR="001F3A4D">
      <w:rPr>
        <w:rStyle w:val="af0"/>
        <w:noProof/>
      </w:rPr>
      <w:t>29</w:t>
    </w:r>
    <w:r>
      <w:rPr>
        <w:rStyle w:val="af0"/>
      </w:rPr>
      <w:fldChar w:fldCharType="end"/>
    </w:r>
  </w:p>
  <w:p w:rsidR="00AF2B5D" w:rsidRDefault="00AF2B5D" w:rsidP="009F0BE6">
    <w:pPr>
      <w:pStyle w:val="a5"/>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B2999"/>
    <w:multiLevelType w:val="hybridMultilevel"/>
    <w:tmpl w:val="2D0ECDCE"/>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 w15:restartNumberingAfterBreak="0">
    <w:nsid w:val="042E7924"/>
    <w:multiLevelType w:val="hybridMultilevel"/>
    <w:tmpl w:val="7DEE773A"/>
    <w:lvl w:ilvl="0" w:tplc="EB5A6490">
      <w:start w:val="1"/>
      <w:numFmt w:val="decimal"/>
      <w:lvlText w:val="%1."/>
      <w:lvlJc w:val="left"/>
      <w:pPr>
        <w:tabs>
          <w:tab w:val="num" w:pos="360"/>
        </w:tabs>
        <w:ind w:left="360" w:hanging="360"/>
      </w:pPr>
      <w:rPr>
        <w:b w:val="0"/>
      </w:rPr>
    </w:lvl>
    <w:lvl w:ilvl="1" w:tplc="04220019">
      <w:start w:val="1"/>
      <w:numFmt w:val="lowerLetter"/>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 w15:restartNumberingAfterBreak="0">
    <w:nsid w:val="07015524"/>
    <w:multiLevelType w:val="multilevel"/>
    <w:tmpl w:val="2AC884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BA6E56"/>
    <w:multiLevelType w:val="multilevel"/>
    <w:tmpl w:val="3912D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361C92"/>
    <w:multiLevelType w:val="multilevel"/>
    <w:tmpl w:val="785A96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AD410BD"/>
    <w:multiLevelType w:val="multilevel"/>
    <w:tmpl w:val="8812C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D714EF"/>
    <w:multiLevelType w:val="hybridMultilevel"/>
    <w:tmpl w:val="9D60181E"/>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 w15:restartNumberingAfterBreak="0">
    <w:nsid w:val="133C216D"/>
    <w:multiLevelType w:val="multilevel"/>
    <w:tmpl w:val="02FA8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0B7C1A"/>
    <w:multiLevelType w:val="hybridMultilevel"/>
    <w:tmpl w:val="65AA8728"/>
    <w:lvl w:ilvl="0" w:tplc="1F4022A0">
      <w:start w:val="4"/>
      <w:numFmt w:val="bullet"/>
      <w:lvlText w:val="–"/>
      <w:lvlJc w:val="left"/>
      <w:pPr>
        <w:tabs>
          <w:tab w:val="num" w:pos="1068"/>
        </w:tabs>
        <w:ind w:left="1068" w:hanging="360"/>
      </w:pPr>
      <w:rPr>
        <w:rFonts w:ascii="Times New Roman" w:eastAsia="Times New Roman" w:hAnsi="Times New Roman" w:cs="Times New Roman" w:hint="default"/>
        <w:sz w:val="28"/>
      </w:rPr>
    </w:lvl>
    <w:lvl w:ilvl="1" w:tplc="04220003">
      <w:start w:val="1"/>
      <w:numFmt w:val="bullet"/>
      <w:lvlText w:val="o"/>
      <w:lvlJc w:val="left"/>
      <w:pPr>
        <w:tabs>
          <w:tab w:val="num" w:pos="1453"/>
        </w:tabs>
        <w:ind w:left="1453" w:hanging="360"/>
      </w:pPr>
      <w:rPr>
        <w:rFonts w:ascii="Courier New" w:hAnsi="Courier New" w:cs="Courier New" w:hint="default"/>
      </w:r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9" w15:restartNumberingAfterBreak="0">
    <w:nsid w:val="16377E9A"/>
    <w:multiLevelType w:val="hybridMultilevel"/>
    <w:tmpl w:val="6C70A208"/>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0" w15:restartNumberingAfterBreak="0">
    <w:nsid w:val="19C41AC7"/>
    <w:multiLevelType w:val="multilevel"/>
    <w:tmpl w:val="D7DEEA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DA2192A"/>
    <w:multiLevelType w:val="hybridMultilevel"/>
    <w:tmpl w:val="676AE442"/>
    <w:lvl w:ilvl="0" w:tplc="1F4022A0">
      <w:start w:val="4"/>
      <w:numFmt w:val="bullet"/>
      <w:lvlText w:val="–"/>
      <w:lvlJc w:val="left"/>
      <w:pPr>
        <w:tabs>
          <w:tab w:val="num" w:pos="1055"/>
        </w:tabs>
        <w:ind w:left="1055" w:hanging="360"/>
      </w:pPr>
      <w:rPr>
        <w:rFonts w:ascii="Times New Roman" w:eastAsia="Times New Roman" w:hAnsi="Times New Roman" w:cs="Times New Roman" w:hint="default"/>
        <w:sz w:val="28"/>
      </w:rPr>
    </w:lvl>
    <w:lvl w:ilvl="1" w:tplc="04220001">
      <w:start w:val="1"/>
      <w:numFmt w:val="bullet"/>
      <w:lvlText w:val=""/>
      <w:lvlJc w:val="left"/>
      <w:pPr>
        <w:tabs>
          <w:tab w:val="num" w:pos="1440"/>
        </w:tabs>
        <w:ind w:left="1440" w:hanging="360"/>
      </w:pPr>
      <w:rPr>
        <w:rFonts w:ascii="Symbol" w:hAnsi="Symbol" w:hint="default"/>
        <w:sz w:val="28"/>
      </w:r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2" w15:restartNumberingAfterBreak="0">
    <w:nsid w:val="1F787A36"/>
    <w:multiLevelType w:val="multilevel"/>
    <w:tmpl w:val="91526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0C030BD"/>
    <w:multiLevelType w:val="hybridMultilevel"/>
    <w:tmpl w:val="AF8CFEBC"/>
    <w:lvl w:ilvl="0" w:tplc="1F4022A0">
      <w:start w:val="4"/>
      <w:numFmt w:val="bullet"/>
      <w:lvlText w:val="–"/>
      <w:lvlJc w:val="left"/>
      <w:pPr>
        <w:tabs>
          <w:tab w:val="num" w:pos="1055"/>
        </w:tabs>
        <w:ind w:left="1055" w:hanging="360"/>
      </w:pPr>
      <w:rPr>
        <w:rFonts w:ascii="Times New Roman" w:eastAsia="Times New Roman" w:hAnsi="Times New Roman" w:cs="Times New Roman" w:hint="default"/>
        <w:sz w:val="28"/>
      </w:rPr>
    </w:lvl>
    <w:lvl w:ilvl="1" w:tplc="1DFCAD36">
      <w:start w:val="2"/>
      <w:numFmt w:val="bullet"/>
      <w:lvlText w:val=""/>
      <w:lvlJc w:val="left"/>
      <w:pPr>
        <w:tabs>
          <w:tab w:val="num" w:pos="2034"/>
        </w:tabs>
        <w:ind w:left="2034" w:hanging="954"/>
      </w:pPr>
      <w:rPr>
        <w:rFonts w:ascii="Symbol" w:eastAsia="Times New Roman" w:hAnsi="Symbol" w:cs="Times New Roman" w:hint="default"/>
      </w:r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4" w15:restartNumberingAfterBreak="0">
    <w:nsid w:val="236D414D"/>
    <w:multiLevelType w:val="multilevel"/>
    <w:tmpl w:val="C10426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263B4D79"/>
    <w:multiLevelType w:val="hybridMultilevel"/>
    <w:tmpl w:val="BEE27F06"/>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6" w15:restartNumberingAfterBreak="0">
    <w:nsid w:val="283B183A"/>
    <w:multiLevelType w:val="multilevel"/>
    <w:tmpl w:val="30023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8F45C7B"/>
    <w:multiLevelType w:val="hybridMultilevel"/>
    <w:tmpl w:val="5C6029CA"/>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8" w15:restartNumberingAfterBreak="0">
    <w:nsid w:val="2B191A85"/>
    <w:multiLevelType w:val="hybridMultilevel"/>
    <w:tmpl w:val="50089778"/>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9" w15:restartNumberingAfterBreak="0">
    <w:nsid w:val="2D34559A"/>
    <w:multiLevelType w:val="hybridMultilevel"/>
    <w:tmpl w:val="21CC0592"/>
    <w:lvl w:ilvl="0" w:tplc="087CE8B6">
      <w:start w:val="1"/>
      <w:numFmt w:val="decimal"/>
      <w:lvlText w:val="%1."/>
      <w:lvlJc w:val="left"/>
      <w:pPr>
        <w:tabs>
          <w:tab w:val="num" w:pos="360"/>
        </w:tabs>
        <w:ind w:left="360" w:hanging="360"/>
      </w:pPr>
      <w:rPr>
        <w:b w:val="0"/>
        <w:lang w:val="ru-RU"/>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0" w15:restartNumberingAfterBreak="0">
    <w:nsid w:val="307834BB"/>
    <w:multiLevelType w:val="hybridMultilevel"/>
    <w:tmpl w:val="513CEB12"/>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1" w15:restartNumberingAfterBreak="0">
    <w:nsid w:val="31B52137"/>
    <w:multiLevelType w:val="multilevel"/>
    <w:tmpl w:val="090448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6341574"/>
    <w:multiLevelType w:val="multilevel"/>
    <w:tmpl w:val="8F343F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8BE1A3D"/>
    <w:multiLevelType w:val="multilevel"/>
    <w:tmpl w:val="80A266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8E4312E"/>
    <w:multiLevelType w:val="hybridMultilevel"/>
    <w:tmpl w:val="CB669BFA"/>
    <w:lvl w:ilvl="0" w:tplc="1F4022A0">
      <w:start w:val="4"/>
      <w:numFmt w:val="bullet"/>
      <w:lvlText w:val="–"/>
      <w:lvlJc w:val="left"/>
      <w:pPr>
        <w:tabs>
          <w:tab w:val="num" w:pos="360"/>
        </w:tabs>
        <w:ind w:left="360" w:hanging="360"/>
      </w:pPr>
      <w:rPr>
        <w:rFonts w:ascii="Times New Roman" w:eastAsia="Times New Roman" w:hAnsi="Times New Roman" w:cs="Times New Roman" w:hint="default"/>
        <w:sz w:val="28"/>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5" w15:restartNumberingAfterBreak="0">
    <w:nsid w:val="441933E6"/>
    <w:multiLevelType w:val="hybridMultilevel"/>
    <w:tmpl w:val="5274A464"/>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6" w15:restartNumberingAfterBreak="0">
    <w:nsid w:val="48704227"/>
    <w:multiLevelType w:val="multilevel"/>
    <w:tmpl w:val="5BF2D400"/>
    <w:lvl w:ilvl="0">
      <w:start w:val="1"/>
      <w:numFmt w:val="decimal"/>
      <w:lvlText w:val="%1."/>
      <w:lvlJc w:val="left"/>
      <w:pPr>
        <w:ind w:left="360" w:hanging="360"/>
      </w:pPr>
      <w:rPr>
        <w:rFonts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48761ADB"/>
    <w:multiLevelType w:val="hybridMultilevel"/>
    <w:tmpl w:val="54B62614"/>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8" w15:restartNumberingAfterBreak="0">
    <w:nsid w:val="4C633D3A"/>
    <w:multiLevelType w:val="multilevel"/>
    <w:tmpl w:val="2D08D5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22A5622"/>
    <w:multiLevelType w:val="multilevel"/>
    <w:tmpl w:val="3E1AB4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3AA727E"/>
    <w:multiLevelType w:val="hybridMultilevel"/>
    <w:tmpl w:val="5568D15A"/>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1" w15:restartNumberingAfterBreak="0">
    <w:nsid w:val="546436F2"/>
    <w:multiLevelType w:val="multilevel"/>
    <w:tmpl w:val="5F501E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48A7C56"/>
    <w:multiLevelType w:val="hybridMultilevel"/>
    <w:tmpl w:val="EDD47F7E"/>
    <w:lvl w:ilvl="0" w:tplc="1F4022A0">
      <w:start w:val="4"/>
      <w:numFmt w:val="bullet"/>
      <w:lvlText w:val="–"/>
      <w:lvlJc w:val="left"/>
      <w:pPr>
        <w:tabs>
          <w:tab w:val="num" w:pos="1080"/>
        </w:tabs>
        <w:ind w:left="1080" w:hanging="360"/>
      </w:pPr>
      <w:rPr>
        <w:rFonts w:ascii="Times New Roman" w:eastAsia="Times New Roman" w:hAnsi="Times New Roman" w:cs="Times New Roman" w:hint="default"/>
        <w:sz w:val="28"/>
      </w:rPr>
    </w:lvl>
    <w:lvl w:ilvl="1" w:tplc="04220003">
      <w:start w:val="1"/>
      <w:numFmt w:val="bullet"/>
      <w:lvlText w:val="o"/>
      <w:lvlJc w:val="left"/>
      <w:pPr>
        <w:tabs>
          <w:tab w:val="num" w:pos="1775"/>
        </w:tabs>
        <w:ind w:left="1775" w:hanging="360"/>
      </w:pPr>
      <w:rPr>
        <w:rFonts w:ascii="Courier New" w:hAnsi="Courier New" w:cs="Courier New" w:hint="default"/>
      </w:rPr>
    </w:lvl>
    <w:lvl w:ilvl="2" w:tplc="04220005">
      <w:start w:val="1"/>
      <w:numFmt w:val="bullet"/>
      <w:lvlText w:val=""/>
      <w:lvlJc w:val="left"/>
      <w:pPr>
        <w:tabs>
          <w:tab w:val="num" w:pos="2495"/>
        </w:tabs>
        <w:ind w:left="2495" w:hanging="360"/>
      </w:pPr>
      <w:rPr>
        <w:rFonts w:ascii="Wingdings" w:hAnsi="Wingdings" w:hint="default"/>
      </w:rPr>
    </w:lvl>
    <w:lvl w:ilvl="3" w:tplc="96D63636">
      <w:start w:val="2"/>
      <w:numFmt w:val="bullet"/>
      <w:lvlText w:val=""/>
      <w:lvlJc w:val="left"/>
      <w:pPr>
        <w:tabs>
          <w:tab w:val="num" w:pos="3876"/>
        </w:tabs>
        <w:ind w:left="3876" w:hanging="1021"/>
      </w:pPr>
      <w:rPr>
        <w:rFonts w:ascii="Symbol" w:eastAsia="Times New Roman" w:hAnsi="Symbol" w:cs="Times New Roman" w:hint="default"/>
      </w:r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33" w15:restartNumberingAfterBreak="0">
    <w:nsid w:val="558B6BF4"/>
    <w:multiLevelType w:val="multilevel"/>
    <w:tmpl w:val="7662FB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6C17B47"/>
    <w:multiLevelType w:val="multilevel"/>
    <w:tmpl w:val="684454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A2F03C2"/>
    <w:multiLevelType w:val="multilevel"/>
    <w:tmpl w:val="B7084A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E647984"/>
    <w:multiLevelType w:val="multilevel"/>
    <w:tmpl w:val="020602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C113AF"/>
    <w:multiLevelType w:val="hybridMultilevel"/>
    <w:tmpl w:val="99584918"/>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8" w15:restartNumberingAfterBreak="0">
    <w:nsid w:val="696E79AE"/>
    <w:multiLevelType w:val="multilevel"/>
    <w:tmpl w:val="A8FC7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EC43448"/>
    <w:multiLevelType w:val="hybridMultilevel"/>
    <w:tmpl w:val="D9F87BCC"/>
    <w:lvl w:ilvl="0" w:tplc="1F4022A0">
      <w:start w:val="4"/>
      <w:numFmt w:val="bullet"/>
      <w:lvlText w:val="–"/>
      <w:lvlJc w:val="left"/>
      <w:pPr>
        <w:tabs>
          <w:tab w:val="num" w:pos="1055"/>
        </w:tabs>
        <w:ind w:left="1055" w:hanging="360"/>
      </w:pPr>
      <w:rPr>
        <w:rFonts w:ascii="Times New Roman" w:eastAsia="Times New Roman" w:hAnsi="Times New Roman" w:cs="Times New Roman" w:hint="default"/>
        <w:sz w:val="28"/>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40" w15:restartNumberingAfterBreak="0">
    <w:nsid w:val="6ED41AA0"/>
    <w:multiLevelType w:val="multilevel"/>
    <w:tmpl w:val="326A5E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FD46F7C"/>
    <w:multiLevelType w:val="hybridMultilevel"/>
    <w:tmpl w:val="79FAFB3C"/>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2" w15:restartNumberingAfterBreak="0">
    <w:nsid w:val="74BE7B09"/>
    <w:multiLevelType w:val="multilevel"/>
    <w:tmpl w:val="C62C40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57A07A4"/>
    <w:multiLevelType w:val="multilevel"/>
    <w:tmpl w:val="94A2A3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7CA535B"/>
    <w:multiLevelType w:val="hybridMultilevel"/>
    <w:tmpl w:val="FDAEAD8E"/>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5" w15:restartNumberingAfterBreak="0">
    <w:nsid w:val="77F668EC"/>
    <w:multiLevelType w:val="hybridMultilevel"/>
    <w:tmpl w:val="EDD21B62"/>
    <w:lvl w:ilvl="0" w:tplc="EB5A6490">
      <w:start w:val="1"/>
      <w:numFmt w:val="decimal"/>
      <w:lvlText w:val="%1."/>
      <w:lvlJc w:val="left"/>
      <w:pPr>
        <w:tabs>
          <w:tab w:val="num" w:pos="360"/>
        </w:tabs>
        <w:ind w:left="36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6" w15:restartNumberingAfterBreak="0">
    <w:nsid w:val="7A58473A"/>
    <w:multiLevelType w:val="hybridMultilevel"/>
    <w:tmpl w:val="5F361DF6"/>
    <w:lvl w:ilvl="0" w:tplc="EB5A6490">
      <w:start w:val="1"/>
      <w:numFmt w:val="decimal"/>
      <w:lvlText w:val="%1."/>
      <w:lvlJc w:val="left"/>
      <w:pPr>
        <w:tabs>
          <w:tab w:val="num" w:pos="540"/>
        </w:tabs>
        <w:ind w:left="540" w:hanging="360"/>
      </w:pPr>
      <w:rPr>
        <w:b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7" w15:restartNumberingAfterBreak="0">
    <w:nsid w:val="7B6E70D6"/>
    <w:multiLevelType w:val="hybridMultilevel"/>
    <w:tmpl w:val="2F8C86EC"/>
    <w:lvl w:ilvl="0" w:tplc="1F4022A0">
      <w:start w:val="4"/>
      <w:numFmt w:val="bullet"/>
      <w:lvlText w:val="–"/>
      <w:lvlJc w:val="left"/>
      <w:pPr>
        <w:tabs>
          <w:tab w:val="num" w:pos="360"/>
        </w:tabs>
        <w:ind w:left="360" w:hanging="360"/>
      </w:pPr>
      <w:rPr>
        <w:rFonts w:ascii="Times New Roman" w:eastAsia="Times New Roman" w:hAnsi="Times New Roman" w:cs="Times New Roman" w:hint="default"/>
        <w:sz w:val="28"/>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8" w15:restartNumberingAfterBreak="0">
    <w:nsid w:val="7C923BA2"/>
    <w:multiLevelType w:val="hybridMultilevel"/>
    <w:tmpl w:val="BB184026"/>
    <w:lvl w:ilvl="0" w:tplc="76E6D3C4">
      <w:start w:val="1"/>
      <w:numFmt w:val="decimal"/>
      <w:lvlText w:val="%1."/>
      <w:lvlJc w:val="left"/>
      <w:pPr>
        <w:tabs>
          <w:tab w:val="num" w:pos="1340"/>
        </w:tabs>
        <w:ind w:left="1340" w:hanging="620"/>
      </w:pPr>
    </w:lvl>
    <w:lvl w:ilvl="1" w:tplc="04220019">
      <w:start w:val="1"/>
      <w:numFmt w:val="decimal"/>
      <w:lvlText w:val="%2."/>
      <w:lvlJc w:val="left"/>
      <w:pPr>
        <w:tabs>
          <w:tab w:val="num" w:pos="1859"/>
        </w:tabs>
        <w:ind w:left="1859" w:hanging="360"/>
      </w:pPr>
    </w:lvl>
    <w:lvl w:ilvl="2" w:tplc="0422001B">
      <w:start w:val="1"/>
      <w:numFmt w:val="decimal"/>
      <w:lvlText w:val="%3."/>
      <w:lvlJc w:val="left"/>
      <w:pPr>
        <w:tabs>
          <w:tab w:val="num" w:pos="2579"/>
        </w:tabs>
        <w:ind w:left="2579" w:hanging="360"/>
      </w:pPr>
    </w:lvl>
    <w:lvl w:ilvl="3" w:tplc="0422000F">
      <w:start w:val="1"/>
      <w:numFmt w:val="decimal"/>
      <w:lvlText w:val="%4."/>
      <w:lvlJc w:val="left"/>
      <w:pPr>
        <w:tabs>
          <w:tab w:val="num" w:pos="3299"/>
        </w:tabs>
        <w:ind w:left="3299" w:hanging="360"/>
      </w:pPr>
    </w:lvl>
    <w:lvl w:ilvl="4" w:tplc="04220019">
      <w:start w:val="1"/>
      <w:numFmt w:val="decimal"/>
      <w:lvlText w:val="%5."/>
      <w:lvlJc w:val="left"/>
      <w:pPr>
        <w:tabs>
          <w:tab w:val="num" w:pos="4019"/>
        </w:tabs>
        <w:ind w:left="4019" w:hanging="360"/>
      </w:pPr>
    </w:lvl>
    <w:lvl w:ilvl="5" w:tplc="0422001B">
      <w:start w:val="1"/>
      <w:numFmt w:val="decimal"/>
      <w:lvlText w:val="%6."/>
      <w:lvlJc w:val="left"/>
      <w:pPr>
        <w:tabs>
          <w:tab w:val="num" w:pos="4739"/>
        </w:tabs>
        <w:ind w:left="4739" w:hanging="360"/>
      </w:pPr>
    </w:lvl>
    <w:lvl w:ilvl="6" w:tplc="0422000F">
      <w:start w:val="1"/>
      <w:numFmt w:val="decimal"/>
      <w:lvlText w:val="%7."/>
      <w:lvlJc w:val="left"/>
      <w:pPr>
        <w:tabs>
          <w:tab w:val="num" w:pos="5459"/>
        </w:tabs>
        <w:ind w:left="5459" w:hanging="360"/>
      </w:pPr>
    </w:lvl>
    <w:lvl w:ilvl="7" w:tplc="04220019">
      <w:start w:val="1"/>
      <w:numFmt w:val="decimal"/>
      <w:lvlText w:val="%8."/>
      <w:lvlJc w:val="left"/>
      <w:pPr>
        <w:tabs>
          <w:tab w:val="num" w:pos="6179"/>
        </w:tabs>
        <w:ind w:left="6179" w:hanging="360"/>
      </w:pPr>
    </w:lvl>
    <w:lvl w:ilvl="8" w:tplc="0422001B">
      <w:start w:val="1"/>
      <w:numFmt w:val="decimal"/>
      <w:lvlText w:val="%9."/>
      <w:lvlJc w:val="left"/>
      <w:pPr>
        <w:tabs>
          <w:tab w:val="num" w:pos="6899"/>
        </w:tabs>
        <w:ind w:left="6899" w:hanging="360"/>
      </w:pPr>
    </w:lvl>
  </w:abstractNum>
  <w:abstractNum w:abstractNumId="49" w15:restartNumberingAfterBreak="0">
    <w:nsid w:val="7FCF0674"/>
    <w:multiLevelType w:val="multilevel"/>
    <w:tmpl w:val="A1C48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2"/>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8"/>
  </w:num>
  <w:num w:numId="29">
    <w:abstractNumId w:val="21"/>
  </w:num>
  <w:num w:numId="30">
    <w:abstractNumId w:val="23"/>
  </w:num>
  <w:num w:numId="31">
    <w:abstractNumId w:val="4"/>
  </w:num>
  <w:num w:numId="32">
    <w:abstractNumId w:val="3"/>
  </w:num>
  <w:num w:numId="33">
    <w:abstractNumId w:val="40"/>
  </w:num>
  <w:num w:numId="34">
    <w:abstractNumId w:val="28"/>
  </w:num>
  <w:num w:numId="35">
    <w:abstractNumId w:val="22"/>
  </w:num>
  <w:num w:numId="36">
    <w:abstractNumId w:val="31"/>
  </w:num>
  <w:num w:numId="37">
    <w:abstractNumId w:val="2"/>
  </w:num>
  <w:num w:numId="38">
    <w:abstractNumId w:val="7"/>
  </w:num>
  <w:num w:numId="39">
    <w:abstractNumId w:val="10"/>
  </w:num>
  <w:num w:numId="40">
    <w:abstractNumId w:val="29"/>
  </w:num>
  <w:num w:numId="41">
    <w:abstractNumId w:val="5"/>
  </w:num>
  <w:num w:numId="42">
    <w:abstractNumId w:val="36"/>
  </w:num>
  <w:num w:numId="43">
    <w:abstractNumId w:val="16"/>
  </w:num>
  <w:num w:numId="44">
    <w:abstractNumId w:val="43"/>
  </w:num>
  <w:num w:numId="45">
    <w:abstractNumId w:val="35"/>
  </w:num>
  <w:num w:numId="46">
    <w:abstractNumId w:val="49"/>
  </w:num>
  <w:num w:numId="47">
    <w:abstractNumId w:val="33"/>
  </w:num>
  <w:num w:numId="48">
    <w:abstractNumId w:val="42"/>
  </w:num>
  <w:num w:numId="49">
    <w:abstractNumId w:val="34"/>
  </w:num>
  <w:num w:numId="50">
    <w:abstractNumId w:val="1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971"/>
    <w:rsid w:val="00010BE1"/>
    <w:rsid w:val="0006531E"/>
    <w:rsid w:val="000D5C04"/>
    <w:rsid w:val="00122089"/>
    <w:rsid w:val="00123E4E"/>
    <w:rsid w:val="00141459"/>
    <w:rsid w:val="00191EEC"/>
    <w:rsid w:val="001D6210"/>
    <w:rsid w:val="001F2CE5"/>
    <w:rsid w:val="001F3A4D"/>
    <w:rsid w:val="00215694"/>
    <w:rsid w:val="002809AD"/>
    <w:rsid w:val="00281905"/>
    <w:rsid w:val="00367F64"/>
    <w:rsid w:val="003B160E"/>
    <w:rsid w:val="003E7586"/>
    <w:rsid w:val="00407A85"/>
    <w:rsid w:val="00442CA1"/>
    <w:rsid w:val="00486F85"/>
    <w:rsid w:val="004D72FB"/>
    <w:rsid w:val="004E6713"/>
    <w:rsid w:val="005A0B5E"/>
    <w:rsid w:val="005D2212"/>
    <w:rsid w:val="006A00CA"/>
    <w:rsid w:val="0073726F"/>
    <w:rsid w:val="007C5F5C"/>
    <w:rsid w:val="00812470"/>
    <w:rsid w:val="00866A97"/>
    <w:rsid w:val="00866B42"/>
    <w:rsid w:val="008B029B"/>
    <w:rsid w:val="008B32C6"/>
    <w:rsid w:val="00907375"/>
    <w:rsid w:val="00911CE6"/>
    <w:rsid w:val="00946783"/>
    <w:rsid w:val="009A0EB4"/>
    <w:rsid w:val="009D34D0"/>
    <w:rsid w:val="009F0BE6"/>
    <w:rsid w:val="009F5C2B"/>
    <w:rsid w:val="00A245FA"/>
    <w:rsid w:val="00A25D84"/>
    <w:rsid w:val="00A77524"/>
    <w:rsid w:val="00AF2B5D"/>
    <w:rsid w:val="00B70971"/>
    <w:rsid w:val="00B972D0"/>
    <w:rsid w:val="00BD2A41"/>
    <w:rsid w:val="00BD2CC4"/>
    <w:rsid w:val="00C31CF2"/>
    <w:rsid w:val="00C519BE"/>
    <w:rsid w:val="00C9014B"/>
    <w:rsid w:val="00CE0E5F"/>
    <w:rsid w:val="00CF5BFB"/>
    <w:rsid w:val="00D03ECA"/>
    <w:rsid w:val="00D64F28"/>
    <w:rsid w:val="00E12C31"/>
    <w:rsid w:val="00EA74D3"/>
    <w:rsid w:val="00ED03D1"/>
    <w:rsid w:val="00EF4F19"/>
    <w:rsid w:val="00F27F48"/>
    <w:rsid w:val="00FF10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9564EF1"/>
  <w15:docId w15:val="{D6D7FCAA-F200-4C83-8503-6E1FB75C1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70971"/>
    <w:rPr>
      <w:sz w:val="24"/>
      <w:szCs w:val="24"/>
    </w:rPr>
  </w:style>
  <w:style w:type="paragraph" w:styleId="1">
    <w:name w:val="heading 1"/>
    <w:basedOn w:val="a"/>
    <w:next w:val="a"/>
    <w:qFormat/>
    <w:rsid w:val="00B70971"/>
    <w:pPr>
      <w:keepNext/>
      <w:spacing w:line="233" w:lineRule="exact"/>
      <w:jc w:val="center"/>
      <w:outlineLvl w:val="0"/>
    </w:pPr>
    <w:rPr>
      <w:b/>
      <w:sz w:val="23"/>
      <w:szCs w:val="20"/>
      <w:lang w:val="uk-UA"/>
    </w:rPr>
  </w:style>
  <w:style w:type="paragraph" w:styleId="2">
    <w:name w:val="heading 2"/>
    <w:basedOn w:val="a"/>
    <w:next w:val="a"/>
    <w:qFormat/>
    <w:rsid w:val="00B70971"/>
    <w:pPr>
      <w:keepNext/>
      <w:spacing w:before="240" w:after="60"/>
      <w:outlineLvl w:val="1"/>
    </w:pPr>
    <w:rPr>
      <w:rFonts w:ascii="Arial" w:hAnsi="Arial" w:cs="Arial"/>
      <w:b/>
      <w:bCs/>
      <w:i/>
      <w:iCs/>
      <w:sz w:val="28"/>
      <w:szCs w:val="2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B70971"/>
    <w:rPr>
      <w:color w:val="0000FF"/>
      <w:u w:val="single"/>
    </w:rPr>
  </w:style>
  <w:style w:type="paragraph" w:styleId="HTML">
    <w:name w:val="HTML Preformatted"/>
    <w:basedOn w:val="a"/>
    <w:rsid w:val="00B709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a4">
    <w:name w:val="Normal (Web)"/>
    <w:basedOn w:val="a"/>
    <w:rsid w:val="00B70971"/>
    <w:pPr>
      <w:spacing w:before="100" w:beforeAutospacing="1" w:after="100" w:afterAutospacing="1"/>
    </w:pPr>
    <w:rPr>
      <w:lang w:val="uk-UA" w:eastAsia="uk-UA"/>
    </w:rPr>
  </w:style>
  <w:style w:type="paragraph" w:styleId="a5">
    <w:name w:val="header"/>
    <w:basedOn w:val="a"/>
    <w:rsid w:val="00B70971"/>
    <w:pPr>
      <w:tabs>
        <w:tab w:val="center" w:pos="4819"/>
        <w:tab w:val="right" w:pos="9639"/>
      </w:tabs>
    </w:pPr>
  </w:style>
  <w:style w:type="paragraph" w:styleId="a6">
    <w:name w:val="footer"/>
    <w:basedOn w:val="a"/>
    <w:rsid w:val="00B70971"/>
    <w:pPr>
      <w:tabs>
        <w:tab w:val="center" w:pos="4819"/>
        <w:tab w:val="right" w:pos="9639"/>
      </w:tabs>
    </w:pPr>
  </w:style>
  <w:style w:type="character" w:customStyle="1" w:styleId="a7">
    <w:name w:val="Основной текст Знак"/>
    <w:link w:val="a8"/>
    <w:locked/>
    <w:rsid w:val="00B70971"/>
    <w:rPr>
      <w:sz w:val="24"/>
      <w:szCs w:val="24"/>
      <w:lang w:val="ru-RU" w:eastAsia="ru-RU" w:bidi="ar-SA"/>
    </w:rPr>
  </w:style>
  <w:style w:type="paragraph" w:styleId="a8">
    <w:name w:val="Body Text"/>
    <w:basedOn w:val="a"/>
    <w:link w:val="a7"/>
    <w:rsid w:val="00B70971"/>
    <w:pPr>
      <w:spacing w:after="120"/>
    </w:pPr>
  </w:style>
  <w:style w:type="paragraph" w:styleId="a9">
    <w:name w:val="Body Text Indent"/>
    <w:basedOn w:val="a"/>
    <w:rsid w:val="00B70971"/>
    <w:pPr>
      <w:spacing w:after="120"/>
      <w:ind w:left="283"/>
    </w:pPr>
  </w:style>
  <w:style w:type="paragraph" w:styleId="20">
    <w:name w:val="Body Text 2"/>
    <w:basedOn w:val="a"/>
    <w:rsid w:val="00B70971"/>
    <w:pPr>
      <w:spacing w:after="120" w:line="480" w:lineRule="auto"/>
    </w:pPr>
    <w:rPr>
      <w:lang w:val="uk-UA"/>
    </w:rPr>
  </w:style>
  <w:style w:type="paragraph" w:styleId="21">
    <w:name w:val="Body Text Indent 2"/>
    <w:basedOn w:val="a"/>
    <w:rsid w:val="00B70971"/>
    <w:pPr>
      <w:spacing w:after="120" w:line="480" w:lineRule="auto"/>
      <w:ind w:left="283"/>
    </w:pPr>
  </w:style>
  <w:style w:type="paragraph" w:styleId="aa">
    <w:name w:val="Block Text"/>
    <w:basedOn w:val="a"/>
    <w:rsid w:val="00B70971"/>
    <w:pPr>
      <w:ind w:left="720" w:right="717"/>
      <w:jc w:val="both"/>
    </w:pPr>
    <w:rPr>
      <w:sz w:val="28"/>
      <w:szCs w:val="20"/>
      <w:lang w:val="uk-UA"/>
    </w:rPr>
  </w:style>
  <w:style w:type="paragraph" w:styleId="ab">
    <w:name w:val="Plain Text"/>
    <w:basedOn w:val="a"/>
    <w:semiHidden/>
    <w:rsid w:val="00B70971"/>
    <w:rPr>
      <w:rFonts w:ascii="Courier New" w:hAnsi="Courier New"/>
      <w:sz w:val="20"/>
      <w:szCs w:val="20"/>
    </w:rPr>
  </w:style>
  <w:style w:type="paragraph" w:customStyle="1" w:styleId="210">
    <w:name w:val="Основной текст с отступом 21"/>
    <w:basedOn w:val="a"/>
    <w:rsid w:val="00B70971"/>
    <w:pPr>
      <w:spacing w:line="240" w:lineRule="exact"/>
      <w:ind w:firstLine="454"/>
      <w:jc w:val="both"/>
    </w:pPr>
    <w:rPr>
      <w:sz w:val="21"/>
      <w:szCs w:val="20"/>
    </w:rPr>
  </w:style>
  <w:style w:type="paragraph" w:customStyle="1" w:styleId="Style14">
    <w:name w:val="Style14"/>
    <w:basedOn w:val="a"/>
    <w:rsid w:val="00B70971"/>
    <w:pPr>
      <w:widowControl w:val="0"/>
      <w:autoSpaceDE w:val="0"/>
      <w:autoSpaceDN w:val="0"/>
      <w:adjustRightInd w:val="0"/>
    </w:pPr>
    <w:rPr>
      <w:lang w:val="uk-UA" w:eastAsia="uk-UA"/>
    </w:rPr>
  </w:style>
  <w:style w:type="paragraph" w:customStyle="1" w:styleId="Style1">
    <w:name w:val="Style1"/>
    <w:basedOn w:val="a"/>
    <w:rsid w:val="00B70971"/>
    <w:pPr>
      <w:widowControl w:val="0"/>
      <w:autoSpaceDE w:val="0"/>
      <w:autoSpaceDN w:val="0"/>
      <w:adjustRightInd w:val="0"/>
    </w:pPr>
    <w:rPr>
      <w:lang w:val="uk-UA" w:eastAsia="uk-UA"/>
    </w:rPr>
  </w:style>
  <w:style w:type="paragraph" w:customStyle="1" w:styleId="Style16">
    <w:name w:val="Style16"/>
    <w:basedOn w:val="a"/>
    <w:rsid w:val="00B70971"/>
    <w:pPr>
      <w:widowControl w:val="0"/>
      <w:autoSpaceDE w:val="0"/>
      <w:autoSpaceDN w:val="0"/>
      <w:adjustRightInd w:val="0"/>
    </w:pPr>
    <w:rPr>
      <w:lang w:val="uk-UA" w:eastAsia="uk-UA"/>
    </w:rPr>
  </w:style>
  <w:style w:type="paragraph" w:customStyle="1" w:styleId="Style5">
    <w:name w:val="Style5"/>
    <w:basedOn w:val="a"/>
    <w:rsid w:val="00B70971"/>
    <w:pPr>
      <w:widowControl w:val="0"/>
      <w:autoSpaceDE w:val="0"/>
      <w:autoSpaceDN w:val="0"/>
      <w:adjustRightInd w:val="0"/>
    </w:pPr>
    <w:rPr>
      <w:lang w:val="uk-UA" w:eastAsia="uk-UA"/>
    </w:rPr>
  </w:style>
  <w:style w:type="paragraph" w:customStyle="1" w:styleId="Style18">
    <w:name w:val="Style18"/>
    <w:basedOn w:val="a"/>
    <w:rsid w:val="00B70971"/>
    <w:pPr>
      <w:widowControl w:val="0"/>
      <w:autoSpaceDE w:val="0"/>
      <w:autoSpaceDN w:val="0"/>
      <w:adjustRightInd w:val="0"/>
    </w:pPr>
    <w:rPr>
      <w:lang w:val="uk-UA" w:eastAsia="uk-UA"/>
    </w:rPr>
  </w:style>
  <w:style w:type="paragraph" w:customStyle="1" w:styleId="Style8">
    <w:name w:val="Style8"/>
    <w:basedOn w:val="a"/>
    <w:rsid w:val="00B70971"/>
    <w:pPr>
      <w:widowControl w:val="0"/>
      <w:autoSpaceDE w:val="0"/>
      <w:autoSpaceDN w:val="0"/>
      <w:adjustRightInd w:val="0"/>
    </w:pPr>
    <w:rPr>
      <w:lang w:val="uk-UA" w:eastAsia="uk-UA"/>
    </w:rPr>
  </w:style>
  <w:style w:type="paragraph" w:customStyle="1" w:styleId="k1">
    <w:name w:val="k1"/>
    <w:basedOn w:val="a"/>
    <w:rsid w:val="00B70971"/>
    <w:pPr>
      <w:spacing w:before="100" w:beforeAutospacing="1" w:after="100" w:afterAutospacing="1"/>
    </w:pPr>
    <w:rPr>
      <w:lang w:val="uk-UA" w:eastAsia="uk-UA"/>
    </w:rPr>
  </w:style>
  <w:style w:type="paragraph" w:customStyle="1" w:styleId="style10">
    <w:name w:val="style1"/>
    <w:basedOn w:val="a"/>
    <w:rsid w:val="00B70971"/>
    <w:pPr>
      <w:spacing w:before="100" w:beforeAutospacing="1" w:after="100" w:afterAutospacing="1"/>
    </w:pPr>
    <w:rPr>
      <w:lang w:val="uk-UA" w:eastAsia="uk-UA"/>
    </w:rPr>
  </w:style>
  <w:style w:type="paragraph" w:customStyle="1" w:styleId="justify">
    <w:name w:val="justify"/>
    <w:basedOn w:val="a"/>
    <w:rsid w:val="00B70971"/>
    <w:pPr>
      <w:spacing w:before="100" w:beforeAutospacing="1" w:after="100" w:afterAutospacing="1"/>
    </w:pPr>
    <w:rPr>
      <w:lang w:val="uk-UA" w:eastAsia="uk-UA"/>
    </w:rPr>
  </w:style>
  <w:style w:type="paragraph" w:customStyle="1" w:styleId="ac">
    <w:name w:val="a"/>
    <w:basedOn w:val="a"/>
    <w:rsid w:val="00B70971"/>
    <w:pPr>
      <w:spacing w:before="100" w:beforeAutospacing="1" w:after="100" w:afterAutospacing="1"/>
    </w:pPr>
    <w:rPr>
      <w:lang w:val="uk-UA" w:eastAsia="uk-UA"/>
    </w:rPr>
  </w:style>
  <w:style w:type="character" w:customStyle="1" w:styleId="FontStyle22">
    <w:name w:val="Font Style22"/>
    <w:basedOn w:val="a0"/>
    <w:rsid w:val="00B70971"/>
    <w:rPr>
      <w:rFonts w:ascii="Times New Roman" w:hAnsi="Times New Roman" w:cs="Times New Roman" w:hint="default"/>
      <w:sz w:val="20"/>
      <w:szCs w:val="20"/>
    </w:rPr>
  </w:style>
  <w:style w:type="character" w:customStyle="1" w:styleId="FontStyle29">
    <w:name w:val="Font Style29"/>
    <w:basedOn w:val="a0"/>
    <w:rsid w:val="00B70971"/>
    <w:rPr>
      <w:rFonts w:ascii="Times New Roman" w:hAnsi="Times New Roman" w:cs="Times New Roman" w:hint="default"/>
      <w:b/>
      <w:bCs/>
      <w:spacing w:val="30"/>
      <w:sz w:val="16"/>
      <w:szCs w:val="16"/>
    </w:rPr>
  </w:style>
  <w:style w:type="character" w:customStyle="1" w:styleId="FontStyle27">
    <w:name w:val="Font Style27"/>
    <w:basedOn w:val="a0"/>
    <w:rsid w:val="00B70971"/>
    <w:rPr>
      <w:rFonts w:ascii="Times New Roman" w:hAnsi="Times New Roman" w:cs="Times New Roman" w:hint="default"/>
      <w:b/>
      <w:bCs/>
      <w:spacing w:val="30"/>
      <w:sz w:val="10"/>
      <w:szCs w:val="10"/>
    </w:rPr>
  </w:style>
  <w:style w:type="character" w:customStyle="1" w:styleId="apple-converted-space">
    <w:name w:val="apple-converted-space"/>
    <w:basedOn w:val="a0"/>
    <w:rsid w:val="00B70971"/>
  </w:style>
  <w:style w:type="character" w:customStyle="1" w:styleId="main2">
    <w:name w:val="main2"/>
    <w:rsid w:val="00B70971"/>
  </w:style>
  <w:style w:type="character" w:customStyle="1" w:styleId="rvts9">
    <w:name w:val="rvts9"/>
    <w:basedOn w:val="a0"/>
    <w:rsid w:val="00B70971"/>
  </w:style>
  <w:style w:type="table" w:styleId="ad">
    <w:name w:val="Table Grid"/>
    <w:basedOn w:val="a1"/>
    <w:rsid w:val="00B709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Strong"/>
    <w:basedOn w:val="a0"/>
    <w:qFormat/>
    <w:rsid w:val="00B70971"/>
    <w:rPr>
      <w:b/>
      <w:bCs/>
    </w:rPr>
  </w:style>
  <w:style w:type="character" w:styleId="af">
    <w:name w:val="Emphasis"/>
    <w:basedOn w:val="a0"/>
    <w:qFormat/>
    <w:rsid w:val="00B70971"/>
    <w:rPr>
      <w:i/>
      <w:iCs/>
    </w:rPr>
  </w:style>
  <w:style w:type="character" w:styleId="HTML0">
    <w:name w:val="HTML Cite"/>
    <w:basedOn w:val="a0"/>
    <w:rsid w:val="00B70971"/>
    <w:rPr>
      <w:i/>
      <w:iCs/>
    </w:rPr>
  </w:style>
  <w:style w:type="paragraph" w:customStyle="1" w:styleId="bodytext">
    <w:name w:val="bodytext"/>
    <w:basedOn w:val="a"/>
    <w:rsid w:val="00907375"/>
    <w:pPr>
      <w:spacing w:before="100" w:beforeAutospacing="1" w:after="100" w:afterAutospacing="1"/>
    </w:pPr>
  </w:style>
  <w:style w:type="character" w:styleId="af0">
    <w:name w:val="page number"/>
    <w:basedOn w:val="a0"/>
    <w:rsid w:val="009F0B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5988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buv.gov.ua/articles/2003/03klinko.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organhall.kiev.ua" TargetMode="External"/><Relationship Id="rId4" Type="http://schemas.openxmlformats.org/officeDocument/2006/relationships/settings" Target="settings.xml"/><Relationship Id="rId9" Type="http://schemas.openxmlformats.org/officeDocument/2006/relationships/hyperlink" Target="http://www.kniga.gov.ua/index.php?7901200200000000010."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684B4E-C6A8-4AEF-B2A1-542BC9EAC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120</Pages>
  <Words>183075</Words>
  <Characters>104353</Characters>
  <Application>Microsoft Office Word</Application>
  <DocSecurity>0</DocSecurity>
  <Lines>869</Lines>
  <Paragraphs>573</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286855</CharactersWithSpaces>
  <SharedDoc>false</SharedDoc>
  <HLinks>
    <vt:vector size="12" baseType="variant">
      <vt:variant>
        <vt:i4>6553639</vt:i4>
      </vt:variant>
      <vt:variant>
        <vt:i4>3</vt:i4>
      </vt:variant>
      <vt:variant>
        <vt:i4>0</vt:i4>
      </vt:variant>
      <vt:variant>
        <vt:i4>5</vt:i4>
      </vt:variant>
      <vt:variant>
        <vt:lpwstr>http://www.kniga.gov.ua/index.php?7901200200000000010.</vt:lpwstr>
      </vt:variant>
      <vt:variant>
        <vt:lpwstr/>
      </vt:variant>
      <vt:variant>
        <vt:i4>2883709</vt:i4>
      </vt:variant>
      <vt:variant>
        <vt:i4>0</vt:i4>
      </vt:variant>
      <vt:variant>
        <vt:i4>0</vt:i4>
      </vt:variant>
      <vt:variant>
        <vt:i4>5</vt:i4>
      </vt:variant>
      <vt:variant>
        <vt:lpwstr>http://www.nbuv.gov.ua/articles/2003/03klinko.htm.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Vladislav</dc:creator>
  <cp:keywords/>
  <cp:lastModifiedBy>Пользователь Windows</cp:lastModifiedBy>
  <cp:revision>3</cp:revision>
  <cp:lastPrinted>2014-02-11T11:33:00Z</cp:lastPrinted>
  <dcterms:created xsi:type="dcterms:W3CDTF">2017-08-31T11:41:00Z</dcterms:created>
  <dcterms:modified xsi:type="dcterms:W3CDTF">2017-11-02T10:39:00Z</dcterms:modified>
</cp:coreProperties>
</file>