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11E7" w:rsidRDefault="00D35FF7">
      <w:pPr>
        <w:spacing w:line="259" w:lineRule="auto"/>
        <w:jc w:val="center"/>
        <w:rPr>
          <w:b/>
          <w:smallCaps/>
        </w:rPr>
      </w:pPr>
      <w:r>
        <w:rPr>
          <w:b/>
          <w:smallCaps/>
        </w:rPr>
        <w:t>НАЦІОНАЛЬНИЙ ТЕХНІЧНИЙ УНІВЕРСИТЕТ УКРАЇНИ</w:t>
      </w:r>
    </w:p>
    <w:p w:rsidR="008F11E7" w:rsidRDefault="00D35FF7">
      <w:pPr>
        <w:tabs>
          <w:tab w:val="left" w:pos="720"/>
          <w:tab w:val="left" w:pos="1440"/>
          <w:tab w:val="left" w:pos="1620"/>
        </w:tabs>
        <w:spacing w:line="259" w:lineRule="auto"/>
        <w:ind w:left="539"/>
        <w:jc w:val="center"/>
        <w:rPr>
          <w:b/>
          <w:smallCaps/>
        </w:rPr>
      </w:pPr>
      <w:r>
        <w:rPr>
          <w:b/>
          <w:smallCaps/>
        </w:rPr>
        <w:t>«КИЇВСЬКИЙ ПОЛІТЕХНІЧНИЙ ІНСТИТУТ</w:t>
      </w:r>
    </w:p>
    <w:p w:rsidR="008F11E7" w:rsidRDefault="00D35FF7">
      <w:pPr>
        <w:tabs>
          <w:tab w:val="left" w:pos="720"/>
          <w:tab w:val="left" w:pos="1440"/>
          <w:tab w:val="left" w:pos="1620"/>
        </w:tabs>
        <w:spacing w:line="259" w:lineRule="auto"/>
        <w:ind w:left="539"/>
        <w:jc w:val="center"/>
        <w:rPr>
          <w:b/>
          <w:smallCaps/>
        </w:rPr>
      </w:pPr>
      <w:r>
        <w:rPr>
          <w:b/>
        </w:rPr>
        <w:t>імені</w:t>
      </w:r>
      <w:r>
        <w:rPr>
          <w:b/>
          <w:smallCaps/>
        </w:rPr>
        <w:t xml:space="preserve"> ІГОРЯ СІКОРСЬКОГО»</w:t>
      </w:r>
    </w:p>
    <w:p w:rsidR="008F11E7" w:rsidRDefault="00D35FF7">
      <w:pPr>
        <w:tabs>
          <w:tab w:val="left" w:pos="9356"/>
        </w:tabs>
        <w:spacing w:line="240" w:lineRule="auto"/>
        <w:jc w:val="left"/>
      </w:pPr>
      <w:r>
        <w:t>________________</w:t>
      </w:r>
      <w:r>
        <w:rPr>
          <w:smallCaps/>
          <w:u w:val="single"/>
        </w:rPr>
        <w:t>ФАКУЛЬТЕТ БІОМЕДИЧНОЇ ІНЖЕНЕРІЇ</w:t>
      </w:r>
      <w:r>
        <w:t>_____________</w:t>
      </w:r>
    </w:p>
    <w:p w:rsidR="008F11E7" w:rsidRDefault="00D35FF7">
      <w:pPr>
        <w:tabs>
          <w:tab w:val="left" w:pos="9356"/>
          <w:tab w:val="left" w:pos="9631"/>
        </w:tabs>
        <w:spacing w:line="240" w:lineRule="auto"/>
        <w:jc w:val="center"/>
        <w:rPr>
          <w:vertAlign w:val="superscript"/>
        </w:rPr>
      </w:pPr>
      <w:r>
        <w:rPr>
          <w:vertAlign w:val="superscript"/>
        </w:rPr>
        <w:t>(повна назва інституту/факультету)</w:t>
      </w:r>
    </w:p>
    <w:p w:rsidR="008F11E7" w:rsidRDefault="00D35FF7">
      <w:pPr>
        <w:tabs>
          <w:tab w:val="left" w:pos="9356"/>
        </w:tabs>
        <w:spacing w:line="240" w:lineRule="auto"/>
        <w:jc w:val="left"/>
      </w:pPr>
      <w:r>
        <w:t>________________</w:t>
      </w:r>
      <w:r>
        <w:rPr>
          <w:u w:val="single"/>
        </w:rPr>
        <w:t xml:space="preserve">кафедра </w:t>
      </w:r>
      <w:r>
        <w:rPr>
          <w:smallCaps/>
          <w:u w:val="single"/>
        </w:rPr>
        <w:t>БІОМЕДИЧНОЇ КІБЕРНЕТИКИ</w:t>
      </w:r>
      <w:r>
        <w:t>_______________</w:t>
      </w:r>
    </w:p>
    <w:p w:rsidR="008F11E7" w:rsidRDefault="00D35FF7">
      <w:pPr>
        <w:tabs>
          <w:tab w:val="left" w:pos="8903"/>
          <w:tab w:val="left" w:pos="9631"/>
        </w:tabs>
        <w:spacing w:line="259" w:lineRule="auto"/>
        <w:jc w:val="center"/>
        <w:rPr>
          <w:vertAlign w:val="superscript"/>
        </w:rPr>
      </w:pPr>
      <w:r>
        <w:rPr>
          <w:vertAlign w:val="superscript"/>
        </w:rPr>
        <w:t>(повна назва кафедри)</w:t>
      </w:r>
    </w:p>
    <w:p w:rsidR="008F11E7" w:rsidRPr="00D03600" w:rsidRDefault="008F11E7">
      <w:pPr>
        <w:tabs>
          <w:tab w:val="left" w:pos="720"/>
          <w:tab w:val="left" w:pos="1440"/>
          <w:tab w:val="left" w:pos="1620"/>
        </w:tabs>
        <w:ind w:left="5529"/>
        <w:jc w:val="left"/>
        <w:rPr>
          <w:sz w:val="16"/>
          <w:szCs w:val="16"/>
        </w:rPr>
      </w:pPr>
    </w:p>
    <w:p w:rsidR="008F11E7" w:rsidRDefault="00D35FF7">
      <w:pPr>
        <w:tabs>
          <w:tab w:val="left" w:pos="720"/>
          <w:tab w:val="left" w:pos="1440"/>
          <w:tab w:val="left" w:pos="1620"/>
        </w:tabs>
        <w:ind w:left="5245"/>
        <w:jc w:val="left"/>
      </w:pPr>
      <w:r>
        <w:t>«</w:t>
      </w:r>
      <w:r>
        <w:rPr>
          <w:b/>
        </w:rPr>
        <w:t>До захисту допущено</w:t>
      </w:r>
      <w:r>
        <w:t>»</w:t>
      </w:r>
    </w:p>
    <w:p w:rsidR="008F11E7" w:rsidRDefault="00D35FF7">
      <w:pPr>
        <w:tabs>
          <w:tab w:val="left" w:pos="720"/>
          <w:tab w:val="left" w:pos="1440"/>
          <w:tab w:val="left" w:pos="1620"/>
        </w:tabs>
        <w:spacing w:line="240" w:lineRule="auto"/>
        <w:ind w:left="5245"/>
        <w:jc w:val="left"/>
      </w:pPr>
      <w:r>
        <w:t>Завідувач кафедри БМК</w:t>
      </w:r>
    </w:p>
    <w:p w:rsidR="008F11E7" w:rsidRDefault="00D35FF7">
      <w:pPr>
        <w:tabs>
          <w:tab w:val="left" w:pos="720"/>
          <w:tab w:val="left" w:pos="1440"/>
          <w:tab w:val="left" w:pos="1620"/>
        </w:tabs>
        <w:spacing w:line="240" w:lineRule="auto"/>
        <w:ind w:left="5245"/>
        <w:jc w:val="left"/>
      </w:pPr>
      <w:r>
        <w:t>________  __</w:t>
      </w:r>
      <w:r>
        <w:rPr>
          <w:u w:val="single"/>
        </w:rPr>
        <w:t xml:space="preserve">Євген </w:t>
      </w:r>
      <w:r>
        <w:rPr>
          <w:smallCaps/>
          <w:u w:val="single"/>
        </w:rPr>
        <w:t>НАСТЕНКО</w:t>
      </w:r>
      <w:r>
        <w:t>_</w:t>
      </w:r>
    </w:p>
    <w:p w:rsidR="008F11E7" w:rsidRDefault="00D35FF7">
      <w:pPr>
        <w:tabs>
          <w:tab w:val="left" w:pos="720"/>
          <w:tab w:val="left" w:pos="1440"/>
          <w:tab w:val="left" w:pos="1620"/>
        </w:tabs>
        <w:spacing w:line="240" w:lineRule="auto"/>
        <w:ind w:left="5245"/>
        <w:jc w:val="left"/>
        <w:rPr>
          <w:vertAlign w:val="superscript"/>
        </w:rPr>
      </w:pPr>
      <w:r>
        <w:rPr>
          <w:vertAlign w:val="superscript"/>
        </w:rPr>
        <w:t>(підпис)            (ініціали, прізвище)</w:t>
      </w:r>
    </w:p>
    <w:p w:rsidR="008F11E7" w:rsidRDefault="00D35FF7">
      <w:pPr>
        <w:tabs>
          <w:tab w:val="left" w:pos="720"/>
          <w:tab w:val="left" w:pos="1440"/>
          <w:tab w:val="left" w:pos="1620"/>
        </w:tabs>
        <w:spacing w:line="240" w:lineRule="auto"/>
        <w:ind w:left="5245"/>
        <w:jc w:val="left"/>
      </w:pPr>
      <w:r>
        <w:t>“___”__</w:t>
      </w:r>
      <w:r>
        <w:rPr>
          <w:i/>
          <w:u w:val="single"/>
        </w:rPr>
        <w:t>червня</w:t>
      </w:r>
      <w:r>
        <w:rPr>
          <w:i/>
        </w:rPr>
        <w:t>__</w:t>
      </w:r>
      <w:r>
        <w:t>_2021 р.</w:t>
      </w:r>
    </w:p>
    <w:p w:rsidR="008F11E7" w:rsidRDefault="008F11E7">
      <w:pPr>
        <w:tabs>
          <w:tab w:val="left" w:pos="720"/>
          <w:tab w:val="left" w:pos="1440"/>
          <w:tab w:val="left" w:pos="1620"/>
        </w:tabs>
        <w:spacing w:line="240" w:lineRule="auto"/>
        <w:jc w:val="left"/>
      </w:pPr>
    </w:p>
    <w:p w:rsidR="008F11E7" w:rsidRDefault="00D35FF7">
      <w:pPr>
        <w:spacing w:line="259" w:lineRule="auto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Дипломна робота</w:t>
      </w:r>
    </w:p>
    <w:p w:rsidR="008F11E7" w:rsidRDefault="00D35FF7">
      <w:pPr>
        <w:spacing w:before="120" w:after="120" w:line="240" w:lineRule="auto"/>
        <w:jc w:val="center"/>
        <w:rPr>
          <w:b/>
        </w:rPr>
      </w:pPr>
      <w:r>
        <w:rPr>
          <w:b/>
        </w:rPr>
        <w:t>на здобуття ступеня бакалавра</w:t>
      </w:r>
    </w:p>
    <w:tbl>
      <w:tblPr>
        <w:tblStyle w:val="aff2"/>
        <w:tblW w:w="9356" w:type="dxa"/>
        <w:tblInd w:w="-5" w:type="dxa"/>
        <w:tblLayout w:type="fixed"/>
        <w:tblLook w:val="0400" w:firstRow="0" w:lastRow="0" w:firstColumn="0" w:lastColumn="0" w:noHBand="0" w:noVBand="1"/>
      </w:tblPr>
      <w:tblGrid>
        <w:gridCol w:w="1402"/>
        <w:gridCol w:w="697"/>
        <w:gridCol w:w="843"/>
        <w:gridCol w:w="465"/>
        <w:gridCol w:w="5949"/>
      </w:tblGrid>
      <w:tr w:rsidR="008F11E7">
        <w:tc>
          <w:tcPr>
            <w:tcW w:w="3407" w:type="dxa"/>
            <w:gridSpan w:val="4"/>
          </w:tcPr>
          <w:p w:rsidR="008F11E7" w:rsidRDefault="00D35FF7">
            <w:pPr>
              <w:tabs>
                <w:tab w:val="left" w:pos="9356"/>
              </w:tabs>
              <w:spacing w:line="240" w:lineRule="auto"/>
              <w:ind w:right="-119" w:hanging="108"/>
              <w:jc w:val="lef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за освітньо-професійною програмою</w:t>
            </w:r>
          </w:p>
        </w:tc>
        <w:tc>
          <w:tcPr>
            <w:tcW w:w="5949" w:type="dxa"/>
            <w:tcBorders>
              <w:bottom w:val="single" w:sz="4" w:space="0" w:color="000000"/>
            </w:tcBorders>
            <w:vAlign w:val="bottom"/>
          </w:tcPr>
          <w:p w:rsidR="008F11E7" w:rsidRDefault="00D35FF7">
            <w:pPr>
              <w:tabs>
                <w:tab w:val="left" w:pos="9356"/>
              </w:tabs>
              <w:spacing w:line="240" w:lineRule="auto"/>
              <w:rPr>
                <w:b/>
                <w:i/>
                <w:sz w:val="26"/>
                <w:szCs w:val="26"/>
              </w:rPr>
            </w:pPr>
            <w:r>
              <w:rPr>
                <w:b/>
                <w:i/>
                <w:sz w:val="26"/>
                <w:szCs w:val="26"/>
              </w:rPr>
              <w:t>Комп'ютерні технології в біології та медицині</w:t>
            </w:r>
          </w:p>
        </w:tc>
      </w:tr>
      <w:tr w:rsidR="008F11E7">
        <w:tc>
          <w:tcPr>
            <w:tcW w:w="2942" w:type="dxa"/>
            <w:gridSpan w:val="3"/>
          </w:tcPr>
          <w:p w:rsidR="008F11E7" w:rsidRDefault="00D35FF7">
            <w:pPr>
              <w:tabs>
                <w:tab w:val="left" w:pos="9356"/>
              </w:tabs>
              <w:spacing w:line="240" w:lineRule="auto"/>
              <w:ind w:right="-119" w:hanging="108"/>
              <w:jc w:val="lef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зі спеціальності</w:t>
            </w:r>
          </w:p>
        </w:tc>
        <w:tc>
          <w:tcPr>
            <w:tcW w:w="6414" w:type="dxa"/>
            <w:gridSpan w:val="2"/>
            <w:tcBorders>
              <w:bottom w:val="single" w:sz="4" w:space="0" w:color="000000"/>
            </w:tcBorders>
          </w:tcPr>
          <w:p w:rsidR="008F11E7" w:rsidRDefault="00D35FF7">
            <w:pPr>
              <w:tabs>
                <w:tab w:val="left" w:pos="9356"/>
              </w:tabs>
              <w:spacing w:line="240" w:lineRule="auto"/>
              <w:jc w:val="left"/>
              <w:rPr>
                <w:b/>
                <w:i/>
                <w:sz w:val="26"/>
                <w:szCs w:val="26"/>
              </w:rPr>
            </w:pPr>
            <w:r>
              <w:rPr>
                <w:b/>
                <w:i/>
                <w:sz w:val="26"/>
                <w:szCs w:val="26"/>
              </w:rPr>
              <w:t xml:space="preserve">122  Комп'ютерні науки </w:t>
            </w:r>
          </w:p>
        </w:tc>
      </w:tr>
      <w:tr w:rsidR="008F11E7">
        <w:tc>
          <w:tcPr>
            <w:tcW w:w="2099" w:type="dxa"/>
            <w:gridSpan w:val="2"/>
          </w:tcPr>
          <w:p w:rsidR="008F11E7" w:rsidRDefault="00D35FF7">
            <w:pPr>
              <w:tabs>
                <w:tab w:val="left" w:pos="9356"/>
              </w:tabs>
              <w:spacing w:line="240" w:lineRule="auto"/>
              <w:ind w:right="-117" w:hanging="108"/>
              <w:jc w:val="left"/>
              <w:rPr>
                <w:color w:val="F2F2F2"/>
              </w:rPr>
            </w:pPr>
            <w:r>
              <w:rPr>
                <w:color w:val="F2F2F2"/>
              </w:rPr>
              <w:t>зі спеціальності</w:t>
            </w:r>
          </w:p>
        </w:tc>
        <w:tc>
          <w:tcPr>
            <w:tcW w:w="7257" w:type="dxa"/>
            <w:gridSpan w:val="3"/>
          </w:tcPr>
          <w:p w:rsidR="008F11E7" w:rsidRDefault="00D35FF7">
            <w:pPr>
              <w:tabs>
                <w:tab w:val="left" w:pos="9356"/>
              </w:tabs>
              <w:spacing w:line="240" w:lineRule="auto"/>
              <w:jc w:val="center"/>
            </w:pPr>
            <w:r>
              <w:rPr>
                <w:vertAlign w:val="superscript"/>
              </w:rPr>
              <w:t>(код і назва)</w:t>
            </w:r>
          </w:p>
        </w:tc>
      </w:tr>
      <w:tr w:rsidR="008F11E7">
        <w:tc>
          <w:tcPr>
            <w:tcW w:w="1402" w:type="dxa"/>
          </w:tcPr>
          <w:p w:rsidR="008F11E7" w:rsidRDefault="00D35FF7">
            <w:pPr>
              <w:tabs>
                <w:tab w:val="left" w:pos="8903"/>
              </w:tabs>
              <w:spacing w:line="240" w:lineRule="auto"/>
              <w:jc w:val="left"/>
            </w:pPr>
            <w:r>
              <w:t>на тему:</w:t>
            </w:r>
          </w:p>
        </w:tc>
        <w:tc>
          <w:tcPr>
            <w:tcW w:w="7954" w:type="dxa"/>
            <w:gridSpan w:val="4"/>
            <w:tcBorders>
              <w:bottom w:val="single" w:sz="4" w:space="0" w:color="000000"/>
            </w:tcBorders>
          </w:tcPr>
          <w:p w:rsidR="008F11E7" w:rsidRDefault="00D35FF7">
            <w:pPr>
              <w:tabs>
                <w:tab w:val="left" w:pos="8903"/>
              </w:tabs>
              <w:spacing w:line="240" w:lineRule="auto"/>
              <w:jc w:val="left"/>
              <w:rPr>
                <w:b/>
              </w:rPr>
            </w:pPr>
            <w:r>
              <w:rPr>
                <w:b/>
              </w:rPr>
              <w:t xml:space="preserve">Інформаційна система для перевірки сумісності </w:t>
            </w:r>
          </w:p>
        </w:tc>
      </w:tr>
      <w:tr w:rsidR="008F11E7">
        <w:tc>
          <w:tcPr>
            <w:tcW w:w="9356" w:type="dxa"/>
            <w:gridSpan w:val="5"/>
            <w:tcBorders>
              <w:bottom w:val="single" w:sz="4" w:space="0" w:color="000000"/>
            </w:tcBorders>
          </w:tcPr>
          <w:p w:rsidR="008F11E7" w:rsidRDefault="00D35FF7">
            <w:pPr>
              <w:tabs>
                <w:tab w:val="left" w:pos="8903"/>
              </w:tabs>
              <w:spacing w:line="240" w:lineRule="auto"/>
              <w:jc w:val="center"/>
            </w:pPr>
            <w:r>
              <w:rPr>
                <w:b/>
              </w:rPr>
              <w:t>медикаментів</w:t>
            </w:r>
          </w:p>
        </w:tc>
      </w:tr>
    </w:tbl>
    <w:p w:rsidR="008F11E7" w:rsidRDefault="00D35FF7">
      <w:pPr>
        <w:spacing w:line="259" w:lineRule="auto"/>
        <w:jc w:val="left"/>
      </w:pPr>
      <w:r>
        <w:t xml:space="preserve">Виконала: студентка </w:t>
      </w:r>
      <w:r>
        <w:rPr>
          <w:b/>
        </w:rPr>
        <w:t>ІV</w:t>
      </w:r>
      <w:r>
        <w:t xml:space="preserve"> курсу, групи __</w:t>
      </w:r>
      <w:r>
        <w:rPr>
          <w:u w:val="single"/>
        </w:rPr>
        <w:t>Б</w:t>
      </w:r>
      <w:r>
        <w:rPr>
          <w:color w:val="000000"/>
          <w:u w:val="single"/>
        </w:rPr>
        <w:t>С-71</w:t>
      </w:r>
      <w:r>
        <w:t>__</w:t>
      </w:r>
    </w:p>
    <w:p w:rsidR="008F11E7" w:rsidRDefault="00D35FF7">
      <w:pPr>
        <w:spacing w:line="259" w:lineRule="auto"/>
        <w:ind w:left="4794"/>
        <w:jc w:val="left"/>
        <w:rPr>
          <w:vertAlign w:val="superscript"/>
        </w:rPr>
      </w:pPr>
      <w:r>
        <w:rPr>
          <w:vertAlign w:val="superscript"/>
        </w:rPr>
        <w:t>(шифр групи)</w:t>
      </w:r>
    </w:p>
    <w:tbl>
      <w:tblPr>
        <w:tblStyle w:val="aff3"/>
        <w:tblW w:w="9754" w:type="dxa"/>
        <w:tblLayout w:type="fixed"/>
        <w:tblLook w:val="0400" w:firstRow="0" w:lastRow="0" w:firstColumn="0" w:lastColumn="0" w:noHBand="0" w:noVBand="1"/>
      </w:tblPr>
      <w:tblGrid>
        <w:gridCol w:w="1429"/>
        <w:gridCol w:w="97"/>
        <w:gridCol w:w="567"/>
        <w:gridCol w:w="5960"/>
        <w:gridCol w:w="425"/>
        <w:gridCol w:w="1276"/>
      </w:tblGrid>
      <w:tr w:rsidR="008F11E7" w:rsidTr="00D03600">
        <w:tc>
          <w:tcPr>
            <w:tcW w:w="8053" w:type="dxa"/>
            <w:gridSpan w:val="4"/>
            <w:tcBorders>
              <w:bottom w:val="single" w:sz="4" w:space="0" w:color="000000"/>
            </w:tcBorders>
          </w:tcPr>
          <w:p w:rsidR="008F11E7" w:rsidRDefault="00D35FF7">
            <w:pPr>
              <w:tabs>
                <w:tab w:val="left" w:pos="7371"/>
                <w:tab w:val="left" w:pos="7513"/>
                <w:tab w:val="left" w:pos="8903"/>
              </w:tabs>
              <w:spacing w:line="240" w:lineRule="auto"/>
              <w:jc w:val="left"/>
              <w:rPr>
                <w:b/>
                <w:sz w:val="32"/>
                <w:szCs w:val="32"/>
              </w:rPr>
            </w:pPr>
            <w:r>
              <w:rPr>
                <w:b/>
              </w:rPr>
              <w:t>БАКАЛО НАТАЛІЯ АНДРІЇВНА</w:t>
            </w:r>
          </w:p>
        </w:tc>
        <w:tc>
          <w:tcPr>
            <w:tcW w:w="425" w:type="dxa"/>
          </w:tcPr>
          <w:p w:rsidR="008F11E7" w:rsidRDefault="008F11E7">
            <w:pPr>
              <w:tabs>
                <w:tab w:val="left" w:pos="7371"/>
                <w:tab w:val="left" w:pos="7513"/>
                <w:tab w:val="left" w:pos="8903"/>
              </w:tabs>
              <w:spacing w:line="240" w:lineRule="auto"/>
              <w:jc w:val="left"/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:rsidR="008F11E7" w:rsidRDefault="008F11E7">
            <w:pPr>
              <w:tabs>
                <w:tab w:val="left" w:pos="7371"/>
                <w:tab w:val="left" w:pos="7513"/>
                <w:tab w:val="left" w:pos="8903"/>
              </w:tabs>
              <w:spacing w:line="240" w:lineRule="auto"/>
              <w:jc w:val="left"/>
            </w:pPr>
          </w:p>
        </w:tc>
      </w:tr>
      <w:tr w:rsidR="008F11E7" w:rsidTr="00D03600">
        <w:tc>
          <w:tcPr>
            <w:tcW w:w="8053" w:type="dxa"/>
            <w:gridSpan w:val="4"/>
            <w:tcBorders>
              <w:top w:val="single" w:sz="4" w:space="0" w:color="000000"/>
            </w:tcBorders>
          </w:tcPr>
          <w:p w:rsidR="008F11E7" w:rsidRDefault="00D35FF7">
            <w:pPr>
              <w:tabs>
                <w:tab w:val="left" w:pos="7371"/>
                <w:tab w:val="left" w:pos="7513"/>
                <w:tab w:val="left" w:pos="8903"/>
              </w:tabs>
              <w:spacing w:line="240" w:lineRule="auto"/>
              <w:jc w:val="center"/>
            </w:pPr>
            <w:r>
              <w:rPr>
                <w:vertAlign w:val="superscript"/>
              </w:rPr>
              <w:t>(прізвище, ім’я, по батькові)</w:t>
            </w:r>
          </w:p>
        </w:tc>
        <w:tc>
          <w:tcPr>
            <w:tcW w:w="425" w:type="dxa"/>
          </w:tcPr>
          <w:p w:rsidR="008F11E7" w:rsidRDefault="008F11E7">
            <w:pPr>
              <w:tabs>
                <w:tab w:val="left" w:pos="7371"/>
                <w:tab w:val="left" w:pos="7513"/>
                <w:tab w:val="left" w:pos="8903"/>
              </w:tabs>
              <w:spacing w:line="240" w:lineRule="auto"/>
              <w:jc w:val="center"/>
              <w:rPr>
                <w:vertAlign w:val="superscript"/>
              </w:rPr>
            </w:pPr>
          </w:p>
        </w:tc>
        <w:tc>
          <w:tcPr>
            <w:tcW w:w="1276" w:type="dxa"/>
            <w:tcBorders>
              <w:top w:val="single" w:sz="4" w:space="0" w:color="000000"/>
            </w:tcBorders>
          </w:tcPr>
          <w:p w:rsidR="008F11E7" w:rsidRDefault="00D35FF7">
            <w:pPr>
              <w:tabs>
                <w:tab w:val="left" w:pos="7371"/>
                <w:tab w:val="left" w:pos="7513"/>
                <w:tab w:val="left" w:pos="8903"/>
              </w:tabs>
              <w:spacing w:line="240" w:lineRule="auto"/>
              <w:jc w:val="center"/>
            </w:pPr>
            <w:r>
              <w:rPr>
                <w:vertAlign w:val="superscript"/>
              </w:rPr>
              <w:t>(підпис)</w:t>
            </w:r>
          </w:p>
        </w:tc>
      </w:tr>
      <w:tr w:rsidR="008F11E7" w:rsidTr="00D03600">
        <w:tc>
          <w:tcPr>
            <w:tcW w:w="1429" w:type="dxa"/>
            <w:vMerge w:val="restart"/>
          </w:tcPr>
          <w:p w:rsidR="008F11E7" w:rsidRDefault="00D35FF7">
            <w:pPr>
              <w:tabs>
                <w:tab w:val="left" w:pos="7371"/>
                <w:tab w:val="left" w:pos="7513"/>
                <w:tab w:val="left" w:pos="8903"/>
              </w:tabs>
              <w:spacing w:line="280" w:lineRule="auto"/>
              <w:jc w:val="center"/>
            </w:pPr>
            <w:r>
              <w:t>Керівник</w:t>
            </w:r>
          </w:p>
        </w:tc>
        <w:tc>
          <w:tcPr>
            <w:tcW w:w="6624" w:type="dxa"/>
            <w:gridSpan w:val="3"/>
            <w:tcBorders>
              <w:bottom w:val="single" w:sz="4" w:space="0" w:color="000000"/>
            </w:tcBorders>
          </w:tcPr>
          <w:p w:rsidR="008F11E7" w:rsidRDefault="00D35FF7">
            <w:pPr>
              <w:tabs>
                <w:tab w:val="left" w:pos="7371"/>
                <w:tab w:val="left" w:pos="7513"/>
                <w:tab w:val="left" w:pos="8903"/>
              </w:tabs>
              <w:spacing w:line="280" w:lineRule="auto"/>
              <w:jc w:val="left"/>
              <w:rPr>
                <w:i/>
                <w:sz w:val="26"/>
                <w:szCs w:val="26"/>
              </w:rPr>
            </w:pPr>
            <w:r>
              <w:rPr>
                <w:i/>
                <w:sz w:val="26"/>
                <w:szCs w:val="26"/>
              </w:rPr>
              <w:t xml:space="preserve">ас. </w:t>
            </w:r>
            <w:proofErr w:type="spellStart"/>
            <w:r>
              <w:rPr>
                <w:i/>
                <w:sz w:val="26"/>
                <w:szCs w:val="26"/>
              </w:rPr>
              <w:t>каф.БМК</w:t>
            </w:r>
            <w:proofErr w:type="spellEnd"/>
          </w:p>
        </w:tc>
        <w:tc>
          <w:tcPr>
            <w:tcW w:w="425" w:type="dxa"/>
          </w:tcPr>
          <w:p w:rsidR="008F11E7" w:rsidRDefault="008F11E7">
            <w:pPr>
              <w:tabs>
                <w:tab w:val="left" w:pos="7371"/>
                <w:tab w:val="left" w:pos="7513"/>
                <w:tab w:val="left" w:pos="8903"/>
              </w:tabs>
              <w:spacing w:line="280" w:lineRule="auto"/>
              <w:jc w:val="center"/>
              <w:rPr>
                <w:vertAlign w:val="superscript"/>
              </w:rPr>
            </w:pPr>
          </w:p>
        </w:tc>
        <w:tc>
          <w:tcPr>
            <w:tcW w:w="1276" w:type="dxa"/>
            <w:vMerge w:val="restart"/>
            <w:tcBorders>
              <w:bottom w:val="single" w:sz="4" w:space="0" w:color="000000"/>
            </w:tcBorders>
          </w:tcPr>
          <w:p w:rsidR="008F11E7" w:rsidRDefault="008F11E7">
            <w:pPr>
              <w:tabs>
                <w:tab w:val="left" w:pos="7371"/>
                <w:tab w:val="left" w:pos="7513"/>
                <w:tab w:val="left" w:pos="8903"/>
              </w:tabs>
              <w:spacing w:line="280" w:lineRule="auto"/>
              <w:jc w:val="center"/>
              <w:rPr>
                <w:vertAlign w:val="superscript"/>
              </w:rPr>
            </w:pPr>
          </w:p>
        </w:tc>
      </w:tr>
      <w:tr w:rsidR="008F11E7" w:rsidTr="00D03600">
        <w:tc>
          <w:tcPr>
            <w:tcW w:w="1429" w:type="dxa"/>
            <w:vMerge/>
          </w:tcPr>
          <w:p w:rsidR="008F11E7" w:rsidRDefault="008F11E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vertAlign w:val="superscript"/>
              </w:rPr>
            </w:pPr>
          </w:p>
        </w:tc>
        <w:tc>
          <w:tcPr>
            <w:tcW w:w="6624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8F11E7" w:rsidRDefault="00D35FF7">
            <w:pPr>
              <w:tabs>
                <w:tab w:val="left" w:pos="7371"/>
                <w:tab w:val="left" w:pos="7513"/>
                <w:tab w:val="left" w:pos="8903"/>
              </w:tabs>
              <w:spacing w:line="280" w:lineRule="auto"/>
              <w:jc w:val="left"/>
              <w:rPr>
                <w:i/>
                <w:sz w:val="26"/>
                <w:szCs w:val="26"/>
              </w:rPr>
            </w:pPr>
            <w:r>
              <w:rPr>
                <w:i/>
                <w:sz w:val="26"/>
                <w:szCs w:val="26"/>
              </w:rPr>
              <w:t>Матвійчук Олександр Вадимович</w:t>
            </w:r>
          </w:p>
        </w:tc>
        <w:tc>
          <w:tcPr>
            <w:tcW w:w="425" w:type="dxa"/>
          </w:tcPr>
          <w:p w:rsidR="008F11E7" w:rsidRDefault="008F11E7">
            <w:pPr>
              <w:tabs>
                <w:tab w:val="left" w:pos="7371"/>
                <w:tab w:val="left" w:pos="7513"/>
                <w:tab w:val="left" w:pos="8903"/>
              </w:tabs>
              <w:spacing w:line="280" w:lineRule="auto"/>
              <w:jc w:val="center"/>
              <w:rPr>
                <w:vertAlign w:val="superscript"/>
              </w:rPr>
            </w:pPr>
          </w:p>
        </w:tc>
        <w:tc>
          <w:tcPr>
            <w:tcW w:w="1276" w:type="dxa"/>
            <w:vMerge/>
            <w:tcBorders>
              <w:bottom w:val="single" w:sz="4" w:space="0" w:color="000000"/>
            </w:tcBorders>
          </w:tcPr>
          <w:p w:rsidR="008F11E7" w:rsidRDefault="008F11E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vertAlign w:val="superscript"/>
              </w:rPr>
            </w:pPr>
          </w:p>
        </w:tc>
      </w:tr>
      <w:tr w:rsidR="008F11E7" w:rsidTr="00D03600">
        <w:tc>
          <w:tcPr>
            <w:tcW w:w="8053" w:type="dxa"/>
            <w:gridSpan w:val="4"/>
          </w:tcPr>
          <w:p w:rsidR="008F11E7" w:rsidRDefault="00D35FF7">
            <w:pPr>
              <w:tabs>
                <w:tab w:val="left" w:pos="7371"/>
                <w:tab w:val="left" w:pos="7513"/>
                <w:tab w:val="left" w:pos="8903"/>
              </w:tabs>
              <w:spacing w:line="200" w:lineRule="auto"/>
              <w:jc w:val="center"/>
              <w:rPr>
                <w:vertAlign w:val="superscript"/>
              </w:rPr>
            </w:pPr>
            <w:r>
              <w:rPr>
                <w:vertAlign w:val="superscript"/>
              </w:rPr>
              <w:t>(посада, науковий ступінь, вчене звання,  прізвище та ініціали)</w:t>
            </w:r>
          </w:p>
        </w:tc>
        <w:tc>
          <w:tcPr>
            <w:tcW w:w="425" w:type="dxa"/>
          </w:tcPr>
          <w:p w:rsidR="008F11E7" w:rsidRDefault="008F11E7">
            <w:pPr>
              <w:tabs>
                <w:tab w:val="left" w:pos="7371"/>
                <w:tab w:val="left" w:pos="7513"/>
                <w:tab w:val="left" w:pos="8903"/>
              </w:tabs>
              <w:spacing w:line="200" w:lineRule="auto"/>
              <w:jc w:val="center"/>
              <w:rPr>
                <w:vertAlign w:val="superscript"/>
              </w:rPr>
            </w:pPr>
          </w:p>
        </w:tc>
        <w:tc>
          <w:tcPr>
            <w:tcW w:w="1276" w:type="dxa"/>
            <w:tcBorders>
              <w:top w:val="single" w:sz="4" w:space="0" w:color="000000"/>
            </w:tcBorders>
          </w:tcPr>
          <w:p w:rsidR="008F11E7" w:rsidRDefault="00D35FF7">
            <w:pPr>
              <w:tabs>
                <w:tab w:val="left" w:pos="7371"/>
                <w:tab w:val="left" w:pos="7513"/>
                <w:tab w:val="left" w:pos="8903"/>
              </w:tabs>
              <w:spacing w:line="200" w:lineRule="auto"/>
              <w:jc w:val="center"/>
              <w:rPr>
                <w:vertAlign w:val="superscript"/>
              </w:rPr>
            </w:pPr>
            <w:r>
              <w:rPr>
                <w:vertAlign w:val="superscript"/>
              </w:rPr>
              <w:t>(підпис)</w:t>
            </w:r>
          </w:p>
        </w:tc>
      </w:tr>
      <w:tr w:rsidR="008F11E7" w:rsidTr="00D03600">
        <w:tc>
          <w:tcPr>
            <w:tcW w:w="2093" w:type="dxa"/>
            <w:gridSpan w:val="3"/>
            <w:vMerge w:val="restart"/>
          </w:tcPr>
          <w:p w:rsidR="008F11E7" w:rsidRDefault="00D35FF7">
            <w:pPr>
              <w:tabs>
                <w:tab w:val="left" w:pos="7371"/>
                <w:tab w:val="left" w:pos="7513"/>
                <w:tab w:val="left" w:pos="8903"/>
              </w:tabs>
              <w:spacing w:line="280" w:lineRule="auto"/>
              <w:ind w:right="-108"/>
              <w:jc w:val="left"/>
            </w:pPr>
            <w:r>
              <w:t>Консультант з розділів ДР</w:t>
            </w:r>
          </w:p>
        </w:tc>
        <w:tc>
          <w:tcPr>
            <w:tcW w:w="5960" w:type="dxa"/>
            <w:tcBorders>
              <w:bottom w:val="single" w:sz="4" w:space="0" w:color="000000"/>
            </w:tcBorders>
          </w:tcPr>
          <w:p w:rsidR="008F11E7" w:rsidRDefault="008F11E7">
            <w:pPr>
              <w:tabs>
                <w:tab w:val="left" w:pos="7371"/>
                <w:tab w:val="left" w:pos="7513"/>
                <w:tab w:val="left" w:pos="8903"/>
              </w:tabs>
              <w:spacing w:line="280" w:lineRule="auto"/>
              <w:jc w:val="left"/>
              <w:rPr>
                <w:i/>
                <w:sz w:val="26"/>
                <w:szCs w:val="26"/>
              </w:rPr>
            </w:pPr>
          </w:p>
        </w:tc>
        <w:tc>
          <w:tcPr>
            <w:tcW w:w="425" w:type="dxa"/>
          </w:tcPr>
          <w:p w:rsidR="008F11E7" w:rsidRDefault="008F11E7">
            <w:pPr>
              <w:tabs>
                <w:tab w:val="left" w:pos="7371"/>
                <w:tab w:val="left" w:pos="7513"/>
                <w:tab w:val="left" w:pos="8903"/>
              </w:tabs>
              <w:spacing w:line="280" w:lineRule="auto"/>
              <w:jc w:val="center"/>
              <w:rPr>
                <w:vertAlign w:val="superscript"/>
              </w:rPr>
            </w:pPr>
          </w:p>
        </w:tc>
        <w:tc>
          <w:tcPr>
            <w:tcW w:w="1276" w:type="dxa"/>
            <w:vMerge w:val="restart"/>
            <w:tcBorders>
              <w:bottom w:val="single" w:sz="4" w:space="0" w:color="000000"/>
            </w:tcBorders>
          </w:tcPr>
          <w:p w:rsidR="008F11E7" w:rsidRDefault="008F11E7">
            <w:pPr>
              <w:tabs>
                <w:tab w:val="left" w:pos="7371"/>
                <w:tab w:val="left" w:pos="7513"/>
                <w:tab w:val="left" w:pos="8903"/>
              </w:tabs>
              <w:spacing w:line="280" w:lineRule="auto"/>
              <w:jc w:val="center"/>
              <w:rPr>
                <w:vertAlign w:val="superscript"/>
              </w:rPr>
            </w:pPr>
          </w:p>
        </w:tc>
      </w:tr>
      <w:tr w:rsidR="008F11E7" w:rsidTr="00D03600">
        <w:tc>
          <w:tcPr>
            <w:tcW w:w="2093" w:type="dxa"/>
            <w:gridSpan w:val="3"/>
            <w:vMerge/>
          </w:tcPr>
          <w:p w:rsidR="008F11E7" w:rsidRDefault="008F11E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vertAlign w:val="superscript"/>
              </w:rPr>
            </w:pPr>
          </w:p>
        </w:tc>
        <w:tc>
          <w:tcPr>
            <w:tcW w:w="5960" w:type="dxa"/>
            <w:tcBorders>
              <w:top w:val="single" w:sz="4" w:space="0" w:color="000000"/>
              <w:bottom w:val="single" w:sz="4" w:space="0" w:color="000000"/>
            </w:tcBorders>
          </w:tcPr>
          <w:p w:rsidR="008F11E7" w:rsidRDefault="008F11E7">
            <w:pPr>
              <w:tabs>
                <w:tab w:val="left" w:pos="7371"/>
                <w:tab w:val="left" w:pos="7513"/>
                <w:tab w:val="left" w:pos="8903"/>
              </w:tabs>
              <w:spacing w:line="280" w:lineRule="auto"/>
              <w:jc w:val="left"/>
              <w:rPr>
                <w:i/>
                <w:sz w:val="26"/>
                <w:szCs w:val="26"/>
              </w:rPr>
            </w:pPr>
          </w:p>
        </w:tc>
        <w:tc>
          <w:tcPr>
            <w:tcW w:w="425" w:type="dxa"/>
          </w:tcPr>
          <w:p w:rsidR="008F11E7" w:rsidRDefault="008F11E7">
            <w:pPr>
              <w:tabs>
                <w:tab w:val="left" w:pos="7371"/>
                <w:tab w:val="left" w:pos="7513"/>
                <w:tab w:val="left" w:pos="8903"/>
              </w:tabs>
              <w:spacing w:line="280" w:lineRule="auto"/>
              <w:jc w:val="center"/>
              <w:rPr>
                <w:vertAlign w:val="superscript"/>
              </w:rPr>
            </w:pPr>
          </w:p>
        </w:tc>
        <w:tc>
          <w:tcPr>
            <w:tcW w:w="1276" w:type="dxa"/>
            <w:vMerge/>
            <w:tcBorders>
              <w:bottom w:val="single" w:sz="4" w:space="0" w:color="000000"/>
            </w:tcBorders>
          </w:tcPr>
          <w:p w:rsidR="008F11E7" w:rsidRDefault="008F11E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vertAlign w:val="superscript"/>
              </w:rPr>
            </w:pPr>
          </w:p>
        </w:tc>
      </w:tr>
      <w:tr w:rsidR="008F11E7" w:rsidTr="00D03600">
        <w:trPr>
          <w:trHeight w:val="77"/>
        </w:trPr>
        <w:tc>
          <w:tcPr>
            <w:tcW w:w="8053" w:type="dxa"/>
            <w:gridSpan w:val="4"/>
          </w:tcPr>
          <w:p w:rsidR="008F11E7" w:rsidRDefault="00D35FF7">
            <w:pPr>
              <w:tabs>
                <w:tab w:val="left" w:pos="7371"/>
                <w:tab w:val="left" w:pos="7513"/>
                <w:tab w:val="left" w:pos="8903"/>
              </w:tabs>
              <w:spacing w:line="200" w:lineRule="auto"/>
              <w:jc w:val="center"/>
              <w:rPr>
                <w:vertAlign w:val="superscript"/>
              </w:rPr>
            </w:pPr>
            <w:r>
              <w:rPr>
                <w:vertAlign w:val="superscript"/>
              </w:rPr>
              <w:t xml:space="preserve">                                     (назва розділу)      ( посада, вчене звання, науковий ступінь, прізвище, ініціали)</w:t>
            </w:r>
          </w:p>
        </w:tc>
        <w:tc>
          <w:tcPr>
            <w:tcW w:w="425" w:type="dxa"/>
          </w:tcPr>
          <w:p w:rsidR="008F11E7" w:rsidRDefault="008F11E7">
            <w:pPr>
              <w:tabs>
                <w:tab w:val="left" w:pos="7371"/>
                <w:tab w:val="left" w:pos="7513"/>
                <w:tab w:val="left" w:pos="8903"/>
              </w:tabs>
              <w:spacing w:line="200" w:lineRule="auto"/>
              <w:jc w:val="center"/>
              <w:rPr>
                <w:vertAlign w:val="superscript"/>
              </w:rPr>
            </w:pP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</w:tcPr>
          <w:p w:rsidR="008F11E7" w:rsidRDefault="00D35FF7">
            <w:pPr>
              <w:tabs>
                <w:tab w:val="left" w:pos="7371"/>
                <w:tab w:val="left" w:pos="7513"/>
                <w:tab w:val="left" w:pos="8903"/>
              </w:tabs>
              <w:spacing w:line="200" w:lineRule="auto"/>
              <w:jc w:val="center"/>
              <w:rPr>
                <w:vertAlign w:val="superscript"/>
              </w:rPr>
            </w:pPr>
            <w:r>
              <w:rPr>
                <w:vertAlign w:val="superscript"/>
              </w:rPr>
              <w:t>(підпис)</w:t>
            </w:r>
          </w:p>
        </w:tc>
      </w:tr>
      <w:tr w:rsidR="008F11E7" w:rsidTr="00D03600">
        <w:tc>
          <w:tcPr>
            <w:tcW w:w="1526" w:type="dxa"/>
            <w:gridSpan w:val="2"/>
            <w:vMerge w:val="restart"/>
          </w:tcPr>
          <w:p w:rsidR="008F11E7" w:rsidRDefault="00D35FF7">
            <w:pPr>
              <w:tabs>
                <w:tab w:val="left" w:pos="7371"/>
                <w:tab w:val="left" w:pos="7513"/>
                <w:tab w:val="left" w:pos="8903"/>
              </w:tabs>
              <w:spacing w:line="280" w:lineRule="auto"/>
              <w:jc w:val="left"/>
            </w:pPr>
            <w:r>
              <w:t>Рецензент</w:t>
            </w:r>
          </w:p>
        </w:tc>
        <w:tc>
          <w:tcPr>
            <w:tcW w:w="6527" w:type="dxa"/>
            <w:gridSpan w:val="2"/>
            <w:tcBorders>
              <w:bottom w:val="single" w:sz="4" w:space="0" w:color="000000"/>
            </w:tcBorders>
          </w:tcPr>
          <w:p w:rsidR="008F11E7" w:rsidRDefault="00D35FF7">
            <w:pPr>
              <w:tabs>
                <w:tab w:val="left" w:pos="7371"/>
                <w:tab w:val="left" w:pos="7513"/>
                <w:tab w:val="left" w:pos="8903"/>
              </w:tabs>
              <w:spacing w:line="280" w:lineRule="auto"/>
              <w:jc w:val="left"/>
              <w:rPr>
                <w:i/>
              </w:rPr>
            </w:pPr>
            <w:proofErr w:type="spellStart"/>
            <w:r>
              <w:rPr>
                <w:i/>
              </w:rPr>
              <w:t>cт</w:t>
            </w:r>
            <w:proofErr w:type="spellEnd"/>
            <w:r>
              <w:rPr>
                <w:i/>
              </w:rPr>
              <w:t xml:space="preserve">. </w:t>
            </w:r>
            <w:proofErr w:type="spellStart"/>
            <w:r>
              <w:rPr>
                <w:i/>
              </w:rPr>
              <w:t>викл</w:t>
            </w:r>
            <w:proofErr w:type="spellEnd"/>
            <w:r>
              <w:rPr>
                <w:i/>
              </w:rPr>
              <w:t>. каф. БМІ</w:t>
            </w:r>
          </w:p>
        </w:tc>
        <w:tc>
          <w:tcPr>
            <w:tcW w:w="425" w:type="dxa"/>
          </w:tcPr>
          <w:p w:rsidR="008F11E7" w:rsidRDefault="008F11E7">
            <w:pPr>
              <w:tabs>
                <w:tab w:val="left" w:pos="7371"/>
                <w:tab w:val="left" w:pos="7513"/>
                <w:tab w:val="left" w:pos="8903"/>
              </w:tabs>
              <w:spacing w:line="280" w:lineRule="auto"/>
              <w:jc w:val="center"/>
              <w:rPr>
                <w:vertAlign w:val="superscript"/>
              </w:rPr>
            </w:pPr>
          </w:p>
        </w:tc>
        <w:tc>
          <w:tcPr>
            <w:tcW w:w="1276" w:type="dxa"/>
            <w:vMerge w:val="restart"/>
            <w:tcBorders>
              <w:bottom w:val="single" w:sz="4" w:space="0" w:color="000000"/>
            </w:tcBorders>
          </w:tcPr>
          <w:p w:rsidR="008F11E7" w:rsidRDefault="008F11E7">
            <w:pPr>
              <w:tabs>
                <w:tab w:val="left" w:pos="7371"/>
                <w:tab w:val="left" w:pos="7513"/>
                <w:tab w:val="left" w:pos="8903"/>
              </w:tabs>
              <w:spacing w:line="280" w:lineRule="auto"/>
              <w:jc w:val="center"/>
              <w:rPr>
                <w:vertAlign w:val="superscript"/>
              </w:rPr>
            </w:pPr>
          </w:p>
        </w:tc>
      </w:tr>
      <w:tr w:rsidR="008F11E7" w:rsidTr="00D03600">
        <w:tc>
          <w:tcPr>
            <w:tcW w:w="1526" w:type="dxa"/>
            <w:gridSpan w:val="2"/>
            <w:vMerge/>
          </w:tcPr>
          <w:p w:rsidR="008F11E7" w:rsidRDefault="008F11E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vertAlign w:val="superscript"/>
              </w:rPr>
            </w:pPr>
          </w:p>
        </w:tc>
        <w:tc>
          <w:tcPr>
            <w:tcW w:w="6527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8F11E7" w:rsidRDefault="00D35FF7">
            <w:pPr>
              <w:tabs>
                <w:tab w:val="left" w:pos="7371"/>
                <w:tab w:val="left" w:pos="7513"/>
                <w:tab w:val="left" w:pos="8903"/>
              </w:tabs>
              <w:spacing w:line="280" w:lineRule="auto"/>
              <w:jc w:val="left"/>
              <w:rPr>
                <w:i/>
              </w:rPr>
            </w:pPr>
            <w:proofErr w:type="spellStart"/>
            <w:r>
              <w:rPr>
                <w:i/>
              </w:rPr>
              <w:t>Савкіна</w:t>
            </w:r>
            <w:proofErr w:type="spellEnd"/>
            <w:r>
              <w:rPr>
                <w:i/>
              </w:rPr>
              <w:t xml:space="preserve"> Катерина Олександрівна</w:t>
            </w:r>
          </w:p>
        </w:tc>
        <w:tc>
          <w:tcPr>
            <w:tcW w:w="425" w:type="dxa"/>
          </w:tcPr>
          <w:p w:rsidR="008F11E7" w:rsidRDefault="008F11E7">
            <w:pPr>
              <w:tabs>
                <w:tab w:val="left" w:pos="7371"/>
                <w:tab w:val="left" w:pos="7513"/>
                <w:tab w:val="left" w:pos="8903"/>
              </w:tabs>
              <w:spacing w:line="280" w:lineRule="auto"/>
              <w:jc w:val="center"/>
              <w:rPr>
                <w:vertAlign w:val="superscript"/>
              </w:rPr>
            </w:pPr>
          </w:p>
        </w:tc>
        <w:tc>
          <w:tcPr>
            <w:tcW w:w="1276" w:type="dxa"/>
            <w:vMerge/>
            <w:tcBorders>
              <w:bottom w:val="single" w:sz="4" w:space="0" w:color="000000"/>
            </w:tcBorders>
          </w:tcPr>
          <w:p w:rsidR="008F11E7" w:rsidRDefault="008F11E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vertAlign w:val="superscript"/>
              </w:rPr>
            </w:pPr>
          </w:p>
        </w:tc>
      </w:tr>
      <w:tr w:rsidR="008F11E7" w:rsidTr="00D03600">
        <w:tc>
          <w:tcPr>
            <w:tcW w:w="8053" w:type="dxa"/>
            <w:gridSpan w:val="4"/>
          </w:tcPr>
          <w:p w:rsidR="008F11E7" w:rsidRDefault="00D35FF7">
            <w:pPr>
              <w:tabs>
                <w:tab w:val="left" w:pos="7371"/>
                <w:tab w:val="left" w:pos="7513"/>
                <w:tab w:val="left" w:pos="8903"/>
              </w:tabs>
              <w:spacing w:line="200" w:lineRule="auto"/>
              <w:jc w:val="center"/>
              <w:rPr>
                <w:vertAlign w:val="superscript"/>
              </w:rPr>
            </w:pPr>
            <w:r>
              <w:rPr>
                <w:vertAlign w:val="superscript"/>
              </w:rPr>
              <w:t xml:space="preserve">                        (посада, науковий ступінь, вчене звання, науковий ступінь, прізвище та ініціали)</w:t>
            </w:r>
          </w:p>
        </w:tc>
        <w:tc>
          <w:tcPr>
            <w:tcW w:w="425" w:type="dxa"/>
          </w:tcPr>
          <w:p w:rsidR="008F11E7" w:rsidRDefault="008F11E7">
            <w:pPr>
              <w:tabs>
                <w:tab w:val="left" w:pos="7371"/>
                <w:tab w:val="left" w:pos="7513"/>
                <w:tab w:val="left" w:pos="8903"/>
              </w:tabs>
              <w:spacing w:line="200" w:lineRule="auto"/>
              <w:jc w:val="center"/>
              <w:rPr>
                <w:vertAlign w:val="superscript"/>
              </w:rPr>
            </w:pPr>
          </w:p>
        </w:tc>
        <w:tc>
          <w:tcPr>
            <w:tcW w:w="1276" w:type="dxa"/>
            <w:tcBorders>
              <w:top w:val="single" w:sz="4" w:space="0" w:color="000000"/>
            </w:tcBorders>
          </w:tcPr>
          <w:p w:rsidR="008F11E7" w:rsidRDefault="00D35FF7">
            <w:pPr>
              <w:tabs>
                <w:tab w:val="left" w:pos="7371"/>
                <w:tab w:val="left" w:pos="7513"/>
                <w:tab w:val="left" w:pos="8903"/>
              </w:tabs>
              <w:spacing w:line="200" w:lineRule="auto"/>
              <w:jc w:val="center"/>
              <w:rPr>
                <w:vertAlign w:val="superscript"/>
              </w:rPr>
            </w:pPr>
            <w:r>
              <w:rPr>
                <w:vertAlign w:val="superscript"/>
              </w:rPr>
              <w:t>(підпис)</w:t>
            </w:r>
          </w:p>
        </w:tc>
      </w:tr>
    </w:tbl>
    <w:p w:rsidR="008F11E7" w:rsidRDefault="008F11E7">
      <w:pPr>
        <w:spacing w:line="259" w:lineRule="auto"/>
        <w:ind w:left="4536"/>
        <w:jc w:val="left"/>
      </w:pPr>
    </w:p>
    <w:p w:rsidR="008F11E7" w:rsidRDefault="00D35FF7">
      <w:pPr>
        <w:tabs>
          <w:tab w:val="left" w:pos="330"/>
        </w:tabs>
        <w:spacing w:line="240" w:lineRule="auto"/>
        <w:ind w:left="4536"/>
        <w:jc w:val="left"/>
      </w:pPr>
      <w:r>
        <w:t>Засвідчую, що у цій дипломній роботі немає запозичень з праць інших авторів без відповідних посилань.</w:t>
      </w:r>
    </w:p>
    <w:p w:rsidR="008F11E7" w:rsidRDefault="00D35FF7">
      <w:pPr>
        <w:tabs>
          <w:tab w:val="left" w:pos="330"/>
        </w:tabs>
        <w:spacing w:line="259" w:lineRule="auto"/>
        <w:ind w:left="4536"/>
        <w:jc w:val="left"/>
      </w:pPr>
      <w:r>
        <w:t>Студентка _____________</w:t>
      </w:r>
    </w:p>
    <w:p w:rsidR="008F11E7" w:rsidRDefault="00D35FF7">
      <w:pPr>
        <w:tabs>
          <w:tab w:val="left" w:pos="7938"/>
        </w:tabs>
        <w:spacing w:line="259" w:lineRule="auto"/>
        <w:ind w:left="4536"/>
        <w:jc w:val="left"/>
        <w:rPr>
          <w:vertAlign w:val="superscript"/>
        </w:rPr>
      </w:pPr>
      <w:r>
        <w:rPr>
          <w:vertAlign w:val="superscript"/>
        </w:rPr>
        <w:t xml:space="preserve">                                             (підпис)</w:t>
      </w:r>
    </w:p>
    <w:p w:rsidR="008F11E7" w:rsidRDefault="00D35FF7">
      <w:pPr>
        <w:spacing w:line="259" w:lineRule="auto"/>
        <w:jc w:val="center"/>
        <w:sectPr w:rsidR="008F11E7">
          <w:headerReference w:type="default" r:id="rId9"/>
          <w:headerReference w:type="first" r:id="rId10"/>
          <w:pgSz w:w="11906" w:h="16838"/>
          <w:pgMar w:top="1134" w:right="1134" w:bottom="1134" w:left="1418" w:header="709" w:footer="709" w:gutter="0"/>
          <w:pgNumType w:start="1"/>
          <w:cols w:space="720"/>
          <w:titlePg/>
        </w:sectPr>
      </w:pPr>
      <w:r>
        <w:t>Київ – 2021 року</w:t>
      </w:r>
    </w:p>
    <w:p w:rsidR="008F11E7" w:rsidRDefault="00D35FF7">
      <w:pPr>
        <w:tabs>
          <w:tab w:val="left" w:pos="720"/>
          <w:tab w:val="left" w:pos="1440"/>
          <w:tab w:val="left" w:pos="1620"/>
        </w:tabs>
        <w:spacing w:after="120" w:line="240" w:lineRule="auto"/>
        <w:ind w:left="539"/>
        <w:jc w:val="center"/>
        <w:rPr>
          <w:b/>
        </w:rPr>
      </w:pPr>
      <w:bookmarkStart w:id="0" w:name="_GoBack"/>
      <w:bookmarkEnd w:id="0"/>
      <w:r>
        <w:rPr>
          <w:b/>
        </w:rPr>
        <w:lastRenderedPageBreak/>
        <w:t>Національний технічний університет України</w:t>
      </w:r>
    </w:p>
    <w:p w:rsidR="008F11E7" w:rsidRDefault="00D35FF7">
      <w:pPr>
        <w:tabs>
          <w:tab w:val="left" w:pos="720"/>
          <w:tab w:val="left" w:pos="1440"/>
          <w:tab w:val="left" w:pos="1620"/>
        </w:tabs>
        <w:spacing w:after="120" w:line="240" w:lineRule="auto"/>
        <w:ind w:left="539"/>
        <w:jc w:val="center"/>
        <w:rPr>
          <w:b/>
          <w:smallCaps/>
        </w:rPr>
      </w:pPr>
      <w:r>
        <w:rPr>
          <w:b/>
        </w:rPr>
        <w:t>«Київський політехнічний інститут імені Ігоря Сікорського</w:t>
      </w:r>
      <w:r>
        <w:rPr>
          <w:b/>
          <w:smallCaps/>
        </w:rPr>
        <w:t>»</w:t>
      </w:r>
    </w:p>
    <w:p w:rsidR="008F11E7" w:rsidRDefault="008F11E7">
      <w:pPr>
        <w:tabs>
          <w:tab w:val="left" w:pos="720"/>
          <w:tab w:val="left" w:pos="1440"/>
          <w:tab w:val="left" w:pos="1620"/>
        </w:tabs>
        <w:spacing w:line="240" w:lineRule="auto"/>
        <w:ind w:left="539"/>
        <w:rPr>
          <w:b/>
        </w:rPr>
      </w:pPr>
    </w:p>
    <w:tbl>
      <w:tblPr>
        <w:tblStyle w:val="aff5"/>
        <w:tblW w:w="10348" w:type="dxa"/>
        <w:tblInd w:w="-34" w:type="dxa"/>
        <w:tblLayout w:type="fixed"/>
        <w:tblLook w:val="0400" w:firstRow="0" w:lastRow="0" w:firstColumn="0" w:lastColumn="0" w:noHBand="0" w:noVBand="1"/>
      </w:tblPr>
      <w:tblGrid>
        <w:gridCol w:w="1412"/>
        <w:gridCol w:w="1282"/>
        <w:gridCol w:w="111"/>
        <w:gridCol w:w="1165"/>
        <w:gridCol w:w="6378"/>
      </w:tblGrid>
      <w:tr w:rsidR="008F11E7">
        <w:tc>
          <w:tcPr>
            <w:tcW w:w="2805" w:type="dxa"/>
            <w:gridSpan w:val="3"/>
          </w:tcPr>
          <w:p w:rsidR="008F11E7" w:rsidRDefault="00D35FF7">
            <w:pPr>
              <w:tabs>
                <w:tab w:val="left" w:pos="9356"/>
              </w:tabs>
              <w:spacing w:line="240" w:lineRule="auto"/>
            </w:pPr>
            <w:r>
              <w:t>Інститут (факультет)</w:t>
            </w:r>
          </w:p>
        </w:tc>
        <w:tc>
          <w:tcPr>
            <w:tcW w:w="7543" w:type="dxa"/>
            <w:gridSpan w:val="2"/>
            <w:tcBorders>
              <w:bottom w:val="single" w:sz="4" w:space="0" w:color="000000"/>
            </w:tcBorders>
          </w:tcPr>
          <w:p w:rsidR="008F11E7" w:rsidRDefault="00D35FF7">
            <w:pPr>
              <w:tabs>
                <w:tab w:val="left" w:pos="9356"/>
              </w:tabs>
              <w:spacing w:line="240" w:lineRule="auto"/>
              <w:jc w:val="center"/>
              <w:rPr>
                <w:smallCaps/>
              </w:rPr>
            </w:pPr>
            <w:r>
              <w:rPr>
                <w:smallCaps/>
              </w:rPr>
              <w:t>БІОМЕДИЧНОЇ  ІНЖЕНЕРІЇ</w:t>
            </w:r>
          </w:p>
        </w:tc>
      </w:tr>
      <w:tr w:rsidR="008F11E7">
        <w:tc>
          <w:tcPr>
            <w:tcW w:w="10348" w:type="dxa"/>
            <w:gridSpan w:val="5"/>
          </w:tcPr>
          <w:p w:rsidR="008F11E7" w:rsidRDefault="00D35FF7">
            <w:pPr>
              <w:tabs>
                <w:tab w:val="left" w:pos="8903"/>
              </w:tabs>
              <w:spacing w:line="240" w:lineRule="auto"/>
              <w:ind w:left="539" w:firstLine="2013"/>
              <w:jc w:val="center"/>
            </w:pPr>
            <w:r>
              <w:rPr>
                <w:vertAlign w:val="superscript"/>
              </w:rPr>
              <w:t>(повна назва)</w:t>
            </w:r>
          </w:p>
        </w:tc>
      </w:tr>
      <w:tr w:rsidR="008F11E7">
        <w:tc>
          <w:tcPr>
            <w:tcW w:w="1412" w:type="dxa"/>
          </w:tcPr>
          <w:p w:rsidR="008F11E7" w:rsidRDefault="00D35FF7">
            <w:pPr>
              <w:tabs>
                <w:tab w:val="left" w:pos="9356"/>
              </w:tabs>
              <w:spacing w:line="240" w:lineRule="auto"/>
            </w:pPr>
            <w:r>
              <w:t>Кафедра</w:t>
            </w:r>
          </w:p>
        </w:tc>
        <w:tc>
          <w:tcPr>
            <w:tcW w:w="8936" w:type="dxa"/>
            <w:gridSpan w:val="4"/>
            <w:tcBorders>
              <w:bottom w:val="single" w:sz="4" w:space="0" w:color="000000"/>
            </w:tcBorders>
          </w:tcPr>
          <w:p w:rsidR="008F11E7" w:rsidRDefault="00D35FF7">
            <w:pPr>
              <w:tabs>
                <w:tab w:val="left" w:pos="9356"/>
              </w:tabs>
              <w:spacing w:line="240" w:lineRule="auto"/>
              <w:jc w:val="center"/>
              <w:rPr>
                <w:smallCaps/>
              </w:rPr>
            </w:pPr>
            <w:r>
              <w:rPr>
                <w:smallCaps/>
              </w:rPr>
              <w:t>БІОМЕДИЧНОЇ КІБЕРНЕТИКИ</w:t>
            </w:r>
          </w:p>
        </w:tc>
      </w:tr>
      <w:tr w:rsidR="008F11E7">
        <w:trPr>
          <w:trHeight w:val="221"/>
        </w:trPr>
        <w:tc>
          <w:tcPr>
            <w:tcW w:w="10348" w:type="dxa"/>
            <w:gridSpan w:val="5"/>
          </w:tcPr>
          <w:p w:rsidR="008F11E7" w:rsidRDefault="00D35FF7">
            <w:pPr>
              <w:tabs>
                <w:tab w:val="left" w:pos="8903"/>
              </w:tabs>
              <w:spacing w:line="240" w:lineRule="auto"/>
              <w:ind w:left="539" w:firstLine="2013"/>
              <w:jc w:val="center"/>
            </w:pPr>
            <w:r>
              <w:rPr>
                <w:vertAlign w:val="superscript"/>
              </w:rPr>
              <w:t>(повна назва)</w:t>
            </w:r>
          </w:p>
        </w:tc>
      </w:tr>
      <w:tr w:rsidR="008F11E7">
        <w:tc>
          <w:tcPr>
            <w:tcW w:w="10348" w:type="dxa"/>
            <w:gridSpan w:val="5"/>
          </w:tcPr>
          <w:p w:rsidR="008F11E7" w:rsidRDefault="00D35FF7">
            <w:pPr>
              <w:spacing w:line="240" w:lineRule="auto"/>
            </w:pPr>
            <w:r>
              <w:t xml:space="preserve">Рівень вищої освіти – перший (бакалаврський) </w:t>
            </w:r>
          </w:p>
        </w:tc>
      </w:tr>
      <w:tr w:rsidR="008F11E7">
        <w:tc>
          <w:tcPr>
            <w:tcW w:w="2694" w:type="dxa"/>
            <w:gridSpan w:val="2"/>
          </w:tcPr>
          <w:p w:rsidR="008F11E7" w:rsidRDefault="00D35FF7">
            <w:pPr>
              <w:tabs>
                <w:tab w:val="left" w:pos="9356"/>
              </w:tabs>
              <w:spacing w:line="240" w:lineRule="auto"/>
            </w:pPr>
            <w:r>
              <w:t>Спеціальність</w:t>
            </w:r>
          </w:p>
        </w:tc>
        <w:tc>
          <w:tcPr>
            <w:tcW w:w="7654" w:type="dxa"/>
            <w:gridSpan w:val="3"/>
          </w:tcPr>
          <w:p w:rsidR="008F11E7" w:rsidRDefault="00D35FF7">
            <w:pPr>
              <w:tabs>
                <w:tab w:val="left" w:pos="9356"/>
              </w:tabs>
              <w:spacing w:line="240" w:lineRule="auto"/>
              <w:rPr>
                <w:b/>
              </w:rPr>
            </w:pPr>
            <w:r>
              <w:rPr>
                <w:b/>
              </w:rPr>
              <w:t xml:space="preserve">122  Комп'ютерні науки </w:t>
            </w:r>
          </w:p>
        </w:tc>
      </w:tr>
      <w:tr w:rsidR="008F11E7">
        <w:tc>
          <w:tcPr>
            <w:tcW w:w="3970" w:type="dxa"/>
            <w:gridSpan w:val="4"/>
          </w:tcPr>
          <w:p w:rsidR="008F11E7" w:rsidRDefault="00D35FF7">
            <w:pPr>
              <w:tabs>
                <w:tab w:val="left" w:pos="9356"/>
              </w:tabs>
              <w:spacing w:line="240" w:lineRule="auto"/>
            </w:pPr>
            <w:r>
              <w:t>Освітньо-професійна програма</w:t>
            </w:r>
          </w:p>
        </w:tc>
        <w:tc>
          <w:tcPr>
            <w:tcW w:w="6378" w:type="dxa"/>
          </w:tcPr>
          <w:p w:rsidR="008F11E7" w:rsidRDefault="00D35FF7">
            <w:pPr>
              <w:tabs>
                <w:tab w:val="left" w:pos="9356"/>
              </w:tabs>
              <w:spacing w:line="240" w:lineRule="auto"/>
              <w:rPr>
                <w:b/>
              </w:rPr>
            </w:pPr>
            <w:r>
              <w:rPr>
                <w:b/>
              </w:rPr>
              <w:t>Комп'ютерні технології в біології та медицині</w:t>
            </w:r>
          </w:p>
        </w:tc>
      </w:tr>
      <w:tr w:rsidR="008F11E7">
        <w:trPr>
          <w:trHeight w:val="219"/>
        </w:trPr>
        <w:tc>
          <w:tcPr>
            <w:tcW w:w="10348" w:type="dxa"/>
            <w:gridSpan w:val="5"/>
          </w:tcPr>
          <w:p w:rsidR="008F11E7" w:rsidRDefault="00D35FF7">
            <w:pPr>
              <w:tabs>
                <w:tab w:val="left" w:pos="8903"/>
              </w:tabs>
              <w:spacing w:line="240" w:lineRule="auto"/>
              <w:ind w:left="539" w:firstLine="1162"/>
              <w:jc w:val="center"/>
            </w:pPr>
            <w:r>
              <w:rPr>
                <w:vertAlign w:val="superscript"/>
              </w:rPr>
              <w:t>(код і назва)</w:t>
            </w:r>
          </w:p>
        </w:tc>
      </w:tr>
    </w:tbl>
    <w:p w:rsidR="008F11E7" w:rsidRDefault="008F11E7">
      <w:pPr>
        <w:tabs>
          <w:tab w:val="left" w:pos="9356"/>
        </w:tabs>
        <w:spacing w:line="240" w:lineRule="auto"/>
        <w:ind w:left="539" w:hanging="540"/>
      </w:pPr>
    </w:p>
    <w:p w:rsidR="008F11E7" w:rsidRDefault="00D35FF7">
      <w:pPr>
        <w:tabs>
          <w:tab w:val="left" w:pos="720"/>
          <w:tab w:val="left" w:pos="1440"/>
          <w:tab w:val="left" w:pos="1620"/>
        </w:tabs>
        <w:spacing w:line="240" w:lineRule="auto"/>
        <w:ind w:left="5672" w:hanging="285"/>
        <w:rPr>
          <w:b/>
          <w:sz w:val="26"/>
          <w:szCs w:val="26"/>
        </w:rPr>
      </w:pPr>
      <w:r>
        <w:rPr>
          <w:b/>
        </w:rPr>
        <w:t>ЗАТВЕРДЖУЮ</w:t>
      </w:r>
    </w:p>
    <w:p w:rsidR="008F11E7" w:rsidRDefault="00D35FF7">
      <w:pPr>
        <w:tabs>
          <w:tab w:val="left" w:pos="720"/>
          <w:tab w:val="left" w:pos="1440"/>
          <w:tab w:val="left" w:pos="1620"/>
        </w:tabs>
        <w:spacing w:line="240" w:lineRule="auto"/>
        <w:ind w:left="5672" w:hanging="285"/>
      </w:pPr>
      <w:r>
        <w:t>Завідувач кафедри БМК</w:t>
      </w:r>
    </w:p>
    <w:p w:rsidR="008F11E7" w:rsidRDefault="00D35FF7">
      <w:pPr>
        <w:tabs>
          <w:tab w:val="left" w:pos="720"/>
          <w:tab w:val="left" w:pos="1440"/>
          <w:tab w:val="left" w:pos="1620"/>
        </w:tabs>
        <w:spacing w:line="240" w:lineRule="auto"/>
        <w:ind w:left="5671" w:hanging="285"/>
      </w:pPr>
      <w:r>
        <w:t>__________  _</w:t>
      </w:r>
      <w:r>
        <w:rPr>
          <w:u w:val="single"/>
        </w:rPr>
        <w:t xml:space="preserve">Євген </w:t>
      </w:r>
      <w:r>
        <w:rPr>
          <w:smallCaps/>
          <w:u w:val="single"/>
        </w:rPr>
        <w:t>НАСТЕНКО</w:t>
      </w:r>
      <w:r>
        <w:t>_</w:t>
      </w:r>
    </w:p>
    <w:p w:rsidR="008F11E7" w:rsidRDefault="00D35FF7">
      <w:pPr>
        <w:tabs>
          <w:tab w:val="left" w:pos="720"/>
          <w:tab w:val="left" w:pos="1440"/>
          <w:tab w:val="left" w:pos="1620"/>
        </w:tabs>
        <w:spacing w:line="240" w:lineRule="auto"/>
        <w:ind w:left="5671" w:hanging="285"/>
        <w:rPr>
          <w:vertAlign w:val="superscript"/>
        </w:rPr>
      </w:pPr>
      <w:r>
        <w:rPr>
          <w:vertAlign w:val="superscript"/>
        </w:rPr>
        <w:t xml:space="preserve">(підпис)        </w:t>
      </w:r>
      <w:r>
        <w:rPr>
          <w:vertAlign w:val="superscript"/>
        </w:rPr>
        <w:tab/>
        <w:t xml:space="preserve">                  </w:t>
      </w:r>
      <w:r>
        <w:rPr>
          <w:sz w:val="24"/>
          <w:vertAlign w:val="superscript"/>
        </w:rPr>
        <w:t>(власне ім’я, прізвище)</w:t>
      </w:r>
    </w:p>
    <w:p w:rsidR="008F11E7" w:rsidRDefault="00D35FF7">
      <w:pPr>
        <w:tabs>
          <w:tab w:val="left" w:pos="720"/>
          <w:tab w:val="left" w:pos="1440"/>
          <w:tab w:val="left" w:pos="1620"/>
        </w:tabs>
        <w:spacing w:line="240" w:lineRule="auto"/>
        <w:ind w:left="5672" w:hanging="285"/>
      </w:pPr>
      <w:r>
        <w:t>«_</w:t>
      </w:r>
      <w:r>
        <w:rPr>
          <w:i/>
          <w:u w:val="single"/>
        </w:rPr>
        <w:t>24</w:t>
      </w:r>
      <w:r>
        <w:t>_»__</w:t>
      </w:r>
      <w:r>
        <w:rPr>
          <w:i/>
          <w:u w:val="single"/>
        </w:rPr>
        <w:t>травня</w:t>
      </w:r>
      <w:r>
        <w:t>_2021 р.</w:t>
      </w:r>
    </w:p>
    <w:p w:rsidR="008F11E7" w:rsidRDefault="008F11E7">
      <w:pPr>
        <w:tabs>
          <w:tab w:val="left" w:pos="720"/>
          <w:tab w:val="left" w:pos="1440"/>
          <w:tab w:val="left" w:pos="1620"/>
        </w:tabs>
        <w:spacing w:before="120" w:line="240" w:lineRule="auto"/>
        <w:ind w:left="540"/>
        <w:jc w:val="center"/>
        <w:rPr>
          <w:b/>
        </w:rPr>
      </w:pPr>
    </w:p>
    <w:p w:rsidR="008F11E7" w:rsidRDefault="00D35FF7">
      <w:pPr>
        <w:tabs>
          <w:tab w:val="left" w:pos="720"/>
          <w:tab w:val="left" w:pos="1440"/>
          <w:tab w:val="left" w:pos="1620"/>
        </w:tabs>
        <w:spacing w:before="120" w:line="240" w:lineRule="auto"/>
        <w:ind w:left="540" w:hanging="540"/>
        <w:jc w:val="center"/>
        <w:rPr>
          <w:b/>
        </w:rPr>
      </w:pPr>
      <w:r>
        <w:rPr>
          <w:b/>
        </w:rPr>
        <w:t>ЗАВДАННЯ</w:t>
      </w:r>
    </w:p>
    <w:p w:rsidR="008F11E7" w:rsidRDefault="00D35FF7">
      <w:pPr>
        <w:tabs>
          <w:tab w:val="left" w:pos="720"/>
          <w:tab w:val="left" w:pos="1440"/>
          <w:tab w:val="left" w:pos="1620"/>
        </w:tabs>
        <w:spacing w:line="240" w:lineRule="auto"/>
        <w:ind w:left="539" w:hanging="539"/>
        <w:jc w:val="center"/>
        <w:rPr>
          <w:b/>
        </w:rPr>
      </w:pPr>
      <w:r>
        <w:rPr>
          <w:b/>
        </w:rPr>
        <w:t>на дипломну роботу студенту</w:t>
      </w:r>
    </w:p>
    <w:p w:rsidR="008F11E7" w:rsidRDefault="008F11E7">
      <w:pPr>
        <w:tabs>
          <w:tab w:val="left" w:pos="720"/>
          <w:tab w:val="left" w:pos="1440"/>
          <w:tab w:val="left" w:pos="1620"/>
        </w:tabs>
        <w:spacing w:line="240" w:lineRule="auto"/>
        <w:ind w:left="539" w:hanging="539"/>
        <w:jc w:val="center"/>
        <w:rPr>
          <w:b/>
        </w:rPr>
      </w:pPr>
    </w:p>
    <w:tbl>
      <w:tblPr>
        <w:tblStyle w:val="aff6"/>
        <w:tblW w:w="9781" w:type="dxa"/>
        <w:tblInd w:w="108" w:type="dxa"/>
        <w:tblLayout w:type="fixed"/>
        <w:tblLook w:val="0400" w:firstRow="0" w:lastRow="0" w:firstColumn="0" w:lastColumn="0" w:noHBand="0" w:noVBand="1"/>
      </w:tblPr>
      <w:tblGrid>
        <w:gridCol w:w="2127"/>
        <w:gridCol w:w="283"/>
        <w:gridCol w:w="7371"/>
      </w:tblGrid>
      <w:tr w:rsidR="008F11E7">
        <w:tc>
          <w:tcPr>
            <w:tcW w:w="9781" w:type="dxa"/>
            <w:gridSpan w:val="3"/>
            <w:tcBorders>
              <w:bottom w:val="single" w:sz="4" w:space="0" w:color="000000"/>
            </w:tcBorders>
          </w:tcPr>
          <w:p w:rsidR="008F11E7" w:rsidRDefault="00D35FF7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БАКАЛО НАТАЛІЯ АНДРІЇВНА</w:t>
            </w:r>
          </w:p>
        </w:tc>
      </w:tr>
      <w:tr w:rsidR="008F11E7">
        <w:tc>
          <w:tcPr>
            <w:tcW w:w="9781" w:type="dxa"/>
            <w:gridSpan w:val="3"/>
            <w:tcBorders>
              <w:top w:val="single" w:sz="4" w:space="0" w:color="000000"/>
            </w:tcBorders>
          </w:tcPr>
          <w:p w:rsidR="008F11E7" w:rsidRDefault="00D35FF7">
            <w:pPr>
              <w:tabs>
                <w:tab w:val="left" w:pos="8903"/>
              </w:tabs>
              <w:spacing w:line="240" w:lineRule="auto"/>
              <w:jc w:val="center"/>
              <w:rPr>
                <w:b/>
              </w:rPr>
            </w:pPr>
            <w:r>
              <w:rPr>
                <w:vertAlign w:val="superscript"/>
              </w:rPr>
              <w:t>(прізвище, ім’я, по батькові)</w:t>
            </w:r>
          </w:p>
        </w:tc>
      </w:tr>
      <w:tr w:rsidR="008F11E7">
        <w:tc>
          <w:tcPr>
            <w:tcW w:w="2127" w:type="dxa"/>
          </w:tcPr>
          <w:p w:rsidR="008F11E7" w:rsidRDefault="00D35FF7">
            <w:pPr>
              <w:tabs>
                <w:tab w:val="left" w:pos="318"/>
                <w:tab w:val="left" w:pos="1440"/>
                <w:tab w:val="left" w:pos="1620"/>
              </w:tabs>
              <w:spacing w:line="240" w:lineRule="auto"/>
              <w:rPr>
                <w:b/>
              </w:rPr>
            </w:pPr>
            <w:r>
              <w:t>1. Тема роботи</w:t>
            </w:r>
          </w:p>
        </w:tc>
        <w:tc>
          <w:tcPr>
            <w:tcW w:w="7654" w:type="dxa"/>
            <w:gridSpan w:val="2"/>
            <w:tcBorders>
              <w:bottom w:val="single" w:sz="4" w:space="0" w:color="000000"/>
            </w:tcBorders>
          </w:tcPr>
          <w:p w:rsidR="008F11E7" w:rsidRDefault="00D35FF7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Інформаційна система для перевірки сумісності </w:t>
            </w:r>
          </w:p>
        </w:tc>
      </w:tr>
      <w:tr w:rsidR="008F11E7">
        <w:tc>
          <w:tcPr>
            <w:tcW w:w="9781" w:type="dxa"/>
            <w:gridSpan w:val="3"/>
          </w:tcPr>
          <w:p w:rsidR="008F11E7" w:rsidRDefault="00D35FF7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jc w:val="left"/>
              <w:rPr>
                <w:b/>
              </w:rPr>
            </w:pPr>
            <w:r>
              <w:rPr>
                <w:b/>
                <w:i/>
              </w:rPr>
              <w:t>медикаментів</w:t>
            </w:r>
          </w:p>
        </w:tc>
      </w:tr>
      <w:tr w:rsidR="008F11E7">
        <w:tc>
          <w:tcPr>
            <w:tcW w:w="9781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8F11E7" w:rsidRDefault="008F11E7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jc w:val="center"/>
              <w:rPr>
                <w:b/>
              </w:rPr>
            </w:pPr>
          </w:p>
        </w:tc>
      </w:tr>
      <w:tr w:rsidR="008F11E7">
        <w:tc>
          <w:tcPr>
            <w:tcW w:w="2410" w:type="dxa"/>
            <w:gridSpan w:val="2"/>
            <w:tcBorders>
              <w:top w:val="single" w:sz="4" w:space="0" w:color="000000"/>
              <w:bottom w:val="single" w:sz="4" w:space="0" w:color="000000"/>
            </w:tcBorders>
          </w:tcPr>
          <w:p w:rsidR="008F11E7" w:rsidRDefault="00D35FF7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rPr>
                <w:b/>
              </w:rPr>
            </w:pPr>
            <w:r>
              <w:t>керівник роботи</w:t>
            </w:r>
          </w:p>
        </w:tc>
        <w:tc>
          <w:tcPr>
            <w:tcW w:w="7371" w:type="dxa"/>
            <w:tcBorders>
              <w:top w:val="single" w:sz="4" w:space="0" w:color="000000"/>
              <w:bottom w:val="single" w:sz="4" w:space="0" w:color="000000"/>
            </w:tcBorders>
          </w:tcPr>
          <w:p w:rsidR="008F11E7" w:rsidRDefault="00D35FF7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Матвійчук Олександр Вадимович, ас. каф. БМК</w:t>
            </w:r>
          </w:p>
        </w:tc>
      </w:tr>
      <w:tr w:rsidR="008F11E7">
        <w:tc>
          <w:tcPr>
            <w:tcW w:w="9781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 w:rsidR="008F11E7" w:rsidRDefault="008F11E7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jc w:val="center"/>
              <w:rPr>
                <w:b/>
              </w:rPr>
            </w:pPr>
          </w:p>
        </w:tc>
      </w:tr>
      <w:tr w:rsidR="008F11E7">
        <w:tc>
          <w:tcPr>
            <w:tcW w:w="2410" w:type="dxa"/>
            <w:gridSpan w:val="2"/>
            <w:tcBorders>
              <w:top w:val="single" w:sz="4" w:space="0" w:color="000000"/>
            </w:tcBorders>
          </w:tcPr>
          <w:p w:rsidR="008F11E7" w:rsidRDefault="008F11E7">
            <w:pPr>
              <w:tabs>
                <w:tab w:val="left" w:pos="8903"/>
              </w:tabs>
              <w:spacing w:line="240" w:lineRule="auto"/>
              <w:ind w:firstLine="2127"/>
              <w:jc w:val="center"/>
              <w:rPr>
                <w:b/>
              </w:rPr>
            </w:pPr>
          </w:p>
        </w:tc>
        <w:tc>
          <w:tcPr>
            <w:tcW w:w="7371" w:type="dxa"/>
            <w:tcBorders>
              <w:top w:val="single" w:sz="4" w:space="0" w:color="000000"/>
            </w:tcBorders>
          </w:tcPr>
          <w:p w:rsidR="008F11E7" w:rsidRDefault="00D35FF7">
            <w:pPr>
              <w:tabs>
                <w:tab w:val="left" w:pos="8903"/>
              </w:tabs>
              <w:spacing w:line="240" w:lineRule="auto"/>
              <w:ind w:firstLine="176"/>
              <w:jc w:val="center"/>
              <w:rPr>
                <w:b/>
              </w:rPr>
            </w:pPr>
            <w:r>
              <w:rPr>
                <w:vertAlign w:val="superscript"/>
              </w:rPr>
              <w:t>(прізвище, ім’я, по батькові, науковий ступінь, вчене звання)</w:t>
            </w:r>
          </w:p>
        </w:tc>
      </w:tr>
      <w:tr w:rsidR="008F11E7">
        <w:tc>
          <w:tcPr>
            <w:tcW w:w="9781" w:type="dxa"/>
            <w:gridSpan w:val="3"/>
            <w:tcBorders>
              <w:bottom w:val="single" w:sz="4" w:space="0" w:color="000000"/>
            </w:tcBorders>
          </w:tcPr>
          <w:p w:rsidR="008F11E7" w:rsidRDefault="00D35FF7">
            <w:pPr>
              <w:tabs>
                <w:tab w:val="right" w:pos="8903"/>
              </w:tabs>
              <w:spacing w:line="240" w:lineRule="auto"/>
              <w:rPr>
                <w:b/>
              </w:rPr>
            </w:pPr>
            <w:r>
              <w:t xml:space="preserve">затверджені наказом по університету від «27»  </w:t>
            </w:r>
            <w:r>
              <w:rPr>
                <w:i/>
              </w:rPr>
              <w:t>травня</w:t>
            </w:r>
            <w:r>
              <w:t xml:space="preserve">  2021 р. № 1361 -с</w:t>
            </w:r>
          </w:p>
        </w:tc>
      </w:tr>
    </w:tbl>
    <w:p w:rsidR="008F11E7" w:rsidRDefault="008F11E7">
      <w:pPr>
        <w:tabs>
          <w:tab w:val="left" w:pos="720"/>
          <w:tab w:val="left" w:pos="1440"/>
          <w:tab w:val="left" w:pos="1620"/>
        </w:tabs>
        <w:spacing w:line="240" w:lineRule="auto"/>
        <w:ind w:left="539" w:hanging="539"/>
        <w:jc w:val="center"/>
        <w:rPr>
          <w:b/>
        </w:rPr>
      </w:pPr>
    </w:p>
    <w:tbl>
      <w:tblPr>
        <w:tblStyle w:val="aff7"/>
        <w:tblW w:w="9598" w:type="dxa"/>
        <w:tblInd w:w="108" w:type="dxa"/>
        <w:tblLayout w:type="fixed"/>
        <w:tblLook w:val="0400" w:firstRow="0" w:lastRow="0" w:firstColumn="0" w:lastColumn="0" w:noHBand="0" w:noVBand="1"/>
      </w:tblPr>
      <w:tblGrid>
        <w:gridCol w:w="2236"/>
        <w:gridCol w:w="1100"/>
        <w:gridCol w:w="1484"/>
        <w:gridCol w:w="4709"/>
        <w:gridCol w:w="69"/>
      </w:tblGrid>
      <w:tr w:rsidR="008F11E7">
        <w:tc>
          <w:tcPr>
            <w:tcW w:w="4820" w:type="dxa"/>
            <w:gridSpan w:val="3"/>
          </w:tcPr>
          <w:p w:rsidR="008F11E7" w:rsidRDefault="00D35FF7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rPr>
                <w:b/>
              </w:rPr>
            </w:pPr>
            <w:r>
              <w:t>2. Термін подання студентом роботи</w:t>
            </w:r>
          </w:p>
        </w:tc>
        <w:tc>
          <w:tcPr>
            <w:tcW w:w="4778" w:type="dxa"/>
            <w:gridSpan w:val="2"/>
            <w:tcBorders>
              <w:bottom w:val="single" w:sz="4" w:space="0" w:color="000000"/>
            </w:tcBorders>
          </w:tcPr>
          <w:p w:rsidR="008F11E7" w:rsidRDefault="00D35FF7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1-4  червня 2021 року</w:t>
            </w:r>
          </w:p>
        </w:tc>
      </w:tr>
      <w:tr w:rsidR="008F11E7">
        <w:trPr>
          <w:gridAfter w:val="1"/>
          <w:wAfter w:w="69" w:type="dxa"/>
        </w:trPr>
        <w:tc>
          <w:tcPr>
            <w:tcW w:w="3336" w:type="dxa"/>
            <w:gridSpan w:val="2"/>
          </w:tcPr>
          <w:p w:rsidR="008F11E7" w:rsidRDefault="00D35FF7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rPr>
                <w:b/>
              </w:rPr>
            </w:pPr>
            <w:r>
              <w:t>3. Вихідні дані до роботи</w:t>
            </w:r>
          </w:p>
        </w:tc>
        <w:tc>
          <w:tcPr>
            <w:tcW w:w="6193" w:type="dxa"/>
            <w:gridSpan w:val="2"/>
            <w:tcBorders>
              <w:bottom w:val="single" w:sz="4" w:space="0" w:color="000000"/>
            </w:tcBorders>
          </w:tcPr>
          <w:p w:rsidR="008F11E7" w:rsidRDefault="00D35FF7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Державний реєстр лікарських засобів</w:t>
            </w:r>
          </w:p>
        </w:tc>
      </w:tr>
      <w:tr w:rsidR="008F11E7">
        <w:trPr>
          <w:gridAfter w:val="1"/>
          <w:wAfter w:w="69" w:type="dxa"/>
        </w:trPr>
        <w:tc>
          <w:tcPr>
            <w:tcW w:w="9529" w:type="dxa"/>
            <w:gridSpan w:val="4"/>
            <w:tcBorders>
              <w:bottom w:val="single" w:sz="4" w:space="0" w:color="000000"/>
            </w:tcBorders>
          </w:tcPr>
          <w:p w:rsidR="008F11E7" w:rsidRDefault="00D35FF7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jc w:val="left"/>
              <w:rPr>
                <w:b/>
              </w:rPr>
            </w:pPr>
            <w:r>
              <w:rPr>
                <w:b/>
              </w:rPr>
              <w:t>України, IDLE для розробки на мові програмування R</w:t>
            </w:r>
          </w:p>
        </w:tc>
      </w:tr>
      <w:tr w:rsidR="008F11E7">
        <w:trPr>
          <w:gridAfter w:val="1"/>
          <w:wAfter w:w="69" w:type="dxa"/>
        </w:trPr>
        <w:tc>
          <w:tcPr>
            <w:tcW w:w="9529" w:type="dxa"/>
            <w:gridSpan w:val="4"/>
            <w:tcBorders>
              <w:top w:val="single" w:sz="4" w:space="0" w:color="000000"/>
            </w:tcBorders>
          </w:tcPr>
          <w:p w:rsidR="008F11E7" w:rsidRDefault="008F11E7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jc w:val="center"/>
              <w:rPr>
                <w:b/>
              </w:rPr>
            </w:pPr>
          </w:p>
        </w:tc>
      </w:tr>
      <w:tr w:rsidR="008F11E7">
        <w:trPr>
          <w:gridAfter w:val="1"/>
          <w:wAfter w:w="69" w:type="dxa"/>
        </w:trPr>
        <w:tc>
          <w:tcPr>
            <w:tcW w:w="2236" w:type="dxa"/>
          </w:tcPr>
          <w:p w:rsidR="008F11E7" w:rsidRDefault="00D35FF7">
            <w:pPr>
              <w:tabs>
                <w:tab w:val="left" w:pos="-108"/>
              </w:tabs>
              <w:spacing w:line="240" w:lineRule="auto"/>
            </w:pPr>
            <w:r>
              <w:t>4. Зміст роботи</w:t>
            </w:r>
          </w:p>
        </w:tc>
        <w:tc>
          <w:tcPr>
            <w:tcW w:w="7293" w:type="dxa"/>
            <w:gridSpan w:val="3"/>
            <w:tcBorders>
              <w:bottom w:val="single" w:sz="4" w:space="0" w:color="000000"/>
            </w:tcBorders>
          </w:tcPr>
          <w:p w:rsidR="008F11E7" w:rsidRDefault="00D35FF7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Інформаційна система повинна підтримувати функції</w:t>
            </w:r>
          </w:p>
        </w:tc>
      </w:tr>
      <w:tr w:rsidR="008F11E7">
        <w:trPr>
          <w:gridAfter w:val="1"/>
          <w:wAfter w:w="69" w:type="dxa"/>
        </w:trPr>
        <w:tc>
          <w:tcPr>
            <w:tcW w:w="9529" w:type="dxa"/>
            <w:gridSpan w:val="4"/>
            <w:tcBorders>
              <w:bottom w:val="single" w:sz="4" w:space="0" w:color="000000"/>
            </w:tcBorders>
          </w:tcPr>
          <w:p w:rsidR="008F11E7" w:rsidRDefault="00D35FF7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авторизації та реєстрації користувача, скидання паролю користувача,</w:t>
            </w:r>
          </w:p>
        </w:tc>
      </w:tr>
      <w:tr w:rsidR="008F11E7">
        <w:trPr>
          <w:gridAfter w:val="1"/>
          <w:wAfter w:w="69" w:type="dxa"/>
        </w:trPr>
        <w:tc>
          <w:tcPr>
            <w:tcW w:w="952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8F11E7" w:rsidRDefault="00D35FF7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перегляду зареєстрованих в Україні медикаментів, перевірки заданого</w:t>
            </w:r>
          </w:p>
        </w:tc>
      </w:tr>
      <w:tr w:rsidR="008F11E7">
        <w:trPr>
          <w:gridAfter w:val="1"/>
          <w:wAfter w:w="69" w:type="dxa"/>
        </w:trPr>
        <w:tc>
          <w:tcPr>
            <w:tcW w:w="952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8F11E7" w:rsidRDefault="00D35FF7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 списку медикаментів на сумісність та виведення звіту.</w:t>
            </w:r>
          </w:p>
        </w:tc>
      </w:tr>
      <w:tr w:rsidR="008F11E7">
        <w:trPr>
          <w:gridAfter w:val="1"/>
          <w:wAfter w:w="69" w:type="dxa"/>
        </w:trPr>
        <w:tc>
          <w:tcPr>
            <w:tcW w:w="952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8F11E7" w:rsidRDefault="00D35FF7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ind w:right="-144"/>
              <w:rPr>
                <w:b/>
              </w:rPr>
            </w:pPr>
            <w:r>
              <w:t xml:space="preserve">5. Перелік ілюстративного матеріалу </w:t>
            </w:r>
            <w:r>
              <w:rPr>
                <w:sz w:val="26"/>
                <w:szCs w:val="26"/>
              </w:rPr>
              <w:t>(із зазначенням плакатів, презентацій тощо)</w:t>
            </w:r>
          </w:p>
        </w:tc>
      </w:tr>
      <w:tr w:rsidR="008F11E7">
        <w:trPr>
          <w:gridAfter w:val="1"/>
          <w:wAfter w:w="69" w:type="dxa"/>
        </w:trPr>
        <w:tc>
          <w:tcPr>
            <w:tcW w:w="952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8F11E7" w:rsidRDefault="00D35FF7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Презентація захисту практики</w:t>
            </w:r>
          </w:p>
        </w:tc>
      </w:tr>
      <w:tr w:rsidR="008F11E7">
        <w:trPr>
          <w:gridAfter w:val="1"/>
          <w:wAfter w:w="69" w:type="dxa"/>
        </w:trPr>
        <w:tc>
          <w:tcPr>
            <w:tcW w:w="9529" w:type="dxa"/>
            <w:gridSpan w:val="4"/>
            <w:tcBorders>
              <w:top w:val="single" w:sz="4" w:space="0" w:color="000000"/>
              <w:bottom w:val="single" w:sz="4" w:space="0" w:color="000000"/>
            </w:tcBorders>
          </w:tcPr>
          <w:p w:rsidR="008F11E7" w:rsidRDefault="008F11E7">
            <w:pPr>
              <w:tabs>
                <w:tab w:val="left" w:pos="720"/>
                <w:tab w:val="left" w:pos="1440"/>
                <w:tab w:val="left" w:pos="1620"/>
              </w:tabs>
              <w:spacing w:line="240" w:lineRule="auto"/>
              <w:jc w:val="center"/>
              <w:rPr>
                <w:b/>
              </w:rPr>
            </w:pPr>
          </w:p>
        </w:tc>
      </w:tr>
    </w:tbl>
    <w:p w:rsidR="008F11E7" w:rsidRDefault="008F11E7">
      <w:pPr>
        <w:tabs>
          <w:tab w:val="left" w:pos="360"/>
          <w:tab w:val="left" w:pos="1440"/>
          <w:tab w:val="left" w:pos="1620"/>
        </w:tabs>
        <w:spacing w:before="240"/>
        <w:sectPr w:rsidR="008F11E7">
          <w:headerReference w:type="default" r:id="rId11"/>
          <w:pgSz w:w="11906" w:h="16838"/>
          <w:pgMar w:top="851" w:right="851" w:bottom="851" w:left="1418" w:header="0" w:footer="454" w:gutter="0"/>
          <w:cols w:space="720"/>
          <w:titlePg/>
        </w:sectPr>
      </w:pPr>
    </w:p>
    <w:p w:rsidR="008F11E7" w:rsidRDefault="00D35FF7">
      <w:pPr>
        <w:tabs>
          <w:tab w:val="left" w:pos="360"/>
          <w:tab w:val="left" w:pos="1440"/>
          <w:tab w:val="left" w:pos="1620"/>
        </w:tabs>
        <w:spacing w:before="240" w:line="240" w:lineRule="auto"/>
      </w:pPr>
      <w:r>
        <w:lastRenderedPageBreak/>
        <w:t>6. Консультанти  розділів  роботи</w:t>
      </w:r>
      <w:r>
        <w:rPr>
          <w:vertAlign w:val="superscript"/>
        </w:rPr>
        <w:footnoteReference w:id="1"/>
      </w:r>
      <w:r>
        <w:rPr>
          <w:vertAlign w:val="superscript"/>
        </w:rPr>
        <w:t>*</w:t>
      </w:r>
    </w:p>
    <w:tbl>
      <w:tblPr>
        <w:tblStyle w:val="aff8"/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835"/>
        <w:gridCol w:w="3258"/>
        <w:gridCol w:w="1561"/>
        <w:gridCol w:w="1560"/>
      </w:tblGrid>
      <w:tr w:rsidR="008F11E7">
        <w:tc>
          <w:tcPr>
            <w:tcW w:w="2835" w:type="dxa"/>
            <w:vMerge w:val="restart"/>
            <w:vAlign w:val="center"/>
          </w:tcPr>
          <w:p w:rsidR="008F11E7" w:rsidRDefault="00D35FF7">
            <w:pPr>
              <w:spacing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Розділ</w:t>
            </w:r>
          </w:p>
        </w:tc>
        <w:tc>
          <w:tcPr>
            <w:tcW w:w="3258" w:type="dxa"/>
            <w:vMerge w:val="restart"/>
            <w:vAlign w:val="center"/>
          </w:tcPr>
          <w:p w:rsidR="008F11E7" w:rsidRDefault="00D35FF7">
            <w:pPr>
              <w:spacing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Прізвище, ініціали та посада </w:t>
            </w:r>
            <w:r>
              <w:rPr>
                <w:sz w:val="24"/>
              </w:rPr>
              <w:br/>
              <w:t>консультанта</w:t>
            </w:r>
          </w:p>
        </w:tc>
        <w:tc>
          <w:tcPr>
            <w:tcW w:w="3121" w:type="dxa"/>
            <w:gridSpan w:val="2"/>
          </w:tcPr>
          <w:p w:rsidR="008F11E7" w:rsidRDefault="00D35FF7">
            <w:pPr>
              <w:spacing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Підпис, дата</w:t>
            </w:r>
          </w:p>
        </w:tc>
      </w:tr>
      <w:tr w:rsidR="008F11E7">
        <w:tc>
          <w:tcPr>
            <w:tcW w:w="2835" w:type="dxa"/>
            <w:vMerge/>
            <w:vAlign w:val="center"/>
          </w:tcPr>
          <w:p w:rsidR="008F11E7" w:rsidRDefault="008F11E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sz w:val="24"/>
              </w:rPr>
            </w:pPr>
          </w:p>
        </w:tc>
        <w:tc>
          <w:tcPr>
            <w:tcW w:w="3258" w:type="dxa"/>
            <w:vMerge/>
            <w:vAlign w:val="center"/>
          </w:tcPr>
          <w:p w:rsidR="008F11E7" w:rsidRDefault="008F11E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left"/>
              <w:rPr>
                <w:sz w:val="24"/>
              </w:rPr>
            </w:pPr>
          </w:p>
        </w:tc>
        <w:tc>
          <w:tcPr>
            <w:tcW w:w="1561" w:type="dxa"/>
          </w:tcPr>
          <w:p w:rsidR="008F11E7" w:rsidRDefault="00D35FF7">
            <w:pPr>
              <w:spacing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завдання </w:t>
            </w:r>
            <w:r>
              <w:rPr>
                <w:sz w:val="24"/>
              </w:rPr>
              <w:br/>
              <w:t>видав</w:t>
            </w:r>
          </w:p>
        </w:tc>
        <w:tc>
          <w:tcPr>
            <w:tcW w:w="1560" w:type="dxa"/>
          </w:tcPr>
          <w:p w:rsidR="008F11E7" w:rsidRDefault="00D35FF7">
            <w:pPr>
              <w:spacing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завдання</w:t>
            </w:r>
            <w:r>
              <w:rPr>
                <w:sz w:val="24"/>
              </w:rPr>
              <w:br/>
              <w:t>прийняв</w:t>
            </w:r>
          </w:p>
        </w:tc>
      </w:tr>
      <w:tr w:rsidR="008F11E7">
        <w:tc>
          <w:tcPr>
            <w:tcW w:w="2835" w:type="dxa"/>
          </w:tcPr>
          <w:p w:rsidR="008F11E7" w:rsidRDefault="00D35FF7">
            <w:pPr>
              <w:spacing w:line="240" w:lineRule="auto"/>
            </w:pPr>
            <w:r>
              <w:t>Дипломна робота</w:t>
            </w:r>
          </w:p>
        </w:tc>
        <w:tc>
          <w:tcPr>
            <w:tcW w:w="3258" w:type="dxa"/>
          </w:tcPr>
          <w:p w:rsidR="008F11E7" w:rsidRDefault="008F11E7">
            <w:pPr>
              <w:spacing w:line="240" w:lineRule="auto"/>
            </w:pPr>
          </w:p>
        </w:tc>
        <w:tc>
          <w:tcPr>
            <w:tcW w:w="1561" w:type="dxa"/>
          </w:tcPr>
          <w:p w:rsidR="008F11E7" w:rsidRDefault="008F11E7">
            <w:pPr>
              <w:spacing w:line="240" w:lineRule="auto"/>
            </w:pPr>
          </w:p>
        </w:tc>
        <w:tc>
          <w:tcPr>
            <w:tcW w:w="1560" w:type="dxa"/>
          </w:tcPr>
          <w:p w:rsidR="008F11E7" w:rsidRDefault="008F11E7">
            <w:pPr>
              <w:spacing w:line="240" w:lineRule="auto"/>
            </w:pPr>
          </w:p>
        </w:tc>
      </w:tr>
      <w:tr w:rsidR="008F11E7">
        <w:tc>
          <w:tcPr>
            <w:tcW w:w="2835" w:type="dxa"/>
          </w:tcPr>
          <w:p w:rsidR="008F11E7" w:rsidRDefault="008F11E7">
            <w:pPr>
              <w:spacing w:line="240" w:lineRule="auto"/>
            </w:pPr>
          </w:p>
        </w:tc>
        <w:tc>
          <w:tcPr>
            <w:tcW w:w="3258" w:type="dxa"/>
          </w:tcPr>
          <w:p w:rsidR="008F11E7" w:rsidRDefault="008F11E7">
            <w:pPr>
              <w:spacing w:line="240" w:lineRule="auto"/>
              <w:rPr>
                <w:color w:val="000000"/>
              </w:rPr>
            </w:pPr>
          </w:p>
        </w:tc>
        <w:tc>
          <w:tcPr>
            <w:tcW w:w="1561" w:type="dxa"/>
          </w:tcPr>
          <w:p w:rsidR="008F11E7" w:rsidRDefault="008F11E7">
            <w:pPr>
              <w:spacing w:line="240" w:lineRule="auto"/>
              <w:rPr>
                <w:i/>
              </w:rPr>
            </w:pPr>
          </w:p>
        </w:tc>
        <w:tc>
          <w:tcPr>
            <w:tcW w:w="1560" w:type="dxa"/>
          </w:tcPr>
          <w:p w:rsidR="008F11E7" w:rsidRDefault="008F11E7">
            <w:pPr>
              <w:spacing w:line="240" w:lineRule="auto"/>
            </w:pPr>
          </w:p>
        </w:tc>
      </w:tr>
      <w:tr w:rsidR="008F11E7">
        <w:tc>
          <w:tcPr>
            <w:tcW w:w="2835" w:type="dxa"/>
          </w:tcPr>
          <w:p w:rsidR="008F11E7" w:rsidRDefault="008F11E7">
            <w:pPr>
              <w:spacing w:line="240" w:lineRule="auto"/>
            </w:pPr>
          </w:p>
        </w:tc>
        <w:tc>
          <w:tcPr>
            <w:tcW w:w="3258" w:type="dxa"/>
          </w:tcPr>
          <w:p w:rsidR="008F11E7" w:rsidRDefault="008F11E7">
            <w:pPr>
              <w:spacing w:line="240" w:lineRule="auto"/>
            </w:pPr>
          </w:p>
        </w:tc>
        <w:tc>
          <w:tcPr>
            <w:tcW w:w="1561" w:type="dxa"/>
          </w:tcPr>
          <w:p w:rsidR="008F11E7" w:rsidRDefault="008F11E7">
            <w:pPr>
              <w:spacing w:line="240" w:lineRule="auto"/>
              <w:rPr>
                <w:i/>
              </w:rPr>
            </w:pPr>
          </w:p>
        </w:tc>
        <w:tc>
          <w:tcPr>
            <w:tcW w:w="1560" w:type="dxa"/>
          </w:tcPr>
          <w:p w:rsidR="008F11E7" w:rsidRDefault="008F11E7">
            <w:pPr>
              <w:spacing w:line="240" w:lineRule="auto"/>
            </w:pPr>
          </w:p>
        </w:tc>
      </w:tr>
    </w:tbl>
    <w:p w:rsidR="008F11E7" w:rsidRDefault="00D35FF7">
      <w:pPr>
        <w:tabs>
          <w:tab w:val="left" w:pos="1440"/>
          <w:tab w:val="left" w:pos="1620"/>
          <w:tab w:val="left" w:pos="9356"/>
        </w:tabs>
        <w:spacing w:before="240" w:line="240" w:lineRule="auto"/>
      </w:pPr>
      <w:r>
        <w:t xml:space="preserve">7. Дата видачі завдання </w:t>
      </w:r>
      <w:r>
        <w:rPr>
          <w:b/>
          <w:i/>
          <w:u w:val="single"/>
        </w:rPr>
        <w:t xml:space="preserve"> 05  квітня 2021 р</w:t>
      </w:r>
      <w:r>
        <w:rPr>
          <w:b/>
          <w:i/>
        </w:rPr>
        <w:t>.</w:t>
      </w:r>
    </w:p>
    <w:p w:rsidR="008F11E7" w:rsidRDefault="00D35FF7">
      <w:pPr>
        <w:spacing w:before="240" w:line="240" w:lineRule="auto"/>
        <w:jc w:val="center"/>
      </w:pPr>
      <w:r>
        <w:t>Календарний план</w:t>
      </w:r>
    </w:p>
    <w:tbl>
      <w:tblPr>
        <w:tblStyle w:val="aff9"/>
        <w:tblW w:w="93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540"/>
        <w:gridCol w:w="5130"/>
        <w:gridCol w:w="2410"/>
        <w:gridCol w:w="1234"/>
      </w:tblGrid>
      <w:tr w:rsidR="008F11E7">
        <w:tc>
          <w:tcPr>
            <w:tcW w:w="540" w:type="dxa"/>
            <w:vAlign w:val="center"/>
          </w:tcPr>
          <w:p w:rsidR="008F11E7" w:rsidRDefault="00D35FF7">
            <w:pPr>
              <w:spacing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№ з/п</w:t>
            </w:r>
          </w:p>
        </w:tc>
        <w:tc>
          <w:tcPr>
            <w:tcW w:w="5130" w:type="dxa"/>
            <w:vAlign w:val="center"/>
          </w:tcPr>
          <w:p w:rsidR="008F11E7" w:rsidRDefault="00D35FF7">
            <w:pPr>
              <w:spacing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Назва етапів виконання </w:t>
            </w:r>
            <w:r>
              <w:rPr>
                <w:sz w:val="24"/>
              </w:rPr>
              <w:br/>
              <w:t>дипломної роботи</w:t>
            </w:r>
          </w:p>
        </w:tc>
        <w:tc>
          <w:tcPr>
            <w:tcW w:w="2410" w:type="dxa"/>
            <w:vAlign w:val="center"/>
          </w:tcPr>
          <w:p w:rsidR="008F11E7" w:rsidRDefault="00D35FF7">
            <w:pPr>
              <w:spacing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Термін виконання </w:t>
            </w:r>
            <w:r>
              <w:rPr>
                <w:sz w:val="24"/>
              </w:rPr>
              <w:br/>
              <w:t>етапів роботи</w:t>
            </w:r>
          </w:p>
        </w:tc>
        <w:tc>
          <w:tcPr>
            <w:tcW w:w="1234" w:type="dxa"/>
            <w:vAlign w:val="center"/>
          </w:tcPr>
          <w:p w:rsidR="008F11E7" w:rsidRDefault="00D35FF7">
            <w:pPr>
              <w:spacing w:line="240" w:lineRule="auto"/>
              <w:jc w:val="center"/>
              <w:rPr>
                <w:sz w:val="24"/>
              </w:rPr>
            </w:pPr>
            <w:r>
              <w:rPr>
                <w:sz w:val="24"/>
              </w:rPr>
              <w:t>Примітка</w:t>
            </w:r>
          </w:p>
        </w:tc>
      </w:tr>
      <w:tr w:rsidR="008F11E7">
        <w:trPr>
          <w:trHeight w:val="20"/>
        </w:trPr>
        <w:tc>
          <w:tcPr>
            <w:tcW w:w="540" w:type="dxa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513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Отримати завдання на ДР</w:t>
            </w:r>
          </w:p>
        </w:tc>
        <w:tc>
          <w:tcPr>
            <w:tcW w:w="241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05 квітня 2021р.</w:t>
            </w:r>
          </w:p>
        </w:tc>
        <w:tc>
          <w:tcPr>
            <w:tcW w:w="1234" w:type="dxa"/>
          </w:tcPr>
          <w:p w:rsidR="008F11E7" w:rsidRDefault="008F11E7">
            <w:pPr>
              <w:spacing w:line="240" w:lineRule="auto"/>
              <w:rPr>
                <w:sz w:val="24"/>
              </w:rPr>
            </w:pPr>
          </w:p>
        </w:tc>
      </w:tr>
      <w:tr w:rsidR="008F11E7">
        <w:trPr>
          <w:trHeight w:val="20"/>
        </w:trPr>
        <w:tc>
          <w:tcPr>
            <w:tcW w:w="540" w:type="dxa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513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Розділ ДР ВСТУП, Літературний огляд.</w:t>
            </w:r>
          </w:p>
        </w:tc>
        <w:tc>
          <w:tcPr>
            <w:tcW w:w="241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15 травня 2021 р.</w:t>
            </w:r>
          </w:p>
        </w:tc>
        <w:tc>
          <w:tcPr>
            <w:tcW w:w="1234" w:type="dxa"/>
          </w:tcPr>
          <w:p w:rsidR="008F11E7" w:rsidRDefault="008F11E7">
            <w:pPr>
              <w:spacing w:line="240" w:lineRule="auto"/>
              <w:rPr>
                <w:sz w:val="24"/>
              </w:rPr>
            </w:pPr>
          </w:p>
        </w:tc>
      </w:tr>
      <w:tr w:rsidR="008F11E7">
        <w:trPr>
          <w:trHeight w:val="20"/>
        </w:trPr>
        <w:tc>
          <w:tcPr>
            <w:tcW w:w="540" w:type="dxa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5130" w:type="dxa"/>
            <w:vAlign w:val="center"/>
          </w:tcPr>
          <w:p w:rsidR="008F11E7" w:rsidRDefault="00D35FF7">
            <w:pPr>
              <w:spacing w:line="240" w:lineRule="auto"/>
              <w:rPr>
                <w:i/>
                <w:color w:val="595959"/>
                <w:sz w:val="24"/>
              </w:rPr>
            </w:pPr>
            <w:r>
              <w:rPr>
                <w:sz w:val="24"/>
              </w:rPr>
              <w:t>Розділ ДР Основна частина (Теоретична).</w:t>
            </w:r>
          </w:p>
        </w:tc>
        <w:tc>
          <w:tcPr>
            <w:tcW w:w="241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15 травня 2021 р.</w:t>
            </w:r>
          </w:p>
        </w:tc>
        <w:tc>
          <w:tcPr>
            <w:tcW w:w="1234" w:type="dxa"/>
          </w:tcPr>
          <w:p w:rsidR="008F11E7" w:rsidRDefault="008F11E7">
            <w:pPr>
              <w:spacing w:line="240" w:lineRule="auto"/>
              <w:rPr>
                <w:sz w:val="24"/>
              </w:rPr>
            </w:pPr>
          </w:p>
        </w:tc>
      </w:tr>
      <w:tr w:rsidR="008F11E7">
        <w:trPr>
          <w:trHeight w:val="20"/>
        </w:trPr>
        <w:tc>
          <w:tcPr>
            <w:tcW w:w="540" w:type="dxa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513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Розділ ДР Основна частина (Аналітична)..</w:t>
            </w:r>
          </w:p>
        </w:tc>
        <w:tc>
          <w:tcPr>
            <w:tcW w:w="241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24 травня 2021 р.</w:t>
            </w:r>
          </w:p>
        </w:tc>
        <w:tc>
          <w:tcPr>
            <w:tcW w:w="1234" w:type="dxa"/>
          </w:tcPr>
          <w:p w:rsidR="008F11E7" w:rsidRDefault="008F11E7">
            <w:pPr>
              <w:spacing w:line="240" w:lineRule="auto"/>
              <w:rPr>
                <w:sz w:val="24"/>
              </w:rPr>
            </w:pPr>
          </w:p>
        </w:tc>
      </w:tr>
      <w:tr w:rsidR="008F11E7">
        <w:trPr>
          <w:trHeight w:val="20"/>
        </w:trPr>
        <w:tc>
          <w:tcPr>
            <w:tcW w:w="540" w:type="dxa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513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Розділ ДР Основна частина (Практична). ВИСНОВКИ. ДОДАТКИ</w:t>
            </w:r>
          </w:p>
        </w:tc>
        <w:tc>
          <w:tcPr>
            <w:tcW w:w="241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До 01 червня 2021 р.</w:t>
            </w:r>
          </w:p>
        </w:tc>
        <w:tc>
          <w:tcPr>
            <w:tcW w:w="1234" w:type="dxa"/>
          </w:tcPr>
          <w:p w:rsidR="008F11E7" w:rsidRDefault="008F11E7">
            <w:pPr>
              <w:spacing w:line="240" w:lineRule="auto"/>
              <w:rPr>
                <w:sz w:val="24"/>
              </w:rPr>
            </w:pPr>
          </w:p>
        </w:tc>
      </w:tr>
      <w:tr w:rsidR="008F11E7">
        <w:trPr>
          <w:trHeight w:val="20"/>
        </w:trPr>
        <w:tc>
          <w:tcPr>
            <w:tcW w:w="540" w:type="dxa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513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Подання роботи керівнику ДР</w:t>
            </w:r>
          </w:p>
        </w:tc>
        <w:tc>
          <w:tcPr>
            <w:tcW w:w="241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 xml:space="preserve">До 01 червня 2021р. </w:t>
            </w:r>
          </w:p>
        </w:tc>
        <w:tc>
          <w:tcPr>
            <w:tcW w:w="1234" w:type="dxa"/>
          </w:tcPr>
          <w:p w:rsidR="008F11E7" w:rsidRDefault="008F11E7">
            <w:pPr>
              <w:spacing w:line="240" w:lineRule="auto"/>
              <w:rPr>
                <w:sz w:val="24"/>
              </w:rPr>
            </w:pPr>
          </w:p>
        </w:tc>
      </w:tr>
      <w:tr w:rsidR="008F11E7">
        <w:trPr>
          <w:trHeight w:val="20"/>
        </w:trPr>
        <w:tc>
          <w:tcPr>
            <w:tcW w:w="540" w:type="dxa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513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 xml:space="preserve">Проходження </w:t>
            </w:r>
            <w:proofErr w:type="spellStart"/>
            <w:r>
              <w:rPr>
                <w:sz w:val="24"/>
              </w:rPr>
              <w:t>нормоконтролю</w:t>
            </w:r>
            <w:proofErr w:type="spellEnd"/>
            <w:r>
              <w:rPr>
                <w:sz w:val="24"/>
              </w:rPr>
              <w:t xml:space="preserve"> по оформленню ДР</w:t>
            </w:r>
          </w:p>
        </w:tc>
        <w:tc>
          <w:tcPr>
            <w:tcW w:w="241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1-3 червня 2021р</w:t>
            </w:r>
          </w:p>
        </w:tc>
        <w:tc>
          <w:tcPr>
            <w:tcW w:w="1234" w:type="dxa"/>
          </w:tcPr>
          <w:p w:rsidR="008F11E7" w:rsidRDefault="008F11E7">
            <w:pPr>
              <w:spacing w:line="240" w:lineRule="auto"/>
              <w:rPr>
                <w:sz w:val="24"/>
              </w:rPr>
            </w:pPr>
          </w:p>
        </w:tc>
      </w:tr>
      <w:tr w:rsidR="008F11E7">
        <w:trPr>
          <w:trHeight w:val="20"/>
        </w:trPr>
        <w:tc>
          <w:tcPr>
            <w:tcW w:w="540" w:type="dxa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513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 xml:space="preserve">Перевірка роботи на плагіат (UNICHEK) </w:t>
            </w:r>
          </w:p>
        </w:tc>
        <w:tc>
          <w:tcPr>
            <w:tcW w:w="241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4-5 червня 20201р</w:t>
            </w:r>
          </w:p>
        </w:tc>
        <w:tc>
          <w:tcPr>
            <w:tcW w:w="1234" w:type="dxa"/>
          </w:tcPr>
          <w:p w:rsidR="008F11E7" w:rsidRDefault="008F11E7">
            <w:pPr>
              <w:spacing w:line="240" w:lineRule="auto"/>
              <w:rPr>
                <w:sz w:val="24"/>
              </w:rPr>
            </w:pPr>
          </w:p>
        </w:tc>
      </w:tr>
      <w:tr w:rsidR="008F11E7">
        <w:trPr>
          <w:trHeight w:val="20"/>
        </w:trPr>
        <w:tc>
          <w:tcPr>
            <w:tcW w:w="540" w:type="dxa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513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Отримати допуск до захисту ДР (від кафедри)</w:t>
            </w:r>
          </w:p>
        </w:tc>
        <w:tc>
          <w:tcPr>
            <w:tcW w:w="241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07 червня 2021р.</w:t>
            </w:r>
          </w:p>
        </w:tc>
        <w:tc>
          <w:tcPr>
            <w:tcW w:w="1234" w:type="dxa"/>
          </w:tcPr>
          <w:p w:rsidR="008F11E7" w:rsidRDefault="008F11E7">
            <w:pPr>
              <w:spacing w:line="240" w:lineRule="auto"/>
              <w:rPr>
                <w:sz w:val="24"/>
              </w:rPr>
            </w:pPr>
          </w:p>
        </w:tc>
      </w:tr>
      <w:tr w:rsidR="008F11E7">
        <w:trPr>
          <w:trHeight w:val="20"/>
        </w:trPr>
        <w:tc>
          <w:tcPr>
            <w:tcW w:w="540" w:type="dxa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513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Подання ДР рецензенту. Отримання рецензії.</w:t>
            </w:r>
          </w:p>
        </w:tc>
        <w:tc>
          <w:tcPr>
            <w:tcW w:w="241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8-11 червня 2021р</w:t>
            </w:r>
          </w:p>
        </w:tc>
        <w:tc>
          <w:tcPr>
            <w:tcW w:w="1234" w:type="dxa"/>
          </w:tcPr>
          <w:p w:rsidR="008F11E7" w:rsidRDefault="008F11E7">
            <w:pPr>
              <w:spacing w:line="240" w:lineRule="auto"/>
              <w:rPr>
                <w:sz w:val="24"/>
              </w:rPr>
            </w:pPr>
          </w:p>
        </w:tc>
      </w:tr>
      <w:tr w:rsidR="008F11E7">
        <w:trPr>
          <w:trHeight w:val="20"/>
        </w:trPr>
        <w:tc>
          <w:tcPr>
            <w:tcW w:w="540" w:type="dxa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513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Подання в електронному вигляді ДР та анотації до неї на сайт кафедри.</w:t>
            </w:r>
          </w:p>
        </w:tc>
        <w:tc>
          <w:tcPr>
            <w:tcW w:w="241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11 червня 2021р</w:t>
            </w:r>
          </w:p>
        </w:tc>
        <w:tc>
          <w:tcPr>
            <w:tcW w:w="1234" w:type="dxa"/>
          </w:tcPr>
          <w:p w:rsidR="008F11E7" w:rsidRDefault="008F11E7">
            <w:pPr>
              <w:spacing w:line="240" w:lineRule="auto"/>
              <w:rPr>
                <w:sz w:val="24"/>
              </w:rPr>
            </w:pPr>
          </w:p>
        </w:tc>
      </w:tr>
      <w:tr w:rsidR="008F11E7">
        <w:trPr>
          <w:trHeight w:val="20"/>
        </w:trPr>
        <w:tc>
          <w:tcPr>
            <w:tcW w:w="540" w:type="dxa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513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Підготовка супровідної документації, Презентація.</w:t>
            </w:r>
          </w:p>
        </w:tc>
        <w:tc>
          <w:tcPr>
            <w:tcW w:w="241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До 10 червня 2021 р.</w:t>
            </w:r>
          </w:p>
        </w:tc>
        <w:tc>
          <w:tcPr>
            <w:tcW w:w="1234" w:type="dxa"/>
          </w:tcPr>
          <w:p w:rsidR="008F11E7" w:rsidRDefault="008F11E7">
            <w:pPr>
              <w:spacing w:line="240" w:lineRule="auto"/>
              <w:rPr>
                <w:sz w:val="24"/>
              </w:rPr>
            </w:pPr>
          </w:p>
        </w:tc>
      </w:tr>
      <w:tr w:rsidR="008F11E7">
        <w:trPr>
          <w:trHeight w:val="20"/>
        </w:trPr>
        <w:tc>
          <w:tcPr>
            <w:tcW w:w="540" w:type="dxa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513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Подання пакету документів по ДР до захисту в ЕК</w:t>
            </w:r>
            <w:r>
              <w:rPr>
                <w:sz w:val="24"/>
                <w:vertAlign w:val="superscript"/>
              </w:rPr>
              <w:footnoteReference w:id="2"/>
            </w:r>
            <w:r>
              <w:rPr>
                <w:sz w:val="24"/>
              </w:rPr>
              <w:t xml:space="preserve"> </w:t>
            </w:r>
          </w:p>
        </w:tc>
        <w:tc>
          <w:tcPr>
            <w:tcW w:w="241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11-12 червня 2021р.</w:t>
            </w:r>
          </w:p>
        </w:tc>
        <w:tc>
          <w:tcPr>
            <w:tcW w:w="1234" w:type="dxa"/>
          </w:tcPr>
          <w:p w:rsidR="008F11E7" w:rsidRDefault="008F11E7">
            <w:pPr>
              <w:spacing w:line="240" w:lineRule="auto"/>
              <w:rPr>
                <w:sz w:val="24"/>
              </w:rPr>
            </w:pPr>
          </w:p>
        </w:tc>
      </w:tr>
      <w:tr w:rsidR="008F11E7">
        <w:trPr>
          <w:trHeight w:val="20"/>
        </w:trPr>
        <w:tc>
          <w:tcPr>
            <w:tcW w:w="540" w:type="dxa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513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Захист ДР в ЕК</w:t>
            </w:r>
          </w:p>
        </w:tc>
        <w:tc>
          <w:tcPr>
            <w:tcW w:w="2410" w:type="dxa"/>
            <w:vAlign w:val="center"/>
          </w:tcPr>
          <w:p w:rsidR="008F11E7" w:rsidRDefault="00D35FF7">
            <w:pPr>
              <w:spacing w:line="240" w:lineRule="auto"/>
              <w:rPr>
                <w:sz w:val="24"/>
              </w:rPr>
            </w:pPr>
            <w:r>
              <w:rPr>
                <w:sz w:val="24"/>
              </w:rPr>
              <w:t>14-22 червня 2021р</w:t>
            </w:r>
          </w:p>
        </w:tc>
        <w:tc>
          <w:tcPr>
            <w:tcW w:w="1234" w:type="dxa"/>
          </w:tcPr>
          <w:p w:rsidR="008F11E7" w:rsidRDefault="008F11E7">
            <w:pPr>
              <w:spacing w:line="240" w:lineRule="auto"/>
              <w:rPr>
                <w:sz w:val="24"/>
              </w:rPr>
            </w:pPr>
          </w:p>
        </w:tc>
      </w:tr>
    </w:tbl>
    <w:p w:rsidR="008F11E7" w:rsidRDefault="008F11E7">
      <w:pPr>
        <w:spacing w:line="240" w:lineRule="auto"/>
      </w:pPr>
    </w:p>
    <w:p w:rsidR="008F11E7" w:rsidRDefault="008F11E7">
      <w:pPr>
        <w:spacing w:line="240" w:lineRule="auto"/>
      </w:pPr>
    </w:p>
    <w:tbl>
      <w:tblPr>
        <w:tblStyle w:val="affa"/>
        <w:tblW w:w="9464" w:type="dxa"/>
        <w:tblLayout w:type="fixed"/>
        <w:tblLook w:val="0400" w:firstRow="0" w:lastRow="0" w:firstColumn="0" w:lastColumn="0" w:noHBand="0" w:noVBand="1"/>
      </w:tblPr>
      <w:tblGrid>
        <w:gridCol w:w="2376"/>
        <w:gridCol w:w="567"/>
        <w:gridCol w:w="2127"/>
        <w:gridCol w:w="709"/>
        <w:gridCol w:w="3685"/>
      </w:tblGrid>
      <w:tr w:rsidR="008F11E7">
        <w:tc>
          <w:tcPr>
            <w:tcW w:w="2376" w:type="dxa"/>
          </w:tcPr>
          <w:p w:rsidR="008F11E7" w:rsidRDefault="00D35FF7">
            <w:pPr>
              <w:spacing w:line="240" w:lineRule="auto"/>
            </w:pPr>
            <w:r>
              <w:t>Студент</w:t>
            </w:r>
          </w:p>
        </w:tc>
        <w:tc>
          <w:tcPr>
            <w:tcW w:w="567" w:type="dxa"/>
          </w:tcPr>
          <w:p w:rsidR="008F11E7" w:rsidRDefault="008F11E7">
            <w:pPr>
              <w:spacing w:line="240" w:lineRule="auto"/>
            </w:pPr>
          </w:p>
        </w:tc>
        <w:tc>
          <w:tcPr>
            <w:tcW w:w="2127" w:type="dxa"/>
            <w:tcBorders>
              <w:bottom w:val="single" w:sz="4" w:space="0" w:color="000000"/>
            </w:tcBorders>
          </w:tcPr>
          <w:p w:rsidR="008F11E7" w:rsidRDefault="008F11E7">
            <w:pPr>
              <w:spacing w:line="240" w:lineRule="auto"/>
            </w:pPr>
          </w:p>
        </w:tc>
        <w:tc>
          <w:tcPr>
            <w:tcW w:w="709" w:type="dxa"/>
          </w:tcPr>
          <w:p w:rsidR="008F11E7" w:rsidRDefault="008F11E7">
            <w:pPr>
              <w:spacing w:line="240" w:lineRule="auto"/>
            </w:pPr>
          </w:p>
        </w:tc>
        <w:tc>
          <w:tcPr>
            <w:tcW w:w="3685" w:type="dxa"/>
            <w:tcBorders>
              <w:bottom w:val="single" w:sz="4" w:space="0" w:color="000000"/>
            </w:tcBorders>
          </w:tcPr>
          <w:p w:rsidR="008F11E7" w:rsidRDefault="00D35FF7">
            <w:pPr>
              <w:spacing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Наталія БАКАЛО</w:t>
            </w:r>
          </w:p>
        </w:tc>
      </w:tr>
      <w:tr w:rsidR="008F11E7">
        <w:tc>
          <w:tcPr>
            <w:tcW w:w="2376" w:type="dxa"/>
          </w:tcPr>
          <w:p w:rsidR="008F11E7" w:rsidRDefault="008F11E7">
            <w:pPr>
              <w:spacing w:line="240" w:lineRule="auto"/>
            </w:pPr>
          </w:p>
        </w:tc>
        <w:tc>
          <w:tcPr>
            <w:tcW w:w="567" w:type="dxa"/>
          </w:tcPr>
          <w:p w:rsidR="008F11E7" w:rsidRDefault="008F11E7">
            <w:pPr>
              <w:spacing w:line="240" w:lineRule="auto"/>
            </w:pPr>
          </w:p>
        </w:tc>
        <w:tc>
          <w:tcPr>
            <w:tcW w:w="2127" w:type="dxa"/>
            <w:tcBorders>
              <w:top w:val="single" w:sz="4" w:space="0" w:color="000000"/>
            </w:tcBorders>
          </w:tcPr>
          <w:p w:rsidR="008F11E7" w:rsidRDefault="00D35FF7">
            <w:pPr>
              <w:spacing w:line="240" w:lineRule="auto"/>
              <w:jc w:val="center"/>
            </w:pPr>
            <w:r>
              <w:rPr>
                <w:vertAlign w:val="superscript"/>
              </w:rPr>
              <w:t>(підпис)</w:t>
            </w:r>
          </w:p>
        </w:tc>
        <w:tc>
          <w:tcPr>
            <w:tcW w:w="709" w:type="dxa"/>
          </w:tcPr>
          <w:p w:rsidR="008F11E7" w:rsidRDefault="008F11E7">
            <w:pPr>
              <w:spacing w:line="240" w:lineRule="auto"/>
            </w:pPr>
          </w:p>
        </w:tc>
        <w:tc>
          <w:tcPr>
            <w:tcW w:w="3685" w:type="dxa"/>
            <w:tcBorders>
              <w:top w:val="single" w:sz="4" w:space="0" w:color="000000"/>
            </w:tcBorders>
          </w:tcPr>
          <w:p w:rsidR="008F11E7" w:rsidRDefault="00D35FF7">
            <w:pPr>
              <w:tabs>
                <w:tab w:val="left" w:pos="3969"/>
                <w:tab w:val="left" w:pos="6663"/>
                <w:tab w:val="right" w:pos="8931"/>
              </w:tabs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  <w:sz w:val="24"/>
                <w:vertAlign w:val="superscript"/>
              </w:rPr>
              <w:t>(власне ім’я, прізвище)</w:t>
            </w:r>
          </w:p>
        </w:tc>
      </w:tr>
      <w:tr w:rsidR="008F11E7">
        <w:tc>
          <w:tcPr>
            <w:tcW w:w="2376" w:type="dxa"/>
          </w:tcPr>
          <w:p w:rsidR="008F11E7" w:rsidRDefault="00D35FF7">
            <w:pPr>
              <w:spacing w:line="240" w:lineRule="auto"/>
            </w:pPr>
            <w:r>
              <w:t>Керівник роботи</w:t>
            </w:r>
          </w:p>
        </w:tc>
        <w:tc>
          <w:tcPr>
            <w:tcW w:w="567" w:type="dxa"/>
          </w:tcPr>
          <w:p w:rsidR="008F11E7" w:rsidRDefault="008F11E7">
            <w:pPr>
              <w:spacing w:line="240" w:lineRule="auto"/>
            </w:pPr>
          </w:p>
        </w:tc>
        <w:tc>
          <w:tcPr>
            <w:tcW w:w="2127" w:type="dxa"/>
            <w:tcBorders>
              <w:bottom w:val="single" w:sz="4" w:space="0" w:color="000000"/>
            </w:tcBorders>
          </w:tcPr>
          <w:p w:rsidR="008F11E7" w:rsidRDefault="008F11E7">
            <w:pPr>
              <w:spacing w:line="240" w:lineRule="auto"/>
            </w:pPr>
          </w:p>
        </w:tc>
        <w:tc>
          <w:tcPr>
            <w:tcW w:w="709" w:type="dxa"/>
          </w:tcPr>
          <w:p w:rsidR="008F11E7" w:rsidRDefault="008F11E7">
            <w:pPr>
              <w:spacing w:line="240" w:lineRule="auto"/>
            </w:pPr>
          </w:p>
        </w:tc>
        <w:tc>
          <w:tcPr>
            <w:tcW w:w="3685" w:type="dxa"/>
            <w:tcBorders>
              <w:bottom w:val="single" w:sz="4" w:space="0" w:color="000000"/>
            </w:tcBorders>
          </w:tcPr>
          <w:p w:rsidR="008F11E7" w:rsidRDefault="00D35FF7">
            <w:pPr>
              <w:spacing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Олександр МАТВІЙЧУК</w:t>
            </w:r>
          </w:p>
        </w:tc>
      </w:tr>
      <w:tr w:rsidR="008F11E7">
        <w:tc>
          <w:tcPr>
            <w:tcW w:w="2376" w:type="dxa"/>
          </w:tcPr>
          <w:p w:rsidR="008F11E7" w:rsidRDefault="008F11E7">
            <w:pPr>
              <w:spacing w:line="240" w:lineRule="auto"/>
            </w:pPr>
          </w:p>
        </w:tc>
        <w:tc>
          <w:tcPr>
            <w:tcW w:w="567" w:type="dxa"/>
          </w:tcPr>
          <w:p w:rsidR="008F11E7" w:rsidRDefault="008F11E7">
            <w:pPr>
              <w:spacing w:line="240" w:lineRule="auto"/>
            </w:pPr>
          </w:p>
        </w:tc>
        <w:tc>
          <w:tcPr>
            <w:tcW w:w="2127" w:type="dxa"/>
            <w:tcBorders>
              <w:top w:val="single" w:sz="4" w:space="0" w:color="000000"/>
            </w:tcBorders>
          </w:tcPr>
          <w:p w:rsidR="008F11E7" w:rsidRDefault="00D35FF7">
            <w:pPr>
              <w:spacing w:line="240" w:lineRule="auto"/>
              <w:jc w:val="center"/>
            </w:pPr>
            <w:r>
              <w:rPr>
                <w:vertAlign w:val="superscript"/>
              </w:rPr>
              <w:t>(підпис)</w:t>
            </w:r>
          </w:p>
        </w:tc>
        <w:tc>
          <w:tcPr>
            <w:tcW w:w="709" w:type="dxa"/>
          </w:tcPr>
          <w:p w:rsidR="008F11E7" w:rsidRDefault="008F11E7">
            <w:pPr>
              <w:spacing w:line="240" w:lineRule="auto"/>
            </w:pPr>
          </w:p>
        </w:tc>
        <w:tc>
          <w:tcPr>
            <w:tcW w:w="3685" w:type="dxa"/>
            <w:tcBorders>
              <w:top w:val="single" w:sz="4" w:space="0" w:color="000000"/>
            </w:tcBorders>
          </w:tcPr>
          <w:p w:rsidR="008F11E7" w:rsidRDefault="00D35FF7">
            <w:pPr>
              <w:tabs>
                <w:tab w:val="left" w:pos="3969"/>
                <w:tab w:val="left" w:pos="6663"/>
                <w:tab w:val="right" w:pos="8931"/>
              </w:tabs>
              <w:spacing w:line="240" w:lineRule="auto"/>
              <w:jc w:val="center"/>
            </w:pPr>
            <w:r>
              <w:rPr>
                <w:sz w:val="24"/>
                <w:vertAlign w:val="superscript"/>
              </w:rPr>
              <w:t>(власне ім’я, прізвище)</w:t>
            </w:r>
          </w:p>
        </w:tc>
      </w:tr>
    </w:tbl>
    <w:p w:rsidR="008F11E7" w:rsidRDefault="008F11E7"/>
    <w:p w:rsidR="008F11E7" w:rsidRDefault="008F11E7">
      <w:pPr>
        <w:rPr>
          <w:sz w:val="26"/>
          <w:szCs w:val="26"/>
        </w:rPr>
      </w:pPr>
    </w:p>
    <w:p w:rsidR="008F11E7" w:rsidRDefault="008F11E7">
      <w:pPr>
        <w:sectPr w:rsidR="008F11E7">
          <w:pgSz w:w="11906" w:h="16838"/>
          <w:pgMar w:top="851" w:right="851" w:bottom="851" w:left="1418" w:header="0" w:footer="454" w:gutter="0"/>
          <w:cols w:space="720"/>
          <w:titlePg/>
        </w:sectPr>
      </w:pPr>
    </w:p>
    <w:p w:rsidR="008F11E7" w:rsidRDefault="00D35FF7">
      <w:pPr>
        <w:ind w:firstLine="720"/>
        <w:jc w:val="center"/>
        <w:rPr>
          <w:b/>
          <w:color w:val="000000"/>
        </w:rPr>
      </w:pPr>
      <w:r>
        <w:rPr>
          <w:b/>
          <w:color w:val="000000"/>
        </w:rPr>
        <w:lastRenderedPageBreak/>
        <w:t>АНОТАЦІЯ</w:t>
      </w:r>
    </w:p>
    <w:p w:rsidR="008F11E7" w:rsidRDefault="008F11E7">
      <w:pPr>
        <w:ind w:firstLine="720"/>
        <w:jc w:val="center"/>
        <w:rPr>
          <w:b/>
          <w:color w:val="000000"/>
        </w:rPr>
      </w:pPr>
    </w:p>
    <w:p w:rsidR="008F11E7" w:rsidRDefault="00D35FF7">
      <w:r>
        <w:tab/>
      </w:r>
      <w:r>
        <w:rPr>
          <w:b/>
        </w:rPr>
        <w:t>Структура та обсяг роботи:</w:t>
      </w:r>
      <w:r>
        <w:t xml:space="preserve"> пояснювальна записка складається із вступу, чотирьох розділів, висновків, списку використаних джерел із 11 джерел та двох додатків. Загальний обсяг дипломної роботи складає: 42 сторінки, основного тексту (без додатків) – 40, ілюстрацій – 29, таблиць – 8. </w:t>
      </w:r>
    </w:p>
    <w:p w:rsidR="008F11E7" w:rsidRDefault="00D35FF7">
      <w:pPr>
        <w:ind w:firstLine="708"/>
      </w:pPr>
      <w:r>
        <w:tab/>
      </w:r>
      <w:r>
        <w:rPr>
          <w:b/>
        </w:rPr>
        <w:t>Актуальність теми</w:t>
      </w:r>
      <w:r>
        <w:t>: Вживання медичних препаратів напряму пов’язане з ризиками їхньої несумісності між собою та може спричинити згубний вплив на організм та  реакцію з хронічними захворюваннями. Тому, розробка інформаційної системи для перевірки медикамент</w:t>
      </w:r>
      <w:r>
        <w:t>ів між собою та їх вплив на хронічні захворювання є важливою.</w:t>
      </w:r>
    </w:p>
    <w:p w:rsidR="008F11E7" w:rsidRDefault="00D35FF7">
      <w:pPr>
        <w:ind w:firstLine="720"/>
        <w:rPr>
          <w:color w:val="000000"/>
        </w:rPr>
      </w:pPr>
      <w:r>
        <w:rPr>
          <w:b/>
        </w:rPr>
        <w:t>Мета роботи:</w:t>
      </w:r>
      <w:r>
        <w:t xml:space="preserve"> проектування та розробка інформаційної системи </w:t>
      </w:r>
      <w:r>
        <w:rPr>
          <w:color w:val="000000"/>
        </w:rPr>
        <w:t>для перевірки сумісності медикаментів, реалізувати функції реєстрації, авторизації, скидання паролю, перегляду зареєстрованих в Україн</w:t>
      </w:r>
      <w:r>
        <w:rPr>
          <w:color w:val="000000"/>
        </w:rPr>
        <w:t>і медикаментів та перевірка медикаментів на сумісність.</w:t>
      </w:r>
    </w:p>
    <w:p w:rsidR="008F11E7" w:rsidRDefault="00D35FF7">
      <w:pPr>
        <w:ind w:firstLine="720"/>
        <w:rPr>
          <w:color w:val="000000"/>
        </w:rPr>
      </w:pPr>
      <w:r>
        <w:rPr>
          <w:b/>
          <w:color w:val="000000"/>
        </w:rPr>
        <w:t>Предмет роботи:</w:t>
      </w:r>
      <w:r>
        <w:rPr>
          <w:b/>
          <w:i/>
          <w:color w:val="000000"/>
        </w:rPr>
        <w:t xml:space="preserve"> </w:t>
      </w:r>
      <w:r>
        <w:rPr>
          <w:color w:val="000000"/>
        </w:rPr>
        <w:t xml:space="preserve">проектування та розробка зручної й доступної інформаційної системи для перевірки медикаментів на сумісність на мові програмування R з застосуванням пакетів </w:t>
      </w:r>
      <w:proofErr w:type="spellStart"/>
      <w:r>
        <w:rPr>
          <w:color w:val="000000"/>
        </w:rPr>
        <w:t>Shiny</w:t>
      </w:r>
      <w:proofErr w:type="spellEnd"/>
      <w:r>
        <w:rPr>
          <w:color w:val="000000"/>
        </w:rPr>
        <w:t xml:space="preserve"> та </w:t>
      </w:r>
      <w:proofErr w:type="spellStart"/>
      <w:r>
        <w:rPr>
          <w:color w:val="000000"/>
        </w:rPr>
        <w:t>Sodium</w:t>
      </w:r>
      <w:proofErr w:type="spellEnd"/>
      <w:r>
        <w:rPr>
          <w:color w:val="000000"/>
        </w:rPr>
        <w:t xml:space="preserve"> та  використ</w:t>
      </w:r>
      <w:r>
        <w:rPr>
          <w:color w:val="000000"/>
        </w:rPr>
        <w:t xml:space="preserve">анням </w:t>
      </w:r>
      <w:proofErr w:type="spellStart"/>
      <w:r>
        <w:rPr>
          <w:color w:val="000000"/>
        </w:rPr>
        <w:t>MySQL</w:t>
      </w:r>
      <w:proofErr w:type="spellEnd"/>
      <w:r>
        <w:rPr>
          <w:color w:val="000000"/>
        </w:rPr>
        <w:t xml:space="preserve"> як СУБД, де будуть зберігатись дані з Державного реєстру лікарських засобів в якості переліку медикаментів.</w:t>
      </w:r>
    </w:p>
    <w:p w:rsidR="008F11E7" w:rsidRDefault="00D35FF7">
      <w:pPr>
        <w:ind w:firstLine="720"/>
        <w:rPr>
          <w:color w:val="000000"/>
        </w:rPr>
      </w:pPr>
      <w:r>
        <w:rPr>
          <w:color w:val="000000"/>
        </w:rPr>
        <w:t xml:space="preserve">В першому розділі описано процес отримання вхідних даних та теоретичний огляд. В другому розділі представлено та проаналізовано існуючі </w:t>
      </w:r>
      <w:r>
        <w:rPr>
          <w:color w:val="000000"/>
        </w:rPr>
        <w:t>аналоги. В третьому розділі описано проектування інформаційної системи. В четвертому розділі описано реалізацію інформаційної системи,  заходи з охорони праці та техніки безпеки та розрахунок економічного ефекту.</w:t>
      </w:r>
    </w:p>
    <w:p w:rsidR="008F11E7" w:rsidRDefault="00D35FF7">
      <w:pPr>
        <w:ind w:firstLine="720"/>
        <w:rPr>
          <w:color w:val="000000"/>
        </w:rPr>
      </w:pPr>
      <w:r>
        <w:rPr>
          <w:color w:val="000000"/>
        </w:rPr>
        <w:t xml:space="preserve">Робота виконувалась на замовлення кафедри </w:t>
      </w:r>
      <w:proofErr w:type="spellStart"/>
      <w:r>
        <w:rPr>
          <w:color w:val="000000"/>
        </w:rPr>
        <w:t>б</w:t>
      </w:r>
      <w:r>
        <w:rPr>
          <w:color w:val="000000"/>
        </w:rPr>
        <w:t>іомедичної</w:t>
      </w:r>
      <w:proofErr w:type="spellEnd"/>
      <w:r>
        <w:rPr>
          <w:color w:val="000000"/>
        </w:rPr>
        <w:t xml:space="preserve"> кібернетики (протокол кафедри № 17 від 01.04.2021р.)</w:t>
      </w:r>
    </w:p>
    <w:p w:rsidR="008F11E7" w:rsidRDefault="00D35FF7">
      <w:pPr>
        <w:ind w:firstLine="720"/>
      </w:pPr>
      <w:r>
        <w:rPr>
          <w:b/>
          <w:color w:val="000000"/>
        </w:rPr>
        <w:lastRenderedPageBreak/>
        <w:t>Ключові слова:</w:t>
      </w:r>
      <w:r>
        <w:rPr>
          <w:color w:val="000000"/>
        </w:rPr>
        <w:t xml:space="preserve"> сумісність медикаментів, довідник медикаментів, хешування паролю, державний реєстр лікарських засобів, </w:t>
      </w:r>
      <w:proofErr w:type="spellStart"/>
      <w:r>
        <w:rPr>
          <w:color w:val="000000"/>
        </w:rPr>
        <w:t>бд</w:t>
      </w:r>
      <w:proofErr w:type="spellEnd"/>
      <w:r>
        <w:rPr>
          <w:color w:val="000000"/>
        </w:rPr>
        <w:t xml:space="preserve"> медикаментів</w:t>
      </w:r>
      <w:r>
        <w:t>.</w:t>
      </w:r>
      <w:r>
        <w:br w:type="page"/>
      </w:r>
    </w:p>
    <w:p w:rsidR="008F11E7" w:rsidRDefault="00D35FF7">
      <w:pPr>
        <w:ind w:firstLine="720"/>
        <w:jc w:val="center"/>
        <w:rPr>
          <w:b/>
        </w:rPr>
      </w:pPr>
      <w:r>
        <w:rPr>
          <w:b/>
        </w:rPr>
        <w:lastRenderedPageBreak/>
        <w:t>ABSTRACT</w:t>
      </w:r>
    </w:p>
    <w:p w:rsidR="008F11E7" w:rsidRDefault="008F11E7">
      <w:pPr>
        <w:ind w:firstLine="720"/>
        <w:jc w:val="center"/>
        <w:rPr>
          <w:color w:val="000000"/>
        </w:rPr>
      </w:pPr>
    </w:p>
    <w:p w:rsidR="008F11E7" w:rsidRDefault="00D35FF7">
      <w:pPr>
        <w:ind w:firstLine="720"/>
        <w:rPr>
          <w:color w:val="000000"/>
        </w:rPr>
      </w:pPr>
      <w:proofErr w:type="spellStart"/>
      <w:r>
        <w:rPr>
          <w:b/>
          <w:color w:val="000000"/>
        </w:rPr>
        <w:t>Structure</w:t>
      </w:r>
      <w:proofErr w:type="spellEnd"/>
      <w:r>
        <w:rPr>
          <w:b/>
          <w:color w:val="000000"/>
        </w:rPr>
        <w:t xml:space="preserve"> </w:t>
      </w:r>
      <w:proofErr w:type="spellStart"/>
      <w:r>
        <w:rPr>
          <w:b/>
          <w:color w:val="000000"/>
        </w:rPr>
        <w:t>and</w:t>
      </w:r>
      <w:proofErr w:type="spellEnd"/>
      <w:r>
        <w:rPr>
          <w:b/>
          <w:color w:val="000000"/>
        </w:rPr>
        <w:t xml:space="preserve"> </w:t>
      </w:r>
      <w:proofErr w:type="spellStart"/>
      <w:r>
        <w:rPr>
          <w:b/>
          <w:color w:val="000000"/>
        </w:rPr>
        <w:t>scope</w:t>
      </w:r>
      <w:proofErr w:type="spellEnd"/>
      <w:r>
        <w:rPr>
          <w:b/>
          <w:color w:val="000000"/>
        </w:rPr>
        <w:t xml:space="preserve"> </w:t>
      </w:r>
      <w:proofErr w:type="spellStart"/>
      <w:r>
        <w:rPr>
          <w:b/>
          <w:color w:val="000000"/>
        </w:rPr>
        <w:t>of</w:t>
      </w:r>
      <w:proofErr w:type="spellEnd"/>
      <w:r>
        <w:rPr>
          <w:b/>
          <w:color w:val="000000"/>
        </w:rPr>
        <w:t xml:space="preserve"> </w:t>
      </w:r>
      <w:proofErr w:type="spellStart"/>
      <w:r>
        <w:rPr>
          <w:b/>
          <w:color w:val="000000"/>
        </w:rPr>
        <w:t>work</w:t>
      </w:r>
      <w:proofErr w:type="spellEnd"/>
      <w:r>
        <w:rPr>
          <w:b/>
          <w:color w:val="000000"/>
        </w:rPr>
        <w:t>: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the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explanatory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n</w:t>
      </w:r>
      <w:r>
        <w:rPr>
          <w:color w:val="000000"/>
        </w:rPr>
        <w:t>ote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consists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of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introduction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four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sections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conclusions</w:t>
      </w:r>
      <w:proofErr w:type="spellEnd"/>
      <w:r>
        <w:rPr>
          <w:color w:val="000000"/>
        </w:rPr>
        <w:t xml:space="preserve">, a </w:t>
      </w:r>
      <w:proofErr w:type="spellStart"/>
      <w:r>
        <w:rPr>
          <w:color w:val="000000"/>
        </w:rPr>
        <w:t>list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of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used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sources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from</w:t>
      </w:r>
      <w:proofErr w:type="spellEnd"/>
      <w:r>
        <w:rPr>
          <w:color w:val="000000"/>
        </w:rPr>
        <w:t xml:space="preserve"> 11 </w:t>
      </w:r>
      <w:proofErr w:type="spellStart"/>
      <w:r>
        <w:rPr>
          <w:color w:val="000000"/>
        </w:rPr>
        <w:t>sources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and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two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appendices</w:t>
      </w:r>
      <w:proofErr w:type="spellEnd"/>
      <w:r>
        <w:rPr>
          <w:color w:val="000000"/>
        </w:rPr>
        <w:t xml:space="preserve">. </w:t>
      </w:r>
      <w:proofErr w:type="spellStart"/>
      <w:r>
        <w:rPr>
          <w:color w:val="000000"/>
        </w:rPr>
        <w:t>The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total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volume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of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the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thesis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is</w:t>
      </w:r>
      <w:proofErr w:type="spellEnd"/>
      <w:r>
        <w:rPr>
          <w:color w:val="000000"/>
        </w:rPr>
        <w:t xml:space="preserve">: 42 </w:t>
      </w:r>
      <w:proofErr w:type="spellStart"/>
      <w:r>
        <w:rPr>
          <w:color w:val="000000"/>
        </w:rPr>
        <w:t>pages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the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main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text</w:t>
      </w:r>
      <w:proofErr w:type="spellEnd"/>
      <w:r>
        <w:rPr>
          <w:color w:val="000000"/>
        </w:rPr>
        <w:t xml:space="preserve"> (</w:t>
      </w:r>
      <w:proofErr w:type="spellStart"/>
      <w:r>
        <w:rPr>
          <w:color w:val="000000"/>
        </w:rPr>
        <w:t>without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appendices</w:t>
      </w:r>
      <w:proofErr w:type="spellEnd"/>
      <w:r>
        <w:rPr>
          <w:color w:val="000000"/>
        </w:rPr>
        <w:t xml:space="preserve">) - 40, </w:t>
      </w:r>
      <w:proofErr w:type="spellStart"/>
      <w:r>
        <w:rPr>
          <w:color w:val="000000"/>
        </w:rPr>
        <w:t>illustrations</w:t>
      </w:r>
      <w:proofErr w:type="spellEnd"/>
      <w:r>
        <w:rPr>
          <w:color w:val="000000"/>
        </w:rPr>
        <w:t xml:space="preserve"> - 29, </w:t>
      </w:r>
      <w:proofErr w:type="spellStart"/>
      <w:r>
        <w:rPr>
          <w:color w:val="000000"/>
        </w:rPr>
        <w:t>tables</w:t>
      </w:r>
      <w:proofErr w:type="spellEnd"/>
      <w:r>
        <w:rPr>
          <w:color w:val="000000"/>
        </w:rPr>
        <w:t xml:space="preserve"> - 8. </w:t>
      </w:r>
    </w:p>
    <w:p w:rsidR="008F11E7" w:rsidRDefault="00D35FF7">
      <w:pPr>
        <w:ind w:firstLine="720"/>
        <w:rPr>
          <w:color w:val="000000"/>
        </w:rPr>
      </w:pPr>
      <w:proofErr w:type="spellStart"/>
      <w:r>
        <w:rPr>
          <w:b/>
          <w:color w:val="000000"/>
        </w:rPr>
        <w:t>The</w:t>
      </w:r>
      <w:proofErr w:type="spellEnd"/>
      <w:r>
        <w:rPr>
          <w:b/>
          <w:color w:val="000000"/>
        </w:rPr>
        <w:t xml:space="preserve"> </w:t>
      </w:r>
      <w:proofErr w:type="spellStart"/>
      <w:r>
        <w:rPr>
          <w:b/>
          <w:color w:val="000000"/>
        </w:rPr>
        <w:t>relevance</w:t>
      </w:r>
      <w:proofErr w:type="spellEnd"/>
      <w:r>
        <w:rPr>
          <w:b/>
          <w:color w:val="000000"/>
        </w:rPr>
        <w:t xml:space="preserve"> </w:t>
      </w:r>
      <w:proofErr w:type="spellStart"/>
      <w:r>
        <w:rPr>
          <w:b/>
          <w:color w:val="000000"/>
        </w:rPr>
        <w:t>of</w:t>
      </w:r>
      <w:proofErr w:type="spellEnd"/>
      <w:r>
        <w:rPr>
          <w:b/>
          <w:color w:val="000000"/>
        </w:rPr>
        <w:t xml:space="preserve"> </w:t>
      </w:r>
      <w:proofErr w:type="spellStart"/>
      <w:r>
        <w:rPr>
          <w:b/>
          <w:color w:val="000000"/>
        </w:rPr>
        <w:t>the</w:t>
      </w:r>
      <w:proofErr w:type="spellEnd"/>
      <w:r>
        <w:rPr>
          <w:b/>
          <w:color w:val="000000"/>
        </w:rPr>
        <w:t xml:space="preserve"> </w:t>
      </w:r>
      <w:proofErr w:type="spellStart"/>
      <w:r>
        <w:rPr>
          <w:b/>
          <w:color w:val="000000"/>
        </w:rPr>
        <w:t>topic</w:t>
      </w:r>
      <w:proofErr w:type="spellEnd"/>
      <w:r>
        <w:rPr>
          <w:b/>
          <w:color w:val="000000"/>
        </w:rPr>
        <w:t>: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The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use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of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drugs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directly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associated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with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the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risks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of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their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incompatibility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with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each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other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and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can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cause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adverse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effects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the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body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and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the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reaction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chronic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diseases</w:t>
      </w:r>
      <w:proofErr w:type="spellEnd"/>
      <w:r>
        <w:rPr>
          <w:color w:val="000000"/>
        </w:rPr>
        <w:t xml:space="preserve">. </w:t>
      </w:r>
      <w:proofErr w:type="spellStart"/>
      <w:r>
        <w:rPr>
          <w:color w:val="000000"/>
        </w:rPr>
        <w:t>Therefore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the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development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of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information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system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for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testing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drugs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among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themselves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and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their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impact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chronic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diseases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important</w:t>
      </w:r>
      <w:proofErr w:type="spellEnd"/>
      <w:r>
        <w:rPr>
          <w:color w:val="000000"/>
        </w:rPr>
        <w:t>.</w:t>
      </w:r>
    </w:p>
    <w:p w:rsidR="008F11E7" w:rsidRDefault="00D35FF7">
      <w:pPr>
        <w:ind w:firstLine="720"/>
      </w:pPr>
      <w:proofErr w:type="spellStart"/>
      <w:r>
        <w:rPr>
          <w:b/>
        </w:rPr>
        <w:t>The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aim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of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thesis</w:t>
      </w:r>
      <w:proofErr w:type="spellEnd"/>
      <w:r>
        <w:rPr>
          <w:b/>
        </w:rPr>
        <w:t>:</w:t>
      </w:r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design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develop</w:t>
      </w:r>
      <w:proofErr w:type="spellEnd"/>
      <w:r>
        <w:t xml:space="preserve"> </w:t>
      </w:r>
      <w:proofErr w:type="spellStart"/>
      <w:r>
        <w:t>an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verify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compatibility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drugs</w:t>
      </w:r>
      <w:proofErr w:type="spellEnd"/>
      <w:r>
        <w:t xml:space="preserve">, </w:t>
      </w:r>
      <w:proofErr w:type="spellStart"/>
      <w:r>
        <w:t>to</w:t>
      </w:r>
      <w:proofErr w:type="spellEnd"/>
      <w:r>
        <w:t xml:space="preserve"> </w:t>
      </w:r>
      <w:proofErr w:type="spellStart"/>
      <w:r>
        <w:t>implement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functions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registration</w:t>
      </w:r>
      <w:proofErr w:type="spellEnd"/>
      <w:r>
        <w:t xml:space="preserve">, </w:t>
      </w:r>
      <w:proofErr w:type="spellStart"/>
      <w:r>
        <w:t>authorization</w:t>
      </w:r>
      <w:proofErr w:type="spellEnd"/>
      <w:r>
        <w:t xml:space="preserve">, </w:t>
      </w:r>
      <w:proofErr w:type="spellStart"/>
      <w:r>
        <w:t>password</w:t>
      </w:r>
      <w:proofErr w:type="spellEnd"/>
      <w:r>
        <w:t xml:space="preserve"> </w:t>
      </w:r>
      <w:proofErr w:type="spellStart"/>
      <w:r>
        <w:t>reset</w:t>
      </w:r>
      <w:proofErr w:type="spellEnd"/>
      <w:r>
        <w:t xml:space="preserve">, </w:t>
      </w:r>
      <w:proofErr w:type="spellStart"/>
      <w:r>
        <w:t>review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drugs</w:t>
      </w:r>
      <w:proofErr w:type="spellEnd"/>
      <w:r>
        <w:t xml:space="preserve"> </w:t>
      </w:r>
      <w:proofErr w:type="spellStart"/>
      <w:r>
        <w:t>registered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Ukraine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verification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drugs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compatibility</w:t>
      </w:r>
      <w:proofErr w:type="spellEnd"/>
      <w:r>
        <w:t>.</w:t>
      </w:r>
    </w:p>
    <w:p w:rsidR="008F11E7" w:rsidRDefault="00D35FF7">
      <w:pPr>
        <w:ind w:firstLine="720"/>
      </w:pPr>
      <w:proofErr w:type="spellStart"/>
      <w:r>
        <w:rPr>
          <w:b/>
        </w:rPr>
        <w:t>The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subject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of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work</w:t>
      </w:r>
      <w:proofErr w:type="spellEnd"/>
      <w:r>
        <w:rPr>
          <w:b/>
        </w:rPr>
        <w:t>:</w:t>
      </w:r>
      <w:r>
        <w:t xml:space="preserve"> </w:t>
      </w:r>
      <w:proofErr w:type="spellStart"/>
      <w:r>
        <w:t>design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development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a </w:t>
      </w:r>
      <w:proofErr w:type="spellStart"/>
      <w:r>
        <w:t>convenient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accessible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checking</w:t>
      </w:r>
      <w:proofErr w:type="spellEnd"/>
      <w:r>
        <w:t xml:space="preserve"> </w:t>
      </w:r>
      <w:proofErr w:type="spellStart"/>
      <w:r>
        <w:t>medications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compatibility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R </w:t>
      </w:r>
      <w:proofErr w:type="spellStart"/>
      <w:r>
        <w:t>programming</w:t>
      </w:r>
      <w:proofErr w:type="spellEnd"/>
      <w:r>
        <w:t xml:space="preserve"> </w:t>
      </w:r>
      <w:proofErr w:type="spellStart"/>
      <w:r>
        <w:t>language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Shiny</w:t>
      </w:r>
      <w:proofErr w:type="spellEnd"/>
      <w:r>
        <w:t xml:space="preserve"> </w:t>
      </w:r>
      <w:proofErr w:type="spellStart"/>
      <w:r>
        <w:t>a</w:t>
      </w:r>
      <w:r>
        <w:t>nd</w:t>
      </w:r>
      <w:proofErr w:type="spellEnd"/>
      <w:r>
        <w:t xml:space="preserve"> </w:t>
      </w:r>
      <w:proofErr w:type="spellStart"/>
      <w:r>
        <w:t>Sodium</w:t>
      </w:r>
      <w:proofErr w:type="spellEnd"/>
      <w:r>
        <w:t xml:space="preserve"> </w:t>
      </w:r>
      <w:proofErr w:type="spellStart"/>
      <w:r>
        <w:t>packages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using</w:t>
      </w:r>
      <w:proofErr w:type="spellEnd"/>
      <w:r>
        <w:t xml:space="preserve"> </w:t>
      </w:r>
      <w:proofErr w:type="spellStart"/>
      <w:r>
        <w:t>MySQL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a </w:t>
      </w:r>
      <w:proofErr w:type="spellStart"/>
      <w:r>
        <w:t>database</w:t>
      </w:r>
      <w:proofErr w:type="spellEnd"/>
      <w:r>
        <w:t xml:space="preserve">,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will</w:t>
      </w:r>
      <w:proofErr w:type="spellEnd"/>
      <w:r>
        <w:t xml:space="preserve"> </w:t>
      </w:r>
      <w:proofErr w:type="spellStart"/>
      <w:r>
        <w:t>store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State</w:t>
      </w:r>
      <w:proofErr w:type="spellEnd"/>
      <w:r>
        <w:t xml:space="preserve"> </w:t>
      </w:r>
      <w:proofErr w:type="spellStart"/>
      <w:r>
        <w:t>Register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Medicines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a </w:t>
      </w:r>
      <w:proofErr w:type="spellStart"/>
      <w:r>
        <w:t>list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drugs</w:t>
      </w:r>
      <w:proofErr w:type="spellEnd"/>
      <w:r>
        <w:t>.</w:t>
      </w:r>
    </w:p>
    <w:p w:rsidR="008F11E7" w:rsidRDefault="00D35FF7">
      <w:pPr>
        <w:ind w:firstLine="720"/>
      </w:pPr>
      <w:proofErr w:type="spellStart"/>
      <w:r>
        <w:t>The</w:t>
      </w:r>
      <w:proofErr w:type="spellEnd"/>
      <w:r>
        <w:t xml:space="preserve"> </w:t>
      </w:r>
      <w:proofErr w:type="spellStart"/>
      <w:r>
        <w:t>first</w:t>
      </w:r>
      <w:proofErr w:type="spellEnd"/>
      <w:r>
        <w:t xml:space="preserve"> </w:t>
      </w:r>
      <w:proofErr w:type="spellStart"/>
      <w:r>
        <w:t>section</w:t>
      </w:r>
      <w:proofErr w:type="spellEnd"/>
      <w:r>
        <w:t xml:space="preserve"> </w:t>
      </w:r>
      <w:proofErr w:type="spellStart"/>
      <w:r>
        <w:t>describes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process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obtaining</w:t>
      </w:r>
      <w:proofErr w:type="spellEnd"/>
      <w:r>
        <w:t xml:space="preserve"> </w:t>
      </w:r>
      <w:proofErr w:type="spellStart"/>
      <w:r>
        <w:t>input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a </w:t>
      </w:r>
      <w:proofErr w:type="spellStart"/>
      <w:r>
        <w:t>theoretical</w:t>
      </w:r>
      <w:proofErr w:type="spellEnd"/>
      <w:r>
        <w:t xml:space="preserve"> </w:t>
      </w:r>
      <w:proofErr w:type="spellStart"/>
      <w:r>
        <w:t>overview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second</w:t>
      </w:r>
      <w:proofErr w:type="spellEnd"/>
      <w:r>
        <w:t xml:space="preserve"> </w:t>
      </w:r>
      <w:proofErr w:type="spellStart"/>
      <w:r>
        <w:t>section</w:t>
      </w:r>
      <w:proofErr w:type="spellEnd"/>
      <w:r>
        <w:t xml:space="preserve"> </w:t>
      </w:r>
      <w:proofErr w:type="spellStart"/>
      <w:r>
        <w:t>presents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ana</w:t>
      </w:r>
      <w:r>
        <w:t>lyzes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existing</w:t>
      </w:r>
      <w:proofErr w:type="spellEnd"/>
      <w:r>
        <w:t xml:space="preserve"> </w:t>
      </w:r>
      <w:proofErr w:type="spellStart"/>
      <w:r>
        <w:t>analogues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third</w:t>
      </w:r>
      <w:proofErr w:type="spellEnd"/>
      <w:r>
        <w:t xml:space="preserve"> </w:t>
      </w:r>
      <w:proofErr w:type="spellStart"/>
      <w:r>
        <w:t>section</w:t>
      </w:r>
      <w:proofErr w:type="spellEnd"/>
      <w:r>
        <w:t xml:space="preserve"> </w:t>
      </w:r>
      <w:proofErr w:type="spellStart"/>
      <w:r>
        <w:t>describes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design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fourth</w:t>
      </w:r>
      <w:proofErr w:type="spellEnd"/>
      <w:r>
        <w:t xml:space="preserve"> </w:t>
      </w:r>
      <w:proofErr w:type="spellStart"/>
      <w:r>
        <w:t>section</w:t>
      </w:r>
      <w:proofErr w:type="spellEnd"/>
      <w:r>
        <w:t xml:space="preserve"> </w:t>
      </w:r>
      <w:proofErr w:type="spellStart"/>
      <w:r>
        <w:t>describes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implementation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information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, </w:t>
      </w:r>
      <w:proofErr w:type="spellStart"/>
      <w:r>
        <w:t>measures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labor</w:t>
      </w:r>
      <w:proofErr w:type="spellEnd"/>
      <w:r>
        <w:t xml:space="preserve"> </w:t>
      </w:r>
      <w:proofErr w:type="spellStart"/>
      <w:r>
        <w:t>protection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safety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calculation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economic</w:t>
      </w:r>
      <w:proofErr w:type="spellEnd"/>
      <w:r>
        <w:t xml:space="preserve"> </w:t>
      </w:r>
      <w:proofErr w:type="spellStart"/>
      <w:r>
        <w:t>effect</w:t>
      </w:r>
      <w:proofErr w:type="spellEnd"/>
      <w:r>
        <w:t>.</w:t>
      </w:r>
    </w:p>
    <w:p w:rsidR="008F11E7" w:rsidRDefault="00D35FF7">
      <w:pPr>
        <w:ind w:firstLine="720"/>
      </w:pPr>
      <w:proofErr w:type="spellStart"/>
      <w:r>
        <w:t>Work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performed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order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department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biomedical</w:t>
      </w:r>
      <w:proofErr w:type="spellEnd"/>
      <w:r>
        <w:t xml:space="preserve"> </w:t>
      </w:r>
      <w:proofErr w:type="spellStart"/>
      <w:r>
        <w:t>cybernetics</w:t>
      </w:r>
      <w:proofErr w:type="spellEnd"/>
      <w:r>
        <w:t xml:space="preserve"> (</w:t>
      </w:r>
      <w:proofErr w:type="spellStart"/>
      <w:r>
        <w:t>department</w:t>
      </w:r>
      <w:proofErr w:type="spellEnd"/>
      <w:r>
        <w:t xml:space="preserve"> </w:t>
      </w:r>
      <w:proofErr w:type="spellStart"/>
      <w:r>
        <w:t>protocol</w:t>
      </w:r>
      <w:proofErr w:type="spellEnd"/>
      <w:r>
        <w:t xml:space="preserve"> </w:t>
      </w:r>
      <w:proofErr w:type="spellStart"/>
      <w:r>
        <w:t>number</w:t>
      </w:r>
      <w:proofErr w:type="spellEnd"/>
      <w:r>
        <w:t xml:space="preserve"> 17 </w:t>
      </w:r>
      <w:proofErr w:type="spellStart"/>
      <w:r>
        <w:t>from</w:t>
      </w:r>
      <w:proofErr w:type="spellEnd"/>
      <w:r>
        <w:t xml:space="preserve"> 01.04.2021.)</w:t>
      </w:r>
    </w:p>
    <w:p w:rsidR="008F11E7" w:rsidRDefault="00D35FF7">
      <w:pPr>
        <w:ind w:firstLine="720"/>
        <w:rPr>
          <w:sz w:val="32"/>
          <w:szCs w:val="32"/>
        </w:rPr>
      </w:pPr>
      <w:proofErr w:type="spellStart"/>
      <w:r>
        <w:rPr>
          <w:b/>
          <w:color w:val="000000"/>
        </w:rPr>
        <w:t>Keywords</w:t>
      </w:r>
      <w:proofErr w:type="spellEnd"/>
      <w:r>
        <w:rPr>
          <w:b/>
          <w:color w:val="000000"/>
        </w:rPr>
        <w:t>: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compatibility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of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medicines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directory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of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medicines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place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of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password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state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register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of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medicines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database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of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medicines</w:t>
      </w:r>
      <w:proofErr w:type="spellEnd"/>
      <w:r>
        <w:rPr>
          <w:color w:val="000000"/>
        </w:rPr>
        <w:t>.</w:t>
      </w:r>
      <w:r>
        <w:br w:type="page"/>
      </w:r>
    </w:p>
    <w:p w:rsidR="008F11E7" w:rsidRDefault="00D35FF7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b/>
          <w:color w:val="000000"/>
          <w:szCs w:val="28"/>
        </w:rPr>
      </w:pPr>
      <w:r>
        <w:rPr>
          <w:b/>
          <w:color w:val="000000"/>
          <w:szCs w:val="28"/>
        </w:rPr>
        <w:lastRenderedPageBreak/>
        <w:t>ЗМІСТ</w:t>
      </w:r>
    </w:p>
    <w:p w:rsidR="008F11E7" w:rsidRDefault="008F11E7">
      <w:pPr>
        <w:pBdr>
          <w:top w:val="nil"/>
          <w:left w:val="nil"/>
          <w:bottom w:val="nil"/>
          <w:right w:val="nil"/>
          <w:between w:val="nil"/>
        </w:pBdr>
        <w:jc w:val="center"/>
      </w:pPr>
    </w:p>
    <w:sdt>
      <w:sdtPr>
        <w:id w:val="-1024784832"/>
        <w:docPartObj>
          <w:docPartGallery w:val="Table of Contents"/>
          <w:docPartUnique/>
        </w:docPartObj>
      </w:sdtPr>
      <w:sdtEndPr/>
      <w:sdtContent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jc w:val="left"/>
            <w:rPr>
              <w:color w:val="000000"/>
              <w:szCs w:val="28"/>
            </w:rPr>
          </w:pPr>
          <w:r>
            <w:fldChar w:fldCharType="begin"/>
          </w:r>
          <w:r>
            <w:instrText xml:space="preserve"> TOC \h \u \z </w:instrText>
          </w:r>
          <w:r>
            <w:fldChar w:fldCharType="separate"/>
          </w:r>
          <w:hyperlink w:anchor="_heading=h.gjdgxs">
            <w:r>
              <w:rPr>
                <w:color w:val="000000"/>
                <w:szCs w:val="28"/>
              </w:rPr>
              <w:t>ВСТУП</w:t>
            </w:r>
            <w:r>
              <w:rPr>
                <w:color w:val="000000"/>
                <w:szCs w:val="28"/>
              </w:rPr>
              <w:tab/>
              <w:t>8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jc w:val="left"/>
            <w:rPr>
              <w:color w:val="000000"/>
              <w:szCs w:val="28"/>
            </w:rPr>
          </w:pPr>
          <w:hyperlink w:anchor="_heading=h.30j0zll">
            <w:r>
              <w:rPr>
                <w:color w:val="000000"/>
                <w:szCs w:val="28"/>
              </w:rPr>
              <w:t>ПЕРЕЛІК УМОВНИХ СКОРОЧЕНЬ ТА ТЕРМІНІВ</w:t>
            </w:r>
            <w:r>
              <w:rPr>
                <w:color w:val="000000"/>
                <w:szCs w:val="28"/>
              </w:rPr>
              <w:tab/>
              <w:t>10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jc w:val="left"/>
            <w:rPr>
              <w:color w:val="000000"/>
              <w:szCs w:val="28"/>
            </w:rPr>
          </w:pPr>
          <w:hyperlink w:anchor="_heading=h.2et92p0">
            <w:r>
              <w:rPr>
                <w:color w:val="000000"/>
                <w:szCs w:val="28"/>
              </w:rPr>
              <w:t>РОЗДІЛ 1  ЛІТЕРАТУРНИЙ ОГЛЯД</w:t>
            </w:r>
            <w:r>
              <w:rPr>
                <w:color w:val="000000"/>
                <w:szCs w:val="28"/>
              </w:rPr>
              <w:tab/>
              <w:t>12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tyjcwt">
            <w:r>
              <w:rPr>
                <w:color w:val="000000"/>
                <w:szCs w:val="28"/>
              </w:rPr>
              <w:t>1.1. Процес отримання вхідних даних</w:t>
            </w:r>
            <w:r>
              <w:rPr>
                <w:color w:val="000000"/>
                <w:szCs w:val="28"/>
              </w:rPr>
              <w:tab/>
              <w:t>12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3dy6vkm">
            <w:r>
              <w:rPr>
                <w:color w:val="000000"/>
                <w:szCs w:val="28"/>
              </w:rPr>
              <w:t>1.2. Огляд мов програмування для розробки серверної частини</w:t>
            </w:r>
            <w:r>
              <w:rPr>
                <w:color w:val="000000"/>
                <w:szCs w:val="28"/>
              </w:rPr>
              <w:tab/>
              <w:t>12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1t3h5sf">
            <w:r>
              <w:rPr>
                <w:color w:val="000000"/>
                <w:szCs w:val="28"/>
              </w:rPr>
              <w:t>інформаційної системи</w:t>
            </w:r>
            <w:r>
              <w:rPr>
                <w:color w:val="000000"/>
                <w:szCs w:val="28"/>
              </w:rPr>
              <w:tab/>
              <w:t>12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ind w:left="400"/>
            <w:rPr>
              <w:color w:val="000000"/>
              <w:szCs w:val="28"/>
            </w:rPr>
          </w:pPr>
          <w:hyperlink w:anchor="_heading=h.4d34og8">
            <w:r>
              <w:rPr>
                <w:color w:val="000000"/>
                <w:szCs w:val="28"/>
              </w:rPr>
              <w:t>1.2.1. PHP</w:t>
            </w:r>
            <w:r>
              <w:rPr>
                <w:color w:val="000000"/>
                <w:szCs w:val="28"/>
              </w:rPr>
              <w:tab/>
              <w:t>13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ind w:left="400"/>
            <w:rPr>
              <w:color w:val="000000"/>
              <w:szCs w:val="28"/>
            </w:rPr>
          </w:pPr>
          <w:hyperlink w:anchor="_heading=h.2s8eyo1">
            <w:r>
              <w:rPr>
                <w:color w:val="000000"/>
                <w:szCs w:val="28"/>
              </w:rPr>
              <w:t>1.2.2. Ruby</w:t>
            </w:r>
            <w:r>
              <w:rPr>
                <w:color w:val="000000"/>
                <w:szCs w:val="28"/>
              </w:rPr>
              <w:tab/>
              <w:t>13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ind w:left="400"/>
            <w:rPr>
              <w:color w:val="000000"/>
              <w:szCs w:val="28"/>
            </w:rPr>
          </w:pPr>
          <w:hyperlink w:anchor="_heading=h.17dp8vu">
            <w:r>
              <w:rPr>
                <w:color w:val="000000"/>
                <w:szCs w:val="28"/>
              </w:rPr>
              <w:t>1.2.3. R</w:t>
            </w:r>
            <w:r>
              <w:rPr>
                <w:color w:val="000000"/>
                <w:szCs w:val="28"/>
              </w:rPr>
              <w:tab/>
              <w:t>14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3rdcrjn">
            <w:r>
              <w:rPr>
                <w:color w:val="000000"/>
                <w:szCs w:val="28"/>
              </w:rPr>
              <w:t>1.3. Огляд СУБД</w:t>
            </w:r>
            <w:r>
              <w:rPr>
                <w:color w:val="000000"/>
                <w:szCs w:val="28"/>
              </w:rPr>
              <w:tab/>
              <w:t>15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ind w:left="400"/>
            <w:rPr>
              <w:color w:val="000000"/>
              <w:szCs w:val="28"/>
            </w:rPr>
          </w:pPr>
          <w:hyperlink w:anchor="_heading=h.26in1rg">
            <w:r>
              <w:rPr>
                <w:color w:val="000000"/>
                <w:szCs w:val="28"/>
              </w:rPr>
              <w:t>1.3.1</w:t>
            </w:r>
          </w:hyperlink>
          <w:hyperlink w:anchor="_heading=h.26in1rg">
            <w:r>
              <w:rPr>
                <w:i/>
                <w:color w:val="000000"/>
                <w:szCs w:val="28"/>
              </w:rPr>
              <w:t xml:space="preserve">. </w:t>
            </w:r>
          </w:hyperlink>
          <w:hyperlink w:anchor="_heading=h.26in1rg">
            <w:r>
              <w:rPr>
                <w:color w:val="000000"/>
                <w:szCs w:val="28"/>
              </w:rPr>
              <w:t>MySQL</w:t>
            </w:r>
            <w:r>
              <w:rPr>
                <w:color w:val="000000"/>
                <w:szCs w:val="28"/>
              </w:rPr>
              <w:tab/>
              <w:t>15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ind w:left="400"/>
            <w:rPr>
              <w:color w:val="000000"/>
              <w:szCs w:val="28"/>
            </w:rPr>
          </w:pPr>
          <w:hyperlink w:anchor="_heading=h.lnxbz9">
            <w:r>
              <w:rPr>
                <w:color w:val="000000"/>
                <w:szCs w:val="28"/>
              </w:rPr>
              <w:t>1.3.2</w:t>
            </w:r>
          </w:hyperlink>
          <w:hyperlink w:anchor="_heading=h.lnxbz9">
            <w:r>
              <w:rPr>
                <w:i/>
                <w:color w:val="000000"/>
                <w:szCs w:val="28"/>
              </w:rPr>
              <w:t xml:space="preserve">. </w:t>
            </w:r>
          </w:hyperlink>
          <w:hyperlink w:anchor="_heading=h.lnxbz9">
            <w:r>
              <w:rPr>
                <w:color w:val="000000"/>
                <w:szCs w:val="28"/>
              </w:rPr>
              <w:t>PostgreSQL</w:t>
            </w:r>
            <w:r>
              <w:rPr>
                <w:color w:val="000000"/>
                <w:szCs w:val="28"/>
              </w:rPr>
              <w:tab/>
              <w:t>16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ind w:left="400"/>
            <w:rPr>
              <w:color w:val="000000"/>
              <w:szCs w:val="28"/>
            </w:rPr>
          </w:pPr>
          <w:hyperlink w:anchor="_heading=h.35nkun2">
            <w:r>
              <w:rPr>
                <w:color w:val="000000"/>
                <w:szCs w:val="28"/>
              </w:rPr>
              <w:t>1.3.3. SQLite</w:t>
            </w:r>
            <w:r>
              <w:rPr>
                <w:color w:val="000000"/>
                <w:szCs w:val="28"/>
              </w:rPr>
              <w:tab/>
              <w:t>17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jc w:val="left"/>
            <w:rPr>
              <w:color w:val="000000"/>
              <w:szCs w:val="28"/>
            </w:rPr>
          </w:pPr>
          <w:hyperlink w:anchor="_heading=h.1ksv4uv">
            <w:r>
              <w:rPr>
                <w:color w:val="000000"/>
                <w:szCs w:val="28"/>
              </w:rPr>
              <w:t>1.4. Огляд технологій для розробки клієнт-серверної частини</w:t>
            </w:r>
            <w:r>
              <w:rPr>
                <w:color w:val="000000"/>
                <w:szCs w:val="28"/>
              </w:rPr>
              <w:tab/>
              <w:t>17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ind w:left="400"/>
            <w:rPr>
              <w:color w:val="000000"/>
              <w:szCs w:val="28"/>
            </w:rPr>
          </w:pPr>
          <w:hyperlink w:anchor="_heading=h.44sinio">
            <w:r>
              <w:rPr>
                <w:color w:val="000000"/>
                <w:szCs w:val="28"/>
              </w:rPr>
              <w:t>1.4.1. Sinatra</w:t>
            </w:r>
            <w:r>
              <w:rPr>
                <w:color w:val="000000"/>
                <w:szCs w:val="28"/>
              </w:rPr>
              <w:tab/>
              <w:t>18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ind w:left="400"/>
            <w:rPr>
              <w:color w:val="000000"/>
              <w:szCs w:val="28"/>
            </w:rPr>
          </w:pPr>
          <w:hyperlink w:anchor="_heading=h.2jxsxqh">
            <w:r>
              <w:rPr>
                <w:color w:val="000000"/>
                <w:szCs w:val="28"/>
              </w:rPr>
              <w:t>1.4.2. Shiny</w:t>
            </w:r>
            <w:r>
              <w:rPr>
                <w:color w:val="000000"/>
                <w:szCs w:val="28"/>
              </w:rPr>
              <w:tab/>
              <w:t>18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z337ya">
            <w:r>
              <w:rPr>
                <w:color w:val="000000"/>
                <w:szCs w:val="28"/>
              </w:rPr>
              <w:t>Висновок з розділу 1</w:t>
            </w:r>
            <w:r>
              <w:rPr>
                <w:color w:val="000000"/>
                <w:szCs w:val="28"/>
              </w:rPr>
              <w:tab/>
              <w:t>19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jc w:val="left"/>
            <w:rPr>
              <w:color w:val="000000"/>
              <w:szCs w:val="28"/>
            </w:rPr>
          </w:pPr>
          <w:hyperlink w:anchor="_heading=h.3j2qqm3">
            <w:r>
              <w:rPr>
                <w:color w:val="000000"/>
                <w:szCs w:val="28"/>
              </w:rPr>
              <w:t>РОЗДІЛ 2   ДОСЛІДЖЕННЯ ІСНУЮЧИХ СИСТЕМ</w:t>
            </w:r>
            <w:r>
              <w:rPr>
                <w:color w:val="000000"/>
                <w:szCs w:val="28"/>
              </w:rPr>
              <w:tab/>
              <w:t>20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1y810tw">
            <w:r>
              <w:rPr>
                <w:color w:val="000000"/>
                <w:szCs w:val="28"/>
              </w:rPr>
              <w:t>2.1. Огляд існуючих рішень</w:t>
            </w:r>
            <w:r>
              <w:rPr>
                <w:color w:val="000000"/>
                <w:szCs w:val="28"/>
              </w:rPr>
              <w:tab/>
              <w:t>20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ind w:left="400"/>
            <w:rPr>
              <w:color w:val="000000"/>
              <w:szCs w:val="28"/>
            </w:rPr>
          </w:pPr>
          <w:hyperlink w:anchor="_heading=h.4i7ojhp">
            <w:r>
              <w:rPr>
                <w:color w:val="000000"/>
                <w:szCs w:val="28"/>
              </w:rPr>
              <w:t>2.1.1. Drugs.com</w:t>
            </w:r>
            <w:r>
              <w:rPr>
                <w:color w:val="000000"/>
                <w:szCs w:val="28"/>
              </w:rPr>
              <w:tab/>
              <w:t>20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ind w:left="400"/>
            <w:rPr>
              <w:color w:val="000000"/>
              <w:szCs w:val="28"/>
            </w:rPr>
          </w:pPr>
          <w:hyperlink w:anchor="_heading=h.2xcytpi">
            <w:r>
              <w:rPr>
                <w:color w:val="000000"/>
                <w:szCs w:val="28"/>
              </w:rPr>
              <w:t>2.1.2. Combomed.ru</w:t>
            </w:r>
            <w:r>
              <w:rPr>
                <w:color w:val="000000"/>
                <w:szCs w:val="28"/>
              </w:rPr>
              <w:tab/>
              <w:t>21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1ci93xb">
            <w:r>
              <w:rPr>
                <w:color w:val="000000"/>
                <w:szCs w:val="28"/>
              </w:rPr>
              <w:t>Висновок з розділу 2</w:t>
            </w:r>
            <w:r>
              <w:rPr>
                <w:color w:val="000000"/>
                <w:szCs w:val="28"/>
              </w:rPr>
              <w:tab/>
              <w:t>22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jc w:val="left"/>
            <w:rPr>
              <w:color w:val="000000"/>
              <w:szCs w:val="28"/>
            </w:rPr>
          </w:pPr>
          <w:hyperlink w:anchor="_heading=h.3whwml4">
            <w:r>
              <w:rPr>
                <w:color w:val="000000"/>
                <w:szCs w:val="28"/>
              </w:rPr>
              <w:t>РОЗДІЛ 3  ПРОЕКТУВАННЯ ІНФОРМАЦІЙНОЇ СИСТЕМИ</w:t>
            </w:r>
            <w:r>
              <w:rPr>
                <w:color w:val="000000"/>
                <w:szCs w:val="28"/>
              </w:rPr>
              <w:tab/>
              <w:t>23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2bn6wsx">
            <w:r>
              <w:rPr>
                <w:color w:val="000000"/>
                <w:szCs w:val="28"/>
              </w:rPr>
              <w:t>3.1. Бізнес-процеси</w:t>
            </w:r>
            <w:r>
              <w:rPr>
                <w:color w:val="000000"/>
                <w:szCs w:val="28"/>
              </w:rPr>
              <w:tab/>
              <w:t>23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qsh70q">
            <w:r>
              <w:rPr>
                <w:color w:val="000000"/>
                <w:szCs w:val="28"/>
              </w:rPr>
              <w:t>3.2. Діаграма прецедентів використання (UML Use-case diagram)</w:t>
            </w:r>
            <w:r>
              <w:rPr>
                <w:color w:val="000000"/>
                <w:szCs w:val="28"/>
              </w:rPr>
              <w:tab/>
              <w:t>23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3as4poj">
            <w:r>
              <w:rPr>
                <w:color w:val="000000"/>
                <w:szCs w:val="28"/>
              </w:rPr>
              <w:t>3.3. Сутності та зв’язки між ними (UML ERD)</w:t>
            </w:r>
            <w:r>
              <w:rPr>
                <w:color w:val="000000"/>
                <w:szCs w:val="28"/>
              </w:rPr>
              <w:tab/>
              <w:t>24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1pxezwc">
            <w:r>
              <w:rPr>
                <w:color w:val="000000"/>
                <w:szCs w:val="28"/>
              </w:rPr>
              <w:t>3.4. Опис створених сутностей</w:t>
            </w:r>
            <w:r>
              <w:rPr>
                <w:color w:val="000000"/>
                <w:szCs w:val="28"/>
              </w:rPr>
              <w:tab/>
              <w:t>25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ind w:left="400"/>
            <w:rPr>
              <w:color w:val="000000"/>
              <w:szCs w:val="28"/>
            </w:rPr>
          </w:pPr>
          <w:hyperlink w:anchor="_heading=h.49x2ik5">
            <w:r>
              <w:rPr>
                <w:color w:val="000000"/>
                <w:szCs w:val="28"/>
              </w:rPr>
              <w:t>3.4.1. Сутність User</w:t>
            </w:r>
            <w:r>
              <w:rPr>
                <w:color w:val="000000"/>
                <w:szCs w:val="28"/>
              </w:rPr>
              <w:tab/>
              <w:t>25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ind w:left="400"/>
            <w:rPr>
              <w:color w:val="000000"/>
              <w:szCs w:val="28"/>
            </w:rPr>
          </w:pPr>
          <w:hyperlink w:anchor="_heading=h.2p2csry">
            <w:r>
              <w:rPr>
                <w:color w:val="000000"/>
                <w:szCs w:val="28"/>
              </w:rPr>
              <w:t>3.4.2. Сутність Med</w:t>
            </w:r>
            <w:r>
              <w:rPr>
                <w:color w:val="000000"/>
                <w:szCs w:val="28"/>
              </w:rPr>
              <w:tab/>
              <w:t>25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ind w:left="400"/>
            <w:rPr>
              <w:color w:val="000000"/>
              <w:szCs w:val="28"/>
            </w:rPr>
          </w:pPr>
          <w:hyperlink w:anchor="_heading=h.147n2zr">
            <w:r>
              <w:rPr>
                <w:color w:val="000000"/>
                <w:szCs w:val="28"/>
              </w:rPr>
              <w:t>3.4.3. Сутність PillFamily</w:t>
            </w:r>
            <w:r>
              <w:rPr>
                <w:color w:val="000000"/>
                <w:szCs w:val="28"/>
              </w:rPr>
              <w:tab/>
              <w:t>26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ind w:left="400"/>
            <w:rPr>
              <w:color w:val="000000"/>
              <w:szCs w:val="28"/>
            </w:rPr>
          </w:pPr>
          <w:hyperlink w:anchor="_heading=h.3o7alnk">
            <w:r>
              <w:rPr>
                <w:color w:val="000000"/>
                <w:szCs w:val="28"/>
              </w:rPr>
              <w:t>3.4.4. Сутність MedPillFamily</w:t>
            </w:r>
            <w:r>
              <w:rPr>
                <w:color w:val="000000"/>
                <w:szCs w:val="28"/>
              </w:rPr>
              <w:tab/>
              <w:t>27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ind w:left="400"/>
            <w:rPr>
              <w:color w:val="000000"/>
              <w:szCs w:val="28"/>
            </w:rPr>
          </w:pPr>
          <w:hyperlink w:anchor="_heading=h.23ckvvd">
            <w:r>
              <w:rPr>
                <w:color w:val="000000"/>
                <w:szCs w:val="28"/>
              </w:rPr>
              <w:t>3.4.5. Сутність Composotion</w:t>
            </w:r>
            <w:r>
              <w:rPr>
                <w:color w:val="000000"/>
                <w:szCs w:val="28"/>
              </w:rPr>
              <w:tab/>
              <w:t>27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ind w:left="400"/>
            <w:rPr>
              <w:color w:val="000000"/>
              <w:szCs w:val="28"/>
            </w:rPr>
          </w:pPr>
          <w:hyperlink w:anchor="_heading=h.ihv636">
            <w:r>
              <w:rPr>
                <w:color w:val="000000"/>
                <w:szCs w:val="28"/>
              </w:rPr>
              <w:t>3</w:t>
            </w:r>
            <w:r>
              <w:rPr>
                <w:color w:val="000000"/>
                <w:szCs w:val="28"/>
              </w:rPr>
              <w:t>.4.6. Сутність Contraindication</w:t>
            </w:r>
            <w:r>
              <w:rPr>
                <w:color w:val="000000"/>
                <w:szCs w:val="28"/>
              </w:rPr>
              <w:tab/>
              <w:t>28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ind w:left="400"/>
            <w:rPr>
              <w:color w:val="000000"/>
              <w:szCs w:val="28"/>
            </w:rPr>
          </w:pPr>
          <w:hyperlink w:anchor="_heading=h.32hioqz">
            <w:r>
              <w:rPr>
                <w:color w:val="000000"/>
                <w:szCs w:val="28"/>
              </w:rPr>
              <w:t>3.4.7. Сутність Disease</w:t>
            </w:r>
            <w:r>
              <w:rPr>
                <w:color w:val="000000"/>
                <w:szCs w:val="28"/>
              </w:rPr>
              <w:tab/>
              <w:t>29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1hmsyys">
            <w:r>
              <w:rPr>
                <w:color w:val="000000"/>
                <w:szCs w:val="28"/>
              </w:rPr>
              <w:t>Висновок з розділу 3</w:t>
            </w:r>
            <w:r>
              <w:rPr>
                <w:color w:val="000000"/>
                <w:szCs w:val="28"/>
              </w:rPr>
              <w:tab/>
              <w:t>29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jc w:val="left"/>
            <w:rPr>
              <w:color w:val="000000"/>
              <w:szCs w:val="28"/>
            </w:rPr>
          </w:pPr>
          <w:hyperlink w:anchor="_heading=h.41mghml">
            <w:r>
              <w:rPr>
                <w:color w:val="000000"/>
                <w:szCs w:val="28"/>
              </w:rPr>
              <w:t>РОЗДІЛ 4  РЕАЛІЗАЦІЯ ІНФОРМАЦІЙНОЇ СИСТЕМИ</w:t>
            </w:r>
            <w:r>
              <w:rPr>
                <w:color w:val="000000"/>
                <w:szCs w:val="28"/>
              </w:rPr>
              <w:tab/>
              <w:t>30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2grqrue">
            <w:r>
              <w:rPr>
                <w:color w:val="000000"/>
                <w:szCs w:val="28"/>
              </w:rPr>
              <w:t>4.1. Безпека веб-додатку</w:t>
            </w:r>
            <w:r>
              <w:rPr>
                <w:color w:val="000000"/>
                <w:szCs w:val="28"/>
              </w:rPr>
              <w:tab/>
              <w:t>30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vx1227">
            <w:r>
              <w:rPr>
                <w:color w:val="000000"/>
                <w:szCs w:val="28"/>
              </w:rPr>
              <w:t>4.2.  Обробка та хешування персональних даних</w:t>
            </w:r>
            <w:r>
              <w:rPr>
                <w:color w:val="000000"/>
                <w:szCs w:val="28"/>
              </w:rPr>
              <w:tab/>
              <w:t>30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3fwokq0">
            <w:r>
              <w:rPr>
                <w:color w:val="000000"/>
                <w:szCs w:val="28"/>
              </w:rPr>
              <w:t>4.3. Система нотифікацій</w:t>
            </w:r>
            <w:r>
              <w:rPr>
                <w:color w:val="000000"/>
                <w:szCs w:val="28"/>
              </w:rPr>
              <w:tab/>
              <w:t>31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1v1yuxt">
            <w:r>
              <w:rPr>
                <w:color w:val="000000"/>
                <w:szCs w:val="28"/>
              </w:rPr>
              <w:t>4.4. Авторизація користувача</w:t>
            </w:r>
            <w:r>
              <w:rPr>
                <w:color w:val="000000"/>
                <w:szCs w:val="28"/>
              </w:rPr>
              <w:tab/>
              <w:t>32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4f1mdlm">
            <w:r>
              <w:rPr>
                <w:color w:val="000000"/>
                <w:szCs w:val="28"/>
              </w:rPr>
              <w:t>4.5. Реєстрація користувача</w:t>
            </w:r>
            <w:r>
              <w:rPr>
                <w:color w:val="000000"/>
                <w:szCs w:val="28"/>
              </w:rPr>
              <w:tab/>
              <w:t>34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2u6wntf">
            <w:r>
              <w:rPr>
                <w:color w:val="000000"/>
                <w:szCs w:val="28"/>
              </w:rPr>
              <w:t>4.6. Скидання паролю</w:t>
            </w:r>
            <w:r>
              <w:rPr>
                <w:color w:val="000000"/>
                <w:szCs w:val="28"/>
              </w:rPr>
              <w:tab/>
              <w:t>36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19c6y18">
            <w:r>
              <w:rPr>
                <w:color w:val="000000"/>
                <w:szCs w:val="28"/>
              </w:rPr>
              <w:t>4.7. Пе</w:t>
            </w:r>
            <w:r>
              <w:rPr>
                <w:color w:val="000000"/>
                <w:szCs w:val="28"/>
              </w:rPr>
              <w:t>рсональна інформація</w:t>
            </w:r>
            <w:r>
              <w:rPr>
                <w:color w:val="000000"/>
                <w:szCs w:val="28"/>
              </w:rPr>
              <w:tab/>
              <w:t>39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3tbugp1">
            <w:r>
              <w:rPr>
                <w:color w:val="000000"/>
                <w:szCs w:val="28"/>
              </w:rPr>
              <w:t>4.8. Довідник медикаментів</w:t>
            </w:r>
            <w:r>
              <w:rPr>
                <w:color w:val="000000"/>
                <w:szCs w:val="28"/>
              </w:rPr>
              <w:tab/>
              <w:t>39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28h4qwu">
            <w:r>
              <w:rPr>
                <w:color w:val="000000"/>
                <w:szCs w:val="28"/>
              </w:rPr>
              <w:t>4.9.  Генерація звіту сумісності медикаментів</w:t>
            </w:r>
            <w:r>
              <w:rPr>
                <w:color w:val="000000"/>
                <w:szCs w:val="28"/>
              </w:rPr>
              <w:tab/>
              <w:t>40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nmf14n">
            <w:r>
              <w:rPr>
                <w:color w:val="000000"/>
                <w:szCs w:val="28"/>
              </w:rPr>
              <w:t>4.10. Охорона праці, техніки бе</w:t>
            </w:r>
            <w:r>
              <w:rPr>
                <w:color w:val="000000"/>
                <w:szCs w:val="28"/>
              </w:rPr>
              <w:t>зпеки та охорони довкілля</w:t>
            </w:r>
            <w:r>
              <w:rPr>
                <w:color w:val="000000"/>
                <w:szCs w:val="28"/>
              </w:rPr>
              <w:tab/>
              <w:t>42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37m2jsg">
            <w:r>
              <w:rPr>
                <w:color w:val="000000"/>
                <w:szCs w:val="28"/>
              </w:rPr>
              <w:t>4.11. Розрахунок економічного ефекту</w:t>
            </w:r>
            <w:r>
              <w:rPr>
                <w:color w:val="000000"/>
                <w:szCs w:val="28"/>
              </w:rPr>
              <w:tab/>
              <w:t>43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ind w:left="200"/>
            <w:rPr>
              <w:color w:val="000000"/>
              <w:szCs w:val="28"/>
            </w:rPr>
          </w:pPr>
          <w:hyperlink w:anchor="_heading=h.1mrcu09">
            <w:r>
              <w:rPr>
                <w:color w:val="000000"/>
                <w:szCs w:val="28"/>
              </w:rPr>
              <w:t>Висновок з розділу 4</w:t>
            </w:r>
            <w:r>
              <w:rPr>
                <w:color w:val="000000"/>
                <w:szCs w:val="28"/>
              </w:rPr>
              <w:tab/>
              <w:t>44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jc w:val="left"/>
            <w:rPr>
              <w:color w:val="000000"/>
              <w:szCs w:val="28"/>
            </w:rPr>
          </w:pPr>
          <w:hyperlink w:anchor="_heading=h.46r0co2">
            <w:r>
              <w:rPr>
                <w:color w:val="000000"/>
                <w:szCs w:val="28"/>
              </w:rPr>
              <w:t>ЗАГАЛЬНІ ВИСНОВКИ</w:t>
            </w:r>
            <w:r>
              <w:rPr>
                <w:color w:val="000000"/>
                <w:szCs w:val="28"/>
              </w:rPr>
              <w:tab/>
              <w:t>45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jc w:val="left"/>
            <w:rPr>
              <w:color w:val="000000"/>
              <w:szCs w:val="28"/>
            </w:rPr>
          </w:pPr>
          <w:hyperlink w:anchor="_heading=h.2lwamvv">
            <w:r>
              <w:rPr>
                <w:color w:val="000000"/>
                <w:szCs w:val="28"/>
              </w:rPr>
              <w:t>СПИСОК  ВИКОРИСТАНИХ ДЖЕРЕЛ</w:t>
            </w:r>
            <w:r>
              <w:rPr>
                <w:color w:val="000000"/>
                <w:szCs w:val="28"/>
              </w:rPr>
              <w:tab/>
              <w:t>46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jc w:val="left"/>
            <w:rPr>
              <w:color w:val="000000"/>
              <w:szCs w:val="28"/>
            </w:rPr>
          </w:pPr>
          <w:hyperlink w:anchor="_heading=h.3l18frh">
            <w:r>
              <w:rPr>
                <w:color w:val="000000"/>
                <w:szCs w:val="28"/>
              </w:rPr>
              <w:t>ДОДАТОК А</w:t>
            </w:r>
            <w:r>
              <w:rPr>
                <w:color w:val="000000"/>
                <w:szCs w:val="28"/>
              </w:rPr>
              <w:tab/>
              <w:t>48</w:t>
            </w:r>
          </w:hyperlink>
        </w:p>
        <w:p w:rsidR="008F11E7" w:rsidRDefault="00D35FF7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right" w:pos="9344"/>
            </w:tabs>
            <w:spacing w:before="120"/>
            <w:jc w:val="left"/>
            <w:rPr>
              <w:color w:val="000000"/>
              <w:szCs w:val="28"/>
            </w:rPr>
          </w:pPr>
          <w:hyperlink w:anchor="_heading=h.4k668n3">
            <w:r>
              <w:rPr>
                <w:color w:val="000000"/>
                <w:szCs w:val="28"/>
              </w:rPr>
              <w:t>ДОДАТОК Б</w:t>
            </w:r>
            <w:r>
              <w:rPr>
                <w:color w:val="000000"/>
                <w:szCs w:val="28"/>
              </w:rPr>
              <w:tab/>
              <w:t>49</w:t>
            </w:r>
          </w:hyperlink>
        </w:p>
        <w:p w:rsidR="008F11E7" w:rsidRDefault="00D35FF7">
          <w:r>
            <w:fldChar w:fldCharType="end"/>
          </w:r>
        </w:p>
      </w:sdtContent>
    </w:sdt>
    <w:p w:rsidR="008F11E7" w:rsidRDefault="008F11E7">
      <w:pPr>
        <w:pBdr>
          <w:top w:val="nil"/>
          <w:left w:val="nil"/>
          <w:bottom w:val="nil"/>
          <w:right w:val="nil"/>
          <w:between w:val="nil"/>
        </w:pBdr>
        <w:tabs>
          <w:tab w:val="right" w:pos="9627"/>
        </w:tabs>
        <w:spacing w:before="120"/>
        <w:jc w:val="left"/>
        <w:rPr>
          <w:color w:val="000000"/>
          <w:sz w:val="32"/>
          <w:szCs w:val="32"/>
        </w:rPr>
        <w:sectPr w:rsidR="008F11E7">
          <w:headerReference w:type="even" r:id="rId12"/>
          <w:headerReference w:type="default" r:id="rId13"/>
          <w:pgSz w:w="11906" w:h="16838"/>
          <w:pgMar w:top="1134" w:right="1134" w:bottom="1134" w:left="1418" w:header="708" w:footer="708" w:gutter="0"/>
          <w:pgNumType w:start="4"/>
          <w:cols w:space="720"/>
        </w:sectPr>
      </w:pPr>
    </w:p>
    <w:p w:rsidR="008F11E7" w:rsidRDefault="00D35FF7">
      <w:pPr>
        <w:pStyle w:val="10"/>
      </w:pPr>
      <w:bookmarkStart w:id="1" w:name="_heading=h.gjdgxs" w:colFirst="0" w:colLast="0"/>
      <w:bookmarkEnd w:id="1"/>
      <w:r>
        <w:lastRenderedPageBreak/>
        <w:t>ВСТУП</w:t>
      </w:r>
    </w:p>
    <w:p w:rsidR="008F11E7" w:rsidRDefault="008F11E7">
      <w:pPr>
        <w:keepNext/>
        <w:keepLines/>
        <w:jc w:val="center"/>
        <w:rPr>
          <w:b/>
          <w:color w:val="000000"/>
        </w:rPr>
      </w:pPr>
    </w:p>
    <w:p w:rsidR="008F11E7" w:rsidRDefault="00D35FF7">
      <w:pPr>
        <w:ind w:firstLine="709"/>
      </w:pPr>
      <w:r>
        <w:t>В сучасному світі інформаційні системи стали невід'ємною частиною існування суспільства. Медична сфера не є винятком – в ній широко застосовуються інформаційні системи  для ведення обліку пацієнтів, моніторингу хворих в тяжкому стані чи моніторингу стану з</w:t>
      </w:r>
      <w:r>
        <w:t>доров’я на повсякденній основі (частота серцебиття, кількість зроблених кроків, рівень звукової дії пристроїв на слух та інші).</w:t>
      </w:r>
    </w:p>
    <w:p w:rsidR="008F11E7" w:rsidRDefault="00D35FF7">
      <w:pPr>
        <w:ind w:firstLine="708"/>
      </w:pPr>
      <w:r>
        <w:t xml:space="preserve">Також існують сервіси для перевірки лікарських засобів на сумісність, але, нажаль, існуючі сервіси не працюють з медикаментами, </w:t>
      </w:r>
      <w:r>
        <w:t>зареєстрованими на території України, а лише з їх іноземними аналогами. Тобто, пересічний українець не має змоги перевірити призначення лікаря без витрат часу на пошук діючої речовини в лікарському засобі задля того, щоб знайти зарубіжний аналог й лише пот</w:t>
      </w:r>
      <w:r>
        <w:t>ім скористатися таким сервісом.</w:t>
      </w:r>
    </w:p>
    <w:p w:rsidR="008F11E7" w:rsidRDefault="00D35FF7">
      <w:pPr>
        <w:ind w:firstLine="708"/>
      </w:pPr>
      <w:r>
        <w:rPr>
          <w:b/>
          <w:i/>
        </w:rPr>
        <w:t>Актуальність роботи</w:t>
      </w:r>
      <w:r>
        <w:t xml:space="preserve">: Вживання медичних препаратів напряму пов’язане з ризиками їхньої несумісності між собою та може спричинити згубний вплив на організм та  реакцію з хронічними захворюваннями. Тому, розробка інформаційної </w:t>
      </w:r>
      <w:r>
        <w:t>системи для перевірки медикаментів між собою та їх вплив на хронічні захворювання є важливою.</w:t>
      </w:r>
    </w:p>
    <w:p w:rsidR="008F11E7" w:rsidRDefault="00D35FF7">
      <w:pPr>
        <w:ind w:firstLine="708"/>
      </w:pPr>
      <w:r>
        <w:rPr>
          <w:b/>
          <w:i/>
        </w:rPr>
        <w:t>Мета роботи</w:t>
      </w:r>
      <w:r>
        <w:t>: Створення інформаційної для перевірки медикаментів на сумісність.</w:t>
      </w:r>
    </w:p>
    <w:p w:rsidR="008F11E7" w:rsidRDefault="00D35FF7">
      <w:pPr>
        <w:ind w:firstLine="708"/>
      </w:pPr>
      <w:r>
        <w:t>Задачі:</w:t>
      </w:r>
    </w:p>
    <w:p w:rsidR="008F11E7" w:rsidRDefault="00D35FF7">
      <w:pPr>
        <w:ind w:firstLine="708"/>
      </w:pPr>
      <w:r>
        <w:t>1. Провести огляд та аналіз існуючих рішень;</w:t>
      </w:r>
    </w:p>
    <w:p w:rsidR="008F11E7" w:rsidRDefault="00D35FF7">
      <w:pPr>
        <w:ind w:firstLine="708"/>
      </w:pPr>
      <w:r>
        <w:t>2. Спроектувати систему для пе</w:t>
      </w:r>
      <w:r>
        <w:t>ревірки сумісності медикаментів;</w:t>
      </w:r>
    </w:p>
    <w:p w:rsidR="008F11E7" w:rsidRDefault="00D35FF7">
      <w:pPr>
        <w:ind w:firstLine="708"/>
      </w:pPr>
      <w:r>
        <w:t>3. Реалізувати систему для перевірки сумісності медикаментів.</w:t>
      </w:r>
    </w:p>
    <w:p w:rsidR="008F11E7" w:rsidRDefault="00D35FF7">
      <w:pPr>
        <w:ind w:firstLine="708"/>
      </w:pPr>
      <w:r>
        <w:t xml:space="preserve">Методи дослідження: Для розробки інформаційної системи було обрано мову програмування R з застосуванням пакетів </w:t>
      </w:r>
      <w:proofErr w:type="spellStart"/>
      <w:r>
        <w:t>Shiny</w:t>
      </w:r>
      <w:proofErr w:type="spellEnd"/>
      <w:r>
        <w:t xml:space="preserve"> та </w:t>
      </w:r>
      <w:proofErr w:type="spellStart"/>
      <w:r>
        <w:t>Sodium</w:t>
      </w:r>
      <w:proofErr w:type="spellEnd"/>
      <w:r>
        <w:t xml:space="preserve"> та  використано </w:t>
      </w:r>
      <w:proofErr w:type="spellStart"/>
      <w:r>
        <w:t>MySQL</w:t>
      </w:r>
      <w:proofErr w:type="spellEnd"/>
      <w:r>
        <w:t xml:space="preserve"> як СУБД, де</w:t>
      </w:r>
      <w:r>
        <w:t xml:space="preserve"> зберігаються дані з Державного реєстру лікарських засобів в якості переліку медикаментів.</w:t>
      </w:r>
    </w:p>
    <w:p w:rsidR="008F11E7" w:rsidRDefault="00D35FF7">
      <w:pPr>
        <w:ind w:firstLine="708"/>
      </w:pPr>
      <w:r>
        <w:lastRenderedPageBreak/>
        <w:t>Дипломна робота побудована за класичним типом та викладена на 40 сторінках машинописного тексту. Складається зі вступу, 4 розділів, висновків, списку використаних дж</w:t>
      </w:r>
      <w:r>
        <w:t>ерел, який містить 11 найменувань та двох додатків. У роботі представлено 29 рисунки та 8 таблиць.</w:t>
      </w:r>
    </w:p>
    <w:p w:rsidR="008F11E7" w:rsidRDefault="008F11E7">
      <w:pPr>
        <w:ind w:firstLine="708"/>
      </w:pPr>
    </w:p>
    <w:p w:rsidR="008F11E7" w:rsidRDefault="008F11E7">
      <w:pPr>
        <w:ind w:firstLine="708"/>
      </w:pPr>
    </w:p>
    <w:p w:rsidR="008F11E7" w:rsidRDefault="00D35FF7">
      <w:r>
        <w:br w:type="page"/>
      </w:r>
    </w:p>
    <w:p w:rsidR="008F11E7" w:rsidRDefault="00D35FF7">
      <w:pPr>
        <w:pStyle w:val="10"/>
      </w:pPr>
      <w:bookmarkStart w:id="2" w:name="_heading=h.30j0zll" w:colFirst="0" w:colLast="0"/>
      <w:bookmarkEnd w:id="2"/>
      <w:r>
        <w:lastRenderedPageBreak/>
        <w:t>ПЕРЕЛІК УМОВНИХ СКОРОЧЕНЬ ТА ТЕРМІНІВ</w:t>
      </w:r>
    </w:p>
    <w:p w:rsidR="008F11E7" w:rsidRDefault="008F11E7">
      <w:pPr>
        <w:ind w:firstLine="708"/>
        <w:jc w:val="center"/>
        <w:rPr>
          <w:b/>
        </w:rPr>
      </w:pPr>
    </w:p>
    <w:p w:rsidR="008F11E7" w:rsidRDefault="00D35FF7">
      <w:pPr>
        <w:ind w:firstLine="708"/>
      </w:pPr>
      <w:r>
        <w:t>БД – бази даних</w:t>
      </w:r>
    </w:p>
    <w:p w:rsidR="008F11E7" w:rsidRDefault="00D35FF7">
      <w:pPr>
        <w:ind w:firstLine="708"/>
      </w:pPr>
      <w:r>
        <w:t>Мед. – медикамент</w:t>
      </w:r>
    </w:p>
    <w:p w:rsidR="008F11E7" w:rsidRDefault="00D35FF7">
      <w:pPr>
        <w:ind w:firstLine="708"/>
      </w:pPr>
      <w:r>
        <w:t>НФ – нормальна форма</w:t>
      </w:r>
    </w:p>
    <w:p w:rsidR="008F11E7" w:rsidRDefault="00D35FF7">
      <w:pPr>
        <w:ind w:firstLine="708"/>
      </w:pPr>
      <w:r>
        <w:t>ПЗ – програмне забезпечення</w:t>
      </w:r>
    </w:p>
    <w:p w:rsidR="008F11E7" w:rsidRDefault="00D35FF7">
      <w:pPr>
        <w:ind w:firstLine="708"/>
      </w:pPr>
      <w:r>
        <w:t>Рис. - рисунок</w:t>
      </w:r>
    </w:p>
    <w:p w:rsidR="008F11E7" w:rsidRDefault="00D35FF7">
      <w:pPr>
        <w:ind w:firstLine="708"/>
      </w:pPr>
      <w:r>
        <w:t>СУБД – система управління базами даних</w:t>
      </w:r>
    </w:p>
    <w:p w:rsidR="008F11E7" w:rsidRDefault="00D35FF7">
      <w:pPr>
        <w:ind w:firstLine="708"/>
      </w:pPr>
      <w:r>
        <w:t>Табл.- таблиця</w:t>
      </w:r>
    </w:p>
    <w:p w:rsidR="008F11E7" w:rsidRDefault="00D35FF7">
      <w:pPr>
        <w:ind w:firstLine="708"/>
      </w:pPr>
      <w:r>
        <w:t>ФЗ – функціональна залежність</w:t>
      </w:r>
    </w:p>
    <w:p w:rsidR="008F11E7" w:rsidRDefault="00D35FF7">
      <w:pPr>
        <w:ind w:firstLine="708"/>
      </w:pPr>
      <w:r>
        <w:t xml:space="preserve">INT – </w:t>
      </w:r>
      <w:proofErr w:type="spellStart"/>
      <w:r>
        <w:t>integer</w:t>
      </w:r>
      <w:proofErr w:type="spellEnd"/>
      <w:r>
        <w:t xml:space="preserve"> (</w:t>
      </w:r>
      <w:proofErr w:type="spellStart"/>
      <w:r>
        <w:t>цілочисельний</w:t>
      </w:r>
      <w:proofErr w:type="spellEnd"/>
      <w:r>
        <w:t>)</w:t>
      </w:r>
    </w:p>
    <w:p w:rsidR="008F11E7" w:rsidRDefault="00D35FF7">
      <w:pPr>
        <w:ind w:firstLine="708"/>
      </w:pPr>
      <w:r>
        <w:t xml:space="preserve">NN – </w:t>
      </w:r>
      <w:proofErr w:type="spellStart"/>
      <w:r>
        <w:t>not</w:t>
      </w:r>
      <w:proofErr w:type="spellEnd"/>
      <w:r>
        <w:t xml:space="preserve"> </w:t>
      </w:r>
      <w:proofErr w:type="spellStart"/>
      <w:r>
        <w:t>null</w:t>
      </w:r>
      <w:proofErr w:type="spellEnd"/>
      <w:r>
        <w:t xml:space="preserve"> (не нульовий)</w:t>
      </w:r>
    </w:p>
    <w:p w:rsidR="008F11E7" w:rsidRDefault="00D35FF7">
      <w:pPr>
        <w:ind w:firstLine="708"/>
      </w:pPr>
      <w:r>
        <w:t xml:space="preserve">PK – </w:t>
      </w:r>
      <w:proofErr w:type="spellStart"/>
      <w:r>
        <w:t>primary</w:t>
      </w:r>
      <w:proofErr w:type="spellEnd"/>
      <w:r>
        <w:t xml:space="preserve"> </w:t>
      </w:r>
      <w:proofErr w:type="spellStart"/>
      <w:r>
        <w:t>key</w:t>
      </w:r>
      <w:proofErr w:type="spellEnd"/>
      <w:r>
        <w:t xml:space="preserve"> (первинний ключ)</w:t>
      </w:r>
    </w:p>
    <w:p w:rsidR="008F11E7" w:rsidRDefault="00D35FF7">
      <w:pPr>
        <w:ind w:firstLine="708"/>
      </w:pPr>
      <w:r>
        <w:t xml:space="preserve">FK – </w:t>
      </w:r>
      <w:proofErr w:type="spellStart"/>
      <w:r>
        <w:t>foreign</w:t>
      </w:r>
      <w:proofErr w:type="spellEnd"/>
      <w:r>
        <w:t xml:space="preserve"> </w:t>
      </w:r>
      <w:proofErr w:type="spellStart"/>
      <w:r>
        <w:t>key</w:t>
      </w:r>
      <w:proofErr w:type="spellEnd"/>
      <w:r>
        <w:t xml:space="preserve"> (зовнішній ключ)</w:t>
      </w:r>
    </w:p>
    <w:p w:rsidR="008F11E7" w:rsidRDefault="00D35FF7">
      <w:pPr>
        <w:ind w:firstLine="708"/>
        <w:rPr>
          <w:b/>
        </w:rPr>
      </w:pPr>
      <w:proofErr w:type="spellStart"/>
      <w:r>
        <w:rPr>
          <w:color w:val="222222"/>
          <w:highlight w:val="white"/>
        </w:rPr>
        <w:t>Source-to-source</w:t>
      </w:r>
      <w:proofErr w:type="spellEnd"/>
      <w:r>
        <w:rPr>
          <w:color w:val="222222"/>
          <w:highlight w:val="white"/>
        </w:rPr>
        <w:t xml:space="preserve"> компілятор </w:t>
      </w:r>
      <w:r>
        <w:rPr>
          <w:highlight w:val="white"/>
        </w:rPr>
        <w:t>–</w:t>
      </w:r>
      <w:r>
        <w:rPr>
          <w:color w:val="222222"/>
          <w:highlight w:val="white"/>
        </w:rPr>
        <w:t xml:space="preserve"> </w:t>
      </w:r>
      <w:proofErr w:type="spellStart"/>
      <w:r>
        <w:rPr>
          <w:color w:val="222222"/>
          <w:highlight w:val="white"/>
        </w:rPr>
        <w:t>транскомпілятор</w:t>
      </w:r>
      <w:proofErr w:type="spellEnd"/>
      <w:r>
        <w:rPr>
          <w:color w:val="222222"/>
          <w:highlight w:val="white"/>
        </w:rPr>
        <w:t xml:space="preserve"> </w:t>
      </w:r>
      <w:r>
        <w:rPr>
          <w:color w:val="222222"/>
          <w:highlight w:val="white"/>
        </w:rPr>
        <w:t>або транслятор, тип компілятора,</w:t>
      </w:r>
      <w:r>
        <w:t xml:space="preserve"> </w:t>
      </w:r>
      <w:r>
        <w:rPr>
          <w:color w:val="222222"/>
          <w:highlight w:val="white"/>
        </w:rPr>
        <w:t>який приймає вихідний код програми, написаної на одній мові програмування в якості вхідних даних і виробляє еквівалентний вихідний код на іншій мові програмування.</w:t>
      </w:r>
    </w:p>
    <w:p w:rsidR="008F11E7" w:rsidRDefault="00D35FF7">
      <w:pPr>
        <w:rPr>
          <w:highlight w:val="white"/>
        </w:rPr>
      </w:pPr>
      <w:r>
        <w:rPr>
          <w:highlight w:val="white"/>
        </w:rPr>
        <w:tab/>
      </w:r>
      <w:proofErr w:type="spellStart"/>
      <w:r>
        <w:rPr>
          <w:highlight w:val="white"/>
        </w:rPr>
        <w:t>Styleguide-Driven-Development</w:t>
      </w:r>
      <w:proofErr w:type="spellEnd"/>
      <w:r>
        <w:rPr>
          <w:highlight w:val="white"/>
        </w:rPr>
        <w:t xml:space="preserve"> (SDD) – це практика/підхід р</w:t>
      </w:r>
      <w:r>
        <w:rPr>
          <w:highlight w:val="white"/>
        </w:rPr>
        <w:t xml:space="preserve">озробки, що заохочує поділ UX, дизайну і </w:t>
      </w:r>
      <w:proofErr w:type="spellStart"/>
      <w:r>
        <w:rPr>
          <w:highlight w:val="white"/>
        </w:rPr>
        <w:t>Frontend</w:t>
      </w:r>
      <w:proofErr w:type="spellEnd"/>
      <w:r>
        <w:rPr>
          <w:highlight w:val="white"/>
        </w:rPr>
        <w:t xml:space="preserve"> від проблем та деталей реалізації </w:t>
      </w:r>
      <w:proofErr w:type="spellStart"/>
      <w:r>
        <w:rPr>
          <w:highlight w:val="white"/>
        </w:rPr>
        <w:t>Backend</w:t>
      </w:r>
      <w:proofErr w:type="spellEnd"/>
      <w:r>
        <w:rPr>
          <w:highlight w:val="white"/>
        </w:rPr>
        <w:t>. Це досягається за рахунок розробки призначених для користувацького інтерфейсу компонентів та модулів стилізації окремо в стилістичний довідник.</w:t>
      </w:r>
    </w:p>
    <w:p w:rsidR="008F11E7" w:rsidRDefault="00D35FF7">
      <w:r>
        <w:tab/>
      </w:r>
      <w:proofErr w:type="spellStart"/>
      <w:r>
        <w:t>Middleware</w:t>
      </w:r>
      <w:proofErr w:type="spellEnd"/>
      <w:r>
        <w:t xml:space="preserve"> </w:t>
      </w:r>
      <w:r>
        <w:rPr>
          <w:highlight w:val="white"/>
        </w:rPr>
        <w:t>–</w:t>
      </w:r>
      <w:r>
        <w:t xml:space="preserve"> шар програмного забезпечення, що складається з агентів, які є посередниками між різними компонентами великого додатка. Найчастіше проміжне ПЗ використовується в розподілених додатках, причому агентів, що становлять цей шар, може бути кілька.</w:t>
      </w:r>
    </w:p>
    <w:p w:rsidR="008F11E7" w:rsidRDefault="00D35FF7">
      <w:r>
        <w:tab/>
        <w:t xml:space="preserve">JSON </w:t>
      </w:r>
      <w:r>
        <w:rPr>
          <w:highlight w:val="white"/>
        </w:rPr>
        <w:t>–</w:t>
      </w:r>
      <w:r>
        <w:t xml:space="preserve"> це те</w:t>
      </w:r>
      <w:r>
        <w:t>кстовий формат обміну даними між комп'ютерами. JSON базується на тексті, може бути прочитаним людиною [1].</w:t>
      </w:r>
    </w:p>
    <w:p w:rsidR="008F11E7" w:rsidRDefault="00D35FF7">
      <w:bookmarkStart w:id="3" w:name="_heading=h.1fob9te" w:colFirst="0" w:colLast="0"/>
      <w:bookmarkEnd w:id="3"/>
      <w:r>
        <w:lastRenderedPageBreak/>
        <w:tab/>
        <w:t xml:space="preserve">UML </w:t>
      </w:r>
      <w:r>
        <w:rPr>
          <w:highlight w:val="white"/>
        </w:rPr>
        <w:t>–</w:t>
      </w:r>
      <w:r>
        <w:t xml:space="preserve"> уніфікована мова моделювання, використовується у парадигмі об'єктно-орієнтованого програмування. Є невід'ємною частиною уніфікованого процесу </w:t>
      </w:r>
      <w:r>
        <w:t>розробки програмного забезпечення.</w:t>
      </w:r>
    </w:p>
    <w:p w:rsidR="008F11E7" w:rsidRDefault="00D35FF7">
      <w:bookmarkStart w:id="4" w:name="_heading=h.3znysh7" w:colFirst="0" w:colLast="0"/>
      <w:bookmarkEnd w:id="4"/>
      <w:r>
        <w:tab/>
        <w:t xml:space="preserve">SPA </w:t>
      </w:r>
      <w:r>
        <w:rPr>
          <w:highlight w:val="white"/>
        </w:rPr>
        <w:t>–</w:t>
      </w:r>
      <w:r>
        <w:t xml:space="preserve"> це веб додаток чи веб сайт, який вміщується на одній сторінці з метою забезпечити користувачу досвід близький до користування настільною програмою [10].</w:t>
      </w:r>
    </w:p>
    <w:p w:rsidR="008F11E7" w:rsidRDefault="00D35FF7">
      <w:r>
        <w:tab/>
        <w:t xml:space="preserve">CSV </w:t>
      </w:r>
      <w:r>
        <w:rPr>
          <w:highlight w:val="white"/>
        </w:rPr>
        <w:t>–</w:t>
      </w:r>
      <w:r>
        <w:t xml:space="preserve"> файловий формат, котрий є </w:t>
      </w:r>
      <w:proofErr w:type="spellStart"/>
      <w:r>
        <w:t>відмежовувальним</w:t>
      </w:r>
      <w:proofErr w:type="spellEnd"/>
      <w:r>
        <w:t xml:space="preserve"> форматом дл</w:t>
      </w:r>
      <w:r>
        <w:t>я представлення табличних даних, у якому поля відокремлюються символом коми та переходу на новий рядок. Поля, що містять коми, декілька рядків, або лапки (позначаються подвійними лапками), мають обмежуватися з обох боків лапками.</w:t>
      </w:r>
    </w:p>
    <w:p w:rsidR="008F11E7" w:rsidRDefault="00D35FF7">
      <w:r>
        <w:br w:type="page"/>
      </w:r>
    </w:p>
    <w:p w:rsidR="008F11E7" w:rsidRDefault="00D35FF7">
      <w:pPr>
        <w:pStyle w:val="10"/>
      </w:pPr>
      <w:bookmarkStart w:id="5" w:name="_heading=h.2et92p0" w:colFirst="0" w:colLast="0"/>
      <w:bookmarkEnd w:id="5"/>
      <w:r>
        <w:lastRenderedPageBreak/>
        <w:t xml:space="preserve">РОЗДІЛ 1 </w:t>
      </w:r>
      <w:r>
        <w:br/>
        <w:t>ЛІТЕРАТУРНИЙ О</w:t>
      </w:r>
      <w:r>
        <w:t>ГЛЯД</w:t>
      </w:r>
    </w:p>
    <w:p w:rsidR="008F11E7" w:rsidRDefault="008F11E7">
      <w:pPr>
        <w:keepNext/>
        <w:keepLines/>
        <w:spacing w:before="40"/>
        <w:ind w:firstLine="708"/>
        <w:rPr>
          <w:b/>
          <w:color w:val="000000"/>
        </w:rPr>
      </w:pPr>
    </w:p>
    <w:p w:rsidR="008F11E7" w:rsidRDefault="00D35FF7">
      <w:pPr>
        <w:pStyle w:val="2"/>
        <w:ind w:firstLine="720"/>
      </w:pPr>
      <w:bookmarkStart w:id="6" w:name="_heading=h.tyjcwt" w:colFirst="0" w:colLast="0"/>
      <w:bookmarkEnd w:id="6"/>
      <w:r>
        <w:t xml:space="preserve">1.1. Процес отримання вхідних даних </w:t>
      </w:r>
    </w:p>
    <w:p w:rsidR="008F11E7" w:rsidRDefault="008F11E7"/>
    <w:p w:rsidR="008F11E7" w:rsidRDefault="00D35FF7">
      <w:r>
        <w:tab/>
        <w:t>Джерелом вхідних даних для інформаційної системи для перевірки медикаментів на сумісність є інформаційно-пошукова система «Державний реєстр лікарських засобів», який сформовано державним підприємством «Державний</w:t>
      </w:r>
      <w:r>
        <w:t xml:space="preserve"> експертний центр Міністерства охорони здоров’я України» [5, 8].</w:t>
      </w:r>
    </w:p>
    <w:p w:rsidR="008F11E7" w:rsidRDefault="00D35FF7">
      <w:r>
        <w:tab/>
        <w:t>Дана інформаційно-пошукова система надає змогу завантажити відомості із державного реєстру лікарських засобів у форматі CSV (рис. 1.1), що є зручним форматом для подальшого імпортування дани</w:t>
      </w:r>
      <w:r>
        <w:t>х до СУБД.</w:t>
      </w:r>
    </w:p>
    <w:p w:rsidR="008F11E7" w:rsidRDefault="008F11E7"/>
    <w:p w:rsidR="008F11E7" w:rsidRDefault="00D35FF7">
      <w:pPr>
        <w:jc w:val="center"/>
      </w:pPr>
      <w:r>
        <w:rPr>
          <w:noProof/>
          <w:lang w:val="ru-RU"/>
        </w:rPr>
        <w:drawing>
          <wp:inline distT="0" distB="0" distL="0" distR="0">
            <wp:extent cx="6166181" cy="4500622"/>
            <wp:effectExtent l="0" t="0" r="0" b="0"/>
            <wp:docPr id="41" name="image1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7.png"/>
                    <pic:cNvPicPr preferRelativeResize="0"/>
                  </pic:nvPicPr>
                  <pic:blipFill>
                    <a:blip r:embed="rId14"/>
                    <a:srcRect l="8366" t="-266" r="57757" b="50171"/>
                    <a:stretch>
                      <a:fillRect/>
                    </a:stretch>
                  </pic:blipFill>
                  <pic:spPr>
                    <a:xfrm>
                      <a:off x="0" y="0"/>
                      <a:ext cx="6166181" cy="450062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jc w:val="center"/>
      </w:pPr>
      <w:r>
        <w:t>Рисунок 1.1 Фрагмент державного реєстру лікарських засобів</w:t>
      </w:r>
    </w:p>
    <w:p w:rsidR="008F11E7" w:rsidRDefault="008F11E7"/>
    <w:p w:rsidR="008F11E7" w:rsidRDefault="008F11E7"/>
    <w:p w:rsidR="008F11E7" w:rsidRDefault="00D35FF7">
      <w:pPr>
        <w:pStyle w:val="2"/>
        <w:ind w:firstLine="720"/>
      </w:pPr>
      <w:bookmarkStart w:id="7" w:name="_heading=h.3dy6vkm" w:colFirst="0" w:colLast="0"/>
      <w:bookmarkEnd w:id="7"/>
      <w:r>
        <w:t>1.2. Огляд мов програмування для розробки серверної частини</w:t>
      </w:r>
    </w:p>
    <w:p w:rsidR="008F11E7" w:rsidRDefault="00D35FF7">
      <w:pPr>
        <w:pStyle w:val="2"/>
        <w:ind w:left="0"/>
      </w:pPr>
      <w:bookmarkStart w:id="8" w:name="_heading=h.1t3h5sf" w:colFirst="0" w:colLast="0"/>
      <w:bookmarkEnd w:id="8"/>
      <w:r>
        <w:t>інформаційної системи</w:t>
      </w:r>
    </w:p>
    <w:p w:rsidR="008F11E7" w:rsidRDefault="008F11E7"/>
    <w:p w:rsidR="008F11E7" w:rsidRDefault="00D35FF7">
      <w:pPr>
        <w:ind w:firstLine="720"/>
      </w:pPr>
      <w:r>
        <w:t>Вимоги до мови програмування, що випливають з постановки задачі:</w:t>
      </w:r>
    </w:p>
    <w:p w:rsidR="008F11E7" w:rsidRDefault="00D35FF7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1077" w:hanging="357"/>
        <w:rPr>
          <w:color w:val="000000"/>
          <w:szCs w:val="28"/>
        </w:rPr>
      </w:pPr>
      <w:proofErr w:type="spellStart"/>
      <w:r>
        <w:rPr>
          <w:color w:val="000000"/>
          <w:szCs w:val="28"/>
        </w:rPr>
        <w:t>Інтерпретованість</w:t>
      </w:r>
      <w:proofErr w:type="spellEnd"/>
      <w:r>
        <w:rPr>
          <w:color w:val="000000"/>
          <w:szCs w:val="28"/>
        </w:rPr>
        <w:t>;</w:t>
      </w:r>
    </w:p>
    <w:p w:rsidR="008F11E7" w:rsidRDefault="00D35FF7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color w:val="000000"/>
          <w:szCs w:val="28"/>
        </w:rPr>
      </w:pPr>
      <w:r>
        <w:rPr>
          <w:color w:val="000000"/>
          <w:szCs w:val="28"/>
        </w:rPr>
        <w:t>Підтримка ООП;</w:t>
      </w:r>
    </w:p>
    <w:p w:rsidR="008F11E7" w:rsidRDefault="00D35FF7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color w:val="000000"/>
          <w:szCs w:val="28"/>
        </w:rPr>
      </w:pPr>
      <w:r>
        <w:rPr>
          <w:color w:val="000000"/>
          <w:szCs w:val="28"/>
        </w:rPr>
        <w:t xml:space="preserve">Наявність великої стандартної бібліотеки та </w:t>
      </w:r>
      <w:proofErr w:type="spellStart"/>
      <w:r>
        <w:rPr>
          <w:color w:val="000000"/>
          <w:szCs w:val="28"/>
        </w:rPr>
        <w:t>фреймворків</w:t>
      </w:r>
      <w:proofErr w:type="spellEnd"/>
      <w:r>
        <w:rPr>
          <w:color w:val="000000"/>
          <w:szCs w:val="28"/>
        </w:rPr>
        <w:t>, що використовуються для розробки серверної частини і візуалізації даних.</w:t>
      </w:r>
    </w:p>
    <w:p w:rsidR="008F11E7" w:rsidRDefault="00D35FF7">
      <w:pPr>
        <w:pStyle w:val="3"/>
        <w:ind w:firstLine="720"/>
      </w:pPr>
      <w:bookmarkStart w:id="9" w:name="_heading=h.4d34og8" w:colFirst="0" w:colLast="0"/>
      <w:bookmarkEnd w:id="9"/>
      <w:r>
        <w:t>1.2.1. PHP</w:t>
      </w:r>
    </w:p>
    <w:p w:rsidR="008F11E7" w:rsidRDefault="00D35FF7">
      <w:r>
        <w:tab/>
      </w:r>
      <w:r>
        <w:t xml:space="preserve">PHP – </w:t>
      </w:r>
      <w:proofErr w:type="spellStart"/>
      <w:r>
        <w:t>скриптова</w:t>
      </w:r>
      <w:proofErr w:type="spellEnd"/>
      <w:r>
        <w:t xml:space="preserve"> мова програмування, яка активно застосовується у розробці веб-додатків. Зараз PHP підтримується більшістю провайдерів і є одним з лідерів серед мов програмування, що застосовуються для створення веб-додатків [2-3].</w:t>
      </w:r>
    </w:p>
    <w:p w:rsidR="008F11E7" w:rsidRDefault="00D35FF7">
      <w:pPr>
        <w:ind w:firstLine="720"/>
      </w:pPr>
      <w:r>
        <w:t>Популярність у галузі веб</w:t>
      </w:r>
      <w:r>
        <w:t xml:space="preserve"> розробки визначається наявністю великого набору вбудованих засобів для розробки веб додатків [9]. PHP є </w:t>
      </w:r>
      <w:proofErr w:type="spellStart"/>
      <w:r>
        <w:t>динамічно</w:t>
      </w:r>
      <w:proofErr w:type="spellEnd"/>
      <w:r>
        <w:t xml:space="preserve">-типізованою мовою тому ініціалізація нових змінних потребує уваги у використанні, адже можуть з’явитися помилки. </w:t>
      </w:r>
    </w:p>
    <w:p w:rsidR="008F11E7" w:rsidRDefault="00D35FF7">
      <w:pPr>
        <w:ind w:firstLine="720"/>
      </w:pPr>
      <w:r>
        <w:t xml:space="preserve"> PHP можна назвати широко р</w:t>
      </w:r>
      <w:r>
        <w:t xml:space="preserve">озповсюдженим, адже він використовується сотнями тисяч розробників. До найбільших сайтів, які використовують PHP, відносяться </w:t>
      </w:r>
      <w:proofErr w:type="spellStart"/>
      <w:r>
        <w:t>Facebook</w:t>
      </w:r>
      <w:proofErr w:type="spellEnd"/>
      <w:r>
        <w:t xml:space="preserve"> та ін.</w:t>
      </w:r>
    </w:p>
    <w:p w:rsidR="008F11E7" w:rsidRDefault="00D35FF7">
      <w:pPr>
        <w:ind w:firstLine="720"/>
      </w:pPr>
      <w:r>
        <w:t>Розробнику не потрібно піклуватися щодо використання і розподілу пам’яті у програмі, адже ініціалізація змінних не</w:t>
      </w:r>
      <w:r>
        <w:t xml:space="preserve"> потребує її виділення. </w:t>
      </w:r>
    </w:p>
    <w:p w:rsidR="008F11E7" w:rsidRDefault="00D35FF7">
      <w:pPr>
        <w:ind w:firstLine="720"/>
      </w:pPr>
      <w:r>
        <w:t>PHP надає розробникам велику кількість найрізноманітніших функцій, які потрапили в мову з розширень, створюваних різними групами програмістів. В результаті синтаксис мови не узгоджений. PHP не був спочатку задуманий як повноцінна м</w:t>
      </w:r>
      <w:r>
        <w:t xml:space="preserve">ова програмування, а розроблявся як </w:t>
      </w:r>
      <w:proofErr w:type="spellStart"/>
      <w:r>
        <w:t>шаблонізатор</w:t>
      </w:r>
      <w:proofErr w:type="spellEnd"/>
      <w:r>
        <w:t xml:space="preserve"> для мови </w:t>
      </w:r>
      <w:proofErr w:type="spellStart"/>
      <w:r>
        <w:t>Perl</w:t>
      </w:r>
      <w:proofErr w:type="spellEnd"/>
      <w:r>
        <w:t xml:space="preserve"> [4]. </w:t>
      </w:r>
    </w:p>
    <w:p w:rsidR="008F11E7" w:rsidRDefault="00D35FF7">
      <w:pPr>
        <w:ind w:firstLine="720"/>
      </w:pPr>
      <w:r>
        <w:lastRenderedPageBreak/>
        <w:t xml:space="preserve">Але під час вирішення даної задачі може виникнути чимало проблем з обробкою тексту, швидкодією обробки файлу, візуалізацією та генерацією звіту так як мова не має бібліотек для вирішення </w:t>
      </w:r>
      <w:r>
        <w:t>цієї проблеми.</w:t>
      </w:r>
    </w:p>
    <w:p w:rsidR="008F11E7" w:rsidRDefault="00D35FF7">
      <w:pPr>
        <w:pStyle w:val="3"/>
        <w:ind w:firstLine="720"/>
      </w:pPr>
      <w:bookmarkStart w:id="10" w:name="_heading=h.2s8eyo1" w:colFirst="0" w:colLast="0"/>
      <w:bookmarkEnd w:id="10"/>
      <w:r>
        <w:t xml:space="preserve">1.2.2. </w:t>
      </w:r>
      <w:proofErr w:type="spellStart"/>
      <w:r>
        <w:t>Ruby</w:t>
      </w:r>
      <w:proofErr w:type="spellEnd"/>
    </w:p>
    <w:p w:rsidR="008F11E7" w:rsidRDefault="00D35FF7">
      <w:pPr>
        <w:ind w:firstLine="709"/>
      </w:pPr>
      <w:proofErr w:type="spellStart"/>
      <w:r>
        <w:t>Ruby</w:t>
      </w:r>
      <w:proofErr w:type="spellEnd"/>
      <w:r>
        <w:t xml:space="preserve"> – динамічна, рефлективна, інтерпретована </w:t>
      </w:r>
      <w:proofErr w:type="spellStart"/>
      <w:r>
        <w:t>високорівнева</w:t>
      </w:r>
      <w:proofErr w:type="spellEnd"/>
      <w:r>
        <w:t xml:space="preserve"> мова для об'єктно-орієнтованого програмування [6]. Мова має незалежну від операційної системи реалізацією </w:t>
      </w:r>
      <w:proofErr w:type="spellStart"/>
      <w:r>
        <w:t>багатопотоковості</w:t>
      </w:r>
      <w:proofErr w:type="spellEnd"/>
      <w:r>
        <w:t>, сувору динамічну типізацією, збирач сміття т</w:t>
      </w:r>
      <w:r>
        <w:t xml:space="preserve">а багато інших можливостей. </w:t>
      </w:r>
      <w:proofErr w:type="spellStart"/>
      <w:r>
        <w:t>Ruby</w:t>
      </w:r>
      <w:proofErr w:type="spellEnd"/>
      <w:r>
        <w:t xml:space="preserve"> – повністю об'єктно-орієнтована мова. В ній всі дані є об'єктами, на відміну від багатьох інших мов, де існують примітивні типи [3-4]. </w:t>
      </w:r>
    </w:p>
    <w:p w:rsidR="008F11E7" w:rsidRDefault="00D35FF7">
      <w:pPr>
        <w:ind w:firstLine="709"/>
      </w:pPr>
      <w:r>
        <w:t xml:space="preserve">Крім потужних можливостей, вбудованих у мову, </w:t>
      </w:r>
      <w:proofErr w:type="spellStart"/>
      <w:r>
        <w:t>Ruby</w:t>
      </w:r>
      <w:proofErr w:type="spellEnd"/>
      <w:r>
        <w:t xml:space="preserve"> поставляється з великою стандартної </w:t>
      </w:r>
      <w:r>
        <w:t xml:space="preserve">бібліотекою. Це, перш за все, бібліотеки для роботи з різними мережевими протоколами на стороні сервера і клієнта, засоби для роботи з різними форматами представлення даних. Крім вбудованих у мову засобів </w:t>
      </w:r>
      <w:proofErr w:type="spellStart"/>
      <w:r>
        <w:t>відладки</w:t>
      </w:r>
      <w:proofErr w:type="spellEnd"/>
      <w:r>
        <w:t xml:space="preserve">, з </w:t>
      </w:r>
      <w:proofErr w:type="spellStart"/>
      <w:r>
        <w:t>Ruby</w:t>
      </w:r>
      <w:proofErr w:type="spellEnd"/>
      <w:r>
        <w:t xml:space="preserve"> поставляються бібліотеки для </w:t>
      </w:r>
      <w:proofErr w:type="spellStart"/>
      <w:r>
        <w:t>юніт</w:t>
      </w:r>
      <w:proofErr w:type="spellEnd"/>
      <w:r>
        <w:t>-</w:t>
      </w:r>
      <w:r>
        <w:t xml:space="preserve">тестування, профілювання. Також є бібліотеки для роботи з архівами, датами, кодуванням, матрицями, засоби для системного адміністрування, розподілених обчислень та </w:t>
      </w:r>
      <w:proofErr w:type="spellStart"/>
      <w:r>
        <w:t>ін</w:t>
      </w:r>
      <w:proofErr w:type="spellEnd"/>
      <w:r>
        <w:t xml:space="preserve"> [3-4].</w:t>
      </w:r>
    </w:p>
    <w:p w:rsidR="008F11E7" w:rsidRDefault="00D35FF7">
      <w:pPr>
        <w:pStyle w:val="3"/>
        <w:ind w:firstLine="720"/>
      </w:pPr>
      <w:bookmarkStart w:id="11" w:name="_heading=h.17dp8vu" w:colFirst="0" w:colLast="0"/>
      <w:bookmarkEnd w:id="11"/>
      <w:r>
        <w:t>1.2.3. R</w:t>
      </w:r>
    </w:p>
    <w:p w:rsidR="008F11E7" w:rsidRDefault="00D35FF7">
      <w:pPr>
        <w:ind w:firstLine="709"/>
      </w:pPr>
      <w:r>
        <w:t>R - це вільно доступна мова програмування та середовище для програмування</w:t>
      </w:r>
      <w:r>
        <w:t>, статистичних обчислень та візуалізації даних.</w:t>
      </w:r>
    </w:p>
    <w:p w:rsidR="008F11E7" w:rsidRDefault="00D35FF7">
      <w:pPr>
        <w:ind w:firstLine="709"/>
      </w:pPr>
      <w:r>
        <w:t>R застосовується скрізь, де потрібна робота з даними.</w:t>
      </w:r>
    </w:p>
    <w:p w:rsidR="008F11E7" w:rsidRDefault="00D35FF7">
      <w:pPr>
        <w:ind w:firstLine="709"/>
      </w:pPr>
      <w:r>
        <w:t xml:space="preserve">R </w:t>
      </w:r>
      <w:proofErr w:type="spellStart"/>
      <w:r>
        <w:t>поширюєтся</w:t>
      </w:r>
      <w:proofErr w:type="spellEnd"/>
      <w:r>
        <w:t xml:space="preserve"> безкоштовно за ліцензією GNU </w:t>
      </w:r>
      <w:proofErr w:type="spellStart"/>
      <w:r>
        <w:t>General</w:t>
      </w:r>
      <w:proofErr w:type="spellEnd"/>
      <w:r>
        <w:t xml:space="preserve"> </w:t>
      </w:r>
      <w:proofErr w:type="spellStart"/>
      <w:r>
        <w:t>Public</w:t>
      </w:r>
      <w:proofErr w:type="spellEnd"/>
      <w:r>
        <w:t xml:space="preserve"> </w:t>
      </w:r>
      <w:proofErr w:type="spellStart"/>
      <w:r>
        <w:t>License</w:t>
      </w:r>
      <w:proofErr w:type="spellEnd"/>
      <w:r>
        <w:t xml:space="preserve"> у вигляді </w:t>
      </w:r>
      <w:proofErr w:type="spellStart"/>
      <w:r>
        <w:t>вільнодоступого</w:t>
      </w:r>
      <w:proofErr w:type="spellEnd"/>
      <w:r>
        <w:t xml:space="preserve"> вихідного коду або відкомпільованих бінарних версій більшості операційних систем: </w:t>
      </w:r>
      <w:proofErr w:type="spellStart"/>
      <w:r>
        <w:t>Linux</w:t>
      </w:r>
      <w:proofErr w:type="spellEnd"/>
      <w:r>
        <w:t xml:space="preserve">, </w:t>
      </w:r>
      <w:proofErr w:type="spellStart"/>
      <w:r>
        <w:t>FreeBSD</w:t>
      </w:r>
      <w:proofErr w:type="spellEnd"/>
      <w:r>
        <w:t xml:space="preserve">, Microsoft Windows, </w:t>
      </w:r>
      <w:proofErr w:type="spellStart"/>
      <w:r>
        <w:t>Mac</w:t>
      </w:r>
      <w:proofErr w:type="spellEnd"/>
      <w:r>
        <w:t xml:space="preserve"> OS X.</w:t>
      </w:r>
    </w:p>
    <w:p w:rsidR="008F11E7" w:rsidRDefault="00D35FF7">
      <w:pPr>
        <w:ind w:firstLine="709"/>
      </w:pPr>
      <w:r>
        <w:t>R підтримує ООП,  в даній мові всі змі</w:t>
      </w:r>
      <w:r>
        <w:t>нні є об'єктами, кожен об'єкт належить до певного класу.</w:t>
      </w:r>
    </w:p>
    <w:p w:rsidR="008F11E7" w:rsidRDefault="00D35FF7">
      <w:r>
        <w:tab/>
        <w:t xml:space="preserve">R підтримує сучасні та зручні бібліотеки для </w:t>
      </w:r>
      <w:proofErr w:type="spellStart"/>
      <w:r>
        <w:t>парсингу</w:t>
      </w:r>
      <w:proofErr w:type="spellEnd"/>
      <w:r>
        <w:t xml:space="preserve">, обробки та візуалізації даних (наприклад </w:t>
      </w:r>
      <w:proofErr w:type="spellStart"/>
      <w:r>
        <w:t>rvest</w:t>
      </w:r>
      <w:proofErr w:type="spellEnd"/>
      <w:r>
        <w:t xml:space="preserve"> чи </w:t>
      </w:r>
      <w:proofErr w:type="spellStart"/>
      <w:r>
        <w:t>Shiny</w:t>
      </w:r>
      <w:proofErr w:type="spellEnd"/>
      <w:r>
        <w:t>).</w:t>
      </w:r>
    </w:p>
    <w:p w:rsidR="008F11E7" w:rsidRDefault="00D35FF7">
      <w:pPr>
        <w:ind w:firstLine="709"/>
      </w:pPr>
      <w:r>
        <w:t xml:space="preserve">У табл. 1.1 наведено порівняння програмування. </w:t>
      </w:r>
    </w:p>
    <w:p w:rsidR="008F11E7" w:rsidRDefault="00D35FF7">
      <w:pPr>
        <w:ind w:firstLine="709"/>
      </w:pPr>
      <w:r>
        <w:lastRenderedPageBreak/>
        <w:t>Для розробки серверної частини веб-до</w:t>
      </w:r>
      <w:r>
        <w:t>датку доцільно використати R, оскільки ця мова:</w:t>
      </w:r>
    </w:p>
    <w:p w:rsidR="008F11E7" w:rsidRDefault="00D35FF7">
      <w:pPr>
        <w:numPr>
          <w:ilvl w:val="0"/>
          <w:numId w:val="10"/>
        </w:numPr>
        <w:tabs>
          <w:tab w:val="left" w:pos="284"/>
          <w:tab w:val="left" w:pos="709"/>
          <w:tab w:val="left" w:pos="993"/>
          <w:tab w:val="left" w:pos="1701"/>
        </w:tabs>
      </w:pPr>
      <w:r>
        <w:t>на противагу PHP повністю підтримує ООП;</w:t>
      </w:r>
    </w:p>
    <w:p w:rsidR="008F11E7" w:rsidRDefault="00D35FF7">
      <w:pPr>
        <w:numPr>
          <w:ilvl w:val="0"/>
          <w:numId w:val="10"/>
        </w:numPr>
        <w:tabs>
          <w:tab w:val="left" w:pos="284"/>
          <w:tab w:val="left" w:pos="709"/>
          <w:tab w:val="left" w:pos="993"/>
          <w:tab w:val="left" w:pos="1701"/>
          <w:tab w:val="left" w:pos="1843"/>
        </w:tabs>
        <w:ind w:left="1066" w:hanging="357"/>
      </w:pPr>
      <w:r>
        <w:t xml:space="preserve">на противагу </w:t>
      </w:r>
      <w:proofErr w:type="spellStart"/>
      <w:r>
        <w:t>Ruby</w:t>
      </w:r>
      <w:proofErr w:type="spellEnd"/>
      <w:r>
        <w:t xml:space="preserve"> має краще розвинену систему генерування кращих рішень та обробки даних.</w:t>
      </w:r>
    </w:p>
    <w:tbl>
      <w:tblPr>
        <w:tblStyle w:val="affb"/>
        <w:tblW w:w="10065" w:type="dxa"/>
        <w:jc w:val="righ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80"/>
        <w:gridCol w:w="3116"/>
        <w:gridCol w:w="3969"/>
      </w:tblGrid>
      <w:tr w:rsidR="008F11E7">
        <w:trPr>
          <w:jc w:val="right"/>
        </w:trPr>
        <w:tc>
          <w:tcPr>
            <w:tcW w:w="1006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F11E7" w:rsidRDefault="00D35FF7">
            <w:pPr>
              <w:spacing w:after="120"/>
              <w:ind w:right="-113"/>
              <w:jc w:val="right"/>
            </w:pPr>
            <w:r>
              <w:t>Таблиця 1.1</w:t>
            </w:r>
          </w:p>
        </w:tc>
      </w:tr>
      <w:tr w:rsidR="008F11E7">
        <w:trPr>
          <w:jc w:val="right"/>
        </w:trPr>
        <w:tc>
          <w:tcPr>
            <w:tcW w:w="10065" w:type="dxa"/>
            <w:gridSpan w:val="3"/>
            <w:tcBorders>
              <w:top w:val="nil"/>
              <w:left w:val="nil"/>
              <w:right w:val="nil"/>
            </w:tcBorders>
          </w:tcPr>
          <w:p w:rsidR="008F11E7" w:rsidRDefault="00D35FF7">
            <w:pPr>
              <w:spacing w:before="120" w:after="120"/>
              <w:ind w:hanging="142"/>
              <w:jc w:val="center"/>
              <w:rPr>
                <w:b/>
              </w:rPr>
            </w:pPr>
            <w:r>
              <w:rPr>
                <w:b/>
              </w:rPr>
              <w:t>Порівняння об’єктно-орієнтованих можливостей мов програмування</w:t>
            </w:r>
          </w:p>
        </w:tc>
      </w:tr>
      <w:tr w:rsidR="008F11E7">
        <w:trPr>
          <w:jc w:val="right"/>
        </w:trPr>
        <w:tc>
          <w:tcPr>
            <w:tcW w:w="2980" w:type="dxa"/>
          </w:tcPr>
          <w:p w:rsidR="008F11E7" w:rsidRDefault="00D35FF7">
            <w:pPr>
              <w:spacing w:before="120" w:after="120"/>
              <w:jc w:val="center"/>
            </w:pPr>
            <w:r>
              <w:t>Мова</w:t>
            </w:r>
          </w:p>
        </w:tc>
        <w:tc>
          <w:tcPr>
            <w:tcW w:w="3116" w:type="dxa"/>
          </w:tcPr>
          <w:p w:rsidR="008F11E7" w:rsidRDefault="00D35FF7">
            <w:pPr>
              <w:spacing w:before="120" w:after="120"/>
              <w:jc w:val="center"/>
            </w:pPr>
            <w:r>
              <w:t>ООП</w:t>
            </w:r>
          </w:p>
        </w:tc>
        <w:tc>
          <w:tcPr>
            <w:tcW w:w="3969" w:type="dxa"/>
          </w:tcPr>
          <w:p w:rsidR="008F11E7" w:rsidRDefault="00D35FF7">
            <w:pPr>
              <w:spacing w:before="120" w:after="120"/>
              <w:jc w:val="center"/>
            </w:pPr>
            <w:r>
              <w:t>Обробка та візуалізація даних</w:t>
            </w:r>
          </w:p>
        </w:tc>
      </w:tr>
      <w:tr w:rsidR="008F11E7">
        <w:trPr>
          <w:jc w:val="right"/>
        </w:trPr>
        <w:tc>
          <w:tcPr>
            <w:tcW w:w="2980" w:type="dxa"/>
          </w:tcPr>
          <w:p w:rsidR="008F11E7" w:rsidRDefault="00D35FF7">
            <w:pPr>
              <w:spacing w:before="120" w:after="120"/>
              <w:jc w:val="center"/>
            </w:pPr>
            <w:r>
              <w:t>PHP</w:t>
            </w:r>
          </w:p>
        </w:tc>
        <w:tc>
          <w:tcPr>
            <w:tcW w:w="3116" w:type="dxa"/>
          </w:tcPr>
          <w:p w:rsidR="008F11E7" w:rsidRDefault="00D35FF7">
            <w:pPr>
              <w:spacing w:before="120" w:after="120"/>
              <w:jc w:val="center"/>
            </w:pPr>
            <w:r>
              <w:t>Слабко підтримує можливості ООП</w:t>
            </w:r>
          </w:p>
        </w:tc>
        <w:tc>
          <w:tcPr>
            <w:tcW w:w="3969" w:type="dxa"/>
          </w:tcPr>
          <w:p w:rsidR="008F11E7" w:rsidRDefault="00D35FF7">
            <w:pPr>
              <w:spacing w:before="120" w:after="120"/>
              <w:jc w:val="center"/>
            </w:pPr>
            <w:r>
              <w:t>Слабко підтримує обробку даних</w:t>
            </w:r>
          </w:p>
        </w:tc>
      </w:tr>
      <w:tr w:rsidR="008F11E7">
        <w:trPr>
          <w:jc w:val="right"/>
        </w:trPr>
        <w:tc>
          <w:tcPr>
            <w:tcW w:w="2980" w:type="dxa"/>
          </w:tcPr>
          <w:p w:rsidR="008F11E7" w:rsidRDefault="00D35FF7">
            <w:pPr>
              <w:spacing w:before="120" w:after="120"/>
              <w:jc w:val="center"/>
            </w:pPr>
            <w:proofErr w:type="spellStart"/>
            <w:r>
              <w:t>Ruby</w:t>
            </w:r>
            <w:proofErr w:type="spellEnd"/>
          </w:p>
        </w:tc>
        <w:tc>
          <w:tcPr>
            <w:tcW w:w="3116" w:type="dxa"/>
          </w:tcPr>
          <w:p w:rsidR="008F11E7" w:rsidRDefault="00D35FF7">
            <w:pPr>
              <w:spacing w:before="120" w:after="120"/>
              <w:jc w:val="center"/>
            </w:pPr>
            <w:r>
              <w:t>Повна підтримка</w:t>
            </w:r>
          </w:p>
        </w:tc>
        <w:tc>
          <w:tcPr>
            <w:tcW w:w="3969" w:type="dxa"/>
          </w:tcPr>
          <w:p w:rsidR="008F11E7" w:rsidRDefault="00D35FF7">
            <w:pPr>
              <w:spacing w:before="120" w:after="120"/>
              <w:jc w:val="center"/>
            </w:pPr>
            <w:r>
              <w:t>Слабко підтримує обробку даних</w:t>
            </w:r>
          </w:p>
        </w:tc>
      </w:tr>
      <w:tr w:rsidR="008F11E7">
        <w:trPr>
          <w:jc w:val="right"/>
        </w:trPr>
        <w:tc>
          <w:tcPr>
            <w:tcW w:w="2980" w:type="dxa"/>
          </w:tcPr>
          <w:p w:rsidR="008F11E7" w:rsidRDefault="00D35FF7">
            <w:pPr>
              <w:spacing w:before="120" w:after="120"/>
              <w:jc w:val="center"/>
            </w:pPr>
            <w:r>
              <w:t>R</w:t>
            </w:r>
          </w:p>
        </w:tc>
        <w:tc>
          <w:tcPr>
            <w:tcW w:w="3116" w:type="dxa"/>
          </w:tcPr>
          <w:p w:rsidR="008F11E7" w:rsidRDefault="00D35FF7">
            <w:pPr>
              <w:spacing w:before="120" w:after="120"/>
              <w:jc w:val="center"/>
            </w:pPr>
            <w:r>
              <w:t>Повна підтримка</w:t>
            </w:r>
          </w:p>
        </w:tc>
        <w:tc>
          <w:tcPr>
            <w:tcW w:w="3969" w:type="dxa"/>
          </w:tcPr>
          <w:p w:rsidR="008F11E7" w:rsidRDefault="00D35FF7">
            <w:pPr>
              <w:spacing w:before="120" w:after="120"/>
              <w:jc w:val="center"/>
            </w:pPr>
            <w:r>
              <w:t>Повна підтримка</w:t>
            </w:r>
          </w:p>
        </w:tc>
      </w:tr>
    </w:tbl>
    <w:p w:rsidR="008F11E7" w:rsidRDefault="008F11E7">
      <w:pPr>
        <w:pStyle w:val="2"/>
        <w:ind w:left="0"/>
      </w:pPr>
    </w:p>
    <w:p w:rsidR="008F11E7" w:rsidRDefault="00D35FF7">
      <w:pPr>
        <w:pStyle w:val="2"/>
        <w:ind w:firstLine="720"/>
      </w:pPr>
      <w:bookmarkStart w:id="12" w:name="_heading=h.3rdcrjn" w:colFirst="0" w:colLast="0"/>
      <w:bookmarkEnd w:id="12"/>
      <w:r>
        <w:t>1.3. Огляд СУБД</w:t>
      </w:r>
    </w:p>
    <w:p w:rsidR="008F11E7" w:rsidRDefault="008F11E7"/>
    <w:p w:rsidR="008F11E7" w:rsidRDefault="00D35FF7">
      <w:pPr>
        <w:ind w:firstLine="710"/>
      </w:pPr>
      <w:r>
        <w:tab/>
        <w:t>Вимоги до СУБД:</w:t>
      </w:r>
    </w:p>
    <w:p w:rsidR="008F11E7" w:rsidRDefault="00D35FF7">
      <w:pPr>
        <w:numPr>
          <w:ilvl w:val="0"/>
          <w:numId w:val="1"/>
        </w:numPr>
        <w:tabs>
          <w:tab w:val="left" w:pos="284"/>
          <w:tab w:val="left" w:pos="567"/>
          <w:tab w:val="left" w:pos="709"/>
          <w:tab w:val="left" w:pos="993"/>
        </w:tabs>
        <w:ind w:hanging="10"/>
      </w:pPr>
      <w:r>
        <w:t>Клієнт-серверне рішення;</w:t>
      </w:r>
    </w:p>
    <w:p w:rsidR="008F11E7" w:rsidRDefault="00D35FF7">
      <w:pPr>
        <w:numPr>
          <w:ilvl w:val="0"/>
          <w:numId w:val="1"/>
        </w:numPr>
        <w:tabs>
          <w:tab w:val="left" w:pos="284"/>
          <w:tab w:val="left" w:pos="567"/>
          <w:tab w:val="left" w:pos="993"/>
        </w:tabs>
        <w:ind w:left="993" w:hanging="283"/>
      </w:pPr>
      <w:r>
        <w:t>Підтримка таких можливостей:</w:t>
      </w:r>
    </w:p>
    <w:p w:rsidR="008F11E7" w:rsidRDefault="00D35FF7">
      <w:pPr>
        <w:numPr>
          <w:ilvl w:val="0"/>
          <w:numId w:val="7"/>
        </w:numPr>
        <w:tabs>
          <w:tab w:val="left" w:pos="284"/>
          <w:tab w:val="left" w:pos="567"/>
          <w:tab w:val="left" w:pos="993"/>
        </w:tabs>
        <w:ind w:hanging="360"/>
      </w:pPr>
      <w:r>
        <w:t xml:space="preserve">кілька одночасних підключень до БД з відсутністю </w:t>
      </w:r>
      <w:proofErr w:type="spellStart"/>
      <w:r>
        <w:t>блокувань</w:t>
      </w:r>
      <w:proofErr w:type="spellEnd"/>
      <w:r>
        <w:t xml:space="preserve"> запису;</w:t>
      </w:r>
    </w:p>
    <w:p w:rsidR="008F11E7" w:rsidRDefault="00D35FF7">
      <w:pPr>
        <w:numPr>
          <w:ilvl w:val="0"/>
          <w:numId w:val="7"/>
        </w:numPr>
        <w:tabs>
          <w:tab w:val="left" w:pos="284"/>
          <w:tab w:val="left" w:pos="567"/>
          <w:tab w:val="left" w:pos="709"/>
          <w:tab w:val="left" w:pos="993"/>
        </w:tabs>
        <w:ind w:hanging="360"/>
      </w:pPr>
      <w:r>
        <w:t>стандарт ACID;</w:t>
      </w:r>
    </w:p>
    <w:p w:rsidR="008F11E7" w:rsidRDefault="00D35FF7">
      <w:pPr>
        <w:numPr>
          <w:ilvl w:val="0"/>
          <w:numId w:val="7"/>
        </w:numPr>
        <w:tabs>
          <w:tab w:val="left" w:pos="284"/>
          <w:tab w:val="left" w:pos="567"/>
          <w:tab w:val="left" w:pos="709"/>
          <w:tab w:val="left" w:pos="993"/>
        </w:tabs>
        <w:ind w:hanging="360"/>
      </w:pPr>
      <w:r>
        <w:t>ключі;</w:t>
      </w:r>
    </w:p>
    <w:p w:rsidR="008F11E7" w:rsidRDefault="00D35FF7">
      <w:pPr>
        <w:numPr>
          <w:ilvl w:val="0"/>
          <w:numId w:val="7"/>
        </w:numPr>
        <w:tabs>
          <w:tab w:val="left" w:pos="284"/>
          <w:tab w:val="left" w:pos="567"/>
          <w:tab w:val="left" w:pos="709"/>
          <w:tab w:val="left" w:pos="993"/>
        </w:tabs>
        <w:ind w:hanging="360"/>
      </w:pPr>
      <w:r>
        <w:t>тригери;</w:t>
      </w:r>
    </w:p>
    <w:p w:rsidR="008F11E7" w:rsidRDefault="00D35FF7">
      <w:pPr>
        <w:numPr>
          <w:ilvl w:val="0"/>
          <w:numId w:val="7"/>
        </w:numPr>
        <w:tabs>
          <w:tab w:val="left" w:pos="284"/>
          <w:tab w:val="left" w:pos="567"/>
          <w:tab w:val="left" w:pos="709"/>
          <w:tab w:val="left" w:pos="993"/>
        </w:tabs>
        <w:ind w:hanging="360"/>
      </w:pPr>
      <w:r>
        <w:t>індекси;</w:t>
      </w:r>
    </w:p>
    <w:p w:rsidR="008F11E7" w:rsidRDefault="00D35FF7">
      <w:pPr>
        <w:numPr>
          <w:ilvl w:val="0"/>
          <w:numId w:val="7"/>
        </w:numPr>
        <w:tabs>
          <w:tab w:val="left" w:pos="284"/>
          <w:tab w:val="left" w:pos="567"/>
          <w:tab w:val="left" w:pos="709"/>
          <w:tab w:val="left" w:pos="993"/>
        </w:tabs>
        <w:ind w:hanging="360"/>
      </w:pPr>
      <w:r>
        <w:t>реплікації;</w:t>
      </w:r>
    </w:p>
    <w:p w:rsidR="008F11E7" w:rsidRDefault="00D35FF7">
      <w:pPr>
        <w:numPr>
          <w:ilvl w:val="0"/>
          <w:numId w:val="7"/>
        </w:numPr>
        <w:tabs>
          <w:tab w:val="left" w:pos="284"/>
          <w:tab w:val="left" w:pos="567"/>
          <w:tab w:val="left" w:pos="709"/>
          <w:tab w:val="left" w:pos="993"/>
        </w:tabs>
        <w:ind w:hanging="360"/>
      </w:pPr>
      <w:r>
        <w:t>планувальник завдань;</w:t>
      </w:r>
    </w:p>
    <w:p w:rsidR="008F11E7" w:rsidRDefault="00D35FF7">
      <w:pPr>
        <w:numPr>
          <w:ilvl w:val="0"/>
          <w:numId w:val="7"/>
        </w:numPr>
        <w:tabs>
          <w:tab w:val="left" w:pos="284"/>
          <w:tab w:val="left" w:pos="567"/>
          <w:tab w:val="left" w:pos="709"/>
          <w:tab w:val="left" w:pos="993"/>
        </w:tabs>
        <w:ind w:hanging="360"/>
      </w:pPr>
      <w:r>
        <w:lastRenderedPageBreak/>
        <w:t>простота налаштувань для масштабованості.</w:t>
      </w:r>
    </w:p>
    <w:p w:rsidR="008F11E7" w:rsidRDefault="00D35FF7">
      <w:pPr>
        <w:pStyle w:val="3"/>
        <w:ind w:firstLine="720"/>
        <w:rPr>
          <w:i/>
        </w:rPr>
      </w:pPr>
      <w:bookmarkStart w:id="13" w:name="_heading=h.26in1rg" w:colFirst="0" w:colLast="0"/>
      <w:bookmarkEnd w:id="13"/>
      <w:r>
        <w:t>1.3.1</w:t>
      </w:r>
      <w:r>
        <w:rPr>
          <w:i/>
        </w:rPr>
        <w:t xml:space="preserve">. </w:t>
      </w:r>
      <w:proofErr w:type="spellStart"/>
      <w:r>
        <w:t>MySQL</w:t>
      </w:r>
      <w:proofErr w:type="spellEnd"/>
    </w:p>
    <w:p w:rsidR="008F11E7" w:rsidRDefault="00D35FF7">
      <w:pPr>
        <w:ind w:firstLine="709"/>
      </w:pPr>
      <w:proofErr w:type="spellStart"/>
      <w:r>
        <w:t>MySQL</w:t>
      </w:r>
      <w:proofErr w:type="spellEnd"/>
      <w:r>
        <w:t xml:space="preserve"> є базою даних для малих т</w:t>
      </w:r>
      <w:r>
        <w:t xml:space="preserve">а середніх додатків. Зазвичай </w:t>
      </w:r>
      <w:proofErr w:type="spellStart"/>
      <w:r>
        <w:t>MySQL</w:t>
      </w:r>
      <w:proofErr w:type="spellEnd"/>
      <w:r>
        <w:t xml:space="preserve"> використовують як сервер звернення клієнтської частини для збереження даних.</w:t>
      </w:r>
    </w:p>
    <w:p w:rsidR="008F11E7" w:rsidRDefault="00D35FF7">
      <w:pPr>
        <w:ind w:firstLine="709"/>
      </w:pPr>
      <w:r>
        <w:t>Основні можливості та особливості системи:</w:t>
      </w:r>
    </w:p>
    <w:p w:rsidR="008F11E7" w:rsidRDefault="00D35FF7">
      <w:pPr>
        <w:numPr>
          <w:ilvl w:val="0"/>
          <w:numId w:val="15"/>
        </w:numPr>
      </w:pPr>
      <w:r>
        <w:t>обробка та збереження функцій та процедур;</w:t>
      </w:r>
    </w:p>
    <w:p w:rsidR="008F11E7" w:rsidRDefault="00D35FF7">
      <w:pPr>
        <w:numPr>
          <w:ilvl w:val="0"/>
          <w:numId w:val="15"/>
        </w:numPr>
      </w:pPr>
      <w:r>
        <w:t>обробка помилок;</w:t>
      </w:r>
    </w:p>
    <w:p w:rsidR="008F11E7" w:rsidRDefault="00D35FF7">
      <w:pPr>
        <w:numPr>
          <w:ilvl w:val="0"/>
          <w:numId w:val="15"/>
        </w:numPr>
      </w:pPr>
      <w:r>
        <w:t>базові можливості:</w:t>
      </w:r>
    </w:p>
    <w:p w:rsidR="008F11E7" w:rsidRDefault="00D35FF7">
      <w:pPr>
        <w:numPr>
          <w:ilvl w:val="0"/>
          <w:numId w:val="9"/>
        </w:numPr>
        <w:ind w:hanging="360"/>
      </w:pPr>
      <w:r>
        <w:t>курсори;</w:t>
      </w:r>
    </w:p>
    <w:p w:rsidR="008F11E7" w:rsidRDefault="00D35FF7">
      <w:pPr>
        <w:numPr>
          <w:ilvl w:val="0"/>
          <w:numId w:val="9"/>
        </w:numPr>
        <w:ind w:hanging="360"/>
      </w:pPr>
      <w:r>
        <w:t>тригери;</w:t>
      </w:r>
    </w:p>
    <w:p w:rsidR="008F11E7" w:rsidRDefault="00D35FF7">
      <w:pPr>
        <w:numPr>
          <w:ilvl w:val="0"/>
          <w:numId w:val="9"/>
        </w:numPr>
        <w:ind w:hanging="360"/>
      </w:pPr>
      <w:r>
        <w:t>представлення;</w:t>
      </w:r>
    </w:p>
    <w:p w:rsidR="008F11E7" w:rsidRDefault="00D35FF7">
      <w:pPr>
        <w:numPr>
          <w:ilvl w:val="0"/>
          <w:numId w:val="9"/>
        </w:numPr>
        <w:ind w:hanging="360"/>
      </w:pPr>
      <w:r>
        <w:t>сегментування;</w:t>
      </w:r>
    </w:p>
    <w:p w:rsidR="008F11E7" w:rsidRDefault="00D35FF7">
      <w:pPr>
        <w:numPr>
          <w:ilvl w:val="0"/>
          <w:numId w:val="9"/>
        </w:numPr>
        <w:ind w:hanging="360"/>
      </w:pPr>
      <w:r>
        <w:t>реплікація;</w:t>
      </w:r>
    </w:p>
    <w:p w:rsidR="008F11E7" w:rsidRDefault="00D35FF7">
      <w:pPr>
        <w:numPr>
          <w:ilvl w:val="0"/>
          <w:numId w:val="16"/>
        </w:numPr>
      </w:pPr>
      <w:r>
        <w:t>планувальник завдань;</w:t>
      </w:r>
    </w:p>
    <w:p w:rsidR="008F11E7" w:rsidRDefault="00D35FF7">
      <w:pPr>
        <w:numPr>
          <w:ilvl w:val="0"/>
          <w:numId w:val="16"/>
        </w:numPr>
      </w:pPr>
      <w:r>
        <w:t>розмір таблиць до 8 мільйонів ТБ;</w:t>
      </w:r>
    </w:p>
    <w:p w:rsidR="008F11E7" w:rsidRDefault="00D35FF7">
      <w:pPr>
        <w:numPr>
          <w:ilvl w:val="0"/>
          <w:numId w:val="16"/>
        </w:numPr>
      </w:pPr>
      <w:r>
        <w:t>підтримка різних движків збереження даних.</w:t>
      </w:r>
    </w:p>
    <w:p w:rsidR="008F11E7" w:rsidRDefault="00D35FF7">
      <w:pPr>
        <w:pStyle w:val="3"/>
        <w:ind w:firstLine="720"/>
        <w:rPr>
          <w:i/>
        </w:rPr>
      </w:pPr>
      <w:bookmarkStart w:id="14" w:name="_heading=h.lnxbz9" w:colFirst="0" w:colLast="0"/>
      <w:bookmarkEnd w:id="14"/>
      <w:r>
        <w:t>1.3.2</w:t>
      </w:r>
      <w:r>
        <w:rPr>
          <w:i/>
        </w:rPr>
        <w:t xml:space="preserve">. </w:t>
      </w:r>
      <w:proofErr w:type="spellStart"/>
      <w:r>
        <w:t>PostgreSQL</w:t>
      </w:r>
      <w:proofErr w:type="spellEnd"/>
    </w:p>
    <w:p w:rsidR="008F11E7" w:rsidRDefault="00D35FF7">
      <w:pPr>
        <w:ind w:firstLine="709"/>
      </w:pPr>
      <w:proofErr w:type="spellStart"/>
      <w:r>
        <w:t>PostgreSQL</w:t>
      </w:r>
      <w:proofErr w:type="spellEnd"/>
      <w:r>
        <w:t xml:space="preserve"> є оптимальним рішення для багатьох задач, тому має багато </w:t>
      </w:r>
      <w:proofErr w:type="spellStart"/>
      <w:r>
        <w:t>налашутувань</w:t>
      </w:r>
      <w:proofErr w:type="spellEnd"/>
      <w:r>
        <w:t xml:space="preserve">. </w:t>
      </w:r>
    </w:p>
    <w:p w:rsidR="008F11E7" w:rsidRDefault="00D35FF7">
      <w:pPr>
        <w:ind w:firstLine="709"/>
      </w:pPr>
      <w:r>
        <w:t>Основні можливості та особливості системи:</w:t>
      </w:r>
    </w:p>
    <w:p w:rsidR="008F11E7" w:rsidRDefault="00D35FF7">
      <w:pPr>
        <w:numPr>
          <w:ilvl w:val="0"/>
          <w:numId w:val="17"/>
        </w:numPr>
        <w:tabs>
          <w:tab w:val="left" w:pos="993"/>
        </w:tabs>
      </w:pPr>
      <w:r>
        <w:t>розмір таблиці 32 ТБ;</w:t>
      </w:r>
    </w:p>
    <w:p w:rsidR="008F11E7" w:rsidRDefault="00D35FF7">
      <w:pPr>
        <w:numPr>
          <w:ilvl w:val="0"/>
          <w:numId w:val="17"/>
        </w:numPr>
        <w:tabs>
          <w:tab w:val="left" w:pos="993"/>
        </w:tabs>
      </w:pPr>
      <w:r>
        <w:t>БД майже не обмежена у розмірі;</w:t>
      </w:r>
    </w:p>
    <w:p w:rsidR="008F11E7" w:rsidRDefault="00D35FF7">
      <w:pPr>
        <w:numPr>
          <w:ilvl w:val="0"/>
          <w:numId w:val="17"/>
        </w:numPr>
        <w:tabs>
          <w:tab w:val="left" w:pos="993"/>
        </w:tabs>
      </w:pPr>
      <w:r>
        <w:t>надійні механізми транзакцій і реплікації;</w:t>
      </w:r>
    </w:p>
    <w:p w:rsidR="008F11E7" w:rsidRDefault="00D35FF7">
      <w:pPr>
        <w:numPr>
          <w:ilvl w:val="0"/>
          <w:numId w:val="17"/>
        </w:numPr>
        <w:tabs>
          <w:tab w:val="left" w:pos="993"/>
        </w:tabs>
      </w:pPr>
      <w:r>
        <w:t>наслідування таблиць;</w:t>
      </w:r>
    </w:p>
    <w:p w:rsidR="008F11E7" w:rsidRDefault="00D35FF7">
      <w:pPr>
        <w:numPr>
          <w:ilvl w:val="0"/>
          <w:numId w:val="17"/>
        </w:numPr>
        <w:tabs>
          <w:tab w:val="left" w:pos="993"/>
        </w:tabs>
      </w:pPr>
      <w:r>
        <w:t>велика кількість типів даних вбудованих у систему;</w:t>
      </w:r>
    </w:p>
    <w:p w:rsidR="008F11E7" w:rsidRDefault="00D35FF7">
      <w:pPr>
        <w:numPr>
          <w:ilvl w:val="0"/>
          <w:numId w:val="17"/>
        </w:numPr>
        <w:tabs>
          <w:tab w:val="left" w:pos="993"/>
          <w:tab w:val="left" w:pos="1276"/>
        </w:tabs>
      </w:pPr>
      <w:r>
        <w:t xml:space="preserve">підтримка індексів таких типів: </w:t>
      </w:r>
    </w:p>
    <w:p w:rsidR="008F11E7" w:rsidRDefault="00D35FF7">
      <w:pPr>
        <w:numPr>
          <w:ilvl w:val="0"/>
          <w:numId w:val="6"/>
        </w:numPr>
        <w:tabs>
          <w:tab w:val="left" w:pos="993"/>
          <w:tab w:val="left" w:pos="1276"/>
        </w:tabs>
        <w:ind w:hanging="360"/>
      </w:pPr>
      <w:r>
        <w:t>B-дерево;</w:t>
      </w:r>
    </w:p>
    <w:p w:rsidR="008F11E7" w:rsidRDefault="00D35FF7">
      <w:pPr>
        <w:numPr>
          <w:ilvl w:val="0"/>
          <w:numId w:val="6"/>
        </w:numPr>
        <w:tabs>
          <w:tab w:val="left" w:pos="993"/>
          <w:tab w:val="left" w:pos="1276"/>
        </w:tabs>
        <w:ind w:hanging="360"/>
      </w:pPr>
      <w:r>
        <w:t>хеш;</w:t>
      </w:r>
    </w:p>
    <w:p w:rsidR="008F11E7" w:rsidRDefault="00D35FF7">
      <w:pPr>
        <w:numPr>
          <w:ilvl w:val="0"/>
          <w:numId w:val="6"/>
        </w:numPr>
        <w:tabs>
          <w:tab w:val="left" w:pos="993"/>
          <w:tab w:val="left" w:pos="1276"/>
        </w:tabs>
        <w:ind w:hanging="360"/>
      </w:pPr>
      <w:r>
        <w:t xml:space="preserve">R-дерево; </w:t>
      </w:r>
    </w:p>
    <w:p w:rsidR="008F11E7" w:rsidRDefault="00D35FF7">
      <w:pPr>
        <w:numPr>
          <w:ilvl w:val="0"/>
          <w:numId w:val="6"/>
        </w:numPr>
        <w:tabs>
          <w:tab w:val="left" w:pos="993"/>
          <w:tab w:val="left" w:pos="1276"/>
        </w:tabs>
        <w:ind w:hanging="360"/>
      </w:pPr>
      <w:proofErr w:type="spellStart"/>
      <w:r>
        <w:lastRenderedPageBreak/>
        <w:t>GiST</w:t>
      </w:r>
      <w:proofErr w:type="spellEnd"/>
      <w:r>
        <w:t>;</w:t>
      </w:r>
    </w:p>
    <w:p w:rsidR="008F11E7" w:rsidRDefault="00D35FF7">
      <w:pPr>
        <w:numPr>
          <w:ilvl w:val="0"/>
          <w:numId w:val="18"/>
        </w:numPr>
        <w:tabs>
          <w:tab w:val="left" w:pos="993"/>
        </w:tabs>
      </w:pPr>
      <w:r>
        <w:t>підтримка базових опцій БД:</w:t>
      </w:r>
    </w:p>
    <w:p w:rsidR="008F11E7" w:rsidRDefault="00D35FF7">
      <w:pPr>
        <w:numPr>
          <w:ilvl w:val="0"/>
          <w:numId w:val="8"/>
        </w:numPr>
        <w:tabs>
          <w:tab w:val="left" w:pos="993"/>
        </w:tabs>
        <w:ind w:hanging="360"/>
      </w:pPr>
      <w:r>
        <w:t>одночасний доступу до БД;</w:t>
      </w:r>
    </w:p>
    <w:p w:rsidR="008F11E7" w:rsidRDefault="00D35FF7">
      <w:pPr>
        <w:numPr>
          <w:ilvl w:val="0"/>
          <w:numId w:val="8"/>
        </w:numPr>
        <w:tabs>
          <w:tab w:val="left" w:pos="993"/>
        </w:tabs>
        <w:ind w:hanging="360"/>
      </w:pPr>
      <w:r>
        <w:t>ACID;</w:t>
      </w:r>
    </w:p>
    <w:p w:rsidR="008F11E7" w:rsidRDefault="00D35FF7">
      <w:pPr>
        <w:numPr>
          <w:ilvl w:val="0"/>
          <w:numId w:val="8"/>
        </w:numPr>
        <w:tabs>
          <w:tab w:val="left" w:pos="993"/>
        </w:tabs>
        <w:ind w:hanging="360"/>
      </w:pPr>
      <w:r>
        <w:t>регулярні вирази;</w:t>
      </w:r>
    </w:p>
    <w:p w:rsidR="008F11E7" w:rsidRDefault="00D35FF7">
      <w:pPr>
        <w:numPr>
          <w:ilvl w:val="0"/>
          <w:numId w:val="8"/>
        </w:numPr>
        <w:tabs>
          <w:tab w:val="left" w:pos="993"/>
        </w:tabs>
        <w:ind w:hanging="360"/>
      </w:pPr>
      <w:r>
        <w:t>цілісність;</w:t>
      </w:r>
    </w:p>
    <w:p w:rsidR="008F11E7" w:rsidRDefault="00D35FF7">
      <w:pPr>
        <w:numPr>
          <w:ilvl w:val="0"/>
          <w:numId w:val="8"/>
        </w:numPr>
        <w:tabs>
          <w:tab w:val="left" w:pos="993"/>
        </w:tabs>
        <w:ind w:hanging="360"/>
      </w:pPr>
      <w:r>
        <w:t>реплікація.</w:t>
      </w:r>
    </w:p>
    <w:p w:rsidR="008F11E7" w:rsidRDefault="00D35FF7">
      <w:pPr>
        <w:pStyle w:val="3"/>
        <w:ind w:firstLine="720"/>
      </w:pPr>
      <w:bookmarkStart w:id="15" w:name="_heading=h.35nkun2" w:colFirst="0" w:colLast="0"/>
      <w:bookmarkEnd w:id="15"/>
      <w:r>
        <w:t xml:space="preserve">1.3.3. </w:t>
      </w:r>
      <w:proofErr w:type="spellStart"/>
      <w:r>
        <w:t>SQLite</w:t>
      </w:r>
      <w:proofErr w:type="spellEnd"/>
    </w:p>
    <w:p w:rsidR="008F11E7" w:rsidRDefault="00D35FF7">
      <w:pPr>
        <w:tabs>
          <w:tab w:val="left" w:pos="851"/>
        </w:tabs>
        <w:ind w:firstLine="709"/>
      </w:pPr>
      <w:r>
        <w:t xml:space="preserve">Проста, вбудована, представлена у вигляді масиву, реляційна база даних. Двигун </w:t>
      </w:r>
      <w:proofErr w:type="spellStart"/>
      <w:r>
        <w:t>SQLite</w:t>
      </w:r>
      <w:proofErr w:type="spellEnd"/>
      <w:r>
        <w:t xml:space="preserve"> надає бібліотеку, з якою програма компілюється. Бібліотека </w:t>
      </w:r>
      <w:proofErr w:type="spellStart"/>
      <w:r>
        <w:t>SQLite</w:t>
      </w:r>
      <w:proofErr w:type="spellEnd"/>
      <w:r>
        <w:t xml:space="preserve"> написана мовою C; існує велика кількість прив'язок до інших мов програмування, зокрема до </w:t>
      </w:r>
      <w:proofErr w:type="spellStart"/>
      <w:r>
        <w:t>Perl</w:t>
      </w:r>
      <w:proofErr w:type="spellEnd"/>
      <w:r>
        <w:t xml:space="preserve">, PHP, </w:t>
      </w:r>
      <w:proofErr w:type="spellStart"/>
      <w:r>
        <w:t>Rub</w:t>
      </w:r>
      <w:r>
        <w:t>y</w:t>
      </w:r>
      <w:proofErr w:type="spellEnd"/>
      <w:r>
        <w:t xml:space="preserve"> [11].</w:t>
      </w:r>
    </w:p>
    <w:p w:rsidR="008F11E7" w:rsidRDefault="00D35FF7">
      <w:pPr>
        <w:ind w:firstLine="709"/>
      </w:pPr>
      <w:r>
        <w:t xml:space="preserve">В якості протоколу обміну використовується API бібліотеки </w:t>
      </w:r>
      <w:proofErr w:type="spellStart"/>
      <w:r>
        <w:t>SQLite</w:t>
      </w:r>
      <w:proofErr w:type="spellEnd"/>
      <w:r>
        <w:t>. Спрощення реалізації відбувається завдяки тому, що перед початком виконання транзакції запису весь файл, що зберігає базу даних, блокується [11].</w:t>
      </w:r>
    </w:p>
    <w:p w:rsidR="008F11E7" w:rsidRDefault="00D35FF7">
      <w:pPr>
        <w:ind w:firstLine="709"/>
      </w:pPr>
      <w:r>
        <w:t>Запис в базу відбувається лише в том</w:t>
      </w:r>
      <w:r>
        <w:t xml:space="preserve">у випадку, коли з нею взаємодіє тільки один користувач. </w:t>
      </w:r>
    </w:p>
    <w:p w:rsidR="008F11E7" w:rsidRDefault="00D35FF7">
      <w:pPr>
        <w:ind w:firstLine="709"/>
      </w:pPr>
      <w:r>
        <w:t>Характерні можливості та особливості системи:</w:t>
      </w:r>
    </w:p>
    <w:p w:rsidR="008F11E7" w:rsidRDefault="00D35FF7">
      <w:pPr>
        <w:numPr>
          <w:ilvl w:val="0"/>
          <w:numId w:val="19"/>
        </w:numPr>
        <w:tabs>
          <w:tab w:val="left" w:pos="284"/>
          <w:tab w:val="left" w:pos="993"/>
        </w:tabs>
      </w:pPr>
      <w:r>
        <w:t>ACID;</w:t>
      </w:r>
    </w:p>
    <w:p w:rsidR="008F11E7" w:rsidRDefault="00D35FF7">
      <w:pPr>
        <w:numPr>
          <w:ilvl w:val="0"/>
          <w:numId w:val="19"/>
        </w:numPr>
        <w:tabs>
          <w:tab w:val="left" w:pos="284"/>
          <w:tab w:val="left" w:pos="993"/>
        </w:tabs>
      </w:pPr>
      <w:r>
        <w:t>не підтримує збережені процедури;</w:t>
      </w:r>
    </w:p>
    <w:p w:rsidR="008F11E7" w:rsidRDefault="00D35FF7">
      <w:pPr>
        <w:numPr>
          <w:ilvl w:val="0"/>
          <w:numId w:val="19"/>
        </w:numPr>
        <w:tabs>
          <w:tab w:val="left" w:pos="284"/>
          <w:tab w:val="left" w:pos="993"/>
        </w:tabs>
      </w:pPr>
      <w:r>
        <w:t>встановлення без конфігурацій;</w:t>
      </w:r>
    </w:p>
    <w:p w:rsidR="008F11E7" w:rsidRDefault="00D35FF7">
      <w:pPr>
        <w:numPr>
          <w:ilvl w:val="0"/>
          <w:numId w:val="19"/>
        </w:numPr>
        <w:tabs>
          <w:tab w:val="left" w:pos="284"/>
          <w:tab w:val="left" w:pos="993"/>
        </w:tabs>
      </w:pPr>
      <w:r>
        <w:t xml:space="preserve">кожен запис в БД має унікальний ідентифікатор </w:t>
      </w:r>
      <w:proofErr w:type="spellStart"/>
      <w:r>
        <w:t>rowid</w:t>
      </w:r>
      <w:proofErr w:type="spellEnd"/>
      <w:r>
        <w:t>;</w:t>
      </w:r>
    </w:p>
    <w:p w:rsidR="008F11E7" w:rsidRDefault="00D35FF7">
      <w:pPr>
        <w:numPr>
          <w:ilvl w:val="0"/>
          <w:numId w:val="19"/>
        </w:numPr>
        <w:tabs>
          <w:tab w:val="left" w:pos="284"/>
          <w:tab w:val="left" w:pos="993"/>
        </w:tabs>
        <w:ind w:left="1077" w:hanging="357"/>
      </w:pPr>
      <w:r>
        <w:t>для простих операцій;</w:t>
      </w:r>
    </w:p>
    <w:p w:rsidR="008F11E7" w:rsidRDefault="00D35FF7">
      <w:pPr>
        <w:numPr>
          <w:ilvl w:val="0"/>
          <w:numId w:val="19"/>
        </w:numPr>
        <w:tabs>
          <w:tab w:val="left" w:pos="284"/>
          <w:tab w:val="left" w:pos="993"/>
        </w:tabs>
        <w:ind w:left="1077" w:hanging="357"/>
      </w:pPr>
      <w:r>
        <w:t xml:space="preserve">працює </w:t>
      </w:r>
      <w:r>
        <w:t>швидше за СУБД клієнт-серверних баз даних;</w:t>
      </w:r>
    </w:p>
    <w:p w:rsidR="008F11E7" w:rsidRDefault="00D35FF7">
      <w:pPr>
        <w:numPr>
          <w:ilvl w:val="0"/>
          <w:numId w:val="19"/>
        </w:numPr>
        <w:tabs>
          <w:tab w:val="left" w:pos="284"/>
          <w:tab w:val="left" w:pos="993"/>
        </w:tabs>
      </w:pPr>
      <w:r>
        <w:t>організація БД в ОП;</w:t>
      </w:r>
    </w:p>
    <w:p w:rsidR="008F11E7" w:rsidRDefault="00D35FF7">
      <w:pPr>
        <w:numPr>
          <w:ilvl w:val="0"/>
          <w:numId w:val="19"/>
        </w:numPr>
        <w:tabs>
          <w:tab w:val="left" w:pos="284"/>
          <w:tab w:val="left" w:pos="993"/>
        </w:tabs>
      </w:pPr>
      <w:r>
        <w:t>просте використання;</w:t>
      </w:r>
    </w:p>
    <w:p w:rsidR="008F11E7" w:rsidRDefault="00D35FF7">
      <w:pPr>
        <w:numPr>
          <w:ilvl w:val="0"/>
          <w:numId w:val="19"/>
        </w:numPr>
        <w:tabs>
          <w:tab w:val="left" w:pos="284"/>
          <w:tab w:val="left" w:pos="993"/>
        </w:tabs>
      </w:pPr>
      <w:r>
        <w:t>незалежна.</w:t>
      </w:r>
    </w:p>
    <w:p w:rsidR="008F11E7" w:rsidRDefault="00D35FF7">
      <w:pPr>
        <w:ind w:firstLine="709"/>
      </w:pPr>
      <w:r>
        <w:t xml:space="preserve">Таким чином, в якості СУБД доцільно використати </w:t>
      </w:r>
      <w:proofErr w:type="spellStart"/>
      <w:r>
        <w:t>MySQL</w:t>
      </w:r>
      <w:proofErr w:type="spellEnd"/>
      <w:r>
        <w:t xml:space="preserve">, оскільки </w:t>
      </w:r>
      <w:proofErr w:type="spellStart"/>
      <w:r>
        <w:t>MySQL</w:t>
      </w:r>
      <w:proofErr w:type="spellEnd"/>
      <w:r>
        <w:t xml:space="preserve"> відповідає всім висунутим вимогам.</w:t>
      </w:r>
    </w:p>
    <w:p w:rsidR="008F11E7" w:rsidRDefault="008F11E7">
      <w:pPr>
        <w:ind w:firstLine="709"/>
      </w:pPr>
    </w:p>
    <w:p w:rsidR="008F11E7" w:rsidRDefault="00D35FF7">
      <w:pPr>
        <w:pStyle w:val="10"/>
      </w:pPr>
      <w:bookmarkStart w:id="16" w:name="_heading=h.1ksv4uv" w:colFirst="0" w:colLast="0"/>
      <w:bookmarkEnd w:id="16"/>
      <w:r>
        <w:lastRenderedPageBreak/>
        <w:t>1.4. Огляд технологій для розробки клієнт-серверної частини</w:t>
      </w:r>
    </w:p>
    <w:p w:rsidR="008F11E7" w:rsidRDefault="008F11E7"/>
    <w:p w:rsidR="008F11E7" w:rsidRDefault="00D35FF7">
      <w:pPr>
        <w:ind w:firstLine="720"/>
      </w:pPr>
      <w:r>
        <w:t>Веб-</w:t>
      </w:r>
      <w:proofErr w:type="spellStart"/>
      <w:r>
        <w:t>фреймворк</w:t>
      </w:r>
      <w:proofErr w:type="spellEnd"/>
      <w:r>
        <w:t xml:space="preserve"> являє собою набір пакетів або модулів, що дозволяє розробникам створювати веб-додатки, не зосереджуючи увагу на таких </w:t>
      </w:r>
      <w:proofErr w:type="spellStart"/>
      <w:r>
        <w:t>низькорівневих</w:t>
      </w:r>
      <w:proofErr w:type="spellEnd"/>
      <w:r>
        <w:t xml:space="preserve"> деталях як протоколи, </w:t>
      </w:r>
      <w:proofErr w:type="spellStart"/>
      <w:r>
        <w:t>сокети</w:t>
      </w:r>
      <w:proofErr w:type="spellEnd"/>
      <w:r>
        <w:t>, та керування проце</w:t>
      </w:r>
      <w:r>
        <w:t>сами/потоками.</w:t>
      </w:r>
    </w:p>
    <w:p w:rsidR="008F11E7" w:rsidRDefault="00D35FF7">
      <w:pPr>
        <w:shd w:val="clear" w:color="auto" w:fill="FFFFFF"/>
        <w:ind w:firstLine="709"/>
      </w:pPr>
      <w:proofErr w:type="spellStart"/>
      <w:r>
        <w:t>Фреймворк</w:t>
      </w:r>
      <w:proofErr w:type="spellEnd"/>
      <w:r>
        <w:t xml:space="preserve"> для клієнт-серверної частини веб-додатку що розробляється для демонстрації використання повинен відповідати таким вимогам:</w:t>
      </w:r>
    </w:p>
    <w:p w:rsidR="008F11E7" w:rsidRDefault="00D35FF7">
      <w:pPr>
        <w:numPr>
          <w:ilvl w:val="0"/>
          <w:numId w:val="14"/>
        </w:numPr>
        <w:tabs>
          <w:tab w:val="left" w:pos="284"/>
          <w:tab w:val="left" w:pos="851"/>
          <w:tab w:val="left" w:pos="993"/>
        </w:tabs>
        <w:ind w:left="709" w:firstLine="0"/>
      </w:pPr>
      <w:r>
        <w:t>Підтримка REST-архітектури.</w:t>
      </w:r>
    </w:p>
    <w:p w:rsidR="008F11E7" w:rsidRDefault="00D35FF7">
      <w:pPr>
        <w:numPr>
          <w:ilvl w:val="0"/>
          <w:numId w:val="14"/>
        </w:numPr>
        <w:tabs>
          <w:tab w:val="left" w:pos="284"/>
          <w:tab w:val="left" w:pos="851"/>
          <w:tab w:val="left" w:pos="993"/>
        </w:tabs>
        <w:ind w:left="709" w:firstLine="0"/>
      </w:pPr>
      <w:r>
        <w:t>Розмежування коду даних, подання та бізнес-логіки додатку.</w:t>
      </w:r>
    </w:p>
    <w:p w:rsidR="008F11E7" w:rsidRDefault="00D35FF7">
      <w:pPr>
        <w:numPr>
          <w:ilvl w:val="0"/>
          <w:numId w:val="14"/>
        </w:numPr>
        <w:tabs>
          <w:tab w:val="left" w:pos="284"/>
          <w:tab w:val="left" w:pos="851"/>
          <w:tab w:val="left" w:pos="993"/>
        </w:tabs>
        <w:ind w:left="709" w:firstLine="0"/>
      </w:pPr>
      <w:r>
        <w:t xml:space="preserve">Мінімальна кількість </w:t>
      </w:r>
      <w:proofErr w:type="spellStart"/>
      <w:r>
        <w:t>залежностей</w:t>
      </w:r>
      <w:proofErr w:type="spellEnd"/>
      <w:r>
        <w:t xml:space="preserve"> від інших бібліотек.</w:t>
      </w:r>
    </w:p>
    <w:p w:rsidR="008F11E7" w:rsidRDefault="00D35FF7">
      <w:pPr>
        <w:numPr>
          <w:ilvl w:val="0"/>
          <w:numId w:val="14"/>
        </w:numPr>
        <w:tabs>
          <w:tab w:val="left" w:pos="284"/>
          <w:tab w:val="left" w:pos="709"/>
        </w:tabs>
        <w:ind w:left="993" w:hanging="283"/>
      </w:pPr>
      <w:r>
        <w:t>Наявність великої кількості готових модулів (зокрема для роботи з БД, генерації шаблонів, авторизація).</w:t>
      </w:r>
    </w:p>
    <w:p w:rsidR="008F11E7" w:rsidRDefault="00D35FF7">
      <w:pPr>
        <w:numPr>
          <w:ilvl w:val="0"/>
          <w:numId w:val="14"/>
        </w:numPr>
        <w:tabs>
          <w:tab w:val="left" w:pos="284"/>
          <w:tab w:val="left" w:pos="851"/>
          <w:tab w:val="left" w:pos="993"/>
        </w:tabs>
        <w:ind w:left="709" w:firstLine="0"/>
      </w:pPr>
      <w:r>
        <w:t>Наявність доступної документації та спільноти розробників.</w:t>
      </w:r>
    </w:p>
    <w:p w:rsidR="008F11E7" w:rsidRDefault="00D35FF7">
      <w:pPr>
        <w:numPr>
          <w:ilvl w:val="0"/>
          <w:numId w:val="14"/>
        </w:numPr>
        <w:tabs>
          <w:tab w:val="left" w:pos="284"/>
          <w:tab w:val="left" w:pos="851"/>
          <w:tab w:val="left" w:pos="993"/>
        </w:tabs>
        <w:ind w:left="709" w:firstLine="0"/>
      </w:pPr>
      <w:r>
        <w:t>Можливість інтегрувати будь-яку бібліотеку.</w:t>
      </w:r>
    </w:p>
    <w:p w:rsidR="008F11E7" w:rsidRDefault="00D35FF7">
      <w:pPr>
        <w:numPr>
          <w:ilvl w:val="0"/>
          <w:numId w:val="14"/>
        </w:numPr>
        <w:tabs>
          <w:tab w:val="left" w:pos="284"/>
          <w:tab w:val="left" w:pos="851"/>
          <w:tab w:val="left" w:pos="993"/>
        </w:tabs>
        <w:ind w:left="709" w:firstLine="0"/>
      </w:pPr>
      <w:r>
        <w:t>Забезпечує відмінну якість і сприяє захисту від помилок.</w:t>
      </w:r>
    </w:p>
    <w:p w:rsidR="008F11E7" w:rsidRDefault="00D35FF7">
      <w:pPr>
        <w:numPr>
          <w:ilvl w:val="0"/>
          <w:numId w:val="14"/>
        </w:numPr>
        <w:tabs>
          <w:tab w:val="left" w:pos="284"/>
          <w:tab w:val="left" w:pos="851"/>
          <w:tab w:val="left" w:pos="993"/>
        </w:tabs>
        <w:ind w:left="709" w:firstLine="0"/>
      </w:pPr>
      <w:r>
        <w:t>Має забезпечувати безпеку даних</w:t>
      </w:r>
      <w:r>
        <w:tab/>
        <w:t>.</w:t>
      </w:r>
    </w:p>
    <w:p w:rsidR="008F11E7" w:rsidRDefault="00D35FF7">
      <w:pPr>
        <w:numPr>
          <w:ilvl w:val="0"/>
          <w:numId w:val="14"/>
        </w:numPr>
        <w:tabs>
          <w:tab w:val="left" w:pos="284"/>
          <w:tab w:val="left" w:pos="851"/>
          <w:tab w:val="left" w:pos="993"/>
        </w:tabs>
        <w:ind w:left="709" w:firstLine="0"/>
      </w:pPr>
      <w:r>
        <w:t>Підтримується спільнотою розробників.</w:t>
      </w:r>
    </w:p>
    <w:p w:rsidR="008F11E7" w:rsidRDefault="00D35FF7">
      <w:pPr>
        <w:pStyle w:val="3"/>
        <w:ind w:firstLine="720"/>
      </w:pPr>
      <w:bookmarkStart w:id="17" w:name="_heading=h.44sinio" w:colFirst="0" w:colLast="0"/>
      <w:bookmarkEnd w:id="17"/>
      <w:r>
        <w:t xml:space="preserve">1.4.1. </w:t>
      </w:r>
      <w:proofErr w:type="spellStart"/>
      <w:r>
        <w:t>Sinatra</w:t>
      </w:r>
      <w:proofErr w:type="spellEnd"/>
    </w:p>
    <w:p w:rsidR="008F11E7" w:rsidRDefault="00D35FF7">
      <w:pPr>
        <w:ind w:firstLine="709"/>
      </w:pPr>
      <w:proofErr w:type="spellStart"/>
      <w:r>
        <w:rPr>
          <w:highlight w:val="white"/>
        </w:rPr>
        <w:t>Sinatra</w:t>
      </w:r>
      <w:proofErr w:type="spellEnd"/>
      <w:r>
        <w:rPr>
          <w:highlight w:val="white"/>
        </w:rPr>
        <w:t xml:space="preserve"> є простим </w:t>
      </w:r>
      <w:proofErr w:type="spellStart"/>
      <w:r>
        <w:rPr>
          <w:highlight w:val="white"/>
        </w:rPr>
        <w:t>мікрофреймворком</w:t>
      </w:r>
      <w:proofErr w:type="spellEnd"/>
      <w:r>
        <w:rPr>
          <w:highlight w:val="white"/>
        </w:rPr>
        <w:t xml:space="preserve"> для розробки простих веб додатків. Він пропонує маршрутизацію URL, підтримує </w:t>
      </w:r>
      <w:r>
        <w:rPr>
          <w:highlight w:val="white"/>
        </w:rPr>
        <w:t xml:space="preserve">генерацію шаблонів, нереляційні бази даних і має вбудований HTTP-сервер та адаптери для великої кількості WSGI/HTTP-серверів та </w:t>
      </w:r>
      <w:proofErr w:type="spellStart"/>
      <w:r>
        <w:rPr>
          <w:highlight w:val="white"/>
        </w:rPr>
        <w:t>шаблонізаторів</w:t>
      </w:r>
      <w:proofErr w:type="spellEnd"/>
      <w:r>
        <w:rPr>
          <w:highlight w:val="white"/>
        </w:rPr>
        <w:t xml:space="preserve">. Все міститься в одному файлі, і не має </w:t>
      </w:r>
      <w:proofErr w:type="spellStart"/>
      <w:r>
        <w:rPr>
          <w:highlight w:val="white"/>
        </w:rPr>
        <w:t>залежностей</w:t>
      </w:r>
      <w:proofErr w:type="spellEnd"/>
      <w:r>
        <w:rPr>
          <w:highlight w:val="white"/>
        </w:rPr>
        <w:t xml:space="preserve"> крім стандартної бібліотеки R. Засобами </w:t>
      </w:r>
      <w:proofErr w:type="spellStart"/>
      <w:r>
        <w:rPr>
          <w:highlight w:val="white"/>
        </w:rPr>
        <w:t>Sinatra</w:t>
      </w:r>
      <w:proofErr w:type="spellEnd"/>
      <w:r>
        <w:t xml:space="preserve"> розробка REST</w:t>
      </w:r>
      <w:r>
        <w:t xml:space="preserve"> архітектури є простим завданням.</w:t>
      </w:r>
    </w:p>
    <w:p w:rsidR="008F11E7" w:rsidRDefault="00D35FF7">
      <w:pPr>
        <w:ind w:firstLine="709"/>
        <w:rPr>
          <w:highlight w:val="white"/>
        </w:rPr>
      </w:pPr>
      <w:r>
        <w:t xml:space="preserve">Недоліками є </w:t>
      </w:r>
      <w:r>
        <w:rPr>
          <w:highlight w:val="white"/>
        </w:rPr>
        <w:t xml:space="preserve">мала кількість розробників та документації, наслідком цього є </w:t>
      </w:r>
      <w:r>
        <w:t>слабкий розвиток проекту та мала кількість готових модулів</w:t>
      </w:r>
      <w:r>
        <w:rPr>
          <w:highlight w:val="white"/>
        </w:rPr>
        <w:t>.</w:t>
      </w:r>
    </w:p>
    <w:p w:rsidR="008F11E7" w:rsidRDefault="00D35FF7">
      <w:pPr>
        <w:pStyle w:val="3"/>
        <w:ind w:firstLine="720"/>
      </w:pPr>
      <w:bookmarkStart w:id="18" w:name="_heading=h.2jxsxqh" w:colFirst="0" w:colLast="0"/>
      <w:bookmarkEnd w:id="18"/>
      <w:r>
        <w:t xml:space="preserve">1.4.2. </w:t>
      </w:r>
      <w:proofErr w:type="spellStart"/>
      <w:r>
        <w:t>Shiny</w:t>
      </w:r>
      <w:proofErr w:type="spellEnd"/>
    </w:p>
    <w:p w:rsidR="008F11E7" w:rsidRDefault="00D35FF7">
      <w:r>
        <w:tab/>
      </w:r>
      <w:proofErr w:type="spellStart"/>
      <w:r>
        <w:t>Shiny</w:t>
      </w:r>
      <w:proofErr w:type="spellEnd"/>
      <w:r>
        <w:t xml:space="preserve"> - пакет для створення інтерактивних веб-додатків на основі мови про</w:t>
      </w:r>
      <w:r>
        <w:t>грамування R.</w:t>
      </w:r>
    </w:p>
    <w:p w:rsidR="008F11E7" w:rsidRDefault="00D35FF7">
      <w:r>
        <w:lastRenderedPageBreak/>
        <w:tab/>
        <w:t xml:space="preserve">Головна задача </w:t>
      </w:r>
      <w:proofErr w:type="spellStart"/>
      <w:r>
        <w:t>Shiny</w:t>
      </w:r>
      <w:proofErr w:type="spellEnd"/>
      <w:r>
        <w:t xml:space="preserve"> –  надати змогу користувачам R створювати веб-додатки без глибоких знань HTML, CSS та JS. </w:t>
      </w:r>
    </w:p>
    <w:p w:rsidR="008F11E7" w:rsidRDefault="00D35FF7">
      <w:r>
        <w:tab/>
      </w:r>
      <w:proofErr w:type="spellStart"/>
      <w:r>
        <w:t>Фреймворк</w:t>
      </w:r>
      <w:proofErr w:type="spellEnd"/>
      <w:r>
        <w:t xml:space="preserve"> базується на R, </w:t>
      </w:r>
      <w:proofErr w:type="spellStart"/>
      <w:r>
        <w:t>Bootstrap</w:t>
      </w:r>
      <w:proofErr w:type="spellEnd"/>
      <w:r>
        <w:t xml:space="preserve"> та Node.js, його особливістю є реактивність. У </w:t>
      </w:r>
      <w:proofErr w:type="spellStart"/>
      <w:r>
        <w:t>Shiny</w:t>
      </w:r>
      <w:proofErr w:type="spellEnd"/>
      <w:r>
        <w:t>-додатку джерелом, як правило, є введенн</w:t>
      </w:r>
      <w:r>
        <w:t>я користувачем через інтерфейс браузера. Наприклад, коли користувач вибирає елемент, вводить текст або натискає кнопку, ці дії встановлюють значення, які є реактивними джерелами. Реактивна кінцева точка - це зазвичай щось, що з’являється у вікні браузера к</w:t>
      </w:r>
      <w:r>
        <w:t>ористувача, наприклад, графік або таблиця значень. Реактивні вирази та спостерігачі схожі тим, що вони зберігають вирази, які можна виконати, але вони мають деякі принципові відмінності. Спостерігачі (і кінцеві точки в цілому) реагують на реакції реакційно</w:t>
      </w:r>
      <w:r>
        <w:t>го зливу, але реакційні вираження (і провідники в цілому) ні. Якщо реактивний вираз має виконуватися, він повинен мати спостерігача як нащадках на графіку реактивної залежності. Реактивні вирази повертають значення, а спостерігачі - ні.</w:t>
      </w:r>
    </w:p>
    <w:p w:rsidR="008F11E7" w:rsidRDefault="00D35FF7">
      <w:r>
        <w:tab/>
      </w:r>
      <w:r>
        <w:t xml:space="preserve">Перевагою є й те, що </w:t>
      </w:r>
      <w:proofErr w:type="spellStart"/>
      <w:r>
        <w:t>Shiny</w:t>
      </w:r>
      <w:proofErr w:type="spellEnd"/>
      <w:r>
        <w:t xml:space="preserve"> має велику кількість розробників, документації, готових модулів, що свідчить про його розвиток.</w:t>
      </w:r>
    </w:p>
    <w:p w:rsidR="008F11E7" w:rsidRDefault="008F11E7">
      <w:pPr>
        <w:pStyle w:val="2"/>
        <w:ind w:firstLine="720"/>
      </w:pPr>
    </w:p>
    <w:p w:rsidR="008F11E7" w:rsidRDefault="00D35FF7">
      <w:pPr>
        <w:pStyle w:val="2"/>
        <w:ind w:firstLine="720"/>
      </w:pPr>
      <w:bookmarkStart w:id="19" w:name="_heading=h.z337ya" w:colFirst="0" w:colLast="0"/>
      <w:bookmarkEnd w:id="19"/>
      <w:r>
        <w:t>Висновок з розділу 1</w:t>
      </w:r>
    </w:p>
    <w:p w:rsidR="008F11E7" w:rsidRDefault="008F11E7">
      <w:pPr>
        <w:ind w:firstLine="708"/>
        <w:rPr>
          <w:b/>
        </w:rPr>
      </w:pPr>
    </w:p>
    <w:p w:rsidR="008F11E7" w:rsidRDefault="00D35FF7">
      <w:pPr>
        <w:ind w:firstLine="720"/>
      </w:pPr>
      <w:r>
        <w:t>В цьому розділі описано джерело та процес отримання вхідних даних, описано та опрацьовано теоретичну частину д</w:t>
      </w:r>
      <w:r>
        <w:t xml:space="preserve">ипломної роботи, розглянуто та описано основні теоретичні аспекти, порівняно технології та обрано для розробки даного додатку такі мови програмування та технології: R, </w:t>
      </w:r>
      <w:proofErr w:type="spellStart"/>
      <w:r>
        <w:t>Shiny</w:t>
      </w:r>
      <w:proofErr w:type="spellEnd"/>
      <w:r>
        <w:t xml:space="preserve">, </w:t>
      </w:r>
      <w:proofErr w:type="spellStart"/>
      <w:r>
        <w:t>MySQL</w:t>
      </w:r>
      <w:proofErr w:type="spellEnd"/>
      <w:r>
        <w:t>.</w:t>
      </w:r>
    </w:p>
    <w:p w:rsidR="008F11E7" w:rsidRDefault="008F11E7">
      <w:pPr>
        <w:ind w:firstLine="720"/>
        <w:rPr>
          <w:b/>
        </w:rPr>
      </w:pPr>
    </w:p>
    <w:p w:rsidR="008F11E7" w:rsidRDefault="00D35FF7">
      <w:pPr>
        <w:rPr>
          <w:b/>
          <w:smallCaps/>
          <w:color w:val="000000"/>
        </w:rPr>
      </w:pPr>
      <w:r>
        <w:br w:type="page"/>
      </w:r>
    </w:p>
    <w:p w:rsidR="008F11E7" w:rsidRDefault="00D35FF7">
      <w:pPr>
        <w:pStyle w:val="10"/>
      </w:pPr>
      <w:bookmarkStart w:id="20" w:name="_heading=h.3j2qqm3" w:colFirst="0" w:colLast="0"/>
      <w:bookmarkEnd w:id="20"/>
      <w:r>
        <w:lastRenderedPageBreak/>
        <w:t xml:space="preserve">РОЗДІЛ 2  </w:t>
      </w:r>
      <w:r>
        <w:br/>
        <w:t>ДОСЛІДЖЕННЯ ІСНУЮЧИХ СИСТЕМ</w:t>
      </w:r>
    </w:p>
    <w:p w:rsidR="008F11E7" w:rsidRDefault="008F11E7">
      <w:pPr>
        <w:pStyle w:val="2"/>
        <w:ind w:left="0" w:firstLine="708"/>
      </w:pPr>
    </w:p>
    <w:p w:rsidR="008F11E7" w:rsidRDefault="00D35FF7">
      <w:pPr>
        <w:pStyle w:val="2"/>
        <w:ind w:left="0" w:firstLine="708"/>
      </w:pPr>
      <w:bookmarkStart w:id="21" w:name="_heading=h.1y810tw" w:colFirst="0" w:colLast="0"/>
      <w:bookmarkEnd w:id="21"/>
      <w:r>
        <w:t>2.1. Огляд існуючих рішень</w:t>
      </w:r>
    </w:p>
    <w:p w:rsidR="008F11E7" w:rsidRDefault="008F11E7">
      <w:pPr>
        <w:keepNext/>
        <w:keepLines/>
        <w:spacing w:before="40"/>
        <w:ind w:firstLine="708"/>
        <w:rPr>
          <w:b/>
          <w:color w:val="000000"/>
        </w:rPr>
      </w:pPr>
    </w:p>
    <w:p w:rsidR="008F11E7" w:rsidRDefault="00D35FF7">
      <w:pPr>
        <w:ind w:firstLine="708"/>
      </w:pPr>
      <w:r>
        <w:t>Суч</w:t>
      </w:r>
      <w:r>
        <w:t>асні сервіси для перевірки лікарських засобів на сумісність, нажаль, не працюють з медикаментами, зареєстрованими на території України, а лише з їх іноземними аналогами.</w:t>
      </w:r>
    </w:p>
    <w:p w:rsidR="008F11E7" w:rsidRDefault="00D35FF7">
      <w:pPr>
        <w:pStyle w:val="3"/>
        <w:ind w:firstLine="720"/>
      </w:pPr>
      <w:bookmarkStart w:id="22" w:name="_heading=h.4i7ojhp" w:colFirst="0" w:colLast="0"/>
      <w:bookmarkEnd w:id="22"/>
      <w:r>
        <w:t>2.1.1. Drugs.com</w:t>
      </w:r>
    </w:p>
    <w:p w:rsidR="008F11E7" w:rsidRDefault="00D35FF7">
      <w:pPr>
        <w:ind w:firstLine="708"/>
      </w:pPr>
      <w:r>
        <w:t>Сайт Drugs.com (рис. 2.1) надає можливість перевірки медикаментів, що</w:t>
      </w:r>
      <w:r>
        <w:t xml:space="preserve"> зареєстровані у Сполучених Штатах Америки, на сумісність. Також він надає інші можливості взаємодії з інформацією про лікарські засоби, але у випадку з перевіркою на сумісність знайдено недоліки. Сервіс не надає інформації про наслідки вживання несумісних</w:t>
      </w:r>
      <w:r>
        <w:t xml:space="preserve"> медикаментів, а лише показує індикатор сумісності відповідно до класифікації (рис. 2.2):</w:t>
      </w:r>
    </w:p>
    <w:p w:rsidR="008F11E7" w:rsidRDefault="008F11E7"/>
    <w:p w:rsidR="008F11E7" w:rsidRDefault="00D35FF7">
      <w:pPr>
        <w:jc w:val="center"/>
      </w:pPr>
      <w:r>
        <w:rPr>
          <w:noProof/>
          <w:lang w:val="ru-RU"/>
        </w:rPr>
        <w:drawing>
          <wp:inline distT="0" distB="0" distL="0" distR="0">
            <wp:extent cx="4488735" cy="3651260"/>
            <wp:effectExtent l="0" t="0" r="0" b="0"/>
            <wp:docPr id="43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488735" cy="365126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spacing w:after="160"/>
        <w:ind w:firstLine="708"/>
        <w:jc w:val="center"/>
      </w:pPr>
      <w:r>
        <w:t>Рисунок 2.1 Результат перевірки медикаментів на сумісність з сервісу Drugs.com</w:t>
      </w:r>
    </w:p>
    <w:p w:rsidR="008F11E7" w:rsidRDefault="00D35FF7">
      <w:pPr>
        <w:spacing w:after="160"/>
        <w:jc w:val="center"/>
      </w:pPr>
      <w:r>
        <w:rPr>
          <w:noProof/>
          <w:lang w:val="ru-RU"/>
        </w:rPr>
        <w:lastRenderedPageBreak/>
        <w:drawing>
          <wp:inline distT="0" distB="0" distL="0" distR="0">
            <wp:extent cx="4168668" cy="2250657"/>
            <wp:effectExtent l="0" t="0" r="0" b="0"/>
            <wp:docPr id="42" name="image1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5.png"/>
                    <pic:cNvPicPr preferRelativeResize="0"/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68668" cy="225065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spacing w:after="160"/>
        <w:jc w:val="center"/>
      </w:pPr>
      <w:r>
        <w:t>Рисунок 2.2 Класифікація індикаторів сумісності лікарських засобів сервісу Drugs.c</w:t>
      </w:r>
      <w:r>
        <w:t>om</w:t>
      </w:r>
    </w:p>
    <w:p w:rsidR="008F11E7" w:rsidRDefault="008F11E7">
      <w:pPr>
        <w:spacing w:after="160"/>
        <w:jc w:val="center"/>
      </w:pPr>
    </w:p>
    <w:p w:rsidR="008F11E7" w:rsidRDefault="00D35FF7">
      <w:pPr>
        <w:pStyle w:val="3"/>
        <w:ind w:firstLine="720"/>
      </w:pPr>
      <w:bookmarkStart w:id="23" w:name="_heading=h.2xcytpi" w:colFirst="0" w:colLast="0"/>
      <w:bookmarkEnd w:id="23"/>
      <w:r>
        <w:t>2.1.2. Combomed.ru</w:t>
      </w:r>
    </w:p>
    <w:p w:rsidR="008F11E7" w:rsidRDefault="00D35FF7">
      <w:pPr>
        <w:spacing w:after="160"/>
      </w:pPr>
      <w:r>
        <w:t>Сайт Combomed.ru надає можливість перевірки медикаментів, що зареєстровані у Російській Федерації, на сумісність. Знайдено такі недоліки:</w:t>
      </w:r>
    </w:p>
    <w:p w:rsidR="008F11E7" w:rsidRDefault="00D35FF7">
      <w:pPr>
        <w:numPr>
          <w:ilvl w:val="0"/>
          <w:numId w:val="12"/>
        </w:numPr>
        <w:rPr>
          <w:b/>
        </w:rPr>
      </w:pPr>
      <w:r>
        <w:t>Користувач не має можливості вводу списку ліків, він має знайти один його в списку лікарських засобів, відсортованих за алфавітом (рис. 2.3);</w:t>
      </w:r>
    </w:p>
    <w:p w:rsidR="008F11E7" w:rsidRDefault="00D35FF7">
      <w:pPr>
        <w:numPr>
          <w:ilvl w:val="0"/>
          <w:numId w:val="12"/>
        </w:numPr>
        <w:rPr>
          <w:b/>
        </w:rPr>
      </w:pPr>
      <w:r>
        <w:t>Користувач спостерігає лише список сумісних препаратів, відсортованих за алфавітом, а не фармацевтичною групою (ри</w:t>
      </w:r>
      <w:r>
        <w:t>с. 2.4) й має вибрати з нього медикамент для перевірки (рис. 2.5).</w:t>
      </w:r>
    </w:p>
    <w:p w:rsidR="008F11E7" w:rsidRDefault="008F11E7">
      <w:pPr>
        <w:rPr>
          <w:b/>
        </w:rPr>
      </w:pPr>
    </w:p>
    <w:p w:rsidR="008F11E7" w:rsidRDefault="00D35FF7">
      <w:pPr>
        <w:spacing w:after="160"/>
        <w:jc w:val="center"/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4560848" cy="2036929"/>
            <wp:effectExtent l="0" t="0" r="0" b="0"/>
            <wp:docPr id="45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560848" cy="203692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spacing w:after="160"/>
        <w:jc w:val="center"/>
      </w:pPr>
      <w:r>
        <w:t>Рисунок 2.3 Список лікарських засобів сервісу Combomed.ru</w:t>
      </w:r>
    </w:p>
    <w:p w:rsidR="008F11E7" w:rsidRDefault="00D35FF7">
      <w:pPr>
        <w:spacing w:after="160"/>
        <w:jc w:val="center"/>
      </w:pPr>
      <w:r>
        <w:rPr>
          <w:noProof/>
          <w:lang w:val="ru-RU"/>
        </w:rPr>
        <w:lastRenderedPageBreak/>
        <w:drawing>
          <wp:inline distT="0" distB="0" distL="0" distR="0">
            <wp:extent cx="5715690" cy="2218782"/>
            <wp:effectExtent l="0" t="0" r="0" b="0"/>
            <wp:docPr id="44" name="image1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3.png"/>
                    <pic:cNvPicPr preferRelativeResize="0"/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15690" cy="221878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spacing w:after="160"/>
        <w:jc w:val="center"/>
      </w:pPr>
      <w:r>
        <w:t>Рисунок 2.4 Список сумісних медикаментів з обраним лікарським засобом сервісу Combomed.ru</w:t>
      </w:r>
    </w:p>
    <w:p w:rsidR="008F11E7" w:rsidRDefault="008F11E7">
      <w:pPr>
        <w:spacing w:after="160"/>
        <w:jc w:val="center"/>
      </w:pPr>
    </w:p>
    <w:p w:rsidR="008F11E7" w:rsidRDefault="00D35FF7">
      <w:pPr>
        <w:spacing w:after="160"/>
        <w:jc w:val="center"/>
      </w:pPr>
      <w:r>
        <w:rPr>
          <w:noProof/>
          <w:lang w:val="ru-RU"/>
        </w:rPr>
        <w:drawing>
          <wp:inline distT="0" distB="0" distL="0" distR="0">
            <wp:extent cx="5835833" cy="2682049"/>
            <wp:effectExtent l="0" t="0" r="0" b="0"/>
            <wp:docPr id="47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835833" cy="268204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spacing w:after="160"/>
        <w:jc w:val="center"/>
      </w:pPr>
      <w:r>
        <w:t xml:space="preserve">Рисунок 2.5 Результат порівняння </w:t>
      </w:r>
      <w:r>
        <w:t xml:space="preserve">лікарських засобів сервісу </w:t>
      </w:r>
      <w:proofErr w:type="spellStart"/>
      <w:r>
        <w:t>сервісу</w:t>
      </w:r>
      <w:proofErr w:type="spellEnd"/>
      <w:r>
        <w:t xml:space="preserve"> Combomed.ru</w:t>
      </w:r>
    </w:p>
    <w:p w:rsidR="008F11E7" w:rsidRDefault="008F11E7">
      <w:pPr>
        <w:ind w:firstLine="720"/>
        <w:rPr>
          <w:b/>
        </w:rPr>
      </w:pPr>
    </w:p>
    <w:p w:rsidR="008F11E7" w:rsidRDefault="00D35FF7">
      <w:pPr>
        <w:pStyle w:val="2"/>
        <w:ind w:firstLine="720"/>
      </w:pPr>
      <w:bookmarkStart w:id="24" w:name="_heading=h.1ci93xb" w:colFirst="0" w:colLast="0"/>
      <w:bookmarkEnd w:id="24"/>
      <w:r>
        <w:t>Висновок з розділу 2</w:t>
      </w:r>
    </w:p>
    <w:p w:rsidR="008F11E7" w:rsidRDefault="008F11E7">
      <w:pPr>
        <w:ind w:firstLine="720"/>
        <w:rPr>
          <w:b/>
        </w:rPr>
      </w:pPr>
    </w:p>
    <w:p w:rsidR="008F11E7" w:rsidRDefault="00D35FF7">
      <w:pPr>
        <w:spacing w:after="160"/>
      </w:pPr>
      <w:r>
        <w:tab/>
        <w:t>В цьому розділі було оглянуто існуючі рішення, проведено їх порівняння та знайдено їх недоліки.</w:t>
      </w:r>
    </w:p>
    <w:p w:rsidR="008F11E7" w:rsidRDefault="00D35FF7">
      <w:pPr>
        <w:ind w:firstLine="708"/>
        <w:rPr>
          <w:b/>
          <w:smallCaps/>
          <w:color w:val="000000"/>
        </w:rPr>
      </w:pPr>
      <w:r>
        <w:br w:type="page"/>
      </w:r>
    </w:p>
    <w:p w:rsidR="008F11E7" w:rsidRDefault="00D35FF7">
      <w:pPr>
        <w:pStyle w:val="10"/>
      </w:pPr>
      <w:bookmarkStart w:id="25" w:name="_heading=h.3whwml4" w:colFirst="0" w:colLast="0"/>
      <w:bookmarkEnd w:id="25"/>
      <w:r>
        <w:lastRenderedPageBreak/>
        <w:t xml:space="preserve">РОЗДІЛ 3 </w:t>
      </w:r>
      <w:r>
        <w:br/>
        <w:t>ПРОЕКТУВАННЯ ІНФОРМАЦІЙНОЇ СИСТЕМИ</w:t>
      </w:r>
    </w:p>
    <w:p w:rsidR="008F11E7" w:rsidRDefault="008F11E7"/>
    <w:p w:rsidR="008F11E7" w:rsidRDefault="00D35FF7">
      <w:pPr>
        <w:pStyle w:val="2"/>
        <w:ind w:firstLine="720"/>
      </w:pPr>
      <w:bookmarkStart w:id="26" w:name="_heading=h.2bn6wsx" w:colFirst="0" w:colLast="0"/>
      <w:bookmarkEnd w:id="26"/>
      <w:r>
        <w:t>3.1. Бізнес-процеси</w:t>
      </w:r>
    </w:p>
    <w:p w:rsidR="008F11E7" w:rsidRDefault="008F11E7"/>
    <w:p w:rsidR="008F11E7" w:rsidRDefault="00D35FF7">
      <w:r>
        <w:tab/>
      </w:r>
      <w:r>
        <w:t>Перелік бізнес-процесів для сервісу з перевірки сумісності медикаментів.</w:t>
      </w:r>
    </w:p>
    <w:p w:rsidR="008F11E7" w:rsidRDefault="00D35FF7">
      <w:pPr>
        <w:numPr>
          <w:ilvl w:val="0"/>
          <w:numId w:val="13"/>
        </w:numPr>
      </w:pPr>
      <w:r>
        <w:t>Користувач вводить назви медикаментів і отримує список сумісних ліків серед них, а також наслідок їх комбінованого вживання;</w:t>
      </w:r>
    </w:p>
    <w:p w:rsidR="008F11E7" w:rsidRDefault="00D35FF7">
      <w:pPr>
        <w:numPr>
          <w:ilvl w:val="0"/>
          <w:numId w:val="13"/>
        </w:numPr>
      </w:pPr>
      <w:r>
        <w:t>Сайт містить базу всіх активних ліків, які використовуютьс</w:t>
      </w:r>
      <w:r>
        <w:t xml:space="preserve">я на території України; </w:t>
      </w:r>
    </w:p>
    <w:p w:rsidR="008F11E7" w:rsidRDefault="00D35FF7">
      <w:pPr>
        <w:numPr>
          <w:ilvl w:val="0"/>
          <w:numId w:val="13"/>
        </w:numPr>
      </w:pPr>
      <w:r>
        <w:t>Сайт має функцію реєстрації та авторизації користувача;</w:t>
      </w:r>
    </w:p>
    <w:p w:rsidR="008F11E7" w:rsidRDefault="00D35FF7">
      <w:pPr>
        <w:numPr>
          <w:ilvl w:val="0"/>
          <w:numId w:val="13"/>
        </w:numPr>
      </w:pPr>
      <w:r>
        <w:t>Сайт має функцію скидання паролю.</w:t>
      </w:r>
    </w:p>
    <w:p w:rsidR="008F11E7" w:rsidRDefault="008F11E7">
      <w:pPr>
        <w:ind w:left="720"/>
      </w:pPr>
    </w:p>
    <w:p w:rsidR="008F11E7" w:rsidRDefault="00D35FF7">
      <w:pPr>
        <w:pStyle w:val="2"/>
        <w:ind w:firstLine="720"/>
      </w:pPr>
      <w:bookmarkStart w:id="27" w:name="_heading=h.qsh70q" w:colFirst="0" w:colLast="0"/>
      <w:bookmarkEnd w:id="27"/>
      <w:r>
        <w:t xml:space="preserve">3.2. Діаграма прецедентів використання (UML </w:t>
      </w:r>
      <w:proofErr w:type="spellStart"/>
      <w:r>
        <w:t>Use-case</w:t>
      </w:r>
      <w:proofErr w:type="spellEnd"/>
      <w:r>
        <w:t xml:space="preserve"> </w:t>
      </w:r>
      <w:proofErr w:type="spellStart"/>
      <w:r>
        <w:t>diagram</w:t>
      </w:r>
      <w:proofErr w:type="spellEnd"/>
      <w:r>
        <w:t>)</w:t>
      </w:r>
    </w:p>
    <w:p w:rsidR="008F11E7" w:rsidRDefault="008F11E7"/>
    <w:p w:rsidR="008F11E7" w:rsidRDefault="00D35FF7">
      <w:r>
        <w:tab/>
      </w:r>
      <w:r>
        <w:t>Діаграма прецедентів — в UML, діаграма, на якій зображено відношення між акторами та прецедентами в системі [7].</w:t>
      </w:r>
    </w:p>
    <w:p w:rsidR="008F11E7" w:rsidRDefault="00D35FF7">
      <w:pPr>
        <w:spacing w:after="160" w:line="259" w:lineRule="auto"/>
        <w:ind w:firstLine="708"/>
      </w:pPr>
      <w:r>
        <w:t>Варіант діаграми кращої якості наведено в додатку А (рис. 3.1, додаток А).</w:t>
      </w:r>
    </w:p>
    <w:p w:rsidR="008F11E7" w:rsidRDefault="008F11E7">
      <w:pPr>
        <w:spacing w:after="160" w:line="259" w:lineRule="auto"/>
        <w:ind w:firstLine="708"/>
      </w:pPr>
    </w:p>
    <w:p w:rsidR="008F11E7" w:rsidRDefault="00D35FF7">
      <w:pPr>
        <w:spacing w:after="160" w:line="259" w:lineRule="auto"/>
        <w:jc w:val="center"/>
      </w:pPr>
      <w:r>
        <w:rPr>
          <w:noProof/>
          <w:lang w:val="ru-RU"/>
        </w:rPr>
        <w:drawing>
          <wp:inline distT="0" distB="0" distL="0" distR="0">
            <wp:extent cx="4336155" cy="2647237"/>
            <wp:effectExtent l="0" t="0" r="0" b="0"/>
            <wp:docPr id="46" name="image1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4.png"/>
                    <pic:cNvPicPr preferRelativeResize="0"/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336155" cy="264723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spacing w:after="160" w:line="259" w:lineRule="auto"/>
        <w:jc w:val="center"/>
      </w:pPr>
      <w:r>
        <w:lastRenderedPageBreak/>
        <w:t xml:space="preserve">Рисунок 3.1 </w:t>
      </w:r>
      <w:proofErr w:type="spellStart"/>
      <w:r>
        <w:t>Use-case</w:t>
      </w:r>
      <w:proofErr w:type="spellEnd"/>
      <w:r>
        <w:t xml:space="preserve"> діаграма</w:t>
      </w:r>
    </w:p>
    <w:p w:rsidR="008F11E7" w:rsidRDefault="008F11E7">
      <w:pPr>
        <w:jc w:val="center"/>
      </w:pPr>
    </w:p>
    <w:p w:rsidR="008F11E7" w:rsidRDefault="00D35FF7">
      <w:pPr>
        <w:pStyle w:val="2"/>
        <w:ind w:firstLine="720"/>
      </w:pPr>
      <w:bookmarkStart w:id="28" w:name="_heading=h.3as4poj" w:colFirst="0" w:colLast="0"/>
      <w:bookmarkEnd w:id="28"/>
      <w:r>
        <w:t xml:space="preserve">3.3. Сутності та зв’язки між ними </w:t>
      </w:r>
      <w:r>
        <w:t>(UML ERD)</w:t>
      </w:r>
    </w:p>
    <w:p w:rsidR="008F11E7" w:rsidRDefault="008F11E7"/>
    <w:p w:rsidR="008F11E7" w:rsidRDefault="00D35FF7">
      <w:pPr>
        <w:ind w:firstLine="708"/>
      </w:pPr>
      <w:r>
        <w:t xml:space="preserve">Діаграми «сутність-зв'язок» (ERD) призначені для розробки моделей даних і забезпечують стандартний спосіб визначення даних і відносин між ними. </w:t>
      </w:r>
    </w:p>
    <w:p w:rsidR="008F11E7" w:rsidRDefault="00D35FF7">
      <w:pPr>
        <w:ind w:firstLine="708"/>
      </w:pPr>
      <w:r>
        <w:t>За допомогою ERD діаграм здійснюється деталізація сховищ даних проектованої системи, а також докумен</w:t>
      </w:r>
      <w:r>
        <w:t>туються сутності системи і способи їх взаємодії, включаючи ідентифікацію об'єктів, важливих для предметної області (сутностей), властивостей цих об'єктів (атрибутів) і їх відносин з іншими об'єктами (</w:t>
      </w:r>
      <w:proofErr w:type="spellStart"/>
      <w:r>
        <w:t>зв’язків</w:t>
      </w:r>
      <w:proofErr w:type="spellEnd"/>
      <w:r>
        <w:t>) [7].</w:t>
      </w:r>
    </w:p>
    <w:p w:rsidR="008F11E7" w:rsidRDefault="00D35FF7">
      <w:pPr>
        <w:ind w:firstLine="708"/>
      </w:pPr>
      <w:r>
        <w:rPr>
          <w:color w:val="222222"/>
        </w:rPr>
        <w:t>Було виділено 19 атрибутів, 6 сутностей т</w:t>
      </w:r>
      <w:r>
        <w:rPr>
          <w:color w:val="222222"/>
        </w:rPr>
        <w:t xml:space="preserve">а 5 </w:t>
      </w:r>
      <w:proofErr w:type="spellStart"/>
      <w:r>
        <w:rPr>
          <w:color w:val="222222"/>
        </w:rPr>
        <w:t>зв’язків</w:t>
      </w:r>
      <w:proofErr w:type="spellEnd"/>
      <w:r>
        <w:rPr>
          <w:color w:val="222222"/>
        </w:rPr>
        <w:t xml:space="preserve"> між ними, побудовано діаграму «Сутність-Зв'язок». </w:t>
      </w:r>
      <w:r>
        <w:t>Варіант діаграми кращої якості наведено в додатку Б (рис. 3.2, додаток Б).</w:t>
      </w:r>
    </w:p>
    <w:p w:rsidR="008F11E7" w:rsidRDefault="008F11E7">
      <w:pPr>
        <w:ind w:firstLine="708"/>
        <w:rPr>
          <w:color w:val="222222"/>
        </w:rPr>
      </w:pPr>
    </w:p>
    <w:p w:rsidR="008F11E7" w:rsidRDefault="00D35FF7">
      <w:pPr>
        <w:jc w:val="center"/>
        <w:rPr>
          <w:color w:val="222222"/>
        </w:rPr>
      </w:pPr>
      <w:r>
        <w:rPr>
          <w:noProof/>
          <w:color w:val="222222"/>
          <w:lang w:val="ru-RU"/>
        </w:rPr>
        <w:drawing>
          <wp:inline distT="0" distB="0" distL="0" distR="0">
            <wp:extent cx="5591444" cy="4245364"/>
            <wp:effectExtent l="0" t="0" r="0" b="0"/>
            <wp:docPr id="49" name="image2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3.png"/>
                    <pic:cNvPicPr preferRelativeResize="0"/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591444" cy="424536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ind w:firstLine="708"/>
        <w:jc w:val="center"/>
      </w:pPr>
      <w:r>
        <w:lastRenderedPageBreak/>
        <w:t>Рисунок 3.2 Діаграма «Сутність-зв’язок»</w:t>
      </w:r>
    </w:p>
    <w:p w:rsidR="008F11E7" w:rsidRDefault="008F11E7">
      <w:pPr>
        <w:ind w:firstLine="708"/>
        <w:jc w:val="center"/>
      </w:pPr>
    </w:p>
    <w:p w:rsidR="008F11E7" w:rsidRDefault="00D35FF7">
      <w:pPr>
        <w:pStyle w:val="2"/>
        <w:ind w:firstLine="720"/>
      </w:pPr>
      <w:bookmarkStart w:id="29" w:name="_heading=h.1pxezwc" w:colFirst="0" w:colLast="0"/>
      <w:bookmarkEnd w:id="29"/>
      <w:r>
        <w:t>3.4. Опис створених сутностей</w:t>
      </w:r>
    </w:p>
    <w:p w:rsidR="008F11E7" w:rsidRDefault="008F11E7"/>
    <w:p w:rsidR="008F11E7" w:rsidRDefault="00D35FF7">
      <w:r>
        <w:tab/>
        <w:t>Далі наведені описи створених сутностей та</w:t>
      </w:r>
      <w:r>
        <w:t xml:space="preserve"> фрагменти створених для них таблиць з БД в DB </w:t>
      </w:r>
      <w:proofErr w:type="spellStart"/>
      <w:r>
        <w:t>Browser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SQLite</w:t>
      </w:r>
      <w:proofErr w:type="spellEnd"/>
      <w:r>
        <w:t xml:space="preserve">. </w:t>
      </w:r>
    </w:p>
    <w:p w:rsidR="008F11E7" w:rsidRDefault="00D35FF7">
      <w:pPr>
        <w:pStyle w:val="3"/>
        <w:ind w:firstLine="720"/>
      </w:pPr>
      <w:bookmarkStart w:id="30" w:name="_heading=h.49x2ik5" w:colFirst="0" w:colLast="0"/>
      <w:bookmarkEnd w:id="30"/>
      <w:r>
        <w:t xml:space="preserve">3.4.1. Сутність </w:t>
      </w:r>
      <w:proofErr w:type="spellStart"/>
      <w:r>
        <w:t>User</w:t>
      </w:r>
      <w:proofErr w:type="spellEnd"/>
    </w:p>
    <w:p w:rsidR="008F11E7" w:rsidRDefault="00D35FF7">
      <w:r>
        <w:rPr>
          <w:b/>
        </w:rPr>
        <w:tab/>
      </w:r>
      <w:r>
        <w:t>В табл. 3.1 описано сутність користувача, що створена для того, щоб зберігати запити користувачів, в даному випадку ідентифікатори лікарських засобів. Її фрагмент наведено на рис. 3.3.</w:t>
      </w:r>
    </w:p>
    <w:p w:rsidR="008F11E7" w:rsidRDefault="00D35FF7">
      <w:pPr>
        <w:spacing w:after="160"/>
        <w:jc w:val="right"/>
      </w:pPr>
      <w:r>
        <w:t>Таблиця 3.1</w:t>
      </w:r>
    </w:p>
    <w:tbl>
      <w:tblPr>
        <w:tblStyle w:val="affc"/>
        <w:tblW w:w="95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97"/>
        <w:gridCol w:w="3197"/>
        <w:gridCol w:w="3200"/>
      </w:tblGrid>
      <w:tr w:rsidR="008F11E7">
        <w:trPr>
          <w:trHeight w:val="233"/>
        </w:trPr>
        <w:tc>
          <w:tcPr>
            <w:tcW w:w="9594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8F11E7" w:rsidRDefault="00D35FF7">
            <w:pPr>
              <w:jc w:val="center"/>
              <w:rPr>
                <w:b/>
              </w:rPr>
            </w:pPr>
            <w:r>
              <w:rPr>
                <w:b/>
              </w:rPr>
              <w:t xml:space="preserve">Сутність </w:t>
            </w:r>
            <w:proofErr w:type="spellStart"/>
            <w:r>
              <w:rPr>
                <w:b/>
              </w:rPr>
              <w:t>User</w:t>
            </w:r>
            <w:proofErr w:type="spellEnd"/>
          </w:p>
        </w:tc>
      </w:tr>
      <w:tr w:rsidR="008F11E7">
        <w:trPr>
          <w:trHeight w:val="242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Атрибут</w:t>
            </w: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Тип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Обмеження</w:t>
            </w:r>
          </w:p>
        </w:tc>
      </w:tr>
      <w:tr w:rsidR="008F11E7">
        <w:trPr>
          <w:trHeight w:val="254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proofErr w:type="spellStart"/>
            <w:r>
              <w:t>user_id</w:t>
            </w:r>
            <w:proofErr w:type="spellEnd"/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INT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NOT NULL, PK</w:t>
            </w:r>
          </w:p>
        </w:tc>
      </w:tr>
      <w:tr w:rsidR="008F11E7">
        <w:trPr>
          <w:trHeight w:val="254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med_1</w:t>
            </w: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INT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NOT NULL, FK</w:t>
            </w:r>
          </w:p>
        </w:tc>
      </w:tr>
      <w:tr w:rsidR="008F11E7">
        <w:trPr>
          <w:trHeight w:val="254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med_2</w:t>
            </w: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INT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NOT NULL, FK</w:t>
            </w:r>
          </w:p>
        </w:tc>
      </w:tr>
    </w:tbl>
    <w:p w:rsidR="008F11E7" w:rsidRDefault="008F11E7">
      <w:pPr>
        <w:spacing w:before="240" w:after="160"/>
        <w:jc w:val="center"/>
      </w:pPr>
    </w:p>
    <w:p w:rsidR="008F11E7" w:rsidRDefault="00D35FF7">
      <w:pPr>
        <w:spacing w:before="240" w:after="160"/>
        <w:jc w:val="center"/>
      </w:pPr>
      <w:r>
        <w:rPr>
          <w:noProof/>
          <w:lang w:val="ru-RU"/>
        </w:rPr>
        <w:drawing>
          <wp:inline distT="0" distB="0" distL="0" distR="0">
            <wp:extent cx="5866472" cy="2801238"/>
            <wp:effectExtent l="0" t="0" r="0" b="0"/>
            <wp:docPr id="48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866472" cy="280123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spacing w:after="160"/>
        <w:jc w:val="center"/>
      </w:pPr>
      <w:r>
        <w:t xml:space="preserve">Рисунок 3.3 Фрагмент таблиці </w:t>
      </w:r>
      <w:proofErr w:type="spellStart"/>
      <w:r>
        <w:t>Users</w:t>
      </w:r>
      <w:proofErr w:type="spellEnd"/>
    </w:p>
    <w:p w:rsidR="008F11E7" w:rsidRDefault="008F11E7">
      <w:pPr>
        <w:spacing w:after="160"/>
        <w:jc w:val="center"/>
      </w:pPr>
    </w:p>
    <w:p w:rsidR="008F11E7" w:rsidRDefault="00D35FF7">
      <w:pPr>
        <w:pStyle w:val="3"/>
        <w:ind w:firstLine="720"/>
      </w:pPr>
      <w:bookmarkStart w:id="31" w:name="_heading=h.2p2csry" w:colFirst="0" w:colLast="0"/>
      <w:bookmarkEnd w:id="31"/>
      <w:r>
        <w:t xml:space="preserve">3.4.2. Сутність </w:t>
      </w:r>
      <w:proofErr w:type="spellStart"/>
      <w:r>
        <w:t>Med</w:t>
      </w:r>
      <w:proofErr w:type="spellEnd"/>
    </w:p>
    <w:p w:rsidR="008F11E7" w:rsidRDefault="00D35FF7">
      <w:r>
        <w:rPr>
          <w:b/>
        </w:rPr>
        <w:tab/>
      </w:r>
      <w:r>
        <w:t>В табл. 3.2 описано сутність медикаменту, її фрагмент наведено на рис. 3.4.</w:t>
      </w:r>
    </w:p>
    <w:p w:rsidR="008F11E7" w:rsidRDefault="00D35FF7">
      <w:pPr>
        <w:spacing w:after="160"/>
        <w:jc w:val="right"/>
      </w:pPr>
      <w:r>
        <w:t>Таблиця 3.2</w:t>
      </w:r>
    </w:p>
    <w:tbl>
      <w:tblPr>
        <w:tblStyle w:val="affd"/>
        <w:tblW w:w="96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28"/>
        <w:gridCol w:w="3228"/>
        <w:gridCol w:w="3233"/>
      </w:tblGrid>
      <w:tr w:rsidR="008F11E7">
        <w:trPr>
          <w:trHeight w:val="182"/>
        </w:trPr>
        <w:tc>
          <w:tcPr>
            <w:tcW w:w="9689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8F11E7" w:rsidRDefault="00D35FF7">
            <w:pPr>
              <w:jc w:val="center"/>
              <w:rPr>
                <w:b/>
              </w:rPr>
            </w:pPr>
            <w:r>
              <w:rPr>
                <w:b/>
              </w:rPr>
              <w:t xml:space="preserve">Сутність </w:t>
            </w:r>
            <w:proofErr w:type="spellStart"/>
            <w:r>
              <w:rPr>
                <w:b/>
              </w:rPr>
              <w:t>Med</w:t>
            </w:r>
            <w:proofErr w:type="spellEnd"/>
          </w:p>
        </w:tc>
      </w:tr>
      <w:tr w:rsidR="008F11E7">
        <w:trPr>
          <w:trHeight w:val="189"/>
        </w:trPr>
        <w:tc>
          <w:tcPr>
            <w:tcW w:w="3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Атрибут</w:t>
            </w:r>
          </w:p>
        </w:tc>
        <w:tc>
          <w:tcPr>
            <w:tcW w:w="3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Тип</w:t>
            </w: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Обмеження</w:t>
            </w:r>
          </w:p>
        </w:tc>
      </w:tr>
      <w:tr w:rsidR="008F11E7">
        <w:trPr>
          <w:trHeight w:val="199"/>
        </w:trPr>
        <w:tc>
          <w:tcPr>
            <w:tcW w:w="3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proofErr w:type="spellStart"/>
            <w:r>
              <w:t>med_id</w:t>
            </w:r>
            <w:proofErr w:type="spellEnd"/>
          </w:p>
        </w:tc>
        <w:tc>
          <w:tcPr>
            <w:tcW w:w="3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INT</w:t>
            </w: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NOT NULL, PK</w:t>
            </w:r>
          </w:p>
        </w:tc>
      </w:tr>
      <w:tr w:rsidR="008F11E7">
        <w:trPr>
          <w:trHeight w:val="199"/>
        </w:trPr>
        <w:tc>
          <w:tcPr>
            <w:tcW w:w="3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proofErr w:type="spellStart"/>
            <w:r>
              <w:t>name</w:t>
            </w:r>
            <w:proofErr w:type="spellEnd"/>
          </w:p>
        </w:tc>
        <w:tc>
          <w:tcPr>
            <w:tcW w:w="3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VARCHAR</w:t>
            </w: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NOT NULL</w:t>
            </w:r>
          </w:p>
        </w:tc>
      </w:tr>
      <w:tr w:rsidR="008F11E7">
        <w:trPr>
          <w:trHeight w:val="199"/>
        </w:trPr>
        <w:tc>
          <w:tcPr>
            <w:tcW w:w="3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proofErr w:type="spellStart"/>
            <w:r>
              <w:t>registration_number</w:t>
            </w:r>
            <w:proofErr w:type="spellEnd"/>
          </w:p>
        </w:tc>
        <w:tc>
          <w:tcPr>
            <w:tcW w:w="3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VARCHAR</w:t>
            </w:r>
          </w:p>
        </w:tc>
        <w:tc>
          <w:tcPr>
            <w:tcW w:w="3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UNIQUE</w:t>
            </w:r>
          </w:p>
        </w:tc>
      </w:tr>
    </w:tbl>
    <w:p w:rsidR="008F11E7" w:rsidRDefault="008F11E7">
      <w:pPr>
        <w:spacing w:after="160"/>
      </w:pPr>
    </w:p>
    <w:p w:rsidR="008F11E7" w:rsidRDefault="00D35FF7">
      <w:pPr>
        <w:jc w:val="center"/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4269498" cy="2105102"/>
            <wp:effectExtent l="0" t="0" r="0" b="0"/>
            <wp:docPr id="52" name="image1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8.png"/>
                    <pic:cNvPicPr preferRelativeResize="0"/>
                  </pic:nvPicPr>
                  <pic:blipFill>
                    <a:blip r:embed="rId23"/>
                    <a:srcRect r="7095" b="49556"/>
                    <a:stretch>
                      <a:fillRect/>
                    </a:stretch>
                  </pic:blipFill>
                  <pic:spPr>
                    <a:xfrm>
                      <a:off x="0" y="0"/>
                      <a:ext cx="4269498" cy="210510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jc w:val="center"/>
      </w:pPr>
      <w:r>
        <w:t xml:space="preserve">Рисунок 3.4 Фрагмент таблиці </w:t>
      </w:r>
      <w:proofErr w:type="spellStart"/>
      <w:r>
        <w:t>Meds</w:t>
      </w:r>
      <w:proofErr w:type="spellEnd"/>
    </w:p>
    <w:p w:rsidR="008F11E7" w:rsidRDefault="008F11E7">
      <w:pPr>
        <w:jc w:val="center"/>
      </w:pPr>
    </w:p>
    <w:p w:rsidR="008F11E7" w:rsidRDefault="00D35FF7">
      <w:pPr>
        <w:pStyle w:val="3"/>
        <w:ind w:firstLine="720"/>
      </w:pPr>
      <w:bookmarkStart w:id="32" w:name="_heading=h.147n2zr" w:colFirst="0" w:colLast="0"/>
      <w:bookmarkEnd w:id="32"/>
      <w:r>
        <w:t xml:space="preserve">3.4.3. Сутність </w:t>
      </w:r>
      <w:proofErr w:type="spellStart"/>
      <w:r>
        <w:t>PillFamily</w:t>
      </w:r>
      <w:proofErr w:type="spellEnd"/>
    </w:p>
    <w:p w:rsidR="008F11E7" w:rsidRDefault="00D35FF7">
      <w:r>
        <w:rPr>
          <w:b/>
        </w:rPr>
        <w:tab/>
      </w:r>
      <w:r>
        <w:t>В табл. 3.3 описано сутність сімейства, що створена для того, щоб зберігати ідентифікатор, назву та реєстраційний номер лікарського засобу. Її фрагмент наведено на рис. 3.5.</w:t>
      </w:r>
    </w:p>
    <w:p w:rsidR="008F11E7" w:rsidRDefault="00D35FF7">
      <w:pPr>
        <w:spacing w:after="160"/>
        <w:jc w:val="right"/>
      </w:pPr>
      <w:r>
        <w:t>Таблиця 3.3</w:t>
      </w:r>
    </w:p>
    <w:tbl>
      <w:tblPr>
        <w:tblStyle w:val="affe"/>
        <w:tblW w:w="95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97"/>
        <w:gridCol w:w="3197"/>
        <w:gridCol w:w="3200"/>
      </w:tblGrid>
      <w:tr w:rsidR="008F11E7">
        <w:trPr>
          <w:trHeight w:val="233"/>
        </w:trPr>
        <w:tc>
          <w:tcPr>
            <w:tcW w:w="9594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8F11E7" w:rsidRDefault="00D35FF7">
            <w:pPr>
              <w:jc w:val="center"/>
              <w:rPr>
                <w:b/>
              </w:rPr>
            </w:pPr>
            <w:r>
              <w:rPr>
                <w:b/>
              </w:rPr>
              <w:t xml:space="preserve">Сутність </w:t>
            </w:r>
            <w:proofErr w:type="spellStart"/>
            <w:r>
              <w:rPr>
                <w:b/>
              </w:rPr>
              <w:t>PillFamily</w:t>
            </w:r>
            <w:proofErr w:type="spellEnd"/>
          </w:p>
        </w:tc>
      </w:tr>
      <w:tr w:rsidR="008F11E7">
        <w:trPr>
          <w:trHeight w:val="242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Атрибут</w:t>
            </w: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Тип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Обмеження</w:t>
            </w:r>
          </w:p>
        </w:tc>
      </w:tr>
      <w:tr w:rsidR="008F11E7">
        <w:trPr>
          <w:trHeight w:val="254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proofErr w:type="spellStart"/>
            <w:r>
              <w:lastRenderedPageBreak/>
              <w:t>pill_family_id</w:t>
            </w:r>
            <w:proofErr w:type="spellEnd"/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INT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NOT NULL, PK</w:t>
            </w:r>
          </w:p>
        </w:tc>
      </w:tr>
      <w:tr w:rsidR="008F11E7">
        <w:trPr>
          <w:trHeight w:val="254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proofErr w:type="spellStart"/>
            <w:r>
              <w:t>name</w:t>
            </w:r>
            <w:proofErr w:type="spellEnd"/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VARCHAR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NOT NULL</w:t>
            </w:r>
          </w:p>
        </w:tc>
      </w:tr>
    </w:tbl>
    <w:p w:rsidR="008F11E7" w:rsidRDefault="00D35FF7">
      <w:pPr>
        <w:spacing w:before="240"/>
        <w:jc w:val="center"/>
      </w:pPr>
      <w:r>
        <w:rPr>
          <w:noProof/>
          <w:lang w:val="ru-RU"/>
        </w:rPr>
        <w:drawing>
          <wp:inline distT="0" distB="0" distL="0" distR="0">
            <wp:extent cx="2938240" cy="1698691"/>
            <wp:effectExtent l="9525" t="9525" r="9525" b="9525"/>
            <wp:docPr id="50" name="image1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/>
                    <pic:cNvPicPr preferRelativeResize="0"/>
                  </pic:nvPicPr>
                  <pic:blipFill>
                    <a:blip r:embed="rId24"/>
                    <a:srcRect l="9" t="1" r="3263" b="47826"/>
                    <a:stretch>
                      <a:fillRect/>
                    </a:stretch>
                  </pic:blipFill>
                  <pic:spPr>
                    <a:xfrm>
                      <a:off x="0" y="0"/>
                      <a:ext cx="2938240" cy="1698691"/>
                    </a:xfrm>
                    <a:prstGeom prst="rect">
                      <a:avLst/>
                    </a:prstGeom>
                    <a:ln w="9525">
                      <a:solidFill>
                        <a:srgbClr val="000000"/>
                      </a:solidFill>
                      <a:prstDash val="solid"/>
                    </a:ln>
                  </pic:spPr>
                </pic:pic>
              </a:graphicData>
            </a:graphic>
          </wp:inline>
        </w:drawing>
      </w:r>
    </w:p>
    <w:p w:rsidR="008F11E7" w:rsidRDefault="00D35FF7">
      <w:pPr>
        <w:spacing w:after="160"/>
        <w:jc w:val="center"/>
      </w:pPr>
      <w:r>
        <w:t xml:space="preserve">Рисунок 3.5 Фрагмент таблиці </w:t>
      </w:r>
      <w:proofErr w:type="spellStart"/>
      <w:r>
        <w:t>PillFamilies</w:t>
      </w:r>
      <w:proofErr w:type="spellEnd"/>
    </w:p>
    <w:p w:rsidR="008F11E7" w:rsidRDefault="00D35FF7">
      <w:pPr>
        <w:pStyle w:val="3"/>
        <w:ind w:firstLine="720"/>
      </w:pPr>
      <w:bookmarkStart w:id="33" w:name="_heading=h.3o7alnk" w:colFirst="0" w:colLast="0"/>
      <w:bookmarkEnd w:id="33"/>
      <w:r>
        <w:t xml:space="preserve">3.4.4. Сутність </w:t>
      </w:r>
      <w:proofErr w:type="spellStart"/>
      <w:r>
        <w:t>MedPillFamily</w:t>
      </w:r>
      <w:proofErr w:type="spellEnd"/>
    </w:p>
    <w:p w:rsidR="008F11E7" w:rsidRDefault="00D35FF7">
      <w:pPr>
        <w:ind w:firstLine="708"/>
      </w:pPr>
      <w:r>
        <w:t xml:space="preserve">В табл. 3.4 описано допоміжну таблицю для зв’язку сутностей </w:t>
      </w:r>
      <w:proofErr w:type="spellStart"/>
      <w:r>
        <w:t>Med</w:t>
      </w:r>
      <w:proofErr w:type="spellEnd"/>
      <w:r>
        <w:t xml:space="preserve"> та </w:t>
      </w:r>
      <w:proofErr w:type="spellStart"/>
      <w:r>
        <w:t>PillFamily</w:t>
      </w:r>
      <w:proofErr w:type="spellEnd"/>
      <w:r>
        <w:t>. Її фрагмент наведено на рис. 3.6.</w:t>
      </w:r>
    </w:p>
    <w:p w:rsidR="008F11E7" w:rsidRDefault="00D35FF7">
      <w:pPr>
        <w:spacing w:after="160"/>
        <w:jc w:val="right"/>
      </w:pPr>
      <w:r>
        <w:t>Таблиця 3.4</w:t>
      </w:r>
    </w:p>
    <w:tbl>
      <w:tblPr>
        <w:tblStyle w:val="afff"/>
        <w:tblW w:w="95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97"/>
        <w:gridCol w:w="3197"/>
        <w:gridCol w:w="3200"/>
      </w:tblGrid>
      <w:tr w:rsidR="008F11E7">
        <w:trPr>
          <w:trHeight w:val="233"/>
        </w:trPr>
        <w:tc>
          <w:tcPr>
            <w:tcW w:w="9594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8F11E7" w:rsidRDefault="00D35FF7">
            <w:pPr>
              <w:jc w:val="center"/>
              <w:rPr>
                <w:b/>
              </w:rPr>
            </w:pPr>
            <w:r>
              <w:rPr>
                <w:b/>
              </w:rPr>
              <w:t xml:space="preserve">Сутність </w:t>
            </w:r>
            <w:proofErr w:type="spellStart"/>
            <w:r>
              <w:rPr>
                <w:b/>
              </w:rPr>
              <w:t>MedPillFamily</w:t>
            </w:r>
            <w:proofErr w:type="spellEnd"/>
          </w:p>
        </w:tc>
      </w:tr>
      <w:tr w:rsidR="008F11E7">
        <w:trPr>
          <w:trHeight w:val="242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Атрибут</w:t>
            </w: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Тип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Обмеження</w:t>
            </w:r>
          </w:p>
        </w:tc>
      </w:tr>
      <w:tr w:rsidR="008F11E7">
        <w:trPr>
          <w:trHeight w:val="254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proofErr w:type="spellStart"/>
            <w:r>
              <w:t>med_pill_family_id</w:t>
            </w:r>
            <w:proofErr w:type="spellEnd"/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INT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NOT NULL, PK</w:t>
            </w:r>
          </w:p>
        </w:tc>
      </w:tr>
      <w:tr w:rsidR="008F11E7">
        <w:trPr>
          <w:trHeight w:val="254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proofErr w:type="spellStart"/>
            <w:r>
              <w:t>med_id</w:t>
            </w:r>
            <w:proofErr w:type="spellEnd"/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INT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NOT NULL, FK</w:t>
            </w:r>
          </w:p>
        </w:tc>
      </w:tr>
      <w:tr w:rsidR="008F11E7">
        <w:trPr>
          <w:trHeight w:val="254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proofErr w:type="spellStart"/>
            <w:r>
              <w:t>pill_family_id</w:t>
            </w:r>
            <w:proofErr w:type="spellEnd"/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INT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NOT NULL, FK</w:t>
            </w:r>
          </w:p>
        </w:tc>
      </w:tr>
    </w:tbl>
    <w:p w:rsidR="008F11E7" w:rsidRDefault="008F11E7">
      <w:pPr>
        <w:jc w:val="center"/>
      </w:pPr>
    </w:p>
    <w:p w:rsidR="008F11E7" w:rsidRDefault="00D35FF7">
      <w:pPr>
        <w:spacing w:before="240" w:after="160"/>
        <w:jc w:val="center"/>
      </w:pPr>
      <w:r>
        <w:rPr>
          <w:noProof/>
          <w:lang w:val="ru-RU"/>
        </w:rPr>
        <w:drawing>
          <wp:inline distT="0" distB="0" distL="0" distR="0">
            <wp:extent cx="4061521" cy="1579480"/>
            <wp:effectExtent l="0" t="0" r="0" b="0"/>
            <wp:docPr id="51" name="image1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png"/>
                    <pic:cNvPicPr preferRelativeResize="0"/>
                  </pic:nvPicPr>
                  <pic:blipFill>
                    <a:blip r:embed="rId25"/>
                    <a:srcRect r="1368" b="65854"/>
                    <a:stretch>
                      <a:fillRect/>
                    </a:stretch>
                  </pic:blipFill>
                  <pic:spPr>
                    <a:xfrm>
                      <a:off x="0" y="0"/>
                      <a:ext cx="4061521" cy="157948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spacing w:after="160"/>
        <w:jc w:val="center"/>
      </w:pPr>
      <w:r>
        <w:t xml:space="preserve">Рисунок 3.6 Фрагмент таблиці </w:t>
      </w:r>
      <w:proofErr w:type="spellStart"/>
      <w:r>
        <w:t>MedPillFamilies</w:t>
      </w:r>
      <w:proofErr w:type="spellEnd"/>
    </w:p>
    <w:p w:rsidR="008F11E7" w:rsidRDefault="008F11E7">
      <w:pPr>
        <w:spacing w:after="160"/>
        <w:jc w:val="center"/>
      </w:pPr>
    </w:p>
    <w:p w:rsidR="008F11E7" w:rsidRDefault="00D35FF7">
      <w:pPr>
        <w:pStyle w:val="3"/>
        <w:ind w:firstLine="720"/>
      </w:pPr>
      <w:bookmarkStart w:id="34" w:name="_heading=h.23ckvvd" w:colFirst="0" w:colLast="0"/>
      <w:bookmarkEnd w:id="34"/>
      <w:r>
        <w:lastRenderedPageBreak/>
        <w:t xml:space="preserve">3.4.5. Сутність </w:t>
      </w:r>
      <w:proofErr w:type="spellStart"/>
      <w:r>
        <w:t>Composotion</w:t>
      </w:r>
      <w:proofErr w:type="spellEnd"/>
    </w:p>
    <w:p w:rsidR="008F11E7" w:rsidRDefault="00D35FF7">
      <w:pPr>
        <w:ind w:firstLine="708"/>
      </w:pPr>
      <w:r>
        <w:t>В табл. 3.5 описано сутність складу медикаменту, що створена для того, щоб зберігати ідентифікатор, діючу речовину, допоміжні речовини, та обсяг діючої речовини в мг. Її фрагмент наведено на рис. 3.7.</w:t>
      </w:r>
    </w:p>
    <w:p w:rsidR="008F11E7" w:rsidRDefault="008F11E7">
      <w:pPr>
        <w:ind w:firstLine="708"/>
      </w:pPr>
    </w:p>
    <w:p w:rsidR="008F11E7" w:rsidRDefault="00D35FF7">
      <w:pPr>
        <w:spacing w:after="160"/>
        <w:ind w:firstLine="708"/>
        <w:jc w:val="right"/>
      </w:pPr>
      <w:r>
        <w:t>Таблиця 3.5</w:t>
      </w:r>
    </w:p>
    <w:tbl>
      <w:tblPr>
        <w:tblStyle w:val="afff0"/>
        <w:tblW w:w="95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97"/>
        <w:gridCol w:w="3197"/>
        <w:gridCol w:w="3200"/>
      </w:tblGrid>
      <w:tr w:rsidR="008F11E7">
        <w:trPr>
          <w:trHeight w:val="233"/>
        </w:trPr>
        <w:tc>
          <w:tcPr>
            <w:tcW w:w="9594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8F11E7" w:rsidRDefault="00D35FF7">
            <w:pPr>
              <w:jc w:val="center"/>
              <w:rPr>
                <w:b/>
              </w:rPr>
            </w:pPr>
            <w:r>
              <w:rPr>
                <w:b/>
              </w:rPr>
              <w:t xml:space="preserve">Сутність </w:t>
            </w:r>
            <w:proofErr w:type="spellStart"/>
            <w:r>
              <w:rPr>
                <w:b/>
              </w:rPr>
              <w:t>Composition</w:t>
            </w:r>
            <w:proofErr w:type="spellEnd"/>
          </w:p>
        </w:tc>
      </w:tr>
      <w:tr w:rsidR="008F11E7">
        <w:trPr>
          <w:trHeight w:val="242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Атрибут</w:t>
            </w: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Тип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Обмеження</w:t>
            </w:r>
          </w:p>
        </w:tc>
      </w:tr>
      <w:tr w:rsidR="008F11E7">
        <w:trPr>
          <w:trHeight w:val="254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proofErr w:type="spellStart"/>
            <w:r>
              <w:t>composition_id</w:t>
            </w:r>
            <w:proofErr w:type="spellEnd"/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INT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NOT NULL, PK</w:t>
            </w:r>
          </w:p>
        </w:tc>
      </w:tr>
      <w:tr w:rsidR="008F11E7">
        <w:trPr>
          <w:trHeight w:val="254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proofErr w:type="spellStart"/>
            <w:r>
              <w:t>active_sub</w:t>
            </w:r>
            <w:proofErr w:type="spellEnd"/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VARCHAR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NOT NULL</w:t>
            </w:r>
          </w:p>
        </w:tc>
      </w:tr>
      <w:tr w:rsidR="008F11E7">
        <w:trPr>
          <w:trHeight w:val="254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proofErr w:type="spellStart"/>
            <w:r>
              <w:t>excipient</w:t>
            </w:r>
            <w:proofErr w:type="spellEnd"/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VARCHAR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NOT NULL</w:t>
            </w:r>
          </w:p>
        </w:tc>
      </w:tr>
      <w:tr w:rsidR="008F11E7">
        <w:trPr>
          <w:trHeight w:val="254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proofErr w:type="spellStart"/>
            <w:r>
              <w:t>amount</w:t>
            </w:r>
            <w:proofErr w:type="spellEnd"/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INT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NOT NULL</w:t>
            </w:r>
          </w:p>
        </w:tc>
      </w:tr>
      <w:tr w:rsidR="008F11E7">
        <w:trPr>
          <w:trHeight w:val="254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proofErr w:type="spellStart"/>
            <w:r>
              <w:t>med_id</w:t>
            </w:r>
            <w:proofErr w:type="spellEnd"/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INT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NOT NULL, FK</w:t>
            </w:r>
          </w:p>
        </w:tc>
      </w:tr>
    </w:tbl>
    <w:p w:rsidR="008F11E7" w:rsidRDefault="008F11E7">
      <w:pPr>
        <w:spacing w:after="160"/>
        <w:jc w:val="center"/>
      </w:pPr>
    </w:p>
    <w:p w:rsidR="008F11E7" w:rsidRDefault="00D35FF7">
      <w:pPr>
        <w:spacing w:after="160"/>
        <w:jc w:val="center"/>
      </w:pPr>
      <w:r>
        <w:rPr>
          <w:noProof/>
          <w:lang w:val="ru-RU"/>
        </w:rPr>
        <w:drawing>
          <wp:inline distT="0" distB="0" distL="0" distR="0">
            <wp:extent cx="5334669" cy="3223711"/>
            <wp:effectExtent l="0" t="0" r="0" b="0"/>
            <wp:docPr id="53" name="image2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5.png"/>
                    <pic:cNvPicPr preferRelativeResize="0"/>
                  </pic:nvPicPr>
                  <pic:blipFill>
                    <a:blip r:embed="rId26"/>
                    <a:srcRect b="30145"/>
                    <a:stretch>
                      <a:fillRect/>
                    </a:stretch>
                  </pic:blipFill>
                  <pic:spPr>
                    <a:xfrm>
                      <a:off x="0" y="0"/>
                      <a:ext cx="5334669" cy="322371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spacing w:after="160"/>
        <w:ind w:firstLine="708"/>
        <w:jc w:val="center"/>
      </w:pPr>
      <w:r>
        <w:t xml:space="preserve">Рисунок 3.7 Фрагмент таблиці </w:t>
      </w:r>
      <w:proofErr w:type="spellStart"/>
      <w:r>
        <w:t>Compositions</w:t>
      </w:r>
      <w:proofErr w:type="spellEnd"/>
    </w:p>
    <w:p w:rsidR="008F11E7" w:rsidRDefault="008F11E7">
      <w:pPr>
        <w:spacing w:after="160"/>
        <w:ind w:firstLine="708"/>
        <w:jc w:val="center"/>
      </w:pPr>
    </w:p>
    <w:p w:rsidR="008F11E7" w:rsidRDefault="00D35FF7">
      <w:pPr>
        <w:pStyle w:val="3"/>
        <w:ind w:firstLine="720"/>
      </w:pPr>
      <w:bookmarkStart w:id="35" w:name="_heading=h.ihv636" w:colFirst="0" w:colLast="0"/>
      <w:bookmarkEnd w:id="35"/>
      <w:r>
        <w:lastRenderedPageBreak/>
        <w:t xml:space="preserve">3.4.6. Сутність </w:t>
      </w:r>
      <w:proofErr w:type="spellStart"/>
      <w:r>
        <w:t>Contraindication</w:t>
      </w:r>
      <w:proofErr w:type="spellEnd"/>
    </w:p>
    <w:p w:rsidR="008F11E7" w:rsidRDefault="00D35FF7">
      <w:pPr>
        <w:ind w:firstLine="708"/>
      </w:pPr>
      <w:r>
        <w:t xml:space="preserve">В табл. 3.6 описано сутність протипоказання, що створена для того, щоб зберігати ідентифікатор, ідентифікатори несумісних сімейств лікарських засобів, та ідентифікатор наслідку(захворювання), що слідує за їх комбінованим вживанням. Її фрагмент наведено на </w:t>
      </w:r>
      <w:r>
        <w:t>рис. 3.8.</w:t>
      </w:r>
    </w:p>
    <w:p w:rsidR="008F11E7" w:rsidRDefault="00D35FF7">
      <w:pPr>
        <w:ind w:firstLine="708"/>
        <w:jc w:val="right"/>
      </w:pPr>
      <w:r>
        <w:t>Таблиця  3.6</w:t>
      </w:r>
    </w:p>
    <w:tbl>
      <w:tblPr>
        <w:tblStyle w:val="afff1"/>
        <w:tblW w:w="95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97"/>
        <w:gridCol w:w="3197"/>
        <w:gridCol w:w="3200"/>
      </w:tblGrid>
      <w:tr w:rsidR="008F11E7">
        <w:trPr>
          <w:trHeight w:val="233"/>
        </w:trPr>
        <w:tc>
          <w:tcPr>
            <w:tcW w:w="9594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8F11E7" w:rsidRDefault="00D35FF7">
            <w:pPr>
              <w:jc w:val="center"/>
              <w:rPr>
                <w:b/>
              </w:rPr>
            </w:pPr>
            <w:r>
              <w:rPr>
                <w:b/>
              </w:rPr>
              <w:t xml:space="preserve">Сутність </w:t>
            </w:r>
            <w:proofErr w:type="spellStart"/>
            <w:r>
              <w:rPr>
                <w:b/>
              </w:rPr>
              <w:t>Contraindication</w:t>
            </w:r>
            <w:proofErr w:type="spellEnd"/>
          </w:p>
        </w:tc>
      </w:tr>
      <w:tr w:rsidR="008F11E7">
        <w:trPr>
          <w:trHeight w:val="242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Атрибут</w:t>
            </w: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Тип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Обмеження</w:t>
            </w:r>
          </w:p>
        </w:tc>
      </w:tr>
      <w:tr w:rsidR="008F11E7">
        <w:trPr>
          <w:trHeight w:val="254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proofErr w:type="spellStart"/>
            <w:r>
              <w:t>contraindication_id</w:t>
            </w:r>
            <w:proofErr w:type="spellEnd"/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INT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NOT NULL, PK</w:t>
            </w:r>
          </w:p>
        </w:tc>
      </w:tr>
      <w:tr w:rsidR="008F11E7">
        <w:trPr>
          <w:trHeight w:val="254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proofErr w:type="spellStart"/>
            <w:r>
              <w:t>active_sub</w:t>
            </w:r>
            <w:proofErr w:type="spellEnd"/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VARCHAR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NOT NULL</w:t>
            </w:r>
          </w:p>
        </w:tc>
      </w:tr>
      <w:tr w:rsidR="008F11E7">
        <w:trPr>
          <w:trHeight w:val="254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proofErr w:type="spellStart"/>
            <w:r>
              <w:t>excipient</w:t>
            </w:r>
            <w:proofErr w:type="spellEnd"/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VARCHAR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NOT NULL</w:t>
            </w:r>
          </w:p>
        </w:tc>
      </w:tr>
      <w:tr w:rsidR="008F11E7">
        <w:trPr>
          <w:trHeight w:val="254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proofErr w:type="spellStart"/>
            <w:r>
              <w:t>amount</w:t>
            </w:r>
            <w:proofErr w:type="spellEnd"/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INT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NOT NULL</w:t>
            </w:r>
          </w:p>
        </w:tc>
      </w:tr>
      <w:tr w:rsidR="008F11E7">
        <w:trPr>
          <w:trHeight w:val="254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proofErr w:type="spellStart"/>
            <w:r>
              <w:t>med_id</w:t>
            </w:r>
            <w:proofErr w:type="spellEnd"/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INT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NOT NULL, FK</w:t>
            </w:r>
          </w:p>
        </w:tc>
      </w:tr>
    </w:tbl>
    <w:p w:rsidR="008F11E7" w:rsidRDefault="008F11E7">
      <w:pPr>
        <w:spacing w:before="240" w:after="160"/>
        <w:jc w:val="center"/>
      </w:pPr>
    </w:p>
    <w:p w:rsidR="008F11E7" w:rsidRDefault="00D35FF7">
      <w:pPr>
        <w:spacing w:before="240" w:after="160"/>
        <w:jc w:val="center"/>
      </w:pPr>
      <w:r>
        <w:rPr>
          <w:noProof/>
          <w:lang w:val="ru-RU"/>
        </w:rPr>
        <w:drawing>
          <wp:inline distT="0" distB="0" distL="0" distR="0">
            <wp:extent cx="5085448" cy="1765782"/>
            <wp:effectExtent l="0" t="0" r="0" b="0"/>
            <wp:docPr id="54" name="image1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6.png"/>
                    <pic:cNvPicPr preferRelativeResize="0"/>
                  </pic:nvPicPr>
                  <pic:blipFill>
                    <a:blip r:embed="rId27"/>
                    <a:srcRect r="1098" b="47478"/>
                    <a:stretch>
                      <a:fillRect/>
                    </a:stretch>
                  </pic:blipFill>
                  <pic:spPr>
                    <a:xfrm>
                      <a:off x="0" y="0"/>
                      <a:ext cx="5085448" cy="176578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spacing w:after="160"/>
        <w:jc w:val="center"/>
      </w:pPr>
      <w:r>
        <w:t xml:space="preserve">Рисунок 3.8 Фрагмент таблиці </w:t>
      </w:r>
      <w:proofErr w:type="spellStart"/>
      <w:r>
        <w:t>Contraindications</w:t>
      </w:r>
      <w:proofErr w:type="spellEnd"/>
    </w:p>
    <w:p w:rsidR="008F11E7" w:rsidRDefault="008F11E7">
      <w:pPr>
        <w:spacing w:after="160"/>
        <w:jc w:val="center"/>
      </w:pPr>
    </w:p>
    <w:p w:rsidR="008F11E7" w:rsidRDefault="00D35FF7">
      <w:pPr>
        <w:pStyle w:val="3"/>
        <w:ind w:firstLine="720"/>
      </w:pPr>
      <w:bookmarkStart w:id="36" w:name="_heading=h.32hioqz" w:colFirst="0" w:colLast="0"/>
      <w:bookmarkEnd w:id="36"/>
      <w:r>
        <w:t xml:space="preserve">3.4.7. Сутність </w:t>
      </w:r>
      <w:proofErr w:type="spellStart"/>
      <w:r>
        <w:t>Disease</w:t>
      </w:r>
      <w:proofErr w:type="spellEnd"/>
    </w:p>
    <w:p w:rsidR="008F11E7" w:rsidRDefault="00D35FF7">
      <w:pPr>
        <w:ind w:firstLine="708"/>
      </w:pPr>
      <w:r>
        <w:t>В табл. 3.7 описано сутність захворювання, що зберігає ідентифікатор та назву захворювання. Її фрагмент наведено на рис. 3.14.</w:t>
      </w:r>
    </w:p>
    <w:p w:rsidR="008F11E7" w:rsidRDefault="008F11E7"/>
    <w:p w:rsidR="008F11E7" w:rsidRDefault="00D35FF7">
      <w:pPr>
        <w:spacing w:after="160"/>
        <w:ind w:firstLine="708"/>
        <w:jc w:val="right"/>
      </w:pPr>
      <w:r>
        <w:t>Таблиця 3.7</w:t>
      </w:r>
    </w:p>
    <w:tbl>
      <w:tblPr>
        <w:tblStyle w:val="afff2"/>
        <w:tblW w:w="95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197"/>
        <w:gridCol w:w="3197"/>
        <w:gridCol w:w="3200"/>
      </w:tblGrid>
      <w:tr w:rsidR="008F11E7">
        <w:trPr>
          <w:trHeight w:val="233"/>
        </w:trPr>
        <w:tc>
          <w:tcPr>
            <w:tcW w:w="9594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8F11E7" w:rsidRDefault="00D35FF7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Сутність </w:t>
            </w:r>
            <w:proofErr w:type="spellStart"/>
            <w:r>
              <w:rPr>
                <w:b/>
              </w:rPr>
              <w:t>Disease</w:t>
            </w:r>
            <w:proofErr w:type="spellEnd"/>
          </w:p>
        </w:tc>
      </w:tr>
      <w:tr w:rsidR="008F11E7">
        <w:trPr>
          <w:trHeight w:val="242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Атрибут</w:t>
            </w:r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Тип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Обмеження</w:t>
            </w:r>
          </w:p>
        </w:tc>
      </w:tr>
      <w:tr w:rsidR="008F11E7">
        <w:trPr>
          <w:trHeight w:val="254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proofErr w:type="spellStart"/>
            <w:r>
              <w:t>disease_id</w:t>
            </w:r>
            <w:proofErr w:type="spellEnd"/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INT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NOT NULL, PK</w:t>
            </w:r>
          </w:p>
        </w:tc>
      </w:tr>
      <w:tr w:rsidR="008F11E7">
        <w:trPr>
          <w:trHeight w:val="254"/>
        </w:trPr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proofErr w:type="spellStart"/>
            <w:r>
              <w:t>name</w:t>
            </w:r>
            <w:proofErr w:type="spellEnd"/>
          </w:p>
        </w:tc>
        <w:tc>
          <w:tcPr>
            <w:tcW w:w="3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VARCHAR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11E7" w:rsidRDefault="00D35FF7">
            <w:r>
              <w:t>DEFAULT ‘URTI’</w:t>
            </w:r>
          </w:p>
        </w:tc>
      </w:tr>
    </w:tbl>
    <w:p w:rsidR="008F11E7" w:rsidRDefault="008F11E7">
      <w:pPr>
        <w:spacing w:before="240" w:after="160"/>
        <w:jc w:val="center"/>
      </w:pPr>
    </w:p>
    <w:p w:rsidR="008F11E7" w:rsidRDefault="00D35FF7">
      <w:pPr>
        <w:spacing w:before="240" w:after="160"/>
        <w:jc w:val="center"/>
      </w:pPr>
      <w:r>
        <w:rPr>
          <w:noProof/>
          <w:lang w:val="ru-RU"/>
        </w:rPr>
        <w:drawing>
          <wp:inline distT="0" distB="0" distL="0" distR="0">
            <wp:extent cx="2715462" cy="2504260"/>
            <wp:effectExtent l="0" t="0" r="0" b="0"/>
            <wp:docPr id="55" name="image2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4.png"/>
                    <pic:cNvPicPr preferRelativeResize="0"/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15462" cy="250426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spacing w:before="240" w:after="160"/>
        <w:jc w:val="center"/>
      </w:pPr>
      <w:r>
        <w:t xml:space="preserve">Рисунок 3.14 Фрагмент таблиці </w:t>
      </w:r>
      <w:proofErr w:type="spellStart"/>
      <w:r>
        <w:t>Diseases</w:t>
      </w:r>
      <w:proofErr w:type="spellEnd"/>
    </w:p>
    <w:p w:rsidR="008F11E7" w:rsidRDefault="008F11E7">
      <w:pPr>
        <w:spacing w:before="240" w:after="160"/>
      </w:pPr>
    </w:p>
    <w:p w:rsidR="008F11E7" w:rsidRDefault="00D35FF7">
      <w:pPr>
        <w:pStyle w:val="2"/>
        <w:ind w:firstLine="720"/>
      </w:pPr>
      <w:bookmarkStart w:id="37" w:name="_heading=h.1hmsyys" w:colFirst="0" w:colLast="0"/>
      <w:bookmarkEnd w:id="37"/>
      <w:r>
        <w:t xml:space="preserve">Висновок з розділу 3 </w:t>
      </w:r>
    </w:p>
    <w:p w:rsidR="008F11E7" w:rsidRDefault="008F11E7"/>
    <w:p w:rsidR="008F11E7" w:rsidRDefault="00D35FF7">
      <w:pPr>
        <w:ind w:firstLine="708"/>
      </w:pPr>
      <w:r>
        <w:t>В цьому розділі було описано бізнес-процеси та створені за ними сутності.</w:t>
      </w:r>
      <w:r>
        <w:br w:type="page"/>
      </w:r>
    </w:p>
    <w:p w:rsidR="008F11E7" w:rsidRDefault="00D35FF7">
      <w:pPr>
        <w:pStyle w:val="10"/>
      </w:pPr>
      <w:bookmarkStart w:id="38" w:name="_heading=h.41mghml" w:colFirst="0" w:colLast="0"/>
      <w:bookmarkEnd w:id="38"/>
      <w:r>
        <w:lastRenderedPageBreak/>
        <w:t>РОЗДІЛ 4</w:t>
      </w:r>
      <w:r>
        <w:br/>
        <w:t xml:space="preserve"> РЕАЛІЗАЦІЯ ІНФОРМАЦІЙНОЇ СИСТЕМИ</w:t>
      </w:r>
    </w:p>
    <w:p w:rsidR="008F11E7" w:rsidRDefault="008F11E7">
      <w:pPr>
        <w:ind w:firstLine="708"/>
      </w:pPr>
    </w:p>
    <w:p w:rsidR="008F11E7" w:rsidRDefault="00D35FF7">
      <w:pPr>
        <w:pStyle w:val="2"/>
        <w:ind w:firstLine="720"/>
      </w:pPr>
      <w:bookmarkStart w:id="39" w:name="_heading=h.2grqrue" w:colFirst="0" w:colLast="0"/>
      <w:bookmarkEnd w:id="39"/>
      <w:r>
        <w:t>4.1. Безпека веб-додатку</w:t>
      </w:r>
    </w:p>
    <w:p w:rsidR="008F11E7" w:rsidRDefault="008F11E7">
      <w:pPr>
        <w:ind w:firstLine="708"/>
        <w:rPr>
          <w:b/>
        </w:rPr>
      </w:pPr>
    </w:p>
    <w:p w:rsidR="008F11E7" w:rsidRDefault="00D35FF7">
      <w:pPr>
        <w:ind w:firstLine="708"/>
      </w:pPr>
      <w:r>
        <w:t xml:space="preserve">Для веб-додатку було реалізовано збережені процедури, адже вони позитивно впливають на безпеку системи, запобігаючи SQL-ін’єкціям. </w:t>
      </w:r>
    </w:p>
    <w:p w:rsidR="008F11E7" w:rsidRDefault="00D35FF7">
      <w:pPr>
        <w:ind w:firstLine="708"/>
      </w:pPr>
      <w:r>
        <w:t>Приклад збереженої процедури для виведення персональної інформації користувача:</w:t>
      </w:r>
    </w:p>
    <w:p w:rsidR="008F11E7" w:rsidRDefault="00D35FF7">
      <w:pPr>
        <w:ind w:firstLine="708"/>
      </w:pPr>
      <w:r>
        <w:t>DELIMITER $$</w:t>
      </w:r>
    </w:p>
    <w:p w:rsidR="008F11E7" w:rsidRDefault="00D35FF7">
      <w:pPr>
        <w:ind w:firstLine="708"/>
      </w:pPr>
      <w:r>
        <w:t>CREATE DEFINER=`</w:t>
      </w:r>
      <w:proofErr w:type="spellStart"/>
      <w:r>
        <w:t>root</w:t>
      </w:r>
      <w:proofErr w:type="spellEnd"/>
      <w:r>
        <w:t>`@`</w:t>
      </w:r>
      <w:proofErr w:type="spellStart"/>
      <w:r>
        <w:t>localhost</w:t>
      </w:r>
      <w:proofErr w:type="spellEnd"/>
      <w:r>
        <w:t>` PROCEDURE `</w:t>
      </w:r>
      <w:proofErr w:type="spellStart"/>
      <w:r>
        <w:t>GetPersonalInfo</w:t>
      </w:r>
      <w:proofErr w:type="spellEnd"/>
      <w:r>
        <w:t>`(IN</w:t>
      </w:r>
    </w:p>
    <w:p w:rsidR="008F11E7" w:rsidRDefault="00D35FF7">
      <w:pPr>
        <w:ind w:firstLine="708"/>
      </w:pPr>
      <w:proofErr w:type="spellStart"/>
      <w:r>
        <w:t>in_email</w:t>
      </w:r>
      <w:proofErr w:type="spellEnd"/>
      <w:r>
        <w:t xml:space="preserve"> VARCHAR(45))</w:t>
      </w:r>
    </w:p>
    <w:p w:rsidR="008F11E7" w:rsidRDefault="00D35FF7">
      <w:pPr>
        <w:ind w:firstLine="708"/>
      </w:pPr>
      <w:r>
        <w:t>BEGIN</w:t>
      </w:r>
    </w:p>
    <w:p w:rsidR="008F11E7" w:rsidRDefault="00D35FF7">
      <w:pPr>
        <w:ind w:left="708" w:firstLine="20"/>
      </w:pPr>
      <w:r>
        <w:t xml:space="preserve">SELECT </w:t>
      </w:r>
      <w:proofErr w:type="spellStart"/>
      <w:r>
        <w:t>p.full_name</w:t>
      </w:r>
      <w:proofErr w:type="spellEnd"/>
      <w:r>
        <w:t xml:space="preserve">, </w:t>
      </w:r>
      <w:proofErr w:type="spellStart"/>
      <w:r>
        <w:t>p.profile_picture_path</w:t>
      </w:r>
      <w:proofErr w:type="spellEnd"/>
      <w:r>
        <w:t xml:space="preserve">, </w:t>
      </w:r>
      <w:proofErr w:type="spellStart"/>
      <w:r>
        <w:t>p.gender</w:t>
      </w:r>
      <w:proofErr w:type="spellEnd"/>
      <w:r>
        <w:t xml:space="preserve">, </w:t>
      </w:r>
      <w:proofErr w:type="spellStart"/>
      <w:r>
        <w:t>p.date_of_birth</w:t>
      </w:r>
      <w:proofErr w:type="spellEnd"/>
      <w:r>
        <w:t xml:space="preserve"> FROM </w:t>
      </w:r>
      <w:proofErr w:type="spellStart"/>
      <w:r>
        <w:t>personal_data</w:t>
      </w:r>
      <w:proofErr w:type="spellEnd"/>
      <w:r>
        <w:t xml:space="preserve"> p </w:t>
      </w:r>
    </w:p>
    <w:p w:rsidR="008F11E7" w:rsidRDefault="00D35FF7">
      <w:pPr>
        <w:ind w:firstLine="708"/>
      </w:pPr>
      <w:r>
        <w:tab/>
      </w:r>
      <w:r>
        <w:tab/>
        <w:t xml:space="preserve">INNER JOIN </w:t>
      </w:r>
      <w:proofErr w:type="spellStart"/>
      <w:r>
        <w:t>users</w:t>
      </w:r>
      <w:proofErr w:type="spellEnd"/>
      <w:r>
        <w:t xml:space="preserve"> u ON u.id = </w:t>
      </w:r>
      <w:proofErr w:type="spellStart"/>
      <w:r>
        <w:t>p.user_id</w:t>
      </w:r>
      <w:proofErr w:type="spellEnd"/>
      <w:r>
        <w:t xml:space="preserve"> </w:t>
      </w:r>
    </w:p>
    <w:p w:rsidR="008F11E7" w:rsidRDefault="00D35FF7">
      <w:pPr>
        <w:ind w:firstLine="708"/>
      </w:pPr>
      <w:r>
        <w:tab/>
      </w:r>
      <w:r>
        <w:tab/>
      </w:r>
      <w:r>
        <w:tab/>
        <w:t xml:space="preserve">WHERE </w:t>
      </w:r>
      <w:proofErr w:type="spellStart"/>
      <w:r>
        <w:t>u.email</w:t>
      </w:r>
      <w:proofErr w:type="spellEnd"/>
      <w:r>
        <w:t xml:space="preserve"> = </w:t>
      </w:r>
      <w:proofErr w:type="spellStart"/>
      <w:r>
        <w:t>in_email</w:t>
      </w:r>
      <w:proofErr w:type="spellEnd"/>
      <w:r>
        <w:t>;</w:t>
      </w:r>
    </w:p>
    <w:p w:rsidR="008F11E7" w:rsidRDefault="00D35FF7">
      <w:pPr>
        <w:ind w:firstLine="708"/>
      </w:pPr>
      <w:r>
        <w:t>END$$</w:t>
      </w:r>
    </w:p>
    <w:p w:rsidR="008F11E7" w:rsidRDefault="00D35FF7">
      <w:pPr>
        <w:ind w:firstLine="708"/>
      </w:pPr>
      <w:r>
        <w:t>DELIMITER ;</w:t>
      </w:r>
    </w:p>
    <w:p w:rsidR="008F11E7" w:rsidRDefault="008F11E7">
      <w:pPr>
        <w:ind w:firstLine="708"/>
      </w:pPr>
    </w:p>
    <w:p w:rsidR="008F11E7" w:rsidRDefault="00D35FF7">
      <w:pPr>
        <w:pStyle w:val="2"/>
        <w:ind w:firstLine="720"/>
      </w:pPr>
      <w:bookmarkStart w:id="40" w:name="_heading=h.vx1227" w:colFirst="0" w:colLast="0"/>
      <w:bookmarkEnd w:id="40"/>
      <w:r>
        <w:t>4.2.  Обробка та хешування персональних даних</w:t>
      </w:r>
    </w:p>
    <w:p w:rsidR="008F11E7" w:rsidRDefault="008F11E7">
      <w:pPr>
        <w:ind w:firstLine="708"/>
      </w:pPr>
    </w:p>
    <w:p w:rsidR="008F11E7" w:rsidRDefault="00D35FF7">
      <w:pPr>
        <w:ind w:firstLine="708"/>
      </w:pPr>
      <w:r>
        <w:t xml:space="preserve">Для обробки та хешування паролю користувача було обрано бібліотеку програмного забезпечення для шифрування, дешифрування, підписів, хешування паролів </w:t>
      </w:r>
      <w:proofErr w:type="spellStart"/>
      <w:r>
        <w:t>Sodium</w:t>
      </w:r>
      <w:proofErr w:type="spellEnd"/>
      <w:r>
        <w:t xml:space="preserve">. </w:t>
      </w:r>
    </w:p>
    <w:p w:rsidR="008F11E7" w:rsidRDefault="00D35FF7">
      <w:pPr>
        <w:ind w:firstLine="708"/>
      </w:pPr>
      <w:r>
        <w:t>Фрагмент коду для шифрування па</w:t>
      </w:r>
      <w:r>
        <w:t>ролю:</w:t>
      </w:r>
    </w:p>
    <w:p w:rsidR="008F11E7" w:rsidRDefault="00D35FF7">
      <w:pPr>
        <w:ind w:firstLine="708"/>
      </w:pPr>
      <w:proofErr w:type="spellStart"/>
      <w:r>
        <w:t>Password</w:t>
      </w:r>
      <w:proofErr w:type="spellEnd"/>
      <w:r>
        <w:t xml:space="preserve"> &lt;- </w:t>
      </w:r>
      <w:proofErr w:type="spellStart"/>
      <w:r>
        <w:t>isolate</w:t>
      </w:r>
      <w:proofErr w:type="spellEnd"/>
      <w:r>
        <w:t>(</w:t>
      </w:r>
      <w:proofErr w:type="spellStart"/>
      <w:r>
        <w:t>input$signup_password</w:t>
      </w:r>
      <w:proofErr w:type="spellEnd"/>
      <w:r>
        <w:t>)</w:t>
      </w:r>
    </w:p>
    <w:p w:rsidR="008F11E7" w:rsidRDefault="00D35FF7">
      <w:pPr>
        <w:ind w:firstLine="708"/>
      </w:pPr>
      <w:proofErr w:type="spellStart"/>
      <w:r>
        <w:t>Confirm_password</w:t>
      </w:r>
      <w:proofErr w:type="spellEnd"/>
      <w:r>
        <w:t xml:space="preserve"> &lt;- </w:t>
      </w:r>
      <w:proofErr w:type="spellStart"/>
      <w:r>
        <w:t>isolate</w:t>
      </w:r>
      <w:proofErr w:type="spellEnd"/>
      <w:r>
        <w:t>(</w:t>
      </w:r>
      <w:proofErr w:type="spellStart"/>
      <w:r>
        <w:t>input$signup_confirm_password</w:t>
      </w:r>
      <w:proofErr w:type="spellEnd"/>
      <w:r>
        <w:t>)</w:t>
      </w:r>
    </w:p>
    <w:p w:rsidR="008F11E7" w:rsidRDefault="00D35FF7">
      <w:pPr>
        <w:ind w:firstLine="708"/>
      </w:pPr>
      <w:proofErr w:type="spellStart"/>
      <w:r>
        <w:t>if</w:t>
      </w:r>
      <w:proofErr w:type="spellEnd"/>
      <w:r>
        <w:t xml:space="preserve"> (</w:t>
      </w:r>
      <w:proofErr w:type="spellStart"/>
      <w:r>
        <w:t>matched_email_rows</w:t>
      </w:r>
      <w:proofErr w:type="spellEnd"/>
      <w:r>
        <w:t xml:space="preserve"> == 0){</w:t>
      </w:r>
    </w:p>
    <w:p w:rsidR="008F11E7" w:rsidRDefault="00D35FF7">
      <w:pPr>
        <w:ind w:firstLine="708"/>
      </w:pPr>
      <w:r>
        <w:t xml:space="preserve">  </w:t>
      </w:r>
      <w:proofErr w:type="spellStart"/>
      <w:r>
        <w:t>if</w:t>
      </w:r>
      <w:proofErr w:type="spellEnd"/>
      <w:r>
        <w:t xml:space="preserve"> (</w:t>
      </w:r>
      <w:proofErr w:type="spellStart"/>
      <w:r>
        <w:t>Password</w:t>
      </w:r>
      <w:proofErr w:type="spellEnd"/>
      <w:r>
        <w:t xml:space="preserve"> == </w:t>
      </w:r>
      <w:proofErr w:type="spellStart"/>
      <w:r>
        <w:t>Confirm_password</w:t>
      </w:r>
      <w:proofErr w:type="spellEnd"/>
      <w:r>
        <w:t>){</w:t>
      </w:r>
    </w:p>
    <w:p w:rsidR="008F11E7" w:rsidRDefault="00D35FF7">
      <w:pPr>
        <w:ind w:firstLine="708"/>
      </w:pPr>
      <w:r>
        <w:lastRenderedPageBreak/>
        <w:t xml:space="preserve">    </w:t>
      </w:r>
      <w:proofErr w:type="spellStart"/>
      <w:r>
        <w:t>pasmatch</w:t>
      </w:r>
      <w:proofErr w:type="spellEnd"/>
      <w:r>
        <w:t xml:space="preserve"> &lt;- </w:t>
      </w:r>
      <w:proofErr w:type="spellStart"/>
      <w:r>
        <w:t>password_store</w:t>
      </w:r>
      <w:proofErr w:type="spellEnd"/>
      <w:r>
        <w:t>(</w:t>
      </w:r>
      <w:proofErr w:type="spellStart"/>
      <w:r>
        <w:t>Password</w:t>
      </w:r>
      <w:proofErr w:type="spellEnd"/>
      <w:r>
        <w:t>)</w:t>
      </w:r>
    </w:p>
    <w:p w:rsidR="008F11E7" w:rsidRDefault="00D35FF7">
      <w:pPr>
        <w:ind w:firstLine="708"/>
      </w:pPr>
      <w:r>
        <w:t xml:space="preserve">    </w:t>
      </w:r>
      <w:proofErr w:type="spellStart"/>
      <w:r>
        <w:t>query</w:t>
      </w:r>
      <w:proofErr w:type="spellEnd"/>
      <w:r>
        <w:t xml:space="preserve"> &lt;- </w:t>
      </w:r>
      <w:proofErr w:type="spellStart"/>
      <w:r>
        <w:t>sprintf</w:t>
      </w:r>
      <w:proofErr w:type="spellEnd"/>
      <w:r>
        <w:t>(</w:t>
      </w:r>
    </w:p>
    <w:p w:rsidR="008F11E7" w:rsidRDefault="00D35FF7">
      <w:pPr>
        <w:ind w:firstLine="708"/>
      </w:pPr>
      <w:r>
        <w:t xml:space="preserve">      "CALL </w:t>
      </w:r>
      <w:proofErr w:type="spellStart"/>
      <w:r>
        <w:t>AddUse</w:t>
      </w:r>
      <w:r>
        <w:t>r</w:t>
      </w:r>
      <w:proofErr w:type="spellEnd"/>
      <w:r>
        <w:t>('%s', '%s', '%d', '%s')",</w:t>
      </w:r>
    </w:p>
    <w:p w:rsidR="008F11E7" w:rsidRDefault="00D35FF7">
      <w:pPr>
        <w:ind w:firstLine="708"/>
      </w:pPr>
      <w:r>
        <w:t xml:space="preserve">      </w:t>
      </w:r>
      <w:proofErr w:type="spellStart"/>
      <w:r>
        <w:t>username</w:t>
      </w:r>
      <w:proofErr w:type="spellEnd"/>
      <w:r>
        <w:t>,</w:t>
      </w:r>
    </w:p>
    <w:p w:rsidR="008F11E7" w:rsidRDefault="00D35FF7">
      <w:pPr>
        <w:ind w:firstLine="708"/>
      </w:pPr>
      <w:r>
        <w:t xml:space="preserve">      </w:t>
      </w:r>
      <w:proofErr w:type="spellStart"/>
      <w:r>
        <w:t>pasmatch</w:t>
      </w:r>
      <w:proofErr w:type="spellEnd"/>
      <w:r>
        <w:t>,</w:t>
      </w:r>
    </w:p>
    <w:p w:rsidR="008F11E7" w:rsidRDefault="00D35FF7">
      <w:pPr>
        <w:ind w:firstLine="708"/>
      </w:pPr>
      <w:r>
        <w:t xml:space="preserve">      </w:t>
      </w:r>
      <w:proofErr w:type="spellStart"/>
      <w:r>
        <w:t>as.numeric</w:t>
      </w:r>
      <w:proofErr w:type="spellEnd"/>
      <w:r>
        <w:t>(</w:t>
      </w:r>
      <w:proofErr w:type="spellStart"/>
      <w:r>
        <w:t>question</w:t>
      </w:r>
      <w:proofErr w:type="spellEnd"/>
      <w:r>
        <w:t>),</w:t>
      </w:r>
    </w:p>
    <w:p w:rsidR="008F11E7" w:rsidRDefault="00D35FF7">
      <w:pPr>
        <w:ind w:firstLine="708"/>
      </w:pPr>
      <w:r>
        <w:t xml:space="preserve">      </w:t>
      </w:r>
      <w:proofErr w:type="spellStart"/>
      <w:r>
        <w:t>answer</w:t>
      </w:r>
      <w:proofErr w:type="spellEnd"/>
    </w:p>
    <w:p w:rsidR="008F11E7" w:rsidRDefault="00D35FF7">
      <w:pPr>
        <w:ind w:firstLine="708"/>
      </w:pPr>
      <w:r>
        <w:t xml:space="preserve">    )</w:t>
      </w:r>
    </w:p>
    <w:p w:rsidR="008F11E7" w:rsidRDefault="00D35FF7">
      <w:pPr>
        <w:ind w:firstLine="708"/>
      </w:pPr>
      <w:r>
        <w:t xml:space="preserve">    </w:t>
      </w:r>
      <w:proofErr w:type="spellStart"/>
      <w:r>
        <w:t>con</w:t>
      </w:r>
      <w:proofErr w:type="spellEnd"/>
      <w:r>
        <w:t xml:space="preserve"> &lt;- </w:t>
      </w:r>
      <w:proofErr w:type="spellStart"/>
      <w:r>
        <w:t>connect</w:t>
      </w:r>
      <w:proofErr w:type="spellEnd"/>
      <w:r>
        <w:t>()</w:t>
      </w:r>
    </w:p>
    <w:p w:rsidR="008F11E7" w:rsidRDefault="00D35FF7">
      <w:pPr>
        <w:ind w:firstLine="708"/>
      </w:pPr>
      <w:r>
        <w:t xml:space="preserve">    </w:t>
      </w:r>
      <w:proofErr w:type="spellStart"/>
      <w:r>
        <w:t>matched_email_rows</w:t>
      </w:r>
      <w:proofErr w:type="spellEnd"/>
      <w:r>
        <w:t xml:space="preserve"> &lt;- </w:t>
      </w:r>
      <w:proofErr w:type="spellStart"/>
      <w:r>
        <w:t>dbGetQuery</w:t>
      </w:r>
      <w:proofErr w:type="spellEnd"/>
      <w:r>
        <w:t>(</w:t>
      </w:r>
      <w:proofErr w:type="spellStart"/>
      <w:r>
        <w:t>con</w:t>
      </w:r>
      <w:proofErr w:type="spellEnd"/>
      <w:r>
        <w:t xml:space="preserve">, </w:t>
      </w:r>
      <w:proofErr w:type="spellStart"/>
      <w:r>
        <w:t>query</w:t>
      </w:r>
      <w:proofErr w:type="spellEnd"/>
      <w:r>
        <w:t>)</w:t>
      </w:r>
    </w:p>
    <w:p w:rsidR="008F11E7" w:rsidRDefault="00D35FF7">
      <w:pPr>
        <w:ind w:firstLine="708"/>
      </w:pPr>
      <w:r>
        <w:t xml:space="preserve">    </w:t>
      </w:r>
      <w:proofErr w:type="spellStart"/>
      <w:r>
        <w:t>dbDisconnect</w:t>
      </w:r>
      <w:proofErr w:type="spellEnd"/>
      <w:r>
        <w:t>(</w:t>
      </w:r>
      <w:proofErr w:type="spellStart"/>
      <w:r>
        <w:t>con</w:t>
      </w:r>
      <w:proofErr w:type="spellEnd"/>
      <w:r>
        <w:t>)</w:t>
      </w:r>
    </w:p>
    <w:p w:rsidR="008F11E7" w:rsidRDefault="00D35FF7">
      <w:pPr>
        <w:ind w:firstLine="708"/>
      </w:pPr>
      <w:r>
        <w:t xml:space="preserve">    </w:t>
      </w:r>
      <w:proofErr w:type="spellStart"/>
      <w:r>
        <w:t>remove</w:t>
      </w:r>
      <w:proofErr w:type="spellEnd"/>
      <w:r>
        <w:t>(</w:t>
      </w:r>
      <w:proofErr w:type="spellStart"/>
      <w:r>
        <w:t>query</w:t>
      </w:r>
      <w:proofErr w:type="spellEnd"/>
      <w:r>
        <w:t xml:space="preserve">, </w:t>
      </w:r>
      <w:proofErr w:type="spellStart"/>
      <w:r>
        <w:t>con</w:t>
      </w:r>
      <w:proofErr w:type="spellEnd"/>
      <w:r>
        <w:t>)</w:t>
      </w:r>
    </w:p>
    <w:p w:rsidR="008F11E7" w:rsidRDefault="00D35FF7">
      <w:pPr>
        <w:ind w:firstLine="708"/>
      </w:pPr>
      <w:r>
        <w:t xml:space="preserve">  }</w:t>
      </w:r>
    </w:p>
    <w:p w:rsidR="008F11E7" w:rsidRDefault="00D35FF7">
      <w:pPr>
        <w:ind w:firstLine="708"/>
      </w:pPr>
      <w:r>
        <w:t>}</w:t>
      </w:r>
    </w:p>
    <w:p w:rsidR="008F11E7" w:rsidRDefault="008F11E7">
      <w:pPr>
        <w:ind w:firstLine="708"/>
      </w:pPr>
    </w:p>
    <w:p w:rsidR="008F11E7" w:rsidRDefault="00D35FF7">
      <w:pPr>
        <w:pStyle w:val="2"/>
        <w:ind w:firstLine="720"/>
      </w:pPr>
      <w:bookmarkStart w:id="41" w:name="_heading=h.3fwokq0" w:colFirst="0" w:colLast="0"/>
      <w:bookmarkEnd w:id="41"/>
      <w:r>
        <w:t>4.3. Система нотифікацій</w:t>
      </w:r>
    </w:p>
    <w:p w:rsidR="008F11E7" w:rsidRDefault="008F11E7">
      <w:pPr>
        <w:ind w:firstLine="708"/>
        <w:rPr>
          <w:b/>
        </w:rPr>
      </w:pPr>
    </w:p>
    <w:p w:rsidR="008F11E7" w:rsidRDefault="00D35FF7">
      <w:pPr>
        <w:ind w:firstLine="708"/>
      </w:pPr>
      <w:r>
        <w:t xml:space="preserve">Для реалізації системи нотифікацій у веб-додатку було обрано відправку електронних листів (про реєстрацію, скидання паролю тощо), її реалізовано за допомогою бібліотеки для генерації та надсилання листів на користувацьку електронну адресу </w:t>
      </w:r>
      <w:proofErr w:type="spellStart"/>
      <w:r>
        <w:t>mailR</w:t>
      </w:r>
      <w:proofErr w:type="spellEnd"/>
      <w:r>
        <w:t>.</w:t>
      </w:r>
    </w:p>
    <w:p w:rsidR="008F11E7" w:rsidRDefault="00D35FF7">
      <w:pPr>
        <w:ind w:firstLine="708"/>
      </w:pPr>
      <w:r>
        <w:t>Фрагмент к</w:t>
      </w:r>
      <w:r>
        <w:t>оду для відправки електронного листа користувачу для підтвердження зміни паролю:</w:t>
      </w:r>
    </w:p>
    <w:p w:rsidR="008F11E7" w:rsidRDefault="00D35FF7">
      <w:pPr>
        <w:ind w:firstLine="708"/>
      </w:pPr>
      <w:proofErr w:type="spellStart"/>
      <w:r>
        <w:t>mail</w:t>
      </w:r>
      <w:proofErr w:type="spellEnd"/>
      <w:r>
        <w:t xml:space="preserve"> &lt;- </w:t>
      </w:r>
      <w:proofErr w:type="spellStart"/>
      <w:r>
        <w:t>sprintf</w:t>
      </w:r>
      <w:proofErr w:type="spellEnd"/>
      <w:r>
        <w:t>(</w:t>
      </w:r>
    </w:p>
    <w:p w:rsidR="008F11E7" w:rsidRDefault="00D35FF7">
      <w:pPr>
        <w:ind w:firstLine="708"/>
      </w:pPr>
      <w:r>
        <w:t xml:space="preserve">  " </w:t>
      </w:r>
      <w:proofErr w:type="spellStart"/>
      <w:r>
        <w:t>Hi</w:t>
      </w:r>
      <w:proofErr w:type="spellEnd"/>
      <w:r>
        <w:t xml:space="preserve">, %s! \n </w:t>
      </w:r>
      <w:proofErr w:type="spellStart"/>
      <w:r>
        <w:t>We’ve</w:t>
      </w:r>
      <w:proofErr w:type="spellEnd"/>
      <w:r>
        <w:t xml:space="preserve"> </w:t>
      </w:r>
      <w:proofErr w:type="spellStart"/>
      <w:r>
        <w:t>got</w:t>
      </w:r>
      <w:proofErr w:type="spellEnd"/>
      <w:r>
        <w:t xml:space="preserve"> a </w:t>
      </w:r>
      <w:proofErr w:type="spellStart"/>
      <w:r>
        <w:t>request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reset</w:t>
      </w:r>
      <w:proofErr w:type="spellEnd"/>
      <w:r>
        <w:t xml:space="preserve"> </w:t>
      </w:r>
      <w:proofErr w:type="spellStart"/>
      <w:r>
        <w:t>your</w:t>
      </w:r>
      <w:proofErr w:type="spellEnd"/>
      <w:r>
        <w:t xml:space="preserve"> </w:t>
      </w:r>
      <w:proofErr w:type="spellStart"/>
      <w:r>
        <w:t>Shiny_meds</w:t>
      </w:r>
      <w:proofErr w:type="spellEnd"/>
      <w:r>
        <w:t xml:space="preserve"> </w:t>
      </w:r>
      <w:proofErr w:type="spellStart"/>
      <w:r>
        <w:t>password</w:t>
      </w:r>
      <w:proofErr w:type="spellEnd"/>
      <w:r>
        <w:t xml:space="preserve">. \n </w:t>
      </w:r>
      <w:proofErr w:type="spellStart"/>
      <w:r>
        <w:t>You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securely</w:t>
      </w:r>
      <w:proofErr w:type="spellEnd"/>
      <w:r>
        <w:t xml:space="preserve"> </w:t>
      </w:r>
      <w:proofErr w:type="spellStart"/>
      <w:r>
        <w:t>change</w:t>
      </w:r>
      <w:proofErr w:type="spellEnd"/>
      <w:r>
        <w:t xml:space="preserve"> </w:t>
      </w:r>
      <w:proofErr w:type="spellStart"/>
      <w:r>
        <w:t>your</w:t>
      </w:r>
      <w:proofErr w:type="spellEnd"/>
      <w:r>
        <w:t xml:space="preserve"> </w:t>
      </w:r>
      <w:proofErr w:type="spellStart"/>
      <w:r>
        <w:t>password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pasting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following</w:t>
      </w:r>
      <w:proofErr w:type="spellEnd"/>
      <w:r>
        <w:t xml:space="preserve"> </w:t>
      </w:r>
      <w:proofErr w:type="spellStart"/>
      <w:r>
        <w:t>code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Reset</w:t>
      </w:r>
      <w:proofErr w:type="spellEnd"/>
      <w:r>
        <w:t xml:space="preserve"> </w:t>
      </w:r>
      <w:proofErr w:type="spellStart"/>
      <w:r>
        <w:t>Passwo</w:t>
      </w:r>
      <w:r>
        <w:t>rd</w:t>
      </w:r>
      <w:proofErr w:type="spellEnd"/>
      <w:r>
        <w:t xml:space="preserve"> </w:t>
      </w:r>
      <w:proofErr w:type="spellStart"/>
      <w:r>
        <w:t>page</w:t>
      </w:r>
      <w:proofErr w:type="spellEnd"/>
      <w:r>
        <w:t xml:space="preserve">: </w:t>
      </w:r>
    </w:p>
    <w:p w:rsidR="008F11E7" w:rsidRDefault="00D35FF7">
      <w:pPr>
        <w:ind w:firstLine="708"/>
      </w:pPr>
      <w:r>
        <w:t xml:space="preserve">\n %s \n \n </w:t>
      </w:r>
      <w:proofErr w:type="spellStart"/>
      <w:r>
        <w:t>If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did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</w:t>
      </w:r>
      <w:proofErr w:type="spellStart"/>
      <w:r>
        <w:t>request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your</w:t>
      </w:r>
      <w:proofErr w:type="spellEnd"/>
      <w:r>
        <w:t xml:space="preserve"> </w:t>
      </w:r>
      <w:proofErr w:type="spellStart"/>
      <w:r>
        <w:t>password</w:t>
      </w:r>
      <w:proofErr w:type="spellEnd"/>
      <w:r>
        <w:t xml:space="preserve"> </w:t>
      </w:r>
      <w:proofErr w:type="spellStart"/>
      <w:r>
        <w:t>reset</w:t>
      </w:r>
      <w:proofErr w:type="spellEnd"/>
      <w:r>
        <w:t xml:space="preserve">, </w:t>
      </w:r>
      <w:proofErr w:type="spellStart"/>
      <w:r>
        <w:t>or</w:t>
      </w:r>
      <w:proofErr w:type="spellEnd"/>
      <w:r>
        <w:t xml:space="preserve"> </w:t>
      </w:r>
      <w:proofErr w:type="spellStart"/>
      <w:r>
        <w:t>do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 </w:t>
      </w:r>
      <w:proofErr w:type="spellStart"/>
      <w:r>
        <w:t>want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reset</w:t>
      </w:r>
      <w:proofErr w:type="spellEnd"/>
      <w:r>
        <w:t xml:space="preserve">, </w:t>
      </w:r>
      <w:proofErr w:type="spellStart"/>
      <w:r>
        <w:t>then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safely</w:t>
      </w:r>
      <w:proofErr w:type="spellEnd"/>
      <w:r>
        <w:t xml:space="preserve"> </w:t>
      </w:r>
      <w:proofErr w:type="spellStart"/>
      <w:r>
        <w:t>ignore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message</w:t>
      </w:r>
      <w:proofErr w:type="spellEnd"/>
      <w:r>
        <w:t>.",</w:t>
      </w:r>
    </w:p>
    <w:p w:rsidR="008F11E7" w:rsidRDefault="00D35FF7">
      <w:pPr>
        <w:ind w:firstLine="708"/>
      </w:pPr>
      <w:r>
        <w:t xml:space="preserve">  </w:t>
      </w:r>
      <w:proofErr w:type="spellStart"/>
      <w:r>
        <w:t>full_name</w:t>
      </w:r>
      <w:proofErr w:type="spellEnd"/>
      <w:r>
        <w:t>,</w:t>
      </w:r>
    </w:p>
    <w:p w:rsidR="008F11E7" w:rsidRDefault="00D35FF7">
      <w:pPr>
        <w:ind w:firstLine="708"/>
      </w:pPr>
      <w:r>
        <w:lastRenderedPageBreak/>
        <w:t xml:space="preserve">  </w:t>
      </w:r>
      <w:proofErr w:type="spellStart"/>
      <w:r>
        <w:t>reset_code</w:t>
      </w:r>
      <w:proofErr w:type="spellEnd"/>
    </w:p>
    <w:p w:rsidR="008F11E7" w:rsidRDefault="00D35FF7">
      <w:pPr>
        <w:ind w:firstLine="708"/>
      </w:pPr>
      <w:r>
        <w:t>)</w:t>
      </w:r>
    </w:p>
    <w:p w:rsidR="008F11E7" w:rsidRDefault="00D35FF7">
      <w:pPr>
        <w:ind w:firstLine="708"/>
      </w:pPr>
      <w:proofErr w:type="spellStart"/>
      <w:r>
        <w:t>send.mail</w:t>
      </w:r>
      <w:proofErr w:type="spellEnd"/>
      <w:r>
        <w:t>(</w:t>
      </w:r>
      <w:proofErr w:type="spellStart"/>
      <w:r>
        <w:t>from</w:t>
      </w:r>
      <w:proofErr w:type="spellEnd"/>
      <w:r>
        <w:t xml:space="preserve"> = "shinymeds@gmail.com",</w:t>
      </w:r>
    </w:p>
    <w:p w:rsidR="008F11E7" w:rsidRDefault="00D35FF7">
      <w:pPr>
        <w:ind w:firstLine="708"/>
      </w:pPr>
      <w:r>
        <w:t xml:space="preserve">          </w:t>
      </w:r>
      <w:proofErr w:type="spellStart"/>
      <w:r>
        <w:t>to</w:t>
      </w:r>
      <w:proofErr w:type="spellEnd"/>
      <w:r>
        <w:t xml:space="preserve"> = </w:t>
      </w:r>
      <w:proofErr w:type="spellStart"/>
      <w:r>
        <w:t>Username</w:t>
      </w:r>
      <w:proofErr w:type="spellEnd"/>
      <w:r>
        <w:t>,</w:t>
      </w:r>
    </w:p>
    <w:p w:rsidR="008F11E7" w:rsidRDefault="00D35FF7">
      <w:pPr>
        <w:ind w:firstLine="708"/>
      </w:pPr>
      <w:r>
        <w:t xml:space="preserve">          </w:t>
      </w:r>
      <w:proofErr w:type="spellStart"/>
      <w:r>
        <w:t>subje</w:t>
      </w:r>
      <w:r>
        <w:t>ct</w:t>
      </w:r>
      <w:proofErr w:type="spellEnd"/>
      <w:r>
        <w:t xml:space="preserve"> = "</w:t>
      </w:r>
      <w:proofErr w:type="spellStart"/>
      <w:r>
        <w:t>Reset</w:t>
      </w:r>
      <w:proofErr w:type="spellEnd"/>
      <w:r>
        <w:t xml:space="preserve"> </w:t>
      </w:r>
      <w:proofErr w:type="spellStart"/>
      <w:r>
        <w:t>your</w:t>
      </w:r>
      <w:proofErr w:type="spellEnd"/>
      <w:r>
        <w:t xml:space="preserve"> </w:t>
      </w:r>
      <w:proofErr w:type="spellStart"/>
      <w:r>
        <w:t>password</w:t>
      </w:r>
      <w:proofErr w:type="spellEnd"/>
      <w:r>
        <w:t>",</w:t>
      </w:r>
    </w:p>
    <w:p w:rsidR="008F11E7" w:rsidRDefault="00D35FF7">
      <w:pPr>
        <w:ind w:firstLine="708"/>
      </w:pPr>
      <w:r>
        <w:t xml:space="preserve">          </w:t>
      </w:r>
      <w:proofErr w:type="spellStart"/>
      <w:r>
        <w:t>body</w:t>
      </w:r>
      <w:proofErr w:type="spellEnd"/>
      <w:r>
        <w:t xml:space="preserve"> = </w:t>
      </w:r>
      <w:proofErr w:type="spellStart"/>
      <w:r>
        <w:t>mail</w:t>
      </w:r>
      <w:proofErr w:type="spellEnd"/>
      <w:r>
        <w:t>,</w:t>
      </w:r>
    </w:p>
    <w:p w:rsidR="008F11E7" w:rsidRDefault="00D35FF7">
      <w:pPr>
        <w:ind w:firstLine="708"/>
      </w:pPr>
      <w:r>
        <w:t xml:space="preserve">          </w:t>
      </w:r>
      <w:proofErr w:type="spellStart"/>
      <w:r>
        <w:t>smtp</w:t>
      </w:r>
      <w:proofErr w:type="spellEnd"/>
      <w:r>
        <w:t xml:space="preserve"> = </w:t>
      </w:r>
      <w:proofErr w:type="spellStart"/>
      <w:r>
        <w:t>list</w:t>
      </w:r>
      <w:proofErr w:type="spellEnd"/>
      <w:r>
        <w:t xml:space="preserve">(host.name = "smtp.gmail.com", </w:t>
      </w:r>
      <w:proofErr w:type="spellStart"/>
      <w:r>
        <w:t>port</w:t>
      </w:r>
      <w:proofErr w:type="spellEnd"/>
      <w:r>
        <w:t xml:space="preserve"> = 587, user.name = .</w:t>
      </w:r>
      <w:proofErr w:type="spellStart"/>
      <w:r>
        <w:t>email</w:t>
      </w:r>
      <w:proofErr w:type="spellEnd"/>
      <w:r>
        <w:t xml:space="preserve">, </w:t>
      </w:r>
      <w:proofErr w:type="spellStart"/>
      <w:r>
        <w:t>passwd</w:t>
      </w:r>
      <w:proofErr w:type="spellEnd"/>
      <w:r>
        <w:t xml:space="preserve"> = .</w:t>
      </w:r>
      <w:proofErr w:type="spellStart"/>
      <w:r>
        <w:t>email_password</w:t>
      </w:r>
      <w:proofErr w:type="spellEnd"/>
      <w:r>
        <w:t xml:space="preserve">, </w:t>
      </w:r>
      <w:proofErr w:type="spellStart"/>
      <w:r>
        <w:t>ssl</w:t>
      </w:r>
      <w:proofErr w:type="spellEnd"/>
      <w:r>
        <w:t xml:space="preserve"> = TRUE),</w:t>
      </w:r>
    </w:p>
    <w:p w:rsidR="008F11E7" w:rsidRDefault="00D35FF7">
      <w:pPr>
        <w:ind w:firstLine="708"/>
      </w:pPr>
      <w:r>
        <w:t xml:space="preserve">          </w:t>
      </w:r>
      <w:proofErr w:type="spellStart"/>
      <w:r>
        <w:t>authenticate</w:t>
      </w:r>
      <w:proofErr w:type="spellEnd"/>
      <w:r>
        <w:t xml:space="preserve"> = TRUE,</w:t>
      </w:r>
    </w:p>
    <w:p w:rsidR="008F11E7" w:rsidRDefault="00D35FF7">
      <w:pPr>
        <w:ind w:firstLine="708"/>
      </w:pPr>
      <w:r>
        <w:t xml:space="preserve">          </w:t>
      </w:r>
      <w:proofErr w:type="spellStart"/>
      <w:r>
        <w:t>send</w:t>
      </w:r>
      <w:proofErr w:type="spellEnd"/>
      <w:r>
        <w:t xml:space="preserve"> = TRUE)</w:t>
      </w:r>
    </w:p>
    <w:p w:rsidR="008F11E7" w:rsidRDefault="008F11E7">
      <w:pPr>
        <w:ind w:firstLine="708"/>
      </w:pPr>
    </w:p>
    <w:p w:rsidR="008F11E7" w:rsidRDefault="00D35FF7">
      <w:pPr>
        <w:pStyle w:val="2"/>
        <w:ind w:firstLine="720"/>
      </w:pPr>
      <w:bookmarkStart w:id="42" w:name="_heading=h.1v1yuxt" w:colFirst="0" w:colLast="0"/>
      <w:bookmarkEnd w:id="42"/>
      <w:r>
        <w:t>4.4. Авторизація користувач</w:t>
      </w:r>
      <w:r>
        <w:t>а</w:t>
      </w:r>
    </w:p>
    <w:p w:rsidR="008F11E7" w:rsidRDefault="008F11E7"/>
    <w:p w:rsidR="008F11E7" w:rsidRDefault="00D35FF7">
      <w:r>
        <w:tab/>
        <w:t>У даній інформаційний системі авторизація користувача відбувається шляхом введення електронної пошти та заданого при реєстрації паролю (рис. 4.1):</w:t>
      </w:r>
    </w:p>
    <w:p w:rsidR="008F11E7" w:rsidRDefault="008F11E7"/>
    <w:p w:rsidR="008F11E7" w:rsidRDefault="00D35FF7">
      <w:pPr>
        <w:jc w:val="center"/>
      </w:pPr>
      <w:r>
        <w:rPr>
          <w:noProof/>
          <w:lang w:val="ru-RU"/>
        </w:rPr>
        <w:drawing>
          <wp:inline distT="0" distB="0" distL="0" distR="0">
            <wp:extent cx="4172263" cy="3655871"/>
            <wp:effectExtent l="0" t="0" r="0" b="0"/>
            <wp:docPr id="56" name="image2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1.jpg"/>
                    <pic:cNvPicPr preferRelativeResize="0"/>
                  </pic:nvPicPr>
                  <pic:blipFill>
                    <a:blip r:embed="rId2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172263" cy="365587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jc w:val="center"/>
      </w:pPr>
      <w:r>
        <w:t>Рисунок 4.1 Авторизація користувача</w:t>
      </w:r>
    </w:p>
    <w:p w:rsidR="008F11E7" w:rsidRDefault="00D35FF7">
      <w:r>
        <w:lastRenderedPageBreak/>
        <w:tab/>
      </w:r>
      <w:r>
        <w:t xml:space="preserve">Спочатку виконується пошук електронної пошти користувача в БД, фрагмент коду для перевірки: </w:t>
      </w:r>
    </w:p>
    <w:p w:rsidR="008F11E7" w:rsidRDefault="00D35FF7">
      <w:pPr>
        <w:ind w:firstLine="720"/>
      </w:pPr>
      <w:proofErr w:type="spellStart"/>
      <w:r>
        <w:t>Username</w:t>
      </w:r>
      <w:proofErr w:type="spellEnd"/>
      <w:r>
        <w:t xml:space="preserve"> &lt;- </w:t>
      </w:r>
      <w:proofErr w:type="spellStart"/>
      <w:r>
        <w:t>isolate</w:t>
      </w:r>
      <w:proofErr w:type="spellEnd"/>
      <w:r>
        <w:t>(</w:t>
      </w:r>
      <w:proofErr w:type="spellStart"/>
      <w:r>
        <w:t>input$email</w:t>
      </w:r>
      <w:proofErr w:type="spellEnd"/>
      <w:r>
        <w:t>)</w:t>
      </w:r>
    </w:p>
    <w:p w:rsidR="008F11E7" w:rsidRDefault="00D35FF7">
      <w:r>
        <w:t xml:space="preserve">          </w:t>
      </w:r>
      <w:proofErr w:type="spellStart"/>
      <w:r>
        <w:t>Password</w:t>
      </w:r>
      <w:proofErr w:type="spellEnd"/>
      <w:r>
        <w:t xml:space="preserve"> &lt;- </w:t>
      </w:r>
      <w:proofErr w:type="spellStart"/>
      <w:r>
        <w:t>isolate</w:t>
      </w:r>
      <w:proofErr w:type="spellEnd"/>
      <w:r>
        <w:t>(</w:t>
      </w:r>
      <w:proofErr w:type="spellStart"/>
      <w:r>
        <w:t>input$password</w:t>
      </w:r>
      <w:proofErr w:type="spellEnd"/>
      <w:r>
        <w:t>)</w:t>
      </w:r>
    </w:p>
    <w:p w:rsidR="008F11E7" w:rsidRDefault="00D35FF7">
      <w:r>
        <w:t xml:space="preserve">          </w:t>
      </w:r>
      <w:proofErr w:type="spellStart"/>
      <w:r>
        <w:t>query</w:t>
      </w:r>
      <w:proofErr w:type="spellEnd"/>
      <w:r>
        <w:t xml:space="preserve"> &lt;- </w:t>
      </w:r>
      <w:proofErr w:type="spellStart"/>
      <w:r>
        <w:t>sprintf</w:t>
      </w:r>
      <w:proofErr w:type="spellEnd"/>
      <w:r>
        <w:t>(</w:t>
      </w:r>
    </w:p>
    <w:p w:rsidR="008F11E7" w:rsidRDefault="00D35FF7">
      <w:r>
        <w:t xml:space="preserve">            "CALL </w:t>
      </w:r>
      <w:proofErr w:type="spellStart"/>
      <w:r>
        <w:t>FindEmail</w:t>
      </w:r>
      <w:proofErr w:type="spellEnd"/>
      <w:r>
        <w:t>('%s')",</w:t>
      </w:r>
    </w:p>
    <w:p w:rsidR="008F11E7" w:rsidRDefault="00D35FF7">
      <w:r>
        <w:t xml:space="preserve">            </w:t>
      </w:r>
      <w:proofErr w:type="spellStart"/>
      <w:r>
        <w:t>Username</w:t>
      </w:r>
      <w:proofErr w:type="spellEnd"/>
    </w:p>
    <w:p w:rsidR="008F11E7" w:rsidRDefault="00D35FF7">
      <w:r>
        <w:t xml:space="preserve">          )</w:t>
      </w:r>
    </w:p>
    <w:p w:rsidR="008F11E7" w:rsidRDefault="00D35FF7">
      <w:r>
        <w:t xml:space="preserve">          </w:t>
      </w:r>
      <w:proofErr w:type="spellStart"/>
      <w:r>
        <w:t>con</w:t>
      </w:r>
      <w:proofErr w:type="spellEnd"/>
      <w:r>
        <w:t xml:space="preserve"> &lt;- </w:t>
      </w:r>
      <w:proofErr w:type="spellStart"/>
      <w:r>
        <w:t>connect</w:t>
      </w:r>
      <w:proofErr w:type="spellEnd"/>
      <w:r>
        <w:t>()</w:t>
      </w:r>
    </w:p>
    <w:p w:rsidR="008F11E7" w:rsidRDefault="00D35FF7">
      <w:r>
        <w:t xml:space="preserve">          </w:t>
      </w:r>
      <w:proofErr w:type="spellStart"/>
      <w:r>
        <w:t>email_rows</w:t>
      </w:r>
      <w:proofErr w:type="spellEnd"/>
      <w:r>
        <w:t xml:space="preserve"> &lt;- </w:t>
      </w:r>
      <w:proofErr w:type="spellStart"/>
      <w:r>
        <w:t>dbGetQuery</w:t>
      </w:r>
      <w:proofErr w:type="spellEnd"/>
      <w:r>
        <w:t>(</w:t>
      </w:r>
      <w:proofErr w:type="spellStart"/>
      <w:r>
        <w:t>con</w:t>
      </w:r>
      <w:proofErr w:type="spellEnd"/>
      <w:r>
        <w:t xml:space="preserve">, </w:t>
      </w:r>
      <w:proofErr w:type="spellStart"/>
      <w:r>
        <w:t>query</w:t>
      </w:r>
      <w:proofErr w:type="spellEnd"/>
      <w:r>
        <w:t>)</w:t>
      </w:r>
    </w:p>
    <w:p w:rsidR="008F11E7" w:rsidRDefault="00D35FF7">
      <w:r>
        <w:t xml:space="preserve">          </w:t>
      </w:r>
      <w:proofErr w:type="spellStart"/>
      <w:r>
        <w:t>dbDisconnect</w:t>
      </w:r>
      <w:proofErr w:type="spellEnd"/>
      <w:r>
        <w:t>(</w:t>
      </w:r>
      <w:proofErr w:type="spellStart"/>
      <w:r>
        <w:t>con</w:t>
      </w:r>
      <w:proofErr w:type="spellEnd"/>
      <w:r>
        <w:t>)</w:t>
      </w:r>
    </w:p>
    <w:p w:rsidR="008F11E7" w:rsidRDefault="00D35FF7">
      <w:r>
        <w:t xml:space="preserve">          </w:t>
      </w:r>
      <w:proofErr w:type="spellStart"/>
      <w:r>
        <w:t>remove</w:t>
      </w:r>
      <w:proofErr w:type="spellEnd"/>
      <w:r>
        <w:t>(</w:t>
      </w:r>
      <w:proofErr w:type="spellStart"/>
      <w:r>
        <w:t>query</w:t>
      </w:r>
      <w:proofErr w:type="spellEnd"/>
      <w:r>
        <w:t xml:space="preserve">, </w:t>
      </w:r>
      <w:proofErr w:type="spellStart"/>
      <w:r>
        <w:t>con</w:t>
      </w:r>
      <w:proofErr w:type="spellEnd"/>
      <w:r>
        <w:t>)</w:t>
      </w:r>
    </w:p>
    <w:p w:rsidR="008F11E7" w:rsidRDefault="00D35FF7">
      <w:r>
        <w:t xml:space="preserve">          </w:t>
      </w:r>
      <w:proofErr w:type="spellStart"/>
      <w:r>
        <w:t>email_rows</w:t>
      </w:r>
      <w:proofErr w:type="spellEnd"/>
      <w:r>
        <w:t xml:space="preserve"> &lt;- </w:t>
      </w:r>
      <w:proofErr w:type="spellStart"/>
      <w:r>
        <w:t>as.numeric</w:t>
      </w:r>
      <w:proofErr w:type="spellEnd"/>
      <w:r>
        <w:t>(</w:t>
      </w:r>
      <w:proofErr w:type="spellStart"/>
      <w:r>
        <w:t>email_rows</w:t>
      </w:r>
      <w:proofErr w:type="spellEnd"/>
      <w:r>
        <w:t>)</w:t>
      </w:r>
    </w:p>
    <w:p w:rsidR="008F11E7" w:rsidRDefault="00D35FF7">
      <w:r>
        <w:tab/>
        <w:t>Потім виконується порівняння введеного паролю зі збереженим в БД</w:t>
      </w:r>
      <w:r>
        <w:t xml:space="preserve"> </w:t>
      </w:r>
      <w:proofErr w:type="spellStart"/>
      <w:r>
        <w:t>захешованим</w:t>
      </w:r>
      <w:proofErr w:type="spellEnd"/>
      <w:r>
        <w:t xml:space="preserve"> паролем за допомогою функції </w:t>
      </w:r>
      <w:proofErr w:type="spellStart"/>
      <w:r>
        <w:t>password_verify</w:t>
      </w:r>
      <w:proofErr w:type="spellEnd"/>
      <w:r>
        <w:t>(</w:t>
      </w:r>
      <w:proofErr w:type="spellStart"/>
      <w:r>
        <w:t>hash</w:t>
      </w:r>
      <w:proofErr w:type="spellEnd"/>
      <w:r>
        <w:t xml:space="preserve">, </w:t>
      </w:r>
      <w:proofErr w:type="spellStart"/>
      <w:r>
        <w:t>password</w:t>
      </w:r>
      <w:proofErr w:type="spellEnd"/>
      <w:r>
        <w:t xml:space="preserve">) з бібліотеки </w:t>
      </w:r>
      <w:proofErr w:type="spellStart"/>
      <w:r>
        <w:t>Sodium</w:t>
      </w:r>
      <w:proofErr w:type="spellEnd"/>
      <w:r>
        <w:t xml:space="preserve">. Фрагмент коду для порівняння </w:t>
      </w:r>
      <w:proofErr w:type="spellStart"/>
      <w:r>
        <w:t>паролей</w:t>
      </w:r>
      <w:proofErr w:type="spellEnd"/>
      <w:r>
        <w:t>:</w:t>
      </w:r>
    </w:p>
    <w:p w:rsidR="008F11E7" w:rsidRDefault="00D35FF7">
      <w:pPr>
        <w:ind w:left="720"/>
      </w:pPr>
      <w:proofErr w:type="spellStart"/>
      <w:r>
        <w:t>query</w:t>
      </w:r>
      <w:proofErr w:type="spellEnd"/>
      <w:r>
        <w:t xml:space="preserve"> &lt;- </w:t>
      </w:r>
      <w:proofErr w:type="spellStart"/>
      <w:r>
        <w:t>sprintf</w:t>
      </w:r>
      <w:proofErr w:type="spellEnd"/>
      <w:r>
        <w:t>(</w:t>
      </w:r>
    </w:p>
    <w:p w:rsidR="008F11E7" w:rsidRDefault="00D35FF7">
      <w:pPr>
        <w:ind w:left="720"/>
      </w:pPr>
      <w:r>
        <w:t xml:space="preserve">              "CALL </w:t>
      </w:r>
      <w:proofErr w:type="spellStart"/>
      <w:r>
        <w:t>GetPasswordHash</w:t>
      </w:r>
      <w:proofErr w:type="spellEnd"/>
      <w:r>
        <w:t>('%s')",</w:t>
      </w:r>
    </w:p>
    <w:p w:rsidR="008F11E7" w:rsidRDefault="00D35FF7">
      <w:pPr>
        <w:ind w:left="720"/>
      </w:pPr>
      <w:r>
        <w:t xml:space="preserve">              </w:t>
      </w:r>
      <w:proofErr w:type="spellStart"/>
      <w:r>
        <w:t>Username</w:t>
      </w:r>
      <w:proofErr w:type="spellEnd"/>
    </w:p>
    <w:p w:rsidR="008F11E7" w:rsidRDefault="00D35FF7">
      <w:pPr>
        <w:ind w:left="720"/>
      </w:pPr>
      <w:r>
        <w:t xml:space="preserve">            )</w:t>
      </w:r>
    </w:p>
    <w:p w:rsidR="008F11E7" w:rsidRDefault="00D35FF7">
      <w:pPr>
        <w:ind w:left="720"/>
      </w:pPr>
      <w:r>
        <w:t xml:space="preserve">            </w:t>
      </w:r>
      <w:proofErr w:type="spellStart"/>
      <w:r>
        <w:t>con</w:t>
      </w:r>
      <w:proofErr w:type="spellEnd"/>
      <w:r>
        <w:t xml:space="preserve"> &lt;- </w:t>
      </w:r>
      <w:proofErr w:type="spellStart"/>
      <w:r>
        <w:t>conne</w:t>
      </w:r>
      <w:r>
        <w:t>ct</w:t>
      </w:r>
      <w:proofErr w:type="spellEnd"/>
      <w:r>
        <w:t>()</w:t>
      </w:r>
    </w:p>
    <w:p w:rsidR="008F11E7" w:rsidRDefault="00D35FF7">
      <w:pPr>
        <w:ind w:left="720"/>
      </w:pPr>
      <w:r>
        <w:t xml:space="preserve">            </w:t>
      </w:r>
      <w:proofErr w:type="spellStart"/>
      <w:r>
        <w:t>pasmatch</w:t>
      </w:r>
      <w:proofErr w:type="spellEnd"/>
      <w:r>
        <w:t xml:space="preserve"> &lt;- </w:t>
      </w:r>
      <w:proofErr w:type="spellStart"/>
      <w:r>
        <w:t>dbGetQuery</w:t>
      </w:r>
      <w:proofErr w:type="spellEnd"/>
      <w:r>
        <w:t>(</w:t>
      </w:r>
      <w:proofErr w:type="spellStart"/>
      <w:r>
        <w:t>con</w:t>
      </w:r>
      <w:proofErr w:type="spellEnd"/>
      <w:r>
        <w:t xml:space="preserve">, </w:t>
      </w:r>
      <w:proofErr w:type="spellStart"/>
      <w:r>
        <w:t>query</w:t>
      </w:r>
      <w:proofErr w:type="spellEnd"/>
      <w:r>
        <w:t>)</w:t>
      </w:r>
    </w:p>
    <w:p w:rsidR="008F11E7" w:rsidRDefault="00D35FF7">
      <w:pPr>
        <w:ind w:left="720"/>
      </w:pPr>
      <w:r>
        <w:t xml:space="preserve">            </w:t>
      </w:r>
      <w:proofErr w:type="spellStart"/>
      <w:r>
        <w:t>dbDisconnect</w:t>
      </w:r>
      <w:proofErr w:type="spellEnd"/>
      <w:r>
        <w:t>(</w:t>
      </w:r>
      <w:proofErr w:type="spellStart"/>
      <w:r>
        <w:t>con</w:t>
      </w:r>
      <w:proofErr w:type="spellEnd"/>
      <w:r>
        <w:t>)</w:t>
      </w:r>
    </w:p>
    <w:p w:rsidR="008F11E7" w:rsidRDefault="00D35FF7">
      <w:pPr>
        <w:ind w:left="720"/>
      </w:pPr>
      <w:r>
        <w:t xml:space="preserve">            </w:t>
      </w:r>
      <w:proofErr w:type="spellStart"/>
      <w:r>
        <w:t>remove</w:t>
      </w:r>
      <w:proofErr w:type="spellEnd"/>
      <w:r>
        <w:t>(</w:t>
      </w:r>
      <w:proofErr w:type="spellStart"/>
      <w:r>
        <w:t>query</w:t>
      </w:r>
      <w:proofErr w:type="spellEnd"/>
      <w:r>
        <w:t xml:space="preserve">, </w:t>
      </w:r>
      <w:proofErr w:type="spellStart"/>
      <w:r>
        <w:t>con</w:t>
      </w:r>
      <w:proofErr w:type="spellEnd"/>
      <w:r>
        <w:t>)</w:t>
      </w:r>
    </w:p>
    <w:p w:rsidR="008F11E7" w:rsidRDefault="00D35FF7">
      <w:pPr>
        <w:ind w:left="720"/>
      </w:pPr>
      <w:r>
        <w:t xml:space="preserve">            </w:t>
      </w:r>
      <w:proofErr w:type="spellStart"/>
      <w:r>
        <w:t>pasverify</w:t>
      </w:r>
      <w:proofErr w:type="spellEnd"/>
      <w:r>
        <w:t xml:space="preserve"> &lt;- </w:t>
      </w:r>
      <w:proofErr w:type="spellStart"/>
      <w:r>
        <w:t>password_verify</w:t>
      </w:r>
      <w:proofErr w:type="spellEnd"/>
      <w:r>
        <w:t>(</w:t>
      </w:r>
      <w:proofErr w:type="spellStart"/>
      <w:r>
        <w:t>pasmatch$password</w:t>
      </w:r>
      <w:proofErr w:type="spellEnd"/>
      <w:r>
        <w:t xml:space="preserve">, </w:t>
      </w:r>
      <w:proofErr w:type="spellStart"/>
      <w:r>
        <w:t>Password</w:t>
      </w:r>
      <w:proofErr w:type="spellEnd"/>
      <w:r>
        <w:t>)</w:t>
      </w:r>
    </w:p>
    <w:p w:rsidR="008F11E7" w:rsidRDefault="00D35FF7">
      <w:pPr>
        <w:ind w:left="720"/>
      </w:pPr>
      <w:r>
        <w:t xml:space="preserve">            </w:t>
      </w:r>
      <w:proofErr w:type="spellStart"/>
      <w:r>
        <w:t>if</w:t>
      </w:r>
      <w:proofErr w:type="spellEnd"/>
      <w:r>
        <w:t>(</w:t>
      </w:r>
      <w:proofErr w:type="spellStart"/>
      <w:r>
        <w:t>pasverify</w:t>
      </w:r>
      <w:proofErr w:type="spellEnd"/>
      <w:r>
        <w:t>) {</w:t>
      </w:r>
    </w:p>
    <w:p w:rsidR="008F11E7" w:rsidRDefault="00D35FF7">
      <w:pPr>
        <w:ind w:left="720"/>
      </w:pPr>
      <w:r>
        <w:t xml:space="preserve">              </w:t>
      </w:r>
      <w:proofErr w:type="spellStart"/>
      <w:r>
        <w:t>USER$login</w:t>
      </w:r>
      <w:proofErr w:type="spellEnd"/>
      <w:r>
        <w:t xml:space="preserve"> &lt;- TRUE</w:t>
      </w:r>
    </w:p>
    <w:p w:rsidR="008F11E7" w:rsidRDefault="00D35FF7">
      <w:pPr>
        <w:ind w:left="720"/>
      </w:pPr>
      <w:r>
        <w:t xml:space="preserve">            } </w:t>
      </w:r>
      <w:proofErr w:type="spellStart"/>
      <w:r>
        <w:t>else</w:t>
      </w:r>
      <w:proofErr w:type="spellEnd"/>
      <w:r>
        <w:t xml:space="preserve"> {</w:t>
      </w:r>
    </w:p>
    <w:p w:rsidR="008F11E7" w:rsidRDefault="00D35FF7">
      <w:pPr>
        <w:ind w:left="720"/>
      </w:pPr>
      <w:r>
        <w:t xml:space="preserve">              </w:t>
      </w:r>
      <w:proofErr w:type="spellStart"/>
      <w:r>
        <w:t>shinyjs</w:t>
      </w:r>
      <w:proofErr w:type="spellEnd"/>
      <w:r>
        <w:t>::</w:t>
      </w:r>
      <w:proofErr w:type="spellStart"/>
      <w:r>
        <w:t>toggle</w:t>
      </w:r>
      <w:proofErr w:type="spellEnd"/>
      <w:r>
        <w:t>(</w:t>
      </w:r>
      <w:proofErr w:type="spellStart"/>
      <w:r>
        <w:t>id</w:t>
      </w:r>
      <w:proofErr w:type="spellEnd"/>
      <w:r>
        <w:t xml:space="preserve"> = "</w:t>
      </w:r>
      <w:proofErr w:type="spellStart"/>
      <w:r>
        <w:t>nomatch</w:t>
      </w:r>
      <w:proofErr w:type="spellEnd"/>
      <w:r>
        <w:t xml:space="preserve">", </w:t>
      </w:r>
      <w:proofErr w:type="spellStart"/>
      <w:r>
        <w:t>anim</w:t>
      </w:r>
      <w:proofErr w:type="spellEnd"/>
      <w:r>
        <w:t xml:space="preserve"> = TRUE, </w:t>
      </w:r>
      <w:proofErr w:type="spellStart"/>
      <w:r>
        <w:t>time</w:t>
      </w:r>
      <w:proofErr w:type="spellEnd"/>
      <w:r>
        <w:t xml:space="preserve"> = 1, </w:t>
      </w:r>
      <w:proofErr w:type="spellStart"/>
      <w:r>
        <w:t>animType</w:t>
      </w:r>
      <w:proofErr w:type="spellEnd"/>
      <w:r>
        <w:t xml:space="preserve"> = "</w:t>
      </w:r>
      <w:proofErr w:type="spellStart"/>
      <w:r>
        <w:t>fade</w:t>
      </w:r>
      <w:proofErr w:type="spellEnd"/>
      <w:r>
        <w:t>")</w:t>
      </w:r>
    </w:p>
    <w:p w:rsidR="008F11E7" w:rsidRDefault="00D35FF7">
      <w:pPr>
        <w:ind w:left="720"/>
      </w:pPr>
      <w:r>
        <w:lastRenderedPageBreak/>
        <w:t xml:space="preserve">              </w:t>
      </w:r>
      <w:proofErr w:type="spellStart"/>
      <w:r>
        <w:t>shinyjs</w:t>
      </w:r>
      <w:proofErr w:type="spellEnd"/>
      <w:r>
        <w:t>::</w:t>
      </w:r>
      <w:proofErr w:type="spellStart"/>
      <w:r>
        <w:t>delay</w:t>
      </w:r>
      <w:proofErr w:type="spellEnd"/>
      <w:r>
        <w:t xml:space="preserve">(3000, </w:t>
      </w:r>
      <w:proofErr w:type="spellStart"/>
      <w:r>
        <w:t>shinyjs</w:t>
      </w:r>
      <w:proofErr w:type="spellEnd"/>
      <w:r>
        <w:t>::</w:t>
      </w:r>
      <w:proofErr w:type="spellStart"/>
      <w:r>
        <w:t>toggle</w:t>
      </w:r>
      <w:proofErr w:type="spellEnd"/>
      <w:r>
        <w:t>(</w:t>
      </w:r>
      <w:proofErr w:type="spellStart"/>
      <w:r>
        <w:t>id</w:t>
      </w:r>
      <w:proofErr w:type="spellEnd"/>
      <w:r>
        <w:t xml:space="preserve"> = "</w:t>
      </w:r>
      <w:proofErr w:type="spellStart"/>
      <w:r>
        <w:t>nomatch</w:t>
      </w:r>
      <w:proofErr w:type="spellEnd"/>
      <w:r>
        <w:t xml:space="preserve">", </w:t>
      </w:r>
      <w:proofErr w:type="spellStart"/>
      <w:r>
        <w:t>anim</w:t>
      </w:r>
      <w:proofErr w:type="spellEnd"/>
      <w:r>
        <w:t xml:space="preserve"> = TRUE, </w:t>
      </w:r>
      <w:proofErr w:type="spellStart"/>
      <w:r>
        <w:t>time</w:t>
      </w:r>
      <w:proofErr w:type="spellEnd"/>
      <w:r>
        <w:t xml:space="preserve"> = 1, </w:t>
      </w:r>
      <w:proofErr w:type="spellStart"/>
      <w:r>
        <w:t>animType</w:t>
      </w:r>
      <w:proofErr w:type="spellEnd"/>
      <w:r>
        <w:t xml:space="preserve"> = "</w:t>
      </w:r>
      <w:proofErr w:type="spellStart"/>
      <w:r>
        <w:t>fade</w:t>
      </w:r>
      <w:proofErr w:type="spellEnd"/>
      <w:r>
        <w:t>"))</w:t>
      </w:r>
    </w:p>
    <w:p w:rsidR="008F11E7" w:rsidRDefault="00D35FF7">
      <w:pPr>
        <w:ind w:left="720"/>
      </w:pPr>
      <w:r>
        <w:t xml:space="preserve">            }</w:t>
      </w:r>
    </w:p>
    <w:p w:rsidR="008F11E7" w:rsidRDefault="008F11E7">
      <w:pPr>
        <w:ind w:left="720"/>
      </w:pPr>
    </w:p>
    <w:p w:rsidR="008F11E7" w:rsidRDefault="00D35FF7">
      <w:pPr>
        <w:pStyle w:val="2"/>
        <w:ind w:firstLine="720"/>
      </w:pPr>
      <w:bookmarkStart w:id="43" w:name="_heading=h.4f1mdlm" w:colFirst="0" w:colLast="0"/>
      <w:bookmarkEnd w:id="43"/>
      <w:r>
        <w:t>4.5. Реєстрація корист</w:t>
      </w:r>
      <w:r>
        <w:t>увача</w:t>
      </w:r>
    </w:p>
    <w:p w:rsidR="008F11E7" w:rsidRDefault="008F11E7"/>
    <w:p w:rsidR="008F11E7" w:rsidRDefault="00D35FF7">
      <w:r>
        <w:tab/>
        <w:t>Реєстрація користувача (рис. 4.2) відбувається наступним чином: користувач вводить електронну пошту та пароль, підтверджує пароль. Потім обирає секретне запитання з заданого списку та вносить відповідь на це запитання. В разі успішного заповнення в</w:t>
      </w:r>
      <w:r>
        <w:t xml:space="preserve">сіх полів всі дані зберігаються у БД, а пароль </w:t>
      </w:r>
      <w:proofErr w:type="spellStart"/>
      <w:r>
        <w:t>хешується</w:t>
      </w:r>
      <w:proofErr w:type="spellEnd"/>
      <w:r>
        <w:t xml:space="preserve"> за допомогою бібліотеки </w:t>
      </w:r>
      <w:proofErr w:type="spellStart"/>
      <w:r>
        <w:t>Sodium</w:t>
      </w:r>
      <w:proofErr w:type="spellEnd"/>
      <w:r>
        <w:t xml:space="preserve">. </w:t>
      </w:r>
    </w:p>
    <w:p w:rsidR="008F11E7" w:rsidRDefault="008F11E7"/>
    <w:p w:rsidR="008F11E7" w:rsidRDefault="00D35FF7">
      <w:pPr>
        <w:jc w:val="center"/>
      </w:pPr>
      <w:r>
        <w:rPr>
          <w:noProof/>
          <w:lang w:val="ru-RU"/>
        </w:rPr>
        <w:drawing>
          <wp:inline distT="0" distB="0" distL="0" distR="0">
            <wp:extent cx="3868752" cy="4948824"/>
            <wp:effectExtent l="0" t="0" r="0" b="0"/>
            <wp:docPr id="57" name="image27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7.jpg"/>
                    <pic:cNvPicPr preferRelativeResize="0"/>
                  </pic:nvPicPr>
                  <pic:blipFill>
                    <a:blip r:embed="rId3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868752" cy="494882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jc w:val="center"/>
      </w:pPr>
      <w:r>
        <w:t>Рисунок 4.2 Реєстрація користувача</w:t>
      </w:r>
    </w:p>
    <w:p w:rsidR="008F11E7" w:rsidRDefault="008F11E7">
      <w:pPr>
        <w:jc w:val="center"/>
      </w:pPr>
    </w:p>
    <w:p w:rsidR="008F11E7" w:rsidRDefault="00D35FF7">
      <w:pPr>
        <w:ind w:firstLine="720"/>
      </w:pPr>
      <w:r>
        <w:t xml:space="preserve">Фрагмент коду для реєстрації користувача: </w:t>
      </w:r>
    </w:p>
    <w:p w:rsidR="008F11E7" w:rsidRDefault="00D35FF7">
      <w:pPr>
        <w:ind w:firstLine="720"/>
      </w:pPr>
      <w:proofErr w:type="spellStart"/>
      <w:r>
        <w:t>Username</w:t>
      </w:r>
      <w:proofErr w:type="spellEnd"/>
      <w:r>
        <w:t xml:space="preserve"> &lt;- </w:t>
      </w:r>
      <w:proofErr w:type="spellStart"/>
      <w:r>
        <w:t>isolate</w:t>
      </w:r>
      <w:proofErr w:type="spellEnd"/>
      <w:r>
        <w:t>(</w:t>
      </w:r>
      <w:proofErr w:type="spellStart"/>
      <w:r>
        <w:t>input$signup_email</w:t>
      </w:r>
      <w:proofErr w:type="spellEnd"/>
      <w:r>
        <w:t>)</w:t>
      </w:r>
    </w:p>
    <w:p w:rsidR="008F11E7" w:rsidRDefault="00D35FF7">
      <w:pPr>
        <w:ind w:firstLine="720"/>
      </w:pPr>
      <w:proofErr w:type="spellStart"/>
      <w:r>
        <w:t>Password</w:t>
      </w:r>
      <w:proofErr w:type="spellEnd"/>
      <w:r>
        <w:t xml:space="preserve"> &lt;- </w:t>
      </w:r>
      <w:proofErr w:type="spellStart"/>
      <w:r>
        <w:t>isolate</w:t>
      </w:r>
      <w:proofErr w:type="spellEnd"/>
      <w:r>
        <w:t>(</w:t>
      </w:r>
      <w:proofErr w:type="spellStart"/>
      <w:r>
        <w:t>input$signup_password</w:t>
      </w:r>
      <w:proofErr w:type="spellEnd"/>
      <w:r>
        <w:t>)</w:t>
      </w:r>
    </w:p>
    <w:p w:rsidR="008F11E7" w:rsidRDefault="00D35FF7">
      <w:pPr>
        <w:ind w:firstLine="720"/>
      </w:pPr>
      <w:proofErr w:type="spellStart"/>
      <w:r>
        <w:t>C</w:t>
      </w:r>
      <w:r>
        <w:t>onfirm_password</w:t>
      </w:r>
      <w:proofErr w:type="spellEnd"/>
      <w:r>
        <w:t xml:space="preserve"> &lt;- </w:t>
      </w:r>
      <w:proofErr w:type="spellStart"/>
      <w:r>
        <w:t>isolate</w:t>
      </w:r>
      <w:proofErr w:type="spellEnd"/>
      <w:r>
        <w:t>(</w:t>
      </w:r>
      <w:proofErr w:type="spellStart"/>
      <w:r>
        <w:t>input$signup_confirm_password</w:t>
      </w:r>
      <w:proofErr w:type="spellEnd"/>
      <w:r>
        <w:t>)</w:t>
      </w:r>
    </w:p>
    <w:p w:rsidR="008F11E7" w:rsidRDefault="00D35FF7">
      <w:pPr>
        <w:ind w:firstLine="720"/>
      </w:pPr>
      <w:proofErr w:type="spellStart"/>
      <w:r>
        <w:t>Question</w:t>
      </w:r>
      <w:proofErr w:type="spellEnd"/>
      <w:r>
        <w:t xml:space="preserve"> &lt;- </w:t>
      </w:r>
      <w:proofErr w:type="spellStart"/>
      <w:r>
        <w:t>isolate</w:t>
      </w:r>
      <w:proofErr w:type="spellEnd"/>
      <w:r>
        <w:t>(</w:t>
      </w:r>
      <w:proofErr w:type="spellStart"/>
      <w:r>
        <w:t>input$signup_question</w:t>
      </w:r>
      <w:proofErr w:type="spellEnd"/>
      <w:r>
        <w:t>)</w:t>
      </w:r>
    </w:p>
    <w:p w:rsidR="008F11E7" w:rsidRDefault="00D35FF7">
      <w:pPr>
        <w:ind w:firstLine="720"/>
      </w:pPr>
      <w:proofErr w:type="spellStart"/>
      <w:r>
        <w:t>Answer</w:t>
      </w:r>
      <w:proofErr w:type="spellEnd"/>
      <w:r>
        <w:t xml:space="preserve"> &lt;- </w:t>
      </w:r>
      <w:proofErr w:type="spellStart"/>
      <w:r>
        <w:t>isolate</w:t>
      </w:r>
      <w:proofErr w:type="spellEnd"/>
      <w:r>
        <w:t>(</w:t>
      </w:r>
      <w:proofErr w:type="spellStart"/>
      <w:r>
        <w:t>input$signup_answer</w:t>
      </w:r>
      <w:proofErr w:type="spellEnd"/>
      <w:r>
        <w:t>)</w:t>
      </w:r>
    </w:p>
    <w:p w:rsidR="008F11E7" w:rsidRDefault="00D35FF7">
      <w:pPr>
        <w:ind w:firstLine="720"/>
      </w:pPr>
      <w:proofErr w:type="spellStart"/>
      <w:r>
        <w:t>query</w:t>
      </w:r>
      <w:proofErr w:type="spellEnd"/>
      <w:r>
        <w:t xml:space="preserve"> &lt;- </w:t>
      </w:r>
      <w:proofErr w:type="spellStart"/>
      <w:r>
        <w:t>sprintf</w:t>
      </w:r>
      <w:proofErr w:type="spellEnd"/>
      <w:r>
        <w:t>(</w:t>
      </w:r>
    </w:p>
    <w:p w:rsidR="008F11E7" w:rsidRDefault="00D35FF7">
      <w:pPr>
        <w:ind w:firstLine="720"/>
      </w:pPr>
      <w:r>
        <w:t xml:space="preserve">  "CALL </w:t>
      </w:r>
      <w:proofErr w:type="spellStart"/>
      <w:r>
        <w:t>FindEmail</w:t>
      </w:r>
      <w:proofErr w:type="spellEnd"/>
      <w:r>
        <w:t>('%s')",</w:t>
      </w:r>
    </w:p>
    <w:p w:rsidR="008F11E7" w:rsidRDefault="00D35FF7">
      <w:pPr>
        <w:ind w:firstLine="720"/>
      </w:pPr>
      <w:r>
        <w:t xml:space="preserve">  </w:t>
      </w:r>
      <w:proofErr w:type="spellStart"/>
      <w:r>
        <w:t>Username</w:t>
      </w:r>
      <w:proofErr w:type="spellEnd"/>
    </w:p>
    <w:p w:rsidR="008F11E7" w:rsidRDefault="00D35FF7">
      <w:pPr>
        <w:ind w:firstLine="720"/>
      </w:pPr>
      <w:r>
        <w:t>)</w:t>
      </w:r>
    </w:p>
    <w:p w:rsidR="008F11E7" w:rsidRDefault="00D35FF7">
      <w:pPr>
        <w:ind w:firstLine="720"/>
      </w:pPr>
      <w:proofErr w:type="spellStart"/>
      <w:r>
        <w:t>con</w:t>
      </w:r>
      <w:proofErr w:type="spellEnd"/>
      <w:r>
        <w:t xml:space="preserve"> &lt;- </w:t>
      </w:r>
      <w:proofErr w:type="spellStart"/>
      <w:r>
        <w:t>connect</w:t>
      </w:r>
      <w:proofErr w:type="spellEnd"/>
      <w:r>
        <w:t>()</w:t>
      </w:r>
    </w:p>
    <w:p w:rsidR="008F11E7" w:rsidRDefault="00D35FF7">
      <w:pPr>
        <w:ind w:firstLine="720"/>
      </w:pPr>
      <w:proofErr w:type="spellStart"/>
      <w:r>
        <w:t>matched_email_rows</w:t>
      </w:r>
      <w:proofErr w:type="spellEnd"/>
      <w:r>
        <w:t xml:space="preserve"> &lt;- </w:t>
      </w:r>
      <w:proofErr w:type="spellStart"/>
      <w:r>
        <w:t>dbGetQuery</w:t>
      </w:r>
      <w:proofErr w:type="spellEnd"/>
      <w:r>
        <w:t>(</w:t>
      </w:r>
      <w:proofErr w:type="spellStart"/>
      <w:r>
        <w:t>con</w:t>
      </w:r>
      <w:proofErr w:type="spellEnd"/>
      <w:r>
        <w:t xml:space="preserve">, </w:t>
      </w:r>
      <w:proofErr w:type="spellStart"/>
      <w:r>
        <w:t>quer</w:t>
      </w:r>
      <w:r>
        <w:t>y</w:t>
      </w:r>
      <w:proofErr w:type="spellEnd"/>
      <w:r>
        <w:t>)</w:t>
      </w:r>
    </w:p>
    <w:p w:rsidR="008F11E7" w:rsidRDefault="00D35FF7">
      <w:pPr>
        <w:ind w:firstLine="720"/>
      </w:pPr>
      <w:proofErr w:type="spellStart"/>
      <w:r>
        <w:t>dbDisconnect</w:t>
      </w:r>
      <w:proofErr w:type="spellEnd"/>
      <w:r>
        <w:t>(</w:t>
      </w:r>
      <w:proofErr w:type="spellStart"/>
      <w:r>
        <w:t>con</w:t>
      </w:r>
      <w:proofErr w:type="spellEnd"/>
      <w:r>
        <w:t>)</w:t>
      </w:r>
    </w:p>
    <w:p w:rsidR="008F11E7" w:rsidRDefault="00D35FF7">
      <w:pPr>
        <w:ind w:firstLine="720"/>
      </w:pPr>
      <w:proofErr w:type="spellStart"/>
      <w:r>
        <w:t>remove</w:t>
      </w:r>
      <w:proofErr w:type="spellEnd"/>
      <w:r>
        <w:t>(</w:t>
      </w:r>
      <w:proofErr w:type="spellStart"/>
      <w:r>
        <w:t>query</w:t>
      </w:r>
      <w:proofErr w:type="spellEnd"/>
      <w:r>
        <w:t xml:space="preserve">, </w:t>
      </w:r>
      <w:proofErr w:type="spellStart"/>
      <w:r>
        <w:t>con</w:t>
      </w:r>
      <w:proofErr w:type="spellEnd"/>
      <w:r>
        <w:t>)</w:t>
      </w:r>
    </w:p>
    <w:p w:rsidR="008F11E7" w:rsidRDefault="00D35FF7">
      <w:pPr>
        <w:ind w:firstLine="720"/>
      </w:pPr>
      <w:proofErr w:type="spellStart"/>
      <w:r>
        <w:t>matched_email_rows</w:t>
      </w:r>
      <w:proofErr w:type="spellEnd"/>
      <w:r>
        <w:t xml:space="preserve"> &lt;- </w:t>
      </w:r>
      <w:proofErr w:type="spellStart"/>
      <w:r>
        <w:t>as.numeric</w:t>
      </w:r>
      <w:proofErr w:type="spellEnd"/>
      <w:r>
        <w:t>(</w:t>
      </w:r>
      <w:proofErr w:type="spellStart"/>
      <w:r>
        <w:t>matched_email_rows</w:t>
      </w:r>
      <w:proofErr w:type="spellEnd"/>
      <w:r>
        <w:t>)</w:t>
      </w:r>
    </w:p>
    <w:p w:rsidR="008F11E7" w:rsidRDefault="00D35FF7">
      <w:pPr>
        <w:ind w:firstLine="720"/>
      </w:pPr>
      <w:proofErr w:type="spellStart"/>
      <w:r>
        <w:t>if</w:t>
      </w:r>
      <w:proofErr w:type="spellEnd"/>
      <w:r>
        <w:t xml:space="preserve"> (</w:t>
      </w:r>
      <w:proofErr w:type="spellStart"/>
      <w:r>
        <w:t>matched_email_rows</w:t>
      </w:r>
      <w:proofErr w:type="spellEnd"/>
      <w:r>
        <w:t xml:space="preserve"> == 0){</w:t>
      </w:r>
    </w:p>
    <w:p w:rsidR="008F11E7" w:rsidRDefault="00D35FF7">
      <w:pPr>
        <w:ind w:firstLine="720"/>
      </w:pPr>
      <w:r>
        <w:t xml:space="preserve">  </w:t>
      </w:r>
      <w:proofErr w:type="spellStart"/>
      <w:r>
        <w:t>if</w:t>
      </w:r>
      <w:proofErr w:type="spellEnd"/>
      <w:r>
        <w:t xml:space="preserve"> (</w:t>
      </w:r>
      <w:proofErr w:type="spellStart"/>
      <w:r>
        <w:t>Password</w:t>
      </w:r>
      <w:proofErr w:type="spellEnd"/>
      <w:r>
        <w:t xml:space="preserve"> == </w:t>
      </w:r>
      <w:proofErr w:type="spellStart"/>
      <w:r>
        <w:t>Confirm_password</w:t>
      </w:r>
      <w:proofErr w:type="spellEnd"/>
      <w:r>
        <w:t>){</w:t>
      </w:r>
    </w:p>
    <w:p w:rsidR="008F11E7" w:rsidRDefault="00D35FF7">
      <w:pPr>
        <w:ind w:firstLine="720"/>
      </w:pPr>
      <w:r>
        <w:t xml:space="preserve">    </w:t>
      </w:r>
      <w:proofErr w:type="spellStart"/>
      <w:r>
        <w:t>pasmatch</w:t>
      </w:r>
      <w:proofErr w:type="spellEnd"/>
      <w:r>
        <w:t xml:space="preserve"> &lt;- </w:t>
      </w:r>
      <w:proofErr w:type="spellStart"/>
      <w:r>
        <w:t>password_store</w:t>
      </w:r>
      <w:proofErr w:type="spellEnd"/>
      <w:r>
        <w:t>(</w:t>
      </w:r>
      <w:proofErr w:type="spellStart"/>
      <w:r>
        <w:t>Password</w:t>
      </w:r>
      <w:proofErr w:type="spellEnd"/>
      <w:r>
        <w:t>)</w:t>
      </w:r>
    </w:p>
    <w:p w:rsidR="008F11E7" w:rsidRDefault="00D35FF7">
      <w:pPr>
        <w:ind w:firstLine="720"/>
      </w:pPr>
      <w:r>
        <w:t xml:space="preserve">    </w:t>
      </w:r>
      <w:proofErr w:type="spellStart"/>
      <w:r>
        <w:t>query</w:t>
      </w:r>
      <w:proofErr w:type="spellEnd"/>
      <w:r>
        <w:t xml:space="preserve"> &lt;- </w:t>
      </w:r>
      <w:proofErr w:type="spellStart"/>
      <w:r>
        <w:t>sprintf</w:t>
      </w:r>
      <w:proofErr w:type="spellEnd"/>
      <w:r>
        <w:t>(</w:t>
      </w:r>
    </w:p>
    <w:p w:rsidR="008F11E7" w:rsidRDefault="00D35FF7">
      <w:pPr>
        <w:ind w:firstLine="720"/>
      </w:pPr>
      <w:r>
        <w:t xml:space="preserve">      "</w:t>
      </w:r>
      <w:r>
        <w:t xml:space="preserve">CALL </w:t>
      </w:r>
      <w:proofErr w:type="spellStart"/>
      <w:r>
        <w:t>AddUser</w:t>
      </w:r>
      <w:proofErr w:type="spellEnd"/>
      <w:r>
        <w:t>('%s', '%s', '%d', '%s')",</w:t>
      </w:r>
    </w:p>
    <w:p w:rsidR="008F11E7" w:rsidRDefault="00D35FF7">
      <w:pPr>
        <w:ind w:firstLine="720"/>
      </w:pPr>
      <w:r>
        <w:t xml:space="preserve">      </w:t>
      </w:r>
      <w:proofErr w:type="spellStart"/>
      <w:r>
        <w:t>Username</w:t>
      </w:r>
      <w:proofErr w:type="spellEnd"/>
      <w:r>
        <w:t>,</w:t>
      </w:r>
    </w:p>
    <w:p w:rsidR="008F11E7" w:rsidRDefault="00D35FF7">
      <w:pPr>
        <w:ind w:firstLine="720"/>
      </w:pPr>
      <w:r>
        <w:t xml:space="preserve">      </w:t>
      </w:r>
      <w:proofErr w:type="spellStart"/>
      <w:r>
        <w:t>pasmatch</w:t>
      </w:r>
      <w:proofErr w:type="spellEnd"/>
      <w:r>
        <w:t>,</w:t>
      </w:r>
    </w:p>
    <w:p w:rsidR="008F11E7" w:rsidRDefault="00D35FF7">
      <w:pPr>
        <w:ind w:firstLine="720"/>
      </w:pPr>
      <w:r>
        <w:t xml:space="preserve">      </w:t>
      </w:r>
      <w:proofErr w:type="spellStart"/>
      <w:r>
        <w:t>as.numeric</w:t>
      </w:r>
      <w:proofErr w:type="spellEnd"/>
      <w:r>
        <w:t>(</w:t>
      </w:r>
      <w:proofErr w:type="spellStart"/>
      <w:r>
        <w:t>Question</w:t>
      </w:r>
      <w:proofErr w:type="spellEnd"/>
      <w:r>
        <w:t>),</w:t>
      </w:r>
    </w:p>
    <w:p w:rsidR="008F11E7" w:rsidRDefault="00D35FF7">
      <w:pPr>
        <w:ind w:firstLine="720"/>
      </w:pPr>
      <w:r>
        <w:t xml:space="preserve">      </w:t>
      </w:r>
      <w:proofErr w:type="spellStart"/>
      <w:r>
        <w:t>Answer</w:t>
      </w:r>
      <w:proofErr w:type="spellEnd"/>
    </w:p>
    <w:p w:rsidR="008F11E7" w:rsidRDefault="00D35FF7">
      <w:pPr>
        <w:ind w:firstLine="720"/>
      </w:pPr>
      <w:r>
        <w:t xml:space="preserve">    )</w:t>
      </w:r>
    </w:p>
    <w:p w:rsidR="008F11E7" w:rsidRDefault="00D35FF7">
      <w:pPr>
        <w:ind w:firstLine="720"/>
      </w:pPr>
      <w:r>
        <w:t xml:space="preserve">    </w:t>
      </w:r>
      <w:proofErr w:type="spellStart"/>
      <w:r>
        <w:t>con</w:t>
      </w:r>
      <w:proofErr w:type="spellEnd"/>
      <w:r>
        <w:t xml:space="preserve"> &lt;- </w:t>
      </w:r>
      <w:proofErr w:type="spellStart"/>
      <w:r>
        <w:t>connect</w:t>
      </w:r>
      <w:proofErr w:type="spellEnd"/>
      <w:r>
        <w:t>()</w:t>
      </w:r>
    </w:p>
    <w:p w:rsidR="008F11E7" w:rsidRDefault="00D35FF7">
      <w:pPr>
        <w:ind w:firstLine="720"/>
      </w:pPr>
      <w:r>
        <w:t xml:space="preserve">    </w:t>
      </w:r>
      <w:proofErr w:type="spellStart"/>
      <w:r>
        <w:t>matched_email_rows</w:t>
      </w:r>
      <w:proofErr w:type="spellEnd"/>
      <w:r>
        <w:t xml:space="preserve"> &lt;- </w:t>
      </w:r>
      <w:proofErr w:type="spellStart"/>
      <w:r>
        <w:t>dbGetQuery</w:t>
      </w:r>
      <w:proofErr w:type="spellEnd"/>
      <w:r>
        <w:t>(</w:t>
      </w:r>
      <w:proofErr w:type="spellStart"/>
      <w:r>
        <w:t>con</w:t>
      </w:r>
      <w:proofErr w:type="spellEnd"/>
      <w:r>
        <w:t xml:space="preserve">, </w:t>
      </w:r>
      <w:proofErr w:type="spellStart"/>
      <w:r>
        <w:t>query</w:t>
      </w:r>
      <w:proofErr w:type="spellEnd"/>
      <w:r>
        <w:t>)</w:t>
      </w:r>
    </w:p>
    <w:p w:rsidR="008F11E7" w:rsidRDefault="00D35FF7">
      <w:pPr>
        <w:ind w:firstLine="720"/>
      </w:pPr>
      <w:r>
        <w:t xml:space="preserve">    </w:t>
      </w:r>
      <w:proofErr w:type="spellStart"/>
      <w:r>
        <w:t>dbDisconnect</w:t>
      </w:r>
      <w:proofErr w:type="spellEnd"/>
      <w:r>
        <w:t>(</w:t>
      </w:r>
      <w:proofErr w:type="spellStart"/>
      <w:r>
        <w:t>con</w:t>
      </w:r>
      <w:proofErr w:type="spellEnd"/>
      <w:r>
        <w:t>)</w:t>
      </w:r>
    </w:p>
    <w:p w:rsidR="008F11E7" w:rsidRDefault="00D35FF7">
      <w:pPr>
        <w:ind w:firstLine="720"/>
      </w:pPr>
      <w:r>
        <w:t xml:space="preserve">    </w:t>
      </w:r>
      <w:proofErr w:type="spellStart"/>
      <w:r>
        <w:t>remove</w:t>
      </w:r>
      <w:proofErr w:type="spellEnd"/>
      <w:r>
        <w:t>(</w:t>
      </w:r>
      <w:proofErr w:type="spellStart"/>
      <w:r>
        <w:t>query</w:t>
      </w:r>
      <w:proofErr w:type="spellEnd"/>
      <w:r>
        <w:t xml:space="preserve">, </w:t>
      </w:r>
      <w:proofErr w:type="spellStart"/>
      <w:r>
        <w:t>con</w:t>
      </w:r>
      <w:proofErr w:type="spellEnd"/>
      <w:r>
        <w:t>)</w:t>
      </w:r>
    </w:p>
    <w:p w:rsidR="008F11E7" w:rsidRDefault="00D35FF7">
      <w:pPr>
        <w:ind w:firstLine="720"/>
      </w:pPr>
      <w:r>
        <w:lastRenderedPageBreak/>
        <w:t xml:space="preserve">    </w:t>
      </w:r>
      <w:proofErr w:type="spellStart"/>
      <w:r>
        <w:t>USER$login</w:t>
      </w:r>
      <w:proofErr w:type="spellEnd"/>
      <w:r>
        <w:t xml:space="preserve"> &lt;- TRUE</w:t>
      </w:r>
    </w:p>
    <w:p w:rsidR="008F11E7" w:rsidRDefault="00D35FF7">
      <w:pPr>
        <w:ind w:firstLine="720"/>
      </w:pPr>
      <w:r>
        <w:t xml:space="preserve">    </w:t>
      </w:r>
      <w:proofErr w:type="spellStart"/>
      <w:r>
        <w:t>USER$signup</w:t>
      </w:r>
      <w:proofErr w:type="spellEnd"/>
      <w:r>
        <w:t xml:space="preserve"> &lt;- TRUE</w:t>
      </w:r>
    </w:p>
    <w:p w:rsidR="008F11E7" w:rsidRDefault="00D35FF7">
      <w:pPr>
        <w:ind w:firstLine="720"/>
      </w:pPr>
      <w:r>
        <w:t xml:space="preserve">  } </w:t>
      </w:r>
      <w:proofErr w:type="spellStart"/>
      <w:r>
        <w:t>else</w:t>
      </w:r>
      <w:proofErr w:type="spellEnd"/>
      <w:r>
        <w:t xml:space="preserve"> {</w:t>
      </w:r>
    </w:p>
    <w:p w:rsidR="008F11E7" w:rsidRDefault="00D35FF7">
      <w:pPr>
        <w:ind w:firstLine="720"/>
      </w:pPr>
      <w:r>
        <w:t xml:space="preserve">    </w:t>
      </w:r>
      <w:proofErr w:type="spellStart"/>
      <w:r>
        <w:t>shinyjs</w:t>
      </w:r>
      <w:proofErr w:type="spellEnd"/>
      <w:r>
        <w:t>::</w:t>
      </w:r>
      <w:proofErr w:type="spellStart"/>
      <w:r>
        <w:t>toggle</w:t>
      </w:r>
      <w:proofErr w:type="spellEnd"/>
      <w:r>
        <w:t>(</w:t>
      </w:r>
      <w:proofErr w:type="spellStart"/>
      <w:r>
        <w:t>id</w:t>
      </w:r>
      <w:proofErr w:type="spellEnd"/>
      <w:r>
        <w:t xml:space="preserve"> = "</w:t>
      </w:r>
      <w:proofErr w:type="spellStart"/>
      <w:r>
        <w:t>noconfirm</w:t>
      </w:r>
      <w:proofErr w:type="spellEnd"/>
      <w:r>
        <w:t xml:space="preserve">", </w:t>
      </w:r>
      <w:proofErr w:type="spellStart"/>
      <w:r>
        <w:t>anim</w:t>
      </w:r>
      <w:proofErr w:type="spellEnd"/>
      <w:r>
        <w:t xml:space="preserve"> = TRUE, </w:t>
      </w:r>
      <w:proofErr w:type="spellStart"/>
      <w:r>
        <w:t>time</w:t>
      </w:r>
      <w:proofErr w:type="spellEnd"/>
      <w:r>
        <w:t xml:space="preserve"> = 1, </w:t>
      </w:r>
      <w:proofErr w:type="spellStart"/>
      <w:r>
        <w:t>animType</w:t>
      </w:r>
      <w:proofErr w:type="spellEnd"/>
      <w:r>
        <w:t xml:space="preserve"> = "</w:t>
      </w:r>
      <w:proofErr w:type="spellStart"/>
      <w:r>
        <w:t>fade</w:t>
      </w:r>
      <w:proofErr w:type="spellEnd"/>
      <w:r>
        <w:t>")</w:t>
      </w:r>
    </w:p>
    <w:p w:rsidR="008F11E7" w:rsidRDefault="00D35FF7">
      <w:pPr>
        <w:ind w:firstLine="720"/>
      </w:pPr>
      <w:r>
        <w:t xml:space="preserve">    </w:t>
      </w:r>
      <w:proofErr w:type="spellStart"/>
      <w:r>
        <w:t>shinyjs</w:t>
      </w:r>
      <w:proofErr w:type="spellEnd"/>
      <w:r>
        <w:t>::</w:t>
      </w:r>
      <w:proofErr w:type="spellStart"/>
      <w:r>
        <w:t>delay</w:t>
      </w:r>
      <w:proofErr w:type="spellEnd"/>
      <w:r>
        <w:t xml:space="preserve">(3000, </w:t>
      </w:r>
      <w:proofErr w:type="spellStart"/>
      <w:r>
        <w:t>shinyjs</w:t>
      </w:r>
      <w:proofErr w:type="spellEnd"/>
      <w:r>
        <w:t>::</w:t>
      </w:r>
      <w:proofErr w:type="spellStart"/>
      <w:r>
        <w:t>toggle</w:t>
      </w:r>
      <w:proofErr w:type="spellEnd"/>
      <w:r>
        <w:t>(</w:t>
      </w:r>
      <w:proofErr w:type="spellStart"/>
      <w:r>
        <w:t>id</w:t>
      </w:r>
      <w:proofErr w:type="spellEnd"/>
      <w:r>
        <w:t xml:space="preserve"> = "</w:t>
      </w:r>
      <w:proofErr w:type="spellStart"/>
      <w:r>
        <w:t>oconfirm</w:t>
      </w:r>
      <w:proofErr w:type="spellEnd"/>
      <w:r>
        <w:t xml:space="preserve">", </w:t>
      </w:r>
      <w:proofErr w:type="spellStart"/>
      <w:r>
        <w:t>anim</w:t>
      </w:r>
      <w:proofErr w:type="spellEnd"/>
      <w:r>
        <w:t xml:space="preserve"> = TRUE, </w:t>
      </w:r>
      <w:proofErr w:type="spellStart"/>
      <w:r>
        <w:t>time</w:t>
      </w:r>
      <w:proofErr w:type="spellEnd"/>
      <w:r>
        <w:t xml:space="preserve"> = 1, </w:t>
      </w:r>
      <w:proofErr w:type="spellStart"/>
      <w:r>
        <w:t>animType</w:t>
      </w:r>
      <w:proofErr w:type="spellEnd"/>
      <w:r>
        <w:t xml:space="preserve"> = "</w:t>
      </w:r>
      <w:proofErr w:type="spellStart"/>
      <w:r>
        <w:t>fade</w:t>
      </w:r>
      <w:proofErr w:type="spellEnd"/>
      <w:r>
        <w:t>"))</w:t>
      </w:r>
    </w:p>
    <w:p w:rsidR="008F11E7" w:rsidRDefault="00D35FF7">
      <w:pPr>
        <w:ind w:firstLine="720"/>
      </w:pPr>
      <w:r>
        <w:t xml:space="preserve">  }</w:t>
      </w:r>
    </w:p>
    <w:p w:rsidR="008F11E7" w:rsidRDefault="00D35FF7">
      <w:pPr>
        <w:ind w:firstLine="720"/>
      </w:pPr>
      <w:r>
        <w:t xml:space="preserve">} </w:t>
      </w:r>
      <w:proofErr w:type="spellStart"/>
      <w:r>
        <w:t>else</w:t>
      </w:r>
      <w:proofErr w:type="spellEnd"/>
      <w:r>
        <w:t xml:space="preserve"> {</w:t>
      </w:r>
    </w:p>
    <w:p w:rsidR="008F11E7" w:rsidRDefault="00D35FF7">
      <w:pPr>
        <w:ind w:firstLine="720"/>
      </w:pPr>
      <w:r>
        <w:t xml:space="preserve">  </w:t>
      </w:r>
      <w:proofErr w:type="spellStart"/>
      <w:r>
        <w:t>shinyjs</w:t>
      </w:r>
      <w:proofErr w:type="spellEnd"/>
      <w:r>
        <w:t>::</w:t>
      </w:r>
      <w:proofErr w:type="spellStart"/>
      <w:r>
        <w:t>toggle</w:t>
      </w:r>
      <w:proofErr w:type="spellEnd"/>
      <w:r>
        <w:t>(</w:t>
      </w:r>
      <w:proofErr w:type="spellStart"/>
      <w:r>
        <w:t>id</w:t>
      </w:r>
      <w:proofErr w:type="spellEnd"/>
      <w:r>
        <w:t xml:space="preserve"> = "</w:t>
      </w:r>
      <w:proofErr w:type="spellStart"/>
      <w:r>
        <w:t>noe</w:t>
      </w:r>
      <w:r>
        <w:t>mail</w:t>
      </w:r>
      <w:proofErr w:type="spellEnd"/>
      <w:r>
        <w:t xml:space="preserve">", </w:t>
      </w:r>
      <w:proofErr w:type="spellStart"/>
      <w:r>
        <w:t>anim</w:t>
      </w:r>
      <w:proofErr w:type="spellEnd"/>
      <w:r>
        <w:t xml:space="preserve"> = TRUE, </w:t>
      </w:r>
      <w:proofErr w:type="spellStart"/>
      <w:r>
        <w:t>time</w:t>
      </w:r>
      <w:proofErr w:type="spellEnd"/>
      <w:r>
        <w:t xml:space="preserve"> = 1, </w:t>
      </w:r>
      <w:proofErr w:type="spellStart"/>
      <w:r>
        <w:t>animType</w:t>
      </w:r>
      <w:proofErr w:type="spellEnd"/>
      <w:r>
        <w:t xml:space="preserve"> = "</w:t>
      </w:r>
      <w:proofErr w:type="spellStart"/>
      <w:r>
        <w:t>fade</w:t>
      </w:r>
      <w:proofErr w:type="spellEnd"/>
      <w:r>
        <w:t>")</w:t>
      </w:r>
    </w:p>
    <w:p w:rsidR="008F11E7" w:rsidRDefault="00D35FF7">
      <w:pPr>
        <w:ind w:firstLine="720"/>
      </w:pPr>
      <w:r>
        <w:t xml:space="preserve">  </w:t>
      </w:r>
      <w:proofErr w:type="spellStart"/>
      <w:r>
        <w:t>shinyjs</w:t>
      </w:r>
      <w:proofErr w:type="spellEnd"/>
      <w:r>
        <w:t>::</w:t>
      </w:r>
      <w:proofErr w:type="spellStart"/>
      <w:r>
        <w:t>delay</w:t>
      </w:r>
      <w:proofErr w:type="spellEnd"/>
      <w:r>
        <w:t xml:space="preserve">(3000, </w:t>
      </w:r>
      <w:proofErr w:type="spellStart"/>
      <w:r>
        <w:t>shinyjs</w:t>
      </w:r>
      <w:proofErr w:type="spellEnd"/>
      <w:r>
        <w:t>::</w:t>
      </w:r>
      <w:proofErr w:type="spellStart"/>
      <w:r>
        <w:t>toggle</w:t>
      </w:r>
      <w:proofErr w:type="spellEnd"/>
      <w:r>
        <w:t>(</w:t>
      </w:r>
      <w:proofErr w:type="spellStart"/>
      <w:r>
        <w:t>id</w:t>
      </w:r>
      <w:proofErr w:type="spellEnd"/>
      <w:r>
        <w:t xml:space="preserve"> = "</w:t>
      </w:r>
      <w:proofErr w:type="spellStart"/>
      <w:r>
        <w:t>noemail</w:t>
      </w:r>
      <w:proofErr w:type="spellEnd"/>
      <w:r>
        <w:t xml:space="preserve">", </w:t>
      </w:r>
      <w:proofErr w:type="spellStart"/>
      <w:r>
        <w:t>anim</w:t>
      </w:r>
      <w:proofErr w:type="spellEnd"/>
      <w:r>
        <w:t xml:space="preserve"> = TRUE, </w:t>
      </w:r>
      <w:proofErr w:type="spellStart"/>
      <w:r>
        <w:t>time</w:t>
      </w:r>
      <w:proofErr w:type="spellEnd"/>
      <w:r>
        <w:t xml:space="preserve"> = 1, </w:t>
      </w:r>
      <w:proofErr w:type="spellStart"/>
      <w:r>
        <w:t>animType</w:t>
      </w:r>
      <w:proofErr w:type="spellEnd"/>
      <w:r>
        <w:t xml:space="preserve"> = "</w:t>
      </w:r>
      <w:proofErr w:type="spellStart"/>
      <w:r>
        <w:t>fade</w:t>
      </w:r>
      <w:proofErr w:type="spellEnd"/>
      <w:r>
        <w:t>"))</w:t>
      </w:r>
    </w:p>
    <w:p w:rsidR="008F11E7" w:rsidRDefault="00D35FF7">
      <w:pPr>
        <w:ind w:firstLine="720"/>
      </w:pPr>
      <w:r>
        <w:t>}</w:t>
      </w:r>
    </w:p>
    <w:p w:rsidR="008F11E7" w:rsidRDefault="008F11E7"/>
    <w:p w:rsidR="008F11E7" w:rsidRDefault="00D35FF7">
      <w:pPr>
        <w:pStyle w:val="2"/>
        <w:ind w:firstLine="720"/>
      </w:pPr>
      <w:bookmarkStart w:id="44" w:name="_heading=h.2u6wntf" w:colFirst="0" w:colLast="0"/>
      <w:bookmarkEnd w:id="44"/>
      <w:r>
        <w:t>4.6. Скидання паролю</w:t>
      </w:r>
    </w:p>
    <w:p w:rsidR="008F11E7" w:rsidRDefault="008F11E7">
      <w:pPr>
        <w:ind w:firstLine="708"/>
      </w:pPr>
    </w:p>
    <w:p w:rsidR="008F11E7" w:rsidRDefault="00D35FF7">
      <w:pPr>
        <w:ind w:firstLine="708"/>
      </w:pPr>
      <w:r>
        <w:t>У даній інформаційній системі реалізовано функцію скидання паролю.  Для цього користувачу потрібно ввести електронну пошту, на яку буде надіслано електронний лист з унікальним 10-символьним кодом для того, щоб продовжити скидання паролю (рис. 4.3):</w:t>
      </w:r>
    </w:p>
    <w:p w:rsidR="008F11E7" w:rsidRDefault="008F11E7">
      <w:pPr>
        <w:ind w:firstLine="708"/>
      </w:pPr>
    </w:p>
    <w:p w:rsidR="008F11E7" w:rsidRDefault="00D35FF7">
      <w:pPr>
        <w:jc w:val="center"/>
      </w:pPr>
      <w:r>
        <w:rPr>
          <w:noProof/>
          <w:lang w:val="ru-RU"/>
        </w:rPr>
        <w:lastRenderedPageBreak/>
        <w:drawing>
          <wp:inline distT="0" distB="0" distL="0" distR="0">
            <wp:extent cx="4415772" cy="2787172"/>
            <wp:effectExtent l="0" t="0" r="0" b="0"/>
            <wp:docPr id="58" name="image19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9.jpg"/>
                    <pic:cNvPicPr preferRelativeResize="0"/>
                  </pic:nvPicPr>
                  <pic:blipFill>
                    <a:blip r:embed="rId3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415772" cy="278717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ind w:firstLine="708"/>
        <w:jc w:val="center"/>
      </w:pPr>
      <w:r>
        <w:t>Рису</w:t>
      </w:r>
      <w:r>
        <w:t>нок 4.3 Перший етап скидання паролю</w:t>
      </w:r>
    </w:p>
    <w:p w:rsidR="008F11E7" w:rsidRDefault="00D35FF7">
      <w:pPr>
        <w:ind w:firstLine="708"/>
      </w:pPr>
      <w:r>
        <w:t>Фрагмент коду для надсилання електронного листа наведено в пункті 4.3. Фрагмент реалізації функції для генерації унікального 10-символьного коду наведено нижче:</w:t>
      </w:r>
    </w:p>
    <w:p w:rsidR="008F11E7" w:rsidRDefault="00D35FF7">
      <w:pPr>
        <w:ind w:firstLine="708"/>
      </w:pPr>
      <w:proofErr w:type="spellStart"/>
      <w:r>
        <w:t>random_code</w:t>
      </w:r>
      <w:proofErr w:type="spellEnd"/>
      <w:r>
        <w:t xml:space="preserve"> &lt;- </w:t>
      </w:r>
      <w:proofErr w:type="spellStart"/>
      <w:r>
        <w:t>function</w:t>
      </w:r>
      <w:proofErr w:type="spellEnd"/>
      <w:r>
        <w:t>(n = 1) {</w:t>
      </w:r>
    </w:p>
    <w:p w:rsidR="008F11E7" w:rsidRDefault="00D35FF7">
      <w:pPr>
        <w:ind w:firstLine="708"/>
      </w:pPr>
      <w:r>
        <w:t xml:space="preserve">    a &lt;- </w:t>
      </w:r>
      <w:proofErr w:type="spellStart"/>
      <w:r>
        <w:t>do.call</w:t>
      </w:r>
      <w:proofErr w:type="spellEnd"/>
      <w:r>
        <w:t xml:space="preserve">(paste0, </w:t>
      </w:r>
      <w:proofErr w:type="spellStart"/>
      <w:r>
        <w:t>r</w:t>
      </w:r>
      <w:r>
        <w:t>eplicate</w:t>
      </w:r>
      <w:proofErr w:type="spellEnd"/>
      <w:r>
        <w:t xml:space="preserve">(5, </w:t>
      </w:r>
      <w:proofErr w:type="spellStart"/>
      <w:r>
        <w:t>sample</w:t>
      </w:r>
      <w:proofErr w:type="spellEnd"/>
      <w:r>
        <w:t>(LETTERS, n, TRUE), FALSE))</w:t>
      </w:r>
    </w:p>
    <w:p w:rsidR="008F11E7" w:rsidRDefault="00D35FF7">
      <w:pPr>
        <w:ind w:firstLine="708"/>
      </w:pPr>
      <w:r>
        <w:t xml:space="preserve">    paste0(a, </w:t>
      </w:r>
      <w:proofErr w:type="spellStart"/>
      <w:r>
        <w:t>sprintf</w:t>
      </w:r>
      <w:proofErr w:type="spellEnd"/>
      <w:r>
        <w:t xml:space="preserve">("%04d", </w:t>
      </w:r>
      <w:proofErr w:type="spellStart"/>
      <w:r>
        <w:t>sample</w:t>
      </w:r>
      <w:proofErr w:type="spellEnd"/>
      <w:r>
        <w:t xml:space="preserve">(9999, n, TRUE)), </w:t>
      </w:r>
      <w:proofErr w:type="spellStart"/>
      <w:r>
        <w:t>sample</w:t>
      </w:r>
      <w:proofErr w:type="spellEnd"/>
      <w:r>
        <w:t>(LETTERS, n, TRUE))</w:t>
      </w:r>
    </w:p>
    <w:p w:rsidR="008F11E7" w:rsidRDefault="00D35FF7">
      <w:pPr>
        <w:ind w:firstLine="708"/>
      </w:pPr>
      <w:r>
        <w:t xml:space="preserve">  }</w:t>
      </w:r>
    </w:p>
    <w:p w:rsidR="008F11E7" w:rsidRDefault="00D35FF7">
      <w:pPr>
        <w:ind w:firstLine="708"/>
      </w:pPr>
      <w:r>
        <w:t>Наступним кроком є введення надісланого в електронному листі коду до спеціальної форми (рис. 4.4):</w:t>
      </w:r>
    </w:p>
    <w:p w:rsidR="008F11E7" w:rsidRDefault="008F11E7">
      <w:pPr>
        <w:ind w:firstLine="708"/>
      </w:pPr>
    </w:p>
    <w:p w:rsidR="008F11E7" w:rsidRDefault="00D35FF7">
      <w:pPr>
        <w:jc w:val="center"/>
      </w:pPr>
      <w:r>
        <w:rPr>
          <w:noProof/>
          <w:lang w:val="ru-RU"/>
        </w:rPr>
        <w:lastRenderedPageBreak/>
        <w:drawing>
          <wp:inline distT="0" distB="0" distL="0" distR="0">
            <wp:extent cx="5937817" cy="3579077"/>
            <wp:effectExtent l="0" t="0" r="0" b="0"/>
            <wp:docPr id="59" name="image26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6.jpg"/>
                    <pic:cNvPicPr preferRelativeResize="0"/>
                  </pic:nvPicPr>
                  <pic:blipFill>
                    <a:blip r:embed="rId3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37817" cy="357907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jc w:val="center"/>
      </w:pPr>
      <w:r>
        <w:t xml:space="preserve">Рисунок 4.4 Другий етап </w:t>
      </w:r>
      <w:r>
        <w:t>скидання паролю</w:t>
      </w:r>
    </w:p>
    <w:p w:rsidR="008F11E7" w:rsidRDefault="008F11E7">
      <w:pPr>
        <w:ind w:firstLine="708"/>
        <w:jc w:val="center"/>
      </w:pPr>
    </w:p>
    <w:p w:rsidR="008F11E7" w:rsidRDefault="00D35FF7">
      <w:r>
        <w:tab/>
        <w:t>Далі користувачу необхідно відповісти на секретне запитання, що було обране ним при реєстрації. Якщо відповідь співпадає з відповіддю при реєстрації - останнім кроком для скидання паролю є введення нового паролю та його підтвердження (рис</w:t>
      </w:r>
      <w:r>
        <w:t>. 4.5):</w:t>
      </w:r>
    </w:p>
    <w:p w:rsidR="008F11E7" w:rsidRDefault="008F11E7"/>
    <w:p w:rsidR="008F11E7" w:rsidRDefault="00D35FF7">
      <w:pPr>
        <w:jc w:val="center"/>
      </w:pPr>
      <w:r>
        <w:rPr>
          <w:noProof/>
          <w:lang w:val="ru-RU"/>
        </w:rPr>
        <w:lastRenderedPageBreak/>
        <w:drawing>
          <wp:inline distT="0" distB="0" distL="0" distR="0">
            <wp:extent cx="5418433" cy="4224349"/>
            <wp:effectExtent l="0" t="0" r="0" b="0"/>
            <wp:docPr id="60" name="image22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2.jpg"/>
                    <pic:cNvPicPr preferRelativeResize="0"/>
                  </pic:nvPicPr>
                  <pic:blipFill>
                    <a:blip r:embed="rId3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18433" cy="422434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jc w:val="center"/>
      </w:pPr>
      <w:r>
        <w:t>Рисунок 4.5 Останній етап скидання паролю</w:t>
      </w:r>
    </w:p>
    <w:p w:rsidR="008F11E7" w:rsidRDefault="008F11E7"/>
    <w:p w:rsidR="008F11E7" w:rsidRDefault="00D35FF7">
      <w:r>
        <w:tab/>
        <w:t xml:space="preserve">Фрагмент коду для перевірки підтвердження паролю та запису нового паролю у </w:t>
      </w:r>
      <w:proofErr w:type="spellStart"/>
      <w:r>
        <w:t>захешованому</w:t>
      </w:r>
      <w:proofErr w:type="spellEnd"/>
      <w:r>
        <w:t xml:space="preserve"> вигляді до БД:</w:t>
      </w:r>
    </w:p>
    <w:p w:rsidR="008F11E7" w:rsidRDefault="00D35FF7">
      <w:pPr>
        <w:ind w:firstLine="720"/>
      </w:pPr>
      <w:proofErr w:type="spellStart"/>
      <w:r>
        <w:t>Username</w:t>
      </w:r>
      <w:proofErr w:type="spellEnd"/>
      <w:r>
        <w:t xml:space="preserve"> &lt;- </w:t>
      </w:r>
      <w:proofErr w:type="spellStart"/>
      <w:r>
        <w:t>isolate</w:t>
      </w:r>
      <w:proofErr w:type="spellEnd"/>
      <w:r>
        <w:t>(</w:t>
      </w:r>
      <w:proofErr w:type="spellStart"/>
      <w:r>
        <w:t>input$forgot_pass_email</w:t>
      </w:r>
      <w:proofErr w:type="spellEnd"/>
      <w:r>
        <w:t>)</w:t>
      </w:r>
    </w:p>
    <w:p w:rsidR="008F11E7" w:rsidRDefault="00D35FF7">
      <w:r>
        <w:t xml:space="preserve">          </w:t>
      </w:r>
      <w:proofErr w:type="spellStart"/>
      <w:r>
        <w:t>Password</w:t>
      </w:r>
      <w:proofErr w:type="spellEnd"/>
      <w:r>
        <w:t xml:space="preserve"> &lt;- </w:t>
      </w:r>
      <w:proofErr w:type="spellStart"/>
      <w:r>
        <w:t>isolate</w:t>
      </w:r>
      <w:proofErr w:type="spellEnd"/>
      <w:r>
        <w:t>(</w:t>
      </w:r>
      <w:proofErr w:type="spellStart"/>
      <w:r>
        <w:t>input$confirm_password</w:t>
      </w:r>
      <w:proofErr w:type="spellEnd"/>
      <w:r>
        <w:t>)</w:t>
      </w:r>
    </w:p>
    <w:p w:rsidR="008F11E7" w:rsidRDefault="00D35FF7">
      <w:r>
        <w:t xml:space="preserve">          </w:t>
      </w:r>
      <w:proofErr w:type="spellStart"/>
      <w:r>
        <w:t>Confirm_password</w:t>
      </w:r>
      <w:proofErr w:type="spellEnd"/>
      <w:r>
        <w:t xml:space="preserve"> &lt;- </w:t>
      </w:r>
      <w:proofErr w:type="spellStart"/>
      <w:r>
        <w:t>isolate</w:t>
      </w:r>
      <w:proofErr w:type="spellEnd"/>
      <w:r>
        <w:t>(</w:t>
      </w:r>
      <w:proofErr w:type="spellStart"/>
      <w:r>
        <w:t>input$confirm_confirm_password</w:t>
      </w:r>
      <w:proofErr w:type="spellEnd"/>
      <w:r>
        <w:t xml:space="preserve">) </w:t>
      </w:r>
    </w:p>
    <w:p w:rsidR="008F11E7" w:rsidRDefault="00D35FF7">
      <w:r>
        <w:t xml:space="preserve">          </w:t>
      </w:r>
      <w:proofErr w:type="spellStart"/>
      <w:r>
        <w:t>if</w:t>
      </w:r>
      <w:proofErr w:type="spellEnd"/>
      <w:r>
        <w:t xml:space="preserve"> (</w:t>
      </w:r>
      <w:proofErr w:type="spellStart"/>
      <w:r>
        <w:t>Password</w:t>
      </w:r>
      <w:proofErr w:type="spellEnd"/>
      <w:r>
        <w:t xml:space="preserve"> == </w:t>
      </w:r>
      <w:proofErr w:type="spellStart"/>
      <w:r>
        <w:t>Confirm_password</w:t>
      </w:r>
      <w:proofErr w:type="spellEnd"/>
      <w:r>
        <w:t>){</w:t>
      </w:r>
    </w:p>
    <w:p w:rsidR="008F11E7" w:rsidRDefault="00D35FF7">
      <w:r>
        <w:t xml:space="preserve">            </w:t>
      </w:r>
      <w:proofErr w:type="spellStart"/>
      <w:r>
        <w:t>USER$pass_confirm</w:t>
      </w:r>
      <w:proofErr w:type="spellEnd"/>
      <w:r>
        <w:t xml:space="preserve"> &lt;- TRUE</w:t>
      </w:r>
    </w:p>
    <w:p w:rsidR="008F11E7" w:rsidRDefault="00D35FF7">
      <w:r>
        <w:t xml:space="preserve">            </w:t>
      </w:r>
      <w:proofErr w:type="spellStart"/>
      <w:r>
        <w:t>new_password</w:t>
      </w:r>
      <w:proofErr w:type="spellEnd"/>
      <w:r>
        <w:t xml:space="preserve"> &lt;- </w:t>
      </w:r>
      <w:proofErr w:type="spellStart"/>
      <w:r>
        <w:t>password_store</w:t>
      </w:r>
      <w:proofErr w:type="spellEnd"/>
      <w:r>
        <w:t>(</w:t>
      </w:r>
      <w:proofErr w:type="spellStart"/>
      <w:r>
        <w:t>Password</w:t>
      </w:r>
      <w:proofErr w:type="spellEnd"/>
      <w:r>
        <w:t>)</w:t>
      </w:r>
    </w:p>
    <w:p w:rsidR="008F11E7" w:rsidRDefault="00D35FF7">
      <w:r>
        <w:t xml:space="preserve">            </w:t>
      </w:r>
      <w:proofErr w:type="spellStart"/>
      <w:r>
        <w:t>query</w:t>
      </w:r>
      <w:proofErr w:type="spellEnd"/>
      <w:r>
        <w:t xml:space="preserve"> &lt;- </w:t>
      </w:r>
      <w:proofErr w:type="spellStart"/>
      <w:r>
        <w:t>sprintf</w:t>
      </w:r>
      <w:proofErr w:type="spellEnd"/>
      <w:r>
        <w:t>(</w:t>
      </w:r>
    </w:p>
    <w:p w:rsidR="008F11E7" w:rsidRDefault="00D35FF7">
      <w:r>
        <w:t xml:space="preserve">              "</w:t>
      </w:r>
      <w:r>
        <w:t xml:space="preserve">CALL </w:t>
      </w:r>
      <w:proofErr w:type="spellStart"/>
      <w:r>
        <w:t>UpdatePassword</w:t>
      </w:r>
      <w:proofErr w:type="spellEnd"/>
      <w:r>
        <w:t>('%s', '%s')",</w:t>
      </w:r>
    </w:p>
    <w:p w:rsidR="008F11E7" w:rsidRDefault="00D35FF7">
      <w:r>
        <w:t xml:space="preserve">              </w:t>
      </w:r>
      <w:proofErr w:type="spellStart"/>
      <w:r>
        <w:t>Username</w:t>
      </w:r>
      <w:proofErr w:type="spellEnd"/>
      <w:r>
        <w:t>,</w:t>
      </w:r>
    </w:p>
    <w:p w:rsidR="008F11E7" w:rsidRDefault="00D35FF7">
      <w:r>
        <w:t xml:space="preserve">              </w:t>
      </w:r>
      <w:proofErr w:type="spellStart"/>
      <w:r>
        <w:t>new_password</w:t>
      </w:r>
      <w:proofErr w:type="spellEnd"/>
    </w:p>
    <w:p w:rsidR="008F11E7" w:rsidRDefault="00D35FF7">
      <w:r>
        <w:t xml:space="preserve">            )</w:t>
      </w:r>
    </w:p>
    <w:p w:rsidR="008F11E7" w:rsidRDefault="00D35FF7">
      <w:r>
        <w:t xml:space="preserve">            </w:t>
      </w:r>
      <w:proofErr w:type="spellStart"/>
      <w:r>
        <w:t>con</w:t>
      </w:r>
      <w:proofErr w:type="spellEnd"/>
      <w:r>
        <w:t xml:space="preserve"> &lt;- </w:t>
      </w:r>
      <w:proofErr w:type="spellStart"/>
      <w:r>
        <w:t>connect</w:t>
      </w:r>
      <w:proofErr w:type="spellEnd"/>
      <w:r>
        <w:t>()</w:t>
      </w:r>
    </w:p>
    <w:p w:rsidR="008F11E7" w:rsidRDefault="00D35FF7">
      <w:r>
        <w:lastRenderedPageBreak/>
        <w:t xml:space="preserve">            </w:t>
      </w:r>
      <w:proofErr w:type="spellStart"/>
      <w:r>
        <w:t>result</w:t>
      </w:r>
      <w:proofErr w:type="spellEnd"/>
      <w:r>
        <w:t xml:space="preserve"> &lt;- </w:t>
      </w:r>
      <w:proofErr w:type="spellStart"/>
      <w:r>
        <w:t>dbGetQuery</w:t>
      </w:r>
      <w:proofErr w:type="spellEnd"/>
      <w:r>
        <w:t>(</w:t>
      </w:r>
      <w:proofErr w:type="spellStart"/>
      <w:r>
        <w:t>con</w:t>
      </w:r>
      <w:proofErr w:type="spellEnd"/>
      <w:r>
        <w:t xml:space="preserve">, </w:t>
      </w:r>
      <w:proofErr w:type="spellStart"/>
      <w:r>
        <w:t>query</w:t>
      </w:r>
      <w:proofErr w:type="spellEnd"/>
      <w:r>
        <w:t>)</w:t>
      </w:r>
    </w:p>
    <w:p w:rsidR="008F11E7" w:rsidRDefault="00D35FF7">
      <w:r>
        <w:t xml:space="preserve">            </w:t>
      </w:r>
      <w:proofErr w:type="spellStart"/>
      <w:r>
        <w:t>dbDisconnect</w:t>
      </w:r>
      <w:proofErr w:type="spellEnd"/>
      <w:r>
        <w:t>(</w:t>
      </w:r>
      <w:proofErr w:type="spellStart"/>
      <w:r>
        <w:t>con</w:t>
      </w:r>
      <w:proofErr w:type="spellEnd"/>
      <w:r>
        <w:t>)</w:t>
      </w:r>
    </w:p>
    <w:p w:rsidR="008F11E7" w:rsidRDefault="00D35FF7">
      <w:r>
        <w:t xml:space="preserve">            </w:t>
      </w:r>
      <w:proofErr w:type="spellStart"/>
      <w:r>
        <w:t>remove</w:t>
      </w:r>
      <w:proofErr w:type="spellEnd"/>
      <w:r>
        <w:t>(</w:t>
      </w:r>
      <w:proofErr w:type="spellStart"/>
      <w:r>
        <w:t>query</w:t>
      </w:r>
      <w:proofErr w:type="spellEnd"/>
      <w:r>
        <w:t xml:space="preserve">, </w:t>
      </w:r>
      <w:proofErr w:type="spellStart"/>
      <w:r>
        <w:t>con</w:t>
      </w:r>
      <w:proofErr w:type="spellEnd"/>
      <w:r>
        <w:t>)</w:t>
      </w:r>
    </w:p>
    <w:p w:rsidR="008F11E7" w:rsidRDefault="008F11E7">
      <w:pPr>
        <w:ind w:firstLine="708"/>
      </w:pPr>
    </w:p>
    <w:p w:rsidR="008F11E7" w:rsidRDefault="00D35FF7">
      <w:pPr>
        <w:pStyle w:val="2"/>
        <w:ind w:firstLine="720"/>
      </w:pPr>
      <w:bookmarkStart w:id="45" w:name="_heading=h.19c6y18" w:colFirst="0" w:colLast="0"/>
      <w:bookmarkEnd w:id="45"/>
      <w:r>
        <w:t>4.7. Персональна інфо</w:t>
      </w:r>
      <w:r>
        <w:t>рмація</w:t>
      </w:r>
    </w:p>
    <w:p w:rsidR="008F11E7" w:rsidRDefault="008F11E7">
      <w:pPr>
        <w:ind w:firstLine="708"/>
        <w:rPr>
          <w:b/>
        </w:rPr>
      </w:pPr>
    </w:p>
    <w:p w:rsidR="008F11E7" w:rsidRDefault="00D35FF7">
      <w:pPr>
        <w:ind w:firstLine="708"/>
      </w:pPr>
      <w:r>
        <w:t xml:space="preserve">У веб-додатку користувач має ввести особисті дані для реєстрації профілю. </w:t>
      </w:r>
      <w:proofErr w:type="spellStart"/>
      <w:r>
        <w:t>Скріншот</w:t>
      </w:r>
      <w:proofErr w:type="spellEnd"/>
      <w:r>
        <w:t xml:space="preserve"> сторінки реєстрації наведено на рис. 4.6:</w:t>
      </w:r>
    </w:p>
    <w:p w:rsidR="008F11E7" w:rsidRDefault="008F11E7">
      <w:pPr>
        <w:ind w:firstLine="708"/>
      </w:pPr>
    </w:p>
    <w:p w:rsidR="008F11E7" w:rsidRDefault="00D35FF7">
      <w:pPr>
        <w:jc w:val="center"/>
        <w:rPr>
          <w:sz w:val="24"/>
        </w:rPr>
      </w:pPr>
      <w:r>
        <w:rPr>
          <w:noProof/>
          <w:sz w:val="24"/>
          <w:lang w:val="ru-RU"/>
        </w:rPr>
        <w:drawing>
          <wp:inline distT="0" distB="0" distL="0" distR="0">
            <wp:extent cx="4735019" cy="3333524"/>
            <wp:effectExtent l="0" t="0" r="0" b="0"/>
            <wp:docPr id="33" name="image9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9.jpg"/>
                    <pic:cNvPicPr preferRelativeResize="0"/>
                  </pic:nvPicPr>
                  <pic:blipFill>
                    <a:blip r:embed="rId3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35019" cy="333352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spacing w:before="120" w:after="120"/>
        <w:jc w:val="center"/>
      </w:pPr>
      <w:r>
        <w:t>Рисунок 4.6 Сторінка реєстрації користувача</w:t>
      </w:r>
    </w:p>
    <w:p w:rsidR="008F11E7" w:rsidRDefault="008F11E7">
      <w:pPr>
        <w:spacing w:before="120" w:after="120"/>
      </w:pPr>
    </w:p>
    <w:p w:rsidR="008F11E7" w:rsidRDefault="00D35FF7">
      <w:pPr>
        <w:pStyle w:val="2"/>
        <w:ind w:firstLine="720"/>
      </w:pPr>
      <w:bookmarkStart w:id="46" w:name="_heading=h.3tbugp1" w:colFirst="0" w:colLast="0"/>
      <w:bookmarkEnd w:id="46"/>
      <w:r>
        <w:t>4.8. Довідник медикаментів</w:t>
      </w:r>
    </w:p>
    <w:p w:rsidR="008F11E7" w:rsidRDefault="008F11E7">
      <w:pPr>
        <w:spacing w:before="120" w:after="120"/>
        <w:rPr>
          <w:b/>
        </w:rPr>
      </w:pPr>
    </w:p>
    <w:p w:rsidR="008F11E7" w:rsidRDefault="00D35FF7">
      <w:pPr>
        <w:spacing w:before="120" w:after="120"/>
      </w:pPr>
      <w:r>
        <w:rPr>
          <w:b/>
        </w:rPr>
        <w:tab/>
      </w:r>
      <w:r>
        <w:t>У веб-додатку наявна функція перегляду медикам</w:t>
      </w:r>
      <w:r>
        <w:t xml:space="preserve">ентів з державного реєстру лікарських засобів у вигляді таблиці та пошук за полями таблиці, </w:t>
      </w:r>
      <w:proofErr w:type="spellStart"/>
      <w:r>
        <w:t>скріншот</w:t>
      </w:r>
      <w:proofErr w:type="spellEnd"/>
      <w:r>
        <w:t xml:space="preserve"> довідника наведено на рис. 4.7:</w:t>
      </w:r>
    </w:p>
    <w:p w:rsidR="008F11E7" w:rsidRDefault="008F11E7">
      <w:pPr>
        <w:spacing w:before="120" w:after="120"/>
      </w:pPr>
    </w:p>
    <w:p w:rsidR="008F11E7" w:rsidRDefault="00D35FF7">
      <w:pPr>
        <w:jc w:val="center"/>
        <w:rPr>
          <w:sz w:val="24"/>
        </w:rPr>
      </w:pPr>
      <w:r>
        <w:rPr>
          <w:noProof/>
          <w:sz w:val="24"/>
          <w:lang w:val="ru-RU"/>
        </w:rPr>
        <w:lastRenderedPageBreak/>
        <w:drawing>
          <wp:inline distT="0" distB="0" distL="0" distR="0">
            <wp:extent cx="4545403" cy="2677539"/>
            <wp:effectExtent l="0" t="0" r="0" b="0"/>
            <wp:docPr id="34" name="image5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jpg"/>
                    <pic:cNvPicPr preferRelativeResize="0"/>
                  </pic:nvPicPr>
                  <pic:blipFill>
                    <a:blip r:embed="rId3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545403" cy="267753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jc w:val="center"/>
      </w:pPr>
      <w:r>
        <w:t>Рисунок 4.7 Довідник медикаментів</w:t>
      </w:r>
    </w:p>
    <w:p w:rsidR="008F11E7" w:rsidRDefault="008F11E7">
      <w:pPr>
        <w:jc w:val="center"/>
      </w:pPr>
    </w:p>
    <w:p w:rsidR="008F11E7" w:rsidRDefault="008F11E7">
      <w:pPr>
        <w:jc w:val="center"/>
        <w:rPr>
          <w:sz w:val="16"/>
          <w:szCs w:val="16"/>
        </w:rPr>
      </w:pPr>
    </w:p>
    <w:p w:rsidR="008F11E7" w:rsidRDefault="00D35FF7">
      <w:pPr>
        <w:pStyle w:val="2"/>
        <w:ind w:firstLine="720"/>
      </w:pPr>
      <w:bookmarkStart w:id="47" w:name="_heading=h.28h4qwu" w:colFirst="0" w:colLast="0"/>
      <w:bookmarkEnd w:id="47"/>
      <w:r>
        <w:t>4.9.  Генерація звіту сумісності медикаментів</w:t>
      </w:r>
    </w:p>
    <w:p w:rsidR="008F11E7" w:rsidRDefault="008F11E7">
      <w:pPr>
        <w:rPr>
          <w:b/>
        </w:rPr>
      </w:pPr>
    </w:p>
    <w:p w:rsidR="008F11E7" w:rsidRDefault="00D35FF7">
      <w:r>
        <w:tab/>
      </w:r>
      <w:r>
        <w:t>Головною функцією веб-додатку є перевірка заданих користувачем медикаментів на сумісність. Цю функцію реалізовано наступним шляхом: користувач вибирає медикаменти зі списку зареєстрованих медикаментів в Україні, а веб-додаток генерує таблицю зі списками ме</w:t>
      </w:r>
      <w:r>
        <w:t xml:space="preserve">дикаментів (за фармакологічними групами), які не можна комбінувати між собою. </w:t>
      </w:r>
      <w:proofErr w:type="spellStart"/>
      <w:r>
        <w:t>Скріншот</w:t>
      </w:r>
      <w:proofErr w:type="spellEnd"/>
      <w:r>
        <w:t xml:space="preserve"> сторінки наведено на рис. 4.8:</w:t>
      </w:r>
    </w:p>
    <w:p w:rsidR="008F11E7" w:rsidRDefault="008F11E7"/>
    <w:p w:rsidR="008F11E7" w:rsidRDefault="00D35FF7">
      <w:pPr>
        <w:jc w:val="center"/>
      </w:pPr>
      <w:r>
        <w:rPr>
          <w:noProof/>
          <w:lang w:val="ru-RU"/>
        </w:rPr>
        <w:drawing>
          <wp:inline distT="0" distB="0" distL="0" distR="0">
            <wp:extent cx="5537502" cy="2319213"/>
            <wp:effectExtent l="0" t="0" r="0" b="0"/>
            <wp:docPr id="35" name="image20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0.jpg"/>
                    <pic:cNvPicPr preferRelativeResize="0"/>
                  </pic:nvPicPr>
                  <pic:blipFill>
                    <a:blip r:embed="rId3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537502" cy="231921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jc w:val="center"/>
      </w:pPr>
      <w:r>
        <w:t>Рисунок 4.8 Перевірка медикаментів на сумісність</w:t>
      </w:r>
    </w:p>
    <w:p w:rsidR="008F11E7" w:rsidRDefault="008F11E7">
      <w:pPr>
        <w:jc w:val="center"/>
      </w:pPr>
    </w:p>
    <w:p w:rsidR="008F11E7" w:rsidRDefault="00D35FF7">
      <w:r>
        <w:tab/>
        <w:t>Фрагмент коду для генерації звіту:</w:t>
      </w:r>
    </w:p>
    <w:p w:rsidR="008F11E7" w:rsidRDefault="00D35FF7">
      <w:proofErr w:type="spellStart"/>
      <w:r>
        <w:t>meds</w:t>
      </w:r>
      <w:proofErr w:type="spellEnd"/>
      <w:r>
        <w:t xml:space="preserve"> &lt;-  </w:t>
      </w:r>
      <w:proofErr w:type="spellStart"/>
      <w:r>
        <w:t>paste</w:t>
      </w:r>
      <w:proofErr w:type="spellEnd"/>
      <w:r>
        <w:t>(</w:t>
      </w:r>
      <w:proofErr w:type="spellStart"/>
      <w:r>
        <w:t>input$search_medications</w:t>
      </w:r>
      <w:proofErr w:type="spellEnd"/>
      <w:r>
        <w:t xml:space="preserve">, </w:t>
      </w:r>
      <w:proofErr w:type="spellStart"/>
      <w:r>
        <w:t>collapse</w:t>
      </w:r>
      <w:proofErr w:type="spellEnd"/>
      <w:r>
        <w:t>="','")</w:t>
      </w:r>
    </w:p>
    <w:p w:rsidR="008F11E7" w:rsidRDefault="00D35FF7">
      <w:r>
        <w:t xml:space="preserve">    </w:t>
      </w:r>
      <w:proofErr w:type="spellStart"/>
      <w:r>
        <w:t>query</w:t>
      </w:r>
      <w:proofErr w:type="spellEnd"/>
      <w:r>
        <w:t xml:space="preserve"> &lt;- </w:t>
      </w:r>
      <w:proofErr w:type="spellStart"/>
      <w:r>
        <w:t>sprintf</w:t>
      </w:r>
      <w:proofErr w:type="spellEnd"/>
      <w:r>
        <w:t>(</w:t>
      </w:r>
    </w:p>
    <w:p w:rsidR="008F11E7" w:rsidRDefault="00D35FF7">
      <w:r>
        <w:t xml:space="preserve">      .</w:t>
      </w:r>
      <w:proofErr w:type="spellStart"/>
      <w:r>
        <w:t>get_pharm_groups</w:t>
      </w:r>
      <w:proofErr w:type="spellEnd"/>
      <w:r>
        <w:t>,</w:t>
      </w:r>
    </w:p>
    <w:p w:rsidR="008F11E7" w:rsidRDefault="00D35FF7">
      <w:r>
        <w:t xml:space="preserve">      </w:t>
      </w:r>
      <w:proofErr w:type="spellStart"/>
      <w:r>
        <w:t>meds</w:t>
      </w:r>
      <w:proofErr w:type="spellEnd"/>
    </w:p>
    <w:p w:rsidR="008F11E7" w:rsidRDefault="00D35FF7">
      <w:r>
        <w:t xml:space="preserve">    )</w:t>
      </w:r>
    </w:p>
    <w:p w:rsidR="008F11E7" w:rsidRDefault="00D35FF7">
      <w:r>
        <w:t xml:space="preserve">    </w:t>
      </w:r>
      <w:proofErr w:type="spellStart"/>
      <w:r>
        <w:t>con</w:t>
      </w:r>
      <w:proofErr w:type="spellEnd"/>
      <w:r>
        <w:t xml:space="preserve"> &lt;- </w:t>
      </w:r>
      <w:proofErr w:type="spellStart"/>
      <w:r>
        <w:t>connect</w:t>
      </w:r>
      <w:proofErr w:type="spellEnd"/>
      <w:r>
        <w:t>()</w:t>
      </w:r>
    </w:p>
    <w:p w:rsidR="008F11E7" w:rsidRDefault="00D35FF7">
      <w:r>
        <w:t xml:space="preserve">    </w:t>
      </w:r>
      <w:proofErr w:type="spellStart"/>
      <w:r>
        <w:t>pharm_groups</w:t>
      </w:r>
      <w:proofErr w:type="spellEnd"/>
      <w:r>
        <w:t xml:space="preserve"> &lt;- </w:t>
      </w:r>
      <w:proofErr w:type="spellStart"/>
      <w:r>
        <w:t>dbGetQuery</w:t>
      </w:r>
      <w:proofErr w:type="spellEnd"/>
      <w:r>
        <w:t>(</w:t>
      </w:r>
      <w:proofErr w:type="spellStart"/>
      <w:r>
        <w:t>con</w:t>
      </w:r>
      <w:proofErr w:type="spellEnd"/>
      <w:r>
        <w:t xml:space="preserve">, </w:t>
      </w:r>
      <w:proofErr w:type="spellStart"/>
      <w:r>
        <w:t>query</w:t>
      </w:r>
      <w:proofErr w:type="spellEnd"/>
      <w:r>
        <w:t>)</w:t>
      </w:r>
    </w:p>
    <w:p w:rsidR="008F11E7" w:rsidRDefault="00D35FF7">
      <w:r>
        <w:t xml:space="preserve">    </w:t>
      </w:r>
      <w:proofErr w:type="spellStart"/>
      <w:r>
        <w:t>dbDisconnect</w:t>
      </w:r>
      <w:proofErr w:type="spellEnd"/>
      <w:r>
        <w:t>(</w:t>
      </w:r>
      <w:proofErr w:type="spellStart"/>
      <w:r>
        <w:t>con</w:t>
      </w:r>
      <w:proofErr w:type="spellEnd"/>
      <w:r>
        <w:t>)</w:t>
      </w:r>
    </w:p>
    <w:p w:rsidR="008F11E7" w:rsidRDefault="00D35FF7">
      <w:r>
        <w:t xml:space="preserve">    </w:t>
      </w:r>
      <w:proofErr w:type="spellStart"/>
      <w:r>
        <w:t>remove</w:t>
      </w:r>
      <w:proofErr w:type="spellEnd"/>
      <w:r>
        <w:t>(</w:t>
      </w:r>
      <w:proofErr w:type="spellStart"/>
      <w:r>
        <w:t>query</w:t>
      </w:r>
      <w:proofErr w:type="spellEnd"/>
      <w:r>
        <w:t xml:space="preserve">, </w:t>
      </w:r>
      <w:proofErr w:type="spellStart"/>
      <w:r>
        <w:t>con</w:t>
      </w:r>
      <w:proofErr w:type="spellEnd"/>
      <w:r>
        <w:t>)</w:t>
      </w:r>
    </w:p>
    <w:p w:rsidR="008F11E7" w:rsidRDefault="00D35FF7">
      <w:r>
        <w:t xml:space="preserve">    </w:t>
      </w:r>
    </w:p>
    <w:p w:rsidR="008F11E7" w:rsidRDefault="00D35FF7">
      <w:r>
        <w:t xml:space="preserve">    </w:t>
      </w:r>
      <w:proofErr w:type="spellStart"/>
      <w:r>
        <w:t>pharm_group_ids</w:t>
      </w:r>
      <w:proofErr w:type="spellEnd"/>
      <w:r>
        <w:t xml:space="preserve"> &lt;- </w:t>
      </w:r>
      <w:proofErr w:type="spellStart"/>
      <w:r>
        <w:t>paste</w:t>
      </w:r>
      <w:proofErr w:type="spellEnd"/>
      <w:r>
        <w:t>(</w:t>
      </w:r>
      <w:proofErr w:type="spellStart"/>
      <w:r>
        <w:t>pharm_groups$pharm_group_id</w:t>
      </w:r>
      <w:proofErr w:type="spellEnd"/>
      <w:r>
        <w:t xml:space="preserve">, </w:t>
      </w:r>
      <w:proofErr w:type="spellStart"/>
      <w:r>
        <w:t>collapse</w:t>
      </w:r>
      <w:proofErr w:type="spellEnd"/>
      <w:r>
        <w:t xml:space="preserve"> = "</w:t>
      </w:r>
      <w:r>
        <w:t>,")</w:t>
      </w:r>
    </w:p>
    <w:p w:rsidR="008F11E7" w:rsidRDefault="00D35FF7">
      <w:r>
        <w:t xml:space="preserve">    </w:t>
      </w:r>
      <w:proofErr w:type="spellStart"/>
      <w:r>
        <w:t>query</w:t>
      </w:r>
      <w:proofErr w:type="spellEnd"/>
      <w:r>
        <w:t xml:space="preserve"> &lt;- paste0("SELECT c.pharm_1_id, c.pharm_2_id, </w:t>
      </w:r>
      <w:proofErr w:type="spellStart"/>
      <w:r>
        <w:t>c.status</w:t>
      </w:r>
      <w:proofErr w:type="spellEnd"/>
      <w:r>
        <w:t xml:space="preserve"> FROM `shiny_</w:t>
      </w:r>
      <w:proofErr w:type="spellStart"/>
      <w:r>
        <w:t>meds</w:t>
      </w:r>
      <w:proofErr w:type="spellEnd"/>
      <w:r>
        <w:t>`.`</w:t>
      </w:r>
      <w:proofErr w:type="spellStart"/>
      <w:r>
        <w:t>compatibilities</w:t>
      </w:r>
      <w:proofErr w:type="spellEnd"/>
      <w:r>
        <w:t xml:space="preserve">` c WHERE c.pharm_1_id IN (", </w:t>
      </w:r>
      <w:proofErr w:type="spellStart"/>
      <w:r>
        <w:t>pharm_group_ids</w:t>
      </w:r>
      <w:proofErr w:type="spellEnd"/>
      <w:r>
        <w:t xml:space="preserve">, ") AND c.pharm_2_id IN (", </w:t>
      </w:r>
      <w:proofErr w:type="spellStart"/>
      <w:r>
        <w:t>pharm_group_ids</w:t>
      </w:r>
      <w:proofErr w:type="spellEnd"/>
      <w:r>
        <w:t xml:space="preserve">, ") AND </w:t>
      </w:r>
      <w:proofErr w:type="spellStart"/>
      <w:r>
        <w:t>c.status</w:t>
      </w:r>
      <w:proofErr w:type="spellEnd"/>
      <w:r>
        <w:t xml:space="preserve"> = 1;")</w:t>
      </w:r>
    </w:p>
    <w:p w:rsidR="008F11E7" w:rsidRDefault="00D35FF7">
      <w:r>
        <w:t xml:space="preserve">    </w:t>
      </w:r>
    </w:p>
    <w:p w:rsidR="008F11E7" w:rsidRDefault="00D35FF7">
      <w:r>
        <w:t xml:space="preserve">    </w:t>
      </w:r>
      <w:proofErr w:type="spellStart"/>
      <w:r>
        <w:t>con</w:t>
      </w:r>
      <w:proofErr w:type="spellEnd"/>
      <w:r>
        <w:t xml:space="preserve"> &lt;- </w:t>
      </w:r>
      <w:proofErr w:type="spellStart"/>
      <w:r>
        <w:t>connect</w:t>
      </w:r>
      <w:proofErr w:type="spellEnd"/>
      <w:r>
        <w:t>()</w:t>
      </w:r>
    </w:p>
    <w:p w:rsidR="008F11E7" w:rsidRDefault="00D35FF7">
      <w:r>
        <w:t xml:space="preserve">    </w:t>
      </w:r>
      <w:proofErr w:type="spellStart"/>
      <w:r>
        <w:t>compatibilities</w:t>
      </w:r>
      <w:proofErr w:type="spellEnd"/>
      <w:r>
        <w:t xml:space="preserve"> &lt;- </w:t>
      </w:r>
      <w:proofErr w:type="spellStart"/>
      <w:r>
        <w:t>dbGetQuery</w:t>
      </w:r>
      <w:proofErr w:type="spellEnd"/>
      <w:r>
        <w:t>(</w:t>
      </w:r>
      <w:proofErr w:type="spellStart"/>
      <w:r>
        <w:t>con</w:t>
      </w:r>
      <w:proofErr w:type="spellEnd"/>
      <w:r>
        <w:t xml:space="preserve">, </w:t>
      </w:r>
      <w:proofErr w:type="spellStart"/>
      <w:r>
        <w:t>query</w:t>
      </w:r>
      <w:proofErr w:type="spellEnd"/>
      <w:r>
        <w:t>)</w:t>
      </w:r>
    </w:p>
    <w:p w:rsidR="008F11E7" w:rsidRDefault="00D35FF7">
      <w:r>
        <w:t xml:space="preserve">    </w:t>
      </w:r>
      <w:proofErr w:type="spellStart"/>
      <w:r>
        <w:t>dbDisconnect</w:t>
      </w:r>
      <w:proofErr w:type="spellEnd"/>
      <w:r>
        <w:t>(</w:t>
      </w:r>
      <w:proofErr w:type="spellStart"/>
      <w:r>
        <w:t>con</w:t>
      </w:r>
      <w:proofErr w:type="spellEnd"/>
      <w:r>
        <w:t>)</w:t>
      </w:r>
    </w:p>
    <w:p w:rsidR="008F11E7" w:rsidRDefault="00D35FF7">
      <w:r>
        <w:t xml:space="preserve">    </w:t>
      </w:r>
      <w:proofErr w:type="spellStart"/>
      <w:r>
        <w:t>remove</w:t>
      </w:r>
      <w:proofErr w:type="spellEnd"/>
      <w:r>
        <w:t>(</w:t>
      </w:r>
      <w:proofErr w:type="spellStart"/>
      <w:r>
        <w:t>query</w:t>
      </w:r>
      <w:proofErr w:type="spellEnd"/>
      <w:r>
        <w:t xml:space="preserve">, </w:t>
      </w:r>
      <w:proofErr w:type="spellStart"/>
      <w:r>
        <w:t>con</w:t>
      </w:r>
      <w:proofErr w:type="spellEnd"/>
      <w:r>
        <w:t>)</w:t>
      </w:r>
    </w:p>
    <w:p w:rsidR="008F11E7" w:rsidRDefault="00D35FF7">
      <w:proofErr w:type="spellStart"/>
      <w:r>
        <w:t>pharm_groups</w:t>
      </w:r>
      <w:proofErr w:type="spellEnd"/>
      <w:r>
        <w:t xml:space="preserve"> &lt;- </w:t>
      </w:r>
      <w:proofErr w:type="spellStart"/>
      <w:r>
        <w:t>aggregate</w:t>
      </w:r>
      <w:proofErr w:type="spellEnd"/>
      <w:r>
        <w:t>(</w:t>
      </w:r>
      <w:proofErr w:type="spellStart"/>
      <w:r>
        <w:t>name~pharm_group_id</w:t>
      </w:r>
      <w:proofErr w:type="spellEnd"/>
      <w:r>
        <w:t xml:space="preserve">, </w:t>
      </w:r>
      <w:proofErr w:type="spellStart"/>
      <w:r>
        <w:t>data</w:t>
      </w:r>
      <w:proofErr w:type="spellEnd"/>
      <w:r>
        <w:t>=</w:t>
      </w:r>
      <w:proofErr w:type="spellStart"/>
      <w:r>
        <w:t>pharm_groups</w:t>
      </w:r>
      <w:proofErr w:type="spellEnd"/>
      <w:r>
        <w:t xml:space="preserve">, </w:t>
      </w:r>
      <w:proofErr w:type="spellStart"/>
      <w:r>
        <w:t>paste</w:t>
      </w:r>
      <w:proofErr w:type="spellEnd"/>
      <w:r>
        <w:t xml:space="preserve">, </w:t>
      </w:r>
      <w:proofErr w:type="spellStart"/>
      <w:r>
        <w:t>collapse</w:t>
      </w:r>
      <w:proofErr w:type="spellEnd"/>
      <w:r>
        <w:t xml:space="preserve"> = ", ")</w:t>
      </w:r>
    </w:p>
    <w:p w:rsidR="008F11E7" w:rsidRDefault="00D35FF7">
      <w:r>
        <w:t xml:space="preserve">      </w:t>
      </w:r>
    </w:p>
    <w:p w:rsidR="008F11E7" w:rsidRDefault="00D35FF7">
      <w:r>
        <w:t xml:space="preserve">      </w:t>
      </w:r>
      <w:proofErr w:type="spellStart"/>
      <w:r>
        <w:t>hash_pharm_groups</w:t>
      </w:r>
      <w:proofErr w:type="spellEnd"/>
      <w:r>
        <w:t xml:space="preserve"> &lt;</w:t>
      </w:r>
      <w:r>
        <w:t xml:space="preserve">- </w:t>
      </w:r>
      <w:proofErr w:type="spellStart"/>
      <w:r>
        <w:t>hash</w:t>
      </w:r>
      <w:proofErr w:type="spellEnd"/>
      <w:r>
        <w:t>::</w:t>
      </w:r>
      <w:proofErr w:type="spellStart"/>
      <w:r>
        <w:t>hash</w:t>
      </w:r>
      <w:proofErr w:type="spellEnd"/>
      <w:r>
        <w:t>(</w:t>
      </w:r>
      <w:proofErr w:type="spellStart"/>
      <w:r>
        <w:t>keys</w:t>
      </w:r>
      <w:proofErr w:type="spellEnd"/>
      <w:r>
        <w:t xml:space="preserve"> = </w:t>
      </w:r>
      <w:proofErr w:type="spellStart"/>
      <w:r>
        <w:t>make.keys</w:t>
      </w:r>
      <w:proofErr w:type="spellEnd"/>
      <w:r>
        <w:t>(</w:t>
      </w:r>
      <w:proofErr w:type="spellStart"/>
      <w:r>
        <w:t>pharm_groups$pharm_group_id</w:t>
      </w:r>
      <w:proofErr w:type="spellEnd"/>
      <w:r>
        <w:t xml:space="preserve">), </w:t>
      </w:r>
      <w:proofErr w:type="spellStart"/>
      <w:r>
        <w:t>values</w:t>
      </w:r>
      <w:proofErr w:type="spellEnd"/>
      <w:r>
        <w:t xml:space="preserve"> = </w:t>
      </w:r>
      <w:proofErr w:type="spellStart"/>
      <w:r>
        <w:t>pharm_groups$name</w:t>
      </w:r>
      <w:proofErr w:type="spellEnd"/>
      <w:r>
        <w:t xml:space="preserve">)      </w:t>
      </w:r>
    </w:p>
    <w:p w:rsidR="008F11E7" w:rsidRDefault="00D35FF7">
      <w:r>
        <w:t xml:space="preserve">      </w:t>
      </w:r>
      <w:proofErr w:type="spellStart"/>
      <w:r>
        <w:t>report</w:t>
      </w:r>
      <w:proofErr w:type="spellEnd"/>
      <w:r>
        <w:t xml:space="preserve"> &lt;- </w:t>
      </w:r>
      <w:proofErr w:type="spellStart"/>
      <w:r>
        <w:t>transform</w:t>
      </w:r>
      <w:proofErr w:type="spellEnd"/>
      <w:r>
        <w:t>(</w:t>
      </w:r>
      <w:proofErr w:type="spellStart"/>
      <w:r>
        <w:t>compatibilities</w:t>
      </w:r>
      <w:proofErr w:type="spellEnd"/>
      <w:r>
        <w:t xml:space="preserve">, pharm_1_id = </w:t>
      </w:r>
      <w:proofErr w:type="spellStart"/>
      <w:r>
        <w:t>values</w:t>
      </w:r>
      <w:proofErr w:type="spellEnd"/>
      <w:r>
        <w:t>(</w:t>
      </w:r>
      <w:proofErr w:type="spellStart"/>
      <w:r>
        <w:t>hash_pharm_groups</w:t>
      </w:r>
      <w:proofErr w:type="spellEnd"/>
      <w:r>
        <w:t xml:space="preserve">, </w:t>
      </w:r>
      <w:proofErr w:type="spellStart"/>
      <w:r>
        <w:t>keys</w:t>
      </w:r>
      <w:proofErr w:type="spellEnd"/>
      <w:r>
        <w:t xml:space="preserve"> = pharm_1_id), pharm_2_id = </w:t>
      </w:r>
      <w:proofErr w:type="spellStart"/>
      <w:r>
        <w:t>values</w:t>
      </w:r>
      <w:proofErr w:type="spellEnd"/>
      <w:r>
        <w:t>(</w:t>
      </w:r>
      <w:proofErr w:type="spellStart"/>
      <w:r>
        <w:t>hash_pharm_groups</w:t>
      </w:r>
      <w:proofErr w:type="spellEnd"/>
      <w:r>
        <w:t xml:space="preserve">, </w:t>
      </w:r>
      <w:proofErr w:type="spellStart"/>
      <w:r>
        <w:t>keys</w:t>
      </w:r>
      <w:proofErr w:type="spellEnd"/>
      <w:r>
        <w:t xml:space="preserve"> = pharm_2_id), </w:t>
      </w:r>
      <w:proofErr w:type="spellStart"/>
      <w:r>
        <w:t>s</w:t>
      </w:r>
      <w:r>
        <w:t>tatus</w:t>
      </w:r>
      <w:proofErr w:type="spellEnd"/>
      <w:r>
        <w:t xml:space="preserve"> = "NOT ALLOWED")</w:t>
      </w:r>
    </w:p>
    <w:p w:rsidR="008F11E7" w:rsidRDefault="00D35FF7">
      <w:r>
        <w:t xml:space="preserve">      </w:t>
      </w:r>
      <w:proofErr w:type="spellStart"/>
      <w:r>
        <w:t>names</w:t>
      </w:r>
      <w:proofErr w:type="spellEnd"/>
      <w:r>
        <w:t>(</w:t>
      </w:r>
      <w:proofErr w:type="spellStart"/>
      <w:r>
        <w:t>report</w:t>
      </w:r>
      <w:proofErr w:type="spellEnd"/>
      <w:r>
        <w:t>) &lt;- c("</w:t>
      </w:r>
      <w:proofErr w:type="spellStart"/>
      <w:r>
        <w:t>Pharm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#1", "</w:t>
      </w:r>
      <w:proofErr w:type="spellStart"/>
      <w:r>
        <w:t>Pharm</w:t>
      </w:r>
      <w:proofErr w:type="spellEnd"/>
      <w:r>
        <w:t xml:space="preserve"> </w:t>
      </w:r>
      <w:proofErr w:type="spellStart"/>
      <w:r>
        <w:t>Group</w:t>
      </w:r>
      <w:proofErr w:type="spellEnd"/>
      <w:r>
        <w:t xml:space="preserve"> #2", "</w:t>
      </w:r>
      <w:proofErr w:type="spellStart"/>
      <w:r>
        <w:t>Status</w:t>
      </w:r>
      <w:proofErr w:type="spellEnd"/>
      <w:r>
        <w:t>")</w:t>
      </w:r>
    </w:p>
    <w:p w:rsidR="008F11E7" w:rsidRDefault="00D35FF7">
      <w:r>
        <w:lastRenderedPageBreak/>
        <w:t xml:space="preserve">      </w:t>
      </w:r>
    </w:p>
    <w:p w:rsidR="008F11E7" w:rsidRDefault="00D35FF7">
      <w:r>
        <w:t xml:space="preserve">      </w:t>
      </w:r>
      <w:proofErr w:type="spellStart"/>
      <w:r>
        <w:t>output$report_table</w:t>
      </w:r>
      <w:proofErr w:type="spellEnd"/>
      <w:r>
        <w:t xml:space="preserve"> &lt;- DT::</w:t>
      </w:r>
      <w:proofErr w:type="spellStart"/>
      <w:r>
        <w:t>renderDataTable</w:t>
      </w:r>
      <w:proofErr w:type="spellEnd"/>
      <w:r>
        <w:t>({</w:t>
      </w:r>
    </w:p>
    <w:p w:rsidR="008F11E7" w:rsidRDefault="00D35FF7">
      <w:r>
        <w:t xml:space="preserve">        </w:t>
      </w:r>
      <w:proofErr w:type="spellStart"/>
      <w:r>
        <w:t>datatable</w:t>
      </w:r>
      <w:proofErr w:type="spellEnd"/>
      <w:r>
        <w:t>(</w:t>
      </w:r>
      <w:proofErr w:type="spellStart"/>
      <w:r>
        <w:t>report</w:t>
      </w:r>
      <w:proofErr w:type="spellEnd"/>
      <w:r>
        <w:t xml:space="preserve">) %&gt;% </w:t>
      </w:r>
      <w:proofErr w:type="spellStart"/>
      <w:r>
        <w:t>formatStyle</w:t>
      </w:r>
      <w:proofErr w:type="spellEnd"/>
      <w:r>
        <w:t>(</w:t>
      </w:r>
    </w:p>
    <w:p w:rsidR="008F11E7" w:rsidRDefault="00D35FF7">
      <w:r>
        <w:t xml:space="preserve">          "</w:t>
      </w:r>
      <w:proofErr w:type="spellStart"/>
      <w:r>
        <w:t>Status</w:t>
      </w:r>
      <w:proofErr w:type="spellEnd"/>
      <w:r>
        <w:t>",</w:t>
      </w:r>
    </w:p>
    <w:p w:rsidR="008F11E7" w:rsidRDefault="00D35FF7">
      <w:r>
        <w:t xml:space="preserve">          </w:t>
      </w:r>
      <w:proofErr w:type="spellStart"/>
      <w:r>
        <w:t>fontWeight</w:t>
      </w:r>
      <w:proofErr w:type="spellEnd"/>
      <w:r>
        <w:t xml:space="preserve"> = "</w:t>
      </w:r>
      <w:proofErr w:type="spellStart"/>
      <w:r>
        <w:t>bold</w:t>
      </w:r>
      <w:proofErr w:type="spellEnd"/>
      <w:r>
        <w:t>",</w:t>
      </w:r>
    </w:p>
    <w:p w:rsidR="008F11E7" w:rsidRDefault="00D35FF7">
      <w:r>
        <w:t xml:space="preserve">          </w:t>
      </w:r>
      <w:proofErr w:type="spellStart"/>
      <w:r>
        <w:t>color</w:t>
      </w:r>
      <w:proofErr w:type="spellEnd"/>
      <w:r>
        <w:t xml:space="preserve"> = </w:t>
      </w:r>
      <w:proofErr w:type="spellStart"/>
      <w:r>
        <w:t>styleEqual</w:t>
      </w:r>
      <w:proofErr w:type="spellEnd"/>
      <w:r>
        <w:t>(c("NOT ALLOWED"), c("</w:t>
      </w:r>
      <w:proofErr w:type="spellStart"/>
      <w:r>
        <w:t>red</w:t>
      </w:r>
      <w:proofErr w:type="spellEnd"/>
      <w:r>
        <w:t>")))</w:t>
      </w:r>
    </w:p>
    <w:p w:rsidR="008F11E7" w:rsidRDefault="00D35FF7">
      <w:r>
        <w:t xml:space="preserve">      })</w:t>
      </w:r>
    </w:p>
    <w:p w:rsidR="008F11E7" w:rsidRDefault="008F11E7">
      <w:pPr>
        <w:jc w:val="center"/>
      </w:pPr>
    </w:p>
    <w:p w:rsidR="008F11E7" w:rsidRDefault="00D35FF7">
      <w:pPr>
        <w:pStyle w:val="2"/>
        <w:ind w:firstLine="720"/>
      </w:pPr>
      <w:bookmarkStart w:id="48" w:name="_heading=h.nmf14n" w:colFirst="0" w:colLast="0"/>
      <w:bookmarkEnd w:id="48"/>
      <w:r>
        <w:t>4.10. Охорона праці, техніки безпеки та охорони довкілля</w:t>
      </w:r>
    </w:p>
    <w:p w:rsidR="008F11E7" w:rsidRDefault="008F11E7"/>
    <w:p w:rsidR="008F11E7" w:rsidRDefault="00D35FF7">
      <w:pPr>
        <w:ind w:firstLine="720"/>
      </w:pPr>
      <w:r>
        <w:t>У результаті виконання розділу «Охорона праці» було розглянуто кабінет лікаря-офтальмолога який використовує інформаційну систему для переві</w:t>
      </w:r>
      <w:r>
        <w:t>рки медикаментів, було побудовано план приміщення, який зображений на рис. 4.9:</w:t>
      </w:r>
    </w:p>
    <w:p w:rsidR="008F11E7" w:rsidRDefault="008F11E7">
      <w:pPr>
        <w:ind w:firstLine="720"/>
      </w:pPr>
    </w:p>
    <w:p w:rsidR="008F11E7" w:rsidRDefault="00D35FF7">
      <w:pPr>
        <w:jc w:val="center"/>
      </w:pPr>
      <w:r>
        <w:rPr>
          <w:noProof/>
          <w:lang w:val="ru-RU"/>
        </w:rPr>
        <w:drawing>
          <wp:inline distT="0" distB="0" distL="0" distR="0">
            <wp:extent cx="5415318" cy="4329882"/>
            <wp:effectExtent l="0" t="0" r="0" b="0"/>
            <wp:docPr id="36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3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15318" cy="432988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jc w:val="center"/>
      </w:pPr>
      <w:r>
        <w:t>Рисунок 4.9 План кабінету лікаря-офтальмолога</w:t>
      </w:r>
    </w:p>
    <w:p w:rsidR="008F11E7" w:rsidRDefault="008F11E7">
      <w:pPr>
        <w:jc w:val="center"/>
      </w:pPr>
    </w:p>
    <w:p w:rsidR="008F11E7" w:rsidRDefault="00D35FF7">
      <w:pPr>
        <w:ind w:firstLine="720"/>
      </w:pPr>
      <w:r>
        <w:t xml:space="preserve">В звіті переддипломної практики було визначено потенційні небезпеки та шкідливі фактори в кабінеті лікаря-офтальмолога, якому </w:t>
      </w:r>
      <w:r>
        <w:t>необхідно перевіряти свої призначення у веб-додатку для перевірки сумісності медикаментів.</w:t>
      </w:r>
    </w:p>
    <w:p w:rsidR="008F11E7" w:rsidRDefault="00D35FF7">
      <w:r>
        <w:tab/>
        <w:t>Виявлено та оцінено три фактори: електронебезпека, пожежна небезпека та освітлення, причини їх виникнення та заходи щодо усунення.</w:t>
      </w:r>
    </w:p>
    <w:p w:rsidR="008F11E7" w:rsidRDefault="008F11E7">
      <w:pPr>
        <w:jc w:val="left"/>
      </w:pPr>
    </w:p>
    <w:p w:rsidR="008F11E7" w:rsidRDefault="00D35FF7">
      <w:pPr>
        <w:pStyle w:val="2"/>
        <w:ind w:firstLine="720"/>
      </w:pPr>
      <w:bookmarkStart w:id="49" w:name="_heading=h.37m2jsg" w:colFirst="0" w:colLast="0"/>
      <w:bookmarkEnd w:id="49"/>
      <w:r>
        <w:t>4.11. Розрахунок економічного еф</w:t>
      </w:r>
      <w:r>
        <w:t>екту</w:t>
      </w:r>
    </w:p>
    <w:p w:rsidR="008F11E7" w:rsidRDefault="008F11E7"/>
    <w:p w:rsidR="008F11E7" w:rsidRDefault="00D35FF7">
      <w:pPr>
        <w:ind w:firstLine="720"/>
      </w:pPr>
      <w:r>
        <w:t>У результаті виконання розділу «Розрахунок економічного ефекту», в період переддипломної практики, було проведено функціонально-вартісний аналіз продукту та побудована морфологічна карта, зображена на рис. 4.10:</w:t>
      </w:r>
    </w:p>
    <w:p w:rsidR="008F11E7" w:rsidRDefault="008F11E7">
      <w:pPr>
        <w:ind w:firstLine="720"/>
      </w:pPr>
    </w:p>
    <w:p w:rsidR="008F11E7" w:rsidRDefault="00D35FF7">
      <w:pPr>
        <w:jc w:val="center"/>
      </w:pPr>
      <w:r>
        <w:rPr>
          <w:noProof/>
          <w:color w:val="FF0000"/>
          <w:lang w:val="ru-RU"/>
        </w:rPr>
        <w:lastRenderedPageBreak/>
        <w:drawing>
          <wp:inline distT="0" distB="0" distL="0" distR="0">
            <wp:extent cx="3545374" cy="5330343"/>
            <wp:effectExtent l="0" t="0" r="0" b="0"/>
            <wp:docPr id="37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3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545374" cy="533034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jc w:val="center"/>
      </w:pPr>
      <w:r>
        <w:t>Рисунок 4.10 Морфологічна карта</w:t>
      </w:r>
    </w:p>
    <w:p w:rsidR="008F11E7" w:rsidRDefault="00D35FF7">
      <w:pPr>
        <w:ind w:firstLine="720"/>
      </w:pPr>
      <w:r>
        <w:t xml:space="preserve">Під час проходження переддипломної практики було проведено функціонально-вартісний аналіз інформаційної системи для перевірки сумісності медикаментів. </w:t>
      </w:r>
    </w:p>
    <w:p w:rsidR="008F11E7" w:rsidRDefault="00D35FF7">
      <w:pPr>
        <w:ind w:firstLine="720"/>
      </w:pPr>
      <w:r>
        <w:t xml:space="preserve">Після виконання функціонально-вартісного аналізу було зроблено висновок, що перший варіант реалізації є </w:t>
      </w:r>
      <w:r>
        <w:t xml:space="preserve">найбільш оптимальним. Його коефіцієнт техніко-економічного рівня складає </w:t>
      </w:r>
      <w:r>
        <w:rPr>
          <w:noProof/>
          <w:lang w:val="ru-RU"/>
        </w:rPr>
        <w:drawing>
          <wp:inline distT="0" distB="0" distL="0" distR="0">
            <wp:extent cx="698500" cy="228600"/>
            <wp:effectExtent l="0" t="0" r="0" b="0"/>
            <wp:docPr id="38" name="image1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2.png"/>
                    <pic:cNvPicPr preferRelativeResize="0"/>
                  </pic:nvPicPr>
                  <pic:blipFill>
                    <a:blip r:embed="rId39"/>
                    <a:srcRect b="30769"/>
                    <a:stretch>
                      <a:fillRect/>
                    </a:stretch>
                  </pic:blipFill>
                  <pic:spPr>
                    <a:xfrm>
                      <a:off x="0" y="0"/>
                      <a:ext cx="698500" cy="2286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t>.</w:t>
      </w:r>
    </w:p>
    <w:p w:rsidR="008F11E7" w:rsidRDefault="00D35FF7">
      <w:pPr>
        <w:ind w:firstLine="720"/>
      </w:pPr>
      <w:r>
        <w:t>Розробка цього варіанту передбачає такі обов’язкові завдання як:</w:t>
      </w:r>
    </w:p>
    <w:p w:rsidR="008F11E7" w:rsidRDefault="00D35FF7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Cs w:val="28"/>
        </w:rPr>
      </w:pPr>
      <w:proofErr w:type="spellStart"/>
      <w:r>
        <w:rPr>
          <w:color w:val="000000"/>
          <w:szCs w:val="28"/>
        </w:rPr>
        <w:t>парсинг</w:t>
      </w:r>
      <w:proofErr w:type="spellEnd"/>
      <w:r>
        <w:rPr>
          <w:color w:val="000000"/>
          <w:szCs w:val="28"/>
        </w:rPr>
        <w:t xml:space="preserve"> </w:t>
      </w:r>
      <w:proofErr w:type="spellStart"/>
      <w:r>
        <w:rPr>
          <w:color w:val="000000"/>
          <w:szCs w:val="28"/>
        </w:rPr>
        <w:t>держреєстру</w:t>
      </w:r>
      <w:proofErr w:type="spellEnd"/>
      <w:r>
        <w:rPr>
          <w:color w:val="000000"/>
          <w:szCs w:val="28"/>
        </w:rPr>
        <w:t xml:space="preserve"> лікарських засобів;</w:t>
      </w:r>
    </w:p>
    <w:p w:rsidR="008F11E7" w:rsidRDefault="00D35FF7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Cs w:val="28"/>
        </w:rPr>
      </w:pPr>
      <w:r>
        <w:rPr>
          <w:color w:val="000000"/>
          <w:szCs w:val="28"/>
        </w:rPr>
        <w:t>визначення користувача;</w:t>
      </w:r>
    </w:p>
    <w:p w:rsidR="008F11E7" w:rsidRDefault="00D35FF7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Cs w:val="28"/>
        </w:rPr>
      </w:pPr>
      <w:r>
        <w:rPr>
          <w:color w:val="000000"/>
          <w:szCs w:val="28"/>
        </w:rPr>
        <w:t>внесення даних та їх обробка;</w:t>
      </w:r>
    </w:p>
    <w:p w:rsidR="008F11E7" w:rsidRDefault="00D35FF7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Cs w:val="28"/>
        </w:rPr>
      </w:pPr>
      <w:r>
        <w:rPr>
          <w:color w:val="000000"/>
          <w:szCs w:val="28"/>
        </w:rPr>
        <w:t>генерація звіту суміс</w:t>
      </w:r>
      <w:r>
        <w:rPr>
          <w:color w:val="000000"/>
          <w:szCs w:val="28"/>
        </w:rPr>
        <w:t>ності препаратів;</w:t>
      </w:r>
    </w:p>
    <w:p w:rsidR="008F11E7" w:rsidRDefault="00D35FF7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Cs w:val="28"/>
        </w:rPr>
      </w:pPr>
      <w:r>
        <w:rPr>
          <w:color w:val="000000"/>
          <w:szCs w:val="28"/>
        </w:rPr>
        <w:lastRenderedPageBreak/>
        <w:t>аналіз сумісності ліків з персональними даними.</w:t>
      </w:r>
    </w:p>
    <w:p w:rsidR="008F11E7" w:rsidRDefault="00D35FF7">
      <w:pPr>
        <w:ind w:firstLine="720"/>
      </w:pPr>
      <w:r>
        <w:t>Серед завдань між якими ставився вибір в даному варіанті реалізовані такі завдання:</w:t>
      </w:r>
    </w:p>
    <w:p w:rsidR="008F11E7" w:rsidRDefault="00D35FF7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Cs w:val="28"/>
        </w:rPr>
      </w:pPr>
      <w:r>
        <w:rPr>
          <w:color w:val="000000"/>
          <w:szCs w:val="28"/>
        </w:rPr>
        <w:t>генерація звіту сумісності препаратів;</w:t>
      </w:r>
    </w:p>
    <w:p w:rsidR="008F11E7" w:rsidRDefault="00D35FF7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Cs w:val="28"/>
        </w:rPr>
      </w:pPr>
      <w:r>
        <w:rPr>
          <w:color w:val="000000"/>
          <w:szCs w:val="28"/>
        </w:rPr>
        <w:t>реєстрація та авторизація користувача.</w:t>
      </w:r>
    </w:p>
    <w:p w:rsidR="008F11E7" w:rsidRDefault="008F11E7"/>
    <w:p w:rsidR="008F11E7" w:rsidRDefault="00D35FF7">
      <w:pPr>
        <w:pStyle w:val="2"/>
        <w:ind w:firstLine="720"/>
      </w:pPr>
      <w:bookmarkStart w:id="50" w:name="_heading=h.1mrcu09" w:colFirst="0" w:colLast="0"/>
      <w:bookmarkEnd w:id="50"/>
      <w:r>
        <w:t>Висновок з розділу 4</w:t>
      </w:r>
    </w:p>
    <w:p w:rsidR="008F11E7" w:rsidRDefault="008F11E7"/>
    <w:p w:rsidR="008F11E7" w:rsidRDefault="00D35FF7">
      <w:pPr>
        <w:ind w:firstLine="709"/>
      </w:pPr>
      <w:r>
        <w:t>В цьому розділі було наведено приклади запитів для інформаційного забезпечення перелічених бізнес-процесів та їх безпечності, наведено основні функції веб-додатку, продемонстровано ключові аспекти їх реалізації та проілюстровано їх роботу.</w:t>
      </w:r>
    </w:p>
    <w:p w:rsidR="008F11E7" w:rsidRDefault="00D35FF7">
      <w:pPr>
        <w:ind w:firstLine="709"/>
      </w:pPr>
      <w:r>
        <w:t xml:space="preserve">У цьому розділі </w:t>
      </w:r>
      <w:r>
        <w:t>також підсумовуються результати розрахунків правил охорони праці та результати розрахунку економічних ефектів. Детальніші описи містяться в розділах звіту з переддипломної практики.</w:t>
      </w:r>
    </w:p>
    <w:p w:rsidR="008F11E7" w:rsidRDefault="00D35FF7">
      <w:r>
        <w:br w:type="page"/>
      </w:r>
    </w:p>
    <w:p w:rsidR="008F11E7" w:rsidRDefault="00D35FF7">
      <w:pPr>
        <w:pStyle w:val="10"/>
      </w:pPr>
      <w:bookmarkStart w:id="51" w:name="_heading=h.46r0co2" w:colFirst="0" w:colLast="0"/>
      <w:bookmarkEnd w:id="51"/>
      <w:r>
        <w:lastRenderedPageBreak/>
        <w:t>ЗАГАЛЬНІ ВИСНОВКИ</w:t>
      </w:r>
    </w:p>
    <w:p w:rsidR="008F11E7" w:rsidRDefault="008F11E7">
      <w:pPr>
        <w:spacing w:before="120" w:after="120"/>
        <w:jc w:val="center"/>
        <w:rPr>
          <w:b/>
          <w:smallCaps/>
          <w:color w:val="000000"/>
        </w:rPr>
      </w:pPr>
    </w:p>
    <w:p w:rsidR="008F11E7" w:rsidRDefault="00D35FF7">
      <w:pPr>
        <w:ind w:firstLine="720"/>
      </w:pPr>
      <w:r>
        <w:t>Було розроблено інформаційну систему перевірки сумісн</w:t>
      </w:r>
      <w:r>
        <w:t>ості медикаментів.</w:t>
      </w:r>
    </w:p>
    <w:p w:rsidR="008F11E7" w:rsidRDefault="00D35FF7">
      <w:pPr>
        <w:ind w:firstLine="720"/>
      </w:pPr>
      <w:r>
        <w:t>В результаті створення інформаційної системи та аналізу існуючих аналогів були виконані поставлені задачі:</w:t>
      </w:r>
    </w:p>
    <w:p w:rsidR="008F11E7" w:rsidRDefault="00D35FF7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Cs w:val="28"/>
        </w:rPr>
      </w:pPr>
      <w:r>
        <w:rPr>
          <w:color w:val="000000"/>
          <w:szCs w:val="28"/>
        </w:rPr>
        <w:t>Функція реєстрації та авторизації користувача;</w:t>
      </w:r>
    </w:p>
    <w:p w:rsidR="008F11E7" w:rsidRDefault="00D35FF7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Cs w:val="28"/>
        </w:rPr>
      </w:pPr>
      <w:r>
        <w:rPr>
          <w:color w:val="000000"/>
          <w:szCs w:val="28"/>
        </w:rPr>
        <w:t>Функція скидання паролю користувача;</w:t>
      </w:r>
    </w:p>
    <w:p w:rsidR="008F11E7" w:rsidRDefault="00D35FF7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Cs w:val="28"/>
        </w:rPr>
      </w:pPr>
      <w:r>
        <w:rPr>
          <w:color w:val="000000"/>
          <w:szCs w:val="28"/>
        </w:rPr>
        <w:t>Перегляд зареєстрованих в Україні медикаментів</w:t>
      </w:r>
      <w:r>
        <w:rPr>
          <w:color w:val="000000"/>
          <w:szCs w:val="28"/>
        </w:rPr>
        <w:t>;</w:t>
      </w:r>
    </w:p>
    <w:p w:rsidR="008F11E7" w:rsidRDefault="00D35FF7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Cs w:val="28"/>
        </w:rPr>
      </w:pPr>
      <w:r>
        <w:rPr>
          <w:color w:val="000000"/>
          <w:szCs w:val="28"/>
        </w:rPr>
        <w:t xml:space="preserve">Перевірка заданих користувачем медикаментів на сумісність та генерація звіту у вигляді таблиці. </w:t>
      </w:r>
    </w:p>
    <w:p w:rsidR="008F11E7" w:rsidRDefault="00D35FF7">
      <w:pPr>
        <w:ind w:firstLine="720"/>
      </w:pPr>
      <w:r>
        <w:t>Було спроектовано базу даних, що складається з 11 таблиць та 27 збережених процедур для зберігання та обробки особистих даних користувача та даних медикамент</w:t>
      </w:r>
      <w:r>
        <w:t xml:space="preserve">ів. </w:t>
      </w:r>
    </w:p>
    <w:p w:rsidR="008F11E7" w:rsidRDefault="00D35FF7">
      <w:pPr>
        <w:ind w:firstLine="720"/>
      </w:pPr>
      <w:r>
        <w:t xml:space="preserve">Було </w:t>
      </w:r>
      <w:proofErr w:type="spellStart"/>
      <w:r>
        <w:t>протестовано</w:t>
      </w:r>
      <w:proofErr w:type="spellEnd"/>
      <w:r>
        <w:t xml:space="preserve"> реалізовану інформаційну систему.</w:t>
      </w:r>
    </w:p>
    <w:p w:rsidR="008F11E7" w:rsidRDefault="008F11E7">
      <w:pPr>
        <w:ind w:firstLine="720"/>
      </w:pPr>
    </w:p>
    <w:p w:rsidR="008F11E7" w:rsidRDefault="008F11E7">
      <w:pPr>
        <w:spacing w:before="120" w:after="120"/>
        <w:rPr>
          <w:smallCaps/>
          <w:color w:val="000000"/>
        </w:rPr>
      </w:pPr>
    </w:p>
    <w:p w:rsidR="008F11E7" w:rsidRDefault="008F11E7">
      <w:pPr>
        <w:spacing w:before="120" w:after="120"/>
        <w:rPr>
          <w:b/>
        </w:rPr>
      </w:pPr>
    </w:p>
    <w:p w:rsidR="008F11E7" w:rsidRDefault="008F11E7">
      <w:pPr>
        <w:ind w:firstLine="708"/>
      </w:pPr>
    </w:p>
    <w:p w:rsidR="008F11E7" w:rsidRDefault="008F11E7">
      <w:pPr>
        <w:ind w:firstLine="708"/>
      </w:pPr>
    </w:p>
    <w:p w:rsidR="008F11E7" w:rsidRDefault="00D35FF7">
      <w:pPr>
        <w:rPr>
          <w:b/>
          <w:color w:val="000000"/>
        </w:rPr>
      </w:pPr>
      <w:r>
        <w:br w:type="page"/>
      </w:r>
    </w:p>
    <w:p w:rsidR="008F11E7" w:rsidRDefault="00D35FF7">
      <w:pPr>
        <w:pStyle w:val="10"/>
      </w:pPr>
      <w:bookmarkStart w:id="52" w:name="_heading=h.2lwamvv" w:colFirst="0" w:colLast="0"/>
      <w:bookmarkEnd w:id="52"/>
      <w:r>
        <w:lastRenderedPageBreak/>
        <w:t>СПИСОК  ВИКОРИСТАНИХ ДЖЕРЕЛ</w:t>
      </w:r>
    </w:p>
    <w:p w:rsidR="008F11E7" w:rsidRDefault="008F11E7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8F11E7" w:rsidRDefault="00D35FF7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ind w:left="709" w:hanging="567"/>
        <w:rPr>
          <w:color w:val="000000"/>
          <w:szCs w:val="28"/>
        </w:rPr>
      </w:pPr>
      <w:r>
        <w:rPr>
          <w:color w:val="000000"/>
          <w:szCs w:val="28"/>
        </w:rPr>
        <w:t xml:space="preserve">JSON [Електронний ресурс]. - Режим доступу до ресурсу: </w:t>
      </w:r>
      <w:hyperlink r:id="rId40">
        <w:r>
          <w:rPr>
            <w:color w:val="0000FF"/>
            <w:szCs w:val="28"/>
            <w:u w:val="single"/>
          </w:rPr>
          <w:t>https://uk.wikipedia.org/wiki/JSON</w:t>
        </w:r>
      </w:hyperlink>
    </w:p>
    <w:p w:rsidR="008F11E7" w:rsidRDefault="00D35FF7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ind w:left="709" w:hanging="567"/>
        <w:rPr>
          <w:color w:val="000000"/>
          <w:szCs w:val="28"/>
        </w:rPr>
      </w:pPr>
      <w:r>
        <w:rPr>
          <w:color w:val="000000"/>
          <w:szCs w:val="28"/>
        </w:rPr>
        <w:t xml:space="preserve">PHP [Електронний ресурс]. – Режим доступу до ресурсу: </w:t>
      </w:r>
      <w:hyperlink r:id="rId41">
        <w:r>
          <w:rPr>
            <w:color w:val="0000FF"/>
            <w:szCs w:val="28"/>
            <w:u w:val="single"/>
          </w:rPr>
          <w:t>https://uk.wikipedia.org/wiki/PHP</w:t>
        </w:r>
      </w:hyperlink>
    </w:p>
    <w:p w:rsidR="008F11E7" w:rsidRDefault="00D35FF7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ind w:left="709" w:hanging="567"/>
        <w:rPr>
          <w:color w:val="000000"/>
          <w:szCs w:val="28"/>
        </w:rPr>
      </w:pPr>
      <w:proofErr w:type="spellStart"/>
      <w:r>
        <w:rPr>
          <w:color w:val="000000"/>
          <w:szCs w:val="28"/>
        </w:rPr>
        <w:t>Ruby</w:t>
      </w:r>
      <w:proofErr w:type="spellEnd"/>
      <w:r>
        <w:rPr>
          <w:color w:val="000000"/>
          <w:szCs w:val="28"/>
        </w:rPr>
        <w:t xml:space="preserve"> [Електронний ресурс]. - Режим доступу до ресурсу: </w:t>
      </w:r>
      <w:hyperlink r:id="rId42">
        <w:r>
          <w:rPr>
            <w:color w:val="0000FF"/>
            <w:szCs w:val="28"/>
            <w:u w:val="single"/>
          </w:rPr>
          <w:t>http://ni.biz.ua/16/16_1/16_12425_stsenarii.html</w:t>
        </w:r>
      </w:hyperlink>
    </w:p>
    <w:p w:rsidR="008F11E7" w:rsidRDefault="00D35FF7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ind w:left="709" w:hanging="567"/>
        <w:rPr>
          <w:color w:val="000000"/>
          <w:szCs w:val="28"/>
        </w:rPr>
      </w:pPr>
      <w:proofErr w:type="spellStart"/>
      <w:r>
        <w:rPr>
          <w:color w:val="000000"/>
          <w:szCs w:val="28"/>
        </w:rPr>
        <w:t>Ruby</w:t>
      </w:r>
      <w:proofErr w:type="spellEnd"/>
      <w:r>
        <w:rPr>
          <w:color w:val="000000"/>
          <w:szCs w:val="28"/>
        </w:rPr>
        <w:t xml:space="preserve"> [Електронний ресурс]. - Режим доступу до ресурсу: </w:t>
      </w:r>
      <w:hyperlink r:id="rId43">
        <w:r>
          <w:rPr>
            <w:color w:val="0000FF"/>
            <w:szCs w:val="28"/>
            <w:u w:val="single"/>
          </w:rPr>
          <w:t>https://znaimo.com.ua/Ruby</w:t>
        </w:r>
      </w:hyperlink>
    </w:p>
    <w:p w:rsidR="008F11E7" w:rsidRDefault="00D35FF7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ind w:left="709" w:hanging="567"/>
        <w:rPr>
          <w:color w:val="000000"/>
          <w:szCs w:val="28"/>
        </w:rPr>
      </w:pPr>
      <w:r>
        <w:rPr>
          <w:color w:val="000000"/>
          <w:szCs w:val="28"/>
        </w:rPr>
        <w:t>Державний реєстр лікарських засобів [Електронний ресурс]. – Режим досту</w:t>
      </w:r>
      <w:r>
        <w:rPr>
          <w:color w:val="000000"/>
          <w:szCs w:val="28"/>
        </w:rPr>
        <w:t xml:space="preserve">пу до ресурсу: </w:t>
      </w:r>
      <w:hyperlink r:id="rId44">
        <w:r>
          <w:rPr>
            <w:color w:val="0000FF"/>
            <w:szCs w:val="28"/>
            <w:u w:val="single"/>
          </w:rPr>
          <w:t>http://www.drlz.com.ua/</w:t>
        </w:r>
      </w:hyperlink>
      <w:r>
        <w:rPr>
          <w:color w:val="000000"/>
          <w:szCs w:val="28"/>
        </w:rPr>
        <w:t xml:space="preserve"> </w:t>
      </w:r>
    </w:p>
    <w:p w:rsidR="008F11E7" w:rsidRDefault="00D35FF7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ind w:left="709" w:hanging="567"/>
        <w:rPr>
          <w:color w:val="000000"/>
          <w:szCs w:val="28"/>
        </w:rPr>
      </w:pPr>
      <w:proofErr w:type="spellStart"/>
      <w:r>
        <w:rPr>
          <w:color w:val="000000"/>
          <w:szCs w:val="28"/>
        </w:rPr>
        <w:t>Кросплатформність</w:t>
      </w:r>
      <w:proofErr w:type="spellEnd"/>
      <w:r>
        <w:rPr>
          <w:color w:val="000000"/>
          <w:szCs w:val="28"/>
        </w:rPr>
        <w:t xml:space="preserve">. Види і типи сучасних мов програмування [Електронний ресурс]. – Режим доступу до ресурсу: </w:t>
      </w:r>
      <w:hyperlink r:id="rId45">
        <w:r>
          <w:rPr>
            <w:color w:val="0000FF"/>
            <w:szCs w:val="28"/>
            <w:u w:val="single"/>
          </w:rPr>
          <w:t>htt</w:t>
        </w:r>
        <w:r>
          <w:rPr>
            <w:color w:val="0000FF"/>
            <w:szCs w:val="28"/>
            <w:u w:val="single"/>
          </w:rPr>
          <w:t>p://lib.mdpu.org.ua/e-book/vstup/L4.htm</w:t>
        </w:r>
      </w:hyperlink>
    </w:p>
    <w:p w:rsidR="008F11E7" w:rsidRDefault="00D35FF7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ind w:left="709" w:hanging="567"/>
        <w:rPr>
          <w:color w:val="000000"/>
          <w:szCs w:val="28"/>
        </w:rPr>
      </w:pPr>
      <w:r>
        <w:rPr>
          <w:color w:val="000000"/>
          <w:szCs w:val="28"/>
        </w:rPr>
        <w:t xml:space="preserve">Моделі IDEF3 [Електронний ресурс]. - Режим доступу до ресурсу:  </w:t>
      </w:r>
      <w:hyperlink r:id="rId46">
        <w:r>
          <w:rPr>
            <w:color w:val="0000FF"/>
            <w:szCs w:val="28"/>
            <w:u w:val="single"/>
          </w:rPr>
          <w:t>http://ni.biz.ua/2/2_6/2_61492_osnovoy-modeli-IDEF-sluzhit-tak-nazivaemiy-stsenariy-protsessa-kotoriy-videlyaet-posledovatelnost-deystviy-i-podprotsessov-analiziruemoy-sistemi.html</w:t>
        </w:r>
      </w:hyperlink>
      <w:r>
        <w:rPr>
          <w:color w:val="000000"/>
          <w:szCs w:val="28"/>
        </w:rPr>
        <w:t xml:space="preserve"> </w:t>
      </w:r>
    </w:p>
    <w:p w:rsidR="008F11E7" w:rsidRDefault="00D35FF7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ind w:left="709" w:hanging="567"/>
        <w:rPr>
          <w:color w:val="000000"/>
          <w:szCs w:val="28"/>
        </w:rPr>
      </w:pPr>
      <w:r>
        <w:rPr>
          <w:color w:val="000000"/>
          <w:szCs w:val="28"/>
        </w:rPr>
        <w:t>Наказ Про інформаційну вза</w:t>
      </w:r>
      <w:r>
        <w:rPr>
          <w:color w:val="000000"/>
          <w:szCs w:val="28"/>
        </w:rPr>
        <w:t xml:space="preserve">ємодію між Державним реєстром лікарських засобів України та електронною системою </w:t>
      </w:r>
      <w:proofErr w:type="spellStart"/>
      <w:r>
        <w:rPr>
          <w:color w:val="000000"/>
          <w:szCs w:val="28"/>
        </w:rPr>
        <w:t>закупівель</w:t>
      </w:r>
      <w:proofErr w:type="spellEnd"/>
      <w:r>
        <w:rPr>
          <w:color w:val="000000"/>
          <w:szCs w:val="28"/>
        </w:rPr>
        <w:t xml:space="preserve"> [Електронний ресурс]. – Режим доступу до ресурсу: </w:t>
      </w:r>
      <w:hyperlink r:id="rId47" w:anchor="Text">
        <w:r>
          <w:rPr>
            <w:color w:val="0000FF"/>
            <w:szCs w:val="28"/>
            <w:u w:val="single"/>
          </w:rPr>
          <w:t>https://zakon.rada.gov.ua/laws/show/z011</w:t>
        </w:r>
        <w:r>
          <w:rPr>
            <w:color w:val="0000FF"/>
            <w:szCs w:val="28"/>
            <w:u w:val="single"/>
          </w:rPr>
          <w:t>6-18#Text</w:t>
        </w:r>
      </w:hyperlink>
    </w:p>
    <w:p w:rsidR="008F11E7" w:rsidRDefault="00D35FF7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ind w:left="709" w:hanging="567"/>
        <w:rPr>
          <w:color w:val="000000"/>
          <w:szCs w:val="28"/>
        </w:rPr>
      </w:pPr>
      <w:r>
        <w:rPr>
          <w:color w:val="000000"/>
          <w:szCs w:val="28"/>
        </w:rPr>
        <w:t xml:space="preserve">Обґрунтування обраних проектних рішень [Електронний ресурс]. - Режим доступу до ресурсу: </w:t>
      </w:r>
      <w:hyperlink r:id="rId48">
        <w:r>
          <w:rPr>
            <w:color w:val="0000FF"/>
            <w:szCs w:val="28"/>
            <w:u w:val="single"/>
          </w:rPr>
          <w:t>https://studopedia.net/12_68408_obruntuvannya-obranih-proektni</w:t>
        </w:r>
        <w:r>
          <w:rPr>
            <w:color w:val="0000FF"/>
            <w:szCs w:val="28"/>
            <w:u w:val="single"/>
          </w:rPr>
          <w:t>h-rishen.html</w:t>
        </w:r>
      </w:hyperlink>
    </w:p>
    <w:p w:rsidR="008F11E7" w:rsidRDefault="00D35FF7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ind w:left="709" w:hanging="567"/>
        <w:rPr>
          <w:color w:val="000000"/>
          <w:szCs w:val="28"/>
        </w:rPr>
      </w:pPr>
      <w:proofErr w:type="spellStart"/>
      <w:r>
        <w:rPr>
          <w:color w:val="000000"/>
          <w:szCs w:val="28"/>
        </w:rPr>
        <w:t>Односторінковий</w:t>
      </w:r>
      <w:proofErr w:type="spellEnd"/>
      <w:r>
        <w:rPr>
          <w:color w:val="000000"/>
          <w:szCs w:val="28"/>
        </w:rPr>
        <w:t xml:space="preserve"> застосунок [Електронний ресурс]. - Режим доступу до ресурсу: </w:t>
      </w:r>
      <w:hyperlink r:id="rId49">
        <w:r>
          <w:rPr>
            <w:color w:val="0000FF"/>
            <w:szCs w:val="28"/>
            <w:u w:val="single"/>
          </w:rPr>
          <w:t>https://uk.wikipedia.org/wiki/%D0%9E%D0%B4%D0%BD%D0%BE%D1%81%D1%82%D0%BE%D1%80%D1%96%D0%BD%D0%BA%D0%BE%D0</w:t>
        </w:r>
        <w:r>
          <w:rPr>
            <w:color w:val="0000FF"/>
            <w:szCs w:val="28"/>
            <w:u w:val="single"/>
          </w:rPr>
          <w:lastRenderedPageBreak/>
          <w:t>%B2%D0%B8%D0%B9_%D0%B7%D0%B0%D1%81%D1%82%D0%BE%D1%81%D1%83%D0%BD%D0%BE%D0%BA</w:t>
        </w:r>
      </w:hyperlink>
      <w:r>
        <w:rPr>
          <w:color w:val="000000"/>
          <w:szCs w:val="28"/>
        </w:rPr>
        <w:t xml:space="preserve"> </w:t>
      </w:r>
    </w:p>
    <w:p w:rsidR="008F11E7" w:rsidRDefault="00D35FF7">
      <w:pPr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Cs w:val="28"/>
        </w:rPr>
      </w:pPr>
      <w:r>
        <w:rPr>
          <w:color w:val="000000"/>
          <w:szCs w:val="28"/>
        </w:rPr>
        <w:t xml:space="preserve">Розробка мобільних додатків на платформі </w:t>
      </w:r>
      <w:proofErr w:type="spellStart"/>
      <w:r>
        <w:rPr>
          <w:color w:val="000000"/>
          <w:szCs w:val="28"/>
        </w:rPr>
        <w:t>Android</w:t>
      </w:r>
      <w:proofErr w:type="spellEnd"/>
      <w:r>
        <w:rPr>
          <w:color w:val="000000"/>
          <w:szCs w:val="28"/>
        </w:rPr>
        <w:t xml:space="preserve"> [Електронний ресурс]. - Режим доступу до ресурсу: </w:t>
      </w:r>
      <w:hyperlink r:id="rId50">
        <w:r>
          <w:rPr>
            <w:color w:val="0000FF"/>
            <w:szCs w:val="28"/>
            <w:u w:val="single"/>
          </w:rPr>
          <w:t>http://lib.univd.edu.ua/?controller=service&amp;amp;action=do</w:t>
        </w:r>
        <w:r>
          <w:rPr>
            <w:color w:val="0000FF"/>
            <w:szCs w:val="28"/>
            <w:u w:val="single"/>
          </w:rPr>
          <w:t>wnloadRep&amp;amp;id=106467</w:t>
        </w:r>
      </w:hyperlink>
    </w:p>
    <w:p w:rsidR="008F11E7" w:rsidRDefault="008F11E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</w:rPr>
      </w:pPr>
      <w:bookmarkStart w:id="53" w:name="_heading=h.111kx3o" w:colFirst="0" w:colLast="0"/>
      <w:bookmarkEnd w:id="53"/>
    </w:p>
    <w:p w:rsidR="008F11E7" w:rsidRDefault="00D35FF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Cs w:val="28"/>
        </w:rPr>
      </w:pPr>
      <w:r>
        <w:br w:type="page"/>
      </w:r>
    </w:p>
    <w:p w:rsidR="008F11E7" w:rsidRDefault="00D35FF7">
      <w:pPr>
        <w:pStyle w:val="10"/>
      </w:pPr>
      <w:bookmarkStart w:id="54" w:name="_heading=h.3l18frh" w:colFirst="0" w:colLast="0"/>
      <w:bookmarkEnd w:id="54"/>
      <w:r>
        <w:lastRenderedPageBreak/>
        <w:t>ДОДАТОК А</w:t>
      </w:r>
    </w:p>
    <w:p w:rsidR="008F11E7" w:rsidRDefault="008F11E7"/>
    <w:p w:rsidR="008F11E7" w:rsidRDefault="00D35FF7">
      <w:pPr>
        <w:jc w:val="right"/>
      </w:pPr>
      <w:r>
        <w:rPr>
          <w:noProof/>
          <w:lang w:val="ru-RU"/>
        </w:rPr>
        <w:drawing>
          <wp:inline distT="0" distB="0" distL="0" distR="0">
            <wp:extent cx="7356672" cy="6022955"/>
            <wp:effectExtent l="0" t="0" r="0" b="0"/>
            <wp:docPr id="39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 preferRelativeResize="0"/>
                  </pic:nvPicPr>
                  <pic:blipFill>
                    <a:blip r:embed="rId51"/>
                    <a:srcRect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356672" cy="602295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8F11E7" w:rsidRDefault="00D35FF7">
      <w:pPr>
        <w:rPr>
          <w:b/>
        </w:rPr>
      </w:pPr>
      <w:bookmarkStart w:id="55" w:name="_heading=h.206ipza" w:colFirst="0" w:colLast="0"/>
      <w:bookmarkEnd w:id="55"/>
      <w:r>
        <w:br w:type="page"/>
      </w:r>
    </w:p>
    <w:p w:rsidR="008F11E7" w:rsidRDefault="00D35FF7">
      <w:pPr>
        <w:pStyle w:val="10"/>
      </w:pPr>
      <w:bookmarkStart w:id="56" w:name="_heading=h.4k668n3" w:colFirst="0" w:colLast="0"/>
      <w:bookmarkEnd w:id="56"/>
      <w:r>
        <w:lastRenderedPageBreak/>
        <w:t>ДОДАТОК Б</w:t>
      </w:r>
    </w:p>
    <w:p w:rsidR="008F11E7" w:rsidRDefault="008F11E7"/>
    <w:p w:rsidR="008F11E7" w:rsidRDefault="00D35FF7">
      <w:pPr>
        <w:jc w:val="right"/>
      </w:pPr>
      <w:r>
        <w:rPr>
          <w:noProof/>
          <w:lang w:val="ru-RU"/>
        </w:rPr>
        <w:drawing>
          <wp:inline distT="0" distB="0" distL="0" distR="0">
            <wp:extent cx="7983493" cy="6061557"/>
            <wp:effectExtent l="0" t="0" r="0" b="0"/>
            <wp:docPr id="40" name="image2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3.png"/>
                    <pic:cNvPicPr preferRelativeResize="0"/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983493" cy="606155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sectPr w:rsidR="008F11E7">
      <w:pgSz w:w="11906" w:h="16838"/>
      <w:pgMar w:top="1134" w:right="849" w:bottom="1134" w:left="1418" w:header="340" w:footer="70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5FF7" w:rsidRDefault="00D35FF7">
      <w:pPr>
        <w:spacing w:line="240" w:lineRule="auto"/>
      </w:pPr>
      <w:r>
        <w:separator/>
      </w:r>
    </w:p>
  </w:endnote>
  <w:endnote w:type="continuationSeparator" w:id="0">
    <w:p w:rsidR="00D35FF7" w:rsidRDefault="00D35FF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5FF7" w:rsidRDefault="00D35FF7">
      <w:pPr>
        <w:spacing w:line="240" w:lineRule="auto"/>
      </w:pPr>
      <w:r>
        <w:separator/>
      </w:r>
    </w:p>
  </w:footnote>
  <w:footnote w:type="continuationSeparator" w:id="0">
    <w:p w:rsidR="00D35FF7" w:rsidRDefault="00D35FF7">
      <w:pPr>
        <w:spacing w:line="240" w:lineRule="auto"/>
      </w:pPr>
      <w:r>
        <w:continuationSeparator/>
      </w:r>
    </w:p>
  </w:footnote>
  <w:footnote w:id="1">
    <w:p w:rsidR="008F11E7" w:rsidRDefault="00D35FF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Cs w:val="28"/>
        </w:rPr>
      </w:pPr>
      <w:r>
        <w:rPr>
          <w:rStyle w:val="af5"/>
        </w:rPr>
        <w:footnoteRef/>
      </w:r>
      <w:r>
        <w:rPr>
          <w:rFonts w:ascii="Symbol" w:eastAsia="Symbol" w:hAnsi="Symbol" w:cs="Symbol"/>
          <w:color w:val="000000"/>
          <w:sz w:val="21"/>
          <w:szCs w:val="21"/>
          <w:vertAlign w:val="superscript"/>
        </w:rPr>
        <w:t></w:t>
      </w:r>
      <w:r>
        <w:rPr>
          <w:color w:val="000000"/>
          <w:sz w:val="21"/>
          <w:szCs w:val="21"/>
        </w:rPr>
        <w:t xml:space="preserve"> </w:t>
      </w:r>
      <w:r>
        <w:rPr>
          <w:color w:val="000000"/>
          <w:sz w:val="24"/>
        </w:rPr>
        <w:t>Консультантом не може бути зазначено керівника дипломної роботи.</w:t>
      </w:r>
    </w:p>
  </w:footnote>
  <w:footnote w:id="2">
    <w:p w:rsidR="008F11E7" w:rsidRDefault="00D35FF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Cs w:val="28"/>
        </w:rPr>
      </w:pPr>
      <w:r>
        <w:rPr>
          <w:rStyle w:val="af5"/>
        </w:rPr>
        <w:footnoteRef/>
      </w:r>
      <w:r>
        <w:rPr>
          <w:color w:val="000000"/>
          <w:szCs w:val="28"/>
        </w:rPr>
        <w:t xml:space="preserve"> </w:t>
      </w:r>
      <w:r>
        <w:rPr>
          <w:color w:val="000000"/>
          <w:sz w:val="24"/>
        </w:rPr>
        <w:t>не пізніше ніж за один тиждень до затвердженої дати захисту ДР в ЕК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11E7" w:rsidRDefault="008F11E7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jc w:val="right"/>
      <w:rPr>
        <w:color w:val="000000"/>
        <w:szCs w:val="2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11E7" w:rsidRDefault="008F11E7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jc w:val="right"/>
      <w:rPr>
        <w:color w:val="000000"/>
        <w:szCs w:val="28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11E7" w:rsidRDefault="008F11E7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jc w:val="right"/>
      <w:rPr>
        <w:color w:val="000000"/>
        <w:szCs w:val="28"/>
      </w:rPr>
    </w:pPr>
  </w:p>
  <w:p w:rsidR="008F11E7" w:rsidRDefault="00D35FF7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jc w:val="right"/>
      <w:rPr>
        <w:color w:val="000000"/>
        <w:szCs w:val="28"/>
      </w:rPr>
    </w:pPr>
    <w:r>
      <w:rPr>
        <w:color w:val="000000"/>
        <w:szCs w:val="28"/>
      </w:rPr>
      <w:fldChar w:fldCharType="begin"/>
    </w:r>
    <w:r>
      <w:rPr>
        <w:color w:val="000000"/>
        <w:szCs w:val="28"/>
      </w:rPr>
      <w:instrText>PAGE</w:instrText>
    </w:r>
    <w:r>
      <w:rPr>
        <w:color w:val="000000"/>
        <w:szCs w:val="28"/>
      </w:rPr>
      <w:fldChar w:fldCharType="end"/>
    </w:r>
  </w:p>
  <w:p w:rsidR="008F11E7" w:rsidRDefault="008F11E7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jc w:val="left"/>
      <w:rPr>
        <w:color w:val="000000"/>
        <w:szCs w:val="28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11E7" w:rsidRDefault="008F11E7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jc w:val="right"/>
      <w:rPr>
        <w:color w:val="000000"/>
      </w:rPr>
    </w:pPr>
  </w:p>
  <w:p w:rsidR="008F11E7" w:rsidRDefault="00D35FF7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ind w:right="360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11E7" w:rsidRDefault="00D35FF7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 w:rsidR="00D03600">
      <w:rPr>
        <w:color w:val="000000"/>
      </w:rPr>
      <w:fldChar w:fldCharType="separate"/>
    </w:r>
    <w:r w:rsidR="00D03600">
      <w:rPr>
        <w:noProof/>
        <w:color w:val="000000"/>
      </w:rPr>
      <w:t>4</w:t>
    </w:r>
    <w:r>
      <w:rPr>
        <w:color w:val="000000"/>
      </w:rPr>
      <w:fldChar w:fldCharType="end"/>
    </w:r>
  </w:p>
  <w:p w:rsidR="008F11E7" w:rsidRDefault="008F11E7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jc w:val="left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26EF5"/>
    <w:multiLevelType w:val="multilevel"/>
    <w:tmpl w:val="0DDE4792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07B60353"/>
    <w:multiLevelType w:val="multilevel"/>
    <w:tmpl w:val="48C0758A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11ED6F1D"/>
    <w:multiLevelType w:val="multilevel"/>
    <w:tmpl w:val="17AEDCE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AE5EA4"/>
    <w:multiLevelType w:val="multilevel"/>
    <w:tmpl w:val="E66C7FF2"/>
    <w:lvl w:ilvl="0">
      <w:start w:val="1"/>
      <w:numFmt w:val="decimal"/>
      <w:pStyle w:val="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>
    <w:nsid w:val="1F373CB4"/>
    <w:multiLevelType w:val="multilevel"/>
    <w:tmpl w:val="2A12829C"/>
    <w:lvl w:ilvl="0">
      <w:start w:val="1"/>
      <w:numFmt w:val="bullet"/>
      <w:lvlText w:val="●"/>
      <w:lvlJc w:val="left"/>
      <w:pPr>
        <w:ind w:left="1069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789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09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29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49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69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89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09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29" w:hanging="360"/>
      </w:pPr>
      <w:rPr>
        <w:rFonts w:ascii="Noto Sans Symbols" w:eastAsia="Noto Sans Symbols" w:hAnsi="Noto Sans Symbols" w:cs="Noto Sans Symbols"/>
      </w:rPr>
    </w:lvl>
  </w:abstractNum>
  <w:abstractNum w:abstractNumId="5">
    <w:nsid w:val="279C410A"/>
    <w:multiLevelType w:val="multilevel"/>
    <w:tmpl w:val="DAD01D02"/>
    <w:lvl w:ilvl="0">
      <w:start w:val="1"/>
      <w:numFmt w:val="bullet"/>
      <w:lvlText w:val="o"/>
      <w:lvlJc w:val="left"/>
      <w:pPr>
        <w:ind w:left="1353" w:hanging="359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073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793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13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233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953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673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393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13" w:hanging="360"/>
      </w:pPr>
      <w:rPr>
        <w:rFonts w:ascii="Noto Sans Symbols" w:eastAsia="Noto Sans Symbols" w:hAnsi="Noto Sans Symbols" w:cs="Noto Sans Symbols"/>
      </w:rPr>
    </w:lvl>
  </w:abstractNum>
  <w:abstractNum w:abstractNumId="6">
    <w:nsid w:val="2A4542E2"/>
    <w:multiLevelType w:val="multilevel"/>
    <w:tmpl w:val="512EBD3A"/>
    <w:lvl w:ilvl="0">
      <w:start w:val="1"/>
      <w:numFmt w:val="bullet"/>
      <w:lvlText w:val="o"/>
      <w:lvlJc w:val="left"/>
      <w:pPr>
        <w:ind w:left="1353" w:hanging="359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073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793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13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233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953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673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393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13" w:hanging="360"/>
      </w:pPr>
      <w:rPr>
        <w:rFonts w:ascii="Noto Sans Symbols" w:eastAsia="Noto Sans Symbols" w:hAnsi="Noto Sans Symbols" w:cs="Noto Sans Symbols"/>
      </w:rPr>
    </w:lvl>
  </w:abstractNum>
  <w:abstractNum w:abstractNumId="7">
    <w:nsid w:val="2D5962F4"/>
    <w:multiLevelType w:val="multilevel"/>
    <w:tmpl w:val="EF807FB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bullet"/>
      <w:lvlText w:val="•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353225B"/>
    <w:multiLevelType w:val="multilevel"/>
    <w:tmpl w:val="8CB2FB82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lvlText w:val="%1.%2."/>
      <w:lvlJc w:val="left"/>
      <w:pPr>
        <w:ind w:left="1440" w:hanging="720"/>
      </w:pPr>
    </w:lvl>
    <w:lvl w:ilvl="2">
      <w:start w:val="2"/>
      <w:numFmt w:val="decimal"/>
      <w:lvlText w:val="3.1.%2."/>
      <w:lvlJc w:val="left"/>
      <w:pPr>
        <w:ind w:left="1440" w:hanging="720"/>
      </w:pPr>
      <w:rPr>
        <w:i w:val="0"/>
      </w:rPr>
    </w:lvl>
    <w:lvl w:ilvl="3">
      <w:start w:val="1"/>
      <w:numFmt w:val="decimal"/>
      <w:lvlText w:val="%1.%2.%3.%4."/>
      <w:lvlJc w:val="left"/>
      <w:pPr>
        <w:ind w:left="1800" w:hanging="1080"/>
      </w:pPr>
    </w:lvl>
    <w:lvl w:ilvl="4">
      <w:start w:val="1"/>
      <w:numFmt w:val="decimal"/>
      <w:lvlText w:val="%1.%2.%3.%4.%5."/>
      <w:lvlJc w:val="left"/>
      <w:pPr>
        <w:ind w:left="1800" w:hanging="1080"/>
      </w:pPr>
    </w:lvl>
    <w:lvl w:ilvl="5">
      <w:start w:val="1"/>
      <w:numFmt w:val="decimal"/>
      <w:lvlText w:val="%1.%2.%3.%4.%5.%6."/>
      <w:lvlJc w:val="left"/>
      <w:pPr>
        <w:ind w:left="2160" w:hanging="1440"/>
      </w:pPr>
    </w:lvl>
    <w:lvl w:ilvl="6">
      <w:start w:val="1"/>
      <w:numFmt w:val="decimal"/>
      <w:lvlText w:val="%1.%2.%3.%4.%5.%6.%7."/>
      <w:lvlJc w:val="left"/>
      <w:pPr>
        <w:ind w:left="2520" w:hanging="1800"/>
      </w:pPr>
    </w:lvl>
    <w:lvl w:ilvl="7">
      <w:start w:val="1"/>
      <w:numFmt w:val="decimal"/>
      <w:lvlText w:val="%1.%2.%3.%4.%5.%6.%7.%8."/>
      <w:lvlJc w:val="left"/>
      <w:pPr>
        <w:ind w:left="2520" w:hanging="1800"/>
      </w:pPr>
    </w:lvl>
    <w:lvl w:ilvl="8">
      <w:start w:val="1"/>
      <w:numFmt w:val="decimal"/>
      <w:lvlText w:val="%1.%2.%3.%4.%5.%6.%7.%8.%9."/>
      <w:lvlJc w:val="left"/>
      <w:pPr>
        <w:ind w:left="2880" w:hanging="2160"/>
      </w:pPr>
    </w:lvl>
  </w:abstractNum>
  <w:abstractNum w:abstractNumId="9">
    <w:nsid w:val="395C4E60"/>
    <w:multiLevelType w:val="multilevel"/>
    <w:tmpl w:val="1E78411E"/>
    <w:lvl w:ilvl="0">
      <w:start w:val="1"/>
      <w:numFmt w:val="decimal"/>
      <w:lvlText w:val="%1."/>
      <w:lvlJc w:val="left"/>
      <w:pPr>
        <w:ind w:left="1440" w:hanging="360"/>
      </w:pPr>
      <w:rPr>
        <w:rFonts w:ascii="Times New Roman" w:eastAsia="Times New Roman" w:hAnsi="Times New Roman" w:cs="Times New Roman"/>
        <w:b w:val="0"/>
        <w:i w:val="0"/>
        <w:sz w:val="28"/>
        <w:szCs w:val="28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/>
        <w:b w:val="0"/>
        <w:i w:val="0"/>
        <w:sz w:val="28"/>
        <w:szCs w:val="28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D005D47"/>
    <w:multiLevelType w:val="multilevel"/>
    <w:tmpl w:val="88D49F54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11">
    <w:nsid w:val="3F5B459C"/>
    <w:multiLevelType w:val="multilevel"/>
    <w:tmpl w:val="50AAE01C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29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12">
    <w:nsid w:val="436B2441"/>
    <w:multiLevelType w:val="multilevel"/>
    <w:tmpl w:val="1C52E37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65100A"/>
    <w:multiLevelType w:val="multilevel"/>
    <w:tmpl w:val="ED30E15E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58DA63A9"/>
    <w:multiLevelType w:val="multilevel"/>
    <w:tmpl w:val="22243D70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15">
    <w:nsid w:val="63272C05"/>
    <w:multiLevelType w:val="multilevel"/>
    <w:tmpl w:val="FE407F8E"/>
    <w:lvl w:ilvl="0">
      <w:start w:val="1"/>
      <w:numFmt w:val="bullet"/>
      <w:lvlText w:val="−"/>
      <w:lvlJc w:val="left"/>
      <w:pPr>
        <w:ind w:left="142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8" w:hanging="360"/>
      </w:pPr>
      <w:rPr>
        <w:rFonts w:ascii="Noto Sans Symbols" w:eastAsia="Noto Sans Symbols" w:hAnsi="Noto Sans Symbols" w:cs="Noto Sans Symbols"/>
      </w:rPr>
    </w:lvl>
  </w:abstractNum>
  <w:abstractNum w:abstractNumId="16">
    <w:nsid w:val="67087263"/>
    <w:multiLevelType w:val="multilevel"/>
    <w:tmpl w:val="FFC03800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6B0A24E9"/>
    <w:multiLevelType w:val="multilevel"/>
    <w:tmpl w:val="5724750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4F947A3"/>
    <w:multiLevelType w:val="multilevel"/>
    <w:tmpl w:val="E3EC89D4"/>
    <w:lvl w:ilvl="0">
      <w:start w:val="1"/>
      <w:numFmt w:val="bullet"/>
      <w:lvlText w:val="●"/>
      <w:lvlJc w:val="left"/>
      <w:pPr>
        <w:ind w:left="1353" w:hanging="359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073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793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13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233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953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673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393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13" w:hanging="360"/>
      </w:pPr>
      <w:rPr>
        <w:rFonts w:ascii="Noto Sans Symbols" w:eastAsia="Noto Sans Symbols" w:hAnsi="Noto Sans Symbols" w:cs="Noto Sans Symbols"/>
      </w:rPr>
    </w:lvl>
  </w:abstractNum>
  <w:abstractNum w:abstractNumId="19">
    <w:nsid w:val="78680F5A"/>
    <w:multiLevelType w:val="multilevel"/>
    <w:tmpl w:val="53BA851E"/>
    <w:lvl w:ilvl="0">
      <w:start w:val="1"/>
      <w:numFmt w:val="bullet"/>
      <w:lvlText w:val="o"/>
      <w:lvlJc w:val="left"/>
      <w:pPr>
        <w:ind w:left="1353" w:hanging="359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073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793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13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233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953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673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393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13" w:hanging="360"/>
      </w:pPr>
      <w:rPr>
        <w:rFonts w:ascii="Noto Sans Symbols" w:eastAsia="Noto Sans Symbols" w:hAnsi="Noto Sans Symbols" w:cs="Noto Sans Symbols"/>
      </w:rPr>
    </w:lvl>
  </w:abstractNum>
  <w:num w:numId="1">
    <w:abstractNumId w:val="7"/>
  </w:num>
  <w:num w:numId="2">
    <w:abstractNumId w:val="16"/>
  </w:num>
  <w:num w:numId="3">
    <w:abstractNumId w:val="13"/>
  </w:num>
  <w:num w:numId="4">
    <w:abstractNumId w:val="9"/>
  </w:num>
  <w:num w:numId="5">
    <w:abstractNumId w:val="8"/>
  </w:num>
  <w:num w:numId="6">
    <w:abstractNumId w:val="6"/>
  </w:num>
  <w:num w:numId="7">
    <w:abstractNumId w:val="18"/>
  </w:num>
  <w:num w:numId="8">
    <w:abstractNumId w:val="19"/>
  </w:num>
  <w:num w:numId="9">
    <w:abstractNumId w:val="5"/>
  </w:num>
  <w:num w:numId="10">
    <w:abstractNumId w:val="4"/>
  </w:num>
  <w:num w:numId="11">
    <w:abstractNumId w:val="2"/>
  </w:num>
  <w:num w:numId="12">
    <w:abstractNumId w:val="15"/>
  </w:num>
  <w:num w:numId="13">
    <w:abstractNumId w:val="17"/>
  </w:num>
  <w:num w:numId="14">
    <w:abstractNumId w:val="12"/>
  </w:num>
  <w:num w:numId="15">
    <w:abstractNumId w:val="11"/>
  </w:num>
  <w:num w:numId="16">
    <w:abstractNumId w:val="1"/>
  </w:num>
  <w:num w:numId="17">
    <w:abstractNumId w:val="14"/>
  </w:num>
  <w:num w:numId="18">
    <w:abstractNumId w:val="10"/>
  </w:num>
  <w:num w:numId="19">
    <w:abstractNumId w:val="0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8F11E7"/>
    <w:rsid w:val="008F11E7"/>
    <w:rsid w:val="00D03600"/>
    <w:rsid w:val="00D35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8"/>
        <w:szCs w:val="28"/>
        <w:lang w:val="uk-UA" w:eastAsia="ru-RU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7B5F"/>
    <w:rPr>
      <w:szCs w:val="24"/>
    </w:rPr>
  </w:style>
  <w:style w:type="paragraph" w:styleId="10">
    <w:name w:val="heading 1"/>
    <w:basedOn w:val="a"/>
    <w:next w:val="a"/>
    <w:link w:val="11"/>
    <w:uiPriority w:val="9"/>
    <w:qFormat/>
    <w:rsid w:val="00BF6888"/>
    <w:pPr>
      <w:keepNext/>
      <w:keepLines/>
      <w:jc w:val="center"/>
      <w:outlineLvl w:val="0"/>
    </w:pPr>
    <w:rPr>
      <w:b/>
      <w:szCs w:val="48"/>
    </w:rPr>
  </w:style>
  <w:style w:type="paragraph" w:styleId="2">
    <w:name w:val="heading 2"/>
    <w:basedOn w:val="a"/>
    <w:next w:val="a"/>
    <w:uiPriority w:val="9"/>
    <w:unhideWhenUsed/>
    <w:qFormat/>
    <w:rsid w:val="00BF6888"/>
    <w:pPr>
      <w:keepNext/>
      <w:keepLines/>
      <w:ind w:left="720"/>
      <w:outlineLvl w:val="1"/>
    </w:pPr>
    <w:rPr>
      <w:b/>
      <w:szCs w:val="36"/>
    </w:rPr>
  </w:style>
  <w:style w:type="paragraph" w:styleId="3">
    <w:name w:val="heading 3"/>
    <w:basedOn w:val="a"/>
    <w:next w:val="a"/>
    <w:uiPriority w:val="9"/>
    <w:unhideWhenUsed/>
    <w:qFormat/>
    <w:rsid w:val="00BF6888"/>
    <w:pPr>
      <w:keepNext/>
      <w:keepLines/>
      <w:ind w:left="720"/>
      <w:outlineLvl w:val="2"/>
    </w:pPr>
    <w:rPr>
      <w:b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link w:val="a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a5">
    <w:name w:val="Подзаголовок Знак"/>
    <w:basedOn w:val="a0"/>
    <w:link w:val="a4"/>
    <w:uiPriority w:val="11"/>
    <w:rsid w:val="00D30700"/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6">
    <w:basedOn w:val="a1"/>
    <w:tblPr>
      <w:tblStyleRowBandSize w:val="1"/>
      <w:tblStyleColBandSize w:val="1"/>
    </w:tblPr>
  </w:style>
  <w:style w:type="table" w:customStyle="1" w:styleId="a7">
    <w:basedOn w:val="a1"/>
    <w:tblPr>
      <w:tblStyleRowBandSize w:val="1"/>
      <w:tblStyleColBandSize w:val="1"/>
    </w:tblPr>
  </w:style>
  <w:style w:type="table" w:customStyle="1" w:styleId="a8">
    <w:basedOn w:val="a1"/>
    <w:tblPr>
      <w:tblStyleRowBandSize w:val="1"/>
      <w:tblStyleColBandSize w:val="1"/>
    </w:tblPr>
  </w:style>
  <w:style w:type="table" w:customStyle="1" w:styleId="a9">
    <w:basedOn w:val="a1"/>
    <w:tblPr>
      <w:tblStyleRowBandSize w:val="1"/>
      <w:tblStyleColBandSize w:val="1"/>
    </w:tblPr>
  </w:style>
  <w:style w:type="table" w:customStyle="1" w:styleId="aa">
    <w:basedOn w:val="a1"/>
    <w:tblPr>
      <w:tblStyleRowBandSize w:val="1"/>
      <w:tblStyleColBandSize w:val="1"/>
    </w:tblPr>
  </w:style>
  <w:style w:type="table" w:customStyle="1" w:styleId="ab">
    <w:basedOn w:val="a1"/>
    <w:tblPr>
      <w:tblStyleRowBandSize w:val="1"/>
      <w:tblStyleColBandSize w:val="1"/>
    </w:tblPr>
  </w:style>
  <w:style w:type="table" w:customStyle="1" w:styleId="ac">
    <w:basedOn w:val="a1"/>
    <w:tblPr>
      <w:tblStyleRowBandSize w:val="1"/>
      <w:tblStyleColBandSize w:val="1"/>
    </w:tblPr>
  </w:style>
  <w:style w:type="table" w:customStyle="1" w:styleId="ad">
    <w:basedOn w:val="a1"/>
    <w:tblPr>
      <w:tblStyleRowBandSize w:val="1"/>
      <w:tblStyleColBandSize w:val="1"/>
    </w:tblPr>
  </w:style>
  <w:style w:type="table" w:customStyle="1" w:styleId="ae">
    <w:basedOn w:val="a1"/>
    <w:tblPr>
      <w:tblStyleRowBandSize w:val="1"/>
      <w:tblStyleColBandSize w:val="1"/>
    </w:tblPr>
  </w:style>
  <w:style w:type="table" w:customStyle="1" w:styleId="af">
    <w:basedOn w:val="a1"/>
    <w:tblPr>
      <w:tblStyleRowBandSize w:val="1"/>
      <w:tblStyleColBandSize w:val="1"/>
    </w:tblPr>
  </w:style>
  <w:style w:type="table" w:styleId="af0">
    <w:name w:val="Table Grid"/>
    <w:basedOn w:val="a1"/>
    <w:uiPriority w:val="59"/>
    <w:rsid w:val="00A85239"/>
    <w:rPr>
      <w:rFonts w:ascii="Calibri" w:eastAsia="Calibri" w:hAnsi="Calibri"/>
      <w:sz w:val="22"/>
      <w:szCs w:val="22"/>
      <w:lang w:val="ru-RU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List Paragraph"/>
    <w:basedOn w:val="a"/>
    <w:link w:val="af2"/>
    <w:uiPriority w:val="34"/>
    <w:qFormat/>
    <w:rsid w:val="00A96095"/>
    <w:pPr>
      <w:spacing w:line="276" w:lineRule="auto"/>
      <w:ind w:left="720"/>
      <w:contextualSpacing/>
    </w:pPr>
    <w:rPr>
      <w:rFonts w:ascii="Arial" w:eastAsia="Arial" w:hAnsi="Arial" w:cs="Arial"/>
      <w:sz w:val="22"/>
      <w:szCs w:val="22"/>
      <w:lang w:val="ru-RU" w:eastAsia="en-US"/>
    </w:rPr>
  </w:style>
  <w:style w:type="character" w:customStyle="1" w:styleId="af2">
    <w:name w:val="Абзац списка Знак"/>
    <w:link w:val="af1"/>
    <w:uiPriority w:val="34"/>
    <w:locked/>
    <w:rsid w:val="00D30700"/>
    <w:rPr>
      <w:rFonts w:ascii="Arial" w:eastAsia="Arial" w:hAnsi="Arial" w:cs="Arial"/>
      <w:sz w:val="22"/>
      <w:szCs w:val="22"/>
      <w:lang w:val="ru-RU" w:eastAsia="en-US"/>
    </w:rPr>
  </w:style>
  <w:style w:type="paragraph" w:styleId="af3">
    <w:name w:val="footnote text"/>
    <w:basedOn w:val="a"/>
    <w:link w:val="af4"/>
    <w:uiPriority w:val="99"/>
    <w:rsid w:val="00E067DC"/>
  </w:style>
  <w:style w:type="character" w:customStyle="1" w:styleId="af4">
    <w:name w:val="Текст сноски Знак"/>
    <w:basedOn w:val="a0"/>
    <w:link w:val="af3"/>
    <w:uiPriority w:val="99"/>
    <w:rsid w:val="00E067DC"/>
    <w:rPr>
      <w:lang w:eastAsia="ru-RU"/>
    </w:rPr>
  </w:style>
  <w:style w:type="character" w:styleId="af5">
    <w:name w:val="footnote reference"/>
    <w:uiPriority w:val="99"/>
    <w:rsid w:val="00E067DC"/>
    <w:rPr>
      <w:rFonts w:cs="Times New Roman"/>
      <w:vertAlign w:val="superscript"/>
    </w:rPr>
  </w:style>
  <w:style w:type="paragraph" w:customStyle="1" w:styleId="Default">
    <w:name w:val="Default"/>
    <w:rsid w:val="00D30700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val="en-US" w:eastAsia="en-US"/>
    </w:rPr>
  </w:style>
  <w:style w:type="paragraph" w:customStyle="1" w:styleId="SecondABZMysik">
    <w:name w:val="SecondABZMysik"/>
    <w:basedOn w:val="a"/>
    <w:qFormat/>
    <w:rsid w:val="00D30700"/>
    <w:pPr>
      <w:spacing w:before="120" w:line="480" w:lineRule="auto"/>
      <w:ind w:firstLine="709"/>
    </w:pPr>
    <w:rPr>
      <w:rFonts w:eastAsiaTheme="minorHAnsi"/>
      <w:b/>
      <w:bCs/>
      <w:sz w:val="24"/>
    </w:rPr>
  </w:style>
  <w:style w:type="character" w:customStyle="1" w:styleId="ft61">
    <w:name w:val="ft61"/>
    <w:basedOn w:val="a0"/>
    <w:rsid w:val="00D30700"/>
  </w:style>
  <w:style w:type="paragraph" w:styleId="af6">
    <w:name w:val="No Spacing"/>
    <w:uiPriority w:val="1"/>
    <w:qFormat/>
    <w:rsid w:val="00D30700"/>
    <w:rPr>
      <w:rFonts w:eastAsiaTheme="minorHAnsi" w:cstheme="minorBidi"/>
      <w:szCs w:val="22"/>
      <w:lang w:eastAsia="en-US"/>
    </w:rPr>
  </w:style>
  <w:style w:type="paragraph" w:styleId="af7">
    <w:name w:val="header"/>
    <w:basedOn w:val="a"/>
    <w:link w:val="af8"/>
    <w:uiPriority w:val="99"/>
    <w:unhideWhenUsed/>
    <w:rsid w:val="00D30700"/>
    <w:pPr>
      <w:tabs>
        <w:tab w:val="center" w:pos="4513"/>
        <w:tab w:val="right" w:pos="9026"/>
      </w:tabs>
    </w:pPr>
    <w:rPr>
      <w:rFonts w:eastAsiaTheme="minorHAnsi" w:cstheme="minorBidi"/>
      <w:lang w:eastAsia="en-US"/>
    </w:rPr>
  </w:style>
  <w:style w:type="character" w:customStyle="1" w:styleId="af8">
    <w:name w:val="Верхний колонтитул Знак"/>
    <w:basedOn w:val="a0"/>
    <w:link w:val="af7"/>
    <w:uiPriority w:val="99"/>
    <w:rsid w:val="00D30700"/>
    <w:rPr>
      <w:rFonts w:eastAsiaTheme="minorHAnsi" w:cstheme="minorBidi"/>
      <w:sz w:val="28"/>
      <w:szCs w:val="24"/>
      <w:lang w:eastAsia="en-US"/>
    </w:rPr>
  </w:style>
  <w:style w:type="paragraph" w:styleId="af9">
    <w:name w:val="footer"/>
    <w:basedOn w:val="a"/>
    <w:link w:val="afa"/>
    <w:uiPriority w:val="99"/>
    <w:unhideWhenUsed/>
    <w:rsid w:val="00D30700"/>
    <w:pPr>
      <w:tabs>
        <w:tab w:val="center" w:pos="4513"/>
        <w:tab w:val="right" w:pos="9026"/>
      </w:tabs>
    </w:pPr>
    <w:rPr>
      <w:rFonts w:eastAsiaTheme="minorHAnsi" w:cstheme="minorBidi"/>
      <w:lang w:eastAsia="en-US"/>
    </w:rPr>
  </w:style>
  <w:style w:type="character" w:customStyle="1" w:styleId="afa">
    <w:name w:val="Нижний колонтитул Знак"/>
    <w:basedOn w:val="a0"/>
    <w:link w:val="af9"/>
    <w:uiPriority w:val="99"/>
    <w:rsid w:val="00D30700"/>
    <w:rPr>
      <w:rFonts w:eastAsiaTheme="minorHAnsi" w:cstheme="minorBidi"/>
      <w:sz w:val="28"/>
      <w:szCs w:val="24"/>
      <w:lang w:eastAsia="en-US"/>
    </w:rPr>
  </w:style>
  <w:style w:type="paragraph" w:styleId="afb">
    <w:name w:val="Normal (Web)"/>
    <w:basedOn w:val="a"/>
    <w:uiPriority w:val="99"/>
    <w:semiHidden/>
    <w:unhideWhenUsed/>
    <w:rsid w:val="00B9390E"/>
    <w:pPr>
      <w:spacing w:before="100" w:beforeAutospacing="1" w:after="100" w:afterAutospacing="1"/>
    </w:pPr>
    <w:rPr>
      <w:sz w:val="24"/>
    </w:rPr>
  </w:style>
  <w:style w:type="character" w:customStyle="1" w:styleId="apple-tab-span">
    <w:name w:val="apple-tab-span"/>
    <w:basedOn w:val="a0"/>
    <w:rsid w:val="00B9390E"/>
  </w:style>
  <w:style w:type="numbering" w:customStyle="1" w:styleId="NoList1">
    <w:name w:val="No List1"/>
    <w:next w:val="a2"/>
    <w:uiPriority w:val="99"/>
    <w:semiHidden/>
    <w:unhideWhenUsed/>
    <w:rsid w:val="009A0E59"/>
  </w:style>
  <w:style w:type="character" w:styleId="afc">
    <w:name w:val="Placeholder Text"/>
    <w:basedOn w:val="a0"/>
    <w:uiPriority w:val="99"/>
    <w:semiHidden/>
    <w:rsid w:val="009A0E59"/>
    <w:rPr>
      <w:color w:val="808080"/>
    </w:rPr>
  </w:style>
  <w:style w:type="table" w:customStyle="1" w:styleId="TableGrid1">
    <w:name w:val="Table Grid1"/>
    <w:basedOn w:val="a1"/>
    <w:next w:val="af0"/>
    <w:uiPriority w:val="39"/>
    <w:rsid w:val="009A0E59"/>
    <w:rPr>
      <w:rFonts w:ascii="Calibri" w:eastAsia="Calibri" w:hAnsi="Calibri"/>
      <w:sz w:val="22"/>
      <w:szCs w:val="22"/>
      <w:lang w:val="ru-RU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ption1">
    <w:name w:val="Caption1"/>
    <w:basedOn w:val="a"/>
    <w:next w:val="a"/>
    <w:uiPriority w:val="35"/>
    <w:unhideWhenUsed/>
    <w:qFormat/>
    <w:rsid w:val="009A0E59"/>
    <w:pPr>
      <w:ind w:firstLine="709"/>
    </w:pPr>
    <w:rPr>
      <w:rFonts w:eastAsia="Calibri"/>
      <w:i/>
      <w:iCs/>
      <w:color w:val="44546A"/>
      <w:sz w:val="18"/>
      <w:szCs w:val="18"/>
      <w:lang w:eastAsia="en-US"/>
    </w:rPr>
  </w:style>
  <w:style w:type="paragraph" w:customStyle="1" w:styleId="12">
    <w:name w:val="Обычный1"/>
    <w:rsid w:val="009A0E59"/>
    <w:pPr>
      <w:widowControl w:val="0"/>
      <w:spacing w:before="100" w:after="100"/>
    </w:pPr>
    <w:rPr>
      <w:snapToGrid w:val="0"/>
      <w:sz w:val="24"/>
      <w:lang w:val="ru-RU"/>
    </w:rPr>
  </w:style>
  <w:style w:type="character" w:styleId="afd">
    <w:name w:val="Hyperlink"/>
    <w:basedOn w:val="a0"/>
    <w:uiPriority w:val="99"/>
    <w:unhideWhenUsed/>
    <w:rsid w:val="00B975CA"/>
    <w:rPr>
      <w:color w:val="0000FF" w:themeColor="hyperlink"/>
      <w:u w:val="single"/>
    </w:rPr>
  </w:style>
  <w:style w:type="paragraph" w:styleId="13">
    <w:name w:val="toc 1"/>
    <w:basedOn w:val="10"/>
    <w:next w:val="a"/>
    <w:autoRedefine/>
    <w:uiPriority w:val="39"/>
    <w:unhideWhenUsed/>
    <w:rsid w:val="002703C4"/>
    <w:pPr>
      <w:keepNext w:val="0"/>
      <w:keepLines w:val="0"/>
      <w:spacing w:before="120"/>
      <w:jc w:val="left"/>
      <w:outlineLvl w:val="9"/>
    </w:pPr>
    <w:rPr>
      <w:b w:val="0"/>
      <w:bCs/>
      <w:iCs/>
      <w:szCs w:val="24"/>
    </w:rPr>
  </w:style>
  <w:style w:type="paragraph" w:styleId="20">
    <w:name w:val="toc 2"/>
    <w:basedOn w:val="2"/>
    <w:next w:val="a"/>
    <w:autoRedefine/>
    <w:uiPriority w:val="39"/>
    <w:unhideWhenUsed/>
    <w:rsid w:val="002703C4"/>
    <w:pPr>
      <w:keepNext w:val="0"/>
      <w:keepLines w:val="0"/>
      <w:spacing w:before="120"/>
      <w:ind w:left="200"/>
      <w:outlineLvl w:val="9"/>
    </w:pPr>
    <w:rPr>
      <w:b w:val="0"/>
      <w:bCs/>
      <w:szCs w:val="22"/>
    </w:rPr>
  </w:style>
  <w:style w:type="paragraph" w:styleId="30">
    <w:name w:val="toc 3"/>
    <w:basedOn w:val="3"/>
    <w:next w:val="a"/>
    <w:autoRedefine/>
    <w:uiPriority w:val="39"/>
    <w:unhideWhenUsed/>
    <w:rsid w:val="00B975CA"/>
    <w:pPr>
      <w:keepNext w:val="0"/>
      <w:keepLines w:val="0"/>
      <w:ind w:left="400"/>
      <w:outlineLvl w:val="9"/>
    </w:pPr>
    <w:rPr>
      <w:rFonts w:asciiTheme="minorHAnsi" w:hAnsiTheme="minorHAnsi"/>
      <w:b w:val="0"/>
      <w:sz w:val="20"/>
      <w:szCs w:val="20"/>
    </w:rPr>
  </w:style>
  <w:style w:type="paragraph" w:styleId="40">
    <w:name w:val="toc 4"/>
    <w:basedOn w:val="4"/>
    <w:next w:val="a"/>
    <w:autoRedefine/>
    <w:uiPriority w:val="39"/>
    <w:semiHidden/>
    <w:unhideWhenUsed/>
    <w:rsid w:val="00B975CA"/>
    <w:pPr>
      <w:keepNext w:val="0"/>
      <w:keepLines w:val="0"/>
      <w:spacing w:before="0" w:after="0"/>
      <w:ind w:left="600"/>
      <w:outlineLvl w:val="9"/>
    </w:pPr>
    <w:rPr>
      <w:rFonts w:asciiTheme="minorHAnsi" w:hAnsiTheme="minorHAnsi"/>
      <w:b w:val="0"/>
      <w:sz w:val="20"/>
      <w:szCs w:val="20"/>
    </w:rPr>
  </w:style>
  <w:style w:type="paragraph" w:styleId="afe">
    <w:name w:val="TOC Heading"/>
    <w:basedOn w:val="10"/>
    <w:next w:val="a"/>
    <w:uiPriority w:val="39"/>
    <w:unhideWhenUsed/>
    <w:qFormat/>
    <w:rsid w:val="002703C4"/>
    <w:pPr>
      <w:spacing w:line="276" w:lineRule="auto"/>
      <w:jc w:val="left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szCs w:val="28"/>
      <w:lang w:val="en-US" w:eastAsia="en-US"/>
    </w:rPr>
  </w:style>
  <w:style w:type="paragraph" w:styleId="50">
    <w:name w:val="toc 5"/>
    <w:basedOn w:val="a"/>
    <w:next w:val="a"/>
    <w:autoRedefine/>
    <w:uiPriority w:val="39"/>
    <w:semiHidden/>
    <w:unhideWhenUsed/>
    <w:rsid w:val="002703C4"/>
    <w:pPr>
      <w:ind w:left="800"/>
    </w:pPr>
    <w:rPr>
      <w:rFonts w:asciiTheme="minorHAnsi" w:hAnsiTheme="minorHAnsi"/>
    </w:rPr>
  </w:style>
  <w:style w:type="paragraph" w:styleId="60">
    <w:name w:val="toc 6"/>
    <w:basedOn w:val="a"/>
    <w:next w:val="a"/>
    <w:autoRedefine/>
    <w:uiPriority w:val="39"/>
    <w:semiHidden/>
    <w:unhideWhenUsed/>
    <w:rsid w:val="002703C4"/>
    <w:pPr>
      <w:ind w:left="1000"/>
    </w:pPr>
    <w:rPr>
      <w:rFonts w:asciiTheme="minorHAnsi" w:hAnsiTheme="minorHAnsi"/>
    </w:rPr>
  </w:style>
  <w:style w:type="paragraph" w:styleId="7">
    <w:name w:val="toc 7"/>
    <w:basedOn w:val="a"/>
    <w:next w:val="a"/>
    <w:autoRedefine/>
    <w:uiPriority w:val="39"/>
    <w:semiHidden/>
    <w:unhideWhenUsed/>
    <w:rsid w:val="002703C4"/>
    <w:pPr>
      <w:ind w:left="1200"/>
    </w:pPr>
    <w:rPr>
      <w:rFonts w:asciiTheme="minorHAnsi" w:hAnsiTheme="minorHAnsi"/>
    </w:rPr>
  </w:style>
  <w:style w:type="paragraph" w:styleId="8">
    <w:name w:val="toc 8"/>
    <w:basedOn w:val="a"/>
    <w:next w:val="a"/>
    <w:autoRedefine/>
    <w:uiPriority w:val="39"/>
    <w:semiHidden/>
    <w:unhideWhenUsed/>
    <w:rsid w:val="002703C4"/>
    <w:pPr>
      <w:ind w:left="1400"/>
    </w:pPr>
    <w:rPr>
      <w:rFonts w:asciiTheme="minorHAnsi" w:hAnsiTheme="minorHAnsi"/>
    </w:rPr>
  </w:style>
  <w:style w:type="paragraph" w:styleId="9">
    <w:name w:val="toc 9"/>
    <w:basedOn w:val="a"/>
    <w:next w:val="a"/>
    <w:autoRedefine/>
    <w:uiPriority w:val="39"/>
    <w:semiHidden/>
    <w:unhideWhenUsed/>
    <w:rsid w:val="002703C4"/>
    <w:pPr>
      <w:ind w:left="1600"/>
    </w:pPr>
    <w:rPr>
      <w:rFonts w:asciiTheme="minorHAnsi" w:hAnsiTheme="minorHAnsi"/>
    </w:rPr>
  </w:style>
  <w:style w:type="character" w:customStyle="1" w:styleId="UnresolvedMention1">
    <w:name w:val="Unresolved Mention1"/>
    <w:basedOn w:val="a0"/>
    <w:uiPriority w:val="99"/>
    <w:semiHidden/>
    <w:unhideWhenUsed/>
    <w:rsid w:val="000956F7"/>
    <w:rPr>
      <w:color w:val="605E5C"/>
      <w:shd w:val="clear" w:color="auto" w:fill="E1DFDD"/>
    </w:rPr>
  </w:style>
  <w:style w:type="paragraph" w:customStyle="1" w:styleId="1">
    <w:name w:val="Маркер 1"/>
    <w:basedOn w:val="21"/>
    <w:qFormat/>
    <w:rsid w:val="00CE0E66"/>
    <w:pPr>
      <w:numPr>
        <w:numId w:val="20"/>
      </w:numPr>
      <w:spacing w:after="0" w:line="264" w:lineRule="auto"/>
    </w:pPr>
    <w:rPr>
      <w:sz w:val="26"/>
      <w:szCs w:val="26"/>
    </w:rPr>
  </w:style>
  <w:style w:type="paragraph" w:styleId="21">
    <w:name w:val="Body Text Indent 2"/>
    <w:basedOn w:val="a"/>
    <w:link w:val="22"/>
    <w:uiPriority w:val="99"/>
    <w:semiHidden/>
    <w:unhideWhenUsed/>
    <w:rsid w:val="00CE0E66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CE0E66"/>
    <w:rPr>
      <w:sz w:val="28"/>
    </w:rPr>
  </w:style>
  <w:style w:type="character" w:styleId="aff">
    <w:name w:val="FollowedHyperlink"/>
    <w:basedOn w:val="a0"/>
    <w:uiPriority w:val="99"/>
    <w:semiHidden/>
    <w:unhideWhenUsed/>
    <w:rsid w:val="009B3C07"/>
    <w:rPr>
      <w:color w:val="800080" w:themeColor="followedHyperlink"/>
      <w:u w:val="single"/>
    </w:rPr>
  </w:style>
  <w:style w:type="character" w:customStyle="1" w:styleId="11">
    <w:name w:val="Заголовок 1 Знак"/>
    <w:basedOn w:val="a0"/>
    <w:link w:val="10"/>
    <w:uiPriority w:val="9"/>
    <w:rsid w:val="00332648"/>
    <w:rPr>
      <w:b/>
      <w:sz w:val="28"/>
      <w:szCs w:val="48"/>
    </w:rPr>
  </w:style>
  <w:style w:type="paragraph" w:styleId="aff0">
    <w:name w:val="Balloon Text"/>
    <w:basedOn w:val="a"/>
    <w:link w:val="aff1"/>
    <w:uiPriority w:val="99"/>
    <w:semiHidden/>
    <w:unhideWhenUsed/>
    <w:rsid w:val="00F423C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f1">
    <w:name w:val="Текст выноски Знак"/>
    <w:basedOn w:val="a0"/>
    <w:link w:val="aff0"/>
    <w:uiPriority w:val="99"/>
    <w:semiHidden/>
    <w:rsid w:val="00F423C7"/>
    <w:rPr>
      <w:rFonts w:ascii="Tahoma" w:hAnsi="Tahoma" w:cs="Tahoma"/>
      <w:sz w:val="16"/>
      <w:szCs w:val="16"/>
    </w:rPr>
  </w:style>
  <w:style w:type="table" w:customStyle="1" w:styleId="aff2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3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4">
    <w:basedOn w:val="a1"/>
    <w:rPr>
      <w:rFonts w:ascii="Calibri" w:eastAsia="Calibri" w:hAnsi="Calibri" w:cs="Calibri"/>
      <w:sz w:val="22"/>
      <w:szCs w:val="22"/>
    </w:rPr>
    <w:tblPr>
      <w:tblStyleRowBandSize w:val="1"/>
      <w:tblStyleColBandSize w:val="1"/>
    </w:tblPr>
  </w:style>
  <w:style w:type="table" w:customStyle="1" w:styleId="aff5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6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7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8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a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b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c">
    <w:basedOn w:val="a1"/>
    <w:rPr>
      <w:rFonts w:ascii="Calibri" w:eastAsia="Calibri" w:hAnsi="Calibri" w:cs="Calibri"/>
      <w:sz w:val="22"/>
      <w:szCs w:val="22"/>
    </w:rPr>
    <w:tblPr>
      <w:tblStyleRowBandSize w:val="1"/>
      <w:tblStyleColBandSize w:val="1"/>
    </w:tblPr>
  </w:style>
  <w:style w:type="table" w:customStyle="1" w:styleId="affd">
    <w:basedOn w:val="a1"/>
    <w:rPr>
      <w:rFonts w:ascii="Calibri" w:eastAsia="Calibri" w:hAnsi="Calibri" w:cs="Calibri"/>
      <w:sz w:val="22"/>
      <w:szCs w:val="22"/>
    </w:rPr>
    <w:tblPr>
      <w:tblStyleRowBandSize w:val="1"/>
      <w:tblStyleColBandSize w:val="1"/>
    </w:tblPr>
  </w:style>
  <w:style w:type="table" w:customStyle="1" w:styleId="affe">
    <w:basedOn w:val="a1"/>
    <w:rPr>
      <w:rFonts w:ascii="Calibri" w:eastAsia="Calibri" w:hAnsi="Calibri" w:cs="Calibri"/>
      <w:sz w:val="22"/>
      <w:szCs w:val="22"/>
    </w:rPr>
    <w:tblPr>
      <w:tblStyleRowBandSize w:val="1"/>
      <w:tblStyleColBandSize w:val="1"/>
    </w:tblPr>
  </w:style>
  <w:style w:type="table" w:customStyle="1" w:styleId="afff">
    <w:basedOn w:val="a1"/>
    <w:rPr>
      <w:rFonts w:ascii="Calibri" w:eastAsia="Calibri" w:hAnsi="Calibri" w:cs="Calibri"/>
      <w:sz w:val="22"/>
      <w:szCs w:val="22"/>
    </w:rPr>
    <w:tblPr>
      <w:tblStyleRowBandSize w:val="1"/>
      <w:tblStyleColBandSize w:val="1"/>
    </w:tblPr>
  </w:style>
  <w:style w:type="table" w:customStyle="1" w:styleId="afff0">
    <w:basedOn w:val="a1"/>
    <w:rPr>
      <w:rFonts w:ascii="Calibri" w:eastAsia="Calibri" w:hAnsi="Calibri" w:cs="Calibri"/>
      <w:sz w:val="22"/>
      <w:szCs w:val="22"/>
    </w:rPr>
    <w:tblPr>
      <w:tblStyleRowBandSize w:val="1"/>
      <w:tblStyleColBandSize w:val="1"/>
    </w:tblPr>
  </w:style>
  <w:style w:type="table" w:customStyle="1" w:styleId="afff1">
    <w:basedOn w:val="a1"/>
    <w:rPr>
      <w:rFonts w:ascii="Calibri" w:eastAsia="Calibri" w:hAnsi="Calibri" w:cs="Calibri"/>
      <w:sz w:val="22"/>
      <w:szCs w:val="22"/>
    </w:rPr>
    <w:tblPr>
      <w:tblStyleRowBandSize w:val="1"/>
      <w:tblStyleColBandSize w:val="1"/>
    </w:tblPr>
  </w:style>
  <w:style w:type="table" w:customStyle="1" w:styleId="afff2">
    <w:basedOn w:val="a1"/>
    <w:rPr>
      <w:rFonts w:ascii="Calibri" w:eastAsia="Calibri" w:hAnsi="Calibri" w:cs="Calibri"/>
      <w:sz w:val="22"/>
      <w:szCs w:val="22"/>
    </w:rPr>
    <w:tblPr>
      <w:tblStyleRowBandSize w:val="1"/>
      <w:tblStyleColBandSize w:val="1"/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8"/>
        <w:szCs w:val="28"/>
        <w:lang w:val="uk-UA" w:eastAsia="ru-RU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7B5F"/>
    <w:rPr>
      <w:szCs w:val="24"/>
    </w:rPr>
  </w:style>
  <w:style w:type="paragraph" w:styleId="10">
    <w:name w:val="heading 1"/>
    <w:basedOn w:val="a"/>
    <w:next w:val="a"/>
    <w:link w:val="11"/>
    <w:uiPriority w:val="9"/>
    <w:qFormat/>
    <w:rsid w:val="00BF6888"/>
    <w:pPr>
      <w:keepNext/>
      <w:keepLines/>
      <w:jc w:val="center"/>
      <w:outlineLvl w:val="0"/>
    </w:pPr>
    <w:rPr>
      <w:b/>
      <w:szCs w:val="48"/>
    </w:rPr>
  </w:style>
  <w:style w:type="paragraph" w:styleId="2">
    <w:name w:val="heading 2"/>
    <w:basedOn w:val="a"/>
    <w:next w:val="a"/>
    <w:uiPriority w:val="9"/>
    <w:unhideWhenUsed/>
    <w:qFormat/>
    <w:rsid w:val="00BF6888"/>
    <w:pPr>
      <w:keepNext/>
      <w:keepLines/>
      <w:ind w:left="720"/>
      <w:outlineLvl w:val="1"/>
    </w:pPr>
    <w:rPr>
      <w:b/>
      <w:szCs w:val="36"/>
    </w:rPr>
  </w:style>
  <w:style w:type="paragraph" w:styleId="3">
    <w:name w:val="heading 3"/>
    <w:basedOn w:val="a"/>
    <w:next w:val="a"/>
    <w:uiPriority w:val="9"/>
    <w:unhideWhenUsed/>
    <w:qFormat/>
    <w:rsid w:val="00BF6888"/>
    <w:pPr>
      <w:keepNext/>
      <w:keepLines/>
      <w:ind w:left="720"/>
      <w:outlineLvl w:val="2"/>
    </w:pPr>
    <w:rPr>
      <w:b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link w:val="a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a5">
    <w:name w:val="Подзаголовок Знак"/>
    <w:basedOn w:val="a0"/>
    <w:link w:val="a4"/>
    <w:uiPriority w:val="11"/>
    <w:rsid w:val="00D30700"/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6">
    <w:basedOn w:val="a1"/>
    <w:tblPr>
      <w:tblStyleRowBandSize w:val="1"/>
      <w:tblStyleColBandSize w:val="1"/>
    </w:tblPr>
  </w:style>
  <w:style w:type="table" w:customStyle="1" w:styleId="a7">
    <w:basedOn w:val="a1"/>
    <w:tblPr>
      <w:tblStyleRowBandSize w:val="1"/>
      <w:tblStyleColBandSize w:val="1"/>
    </w:tblPr>
  </w:style>
  <w:style w:type="table" w:customStyle="1" w:styleId="a8">
    <w:basedOn w:val="a1"/>
    <w:tblPr>
      <w:tblStyleRowBandSize w:val="1"/>
      <w:tblStyleColBandSize w:val="1"/>
    </w:tblPr>
  </w:style>
  <w:style w:type="table" w:customStyle="1" w:styleId="a9">
    <w:basedOn w:val="a1"/>
    <w:tblPr>
      <w:tblStyleRowBandSize w:val="1"/>
      <w:tblStyleColBandSize w:val="1"/>
    </w:tblPr>
  </w:style>
  <w:style w:type="table" w:customStyle="1" w:styleId="aa">
    <w:basedOn w:val="a1"/>
    <w:tblPr>
      <w:tblStyleRowBandSize w:val="1"/>
      <w:tblStyleColBandSize w:val="1"/>
    </w:tblPr>
  </w:style>
  <w:style w:type="table" w:customStyle="1" w:styleId="ab">
    <w:basedOn w:val="a1"/>
    <w:tblPr>
      <w:tblStyleRowBandSize w:val="1"/>
      <w:tblStyleColBandSize w:val="1"/>
    </w:tblPr>
  </w:style>
  <w:style w:type="table" w:customStyle="1" w:styleId="ac">
    <w:basedOn w:val="a1"/>
    <w:tblPr>
      <w:tblStyleRowBandSize w:val="1"/>
      <w:tblStyleColBandSize w:val="1"/>
    </w:tblPr>
  </w:style>
  <w:style w:type="table" w:customStyle="1" w:styleId="ad">
    <w:basedOn w:val="a1"/>
    <w:tblPr>
      <w:tblStyleRowBandSize w:val="1"/>
      <w:tblStyleColBandSize w:val="1"/>
    </w:tblPr>
  </w:style>
  <w:style w:type="table" w:customStyle="1" w:styleId="ae">
    <w:basedOn w:val="a1"/>
    <w:tblPr>
      <w:tblStyleRowBandSize w:val="1"/>
      <w:tblStyleColBandSize w:val="1"/>
    </w:tblPr>
  </w:style>
  <w:style w:type="table" w:customStyle="1" w:styleId="af">
    <w:basedOn w:val="a1"/>
    <w:tblPr>
      <w:tblStyleRowBandSize w:val="1"/>
      <w:tblStyleColBandSize w:val="1"/>
    </w:tblPr>
  </w:style>
  <w:style w:type="table" w:styleId="af0">
    <w:name w:val="Table Grid"/>
    <w:basedOn w:val="a1"/>
    <w:uiPriority w:val="59"/>
    <w:rsid w:val="00A85239"/>
    <w:rPr>
      <w:rFonts w:ascii="Calibri" w:eastAsia="Calibri" w:hAnsi="Calibri"/>
      <w:sz w:val="22"/>
      <w:szCs w:val="22"/>
      <w:lang w:val="ru-RU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List Paragraph"/>
    <w:basedOn w:val="a"/>
    <w:link w:val="af2"/>
    <w:uiPriority w:val="34"/>
    <w:qFormat/>
    <w:rsid w:val="00A96095"/>
    <w:pPr>
      <w:spacing w:line="276" w:lineRule="auto"/>
      <w:ind w:left="720"/>
      <w:contextualSpacing/>
    </w:pPr>
    <w:rPr>
      <w:rFonts w:ascii="Arial" w:eastAsia="Arial" w:hAnsi="Arial" w:cs="Arial"/>
      <w:sz w:val="22"/>
      <w:szCs w:val="22"/>
      <w:lang w:val="ru-RU" w:eastAsia="en-US"/>
    </w:rPr>
  </w:style>
  <w:style w:type="character" w:customStyle="1" w:styleId="af2">
    <w:name w:val="Абзац списка Знак"/>
    <w:link w:val="af1"/>
    <w:uiPriority w:val="34"/>
    <w:locked/>
    <w:rsid w:val="00D30700"/>
    <w:rPr>
      <w:rFonts w:ascii="Arial" w:eastAsia="Arial" w:hAnsi="Arial" w:cs="Arial"/>
      <w:sz w:val="22"/>
      <w:szCs w:val="22"/>
      <w:lang w:val="ru-RU" w:eastAsia="en-US"/>
    </w:rPr>
  </w:style>
  <w:style w:type="paragraph" w:styleId="af3">
    <w:name w:val="footnote text"/>
    <w:basedOn w:val="a"/>
    <w:link w:val="af4"/>
    <w:uiPriority w:val="99"/>
    <w:rsid w:val="00E067DC"/>
  </w:style>
  <w:style w:type="character" w:customStyle="1" w:styleId="af4">
    <w:name w:val="Текст сноски Знак"/>
    <w:basedOn w:val="a0"/>
    <w:link w:val="af3"/>
    <w:uiPriority w:val="99"/>
    <w:rsid w:val="00E067DC"/>
    <w:rPr>
      <w:lang w:eastAsia="ru-RU"/>
    </w:rPr>
  </w:style>
  <w:style w:type="character" w:styleId="af5">
    <w:name w:val="footnote reference"/>
    <w:uiPriority w:val="99"/>
    <w:rsid w:val="00E067DC"/>
    <w:rPr>
      <w:rFonts w:cs="Times New Roman"/>
      <w:vertAlign w:val="superscript"/>
    </w:rPr>
  </w:style>
  <w:style w:type="paragraph" w:customStyle="1" w:styleId="Default">
    <w:name w:val="Default"/>
    <w:rsid w:val="00D30700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val="en-US" w:eastAsia="en-US"/>
    </w:rPr>
  </w:style>
  <w:style w:type="paragraph" w:customStyle="1" w:styleId="SecondABZMysik">
    <w:name w:val="SecondABZMysik"/>
    <w:basedOn w:val="a"/>
    <w:qFormat/>
    <w:rsid w:val="00D30700"/>
    <w:pPr>
      <w:spacing w:before="120" w:line="480" w:lineRule="auto"/>
      <w:ind w:firstLine="709"/>
    </w:pPr>
    <w:rPr>
      <w:rFonts w:eastAsiaTheme="minorHAnsi"/>
      <w:b/>
      <w:bCs/>
      <w:sz w:val="24"/>
    </w:rPr>
  </w:style>
  <w:style w:type="character" w:customStyle="1" w:styleId="ft61">
    <w:name w:val="ft61"/>
    <w:basedOn w:val="a0"/>
    <w:rsid w:val="00D30700"/>
  </w:style>
  <w:style w:type="paragraph" w:styleId="af6">
    <w:name w:val="No Spacing"/>
    <w:uiPriority w:val="1"/>
    <w:qFormat/>
    <w:rsid w:val="00D30700"/>
    <w:rPr>
      <w:rFonts w:eastAsiaTheme="minorHAnsi" w:cstheme="minorBidi"/>
      <w:szCs w:val="22"/>
      <w:lang w:eastAsia="en-US"/>
    </w:rPr>
  </w:style>
  <w:style w:type="paragraph" w:styleId="af7">
    <w:name w:val="header"/>
    <w:basedOn w:val="a"/>
    <w:link w:val="af8"/>
    <w:uiPriority w:val="99"/>
    <w:unhideWhenUsed/>
    <w:rsid w:val="00D30700"/>
    <w:pPr>
      <w:tabs>
        <w:tab w:val="center" w:pos="4513"/>
        <w:tab w:val="right" w:pos="9026"/>
      </w:tabs>
    </w:pPr>
    <w:rPr>
      <w:rFonts w:eastAsiaTheme="minorHAnsi" w:cstheme="minorBidi"/>
      <w:lang w:eastAsia="en-US"/>
    </w:rPr>
  </w:style>
  <w:style w:type="character" w:customStyle="1" w:styleId="af8">
    <w:name w:val="Верхний колонтитул Знак"/>
    <w:basedOn w:val="a0"/>
    <w:link w:val="af7"/>
    <w:uiPriority w:val="99"/>
    <w:rsid w:val="00D30700"/>
    <w:rPr>
      <w:rFonts w:eastAsiaTheme="minorHAnsi" w:cstheme="minorBidi"/>
      <w:sz w:val="28"/>
      <w:szCs w:val="24"/>
      <w:lang w:eastAsia="en-US"/>
    </w:rPr>
  </w:style>
  <w:style w:type="paragraph" w:styleId="af9">
    <w:name w:val="footer"/>
    <w:basedOn w:val="a"/>
    <w:link w:val="afa"/>
    <w:uiPriority w:val="99"/>
    <w:unhideWhenUsed/>
    <w:rsid w:val="00D30700"/>
    <w:pPr>
      <w:tabs>
        <w:tab w:val="center" w:pos="4513"/>
        <w:tab w:val="right" w:pos="9026"/>
      </w:tabs>
    </w:pPr>
    <w:rPr>
      <w:rFonts w:eastAsiaTheme="minorHAnsi" w:cstheme="minorBidi"/>
      <w:lang w:eastAsia="en-US"/>
    </w:rPr>
  </w:style>
  <w:style w:type="character" w:customStyle="1" w:styleId="afa">
    <w:name w:val="Нижний колонтитул Знак"/>
    <w:basedOn w:val="a0"/>
    <w:link w:val="af9"/>
    <w:uiPriority w:val="99"/>
    <w:rsid w:val="00D30700"/>
    <w:rPr>
      <w:rFonts w:eastAsiaTheme="minorHAnsi" w:cstheme="minorBidi"/>
      <w:sz w:val="28"/>
      <w:szCs w:val="24"/>
      <w:lang w:eastAsia="en-US"/>
    </w:rPr>
  </w:style>
  <w:style w:type="paragraph" w:styleId="afb">
    <w:name w:val="Normal (Web)"/>
    <w:basedOn w:val="a"/>
    <w:uiPriority w:val="99"/>
    <w:semiHidden/>
    <w:unhideWhenUsed/>
    <w:rsid w:val="00B9390E"/>
    <w:pPr>
      <w:spacing w:before="100" w:beforeAutospacing="1" w:after="100" w:afterAutospacing="1"/>
    </w:pPr>
    <w:rPr>
      <w:sz w:val="24"/>
    </w:rPr>
  </w:style>
  <w:style w:type="character" w:customStyle="1" w:styleId="apple-tab-span">
    <w:name w:val="apple-tab-span"/>
    <w:basedOn w:val="a0"/>
    <w:rsid w:val="00B9390E"/>
  </w:style>
  <w:style w:type="numbering" w:customStyle="1" w:styleId="NoList1">
    <w:name w:val="No List1"/>
    <w:next w:val="a2"/>
    <w:uiPriority w:val="99"/>
    <w:semiHidden/>
    <w:unhideWhenUsed/>
    <w:rsid w:val="009A0E59"/>
  </w:style>
  <w:style w:type="character" w:styleId="afc">
    <w:name w:val="Placeholder Text"/>
    <w:basedOn w:val="a0"/>
    <w:uiPriority w:val="99"/>
    <w:semiHidden/>
    <w:rsid w:val="009A0E59"/>
    <w:rPr>
      <w:color w:val="808080"/>
    </w:rPr>
  </w:style>
  <w:style w:type="table" w:customStyle="1" w:styleId="TableGrid1">
    <w:name w:val="Table Grid1"/>
    <w:basedOn w:val="a1"/>
    <w:next w:val="af0"/>
    <w:uiPriority w:val="39"/>
    <w:rsid w:val="009A0E59"/>
    <w:rPr>
      <w:rFonts w:ascii="Calibri" w:eastAsia="Calibri" w:hAnsi="Calibri"/>
      <w:sz w:val="22"/>
      <w:szCs w:val="22"/>
      <w:lang w:val="ru-RU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ption1">
    <w:name w:val="Caption1"/>
    <w:basedOn w:val="a"/>
    <w:next w:val="a"/>
    <w:uiPriority w:val="35"/>
    <w:unhideWhenUsed/>
    <w:qFormat/>
    <w:rsid w:val="009A0E59"/>
    <w:pPr>
      <w:ind w:firstLine="709"/>
    </w:pPr>
    <w:rPr>
      <w:rFonts w:eastAsia="Calibri"/>
      <w:i/>
      <w:iCs/>
      <w:color w:val="44546A"/>
      <w:sz w:val="18"/>
      <w:szCs w:val="18"/>
      <w:lang w:eastAsia="en-US"/>
    </w:rPr>
  </w:style>
  <w:style w:type="paragraph" w:customStyle="1" w:styleId="12">
    <w:name w:val="Обычный1"/>
    <w:rsid w:val="009A0E59"/>
    <w:pPr>
      <w:widowControl w:val="0"/>
      <w:spacing w:before="100" w:after="100"/>
    </w:pPr>
    <w:rPr>
      <w:snapToGrid w:val="0"/>
      <w:sz w:val="24"/>
      <w:lang w:val="ru-RU"/>
    </w:rPr>
  </w:style>
  <w:style w:type="character" w:styleId="afd">
    <w:name w:val="Hyperlink"/>
    <w:basedOn w:val="a0"/>
    <w:uiPriority w:val="99"/>
    <w:unhideWhenUsed/>
    <w:rsid w:val="00B975CA"/>
    <w:rPr>
      <w:color w:val="0000FF" w:themeColor="hyperlink"/>
      <w:u w:val="single"/>
    </w:rPr>
  </w:style>
  <w:style w:type="paragraph" w:styleId="13">
    <w:name w:val="toc 1"/>
    <w:basedOn w:val="10"/>
    <w:next w:val="a"/>
    <w:autoRedefine/>
    <w:uiPriority w:val="39"/>
    <w:unhideWhenUsed/>
    <w:rsid w:val="002703C4"/>
    <w:pPr>
      <w:keepNext w:val="0"/>
      <w:keepLines w:val="0"/>
      <w:spacing w:before="120"/>
      <w:jc w:val="left"/>
      <w:outlineLvl w:val="9"/>
    </w:pPr>
    <w:rPr>
      <w:b w:val="0"/>
      <w:bCs/>
      <w:iCs/>
      <w:szCs w:val="24"/>
    </w:rPr>
  </w:style>
  <w:style w:type="paragraph" w:styleId="20">
    <w:name w:val="toc 2"/>
    <w:basedOn w:val="2"/>
    <w:next w:val="a"/>
    <w:autoRedefine/>
    <w:uiPriority w:val="39"/>
    <w:unhideWhenUsed/>
    <w:rsid w:val="002703C4"/>
    <w:pPr>
      <w:keepNext w:val="0"/>
      <w:keepLines w:val="0"/>
      <w:spacing w:before="120"/>
      <w:ind w:left="200"/>
      <w:outlineLvl w:val="9"/>
    </w:pPr>
    <w:rPr>
      <w:b w:val="0"/>
      <w:bCs/>
      <w:szCs w:val="22"/>
    </w:rPr>
  </w:style>
  <w:style w:type="paragraph" w:styleId="30">
    <w:name w:val="toc 3"/>
    <w:basedOn w:val="3"/>
    <w:next w:val="a"/>
    <w:autoRedefine/>
    <w:uiPriority w:val="39"/>
    <w:unhideWhenUsed/>
    <w:rsid w:val="00B975CA"/>
    <w:pPr>
      <w:keepNext w:val="0"/>
      <w:keepLines w:val="0"/>
      <w:ind w:left="400"/>
      <w:outlineLvl w:val="9"/>
    </w:pPr>
    <w:rPr>
      <w:rFonts w:asciiTheme="minorHAnsi" w:hAnsiTheme="minorHAnsi"/>
      <w:b w:val="0"/>
      <w:sz w:val="20"/>
      <w:szCs w:val="20"/>
    </w:rPr>
  </w:style>
  <w:style w:type="paragraph" w:styleId="40">
    <w:name w:val="toc 4"/>
    <w:basedOn w:val="4"/>
    <w:next w:val="a"/>
    <w:autoRedefine/>
    <w:uiPriority w:val="39"/>
    <w:semiHidden/>
    <w:unhideWhenUsed/>
    <w:rsid w:val="00B975CA"/>
    <w:pPr>
      <w:keepNext w:val="0"/>
      <w:keepLines w:val="0"/>
      <w:spacing w:before="0" w:after="0"/>
      <w:ind w:left="600"/>
      <w:outlineLvl w:val="9"/>
    </w:pPr>
    <w:rPr>
      <w:rFonts w:asciiTheme="minorHAnsi" w:hAnsiTheme="minorHAnsi"/>
      <w:b w:val="0"/>
      <w:sz w:val="20"/>
      <w:szCs w:val="20"/>
    </w:rPr>
  </w:style>
  <w:style w:type="paragraph" w:styleId="afe">
    <w:name w:val="TOC Heading"/>
    <w:basedOn w:val="10"/>
    <w:next w:val="a"/>
    <w:uiPriority w:val="39"/>
    <w:unhideWhenUsed/>
    <w:qFormat/>
    <w:rsid w:val="002703C4"/>
    <w:pPr>
      <w:spacing w:line="276" w:lineRule="auto"/>
      <w:jc w:val="left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szCs w:val="28"/>
      <w:lang w:val="en-US" w:eastAsia="en-US"/>
    </w:rPr>
  </w:style>
  <w:style w:type="paragraph" w:styleId="50">
    <w:name w:val="toc 5"/>
    <w:basedOn w:val="a"/>
    <w:next w:val="a"/>
    <w:autoRedefine/>
    <w:uiPriority w:val="39"/>
    <w:semiHidden/>
    <w:unhideWhenUsed/>
    <w:rsid w:val="002703C4"/>
    <w:pPr>
      <w:ind w:left="800"/>
    </w:pPr>
    <w:rPr>
      <w:rFonts w:asciiTheme="minorHAnsi" w:hAnsiTheme="minorHAnsi"/>
    </w:rPr>
  </w:style>
  <w:style w:type="paragraph" w:styleId="60">
    <w:name w:val="toc 6"/>
    <w:basedOn w:val="a"/>
    <w:next w:val="a"/>
    <w:autoRedefine/>
    <w:uiPriority w:val="39"/>
    <w:semiHidden/>
    <w:unhideWhenUsed/>
    <w:rsid w:val="002703C4"/>
    <w:pPr>
      <w:ind w:left="1000"/>
    </w:pPr>
    <w:rPr>
      <w:rFonts w:asciiTheme="minorHAnsi" w:hAnsiTheme="minorHAnsi"/>
    </w:rPr>
  </w:style>
  <w:style w:type="paragraph" w:styleId="7">
    <w:name w:val="toc 7"/>
    <w:basedOn w:val="a"/>
    <w:next w:val="a"/>
    <w:autoRedefine/>
    <w:uiPriority w:val="39"/>
    <w:semiHidden/>
    <w:unhideWhenUsed/>
    <w:rsid w:val="002703C4"/>
    <w:pPr>
      <w:ind w:left="1200"/>
    </w:pPr>
    <w:rPr>
      <w:rFonts w:asciiTheme="minorHAnsi" w:hAnsiTheme="minorHAnsi"/>
    </w:rPr>
  </w:style>
  <w:style w:type="paragraph" w:styleId="8">
    <w:name w:val="toc 8"/>
    <w:basedOn w:val="a"/>
    <w:next w:val="a"/>
    <w:autoRedefine/>
    <w:uiPriority w:val="39"/>
    <w:semiHidden/>
    <w:unhideWhenUsed/>
    <w:rsid w:val="002703C4"/>
    <w:pPr>
      <w:ind w:left="1400"/>
    </w:pPr>
    <w:rPr>
      <w:rFonts w:asciiTheme="minorHAnsi" w:hAnsiTheme="minorHAnsi"/>
    </w:rPr>
  </w:style>
  <w:style w:type="paragraph" w:styleId="9">
    <w:name w:val="toc 9"/>
    <w:basedOn w:val="a"/>
    <w:next w:val="a"/>
    <w:autoRedefine/>
    <w:uiPriority w:val="39"/>
    <w:semiHidden/>
    <w:unhideWhenUsed/>
    <w:rsid w:val="002703C4"/>
    <w:pPr>
      <w:ind w:left="1600"/>
    </w:pPr>
    <w:rPr>
      <w:rFonts w:asciiTheme="minorHAnsi" w:hAnsiTheme="minorHAnsi"/>
    </w:rPr>
  </w:style>
  <w:style w:type="character" w:customStyle="1" w:styleId="UnresolvedMention1">
    <w:name w:val="Unresolved Mention1"/>
    <w:basedOn w:val="a0"/>
    <w:uiPriority w:val="99"/>
    <w:semiHidden/>
    <w:unhideWhenUsed/>
    <w:rsid w:val="000956F7"/>
    <w:rPr>
      <w:color w:val="605E5C"/>
      <w:shd w:val="clear" w:color="auto" w:fill="E1DFDD"/>
    </w:rPr>
  </w:style>
  <w:style w:type="paragraph" w:customStyle="1" w:styleId="1">
    <w:name w:val="Маркер 1"/>
    <w:basedOn w:val="21"/>
    <w:qFormat/>
    <w:rsid w:val="00CE0E66"/>
    <w:pPr>
      <w:numPr>
        <w:numId w:val="20"/>
      </w:numPr>
      <w:spacing w:after="0" w:line="264" w:lineRule="auto"/>
    </w:pPr>
    <w:rPr>
      <w:sz w:val="26"/>
      <w:szCs w:val="26"/>
    </w:rPr>
  </w:style>
  <w:style w:type="paragraph" w:styleId="21">
    <w:name w:val="Body Text Indent 2"/>
    <w:basedOn w:val="a"/>
    <w:link w:val="22"/>
    <w:uiPriority w:val="99"/>
    <w:semiHidden/>
    <w:unhideWhenUsed/>
    <w:rsid w:val="00CE0E66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CE0E66"/>
    <w:rPr>
      <w:sz w:val="28"/>
    </w:rPr>
  </w:style>
  <w:style w:type="character" w:styleId="aff">
    <w:name w:val="FollowedHyperlink"/>
    <w:basedOn w:val="a0"/>
    <w:uiPriority w:val="99"/>
    <w:semiHidden/>
    <w:unhideWhenUsed/>
    <w:rsid w:val="009B3C07"/>
    <w:rPr>
      <w:color w:val="800080" w:themeColor="followedHyperlink"/>
      <w:u w:val="single"/>
    </w:rPr>
  </w:style>
  <w:style w:type="character" w:customStyle="1" w:styleId="11">
    <w:name w:val="Заголовок 1 Знак"/>
    <w:basedOn w:val="a0"/>
    <w:link w:val="10"/>
    <w:uiPriority w:val="9"/>
    <w:rsid w:val="00332648"/>
    <w:rPr>
      <w:b/>
      <w:sz w:val="28"/>
      <w:szCs w:val="48"/>
    </w:rPr>
  </w:style>
  <w:style w:type="paragraph" w:styleId="aff0">
    <w:name w:val="Balloon Text"/>
    <w:basedOn w:val="a"/>
    <w:link w:val="aff1"/>
    <w:uiPriority w:val="99"/>
    <w:semiHidden/>
    <w:unhideWhenUsed/>
    <w:rsid w:val="00F423C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f1">
    <w:name w:val="Текст выноски Знак"/>
    <w:basedOn w:val="a0"/>
    <w:link w:val="aff0"/>
    <w:uiPriority w:val="99"/>
    <w:semiHidden/>
    <w:rsid w:val="00F423C7"/>
    <w:rPr>
      <w:rFonts w:ascii="Tahoma" w:hAnsi="Tahoma" w:cs="Tahoma"/>
      <w:sz w:val="16"/>
      <w:szCs w:val="16"/>
    </w:rPr>
  </w:style>
  <w:style w:type="table" w:customStyle="1" w:styleId="aff2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3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4">
    <w:basedOn w:val="a1"/>
    <w:rPr>
      <w:rFonts w:ascii="Calibri" w:eastAsia="Calibri" w:hAnsi="Calibri" w:cs="Calibri"/>
      <w:sz w:val="22"/>
      <w:szCs w:val="22"/>
    </w:rPr>
    <w:tblPr>
      <w:tblStyleRowBandSize w:val="1"/>
      <w:tblStyleColBandSize w:val="1"/>
    </w:tblPr>
  </w:style>
  <w:style w:type="table" w:customStyle="1" w:styleId="aff5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6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7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8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a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b">
    <w:basedOn w:val="a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c">
    <w:basedOn w:val="a1"/>
    <w:rPr>
      <w:rFonts w:ascii="Calibri" w:eastAsia="Calibri" w:hAnsi="Calibri" w:cs="Calibri"/>
      <w:sz w:val="22"/>
      <w:szCs w:val="22"/>
    </w:rPr>
    <w:tblPr>
      <w:tblStyleRowBandSize w:val="1"/>
      <w:tblStyleColBandSize w:val="1"/>
    </w:tblPr>
  </w:style>
  <w:style w:type="table" w:customStyle="1" w:styleId="affd">
    <w:basedOn w:val="a1"/>
    <w:rPr>
      <w:rFonts w:ascii="Calibri" w:eastAsia="Calibri" w:hAnsi="Calibri" w:cs="Calibri"/>
      <w:sz w:val="22"/>
      <w:szCs w:val="22"/>
    </w:rPr>
    <w:tblPr>
      <w:tblStyleRowBandSize w:val="1"/>
      <w:tblStyleColBandSize w:val="1"/>
    </w:tblPr>
  </w:style>
  <w:style w:type="table" w:customStyle="1" w:styleId="affe">
    <w:basedOn w:val="a1"/>
    <w:rPr>
      <w:rFonts w:ascii="Calibri" w:eastAsia="Calibri" w:hAnsi="Calibri" w:cs="Calibri"/>
      <w:sz w:val="22"/>
      <w:szCs w:val="22"/>
    </w:rPr>
    <w:tblPr>
      <w:tblStyleRowBandSize w:val="1"/>
      <w:tblStyleColBandSize w:val="1"/>
    </w:tblPr>
  </w:style>
  <w:style w:type="table" w:customStyle="1" w:styleId="afff">
    <w:basedOn w:val="a1"/>
    <w:rPr>
      <w:rFonts w:ascii="Calibri" w:eastAsia="Calibri" w:hAnsi="Calibri" w:cs="Calibri"/>
      <w:sz w:val="22"/>
      <w:szCs w:val="22"/>
    </w:rPr>
    <w:tblPr>
      <w:tblStyleRowBandSize w:val="1"/>
      <w:tblStyleColBandSize w:val="1"/>
    </w:tblPr>
  </w:style>
  <w:style w:type="table" w:customStyle="1" w:styleId="afff0">
    <w:basedOn w:val="a1"/>
    <w:rPr>
      <w:rFonts w:ascii="Calibri" w:eastAsia="Calibri" w:hAnsi="Calibri" w:cs="Calibri"/>
      <w:sz w:val="22"/>
      <w:szCs w:val="22"/>
    </w:rPr>
    <w:tblPr>
      <w:tblStyleRowBandSize w:val="1"/>
      <w:tblStyleColBandSize w:val="1"/>
    </w:tblPr>
  </w:style>
  <w:style w:type="table" w:customStyle="1" w:styleId="afff1">
    <w:basedOn w:val="a1"/>
    <w:rPr>
      <w:rFonts w:ascii="Calibri" w:eastAsia="Calibri" w:hAnsi="Calibri" w:cs="Calibri"/>
      <w:sz w:val="22"/>
      <w:szCs w:val="22"/>
    </w:rPr>
    <w:tblPr>
      <w:tblStyleRowBandSize w:val="1"/>
      <w:tblStyleColBandSize w:val="1"/>
    </w:tblPr>
  </w:style>
  <w:style w:type="table" w:customStyle="1" w:styleId="afff2">
    <w:basedOn w:val="a1"/>
    <w:rPr>
      <w:rFonts w:ascii="Calibri" w:eastAsia="Calibri" w:hAnsi="Calibri" w:cs="Calibri"/>
      <w:sz w:val="22"/>
      <w:szCs w:val="22"/>
    </w:r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5.xml"/><Relationship Id="rId18" Type="http://schemas.openxmlformats.org/officeDocument/2006/relationships/image" Target="media/image5.png"/><Relationship Id="rId26" Type="http://schemas.openxmlformats.org/officeDocument/2006/relationships/image" Target="media/image13.png"/><Relationship Id="rId39" Type="http://schemas.openxmlformats.org/officeDocument/2006/relationships/image" Target="media/image26.png"/><Relationship Id="rId3" Type="http://schemas.openxmlformats.org/officeDocument/2006/relationships/styles" Target="styles.xml"/><Relationship Id="rId21" Type="http://schemas.openxmlformats.org/officeDocument/2006/relationships/image" Target="media/image8.png"/><Relationship Id="rId34" Type="http://schemas.openxmlformats.org/officeDocument/2006/relationships/image" Target="media/image21.jpg"/><Relationship Id="rId42" Type="http://schemas.openxmlformats.org/officeDocument/2006/relationships/hyperlink" Target="http://ni.biz.ua/16/16_1/16_12425_stsenarii.html" TargetMode="External"/><Relationship Id="rId47" Type="http://schemas.openxmlformats.org/officeDocument/2006/relationships/hyperlink" Target="https://zakon.rada.gov.ua/laws/show/z0116-18" TargetMode="External"/><Relationship Id="rId50" Type="http://schemas.openxmlformats.org/officeDocument/2006/relationships/hyperlink" Target="http://lib.univd.edu.ua/?controller=service&amp;amp;action=downloadRep&amp;amp;id=106467" TargetMode="External"/><Relationship Id="rId7" Type="http://schemas.openxmlformats.org/officeDocument/2006/relationships/footnotes" Target="footnotes.xml"/><Relationship Id="rId12" Type="http://schemas.openxmlformats.org/officeDocument/2006/relationships/header" Target="header4.xml"/><Relationship Id="rId17" Type="http://schemas.openxmlformats.org/officeDocument/2006/relationships/image" Target="media/image4.png"/><Relationship Id="rId25" Type="http://schemas.openxmlformats.org/officeDocument/2006/relationships/image" Target="media/image12.png"/><Relationship Id="rId33" Type="http://schemas.openxmlformats.org/officeDocument/2006/relationships/image" Target="media/image20.jpg"/><Relationship Id="rId38" Type="http://schemas.openxmlformats.org/officeDocument/2006/relationships/image" Target="media/image25.png"/><Relationship Id="rId46" Type="http://schemas.openxmlformats.org/officeDocument/2006/relationships/hyperlink" Target="http://ni.biz.ua/2/2_6/2_61492_osnovoy-modeli-IDEF-sluzhit-tak-nazivaemiy-stsenariy-protsessa-kotoriy-videlyaet-posledovatelnost-deystviy-i-podprotsessov-analiziruemoy-sistemi.html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image" Target="media/image7.png"/><Relationship Id="rId29" Type="http://schemas.openxmlformats.org/officeDocument/2006/relationships/image" Target="media/image16.jpg"/><Relationship Id="rId41" Type="http://schemas.openxmlformats.org/officeDocument/2006/relationships/hyperlink" Target="https://uk.wikipedia.org/wiki/PHP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24" Type="http://schemas.openxmlformats.org/officeDocument/2006/relationships/image" Target="media/image11.png"/><Relationship Id="rId32" Type="http://schemas.openxmlformats.org/officeDocument/2006/relationships/image" Target="media/image19.jpg"/><Relationship Id="rId37" Type="http://schemas.openxmlformats.org/officeDocument/2006/relationships/image" Target="media/image24.png"/><Relationship Id="rId40" Type="http://schemas.openxmlformats.org/officeDocument/2006/relationships/hyperlink" Target="https://uk.wikipedia.org/wiki/JSON" TargetMode="External"/><Relationship Id="rId45" Type="http://schemas.openxmlformats.org/officeDocument/2006/relationships/hyperlink" Target="http://lib.mdpu.org.ua/e-book/vstup/L4.htm" TargetMode="External"/><Relationship Id="rId53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2.png"/><Relationship Id="rId23" Type="http://schemas.openxmlformats.org/officeDocument/2006/relationships/image" Target="media/image10.png"/><Relationship Id="rId28" Type="http://schemas.openxmlformats.org/officeDocument/2006/relationships/image" Target="media/image15.png"/><Relationship Id="rId36" Type="http://schemas.openxmlformats.org/officeDocument/2006/relationships/image" Target="media/image23.jpg"/><Relationship Id="rId49" Type="http://schemas.openxmlformats.org/officeDocument/2006/relationships/hyperlink" Target="https://uk.wikipedia.org/wiki/%D0%9E%D0%B4%D0%BD%D0%BE%D1%81%D1%82%D0%BE%D1%80%D1%96%D0%BD%D0%BA%D0%BE%D0%B2%D0%B8%D0%B9_%D0%B7%D0%B0%D1%81%D1%82%D0%BE%D1%81%D1%83%D0%BD%D0%BE%D0%BA" TargetMode="External"/><Relationship Id="rId10" Type="http://schemas.openxmlformats.org/officeDocument/2006/relationships/header" Target="header2.xml"/><Relationship Id="rId19" Type="http://schemas.openxmlformats.org/officeDocument/2006/relationships/image" Target="media/image6.png"/><Relationship Id="rId31" Type="http://schemas.openxmlformats.org/officeDocument/2006/relationships/image" Target="media/image18.jpg"/><Relationship Id="rId44" Type="http://schemas.openxmlformats.org/officeDocument/2006/relationships/hyperlink" Target="http://www.drlz.com.ua/" TargetMode="External"/><Relationship Id="rId52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image" Target="media/image1.png"/><Relationship Id="rId22" Type="http://schemas.openxmlformats.org/officeDocument/2006/relationships/image" Target="media/image9.png"/><Relationship Id="rId27" Type="http://schemas.openxmlformats.org/officeDocument/2006/relationships/image" Target="media/image14.png"/><Relationship Id="rId30" Type="http://schemas.openxmlformats.org/officeDocument/2006/relationships/image" Target="media/image17.jpg"/><Relationship Id="rId35" Type="http://schemas.openxmlformats.org/officeDocument/2006/relationships/image" Target="media/image22.jpg"/><Relationship Id="rId43" Type="http://schemas.openxmlformats.org/officeDocument/2006/relationships/hyperlink" Target="https://znaimo.com.ua/Ruby" TargetMode="External"/><Relationship Id="rId48" Type="http://schemas.openxmlformats.org/officeDocument/2006/relationships/hyperlink" Target="https://studopedia.net/12_68408_obruntuvannya-obranih-proektnih-rishen.html" TargetMode="External"/><Relationship Id="rId8" Type="http://schemas.openxmlformats.org/officeDocument/2006/relationships/endnotes" Target="endnotes.xml"/><Relationship Id="rId51" Type="http://schemas.openxmlformats.org/officeDocument/2006/relationships/image" Target="media/image2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NliJezoIBobpaYhdJBR3GFGKVog==">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54</Pages>
  <Words>6900</Words>
  <Characters>39335</Characters>
  <Application>Microsoft Office Word</Application>
  <DocSecurity>0</DocSecurity>
  <Lines>327</Lines>
  <Paragraphs>92</Paragraphs>
  <ScaleCrop>false</ScaleCrop>
  <Company/>
  <LinksUpToDate>false</LinksUpToDate>
  <CharactersWithSpaces>46143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Галина</cp:lastModifiedBy>
  <cp:revision>2</cp:revision>
  <dcterms:created xsi:type="dcterms:W3CDTF">2021-06-01T13:22:00Z</dcterms:created>
  <dcterms:modified xsi:type="dcterms:W3CDTF">2021-08-04T07:49:00Z</dcterms:modified>
</cp:coreProperties>
</file>