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04E6" w:rsidRPr="00845F9F" w:rsidRDefault="006A04E6" w:rsidP="006A04E6">
      <w:pPr>
        <w:spacing w:line="240" w:lineRule="auto"/>
        <w:ind w:firstLine="0"/>
        <w:jc w:val="center"/>
        <w:rPr>
          <w:b/>
          <w:bCs/>
          <w:sz w:val="28"/>
          <w:szCs w:val="28"/>
        </w:rPr>
      </w:pPr>
      <w:r w:rsidRPr="00845F9F">
        <w:rPr>
          <w:b/>
          <w:bCs/>
          <w:sz w:val="28"/>
          <w:szCs w:val="28"/>
        </w:rPr>
        <w:t>НАЦІОНАЛЬНИЙ ТЕХНІЧНИЙ УНІВЕРСИТЕТ УКРАЇНИ</w:t>
      </w:r>
    </w:p>
    <w:p w:rsidR="006A04E6" w:rsidRPr="00845F9F" w:rsidRDefault="006A04E6" w:rsidP="006A04E6">
      <w:pPr>
        <w:spacing w:line="240" w:lineRule="auto"/>
        <w:ind w:firstLine="0"/>
        <w:jc w:val="center"/>
        <w:rPr>
          <w:b/>
          <w:bCs/>
          <w:sz w:val="28"/>
          <w:szCs w:val="28"/>
        </w:rPr>
      </w:pPr>
      <w:r w:rsidRPr="00845F9F">
        <w:rPr>
          <w:b/>
          <w:bCs/>
          <w:sz w:val="28"/>
          <w:szCs w:val="28"/>
        </w:rPr>
        <w:t>«КИЇВСЬКИЙ ПОЛІТЕХНІЧНИЙ ІНСТИТУТ</w:t>
      </w:r>
      <w:r w:rsidRPr="00845F9F">
        <w:rPr>
          <w:b/>
          <w:bCs/>
          <w:sz w:val="28"/>
          <w:szCs w:val="28"/>
        </w:rPr>
        <w:br/>
        <w:t>імені ІГОРЯ СІКОРСЬКОГО»</w:t>
      </w:r>
    </w:p>
    <w:p w:rsidR="00E33112" w:rsidRPr="00845F9F" w:rsidRDefault="00013664" w:rsidP="00E33112">
      <w:pPr>
        <w:tabs>
          <w:tab w:val="left" w:leader="underscore" w:pos="9356"/>
        </w:tabs>
        <w:spacing w:before="120" w:line="240" w:lineRule="auto"/>
        <w:ind w:firstLine="0"/>
        <w:jc w:val="center"/>
        <w:rPr>
          <w:b/>
          <w:sz w:val="28"/>
        </w:rPr>
      </w:pPr>
      <w:r w:rsidRPr="00845F9F">
        <w:rPr>
          <w:b/>
          <w:sz w:val="28"/>
        </w:rPr>
        <w:t>Навчально-науковий інститут прикладного системного аналізу</w:t>
      </w:r>
    </w:p>
    <w:p w:rsidR="00E33112" w:rsidRPr="00845F9F" w:rsidRDefault="00FE2FCC" w:rsidP="00E33112">
      <w:pPr>
        <w:tabs>
          <w:tab w:val="left" w:leader="underscore" w:pos="9356"/>
        </w:tabs>
        <w:spacing w:before="120" w:line="240" w:lineRule="auto"/>
        <w:ind w:firstLine="0"/>
        <w:jc w:val="center"/>
        <w:rPr>
          <w:b/>
          <w:sz w:val="28"/>
        </w:rPr>
      </w:pPr>
      <w:r w:rsidRPr="00845F9F">
        <w:rPr>
          <w:b/>
          <w:sz w:val="28"/>
        </w:rPr>
        <w:t>Кафедра штучного інтелекту</w:t>
      </w:r>
    </w:p>
    <w:p w:rsidR="00E33112" w:rsidRPr="00845F9F" w:rsidRDefault="00E33112" w:rsidP="00E33112">
      <w:pPr>
        <w:tabs>
          <w:tab w:val="left" w:pos="720"/>
          <w:tab w:val="left" w:pos="1440"/>
          <w:tab w:val="left" w:pos="1620"/>
        </w:tabs>
        <w:spacing w:line="360" w:lineRule="auto"/>
        <w:ind w:left="5672" w:firstLine="0"/>
        <w:jc w:val="left"/>
        <w:rPr>
          <w:sz w:val="24"/>
        </w:rPr>
      </w:pPr>
    </w:p>
    <w:p w:rsidR="00E33112" w:rsidRPr="00845F9F" w:rsidRDefault="00EB357B" w:rsidP="00E33112">
      <w:pPr>
        <w:tabs>
          <w:tab w:val="left" w:pos="720"/>
          <w:tab w:val="left" w:pos="1440"/>
          <w:tab w:val="left" w:pos="1620"/>
        </w:tabs>
        <w:spacing w:before="120" w:line="240" w:lineRule="auto"/>
        <w:ind w:left="5670" w:firstLine="0"/>
        <w:jc w:val="left"/>
        <w:rPr>
          <w:sz w:val="24"/>
        </w:rPr>
      </w:pPr>
      <w:r w:rsidRPr="00845F9F">
        <w:rPr>
          <w:sz w:val="24"/>
        </w:rPr>
        <w:t>До захисту допущено:</w:t>
      </w:r>
    </w:p>
    <w:p w:rsidR="00E33112" w:rsidRPr="00845F9F" w:rsidRDefault="00FE2FCC" w:rsidP="00E33112">
      <w:pPr>
        <w:tabs>
          <w:tab w:val="left" w:pos="720"/>
          <w:tab w:val="left" w:pos="1440"/>
          <w:tab w:val="left" w:pos="1620"/>
        </w:tabs>
        <w:spacing w:before="120" w:line="240" w:lineRule="auto"/>
        <w:ind w:left="5670" w:firstLine="0"/>
        <w:jc w:val="left"/>
        <w:rPr>
          <w:bCs/>
          <w:sz w:val="24"/>
        </w:rPr>
      </w:pPr>
      <w:r w:rsidRPr="00845F9F">
        <w:rPr>
          <w:bCs/>
          <w:sz w:val="24"/>
        </w:rPr>
        <w:t>В. о. з</w:t>
      </w:r>
      <w:r w:rsidR="00E33112" w:rsidRPr="00845F9F">
        <w:rPr>
          <w:bCs/>
          <w:sz w:val="24"/>
        </w:rPr>
        <w:t>авідувач</w:t>
      </w:r>
      <w:r w:rsidRPr="00845F9F">
        <w:rPr>
          <w:bCs/>
          <w:sz w:val="24"/>
        </w:rPr>
        <w:t>ки</w:t>
      </w:r>
      <w:r w:rsidR="00E33112" w:rsidRPr="00845F9F">
        <w:rPr>
          <w:bCs/>
          <w:sz w:val="24"/>
        </w:rPr>
        <w:t xml:space="preserve"> кафедри</w:t>
      </w:r>
    </w:p>
    <w:p w:rsidR="00E37758" w:rsidRPr="00845F9F" w:rsidRDefault="00E37758" w:rsidP="00E37758">
      <w:pPr>
        <w:tabs>
          <w:tab w:val="left" w:pos="720"/>
          <w:tab w:val="left" w:pos="1440"/>
          <w:tab w:val="left" w:pos="1620"/>
        </w:tabs>
        <w:spacing w:before="120" w:line="240" w:lineRule="auto"/>
        <w:ind w:left="5671" w:firstLine="0"/>
        <w:jc w:val="left"/>
        <w:rPr>
          <w:sz w:val="24"/>
        </w:rPr>
      </w:pPr>
      <w:r w:rsidRPr="00845F9F">
        <w:rPr>
          <w:sz w:val="24"/>
        </w:rPr>
        <w:t xml:space="preserve">________ </w:t>
      </w:r>
      <w:r w:rsidR="00FE2FCC" w:rsidRPr="00845F9F">
        <w:rPr>
          <w:sz w:val="24"/>
        </w:rPr>
        <w:t>Ірина ДЖИГИРЕЙ</w:t>
      </w:r>
    </w:p>
    <w:p w:rsidR="00E33112" w:rsidRPr="00845F9F" w:rsidRDefault="00E37758" w:rsidP="00E37758">
      <w:pPr>
        <w:tabs>
          <w:tab w:val="left" w:pos="720"/>
          <w:tab w:val="left" w:pos="1440"/>
          <w:tab w:val="left" w:pos="1620"/>
        </w:tabs>
        <w:spacing w:before="120" w:line="240" w:lineRule="auto"/>
        <w:ind w:left="5672" w:firstLine="0"/>
        <w:jc w:val="left"/>
        <w:rPr>
          <w:sz w:val="24"/>
        </w:rPr>
      </w:pPr>
      <w:r w:rsidRPr="00845F9F">
        <w:rPr>
          <w:sz w:val="24"/>
        </w:rPr>
        <w:t xml:space="preserve"> </w:t>
      </w:r>
      <w:r w:rsidR="00E33112" w:rsidRPr="00845F9F">
        <w:rPr>
          <w:sz w:val="24"/>
        </w:rPr>
        <w:t>«___»_____________20__ р.</w:t>
      </w:r>
    </w:p>
    <w:p w:rsidR="00E33112" w:rsidRPr="00845F9F" w:rsidRDefault="00E33112" w:rsidP="00E33112">
      <w:pPr>
        <w:tabs>
          <w:tab w:val="left" w:leader="underscore" w:pos="9631"/>
        </w:tabs>
        <w:spacing w:line="240" w:lineRule="auto"/>
        <w:ind w:firstLine="0"/>
        <w:jc w:val="left"/>
        <w:rPr>
          <w:bCs/>
          <w:caps/>
          <w:sz w:val="24"/>
        </w:rPr>
      </w:pPr>
    </w:p>
    <w:p w:rsidR="006625C7" w:rsidRPr="00845F9F" w:rsidRDefault="006625C7" w:rsidP="00013664">
      <w:pPr>
        <w:tabs>
          <w:tab w:val="right" w:leader="underscore" w:pos="8903"/>
        </w:tabs>
        <w:spacing w:before="60" w:line="240" w:lineRule="auto"/>
        <w:ind w:firstLine="0"/>
        <w:jc w:val="center"/>
        <w:rPr>
          <w:b/>
          <w:sz w:val="40"/>
          <w:szCs w:val="40"/>
        </w:rPr>
      </w:pPr>
      <w:r w:rsidRPr="00845F9F">
        <w:rPr>
          <w:b/>
          <w:sz w:val="40"/>
          <w:szCs w:val="40"/>
        </w:rPr>
        <w:t>Дипломна робота</w:t>
      </w:r>
    </w:p>
    <w:p w:rsidR="00E33112" w:rsidRPr="00845F9F" w:rsidRDefault="00E33112" w:rsidP="00013664">
      <w:pPr>
        <w:spacing w:before="60" w:line="240" w:lineRule="auto"/>
        <w:ind w:firstLine="0"/>
        <w:jc w:val="center"/>
        <w:rPr>
          <w:b/>
          <w:sz w:val="28"/>
          <w:szCs w:val="28"/>
        </w:rPr>
      </w:pPr>
      <w:r w:rsidRPr="00845F9F">
        <w:rPr>
          <w:b/>
          <w:sz w:val="28"/>
          <w:szCs w:val="28"/>
        </w:rPr>
        <w:t>на здобуття ступеня бакалавра</w:t>
      </w:r>
    </w:p>
    <w:p w:rsidR="00090684" w:rsidRPr="00845F9F" w:rsidRDefault="00090684" w:rsidP="00013664">
      <w:pPr>
        <w:spacing w:before="60" w:line="240" w:lineRule="auto"/>
        <w:ind w:firstLine="0"/>
        <w:jc w:val="center"/>
        <w:rPr>
          <w:b/>
          <w:spacing w:val="-8"/>
          <w:sz w:val="28"/>
          <w:szCs w:val="28"/>
        </w:rPr>
      </w:pPr>
      <w:r w:rsidRPr="00845F9F">
        <w:rPr>
          <w:b/>
          <w:spacing w:val="-8"/>
          <w:sz w:val="28"/>
          <w:szCs w:val="28"/>
        </w:rPr>
        <w:t>за освітньо-професійною програмою «</w:t>
      </w:r>
      <w:r w:rsidR="00FE2FCC" w:rsidRPr="00845F9F">
        <w:rPr>
          <w:b/>
          <w:spacing w:val="-8"/>
          <w:sz w:val="28"/>
          <w:szCs w:val="28"/>
        </w:rPr>
        <w:t>Системи і методи штучного інтелекту</w:t>
      </w:r>
      <w:r w:rsidRPr="00845F9F">
        <w:rPr>
          <w:b/>
          <w:spacing w:val="-8"/>
          <w:sz w:val="28"/>
          <w:szCs w:val="28"/>
        </w:rPr>
        <w:t>»</w:t>
      </w:r>
    </w:p>
    <w:p w:rsidR="00737916" w:rsidRPr="00845F9F" w:rsidRDefault="00737916" w:rsidP="00013664">
      <w:pPr>
        <w:tabs>
          <w:tab w:val="left" w:leader="underscore" w:pos="9356"/>
        </w:tabs>
        <w:spacing w:before="60" w:line="240" w:lineRule="auto"/>
        <w:ind w:firstLine="0"/>
        <w:jc w:val="center"/>
        <w:rPr>
          <w:b/>
          <w:sz w:val="28"/>
          <w:szCs w:val="28"/>
        </w:rPr>
      </w:pPr>
      <w:r w:rsidRPr="00845F9F">
        <w:rPr>
          <w:b/>
          <w:sz w:val="28"/>
          <w:szCs w:val="28"/>
        </w:rPr>
        <w:t>спеціальн</w:t>
      </w:r>
      <w:r w:rsidR="00090684" w:rsidRPr="00845F9F">
        <w:rPr>
          <w:b/>
          <w:sz w:val="28"/>
          <w:szCs w:val="28"/>
        </w:rPr>
        <w:t>ості</w:t>
      </w:r>
      <w:r w:rsidRPr="00845F9F">
        <w:rPr>
          <w:b/>
          <w:sz w:val="28"/>
          <w:szCs w:val="28"/>
        </w:rPr>
        <w:t xml:space="preserve"> </w:t>
      </w:r>
      <w:r w:rsidR="00FE2FCC" w:rsidRPr="00845F9F">
        <w:rPr>
          <w:b/>
          <w:sz w:val="28"/>
          <w:szCs w:val="28"/>
        </w:rPr>
        <w:t>122</w:t>
      </w:r>
      <w:r w:rsidRPr="00845F9F">
        <w:rPr>
          <w:b/>
          <w:sz w:val="28"/>
          <w:szCs w:val="28"/>
        </w:rPr>
        <w:t xml:space="preserve"> «</w:t>
      </w:r>
      <w:r w:rsidR="00FE2FCC" w:rsidRPr="00845F9F">
        <w:rPr>
          <w:b/>
          <w:sz w:val="28"/>
          <w:szCs w:val="28"/>
        </w:rPr>
        <w:t>Комп'ютерні науки</w:t>
      </w:r>
      <w:r w:rsidRPr="00845F9F">
        <w:rPr>
          <w:b/>
          <w:sz w:val="28"/>
          <w:szCs w:val="28"/>
        </w:rPr>
        <w:t>»</w:t>
      </w:r>
    </w:p>
    <w:p w:rsidR="00E33112" w:rsidRPr="00845F9F" w:rsidRDefault="00E33112" w:rsidP="00013664">
      <w:pPr>
        <w:tabs>
          <w:tab w:val="left" w:leader="underscore" w:pos="9356"/>
        </w:tabs>
        <w:spacing w:before="60" w:line="240" w:lineRule="auto"/>
        <w:ind w:firstLine="0"/>
        <w:jc w:val="center"/>
        <w:rPr>
          <w:b/>
          <w:sz w:val="28"/>
          <w:szCs w:val="28"/>
        </w:rPr>
      </w:pPr>
      <w:r w:rsidRPr="00845F9F">
        <w:rPr>
          <w:b/>
          <w:sz w:val="28"/>
          <w:szCs w:val="28"/>
        </w:rPr>
        <w:t>на тему: «</w:t>
      </w:r>
      <w:r w:rsidR="00EC0F36" w:rsidRPr="00845F9F">
        <w:rPr>
          <w:b/>
          <w:sz w:val="28"/>
          <w:szCs w:val="28"/>
        </w:rPr>
        <w:t>Інтелектуальна система для визначення аномалій на графіку крипторинку</w:t>
      </w:r>
      <w:r w:rsidRPr="00845F9F">
        <w:rPr>
          <w:b/>
          <w:sz w:val="28"/>
          <w:szCs w:val="28"/>
        </w:rPr>
        <w:t>»</w:t>
      </w:r>
    </w:p>
    <w:p w:rsidR="00737916" w:rsidRPr="00845F9F" w:rsidRDefault="00737916" w:rsidP="00737916">
      <w:pPr>
        <w:spacing w:line="240" w:lineRule="auto"/>
        <w:ind w:firstLine="0"/>
        <w:jc w:val="left"/>
        <w:rPr>
          <w:bCs/>
          <w:sz w:val="28"/>
          <w:szCs w:val="28"/>
        </w:rPr>
      </w:pPr>
      <w:r w:rsidRPr="00845F9F">
        <w:rPr>
          <w:bCs/>
          <w:sz w:val="28"/>
          <w:szCs w:val="28"/>
        </w:rPr>
        <w:t xml:space="preserve">Виконав: </w:t>
      </w:r>
    </w:p>
    <w:p w:rsidR="00737916" w:rsidRPr="00845F9F" w:rsidRDefault="00737916" w:rsidP="00737916">
      <w:pPr>
        <w:spacing w:line="240" w:lineRule="auto"/>
        <w:ind w:firstLine="0"/>
        <w:jc w:val="left"/>
        <w:rPr>
          <w:sz w:val="28"/>
          <w:szCs w:val="28"/>
        </w:rPr>
      </w:pPr>
      <w:r w:rsidRPr="00845F9F">
        <w:rPr>
          <w:bCs/>
          <w:sz w:val="28"/>
          <w:szCs w:val="28"/>
        </w:rPr>
        <w:t xml:space="preserve">студент IV курсу, групи </w:t>
      </w:r>
      <w:r w:rsidR="00FE2FCC" w:rsidRPr="00845F9F">
        <w:rPr>
          <w:bCs/>
          <w:sz w:val="28"/>
          <w:szCs w:val="28"/>
        </w:rPr>
        <w:t>КІ</w:t>
      </w:r>
      <w:r w:rsidRPr="00845F9F">
        <w:rPr>
          <w:bCs/>
          <w:sz w:val="28"/>
          <w:szCs w:val="28"/>
        </w:rPr>
        <w:t>-</w:t>
      </w:r>
      <w:r w:rsidR="00FE2FCC" w:rsidRPr="00845F9F">
        <w:rPr>
          <w:bCs/>
          <w:sz w:val="28"/>
          <w:szCs w:val="28"/>
        </w:rPr>
        <w:t>0</w:t>
      </w:r>
      <w:r w:rsidR="00EC0F36" w:rsidRPr="00845F9F">
        <w:rPr>
          <w:bCs/>
          <w:sz w:val="28"/>
          <w:szCs w:val="28"/>
        </w:rPr>
        <w:t>1</w:t>
      </w:r>
      <w:r w:rsidRPr="00845F9F">
        <w:rPr>
          <w:sz w:val="28"/>
          <w:szCs w:val="28"/>
        </w:rPr>
        <w:t xml:space="preserve"> </w:t>
      </w:r>
    </w:p>
    <w:p w:rsidR="00737916" w:rsidRPr="00845F9F" w:rsidRDefault="00EC0F36" w:rsidP="00737916">
      <w:pPr>
        <w:tabs>
          <w:tab w:val="left" w:pos="7513"/>
        </w:tabs>
        <w:spacing w:line="240" w:lineRule="auto"/>
        <w:ind w:firstLine="0"/>
        <w:jc w:val="left"/>
        <w:rPr>
          <w:bCs/>
          <w:sz w:val="28"/>
          <w:szCs w:val="28"/>
        </w:rPr>
      </w:pPr>
      <w:r w:rsidRPr="00845F9F">
        <w:rPr>
          <w:bCs/>
          <w:sz w:val="28"/>
          <w:szCs w:val="28"/>
        </w:rPr>
        <w:t>Бондаренко Тимофій Андрійович</w:t>
      </w:r>
      <w:r w:rsidR="00737916" w:rsidRPr="00845F9F">
        <w:rPr>
          <w:bCs/>
          <w:sz w:val="28"/>
          <w:szCs w:val="28"/>
        </w:rPr>
        <w:t xml:space="preserve"> </w:t>
      </w:r>
      <w:r w:rsidR="00737916" w:rsidRPr="00845F9F">
        <w:rPr>
          <w:bCs/>
          <w:sz w:val="28"/>
          <w:szCs w:val="28"/>
        </w:rPr>
        <w:tab/>
        <w:t>__________</w:t>
      </w:r>
    </w:p>
    <w:p w:rsidR="00737916" w:rsidRPr="00845F9F" w:rsidRDefault="00737916" w:rsidP="00013664">
      <w:pPr>
        <w:tabs>
          <w:tab w:val="left" w:leader="underscore" w:pos="7371"/>
          <w:tab w:val="left" w:pos="7513"/>
          <w:tab w:val="left" w:leader="underscore" w:pos="8903"/>
        </w:tabs>
        <w:spacing w:before="180" w:line="240" w:lineRule="auto"/>
        <w:ind w:firstLine="0"/>
        <w:jc w:val="left"/>
        <w:rPr>
          <w:sz w:val="28"/>
          <w:szCs w:val="28"/>
        </w:rPr>
      </w:pPr>
      <w:r w:rsidRPr="00845F9F">
        <w:rPr>
          <w:bCs/>
          <w:sz w:val="28"/>
          <w:szCs w:val="28"/>
        </w:rPr>
        <w:t>Керівник:</w:t>
      </w:r>
      <w:r w:rsidRPr="00845F9F">
        <w:rPr>
          <w:sz w:val="28"/>
          <w:szCs w:val="28"/>
        </w:rPr>
        <w:t xml:space="preserve"> </w:t>
      </w:r>
    </w:p>
    <w:p w:rsidR="00737916" w:rsidRPr="00D12009" w:rsidRDefault="007E7898" w:rsidP="00737916">
      <w:pPr>
        <w:tabs>
          <w:tab w:val="left" w:leader="underscore" w:pos="7371"/>
          <w:tab w:val="left" w:pos="7513"/>
          <w:tab w:val="left" w:leader="underscore" w:pos="8903"/>
        </w:tabs>
        <w:spacing w:line="240" w:lineRule="auto"/>
        <w:ind w:firstLine="0"/>
        <w:jc w:val="left"/>
        <w:rPr>
          <w:bCs/>
          <w:sz w:val="28"/>
          <w:szCs w:val="28"/>
        </w:rPr>
      </w:pPr>
      <w:r w:rsidRPr="00CD4FB5">
        <w:rPr>
          <w:bCs/>
          <w:sz w:val="28"/>
          <w:szCs w:val="28"/>
        </w:rPr>
        <w:t>професор</w:t>
      </w:r>
      <w:r w:rsidR="00737916" w:rsidRPr="00D12009">
        <w:rPr>
          <w:bCs/>
          <w:sz w:val="28"/>
          <w:szCs w:val="28"/>
        </w:rPr>
        <w:t xml:space="preserve">, </w:t>
      </w:r>
      <w:r w:rsidR="000244B3" w:rsidRPr="00D12009">
        <w:rPr>
          <w:bCs/>
          <w:sz w:val="28"/>
          <w:szCs w:val="28"/>
        </w:rPr>
        <w:t>д. т. н.</w:t>
      </w:r>
      <w:r w:rsidR="00737916" w:rsidRPr="00D12009">
        <w:rPr>
          <w:bCs/>
          <w:sz w:val="28"/>
          <w:szCs w:val="28"/>
        </w:rPr>
        <w:t>,</w:t>
      </w:r>
    </w:p>
    <w:p w:rsidR="00737916" w:rsidRPr="00845F9F" w:rsidRDefault="00EC0F36" w:rsidP="00737916">
      <w:pPr>
        <w:tabs>
          <w:tab w:val="left" w:pos="7513"/>
        </w:tabs>
        <w:spacing w:line="240" w:lineRule="auto"/>
        <w:ind w:firstLine="0"/>
        <w:jc w:val="left"/>
        <w:rPr>
          <w:bCs/>
          <w:sz w:val="28"/>
          <w:szCs w:val="28"/>
        </w:rPr>
      </w:pPr>
      <w:r w:rsidRPr="00845F9F">
        <w:rPr>
          <w:bCs/>
          <w:sz w:val="28"/>
          <w:szCs w:val="28"/>
        </w:rPr>
        <w:t>Чумаченко Олена Іллівна</w:t>
      </w:r>
      <w:r w:rsidR="00737916" w:rsidRPr="00845F9F">
        <w:rPr>
          <w:bCs/>
          <w:sz w:val="28"/>
          <w:szCs w:val="28"/>
        </w:rPr>
        <w:tab/>
        <w:t>__________</w:t>
      </w:r>
    </w:p>
    <w:p w:rsidR="00737916" w:rsidRPr="00845F9F" w:rsidRDefault="00737916" w:rsidP="00013664">
      <w:pPr>
        <w:tabs>
          <w:tab w:val="left" w:leader="underscore" w:pos="7371"/>
          <w:tab w:val="left" w:pos="7513"/>
          <w:tab w:val="left" w:leader="underscore" w:pos="8903"/>
        </w:tabs>
        <w:spacing w:before="180" w:line="240" w:lineRule="auto"/>
        <w:ind w:firstLine="0"/>
        <w:jc w:val="left"/>
        <w:rPr>
          <w:bCs/>
          <w:sz w:val="28"/>
          <w:szCs w:val="28"/>
        </w:rPr>
      </w:pPr>
      <w:r w:rsidRPr="00845F9F">
        <w:rPr>
          <w:bCs/>
          <w:sz w:val="28"/>
          <w:szCs w:val="28"/>
        </w:rPr>
        <w:t xml:space="preserve">Консультант з </w:t>
      </w:r>
      <w:r w:rsidR="00FE2FCC" w:rsidRPr="00845F9F">
        <w:rPr>
          <w:bCs/>
          <w:sz w:val="28"/>
          <w:szCs w:val="28"/>
        </w:rPr>
        <w:t>економічного розділу</w:t>
      </w:r>
      <w:r w:rsidRPr="00845F9F">
        <w:rPr>
          <w:bCs/>
          <w:sz w:val="28"/>
          <w:szCs w:val="28"/>
        </w:rPr>
        <w:t>:</w:t>
      </w:r>
    </w:p>
    <w:p w:rsidR="00737916" w:rsidRPr="00D12009" w:rsidRDefault="007D5B89" w:rsidP="00737916">
      <w:pPr>
        <w:tabs>
          <w:tab w:val="left" w:leader="underscore" w:pos="7371"/>
          <w:tab w:val="left" w:pos="7513"/>
          <w:tab w:val="left" w:leader="underscore" w:pos="8903"/>
        </w:tabs>
        <w:spacing w:line="240" w:lineRule="auto"/>
        <w:ind w:firstLine="0"/>
        <w:jc w:val="left"/>
        <w:rPr>
          <w:bCs/>
          <w:sz w:val="28"/>
          <w:szCs w:val="28"/>
        </w:rPr>
      </w:pPr>
      <w:r w:rsidRPr="00D12009">
        <w:rPr>
          <w:bCs/>
          <w:sz w:val="28"/>
          <w:szCs w:val="28"/>
        </w:rPr>
        <w:t>професор, д. е. н., професор,</w:t>
      </w:r>
    </w:p>
    <w:p w:rsidR="00737916" w:rsidRPr="00845F9F" w:rsidRDefault="007D5B89" w:rsidP="00737916">
      <w:pPr>
        <w:tabs>
          <w:tab w:val="left" w:pos="7513"/>
        </w:tabs>
        <w:spacing w:line="240" w:lineRule="auto"/>
        <w:ind w:firstLine="0"/>
        <w:jc w:val="left"/>
        <w:rPr>
          <w:bCs/>
          <w:sz w:val="28"/>
          <w:szCs w:val="28"/>
        </w:rPr>
      </w:pPr>
      <w:r>
        <w:rPr>
          <w:bCs/>
          <w:sz w:val="28"/>
          <w:szCs w:val="28"/>
        </w:rPr>
        <w:t>Шевчук Олена Анатоліївна</w:t>
      </w:r>
      <w:r w:rsidR="00737916" w:rsidRPr="00845F9F">
        <w:rPr>
          <w:bCs/>
          <w:color w:val="FF0000"/>
          <w:sz w:val="28"/>
          <w:szCs w:val="28"/>
        </w:rPr>
        <w:tab/>
      </w:r>
      <w:r w:rsidR="00737916" w:rsidRPr="00845F9F">
        <w:rPr>
          <w:bCs/>
          <w:sz w:val="28"/>
          <w:szCs w:val="28"/>
        </w:rPr>
        <w:t>__________</w:t>
      </w:r>
    </w:p>
    <w:p w:rsidR="00013664" w:rsidRPr="00845F9F" w:rsidRDefault="00013664" w:rsidP="00013664">
      <w:pPr>
        <w:tabs>
          <w:tab w:val="left" w:leader="underscore" w:pos="7371"/>
          <w:tab w:val="left" w:pos="7513"/>
          <w:tab w:val="left" w:leader="underscore" w:pos="8903"/>
        </w:tabs>
        <w:spacing w:before="180" w:line="240" w:lineRule="auto"/>
        <w:ind w:firstLine="0"/>
        <w:jc w:val="left"/>
        <w:rPr>
          <w:bCs/>
          <w:sz w:val="28"/>
          <w:szCs w:val="28"/>
        </w:rPr>
      </w:pPr>
      <w:r w:rsidRPr="00845F9F">
        <w:rPr>
          <w:bCs/>
          <w:sz w:val="28"/>
          <w:szCs w:val="28"/>
        </w:rPr>
        <w:t>Консультант з нормоконтролю:</w:t>
      </w:r>
    </w:p>
    <w:p w:rsidR="00013664" w:rsidRPr="00845F9F" w:rsidRDefault="00013664" w:rsidP="00013664">
      <w:pPr>
        <w:tabs>
          <w:tab w:val="left" w:pos="7513"/>
        </w:tabs>
        <w:spacing w:line="240" w:lineRule="auto"/>
        <w:ind w:firstLine="0"/>
        <w:jc w:val="left"/>
        <w:rPr>
          <w:bCs/>
          <w:sz w:val="28"/>
          <w:szCs w:val="28"/>
        </w:rPr>
      </w:pPr>
      <w:r w:rsidRPr="00845F9F">
        <w:rPr>
          <w:bCs/>
          <w:sz w:val="28"/>
          <w:szCs w:val="28"/>
        </w:rPr>
        <w:t xml:space="preserve">фахівець першої категорії кафедри ШІ, </w:t>
      </w:r>
    </w:p>
    <w:p w:rsidR="00013664" w:rsidRPr="00845F9F" w:rsidRDefault="00013664" w:rsidP="00013664">
      <w:pPr>
        <w:tabs>
          <w:tab w:val="left" w:pos="7513"/>
        </w:tabs>
        <w:spacing w:line="240" w:lineRule="auto"/>
        <w:ind w:firstLine="0"/>
        <w:jc w:val="left"/>
        <w:rPr>
          <w:bCs/>
          <w:sz w:val="28"/>
          <w:szCs w:val="28"/>
        </w:rPr>
      </w:pPr>
      <w:r w:rsidRPr="00845F9F">
        <w:rPr>
          <w:bCs/>
          <w:sz w:val="28"/>
          <w:szCs w:val="28"/>
        </w:rPr>
        <w:t>Кравець П.В.</w:t>
      </w:r>
      <w:r w:rsidRPr="00845F9F">
        <w:rPr>
          <w:bCs/>
          <w:sz w:val="28"/>
          <w:szCs w:val="28"/>
        </w:rPr>
        <w:tab/>
        <w:t>__________</w:t>
      </w:r>
    </w:p>
    <w:p w:rsidR="00737916" w:rsidRPr="00845F9F" w:rsidRDefault="00737916" w:rsidP="00013664">
      <w:pPr>
        <w:tabs>
          <w:tab w:val="left" w:leader="underscore" w:pos="7371"/>
          <w:tab w:val="left" w:pos="7513"/>
          <w:tab w:val="left" w:leader="underscore" w:pos="8903"/>
        </w:tabs>
        <w:spacing w:before="180" w:line="240" w:lineRule="auto"/>
        <w:ind w:firstLine="0"/>
        <w:jc w:val="left"/>
        <w:rPr>
          <w:bCs/>
          <w:sz w:val="28"/>
          <w:szCs w:val="28"/>
        </w:rPr>
      </w:pPr>
      <w:r w:rsidRPr="00845F9F">
        <w:rPr>
          <w:bCs/>
          <w:sz w:val="28"/>
          <w:szCs w:val="28"/>
        </w:rPr>
        <w:t>Рецензент:</w:t>
      </w:r>
    </w:p>
    <w:p w:rsidR="00737916" w:rsidRPr="00845F9F" w:rsidRDefault="00737916" w:rsidP="00737916">
      <w:pPr>
        <w:tabs>
          <w:tab w:val="left" w:leader="underscore" w:pos="7371"/>
          <w:tab w:val="left" w:pos="7513"/>
          <w:tab w:val="left" w:leader="underscore" w:pos="8903"/>
        </w:tabs>
        <w:spacing w:line="240" w:lineRule="auto"/>
        <w:ind w:firstLine="0"/>
        <w:jc w:val="left"/>
        <w:rPr>
          <w:bCs/>
          <w:color w:val="FF0000"/>
          <w:sz w:val="28"/>
          <w:szCs w:val="28"/>
        </w:rPr>
      </w:pPr>
      <w:r w:rsidRPr="00845F9F">
        <w:rPr>
          <w:bCs/>
          <w:color w:val="FF0000"/>
          <w:sz w:val="28"/>
          <w:szCs w:val="28"/>
        </w:rPr>
        <w:t>Посада, науковий ступінь, вчене звання,</w:t>
      </w:r>
    </w:p>
    <w:p w:rsidR="00737916" w:rsidRPr="00845F9F" w:rsidRDefault="00737916" w:rsidP="00737916">
      <w:pPr>
        <w:tabs>
          <w:tab w:val="left" w:pos="7513"/>
        </w:tabs>
        <w:spacing w:line="240" w:lineRule="auto"/>
        <w:ind w:firstLine="0"/>
        <w:jc w:val="left"/>
        <w:rPr>
          <w:bCs/>
          <w:sz w:val="28"/>
          <w:szCs w:val="28"/>
        </w:rPr>
      </w:pPr>
      <w:r w:rsidRPr="00845F9F">
        <w:rPr>
          <w:bCs/>
          <w:color w:val="FF0000"/>
          <w:sz w:val="28"/>
          <w:szCs w:val="28"/>
        </w:rPr>
        <w:t>Прізвище, ім’я, по батькові</w:t>
      </w:r>
      <w:r w:rsidRPr="00845F9F">
        <w:rPr>
          <w:bCs/>
          <w:color w:val="FF0000"/>
          <w:sz w:val="28"/>
          <w:szCs w:val="28"/>
        </w:rPr>
        <w:tab/>
      </w:r>
      <w:r w:rsidRPr="00845F9F">
        <w:rPr>
          <w:bCs/>
          <w:sz w:val="28"/>
          <w:szCs w:val="28"/>
        </w:rPr>
        <w:t>__________</w:t>
      </w:r>
    </w:p>
    <w:p w:rsidR="00E33112" w:rsidRPr="00845F9F" w:rsidRDefault="00E33112" w:rsidP="00E33112">
      <w:pPr>
        <w:tabs>
          <w:tab w:val="left" w:pos="330"/>
        </w:tabs>
        <w:spacing w:line="240" w:lineRule="auto"/>
        <w:ind w:left="4536" w:firstLine="0"/>
        <w:rPr>
          <w:sz w:val="24"/>
        </w:rPr>
      </w:pPr>
    </w:p>
    <w:p w:rsidR="00E33112" w:rsidRPr="00845F9F" w:rsidRDefault="00E33112" w:rsidP="00E33112">
      <w:pPr>
        <w:tabs>
          <w:tab w:val="left" w:pos="330"/>
        </w:tabs>
        <w:spacing w:line="240" w:lineRule="auto"/>
        <w:ind w:left="4536" w:firstLine="0"/>
        <w:jc w:val="left"/>
        <w:rPr>
          <w:sz w:val="28"/>
          <w:szCs w:val="28"/>
        </w:rPr>
      </w:pPr>
      <w:r w:rsidRPr="00845F9F">
        <w:rPr>
          <w:sz w:val="28"/>
          <w:szCs w:val="28"/>
        </w:rPr>
        <w:t>Засвідчую, що у цій дипломній роботі немає запозичень з праць інших авторів без відповідних посилань.</w:t>
      </w:r>
    </w:p>
    <w:p w:rsidR="00E33112" w:rsidRPr="00845F9F" w:rsidRDefault="00E33112" w:rsidP="00E33112">
      <w:pPr>
        <w:tabs>
          <w:tab w:val="left" w:pos="330"/>
        </w:tabs>
        <w:spacing w:line="240" w:lineRule="auto"/>
        <w:ind w:left="4536" w:firstLine="0"/>
        <w:rPr>
          <w:sz w:val="28"/>
          <w:szCs w:val="28"/>
        </w:rPr>
      </w:pPr>
      <w:r w:rsidRPr="00845F9F">
        <w:rPr>
          <w:sz w:val="28"/>
          <w:szCs w:val="28"/>
        </w:rPr>
        <w:t>Студент _____________</w:t>
      </w:r>
    </w:p>
    <w:p w:rsidR="00E33112" w:rsidRPr="00845F9F" w:rsidRDefault="00E33112" w:rsidP="00E33112">
      <w:pPr>
        <w:spacing w:line="240" w:lineRule="auto"/>
        <w:ind w:firstLine="0"/>
        <w:rPr>
          <w:sz w:val="24"/>
        </w:rPr>
      </w:pPr>
    </w:p>
    <w:p w:rsidR="00FE2FCC" w:rsidRPr="00845F9F" w:rsidRDefault="00E33112" w:rsidP="00FE2FCC">
      <w:pPr>
        <w:tabs>
          <w:tab w:val="left" w:pos="330"/>
        </w:tabs>
        <w:spacing w:line="240" w:lineRule="auto"/>
        <w:ind w:firstLine="0"/>
        <w:jc w:val="center"/>
        <w:rPr>
          <w:sz w:val="28"/>
          <w:szCs w:val="28"/>
        </w:rPr>
      </w:pPr>
      <w:r w:rsidRPr="00845F9F">
        <w:rPr>
          <w:sz w:val="28"/>
          <w:szCs w:val="28"/>
        </w:rPr>
        <w:t>Київ – 20</w:t>
      </w:r>
      <w:r w:rsidR="00FE2FCC" w:rsidRPr="00845F9F">
        <w:rPr>
          <w:sz w:val="28"/>
          <w:szCs w:val="28"/>
        </w:rPr>
        <w:t>24</w:t>
      </w:r>
      <w:r w:rsidRPr="00845F9F">
        <w:rPr>
          <w:sz w:val="28"/>
          <w:szCs w:val="28"/>
        </w:rPr>
        <w:t xml:space="preserve"> року</w:t>
      </w:r>
      <w:r w:rsidR="00FE2FCC" w:rsidRPr="00845F9F">
        <w:rPr>
          <w:sz w:val="28"/>
          <w:szCs w:val="28"/>
        </w:rPr>
        <w:br w:type="page"/>
      </w:r>
    </w:p>
    <w:p w:rsidR="007C380C" w:rsidRPr="00845F9F" w:rsidRDefault="007C380C" w:rsidP="007C380C">
      <w:pPr>
        <w:spacing w:after="120" w:line="240" w:lineRule="auto"/>
        <w:ind w:firstLine="0"/>
        <w:jc w:val="center"/>
        <w:rPr>
          <w:b/>
          <w:bCs/>
          <w:sz w:val="28"/>
        </w:rPr>
      </w:pPr>
      <w:r w:rsidRPr="00845F9F">
        <w:rPr>
          <w:b/>
          <w:bCs/>
          <w:sz w:val="28"/>
        </w:rPr>
        <w:lastRenderedPageBreak/>
        <w:t>Національний технічний університет України</w:t>
      </w:r>
    </w:p>
    <w:p w:rsidR="007C380C" w:rsidRPr="00845F9F" w:rsidRDefault="007C380C" w:rsidP="007C380C">
      <w:pPr>
        <w:spacing w:after="120" w:line="240" w:lineRule="auto"/>
        <w:ind w:firstLine="0"/>
        <w:jc w:val="center"/>
        <w:rPr>
          <w:b/>
          <w:bCs/>
          <w:sz w:val="28"/>
        </w:rPr>
      </w:pPr>
      <w:r w:rsidRPr="00845F9F">
        <w:rPr>
          <w:b/>
          <w:bCs/>
          <w:sz w:val="28"/>
        </w:rPr>
        <w:t>«Київський політехнічний інститут імені Ігоря Сікорського»</w:t>
      </w:r>
    </w:p>
    <w:p w:rsidR="007C380C" w:rsidRPr="00845F9F" w:rsidRDefault="007C380C" w:rsidP="007C380C">
      <w:pPr>
        <w:tabs>
          <w:tab w:val="left" w:leader="underscore" w:pos="9356"/>
        </w:tabs>
        <w:spacing w:before="120" w:line="240" w:lineRule="auto"/>
        <w:ind w:firstLine="0"/>
        <w:jc w:val="center"/>
        <w:rPr>
          <w:b/>
          <w:sz w:val="28"/>
        </w:rPr>
      </w:pPr>
      <w:r w:rsidRPr="00845F9F">
        <w:rPr>
          <w:b/>
          <w:sz w:val="28"/>
        </w:rPr>
        <w:t>Навчально-науковий інститут прикладного системного аналізу</w:t>
      </w:r>
    </w:p>
    <w:p w:rsidR="007C380C" w:rsidRPr="00845F9F" w:rsidRDefault="007C380C" w:rsidP="007C380C">
      <w:pPr>
        <w:tabs>
          <w:tab w:val="left" w:leader="underscore" w:pos="9356"/>
        </w:tabs>
        <w:spacing w:before="120" w:line="240" w:lineRule="auto"/>
        <w:ind w:firstLine="0"/>
        <w:jc w:val="center"/>
        <w:rPr>
          <w:b/>
          <w:sz w:val="28"/>
        </w:rPr>
      </w:pPr>
      <w:r w:rsidRPr="00845F9F">
        <w:rPr>
          <w:b/>
          <w:sz w:val="28"/>
        </w:rPr>
        <w:t>Кафедра штучного інтелекту</w:t>
      </w:r>
    </w:p>
    <w:p w:rsidR="007C380C" w:rsidRPr="00845F9F" w:rsidRDefault="007C380C" w:rsidP="007C380C">
      <w:pPr>
        <w:spacing w:after="120" w:line="240" w:lineRule="auto"/>
        <w:ind w:firstLine="0"/>
        <w:rPr>
          <w:sz w:val="28"/>
          <w:szCs w:val="28"/>
        </w:rPr>
      </w:pPr>
    </w:p>
    <w:p w:rsidR="007C380C" w:rsidRPr="00845F9F" w:rsidRDefault="007C380C" w:rsidP="007C380C">
      <w:pPr>
        <w:spacing w:after="120" w:line="240" w:lineRule="auto"/>
        <w:ind w:firstLine="0"/>
        <w:rPr>
          <w:sz w:val="28"/>
          <w:szCs w:val="28"/>
        </w:rPr>
      </w:pPr>
      <w:r w:rsidRPr="00845F9F">
        <w:rPr>
          <w:sz w:val="28"/>
          <w:szCs w:val="28"/>
        </w:rPr>
        <w:t>Рівень вищої освіти – перший (бакалаврський)</w:t>
      </w:r>
    </w:p>
    <w:p w:rsidR="007C380C" w:rsidRPr="00845F9F" w:rsidRDefault="007C380C" w:rsidP="007C380C">
      <w:pPr>
        <w:tabs>
          <w:tab w:val="left" w:leader="underscore" w:pos="8931"/>
        </w:tabs>
        <w:spacing w:after="120" w:line="240" w:lineRule="auto"/>
        <w:ind w:firstLine="0"/>
        <w:jc w:val="left"/>
        <w:rPr>
          <w:sz w:val="28"/>
          <w:szCs w:val="28"/>
        </w:rPr>
      </w:pPr>
      <w:r w:rsidRPr="00845F9F">
        <w:rPr>
          <w:sz w:val="28"/>
          <w:szCs w:val="28"/>
        </w:rPr>
        <w:t>Спеціальність – 122 «Комп'ютерні науки»</w:t>
      </w:r>
    </w:p>
    <w:p w:rsidR="007C380C" w:rsidRPr="00845F9F" w:rsidRDefault="007C380C" w:rsidP="007C380C">
      <w:pPr>
        <w:tabs>
          <w:tab w:val="left" w:leader="underscore" w:pos="8931"/>
        </w:tabs>
        <w:spacing w:after="120" w:line="240" w:lineRule="auto"/>
        <w:ind w:firstLine="0"/>
        <w:jc w:val="left"/>
        <w:rPr>
          <w:sz w:val="28"/>
          <w:szCs w:val="28"/>
        </w:rPr>
      </w:pPr>
      <w:r w:rsidRPr="00845F9F">
        <w:rPr>
          <w:sz w:val="28"/>
          <w:szCs w:val="28"/>
        </w:rPr>
        <w:t>Освітньо-професійна програма «Системи і методи штучного інтелекту»</w:t>
      </w:r>
    </w:p>
    <w:p w:rsidR="007C380C" w:rsidRPr="00845F9F" w:rsidRDefault="007C380C" w:rsidP="007C380C">
      <w:pPr>
        <w:tabs>
          <w:tab w:val="left" w:leader="underscore" w:pos="8931"/>
        </w:tabs>
        <w:spacing w:before="120" w:line="240" w:lineRule="auto"/>
        <w:ind w:left="539" w:hanging="539"/>
        <w:rPr>
          <w:sz w:val="28"/>
        </w:rPr>
      </w:pPr>
    </w:p>
    <w:p w:rsidR="007C380C" w:rsidRPr="00845F9F" w:rsidRDefault="007C380C" w:rsidP="007C380C">
      <w:pPr>
        <w:spacing w:before="120" w:line="240" w:lineRule="auto"/>
        <w:ind w:left="5245" w:firstLine="0"/>
        <w:jc w:val="left"/>
        <w:rPr>
          <w:bCs/>
        </w:rPr>
      </w:pPr>
      <w:r w:rsidRPr="00845F9F">
        <w:rPr>
          <w:bCs/>
        </w:rPr>
        <w:t>ЗАТВЕРДЖУЮ</w:t>
      </w:r>
    </w:p>
    <w:p w:rsidR="007C380C" w:rsidRPr="00845F9F" w:rsidRDefault="007C380C" w:rsidP="007C380C">
      <w:pPr>
        <w:spacing w:before="120" w:line="240" w:lineRule="auto"/>
        <w:ind w:left="5245" w:firstLine="0"/>
        <w:jc w:val="left"/>
        <w:rPr>
          <w:bCs/>
        </w:rPr>
      </w:pPr>
      <w:r w:rsidRPr="00845F9F">
        <w:rPr>
          <w:bCs/>
        </w:rPr>
        <w:t>В. о. завідувачки кафедри</w:t>
      </w:r>
    </w:p>
    <w:p w:rsidR="007C380C" w:rsidRPr="00845F9F" w:rsidRDefault="007C380C" w:rsidP="007C380C">
      <w:pPr>
        <w:spacing w:before="120" w:line="240" w:lineRule="auto"/>
        <w:ind w:left="5245" w:firstLine="0"/>
        <w:jc w:val="left"/>
      </w:pPr>
      <w:r w:rsidRPr="00845F9F">
        <w:t xml:space="preserve">_______ Ірина </w:t>
      </w:r>
      <w:r w:rsidR="00B12686" w:rsidRPr="00845F9F">
        <w:rPr>
          <w:sz w:val="24"/>
        </w:rPr>
        <w:t>ДЖИГИРЕЙ</w:t>
      </w:r>
    </w:p>
    <w:p w:rsidR="007C380C" w:rsidRPr="00845F9F" w:rsidRDefault="007C380C" w:rsidP="007C380C">
      <w:pPr>
        <w:spacing w:before="120" w:line="240" w:lineRule="auto"/>
        <w:ind w:left="5245" w:firstLine="0"/>
        <w:jc w:val="left"/>
      </w:pPr>
      <w:r w:rsidRPr="00845F9F">
        <w:t>«</w:t>
      </w:r>
      <w:r w:rsidR="00D75489" w:rsidRPr="00845F9F">
        <w:t>31</w:t>
      </w:r>
      <w:r w:rsidRPr="00845F9F">
        <w:t>»</w:t>
      </w:r>
      <w:r w:rsidR="00B12686" w:rsidRPr="00845F9F">
        <w:t xml:space="preserve"> </w:t>
      </w:r>
      <w:r w:rsidR="00D75489" w:rsidRPr="00845F9F">
        <w:t>січня</w:t>
      </w:r>
      <w:r w:rsidR="00B12686" w:rsidRPr="00845F9F">
        <w:t xml:space="preserve"> </w:t>
      </w:r>
      <w:r w:rsidRPr="00845F9F">
        <w:t>20</w:t>
      </w:r>
      <w:r w:rsidR="00B12686" w:rsidRPr="00845F9F">
        <w:t>2</w:t>
      </w:r>
      <w:r w:rsidR="00C755F9" w:rsidRPr="00845F9F">
        <w:t>4</w:t>
      </w:r>
      <w:r w:rsidRPr="00845F9F">
        <w:t xml:space="preserve"> р.</w:t>
      </w:r>
    </w:p>
    <w:p w:rsidR="007C380C" w:rsidRPr="00845F9F" w:rsidRDefault="007C380C" w:rsidP="007C380C">
      <w:pPr>
        <w:spacing w:before="120" w:line="240" w:lineRule="auto"/>
        <w:ind w:firstLine="0"/>
        <w:jc w:val="center"/>
        <w:rPr>
          <w:bCs/>
          <w:sz w:val="28"/>
        </w:rPr>
      </w:pPr>
    </w:p>
    <w:p w:rsidR="007C380C" w:rsidRPr="00845F9F" w:rsidRDefault="007C380C" w:rsidP="007C380C">
      <w:pPr>
        <w:tabs>
          <w:tab w:val="left" w:pos="720"/>
          <w:tab w:val="left" w:pos="1440"/>
          <w:tab w:val="left" w:pos="1620"/>
        </w:tabs>
        <w:spacing w:before="120" w:line="240" w:lineRule="auto"/>
        <w:ind w:firstLine="0"/>
        <w:jc w:val="center"/>
        <w:rPr>
          <w:bCs/>
          <w:sz w:val="28"/>
        </w:rPr>
      </w:pPr>
    </w:p>
    <w:p w:rsidR="007C380C" w:rsidRPr="00845F9F" w:rsidRDefault="007C380C" w:rsidP="007C380C">
      <w:pPr>
        <w:tabs>
          <w:tab w:val="left" w:pos="720"/>
          <w:tab w:val="left" w:pos="1440"/>
          <w:tab w:val="left" w:pos="1620"/>
        </w:tabs>
        <w:spacing w:before="120" w:line="240" w:lineRule="auto"/>
        <w:ind w:left="540" w:hanging="540"/>
        <w:jc w:val="center"/>
        <w:rPr>
          <w:b/>
          <w:bCs/>
          <w:sz w:val="28"/>
        </w:rPr>
      </w:pPr>
      <w:r w:rsidRPr="00845F9F">
        <w:rPr>
          <w:b/>
          <w:bCs/>
          <w:sz w:val="28"/>
        </w:rPr>
        <w:t>ЗАВДАННЯ</w:t>
      </w:r>
    </w:p>
    <w:p w:rsidR="007C380C" w:rsidRPr="00845F9F" w:rsidRDefault="007C380C" w:rsidP="007C380C">
      <w:pPr>
        <w:tabs>
          <w:tab w:val="left" w:pos="720"/>
          <w:tab w:val="left" w:pos="1440"/>
          <w:tab w:val="left" w:pos="1620"/>
        </w:tabs>
        <w:spacing w:before="120" w:line="240" w:lineRule="auto"/>
        <w:ind w:left="539" w:hanging="539"/>
        <w:jc w:val="center"/>
        <w:rPr>
          <w:b/>
          <w:bCs/>
          <w:sz w:val="28"/>
        </w:rPr>
      </w:pPr>
      <w:r w:rsidRPr="00845F9F">
        <w:rPr>
          <w:b/>
          <w:bCs/>
          <w:sz w:val="28"/>
        </w:rPr>
        <w:t>на дипломну роботу студенту</w:t>
      </w:r>
    </w:p>
    <w:p w:rsidR="007C380C" w:rsidRPr="00444B4F" w:rsidRDefault="00EC0F36" w:rsidP="007C380C">
      <w:pPr>
        <w:tabs>
          <w:tab w:val="left" w:pos="720"/>
          <w:tab w:val="left" w:pos="1440"/>
          <w:tab w:val="left" w:pos="1620"/>
        </w:tabs>
        <w:spacing w:before="120" w:line="240" w:lineRule="auto"/>
        <w:ind w:left="539" w:hanging="539"/>
        <w:jc w:val="center"/>
        <w:rPr>
          <w:b/>
          <w:bCs/>
          <w:sz w:val="28"/>
        </w:rPr>
      </w:pPr>
      <w:r w:rsidRPr="00444B4F">
        <w:rPr>
          <w:b/>
          <w:bCs/>
          <w:sz w:val="28"/>
        </w:rPr>
        <w:t>Бондаренк</w:t>
      </w:r>
      <w:r w:rsidR="00AB5AA0">
        <w:rPr>
          <w:b/>
          <w:bCs/>
          <w:sz w:val="28"/>
        </w:rPr>
        <w:t>у</w:t>
      </w:r>
      <w:r w:rsidRPr="00444B4F">
        <w:rPr>
          <w:b/>
          <w:bCs/>
          <w:sz w:val="28"/>
        </w:rPr>
        <w:t xml:space="preserve"> Тимофію Андрійовичу</w:t>
      </w:r>
    </w:p>
    <w:p w:rsidR="007C380C" w:rsidRPr="00845F9F" w:rsidRDefault="007C380C" w:rsidP="007C380C">
      <w:pPr>
        <w:tabs>
          <w:tab w:val="left" w:leader="underscore" w:pos="8931"/>
        </w:tabs>
        <w:spacing w:before="240" w:line="240" w:lineRule="auto"/>
        <w:ind w:firstLine="0"/>
        <w:rPr>
          <w:sz w:val="28"/>
        </w:rPr>
      </w:pPr>
      <w:r w:rsidRPr="00845F9F">
        <w:rPr>
          <w:sz w:val="28"/>
        </w:rPr>
        <w:t xml:space="preserve">1. </w:t>
      </w:r>
      <w:r w:rsidRPr="00845F9F">
        <w:rPr>
          <w:bCs/>
          <w:sz w:val="28"/>
        </w:rPr>
        <w:t xml:space="preserve">Тема </w:t>
      </w:r>
      <w:r w:rsidRPr="00845F9F">
        <w:rPr>
          <w:sz w:val="28"/>
        </w:rPr>
        <w:t>роботи «</w:t>
      </w:r>
      <w:r w:rsidR="00EC0F36" w:rsidRPr="0019727F">
        <w:rPr>
          <w:sz w:val="28"/>
        </w:rPr>
        <w:t>Інтелектуальна система для визначення аномалій на графіку крипторинку</w:t>
      </w:r>
      <w:r w:rsidRPr="00845F9F">
        <w:rPr>
          <w:sz w:val="28"/>
        </w:rPr>
        <w:t>», керівник роботи</w:t>
      </w:r>
      <w:r w:rsidRPr="00845F9F">
        <w:rPr>
          <w:color w:val="FF0000"/>
          <w:sz w:val="28"/>
        </w:rPr>
        <w:t xml:space="preserve"> </w:t>
      </w:r>
      <w:r w:rsidR="00EC0F36" w:rsidRPr="00265F43">
        <w:rPr>
          <w:sz w:val="28"/>
        </w:rPr>
        <w:t>Чумаченко Олена Іллівна</w:t>
      </w:r>
      <w:r w:rsidR="00985C07">
        <w:rPr>
          <w:sz w:val="28"/>
        </w:rPr>
        <w:t xml:space="preserve">, </w:t>
      </w:r>
      <w:r w:rsidR="00985C07" w:rsidRPr="00265F43">
        <w:rPr>
          <w:sz w:val="28"/>
        </w:rPr>
        <w:t>професор, д. т. н.</w:t>
      </w:r>
      <w:r w:rsidRPr="00845F9F">
        <w:rPr>
          <w:sz w:val="28"/>
        </w:rPr>
        <w:t>, затверджені наказом по університету від «</w:t>
      </w:r>
      <w:r w:rsidR="00265F43">
        <w:rPr>
          <w:sz w:val="28"/>
        </w:rPr>
        <w:t>3</w:t>
      </w:r>
      <w:r w:rsidR="0019727F">
        <w:rPr>
          <w:sz w:val="28"/>
        </w:rPr>
        <w:t>1</w:t>
      </w:r>
      <w:r w:rsidRPr="00845F9F">
        <w:rPr>
          <w:sz w:val="28"/>
        </w:rPr>
        <w:t>»</w:t>
      </w:r>
      <w:r w:rsidR="00265F43">
        <w:rPr>
          <w:sz w:val="28"/>
        </w:rPr>
        <w:t xml:space="preserve"> травня</w:t>
      </w:r>
      <w:r w:rsidRPr="00845F9F">
        <w:rPr>
          <w:sz w:val="28"/>
        </w:rPr>
        <w:t xml:space="preserve"> 2</w:t>
      </w:r>
      <w:r w:rsidR="00265F43">
        <w:rPr>
          <w:sz w:val="28"/>
        </w:rPr>
        <w:t xml:space="preserve">024 </w:t>
      </w:r>
      <w:r w:rsidRPr="00845F9F">
        <w:rPr>
          <w:sz w:val="28"/>
        </w:rPr>
        <w:t>р. №</w:t>
      </w:r>
      <w:r w:rsidR="0019727F" w:rsidRPr="0019727F">
        <w:t xml:space="preserve"> </w:t>
      </w:r>
      <w:r w:rsidR="0019727F" w:rsidRPr="0019727F">
        <w:rPr>
          <w:sz w:val="28"/>
        </w:rPr>
        <w:t>2240-С</w:t>
      </w:r>
    </w:p>
    <w:p w:rsidR="007C380C" w:rsidRPr="00845F9F" w:rsidRDefault="007C380C" w:rsidP="007C380C">
      <w:pPr>
        <w:tabs>
          <w:tab w:val="left" w:leader="underscore" w:pos="9072"/>
        </w:tabs>
        <w:spacing w:before="240" w:line="240" w:lineRule="auto"/>
        <w:ind w:firstLine="0"/>
        <w:rPr>
          <w:sz w:val="28"/>
        </w:rPr>
      </w:pPr>
      <w:r w:rsidRPr="00845F9F">
        <w:rPr>
          <w:sz w:val="28"/>
        </w:rPr>
        <w:t xml:space="preserve">2. Термін подання студентом роботи </w:t>
      </w:r>
      <w:r w:rsidR="00C755F9" w:rsidRPr="00845F9F">
        <w:rPr>
          <w:sz w:val="28"/>
          <w:u w:val="single"/>
        </w:rPr>
        <w:t>«10» червня 2024 року</w:t>
      </w:r>
      <w:r w:rsidR="00C755F9" w:rsidRPr="00845F9F">
        <w:rPr>
          <w:sz w:val="28"/>
        </w:rPr>
        <w:t>.</w:t>
      </w:r>
    </w:p>
    <w:p w:rsidR="007C380C" w:rsidRPr="000244B3" w:rsidRDefault="007C380C" w:rsidP="007C380C">
      <w:pPr>
        <w:tabs>
          <w:tab w:val="left" w:leader="underscore" w:pos="8931"/>
        </w:tabs>
        <w:spacing w:before="240" w:line="240" w:lineRule="auto"/>
        <w:ind w:firstLine="0"/>
        <w:rPr>
          <w:sz w:val="28"/>
        </w:rPr>
      </w:pPr>
      <w:r w:rsidRPr="000244B3">
        <w:rPr>
          <w:sz w:val="28"/>
        </w:rPr>
        <w:t xml:space="preserve">3. </w:t>
      </w:r>
      <w:r w:rsidRPr="000244B3">
        <w:rPr>
          <w:bCs/>
          <w:sz w:val="28"/>
        </w:rPr>
        <w:t xml:space="preserve">Вихідні дані до </w:t>
      </w:r>
      <w:r w:rsidRPr="000244B3">
        <w:rPr>
          <w:sz w:val="28"/>
        </w:rPr>
        <w:t>роботи</w:t>
      </w:r>
      <w:r w:rsidR="002B7E13" w:rsidRPr="000244B3">
        <w:rPr>
          <w:sz w:val="28"/>
        </w:rPr>
        <w:t xml:space="preserve"> – набір даних для класифікації</w:t>
      </w:r>
      <w:r w:rsidR="00DE3564">
        <w:rPr>
          <w:sz w:val="28"/>
        </w:rPr>
        <w:t>.</w:t>
      </w:r>
      <w:r w:rsidRPr="000244B3">
        <w:rPr>
          <w:sz w:val="28"/>
        </w:rPr>
        <w:t xml:space="preserve"> </w:t>
      </w:r>
    </w:p>
    <w:p w:rsidR="007C380C" w:rsidRPr="000244B3" w:rsidRDefault="007C380C" w:rsidP="007C380C">
      <w:pPr>
        <w:tabs>
          <w:tab w:val="left" w:leader="underscore" w:pos="8931"/>
        </w:tabs>
        <w:spacing w:before="240" w:line="240" w:lineRule="auto"/>
        <w:ind w:firstLine="0"/>
        <w:rPr>
          <w:sz w:val="28"/>
        </w:rPr>
      </w:pPr>
      <w:r w:rsidRPr="000244B3">
        <w:rPr>
          <w:sz w:val="28"/>
        </w:rPr>
        <w:t>4. Зміст роботи</w:t>
      </w:r>
      <w:r w:rsidR="0056796B">
        <w:rPr>
          <w:sz w:val="28"/>
        </w:rPr>
        <w:t xml:space="preserve">. </w:t>
      </w:r>
      <w:r w:rsidR="002B7E13" w:rsidRPr="000244B3">
        <w:rPr>
          <w:sz w:val="28"/>
        </w:rPr>
        <w:t>1. Огляд предметної області та існуючих рішень</w:t>
      </w:r>
      <w:r w:rsidR="0056796B">
        <w:rPr>
          <w:sz w:val="28"/>
        </w:rPr>
        <w:t>.</w:t>
      </w:r>
      <w:r w:rsidR="00535ADF" w:rsidRPr="000244B3">
        <w:rPr>
          <w:sz w:val="28"/>
        </w:rPr>
        <w:t xml:space="preserve"> 2. Методологія виявлення аномалій</w:t>
      </w:r>
      <w:r w:rsidR="0056796B">
        <w:rPr>
          <w:sz w:val="28"/>
        </w:rPr>
        <w:t xml:space="preserve">. </w:t>
      </w:r>
      <w:r w:rsidR="00535ADF" w:rsidRPr="000244B3">
        <w:rPr>
          <w:sz w:val="28"/>
        </w:rPr>
        <w:t>3. Опис розробки програмного продукту та отриманих результатів</w:t>
      </w:r>
      <w:r w:rsidR="0056796B">
        <w:rPr>
          <w:sz w:val="28"/>
        </w:rPr>
        <w:t>.</w:t>
      </w:r>
      <w:r w:rsidR="00535ADF" w:rsidRPr="000244B3">
        <w:rPr>
          <w:sz w:val="28"/>
        </w:rPr>
        <w:t xml:space="preserve"> </w:t>
      </w:r>
      <w:r w:rsidR="000244B3" w:rsidRPr="000244B3">
        <w:rPr>
          <w:sz w:val="28"/>
        </w:rPr>
        <w:t>4. Функціонально-вартісний аналіз.</w:t>
      </w:r>
    </w:p>
    <w:p w:rsidR="007C380C" w:rsidRPr="000244B3" w:rsidRDefault="007C380C" w:rsidP="007C380C">
      <w:pPr>
        <w:tabs>
          <w:tab w:val="left" w:leader="underscore" w:pos="9072"/>
        </w:tabs>
        <w:spacing w:before="240" w:line="240" w:lineRule="auto"/>
        <w:ind w:firstLine="0"/>
        <w:rPr>
          <w:sz w:val="28"/>
        </w:rPr>
      </w:pPr>
      <w:r w:rsidRPr="000244B3">
        <w:rPr>
          <w:spacing w:val="2"/>
          <w:sz w:val="28"/>
        </w:rPr>
        <w:t xml:space="preserve">5. Перелік ілюстративного матеріалу (із зазначенням плакатів, презентацій тощо) </w:t>
      </w:r>
    </w:p>
    <w:p w:rsidR="007C380C" w:rsidRPr="00845F9F" w:rsidRDefault="007C380C" w:rsidP="007C380C">
      <w:pPr>
        <w:tabs>
          <w:tab w:val="left" w:pos="360"/>
          <w:tab w:val="left" w:pos="1440"/>
          <w:tab w:val="left" w:pos="1620"/>
        </w:tabs>
        <w:spacing w:before="240" w:line="240" w:lineRule="auto"/>
        <w:ind w:firstLine="0"/>
        <w:rPr>
          <w:sz w:val="28"/>
        </w:rPr>
      </w:pPr>
      <w:r w:rsidRPr="00845F9F">
        <w:rPr>
          <w:sz w:val="28"/>
        </w:rPr>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3827"/>
        <w:gridCol w:w="1396"/>
        <w:gridCol w:w="1397"/>
      </w:tblGrid>
      <w:tr w:rsidR="007C380C" w:rsidRPr="00845F9F" w:rsidTr="00CF7254">
        <w:trPr>
          <w:cantSplit/>
        </w:trPr>
        <w:tc>
          <w:tcPr>
            <w:tcW w:w="2410" w:type="dxa"/>
            <w:vMerge w:val="restart"/>
            <w:vAlign w:val="center"/>
          </w:tcPr>
          <w:p w:rsidR="007C380C" w:rsidRPr="00845F9F" w:rsidRDefault="007C380C" w:rsidP="00CF7254">
            <w:pPr>
              <w:spacing w:line="240" w:lineRule="auto"/>
              <w:ind w:firstLine="0"/>
              <w:jc w:val="center"/>
              <w:rPr>
                <w:sz w:val="24"/>
              </w:rPr>
            </w:pPr>
            <w:r w:rsidRPr="00845F9F">
              <w:rPr>
                <w:sz w:val="24"/>
              </w:rPr>
              <w:t>Розділ</w:t>
            </w:r>
          </w:p>
        </w:tc>
        <w:tc>
          <w:tcPr>
            <w:tcW w:w="3827" w:type="dxa"/>
            <w:vMerge w:val="restart"/>
            <w:vAlign w:val="center"/>
          </w:tcPr>
          <w:p w:rsidR="007C380C" w:rsidRPr="00845F9F" w:rsidRDefault="007C380C" w:rsidP="00CF7254">
            <w:pPr>
              <w:spacing w:line="240" w:lineRule="auto"/>
              <w:ind w:firstLine="0"/>
              <w:jc w:val="center"/>
              <w:rPr>
                <w:sz w:val="24"/>
              </w:rPr>
            </w:pPr>
            <w:r w:rsidRPr="00845F9F">
              <w:rPr>
                <w:sz w:val="24"/>
              </w:rPr>
              <w:t xml:space="preserve">Прізвище, ініціали та посада </w:t>
            </w:r>
            <w:r w:rsidRPr="00845F9F">
              <w:rPr>
                <w:sz w:val="24"/>
              </w:rPr>
              <w:br/>
              <w:t>консультанта</w:t>
            </w:r>
          </w:p>
        </w:tc>
        <w:tc>
          <w:tcPr>
            <w:tcW w:w="2793" w:type="dxa"/>
            <w:gridSpan w:val="2"/>
          </w:tcPr>
          <w:p w:rsidR="007C380C" w:rsidRPr="00845F9F" w:rsidRDefault="007C380C" w:rsidP="00CF7254">
            <w:pPr>
              <w:spacing w:line="240" w:lineRule="auto"/>
              <w:ind w:firstLine="0"/>
              <w:jc w:val="center"/>
              <w:rPr>
                <w:sz w:val="24"/>
              </w:rPr>
            </w:pPr>
            <w:r w:rsidRPr="00845F9F">
              <w:rPr>
                <w:sz w:val="24"/>
              </w:rPr>
              <w:t>Підпис, дата</w:t>
            </w:r>
          </w:p>
        </w:tc>
      </w:tr>
      <w:tr w:rsidR="007C380C" w:rsidRPr="00845F9F" w:rsidTr="00CF7254">
        <w:trPr>
          <w:cantSplit/>
        </w:trPr>
        <w:tc>
          <w:tcPr>
            <w:tcW w:w="2410" w:type="dxa"/>
            <w:vMerge/>
          </w:tcPr>
          <w:p w:rsidR="007C380C" w:rsidRPr="00845F9F" w:rsidRDefault="007C380C" w:rsidP="00CF7254">
            <w:pPr>
              <w:spacing w:line="240" w:lineRule="auto"/>
              <w:ind w:firstLine="0"/>
              <w:jc w:val="center"/>
              <w:rPr>
                <w:sz w:val="28"/>
              </w:rPr>
            </w:pPr>
          </w:p>
        </w:tc>
        <w:tc>
          <w:tcPr>
            <w:tcW w:w="3827" w:type="dxa"/>
            <w:vMerge/>
          </w:tcPr>
          <w:p w:rsidR="007C380C" w:rsidRPr="00845F9F" w:rsidRDefault="007C380C" w:rsidP="00CF7254">
            <w:pPr>
              <w:spacing w:line="240" w:lineRule="auto"/>
              <w:ind w:firstLine="0"/>
              <w:jc w:val="center"/>
              <w:rPr>
                <w:sz w:val="28"/>
              </w:rPr>
            </w:pPr>
          </w:p>
        </w:tc>
        <w:tc>
          <w:tcPr>
            <w:tcW w:w="1396" w:type="dxa"/>
          </w:tcPr>
          <w:p w:rsidR="007C380C" w:rsidRPr="00845F9F" w:rsidRDefault="007C380C" w:rsidP="00CF7254">
            <w:pPr>
              <w:spacing w:line="240" w:lineRule="auto"/>
              <w:ind w:firstLine="0"/>
              <w:jc w:val="center"/>
              <w:rPr>
                <w:sz w:val="24"/>
              </w:rPr>
            </w:pPr>
            <w:r w:rsidRPr="00845F9F">
              <w:rPr>
                <w:sz w:val="24"/>
              </w:rPr>
              <w:t xml:space="preserve">завдання </w:t>
            </w:r>
            <w:r w:rsidRPr="00845F9F">
              <w:rPr>
                <w:sz w:val="24"/>
              </w:rPr>
              <w:br/>
              <w:t>видав</w:t>
            </w:r>
          </w:p>
        </w:tc>
        <w:tc>
          <w:tcPr>
            <w:tcW w:w="1397" w:type="dxa"/>
          </w:tcPr>
          <w:p w:rsidR="007C380C" w:rsidRPr="00845F9F" w:rsidRDefault="007C380C" w:rsidP="00CF7254">
            <w:pPr>
              <w:spacing w:line="240" w:lineRule="auto"/>
              <w:ind w:firstLine="0"/>
              <w:jc w:val="center"/>
              <w:rPr>
                <w:sz w:val="24"/>
              </w:rPr>
            </w:pPr>
            <w:r w:rsidRPr="00845F9F">
              <w:rPr>
                <w:sz w:val="24"/>
              </w:rPr>
              <w:t>завдання</w:t>
            </w:r>
            <w:r w:rsidRPr="00845F9F">
              <w:rPr>
                <w:sz w:val="24"/>
              </w:rPr>
              <w:br/>
              <w:t>прийняв</w:t>
            </w:r>
          </w:p>
        </w:tc>
      </w:tr>
      <w:tr w:rsidR="007C380C" w:rsidRPr="00845F9F" w:rsidTr="00CF7254">
        <w:tc>
          <w:tcPr>
            <w:tcW w:w="2410" w:type="dxa"/>
          </w:tcPr>
          <w:p w:rsidR="007C380C" w:rsidRPr="00845F9F" w:rsidRDefault="007C380C" w:rsidP="00CF7254">
            <w:pPr>
              <w:spacing w:line="240" w:lineRule="auto"/>
              <w:ind w:firstLine="0"/>
              <w:rPr>
                <w:sz w:val="24"/>
              </w:rPr>
            </w:pPr>
            <w:r w:rsidRPr="00845F9F">
              <w:rPr>
                <w:sz w:val="24"/>
              </w:rPr>
              <w:t>Економічний</w:t>
            </w:r>
          </w:p>
        </w:tc>
        <w:tc>
          <w:tcPr>
            <w:tcW w:w="3827" w:type="dxa"/>
          </w:tcPr>
          <w:p w:rsidR="007C380C" w:rsidRPr="001C1825" w:rsidRDefault="007C380C" w:rsidP="007C380C">
            <w:pPr>
              <w:spacing w:line="240" w:lineRule="auto"/>
              <w:ind w:firstLine="0"/>
              <w:jc w:val="center"/>
              <w:rPr>
                <w:sz w:val="24"/>
              </w:rPr>
            </w:pPr>
            <w:r w:rsidRPr="001C1825">
              <w:rPr>
                <w:sz w:val="24"/>
              </w:rPr>
              <w:t>Шевчук Олена Анатоліївна,</w:t>
            </w:r>
          </w:p>
          <w:p w:rsidR="007C380C" w:rsidRPr="00845F9F" w:rsidRDefault="007C380C" w:rsidP="007C380C">
            <w:pPr>
              <w:spacing w:line="240" w:lineRule="auto"/>
              <w:ind w:firstLine="0"/>
              <w:jc w:val="center"/>
              <w:rPr>
                <w:sz w:val="24"/>
              </w:rPr>
            </w:pPr>
            <w:r w:rsidRPr="001C1825">
              <w:rPr>
                <w:sz w:val="24"/>
              </w:rPr>
              <w:t>професор, д. е. н.</w:t>
            </w:r>
          </w:p>
        </w:tc>
        <w:tc>
          <w:tcPr>
            <w:tcW w:w="1396" w:type="dxa"/>
          </w:tcPr>
          <w:p w:rsidR="007C380C" w:rsidRPr="00845F9F" w:rsidRDefault="007C380C" w:rsidP="00CF7254">
            <w:pPr>
              <w:spacing w:line="240" w:lineRule="auto"/>
              <w:ind w:firstLine="0"/>
              <w:rPr>
                <w:sz w:val="24"/>
              </w:rPr>
            </w:pPr>
          </w:p>
        </w:tc>
        <w:tc>
          <w:tcPr>
            <w:tcW w:w="1397" w:type="dxa"/>
          </w:tcPr>
          <w:p w:rsidR="007C380C" w:rsidRPr="00845F9F" w:rsidRDefault="007C380C" w:rsidP="00CF7254">
            <w:pPr>
              <w:spacing w:line="240" w:lineRule="auto"/>
              <w:ind w:firstLine="0"/>
              <w:rPr>
                <w:sz w:val="24"/>
              </w:rPr>
            </w:pPr>
          </w:p>
        </w:tc>
      </w:tr>
    </w:tbl>
    <w:p w:rsidR="007C380C" w:rsidRPr="00845F9F" w:rsidRDefault="007C380C" w:rsidP="007C380C">
      <w:pPr>
        <w:tabs>
          <w:tab w:val="left" w:pos="1440"/>
          <w:tab w:val="left" w:pos="1620"/>
          <w:tab w:val="left" w:pos="8931"/>
        </w:tabs>
        <w:spacing w:before="240" w:line="240" w:lineRule="auto"/>
        <w:ind w:firstLine="0"/>
        <w:rPr>
          <w:sz w:val="28"/>
        </w:rPr>
      </w:pPr>
      <w:r w:rsidRPr="00845F9F">
        <w:rPr>
          <w:sz w:val="28"/>
        </w:rPr>
        <w:lastRenderedPageBreak/>
        <w:t xml:space="preserve">7. </w:t>
      </w:r>
      <w:r w:rsidRPr="00845F9F">
        <w:rPr>
          <w:bCs/>
          <w:sz w:val="28"/>
        </w:rPr>
        <w:t>Дата видачі завдання</w:t>
      </w:r>
      <w:r w:rsidRPr="00845F9F">
        <w:rPr>
          <w:sz w:val="28"/>
        </w:rPr>
        <w:t xml:space="preserve"> </w:t>
      </w:r>
      <w:r w:rsidR="00B12686" w:rsidRPr="00845F9F">
        <w:rPr>
          <w:sz w:val="28"/>
          <w:u w:val="single"/>
        </w:rPr>
        <w:t>«05» лютого 2024 року</w:t>
      </w:r>
      <w:r w:rsidR="00B12686" w:rsidRPr="00845F9F">
        <w:rPr>
          <w:sz w:val="28"/>
        </w:rPr>
        <w:t>.</w:t>
      </w:r>
    </w:p>
    <w:p w:rsidR="007C380C" w:rsidRPr="00845F9F" w:rsidRDefault="007C380C" w:rsidP="00C778A3">
      <w:pPr>
        <w:keepNext/>
        <w:spacing w:before="240" w:line="240" w:lineRule="auto"/>
        <w:ind w:firstLine="0"/>
        <w:jc w:val="center"/>
        <w:rPr>
          <w:sz w:val="28"/>
        </w:rPr>
      </w:pPr>
      <w:r w:rsidRPr="00845F9F">
        <w:rPr>
          <w:bCs/>
          <w:sz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563"/>
        <w:gridCol w:w="2693"/>
        <w:gridCol w:w="1234"/>
      </w:tblGrid>
      <w:tr w:rsidR="007C380C" w:rsidRPr="00845F9F" w:rsidTr="00CF7254">
        <w:tc>
          <w:tcPr>
            <w:tcW w:w="540" w:type="dxa"/>
            <w:vAlign w:val="center"/>
          </w:tcPr>
          <w:p w:rsidR="007C380C" w:rsidRPr="00845F9F" w:rsidRDefault="007C380C" w:rsidP="00CF7254">
            <w:pPr>
              <w:spacing w:line="240" w:lineRule="auto"/>
              <w:ind w:firstLine="0"/>
              <w:jc w:val="center"/>
              <w:rPr>
                <w:sz w:val="24"/>
              </w:rPr>
            </w:pPr>
            <w:r w:rsidRPr="00845F9F">
              <w:rPr>
                <w:sz w:val="24"/>
              </w:rPr>
              <w:t>№ з/п</w:t>
            </w:r>
          </w:p>
        </w:tc>
        <w:tc>
          <w:tcPr>
            <w:tcW w:w="4563" w:type="dxa"/>
            <w:vAlign w:val="center"/>
          </w:tcPr>
          <w:p w:rsidR="007C380C" w:rsidRPr="00845F9F" w:rsidRDefault="007C380C" w:rsidP="00CF7254">
            <w:pPr>
              <w:spacing w:line="240" w:lineRule="auto"/>
              <w:ind w:firstLine="0"/>
              <w:jc w:val="center"/>
              <w:rPr>
                <w:sz w:val="24"/>
              </w:rPr>
            </w:pPr>
            <w:r w:rsidRPr="00845F9F">
              <w:rPr>
                <w:sz w:val="24"/>
              </w:rPr>
              <w:t xml:space="preserve">Назва етапів виконання </w:t>
            </w:r>
            <w:r w:rsidRPr="00845F9F">
              <w:rPr>
                <w:sz w:val="24"/>
              </w:rPr>
              <w:br/>
              <w:t>дипломної роботи</w:t>
            </w:r>
          </w:p>
        </w:tc>
        <w:tc>
          <w:tcPr>
            <w:tcW w:w="2693" w:type="dxa"/>
            <w:vAlign w:val="center"/>
          </w:tcPr>
          <w:p w:rsidR="007C380C" w:rsidRPr="00845F9F" w:rsidRDefault="007C380C" w:rsidP="00CF7254">
            <w:pPr>
              <w:spacing w:line="240" w:lineRule="auto"/>
              <w:ind w:firstLine="0"/>
              <w:jc w:val="center"/>
              <w:rPr>
                <w:sz w:val="24"/>
              </w:rPr>
            </w:pPr>
            <w:r w:rsidRPr="00845F9F">
              <w:rPr>
                <w:sz w:val="24"/>
              </w:rPr>
              <w:t xml:space="preserve">Термін виконання </w:t>
            </w:r>
            <w:r w:rsidRPr="00845F9F">
              <w:rPr>
                <w:sz w:val="24"/>
              </w:rPr>
              <w:br/>
              <w:t>етапів роботи</w:t>
            </w:r>
          </w:p>
        </w:tc>
        <w:tc>
          <w:tcPr>
            <w:tcW w:w="1234" w:type="dxa"/>
            <w:vAlign w:val="center"/>
          </w:tcPr>
          <w:p w:rsidR="007C380C" w:rsidRPr="00845F9F" w:rsidRDefault="007C380C" w:rsidP="00CF7254">
            <w:pPr>
              <w:spacing w:line="240" w:lineRule="auto"/>
              <w:ind w:firstLine="0"/>
              <w:jc w:val="center"/>
              <w:rPr>
                <w:sz w:val="24"/>
              </w:rPr>
            </w:pPr>
            <w:r w:rsidRPr="00845F9F">
              <w:rPr>
                <w:sz w:val="24"/>
              </w:rPr>
              <w:t>Примітка</w:t>
            </w:r>
          </w:p>
        </w:tc>
      </w:tr>
      <w:tr w:rsidR="007C380C" w:rsidRPr="00845F9F" w:rsidTr="00CF7254">
        <w:trPr>
          <w:trHeight w:val="20"/>
        </w:trPr>
        <w:tc>
          <w:tcPr>
            <w:tcW w:w="540" w:type="dxa"/>
          </w:tcPr>
          <w:p w:rsidR="007C380C" w:rsidRPr="00845F9F" w:rsidRDefault="00C755F9" w:rsidP="00CF7254">
            <w:pPr>
              <w:spacing w:line="240" w:lineRule="auto"/>
              <w:ind w:firstLine="0"/>
              <w:rPr>
                <w:sz w:val="24"/>
              </w:rPr>
            </w:pPr>
            <w:r w:rsidRPr="00845F9F">
              <w:rPr>
                <w:sz w:val="24"/>
              </w:rPr>
              <w:t>1</w:t>
            </w:r>
          </w:p>
        </w:tc>
        <w:tc>
          <w:tcPr>
            <w:tcW w:w="4563" w:type="dxa"/>
          </w:tcPr>
          <w:p w:rsidR="007C380C" w:rsidRPr="001308AC" w:rsidRDefault="001308AC" w:rsidP="00CF7254">
            <w:pPr>
              <w:spacing w:line="240" w:lineRule="auto"/>
              <w:ind w:firstLine="0"/>
              <w:rPr>
                <w:sz w:val="24"/>
              </w:rPr>
            </w:pPr>
            <w:r>
              <w:rPr>
                <w:sz w:val="24"/>
              </w:rPr>
              <w:t>Вивчення літератури за темою роботи</w:t>
            </w:r>
          </w:p>
        </w:tc>
        <w:tc>
          <w:tcPr>
            <w:tcW w:w="2693" w:type="dxa"/>
          </w:tcPr>
          <w:p w:rsidR="007C380C" w:rsidRPr="00845F9F" w:rsidRDefault="001308AC" w:rsidP="00C755F9">
            <w:pPr>
              <w:spacing w:line="240" w:lineRule="auto"/>
              <w:ind w:firstLine="0"/>
              <w:jc w:val="center"/>
              <w:rPr>
                <w:sz w:val="24"/>
              </w:rPr>
            </w:pPr>
            <w:r>
              <w:rPr>
                <w:sz w:val="24"/>
              </w:rPr>
              <w:t>15</w:t>
            </w:r>
            <w:r w:rsidR="00C755F9" w:rsidRPr="00845F9F">
              <w:rPr>
                <w:sz w:val="24"/>
              </w:rPr>
              <w:t>.04.2024</w:t>
            </w:r>
          </w:p>
        </w:tc>
        <w:tc>
          <w:tcPr>
            <w:tcW w:w="1234" w:type="dxa"/>
          </w:tcPr>
          <w:p w:rsidR="007C380C" w:rsidRPr="00845F9F" w:rsidRDefault="00C755F9" w:rsidP="00C755F9">
            <w:pPr>
              <w:spacing w:line="240" w:lineRule="auto"/>
              <w:ind w:firstLine="0"/>
              <w:jc w:val="center"/>
              <w:rPr>
                <w:sz w:val="24"/>
              </w:rPr>
            </w:pPr>
            <w:r w:rsidRPr="00845F9F">
              <w:rPr>
                <w:sz w:val="24"/>
              </w:rPr>
              <w:t>Виконано</w:t>
            </w:r>
          </w:p>
        </w:tc>
      </w:tr>
      <w:tr w:rsidR="007C380C" w:rsidRPr="00845F9F" w:rsidTr="00CF7254">
        <w:trPr>
          <w:trHeight w:val="20"/>
        </w:trPr>
        <w:tc>
          <w:tcPr>
            <w:tcW w:w="540" w:type="dxa"/>
          </w:tcPr>
          <w:p w:rsidR="007C380C" w:rsidRPr="00845F9F" w:rsidRDefault="001308AC" w:rsidP="00CF7254">
            <w:pPr>
              <w:spacing w:line="240" w:lineRule="auto"/>
              <w:ind w:firstLine="0"/>
              <w:rPr>
                <w:sz w:val="24"/>
              </w:rPr>
            </w:pPr>
            <w:r>
              <w:rPr>
                <w:sz w:val="24"/>
              </w:rPr>
              <w:t>2</w:t>
            </w:r>
          </w:p>
        </w:tc>
        <w:tc>
          <w:tcPr>
            <w:tcW w:w="4563" w:type="dxa"/>
          </w:tcPr>
          <w:p w:rsidR="007C380C" w:rsidRPr="00E86F88" w:rsidRDefault="00E86F88" w:rsidP="00CF7254">
            <w:pPr>
              <w:spacing w:line="240" w:lineRule="auto"/>
              <w:ind w:firstLine="0"/>
              <w:rPr>
                <w:sz w:val="24"/>
              </w:rPr>
            </w:pPr>
            <w:r>
              <w:rPr>
                <w:sz w:val="24"/>
              </w:rPr>
              <w:t>Підготовка першого розділу</w:t>
            </w:r>
          </w:p>
        </w:tc>
        <w:tc>
          <w:tcPr>
            <w:tcW w:w="2693" w:type="dxa"/>
          </w:tcPr>
          <w:p w:rsidR="007C380C" w:rsidRPr="00845F9F" w:rsidRDefault="001308AC" w:rsidP="00C755F9">
            <w:pPr>
              <w:spacing w:line="240" w:lineRule="auto"/>
              <w:ind w:firstLine="0"/>
              <w:jc w:val="center"/>
              <w:rPr>
                <w:sz w:val="24"/>
              </w:rPr>
            </w:pPr>
            <w:r>
              <w:rPr>
                <w:sz w:val="24"/>
              </w:rPr>
              <w:t>22</w:t>
            </w:r>
            <w:r w:rsidR="00C755F9" w:rsidRPr="00845F9F">
              <w:rPr>
                <w:sz w:val="24"/>
              </w:rPr>
              <w:t>.04.2024</w:t>
            </w:r>
          </w:p>
        </w:tc>
        <w:tc>
          <w:tcPr>
            <w:tcW w:w="1234" w:type="dxa"/>
          </w:tcPr>
          <w:p w:rsidR="007C380C" w:rsidRPr="00845F9F" w:rsidRDefault="00C755F9" w:rsidP="00CF7254">
            <w:pPr>
              <w:spacing w:line="240" w:lineRule="auto"/>
              <w:ind w:firstLine="0"/>
              <w:rPr>
                <w:sz w:val="24"/>
              </w:rPr>
            </w:pPr>
            <w:r w:rsidRPr="00845F9F">
              <w:rPr>
                <w:sz w:val="24"/>
              </w:rPr>
              <w:t>Виконано</w:t>
            </w:r>
          </w:p>
        </w:tc>
      </w:tr>
      <w:tr w:rsidR="00995C41" w:rsidRPr="00845F9F" w:rsidTr="00CF7254">
        <w:trPr>
          <w:trHeight w:val="20"/>
        </w:trPr>
        <w:tc>
          <w:tcPr>
            <w:tcW w:w="540" w:type="dxa"/>
          </w:tcPr>
          <w:p w:rsidR="00995C41" w:rsidRPr="00845F9F" w:rsidRDefault="00995C41" w:rsidP="00995C41">
            <w:pPr>
              <w:spacing w:line="240" w:lineRule="auto"/>
              <w:ind w:firstLine="0"/>
              <w:rPr>
                <w:sz w:val="24"/>
              </w:rPr>
            </w:pPr>
            <w:r>
              <w:rPr>
                <w:sz w:val="24"/>
              </w:rPr>
              <w:t>3</w:t>
            </w:r>
          </w:p>
        </w:tc>
        <w:tc>
          <w:tcPr>
            <w:tcW w:w="4563" w:type="dxa"/>
          </w:tcPr>
          <w:p w:rsidR="00995C41" w:rsidRPr="00845F9F" w:rsidRDefault="00995C41" w:rsidP="00995C41">
            <w:pPr>
              <w:spacing w:line="240" w:lineRule="auto"/>
              <w:ind w:firstLine="0"/>
              <w:rPr>
                <w:sz w:val="24"/>
              </w:rPr>
            </w:pPr>
            <w:r>
              <w:rPr>
                <w:sz w:val="24"/>
              </w:rPr>
              <w:t>Підготовка другого розділу</w:t>
            </w:r>
          </w:p>
        </w:tc>
        <w:tc>
          <w:tcPr>
            <w:tcW w:w="2693" w:type="dxa"/>
          </w:tcPr>
          <w:p w:rsidR="00995C41" w:rsidRPr="00845F9F" w:rsidRDefault="00995C41" w:rsidP="00995C41">
            <w:pPr>
              <w:spacing w:line="240" w:lineRule="auto"/>
              <w:ind w:firstLine="0"/>
              <w:jc w:val="center"/>
              <w:rPr>
                <w:sz w:val="24"/>
              </w:rPr>
            </w:pPr>
            <w:r>
              <w:rPr>
                <w:sz w:val="24"/>
              </w:rPr>
              <w:t>29</w:t>
            </w:r>
            <w:r w:rsidRPr="00845F9F">
              <w:rPr>
                <w:sz w:val="24"/>
              </w:rPr>
              <w:t>.04.2024</w:t>
            </w:r>
          </w:p>
        </w:tc>
        <w:tc>
          <w:tcPr>
            <w:tcW w:w="1234" w:type="dxa"/>
          </w:tcPr>
          <w:p w:rsidR="00995C41" w:rsidRPr="00845F9F" w:rsidRDefault="00995C41" w:rsidP="00995C41">
            <w:pPr>
              <w:spacing w:line="240" w:lineRule="auto"/>
              <w:ind w:firstLine="0"/>
              <w:rPr>
                <w:sz w:val="24"/>
              </w:rPr>
            </w:pPr>
            <w:r w:rsidRPr="00845F9F">
              <w:rPr>
                <w:sz w:val="24"/>
              </w:rPr>
              <w:t>Виконано</w:t>
            </w:r>
          </w:p>
        </w:tc>
      </w:tr>
      <w:tr w:rsidR="00995C41" w:rsidRPr="00845F9F" w:rsidTr="00CF7254">
        <w:trPr>
          <w:trHeight w:val="20"/>
        </w:trPr>
        <w:tc>
          <w:tcPr>
            <w:tcW w:w="540" w:type="dxa"/>
          </w:tcPr>
          <w:p w:rsidR="00995C41" w:rsidRPr="00845F9F" w:rsidRDefault="00995C41" w:rsidP="00995C41">
            <w:pPr>
              <w:spacing w:line="240" w:lineRule="auto"/>
              <w:ind w:firstLine="0"/>
              <w:rPr>
                <w:sz w:val="24"/>
              </w:rPr>
            </w:pPr>
            <w:r>
              <w:rPr>
                <w:sz w:val="24"/>
              </w:rPr>
              <w:t>4</w:t>
            </w:r>
          </w:p>
        </w:tc>
        <w:tc>
          <w:tcPr>
            <w:tcW w:w="4563" w:type="dxa"/>
          </w:tcPr>
          <w:p w:rsidR="00995C41" w:rsidRPr="00116DF5" w:rsidRDefault="00995C41" w:rsidP="00995C41">
            <w:pPr>
              <w:spacing w:line="240" w:lineRule="auto"/>
              <w:ind w:firstLine="0"/>
              <w:rPr>
                <w:sz w:val="24"/>
                <w:lang w:val="ru-RU"/>
              </w:rPr>
            </w:pPr>
            <w:r>
              <w:rPr>
                <w:sz w:val="24"/>
              </w:rPr>
              <w:t>Розробка програмного продукту</w:t>
            </w:r>
          </w:p>
        </w:tc>
        <w:tc>
          <w:tcPr>
            <w:tcW w:w="2693" w:type="dxa"/>
          </w:tcPr>
          <w:p w:rsidR="00995C41" w:rsidRPr="00845F9F" w:rsidRDefault="00995C41" w:rsidP="00995C41">
            <w:pPr>
              <w:spacing w:line="240" w:lineRule="auto"/>
              <w:ind w:firstLine="0"/>
              <w:jc w:val="center"/>
              <w:rPr>
                <w:sz w:val="24"/>
              </w:rPr>
            </w:pPr>
            <w:r>
              <w:rPr>
                <w:sz w:val="24"/>
              </w:rPr>
              <w:t>06</w:t>
            </w:r>
            <w:r w:rsidRPr="00845F9F">
              <w:rPr>
                <w:sz w:val="24"/>
              </w:rPr>
              <w:t>.0</w:t>
            </w:r>
            <w:r>
              <w:rPr>
                <w:sz w:val="24"/>
              </w:rPr>
              <w:t>5</w:t>
            </w:r>
            <w:r w:rsidRPr="00845F9F">
              <w:rPr>
                <w:sz w:val="24"/>
              </w:rPr>
              <w:t>.2024</w:t>
            </w:r>
          </w:p>
        </w:tc>
        <w:tc>
          <w:tcPr>
            <w:tcW w:w="1234" w:type="dxa"/>
          </w:tcPr>
          <w:p w:rsidR="00995C41" w:rsidRPr="00845F9F" w:rsidRDefault="00995C41" w:rsidP="00995C41">
            <w:pPr>
              <w:spacing w:line="240" w:lineRule="auto"/>
              <w:ind w:firstLine="0"/>
              <w:rPr>
                <w:sz w:val="24"/>
              </w:rPr>
            </w:pPr>
            <w:r w:rsidRPr="00845F9F">
              <w:rPr>
                <w:sz w:val="24"/>
              </w:rPr>
              <w:t>Виконано</w:t>
            </w:r>
          </w:p>
        </w:tc>
      </w:tr>
      <w:tr w:rsidR="00995C41" w:rsidRPr="00845F9F" w:rsidTr="00CF7254">
        <w:trPr>
          <w:trHeight w:val="20"/>
        </w:trPr>
        <w:tc>
          <w:tcPr>
            <w:tcW w:w="540" w:type="dxa"/>
          </w:tcPr>
          <w:p w:rsidR="00995C41" w:rsidRPr="00845F9F" w:rsidRDefault="00995C41" w:rsidP="00995C41">
            <w:pPr>
              <w:spacing w:line="240" w:lineRule="auto"/>
              <w:ind w:firstLine="0"/>
              <w:rPr>
                <w:sz w:val="24"/>
              </w:rPr>
            </w:pPr>
            <w:r>
              <w:rPr>
                <w:sz w:val="24"/>
              </w:rPr>
              <w:t>5</w:t>
            </w:r>
          </w:p>
        </w:tc>
        <w:tc>
          <w:tcPr>
            <w:tcW w:w="4563" w:type="dxa"/>
          </w:tcPr>
          <w:p w:rsidR="00995C41" w:rsidRPr="00116DF5" w:rsidRDefault="00995C41" w:rsidP="00995C41">
            <w:pPr>
              <w:spacing w:line="240" w:lineRule="auto"/>
              <w:ind w:firstLine="0"/>
              <w:rPr>
                <w:sz w:val="24"/>
              </w:rPr>
            </w:pPr>
            <w:r>
              <w:rPr>
                <w:sz w:val="24"/>
              </w:rPr>
              <w:t>Підготовка третього розділу</w:t>
            </w:r>
          </w:p>
        </w:tc>
        <w:tc>
          <w:tcPr>
            <w:tcW w:w="2693" w:type="dxa"/>
          </w:tcPr>
          <w:p w:rsidR="00995C41" w:rsidRPr="00845F9F" w:rsidRDefault="00995C41" w:rsidP="00995C41">
            <w:pPr>
              <w:spacing w:line="240" w:lineRule="auto"/>
              <w:ind w:firstLine="0"/>
              <w:jc w:val="center"/>
              <w:rPr>
                <w:sz w:val="24"/>
              </w:rPr>
            </w:pPr>
            <w:r>
              <w:rPr>
                <w:sz w:val="24"/>
              </w:rPr>
              <w:t>13</w:t>
            </w:r>
            <w:r w:rsidRPr="00845F9F">
              <w:rPr>
                <w:sz w:val="24"/>
              </w:rPr>
              <w:t>.0</w:t>
            </w:r>
            <w:r>
              <w:rPr>
                <w:sz w:val="24"/>
              </w:rPr>
              <w:t>5</w:t>
            </w:r>
            <w:r w:rsidRPr="00845F9F">
              <w:rPr>
                <w:sz w:val="24"/>
              </w:rPr>
              <w:t>.2024</w:t>
            </w:r>
          </w:p>
        </w:tc>
        <w:tc>
          <w:tcPr>
            <w:tcW w:w="1234" w:type="dxa"/>
          </w:tcPr>
          <w:p w:rsidR="00995C41" w:rsidRPr="00845F9F" w:rsidRDefault="00995C41" w:rsidP="00995C41">
            <w:pPr>
              <w:spacing w:line="240" w:lineRule="auto"/>
              <w:ind w:firstLine="0"/>
              <w:rPr>
                <w:sz w:val="24"/>
              </w:rPr>
            </w:pPr>
            <w:r w:rsidRPr="00845F9F">
              <w:rPr>
                <w:sz w:val="24"/>
              </w:rPr>
              <w:t>Виконано</w:t>
            </w:r>
          </w:p>
        </w:tc>
      </w:tr>
      <w:tr w:rsidR="00995C41" w:rsidRPr="00845F9F" w:rsidTr="00CF7254">
        <w:trPr>
          <w:trHeight w:val="20"/>
        </w:trPr>
        <w:tc>
          <w:tcPr>
            <w:tcW w:w="540" w:type="dxa"/>
          </w:tcPr>
          <w:p w:rsidR="00995C41" w:rsidRPr="00845F9F" w:rsidRDefault="00995C41" w:rsidP="00995C41">
            <w:pPr>
              <w:spacing w:line="240" w:lineRule="auto"/>
              <w:ind w:firstLine="0"/>
              <w:rPr>
                <w:sz w:val="24"/>
              </w:rPr>
            </w:pPr>
            <w:r>
              <w:rPr>
                <w:sz w:val="24"/>
              </w:rPr>
              <w:t>6</w:t>
            </w:r>
          </w:p>
        </w:tc>
        <w:tc>
          <w:tcPr>
            <w:tcW w:w="4563" w:type="dxa"/>
          </w:tcPr>
          <w:p w:rsidR="00995C41" w:rsidRPr="00845F9F" w:rsidRDefault="00995C41" w:rsidP="00995C41">
            <w:pPr>
              <w:spacing w:line="240" w:lineRule="auto"/>
              <w:ind w:firstLine="0"/>
              <w:rPr>
                <w:sz w:val="24"/>
              </w:rPr>
            </w:pPr>
            <w:r>
              <w:rPr>
                <w:sz w:val="24"/>
              </w:rPr>
              <w:t>Підготовка економічної частини</w:t>
            </w:r>
          </w:p>
        </w:tc>
        <w:tc>
          <w:tcPr>
            <w:tcW w:w="2693" w:type="dxa"/>
          </w:tcPr>
          <w:p w:rsidR="00995C41" w:rsidRPr="00845F9F" w:rsidRDefault="00995C41" w:rsidP="00995C41">
            <w:pPr>
              <w:spacing w:line="240" w:lineRule="auto"/>
              <w:ind w:firstLine="0"/>
              <w:jc w:val="center"/>
              <w:rPr>
                <w:sz w:val="24"/>
              </w:rPr>
            </w:pPr>
            <w:r>
              <w:rPr>
                <w:sz w:val="24"/>
              </w:rPr>
              <w:t>20</w:t>
            </w:r>
            <w:r w:rsidRPr="00845F9F">
              <w:rPr>
                <w:sz w:val="24"/>
              </w:rPr>
              <w:t>.0</w:t>
            </w:r>
            <w:r>
              <w:rPr>
                <w:sz w:val="24"/>
              </w:rPr>
              <w:t>5</w:t>
            </w:r>
            <w:r w:rsidRPr="00845F9F">
              <w:rPr>
                <w:sz w:val="24"/>
              </w:rPr>
              <w:t>.2024</w:t>
            </w:r>
          </w:p>
        </w:tc>
        <w:tc>
          <w:tcPr>
            <w:tcW w:w="1234" w:type="dxa"/>
          </w:tcPr>
          <w:p w:rsidR="00995C41" w:rsidRPr="00845F9F" w:rsidRDefault="00995C41" w:rsidP="00995C41">
            <w:pPr>
              <w:spacing w:line="240" w:lineRule="auto"/>
              <w:ind w:firstLine="0"/>
              <w:rPr>
                <w:sz w:val="24"/>
              </w:rPr>
            </w:pPr>
            <w:r w:rsidRPr="00845F9F">
              <w:rPr>
                <w:sz w:val="24"/>
              </w:rPr>
              <w:t>Виконано</w:t>
            </w:r>
          </w:p>
        </w:tc>
      </w:tr>
      <w:tr w:rsidR="00995C41" w:rsidRPr="00845F9F" w:rsidTr="00CF7254">
        <w:trPr>
          <w:trHeight w:val="20"/>
        </w:trPr>
        <w:tc>
          <w:tcPr>
            <w:tcW w:w="540" w:type="dxa"/>
          </w:tcPr>
          <w:p w:rsidR="00995C41" w:rsidRPr="00845F9F" w:rsidRDefault="00995C41" w:rsidP="00995C41">
            <w:pPr>
              <w:spacing w:line="240" w:lineRule="auto"/>
              <w:ind w:firstLine="0"/>
              <w:rPr>
                <w:sz w:val="24"/>
              </w:rPr>
            </w:pPr>
            <w:r>
              <w:rPr>
                <w:sz w:val="24"/>
              </w:rPr>
              <w:t>7</w:t>
            </w:r>
          </w:p>
        </w:tc>
        <w:tc>
          <w:tcPr>
            <w:tcW w:w="4563" w:type="dxa"/>
          </w:tcPr>
          <w:p w:rsidR="00995C41" w:rsidRPr="00845F9F" w:rsidRDefault="00995C41" w:rsidP="00995C41">
            <w:pPr>
              <w:spacing w:line="240" w:lineRule="auto"/>
              <w:ind w:firstLine="0"/>
              <w:rPr>
                <w:sz w:val="24"/>
              </w:rPr>
            </w:pPr>
            <w:r>
              <w:rPr>
                <w:sz w:val="24"/>
              </w:rPr>
              <w:t>Оформлення розділів</w:t>
            </w:r>
          </w:p>
        </w:tc>
        <w:tc>
          <w:tcPr>
            <w:tcW w:w="2693" w:type="dxa"/>
          </w:tcPr>
          <w:p w:rsidR="00995C41" w:rsidRPr="00845F9F" w:rsidRDefault="00995C41" w:rsidP="00995C41">
            <w:pPr>
              <w:spacing w:line="240" w:lineRule="auto"/>
              <w:ind w:firstLine="0"/>
              <w:jc w:val="center"/>
              <w:rPr>
                <w:sz w:val="24"/>
              </w:rPr>
            </w:pPr>
            <w:r>
              <w:rPr>
                <w:sz w:val="24"/>
              </w:rPr>
              <w:t>27</w:t>
            </w:r>
            <w:r w:rsidRPr="00845F9F">
              <w:rPr>
                <w:sz w:val="24"/>
              </w:rPr>
              <w:t>.0</w:t>
            </w:r>
            <w:r>
              <w:rPr>
                <w:sz w:val="24"/>
              </w:rPr>
              <w:t>5</w:t>
            </w:r>
            <w:r w:rsidRPr="00845F9F">
              <w:rPr>
                <w:sz w:val="24"/>
              </w:rPr>
              <w:t>.2024</w:t>
            </w:r>
          </w:p>
        </w:tc>
        <w:tc>
          <w:tcPr>
            <w:tcW w:w="1234" w:type="dxa"/>
          </w:tcPr>
          <w:p w:rsidR="00995C41" w:rsidRPr="00845F9F" w:rsidRDefault="00995C41" w:rsidP="00995C41">
            <w:pPr>
              <w:spacing w:line="240" w:lineRule="auto"/>
              <w:ind w:firstLine="0"/>
              <w:rPr>
                <w:sz w:val="24"/>
              </w:rPr>
            </w:pPr>
            <w:r w:rsidRPr="00845F9F">
              <w:rPr>
                <w:sz w:val="24"/>
              </w:rPr>
              <w:t>Виконано</w:t>
            </w:r>
          </w:p>
        </w:tc>
      </w:tr>
      <w:tr w:rsidR="00995C41" w:rsidRPr="00845F9F" w:rsidTr="00CF7254">
        <w:trPr>
          <w:trHeight w:val="20"/>
        </w:trPr>
        <w:tc>
          <w:tcPr>
            <w:tcW w:w="540" w:type="dxa"/>
          </w:tcPr>
          <w:p w:rsidR="00995C41" w:rsidRPr="00845F9F" w:rsidRDefault="00995C41" w:rsidP="00995C41">
            <w:pPr>
              <w:spacing w:line="240" w:lineRule="auto"/>
              <w:ind w:firstLine="0"/>
              <w:rPr>
                <w:sz w:val="24"/>
              </w:rPr>
            </w:pPr>
            <w:r>
              <w:rPr>
                <w:sz w:val="24"/>
              </w:rPr>
              <w:t>8</w:t>
            </w:r>
          </w:p>
        </w:tc>
        <w:tc>
          <w:tcPr>
            <w:tcW w:w="4563" w:type="dxa"/>
          </w:tcPr>
          <w:p w:rsidR="00995C41" w:rsidRPr="00845F9F" w:rsidRDefault="00995C41" w:rsidP="00995C41">
            <w:pPr>
              <w:spacing w:line="240" w:lineRule="auto"/>
              <w:ind w:firstLine="0"/>
              <w:rPr>
                <w:sz w:val="24"/>
              </w:rPr>
            </w:pPr>
            <w:r>
              <w:rPr>
                <w:sz w:val="24"/>
              </w:rPr>
              <w:t>Підготовка презентації доповіді</w:t>
            </w:r>
          </w:p>
        </w:tc>
        <w:tc>
          <w:tcPr>
            <w:tcW w:w="2693" w:type="dxa"/>
          </w:tcPr>
          <w:p w:rsidR="00995C41" w:rsidRPr="00845F9F" w:rsidRDefault="00995C41" w:rsidP="00995C41">
            <w:pPr>
              <w:spacing w:line="240" w:lineRule="auto"/>
              <w:ind w:firstLine="0"/>
              <w:jc w:val="center"/>
              <w:rPr>
                <w:sz w:val="24"/>
              </w:rPr>
            </w:pPr>
            <w:r>
              <w:rPr>
                <w:sz w:val="24"/>
              </w:rPr>
              <w:t>03</w:t>
            </w:r>
            <w:r w:rsidRPr="00845F9F">
              <w:rPr>
                <w:sz w:val="24"/>
              </w:rPr>
              <w:t>.0</w:t>
            </w:r>
            <w:r>
              <w:rPr>
                <w:sz w:val="24"/>
              </w:rPr>
              <w:t>5</w:t>
            </w:r>
            <w:r w:rsidRPr="00845F9F">
              <w:rPr>
                <w:sz w:val="24"/>
              </w:rPr>
              <w:t>.2024</w:t>
            </w:r>
          </w:p>
        </w:tc>
        <w:tc>
          <w:tcPr>
            <w:tcW w:w="1234" w:type="dxa"/>
          </w:tcPr>
          <w:p w:rsidR="00995C41" w:rsidRPr="00845F9F" w:rsidRDefault="00995C41" w:rsidP="00995C41">
            <w:pPr>
              <w:spacing w:line="240" w:lineRule="auto"/>
              <w:ind w:firstLine="0"/>
              <w:rPr>
                <w:sz w:val="24"/>
              </w:rPr>
            </w:pPr>
            <w:r w:rsidRPr="00845F9F">
              <w:rPr>
                <w:sz w:val="24"/>
              </w:rPr>
              <w:t>Виконано</w:t>
            </w:r>
          </w:p>
        </w:tc>
      </w:tr>
      <w:tr w:rsidR="00995C41" w:rsidRPr="00845F9F" w:rsidTr="00CF7254">
        <w:trPr>
          <w:trHeight w:val="20"/>
        </w:trPr>
        <w:tc>
          <w:tcPr>
            <w:tcW w:w="540" w:type="dxa"/>
          </w:tcPr>
          <w:p w:rsidR="00995C41" w:rsidRPr="00E86F88" w:rsidRDefault="00995C41" w:rsidP="00995C41">
            <w:pPr>
              <w:spacing w:line="240" w:lineRule="auto"/>
              <w:ind w:firstLine="0"/>
              <w:rPr>
                <w:sz w:val="24"/>
                <w:lang w:val="ru-RU"/>
              </w:rPr>
            </w:pPr>
            <w:r>
              <w:rPr>
                <w:sz w:val="24"/>
              </w:rPr>
              <w:t>9</w:t>
            </w:r>
          </w:p>
        </w:tc>
        <w:tc>
          <w:tcPr>
            <w:tcW w:w="4563" w:type="dxa"/>
          </w:tcPr>
          <w:p w:rsidR="00995C41" w:rsidRPr="00845F9F" w:rsidRDefault="00995C41" w:rsidP="00995C41">
            <w:pPr>
              <w:spacing w:line="240" w:lineRule="auto"/>
              <w:ind w:firstLine="0"/>
              <w:rPr>
                <w:sz w:val="24"/>
              </w:rPr>
            </w:pPr>
            <w:r>
              <w:rPr>
                <w:sz w:val="24"/>
              </w:rPr>
              <w:t>Оформлення дипломної роботи</w:t>
            </w:r>
          </w:p>
        </w:tc>
        <w:tc>
          <w:tcPr>
            <w:tcW w:w="2693" w:type="dxa"/>
          </w:tcPr>
          <w:p w:rsidR="00995C41" w:rsidRPr="00845F9F" w:rsidRDefault="00995C41" w:rsidP="00995C41">
            <w:pPr>
              <w:spacing w:line="240" w:lineRule="auto"/>
              <w:ind w:firstLine="0"/>
              <w:jc w:val="center"/>
              <w:rPr>
                <w:sz w:val="24"/>
              </w:rPr>
            </w:pPr>
            <w:r>
              <w:rPr>
                <w:sz w:val="24"/>
              </w:rPr>
              <w:t>06</w:t>
            </w:r>
            <w:r w:rsidRPr="00845F9F">
              <w:rPr>
                <w:sz w:val="24"/>
              </w:rPr>
              <w:t>.0</w:t>
            </w:r>
            <w:r>
              <w:rPr>
                <w:sz w:val="24"/>
              </w:rPr>
              <w:t>5</w:t>
            </w:r>
            <w:r w:rsidRPr="00845F9F">
              <w:rPr>
                <w:sz w:val="24"/>
              </w:rPr>
              <w:t>.2024</w:t>
            </w:r>
          </w:p>
        </w:tc>
        <w:tc>
          <w:tcPr>
            <w:tcW w:w="1234" w:type="dxa"/>
          </w:tcPr>
          <w:p w:rsidR="00995C41" w:rsidRPr="00845F9F" w:rsidRDefault="00995C41" w:rsidP="00995C41">
            <w:pPr>
              <w:spacing w:line="240" w:lineRule="auto"/>
              <w:ind w:firstLine="0"/>
              <w:rPr>
                <w:sz w:val="24"/>
              </w:rPr>
            </w:pPr>
            <w:r w:rsidRPr="00845F9F">
              <w:rPr>
                <w:sz w:val="24"/>
              </w:rPr>
              <w:t>Виконано</w:t>
            </w:r>
          </w:p>
        </w:tc>
      </w:tr>
    </w:tbl>
    <w:p w:rsidR="007C380C" w:rsidRPr="00845F9F" w:rsidRDefault="007C380C" w:rsidP="007C380C">
      <w:pPr>
        <w:spacing w:line="240" w:lineRule="auto"/>
        <w:ind w:firstLine="0"/>
        <w:rPr>
          <w:sz w:val="28"/>
        </w:rPr>
      </w:pPr>
    </w:p>
    <w:p w:rsidR="007C380C" w:rsidRPr="00845F9F" w:rsidRDefault="007C380C" w:rsidP="007C380C">
      <w:pPr>
        <w:spacing w:line="240" w:lineRule="auto"/>
        <w:ind w:firstLine="0"/>
        <w:rPr>
          <w:sz w:val="28"/>
        </w:rPr>
      </w:pPr>
    </w:p>
    <w:p w:rsidR="007C380C" w:rsidRPr="002D33C8" w:rsidRDefault="007C380C" w:rsidP="007C380C">
      <w:pPr>
        <w:tabs>
          <w:tab w:val="right" w:pos="8931"/>
        </w:tabs>
        <w:spacing w:line="240" w:lineRule="auto"/>
        <w:ind w:left="1080" w:hanging="540"/>
        <w:jc w:val="left"/>
        <w:rPr>
          <w:sz w:val="28"/>
        </w:rPr>
      </w:pPr>
      <w:r w:rsidRPr="00845F9F">
        <w:rPr>
          <w:bCs/>
          <w:sz w:val="28"/>
        </w:rPr>
        <w:t xml:space="preserve">Студент </w:t>
      </w:r>
      <w:r w:rsidRPr="00845F9F">
        <w:rPr>
          <w:sz w:val="28"/>
        </w:rPr>
        <w:tab/>
      </w:r>
      <w:r w:rsidR="00EC0F36" w:rsidRPr="002D33C8">
        <w:rPr>
          <w:sz w:val="28"/>
        </w:rPr>
        <w:t>Тимофій БОНДАРЕНКО</w:t>
      </w:r>
    </w:p>
    <w:p w:rsidR="007C380C" w:rsidRPr="00845F9F" w:rsidRDefault="007C380C" w:rsidP="007C380C">
      <w:pPr>
        <w:tabs>
          <w:tab w:val="right" w:pos="8931"/>
        </w:tabs>
        <w:spacing w:line="240" w:lineRule="auto"/>
        <w:ind w:left="1080" w:hanging="540"/>
        <w:jc w:val="left"/>
        <w:rPr>
          <w:sz w:val="28"/>
        </w:rPr>
      </w:pPr>
    </w:p>
    <w:p w:rsidR="007C380C" w:rsidRPr="002D33C8" w:rsidRDefault="007C380C" w:rsidP="007C380C">
      <w:pPr>
        <w:tabs>
          <w:tab w:val="right" w:pos="8931"/>
        </w:tabs>
        <w:spacing w:line="240" w:lineRule="auto"/>
        <w:ind w:left="1080" w:hanging="540"/>
        <w:jc w:val="left"/>
        <w:rPr>
          <w:sz w:val="28"/>
        </w:rPr>
      </w:pPr>
      <w:r w:rsidRPr="00845F9F">
        <w:rPr>
          <w:bCs/>
          <w:sz w:val="28"/>
        </w:rPr>
        <w:t>Керівник</w:t>
      </w:r>
      <w:r w:rsidRPr="00845F9F">
        <w:rPr>
          <w:sz w:val="28"/>
        </w:rPr>
        <w:tab/>
      </w:r>
      <w:r w:rsidR="00EC0F36" w:rsidRPr="002D33C8">
        <w:rPr>
          <w:sz w:val="28"/>
        </w:rPr>
        <w:t>Олена ЧУМАЧЕНКО</w:t>
      </w:r>
    </w:p>
    <w:p w:rsidR="00C778A3" w:rsidRPr="002D33C8" w:rsidRDefault="00C778A3" w:rsidP="007C380C">
      <w:pPr>
        <w:tabs>
          <w:tab w:val="right" w:pos="8931"/>
        </w:tabs>
        <w:spacing w:line="240" w:lineRule="auto"/>
        <w:ind w:left="1080" w:hanging="540"/>
        <w:jc w:val="left"/>
        <w:rPr>
          <w:sz w:val="28"/>
        </w:rPr>
      </w:pPr>
    </w:p>
    <w:p w:rsidR="00C778A3" w:rsidRPr="00845F9F" w:rsidRDefault="00C778A3" w:rsidP="007C380C">
      <w:pPr>
        <w:tabs>
          <w:tab w:val="right" w:pos="8931"/>
        </w:tabs>
        <w:spacing w:line="240" w:lineRule="auto"/>
        <w:ind w:left="1080" w:hanging="540"/>
        <w:jc w:val="left"/>
        <w:rPr>
          <w:bCs/>
          <w:sz w:val="28"/>
        </w:rPr>
      </w:pPr>
    </w:p>
    <w:p w:rsidR="00C778A3" w:rsidRPr="00845F9F" w:rsidRDefault="00C778A3" w:rsidP="007C380C">
      <w:pPr>
        <w:tabs>
          <w:tab w:val="right" w:pos="8931"/>
        </w:tabs>
        <w:spacing w:line="240" w:lineRule="auto"/>
        <w:ind w:left="1080" w:hanging="540"/>
        <w:jc w:val="left"/>
        <w:rPr>
          <w:bCs/>
          <w:sz w:val="28"/>
        </w:rPr>
        <w:sectPr w:rsidR="00C778A3" w:rsidRPr="00845F9F" w:rsidSect="00FF57BB">
          <w:pgSz w:w="11906" w:h="16838"/>
          <w:pgMar w:top="1134" w:right="850" w:bottom="1134" w:left="1701" w:header="708" w:footer="708" w:gutter="0"/>
          <w:cols w:space="708"/>
          <w:docGrid w:linePitch="360"/>
        </w:sectPr>
      </w:pPr>
    </w:p>
    <w:p w:rsidR="00E74C8A" w:rsidRPr="00845F9F" w:rsidRDefault="00E74C8A" w:rsidP="00E74C8A">
      <w:pPr>
        <w:pStyle w:val="1"/>
        <w:keepNext w:val="0"/>
        <w:keepLines w:val="0"/>
        <w:widowControl w:val="0"/>
        <w:spacing w:before="0" w:line="360" w:lineRule="auto"/>
        <w:ind w:firstLine="0"/>
        <w:rPr>
          <w:b/>
          <w:bCs/>
          <w:sz w:val="28"/>
          <w:szCs w:val="28"/>
        </w:rPr>
      </w:pPr>
      <w:bookmarkStart w:id="0" w:name="_Toc155746732"/>
      <w:r w:rsidRPr="00845F9F">
        <w:rPr>
          <w:b/>
          <w:bCs/>
          <w:sz w:val="28"/>
          <w:szCs w:val="28"/>
        </w:rPr>
        <w:lastRenderedPageBreak/>
        <w:t>РЕФЕРАТ</w:t>
      </w:r>
      <w:bookmarkEnd w:id="0"/>
    </w:p>
    <w:p w:rsidR="00E74C8A" w:rsidRPr="00845F9F" w:rsidRDefault="00E74C8A" w:rsidP="00E74C8A">
      <w:pPr>
        <w:widowControl w:val="0"/>
        <w:spacing w:line="360" w:lineRule="auto"/>
        <w:ind w:firstLine="0"/>
        <w:jc w:val="center"/>
        <w:rPr>
          <w:b/>
          <w:szCs w:val="28"/>
        </w:rPr>
      </w:pPr>
    </w:p>
    <w:p w:rsidR="00E74C8A" w:rsidRPr="00845F9F" w:rsidRDefault="00E74C8A" w:rsidP="00E74C8A">
      <w:pPr>
        <w:widowControl w:val="0"/>
        <w:spacing w:line="360" w:lineRule="auto"/>
        <w:ind w:firstLine="0"/>
        <w:jc w:val="center"/>
        <w:rPr>
          <w:b/>
          <w:szCs w:val="28"/>
        </w:rPr>
      </w:pPr>
    </w:p>
    <w:p w:rsidR="00E74C8A" w:rsidRPr="00960278" w:rsidRDefault="00E74C8A" w:rsidP="00E74C8A">
      <w:pPr>
        <w:widowControl w:val="0"/>
        <w:spacing w:line="360" w:lineRule="auto"/>
        <w:ind w:firstLine="709"/>
        <w:rPr>
          <w:sz w:val="28"/>
          <w:szCs w:val="32"/>
        </w:rPr>
      </w:pPr>
      <w:r w:rsidRPr="00960278">
        <w:rPr>
          <w:sz w:val="28"/>
          <w:szCs w:val="32"/>
        </w:rPr>
        <w:t xml:space="preserve">Дипломна робота: </w:t>
      </w:r>
      <w:r w:rsidR="007E7EB0">
        <w:rPr>
          <w:sz w:val="28"/>
          <w:szCs w:val="32"/>
        </w:rPr>
        <w:t>11</w:t>
      </w:r>
      <w:r w:rsidR="00AB5AA0">
        <w:rPr>
          <w:sz w:val="28"/>
          <w:szCs w:val="32"/>
        </w:rPr>
        <w:t>0</w:t>
      </w:r>
      <w:r w:rsidRPr="00960278">
        <w:rPr>
          <w:sz w:val="28"/>
          <w:szCs w:val="32"/>
        </w:rPr>
        <w:t xml:space="preserve"> с., </w:t>
      </w:r>
      <w:r w:rsidR="00971C18" w:rsidRPr="00960278">
        <w:rPr>
          <w:sz w:val="28"/>
          <w:szCs w:val="32"/>
        </w:rPr>
        <w:t>10</w:t>
      </w:r>
      <w:r w:rsidRPr="00960278">
        <w:rPr>
          <w:sz w:val="28"/>
          <w:szCs w:val="32"/>
        </w:rPr>
        <w:t xml:space="preserve"> рис., </w:t>
      </w:r>
      <w:r w:rsidR="00971C18" w:rsidRPr="00960278">
        <w:rPr>
          <w:sz w:val="28"/>
          <w:szCs w:val="32"/>
        </w:rPr>
        <w:t>6</w:t>
      </w:r>
      <w:r w:rsidRPr="00960278">
        <w:rPr>
          <w:sz w:val="28"/>
          <w:szCs w:val="32"/>
        </w:rPr>
        <w:t xml:space="preserve"> табл., </w:t>
      </w:r>
      <w:r w:rsidR="00971C18" w:rsidRPr="00960278">
        <w:rPr>
          <w:sz w:val="28"/>
          <w:szCs w:val="32"/>
        </w:rPr>
        <w:t>48</w:t>
      </w:r>
      <w:r w:rsidRPr="00960278">
        <w:rPr>
          <w:sz w:val="28"/>
          <w:szCs w:val="32"/>
        </w:rPr>
        <w:t xml:space="preserve"> посилань, </w:t>
      </w:r>
      <w:r w:rsidR="00652539" w:rsidRPr="00960278">
        <w:rPr>
          <w:sz w:val="28"/>
          <w:szCs w:val="32"/>
        </w:rPr>
        <w:t>2</w:t>
      </w:r>
      <w:r w:rsidRPr="00960278">
        <w:rPr>
          <w:color w:val="FF0000"/>
          <w:sz w:val="28"/>
          <w:szCs w:val="32"/>
        </w:rPr>
        <w:t xml:space="preserve"> </w:t>
      </w:r>
      <w:r w:rsidRPr="00960278">
        <w:rPr>
          <w:sz w:val="28"/>
          <w:szCs w:val="32"/>
        </w:rPr>
        <w:t>додат</w:t>
      </w:r>
      <w:r w:rsidR="00652539" w:rsidRPr="00960278">
        <w:rPr>
          <w:sz w:val="28"/>
          <w:szCs w:val="32"/>
        </w:rPr>
        <w:t>к</w:t>
      </w:r>
      <w:r w:rsidR="00971C18" w:rsidRPr="00960278">
        <w:rPr>
          <w:sz w:val="28"/>
          <w:szCs w:val="32"/>
        </w:rPr>
        <w:t>и</w:t>
      </w:r>
      <w:r w:rsidRPr="00960278">
        <w:rPr>
          <w:sz w:val="28"/>
          <w:szCs w:val="32"/>
        </w:rPr>
        <w:t>.</w:t>
      </w:r>
    </w:p>
    <w:p w:rsidR="00E32F34" w:rsidRPr="00960278" w:rsidRDefault="00E32F34" w:rsidP="00BD40AF">
      <w:pPr>
        <w:pStyle w:val="a6"/>
        <w:spacing w:line="360" w:lineRule="auto"/>
        <w:ind w:firstLine="709"/>
        <w:rPr>
          <w:szCs w:val="32"/>
          <w:lang w:eastAsia="ru-RU"/>
        </w:rPr>
      </w:pPr>
      <w:r w:rsidRPr="00960278">
        <w:rPr>
          <w:szCs w:val="32"/>
          <w:lang w:eastAsia="ru-RU"/>
        </w:rPr>
        <w:t>КЛЮЧОВІ СЛОВА: аномалії, криптовалюти, інтелектуальні системи, виявлення аномалій, машинне навчання, глибоке навчання, аналіз даних, нейронні мережі, фінансові ринки, часові ряди.</w:t>
      </w:r>
    </w:p>
    <w:p w:rsidR="00E74C8A" w:rsidRPr="00845F9F" w:rsidRDefault="00E74C8A" w:rsidP="00BD40AF">
      <w:pPr>
        <w:pStyle w:val="a6"/>
        <w:spacing w:line="360" w:lineRule="auto"/>
        <w:ind w:firstLine="709"/>
      </w:pPr>
      <w:r w:rsidRPr="00845F9F">
        <w:t xml:space="preserve">Об’єкт дослідження – </w:t>
      </w:r>
      <w:r w:rsidR="00960278" w:rsidRPr="00960278">
        <w:t>графіки цін криптовалют.</w:t>
      </w:r>
    </w:p>
    <w:p w:rsidR="00E74C8A" w:rsidRPr="00845F9F" w:rsidRDefault="00E74C8A" w:rsidP="00BD40AF">
      <w:pPr>
        <w:pStyle w:val="a6"/>
        <w:spacing w:line="360" w:lineRule="auto"/>
        <w:ind w:firstLine="709"/>
      </w:pPr>
      <w:r w:rsidRPr="00845F9F">
        <w:t xml:space="preserve">Предмет дослідження – </w:t>
      </w:r>
      <w:r w:rsidR="00960278" w:rsidRPr="00960278">
        <w:t>методи та техніки машинного навчання для виявлення аномалій на графіках цін криптовалют.</w:t>
      </w:r>
    </w:p>
    <w:p w:rsidR="00E74C8A" w:rsidRPr="00845F9F" w:rsidRDefault="00E74C8A" w:rsidP="00BD40AF">
      <w:pPr>
        <w:pStyle w:val="a6"/>
        <w:spacing w:line="360" w:lineRule="auto"/>
        <w:ind w:firstLine="709"/>
        <w:rPr>
          <w:spacing w:val="1"/>
        </w:rPr>
      </w:pPr>
      <w:r w:rsidRPr="00845F9F">
        <w:t>Мета</w:t>
      </w:r>
      <w:r w:rsidRPr="00845F9F">
        <w:rPr>
          <w:spacing w:val="1"/>
        </w:rPr>
        <w:t xml:space="preserve"> </w:t>
      </w:r>
      <w:r w:rsidRPr="00845F9F">
        <w:t>роботи</w:t>
      </w:r>
      <w:r w:rsidRPr="00845F9F">
        <w:rPr>
          <w:spacing w:val="1"/>
        </w:rPr>
        <w:t xml:space="preserve"> </w:t>
      </w:r>
      <w:r w:rsidRPr="00845F9F">
        <w:t>–</w:t>
      </w:r>
      <w:r w:rsidRPr="00845F9F">
        <w:rPr>
          <w:spacing w:val="1"/>
        </w:rPr>
        <w:t xml:space="preserve"> </w:t>
      </w:r>
      <w:r w:rsidR="00960278" w:rsidRPr="00960278">
        <w:rPr>
          <w:spacing w:val="1"/>
        </w:rPr>
        <w:t>розробка та оптимізація інтелектуальної системи для виявлення аномалій на графіках крипторинку, що сприяє забезпеченню стабільності та безпеки фінансових інвестицій.</w:t>
      </w:r>
    </w:p>
    <w:p w:rsidR="00C77881" w:rsidRPr="00C77881" w:rsidRDefault="00C77881" w:rsidP="00C77881">
      <w:pPr>
        <w:widowControl w:val="0"/>
        <w:spacing w:line="360" w:lineRule="auto"/>
        <w:ind w:firstLine="0"/>
        <w:rPr>
          <w:bCs/>
          <w:sz w:val="28"/>
        </w:rPr>
      </w:pPr>
      <w:r>
        <w:rPr>
          <w:bCs/>
          <w:sz w:val="28"/>
        </w:rPr>
        <w:tab/>
      </w:r>
      <w:r w:rsidRPr="00C77881">
        <w:rPr>
          <w:bCs/>
          <w:sz w:val="28"/>
        </w:rPr>
        <w:t>У дипломній роботі детально розглядаються різноманітні методології для ідентифікації аномалій, включаючи традиційні статистичні техніки, а також сучасні алгоритми, що базуються на машинному та глибокому навчанні. Особливу увагу приділено використанню нейронних мереж, які забезпечують ефективну обробку об'ємних даних і здатні виявляти складні і непрості зразки у поведінці ринку криптовалют.</w:t>
      </w:r>
    </w:p>
    <w:p w:rsidR="00C778A3" w:rsidRPr="00845F9F" w:rsidRDefault="00C77881" w:rsidP="00C77881">
      <w:pPr>
        <w:widowControl w:val="0"/>
        <w:spacing w:line="360" w:lineRule="auto"/>
        <w:ind w:firstLine="709"/>
        <w:rPr>
          <w:bCs/>
          <w:sz w:val="28"/>
        </w:rPr>
      </w:pPr>
      <w:r w:rsidRPr="00C77881">
        <w:rPr>
          <w:bCs/>
          <w:sz w:val="28"/>
        </w:rPr>
        <w:t xml:space="preserve">У роботі проведено аналіз, як різні зовнішні та внутрішні фактори впливають на точність і надійність використовуваних систем. Також визначено, які конкретні параметри можуть спотворювати результати аналізу, і на основі цього розроблено ряд рекомендацій. Ці рекомендації мають на меті оптимізувати процеси виявлення аномалій, що дозволить забезпечити більшу точність виявлення реальних аномалій та мінімізувати помилкові позитиви. Викладені методи і підходи сприяють зростанню ефективності </w:t>
      </w:r>
      <w:r>
        <w:rPr>
          <w:bCs/>
          <w:sz w:val="28"/>
        </w:rPr>
        <w:t>ви</w:t>
      </w:r>
      <w:r w:rsidR="00A078FD">
        <w:rPr>
          <w:bCs/>
          <w:sz w:val="28"/>
        </w:rPr>
        <w:t>явлення</w:t>
      </w:r>
      <w:r w:rsidRPr="00C77881">
        <w:rPr>
          <w:bCs/>
          <w:sz w:val="28"/>
        </w:rPr>
        <w:t xml:space="preserve"> аномалій та підвищують загальну надійність аналітичних систем на крипторинку.</w:t>
      </w:r>
    </w:p>
    <w:p w:rsidR="00E74C8A" w:rsidRPr="00845F9F" w:rsidRDefault="00E74C8A">
      <w:pPr>
        <w:spacing w:line="240" w:lineRule="auto"/>
        <w:ind w:firstLine="0"/>
        <w:jc w:val="left"/>
        <w:rPr>
          <w:bCs/>
          <w:sz w:val="28"/>
        </w:rPr>
      </w:pPr>
      <w:r w:rsidRPr="00845F9F">
        <w:rPr>
          <w:bCs/>
          <w:sz w:val="28"/>
        </w:rPr>
        <w:br w:type="page"/>
      </w:r>
    </w:p>
    <w:p w:rsidR="00E74C8A" w:rsidRPr="00845F9F" w:rsidRDefault="00E74C8A" w:rsidP="00E74C8A">
      <w:pPr>
        <w:pStyle w:val="1"/>
        <w:spacing w:before="0" w:line="360" w:lineRule="auto"/>
        <w:ind w:firstLine="0"/>
        <w:rPr>
          <w:b/>
          <w:bCs/>
          <w:sz w:val="28"/>
          <w:szCs w:val="28"/>
        </w:rPr>
      </w:pPr>
      <w:bookmarkStart w:id="1" w:name="_Toc155746733"/>
      <w:r w:rsidRPr="00845F9F">
        <w:rPr>
          <w:b/>
          <w:bCs/>
          <w:sz w:val="28"/>
          <w:szCs w:val="28"/>
        </w:rPr>
        <w:lastRenderedPageBreak/>
        <w:t>ABSTRACT</w:t>
      </w:r>
      <w:bookmarkEnd w:id="1"/>
    </w:p>
    <w:p w:rsidR="00E74C8A" w:rsidRPr="00845F9F" w:rsidRDefault="00E74C8A" w:rsidP="00E74C8A">
      <w:pPr>
        <w:spacing w:line="360" w:lineRule="auto"/>
        <w:ind w:firstLine="0"/>
        <w:jc w:val="center"/>
        <w:rPr>
          <w:szCs w:val="28"/>
        </w:rPr>
      </w:pPr>
    </w:p>
    <w:p w:rsidR="00E74C8A" w:rsidRPr="00845F9F" w:rsidRDefault="00E74C8A" w:rsidP="00E74C8A">
      <w:pPr>
        <w:spacing w:line="360" w:lineRule="auto"/>
        <w:ind w:firstLine="0"/>
        <w:jc w:val="center"/>
        <w:rPr>
          <w:szCs w:val="28"/>
        </w:rPr>
      </w:pPr>
    </w:p>
    <w:p w:rsidR="00E74C8A" w:rsidRPr="00CF7254" w:rsidRDefault="00E74C8A" w:rsidP="005440F1">
      <w:pPr>
        <w:spacing w:line="360" w:lineRule="auto"/>
        <w:ind w:firstLine="709"/>
        <w:rPr>
          <w:color w:val="000000" w:themeColor="text1"/>
          <w:szCs w:val="26"/>
          <w:lang w:val="en-US"/>
        </w:rPr>
      </w:pPr>
      <w:r w:rsidRPr="00CF7254">
        <w:rPr>
          <w:color w:val="000000" w:themeColor="text1"/>
          <w:szCs w:val="26"/>
          <w:lang w:val="en-US"/>
        </w:rPr>
        <w:t xml:space="preserve">Master's thesis: </w:t>
      </w:r>
      <w:r w:rsidR="007E7EB0" w:rsidRPr="00CF7254">
        <w:rPr>
          <w:szCs w:val="26"/>
        </w:rPr>
        <w:t>11</w:t>
      </w:r>
      <w:r w:rsidR="00AB5AA0">
        <w:rPr>
          <w:szCs w:val="26"/>
        </w:rPr>
        <w:t>0</w:t>
      </w:r>
      <w:r w:rsidRPr="00CF7254">
        <w:rPr>
          <w:szCs w:val="26"/>
          <w:lang w:val="en-US"/>
        </w:rPr>
        <w:t xml:space="preserve"> p.</w:t>
      </w:r>
      <w:r w:rsidRPr="00CF7254">
        <w:rPr>
          <w:color w:val="000000" w:themeColor="text1"/>
          <w:szCs w:val="26"/>
          <w:lang w:val="en-US"/>
        </w:rPr>
        <w:t>,</w:t>
      </w:r>
      <w:r w:rsidR="00A30406" w:rsidRPr="00CF7254">
        <w:rPr>
          <w:color w:val="000000" w:themeColor="text1"/>
          <w:szCs w:val="26"/>
          <w:lang w:val="en-US"/>
        </w:rPr>
        <w:t xml:space="preserve"> 10</w:t>
      </w:r>
      <w:r w:rsidRPr="00CF7254">
        <w:rPr>
          <w:color w:val="000000" w:themeColor="text1"/>
          <w:szCs w:val="26"/>
          <w:lang w:val="en-US"/>
        </w:rPr>
        <w:t xml:space="preserve"> figures, </w:t>
      </w:r>
      <w:r w:rsidR="00A30406" w:rsidRPr="00CF7254">
        <w:rPr>
          <w:color w:val="000000" w:themeColor="text1"/>
          <w:szCs w:val="26"/>
          <w:lang w:val="en-US"/>
        </w:rPr>
        <w:t>6</w:t>
      </w:r>
      <w:r w:rsidRPr="00CF7254">
        <w:rPr>
          <w:color w:val="000000" w:themeColor="text1"/>
          <w:szCs w:val="26"/>
          <w:lang w:val="en-US"/>
        </w:rPr>
        <w:t xml:space="preserve"> tables, </w:t>
      </w:r>
      <w:r w:rsidR="00A30406" w:rsidRPr="00CF7254">
        <w:rPr>
          <w:color w:val="000000" w:themeColor="text1"/>
          <w:szCs w:val="26"/>
          <w:lang w:val="en-US"/>
        </w:rPr>
        <w:t>4</w:t>
      </w:r>
      <w:r w:rsidR="00C658DE" w:rsidRPr="00CF7254">
        <w:rPr>
          <w:color w:val="000000" w:themeColor="text1"/>
          <w:szCs w:val="26"/>
          <w:lang w:val="en-US"/>
        </w:rPr>
        <w:t>8</w:t>
      </w:r>
      <w:r w:rsidRPr="00CF7254">
        <w:rPr>
          <w:color w:val="000000" w:themeColor="text1"/>
          <w:szCs w:val="26"/>
          <w:lang w:val="en-US"/>
        </w:rPr>
        <w:t xml:space="preserve"> references, </w:t>
      </w:r>
      <w:r w:rsidR="00A30406" w:rsidRPr="00CF7254">
        <w:rPr>
          <w:color w:val="000000" w:themeColor="text1"/>
          <w:szCs w:val="26"/>
          <w:lang w:val="en-US"/>
        </w:rPr>
        <w:t>2</w:t>
      </w:r>
      <w:r w:rsidRPr="00CF7254">
        <w:rPr>
          <w:szCs w:val="26"/>
          <w:lang w:val="en-US"/>
        </w:rPr>
        <w:t xml:space="preserve"> a</w:t>
      </w:r>
      <w:r w:rsidRPr="00CF7254">
        <w:rPr>
          <w:color w:val="000000" w:themeColor="text1"/>
          <w:szCs w:val="26"/>
          <w:lang w:val="en-US"/>
        </w:rPr>
        <w:t>ppendix</w:t>
      </w:r>
      <w:r w:rsidR="00A30406" w:rsidRPr="00CF7254">
        <w:rPr>
          <w:color w:val="000000" w:themeColor="text1"/>
          <w:szCs w:val="26"/>
          <w:lang w:val="en-US"/>
        </w:rPr>
        <w:t>es</w:t>
      </w:r>
      <w:r w:rsidRPr="00CF7254">
        <w:rPr>
          <w:color w:val="000000" w:themeColor="text1"/>
          <w:szCs w:val="26"/>
          <w:lang w:val="en-US"/>
        </w:rPr>
        <w:t>.</w:t>
      </w:r>
    </w:p>
    <w:p w:rsidR="00871527" w:rsidRPr="00CF7254" w:rsidRDefault="00871527" w:rsidP="005440F1">
      <w:pPr>
        <w:spacing w:line="360" w:lineRule="auto"/>
        <w:ind w:firstLine="709"/>
        <w:rPr>
          <w:color w:val="000000" w:themeColor="text1"/>
          <w:szCs w:val="26"/>
        </w:rPr>
      </w:pPr>
      <w:r w:rsidRPr="00CF7254">
        <w:rPr>
          <w:color w:val="000000" w:themeColor="text1"/>
          <w:szCs w:val="26"/>
          <w:lang w:val="en-US"/>
        </w:rPr>
        <w:t>KEYWORDS: Anomalies, Cryptocurrencies, Intelligent Systems, Anomaly Detection, Machine Learning, Deep Learning, Data Analysis, Neural Networks, Financial Markets, Time Series.</w:t>
      </w:r>
      <w:r w:rsidRPr="00CF7254">
        <w:rPr>
          <w:color w:val="000000" w:themeColor="text1"/>
          <w:szCs w:val="26"/>
        </w:rPr>
        <w:t xml:space="preserve"> </w:t>
      </w:r>
    </w:p>
    <w:p w:rsidR="00515789" w:rsidRPr="00CF7254" w:rsidRDefault="00643301" w:rsidP="005440F1">
      <w:pPr>
        <w:spacing w:line="360" w:lineRule="auto"/>
        <w:ind w:firstLine="709"/>
        <w:rPr>
          <w:color w:val="000000" w:themeColor="text1"/>
          <w:szCs w:val="26"/>
          <w:lang w:val="en-US"/>
        </w:rPr>
      </w:pPr>
      <w:r w:rsidRPr="00CF7254">
        <w:rPr>
          <w:color w:val="000000" w:themeColor="text1"/>
          <w:szCs w:val="26"/>
          <w:lang w:val="en-US"/>
        </w:rPr>
        <w:t xml:space="preserve">The object of the study is </w:t>
      </w:r>
      <w:r w:rsidR="00515789" w:rsidRPr="00CF7254">
        <w:rPr>
          <w:color w:val="000000" w:themeColor="text1"/>
          <w:szCs w:val="26"/>
          <w:lang w:val="en-US"/>
        </w:rPr>
        <w:t>cryptocurrency price charts.</w:t>
      </w:r>
    </w:p>
    <w:p w:rsidR="00643301" w:rsidRPr="00CF7254" w:rsidRDefault="00643301" w:rsidP="005440F1">
      <w:pPr>
        <w:spacing w:line="360" w:lineRule="auto"/>
        <w:ind w:firstLine="709"/>
        <w:rPr>
          <w:color w:val="000000" w:themeColor="text1"/>
          <w:szCs w:val="26"/>
          <w:lang w:val="en-US"/>
        </w:rPr>
      </w:pPr>
      <w:r w:rsidRPr="00CF7254">
        <w:rPr>
          <w:color w:val="000000" w:themeColor="text1"/>
          <w:szCs w:val="26"/>
          <w:lang w:val="en-US"/>
        </w:rPr>
        <w:t xml:space="preserve">The subject of research is </w:t>
      </w:r>
      <w:r w:rsidR="00515789" w:rsidRPr="00CF7254">
        <w:rPr>
          <w:color w:val="000000" w:themeColor="text1"/>
          <w:szCs w:val="26"/>
          <w:lang w:val="en-US"/>
        </w:rPr>
        <w:t>machine learning methods and techniques for detecting anomalies in cryptocurrency price charts.</w:t>
      </w:r>
    </w:p>
    <w:p w:rsidR="00E74C8A" w:rsidRPr="00CF7254" w:rsidRDefault="00E74C8A" w:rsidP="005440F1">
      <w:pPr>
        <w:spacing w:line="360" w:lineRule="auto"/>
        <w:ind w:firstLine="709"/>
        <w:rPr>
          <w:color w:val="000000" w:themeColor="text1"/>
          <w:szCs w:val="26"/>
          <w:lang w:val="en-US"/>
        </w:rPr>
      </w:pPr>
      <w:r w:rsidRPr="00CF7254">
        <w:rPr>
          <w:color w:val="000000" w:themeColor="text1"/>
          <w:szCs w:val="26"/>
          <w:lang w:val="en-US"/>
        </w:rPr>
        <w:t xml:space="preserve">The purpose of the work is to </w:t>
      </w:r>
      <w:r w:rsidR="00515789" w:rsidRPr="00CF7254">
        <w:rPr>
          <w:color w:val="000000" w:themeColor="text1"/>
          <w:szCs w:val="26"/>
          <w:lang w:val="en-US"/>
        </w:rPr>
        <w:t>the development and optimization of an intelligent system for detecting anomalies on cryptocurrency market charts to enhance the stability and security of financial investments.</w:t>
      </w:r>
    </w:p>
    <w:p w:rsidR="00515789" w:rsidRPr="00CF7254" w:rsidRDefault="00515789" w:rsidP="005440F1">
      <w:pPr>
        <w:spacing w:line="360" w:lineRule="auto"/>
        <w:ind w:firstLine="709"/>
        <w:rPr>
          <w:color w:val="000000" w:themeColor="text1"/>
          <w:szCs w:val="26"/>
          <w:lang w:val="en-US"/>
        </w:rPr>
      </w:pPr>
      <w:r w:rsidRPr="00CF7254">
        <w:rPr>
          <w:color w:val="000000" w:themeColor="text1"/>
          <w:szCs w:val="26"/>
          <w:lang w:val="en-US"/>
        </w:rPr>
        <w:t>This thesis comprehensively explores various methodologies for anomaly identification, including traditional statistical techniques as well as advanced algorithms based on machine learning and deep learning. Special emphasis is placed on the use of neural networks, which facilitate the efficient processing of large datasets and are capable of identifying complex and subtle patterns in cryptocurrency market behavior.</w:t>
      </w:r>
    </w:p>
    <w:p w:rsidR="00515789" w:rsidRPr="00CF7254" w:rsidRDefault="00515789" w:rsidP="005440F1">
      <w:pPr>
        <w:spacing w:line="360" w:lineRule="auto"/>
        <w:ind w:firstLine="709"/>
        <w:rPr>
          <w:color w:val="000000" w:themeColor="text1"/>
          <w:szCs w:val="26"/>
          <w:lang w:val="en-US"/>
        </w:rPr>
      </w:pPr>
      <w:r w:rsidRPr="00CF7254">
        <w:rPr>
          <w:color w:val="000000" w:themeColor="text1"/>
          <w:szCs w:val="26"/>
          <w:lang w:val="en-US"/>
        </w:rPr>
        <w:t>The study analyzes how various external and internal factors influence the accuracy and reliability of the systems used. It also identifies specific parameters that can distort analysis results, based on which a series of recommendations are developed. These recommendations aim to optimize the anomaly detection processes, ensuring greater accuracy in identifying real anomalies and minimizing false positives. The methods and approaches presented contribute to the increased effectiveness of anomaly detection and enhance the overall reliability of analytical systems in the cryptocurrency market.</w:t>
      </w:r>
    </w:p>
    <w:p w:rsidR="00E74C8A" w:rsidRPr="002F0529" w:rsidRDefault="00E74C8A" w:rsidP="00E74C8A">
      <w:pPr>
        <w:widowControl w:val="0"/>
        <w:spacing w:line="360" w:lineRule="auto"/>
        <w:ind w:firstLine="0"/>
        <w:jc w:val="left"/>
        <w:rPr>
          <w:bCs/>
          <w:sz w:val="28"/>
          <w:lang w:val="en-US"/>
        </w:rPr>
      </w:pPr>
    </w:p>
    <w:p w:rsidR="00643301" w:rsidRPr="00515789" w:rsidRDefault="00643301">
      <w:pPr>
        <w:spacing w:line="240" w:lineRule="auto"/>
        <w:ind w:firstLine="0"/>
        <w:jc w:val="left"/>
        <w:rPr>
          <w:bCs/>
          <w:sz w:val="28"/>
          <w:lang w:val="en-US"/>
        </w:rPr>
      </w:pPr>
      <w:r w:rsidRPr="002F0529">
        <w:rPr>
          <w:bCs/>
          <w:sz w:val="28"/>
          <w:lang w:val="en-US"/>
        </w:rPr>
        <w:br w:type="page"/>
      </w:r>
    </w:p>
    <w:p w:rsidR="00643301" w:rsidRPr="00845F9F" w:rsidRDefault="00643301" w:rsidP="006730D2">
      <w:pPr>
        <w:spacing w:line="360" w:lineRule="auto"/>
        <w:ind w:firstLine="0"/>
        <w:jc w:val="center"/>
        <w:rPr>
          <w:b/>
          <w:bCs/>
          <w:sz w:val="28"/>
          <w:szCs w:val="28"/>
        </w:rPr>
      </w:pPr>
      <w:r w:rsidRPr="00845F9F">
        <w:rPr>
          <w:b/>
          <w:bCs/>
          <w:sz w:val="28"/>
          <w:szCs w:val="28"/>
        </w:rPr>
        <w:lastRenderedPageBreak/>
        <w:t>ЗМІСТ</w:t>
      </w:r>
    </w:p>
    <w:p w:rsidR="00643301" w:rsidRPr="00845F9F" w:rsidRDefault="00643301" w:rsidP="006730D2">
      <w:pPr>
        <w:spacing w:line="360" w:lineRule="auto"/>
        <w:ind w:firstLine="0"/>
        <w:jc w:val="center"/>
        <w:rPr>
          <w:bCs/>
          <w:sz w:val="28"/>
          <w:szCs w:val="28"/>
        </w:rPr>
      </w:pPr>
    </w:p>
    <w:p w:rsidR="00643301" w:rsidRPr="00845F9F" w:rsidRDefault="00643301" w:rsidP="006730D2">
      <w:pPr>
        <w:spacing w:line="360" w:lineRule="auto"/>
        <w:ind w:firstLine="0"/>
        <w:jc w:val="center"/>
        <w:rPr>
          <w:bCs/>
          <w:sz w:val="28"/>
          <w:szCs w:val="28"/>
        </w:rPr>
      </w:pPr>
    </w:p>
    <w:p w:rsidR="00643301" w:rsidRPr="00845F9F" w:rsidRDefault="00643301" w:rsidP="006730D2">
      <w:pPr>
        <w:tabs>
          <w:tab w:val="right" w:leader="dot" w:pos="9639"/>
        </w:tabs>
        <w:spacing w:line="360" w:lineRule="auto"/>
        <w:ind w:firstLine="0"/>
        <w:rPr>
          <w:bCs/>
          <w:sz w:val="28"/>
          <w:szCs w:val="28"/>
        </w:rPr>
      </w:pPr>
      <w:r w:rsidRPr="00845F9F">
        <w:rPr>
          <w:bCs/>
          <w:sz w:val="28"/>
          <w:szCs w:val="28"/>
        </w:rPr>
        <w:t>ВСТУП</w:t>
      </w:r>
      <w:r w:rsidR="006730D2" w:rsidRPr="00845F9F">
        <w:rPr>
          <w:bCs/>
          <w:sz w:val="28"/>
          <w:szCs w:val="28"/>
        </w:rPr>
        <w:t xml:space="preserve"> </w:t>
      </w:r>
      <w:r w:rsidRPr="00845F9F">
        <w:rPr>
          <w:bCs/>
          <w:sz w:val="28"/>
          <w:szCs w:val="28"/>
        </w:rPr>
        <w:tab/>
      </w:r>
      <w:r w:rsidR="00490638" w:rsidRPr="00845F9F">
        <w:rPr>
          <w:bCs/>
          <w:sz w:val="28"/>
          <w:szCs w:val="28"/>
        </w:rPr>
        <w:t>8</w:t>
      </w:r>
    </w:p>
    <w:p w:rsidR="00643301" w:rsidRPr="00845F9F" w:rsidRDefault="00643301" w:rsidP="006730D2">
      <w:pPr>
        <w:tabs>
          <w:tab w:val="right" w:leader="dot" w:pos="9639"/>
        </w:tabs>
        <w:spacing w:line="360" w:lineRule="auto"/>
        <w:ind w:left="709" w:hanging="709"/>
        <w:rPr>
          <w:bCs/>
          <w:sz w:val="28"/>
          <w:szCs w:val="28"/>
        </w:rPr>
      </w:pPr>
      <w:r w:rsidRPr="00845F9F">
        <w:rPr>
          <w:bCs/>
          <w:sz w:val="28"/>
          <w:szCs w:val="28"/>
        </w:rPr>
        <w:t xml:space="preserve">РОЗДІЛ 1 </w:t>
      </w:r>
      <w:r w:rsidR="00EC0F36" w:rsidRPr="00845F9F">
        <w:rPr>
          <w:bCs/>
          <w:sz w:val="28"/>
          <w:szCs w:val="28"/>
        </w:rPr>
        <w:t>ОГЛЯД ПРЕДМЕТНОЇ ОБЛАСТІ ТА ІСНУЮЧИХ РІШЕНЬ</w:t>
      </w:r>
      <w:r w:rsidR="006730D2" w:rsidRPr="00845F9F">
        <w:rPr>
          <w:bCs/>
          <w:sz w:val="28"/>
          <w:szCs w:val="28"/>
        </w:rPr>
        <w:t xml:space="preserve"> </w:t>
      </w:r>
      <w:r w:rsidRPr="00845F9F">
        <w:rPr>
          <w:bCs/>
          <w:sz w:val="28"/>
          <w:szCs w:val="28"/>
        </w:rPr>
        <w:tab/>
        <w:t>10</w:t>
      </w:r>
    </w:p>
    <w:p w:rsidR="00643301" w:rsidRPr="00845F9F" w:rsidRDefault="00643301" w:rsidP="006730D2">
      <w:pPr>
        <w:tabs>
          <w:tab w:val="left" w:pos="1418"/>
          <w:tab w:val="right" w:leader="dot" w:pos="9639"/>
        </w:tabs>
        <w:spacing w:line="360" w:lineRule="auto"/>
        <w:ind w:left="1418" w:hanging="709"/>
        <w:rPr>
          <w:bCs/>
          <w:sz w:val="28"/>
          <w:szCs w:val="28"/>
        </w:rPr>
      </w:pPr>
      <w:r w:rsidRPr="00845F9F">
        <w:rPr>
          <w:bCs/>
          <w:sz w:val="28"/>
          <w:szCs w:val="28"/>
        </w:rPr>
        <w:t>1.1</w:t>
      </w:r>
      <w:r w:rsidRPr="00845F9F">
        <w:rPr>
          <w:bCs/>
          <w:sz w:val="28"/>
          <w:szCs w:val="28"/>
        </w:rPr>
        <w:tab/>
      </w:r>
      <w:r w:rsidR="00490638" w:rsidRPr="00845F9F">
        <w:rPr>
          <w:bCs/>
          <w:sz w:val="28"/>
          <w:szCs w:val="28"/>
        </w:rPr>
        <w:t>Огляд криптовалют і ринкової динаміки</w:t>
      </w:r>
      <w:r w:rsidRPr="00845F9F">
        <w:rPr>
          <w:bCs/>
          <w:sz w:val="28"/>
          <w:szCs w:val="28"/>
        </w:rPr>
        <w:tab/>
        <w:t>10</w:t>
      </w:r>
    </w:p>
    <w:p w:rsidR="00490638" w:rsidRPr="00845F9F" w:rsidRDefault="00490638" w:rsidP="006730D2">
      <w:pPr>
        <w:tabs>
          <w:tab w:val="left" w:pos="1418"/>
          <w:tab w:val="right" w:leader="dot" w:pos="9639"/>
        </w:tabs>
        <w:spacing w:line="360" w:lineRule="auto"/>
        <w:ind w:left="1418" w:hanging="709"/>
        <w:rPr>
          <w:bCs/>
          <w:sz w:val="28"/>
          <w:szCs w:val="28"/>
        </w:rPr>
      </w:pPr>
      <w:r w:rsidRPr="00845F9F">
        <w:rPr>
          <w:bCs/>
          <w:sz w:val="28"/>
          <w:szCs w:val="28"/>
        </w:rPr>
        <w:tab/>
        <w:t>1.1.1 Економічна значущість криптовалют</w:t>
      </w:r>
      <w:r w:rsidRPr="00845F9F">
        <w:rPr>
          <w:bCs/>
          <w:sz w:val="28"/>
          <w:szCs w:val="28"/>
        </w:rPr>
        <w:tab/>
        <w:t>10</w:t>
      </w:r>
    </w:p>
    <w:p w:rsidR="00490638" w:rsidRPr="00845F9F" w:rsidRDefault="00490638" w:rsidP="006730D2">
      <w:pPr>
        <w:tabs>
          <w:tab w:val="left" w:pos="1418"/>
          <w:tab w:val="right" w:leader="dot" w:pos="9639"/>
        </w:tabs>
        <w:spacing w:line="360" w:lineRule="auto"/>
        <w:ind w:left="1418" w:hanging="709"/>
        <w:rPr>
          <w:bCs/>
          <w:sz w:val="28"/>
          <w:szCs w:val="28"/>
        </w:rPr>
      </w:pPr>
      <w:r w:rsidRPr="00845F9F">
        <w:rPr>
          <w:bCs/>
          <w:sz w:val="28"/>
          <w:szCs w:val="28"/>
        </w:rPr>
        <w:tab/>
        <w:t>1.1.2 Вплив ринкових процесів на формування цін</w:t>
      </w:r>
      <w:r w:rsidRPr="00845F9F">
        <w:rPr>
          <w:bCs/>
          <w:sz w:val="28"/>
          <w:szCs w:val="28"/>
        </w:rPr>
        <w:tab/>
        <w:t>11</w:t>
      </w:r>
    </w:p>
    <w:p w:rsidR="002809EF" w:rsidRPr="00845F9F" w:rsidRDefault="002809EF" w:rsidP="006730D2">
      <w:pPr>
        <w:tabs>
          <w:tab w:val="left" w:pos="1418"/>
          <w:tab w:val="right" w:leader="dot" w:pos="9639"/>
        </w:tabs>
        <w:spacing w:line="360" w:lineRule="auto"/>
        <w:ind w:left="1418" w:hanging="709"/>
        <w:rPr>
          <w:bCs/>
          <w:sz w:val="28"/>
          <w:szCs w:val="28"/>
        </w:rPr>
      </w:pPr>
      <w:r w:rsidRPr="00845F9F">
        <w:rPr>
          <w:bCs/>
          <w:sz w:val="28"/>
          <w:szCs w:val="28"/>
        </w:rPr>
        <w:tab/>
        <w:t>1.1.3 Ризики та можливості для інвесторів і аналітиків</w:t>
      </w:r>
      <w:r w:rsidRPr="00845F9F">
        <w:rPr>
          <w:bCs/>
          <w:sz w:val="28"/>
          <w:szCs w:val="28"/>
        </w:rPr>
        <w:tab/>
        <w:t>12</w:t>
      </w:r>
    </w:p>
    <w:p w:rsidR="00643301" w:rsidRPr="00845F9F" w:rsidRDefault="00643301" w:rsidP="006730D2">
      <w:pPr>
        <w:tabs>
          <w:tab w:val="left" w:pos="1418"/>
          <w:tab w:val="right" w:leader="dot" w:pos="9639"/>
        </w:tabs>
        <w:spacing w:line="360" w:lineRule="auto"/>
        <w:ind w:left="1418" w:hanging="709"/>
        <w:rPr>
          <w:bCs/>
          <w:sz w:val="28"/>
          <w:szCs w:val="28"/>
        </w:rPr>
      </w:pPr>
      <w:r w:rsidRPr="00845F9F">
        <w:rPr>
          <w:bCs/>
          <w:sz w:val="28"/>
          <w:szCs w:val="28"/>
        </w:rPr>
        <w:t>1.2</w:t>
      </w:r>
      <w:r w:rsidRPr="00845F9F">
        <w:rPr>
          <w:bCs/>
          <w:sz w:val="28"/>
          <w:szCs w:val="28"/>
        </w:rPr>
        <w:tab/>
      </w:r>
      <w:r w:rsidR="002809EF" w:rsidRPr="00845F9F">
        <w:rPr>
          <w:bCs/>
          <w:sz w:val="28"/>
          <w:szCs w:val="28"/>
        </w:rPr>
        <w:t>Аналіз існуючих методів виявлення аномалій</w:t>
      </w:r>
      <w:r w:rsidRPr="00845F9F">
        <w:rPr>
          <w:bCs/>
          <w:sz w:val="28"/>
          <w:szCs w:val="28"/>
        </w:rPr>
        <w:tab/>
      </w:r>
      <w:r w:rsidR="008761E8" w:rsidRPr="00845F9F">
        <w:rPr>
          <w:bCs/>
          <w:sz w:val="28"/>
          <w:szCs w:val="28"/>
        </w:rPr>
        <w:t>14</w:t>
      </w:r>
    </w:p>
    <w:p w:rsidR="00643301" w:rsidRPr="00845F9F" w:rsidRDefault="006730D2" w:rsidP="006730D2">
      <w:pPr>
        <w:tabs>
          <w:tab w:val="left" w:pos="2127"/>
          <w:tab w:val="right" w:leader="dot" w:pos="9639"/>
        </w:tabs>
        <w:spacing w:line="360" w:lineRule="auto"/>
        <w:ind w:left="2127" w:hanging="709"/>
        <w:rPr>
          <w:bCs/>
          <w:sz w:val="28"/>
          <w:szCs w:val="28"/>
        </w:rPr>
      </w:pPr>
      <w:r w:rsidRPr="00845F9F">
        <w:rPr>
          <w:bCs/>
          <w:sz w:val="28"/>
          <w:szCs w:val="28"/>
        </w:rPr>
        <w:t xml:space="preserve">1.2.1 </w:t>
      </w:r>
      <w:r w:rsidR="008761E8" w:rsidRPr="00845F9F">
        <w:rPr>
          <w:bCs/>
          <w:sz w:val="28"/>
          <w:szCs w:val="28"/>
        </w:rPr>
        <w:t>Традиційні статистичні методи</w:t>
      </w:r>
      <w:r w:rsidRPr="00845F9F">
        <w:rPr>
          <w:bCs/>
          <w:sz w:val="28"/>
          <w:szCs w:val="28"/>
        </w:rPr>
        <w:t xml:space="preserve"> </w:t>
      </w:r>
      <w:r w:rsidR="00643301" w:rsidRPr="00845F9F">
        <w:rPr>
          <w:bCs/>
          <w:sz w:val="28"/>
          <w:szCs w:val="28"/>
        </w:rPr>
        <w:tab/>
      </w:r>
      <w:r w:rsidR="00CA0187" w:rsidRPr="00845F9F">
        <w:rPr>
          <w:bCs/>
          <w:sz w:val="28"/>
          <w:szCs w:val="28"/>
        </w:rPr>
        <w:t>14</w:t>
      </w:r>
    </w:p>
    <w:p w:rsidR="00643301" w:rsidRPr="00845F9F" w:rsidRDefault="00643301" w:rsidP="006730D2">
      <w:pPr>
        <w:tabs>
          <w:tab w:val="left" w:pos="2127"/>
          <w:tab w:val="right" w:leader="dot" w:pos="9639"/>
        </w:tabs>
        <w:spacing w:line="360" w:lineRule="auto"/>
        <w:ind w:left="2127" w:hanging="709"/>
        <w:rPr>
          <w:bCs/>
          <w:sz w:val="28"/>
          <w:szCs w:val="28"/>
        </w:rPr>
      </w:pPr>
      <w:r w:rsidRPr="00845F9F">
        <w:rPr>
          <w:bCs/>
          <w:sz w:val="28"/>
          <w:szCs w:val="28"/>
        </w:rPr>
        <w:t>1.2.2</w:t>
      </w:r>
      <w:r w:rsidR="006730D2" w:rsidRPr="00845F9F">
        <w:rPr>
          <w:bCs/>
          <w:sz w:val="28"/>
          <w:szCs w:val="28"/>
        </w:rPr>
        <w:t xml:space="preserve"> </w:t>
      </w:r>
      <w:r w:rsidR="00CA0187" w:rsidRPr="00845F9F">
        <w:rPr>
          <w:bCs/>
          <w:sz w:val="28"/>
          <w:szCs w:val="28"/>
        </w:rPr>
        <w:t>Машинне навчання та штучний інтелект</w:t>
      </w:r>
      <w:r w:rsidRPr="00845F9F">
        <w:rPr>
          <w:bCs/>
          <w:sz w:val="28"/>
          <w:szCs w:val="28"/>
        </w:rPr>
        <w:tab/>
      </w:r>
      <w:r w:rsidR="006730D2" w:rsidRPr="00845F9F">
        <w:rPr>
          <w:bCs/>
          <w:sz w:val="28"/>
          <w:szCs w:val="28"/>
        </w:rPr>
        <w:t>1</w:t>
      </w:r>
      <w:r w:rsidR="00BD4946">
        <w:rPr>
          <w:bCs/>
          <w:sz w:val="28"/>
          <w:szCs w:val="28"/>
        </w:rPr>
        <w:t>6</w:t>
      </w:r>
    </w:p>
    <w:p w:rsidR="0084187D" w:rsidRPr="00845F9F" w:rsidRDefault="0084187D" w:rsidP="006730D2">
      <w:pPr>
        <w:tabs>
          <w:tab w:val="left" w:pos="2127"/>
          <w:tab w:val="right" w:leader="dot" w:pos="9639"/>
        </w:tabs>
        <w:spacing w:line="360" w:lineRule="auto"/>
        <w:ind w:left="2127" w:hanging="709"/>
        <w:rPr>
          <w:bCs/>
          <w:sz w:val="28"/>
          <w:szCs w:val="28"/>
        </w:rPr>
      </w:pPr>
      <w:r w:rsidRPr="00845F9F">
        <w:rPr>
          <w:bCs/>
          <w:sz w:val="28"/>
          <w:szCs w:val="28"/>
        </w:rPr>
        <w:t>1.2.3 Види аномалій у часових рядах криптовалют</w:t>
      </w:r>
      <w:r w:rsidRPr="00845F9F">
        <w:rPr>
          <w:bCs/>
          <w:sz w:val="28"/>
          <w:szCs w:val="28"/>
        </w:rPr>
        <w:tab/>
        <w:t>1</w:t>
      </w:r>
      <w:r w:rsidR="00BD4946">
        <w:rPr>
          <w:bCs/>
          <w:sz w:val="28"/>
          <w:szCs w:val="28"/>
        </w:rPr>
        <w:t>8</w:t>
      </w:r>
    </w:p>
    <w:p w:rsidR="00643301" w:rsidRDefault="00643301" w:rsidP="006730D2">
      <w:pPr>
        <w:tabs>
          <w:tab w:val="left" w:pos="1418"/>
          <w:tab w:val="right" w:leader="dot" w:pos="9639"/>
        </w:tabs>
        <w:spacing w:line="360" w:lineRule="auto"/>
        <w:ind w:left="1418" w:hanging="709"/>
        <w:rPr>
          <w:bCs/>
          <w:sz w:val="28"/>
          <w:szCs w:val="28"/>
        </w:rPr>
      </w:pPr>
      <w:r w:rsidRPr="00845F9F">
        <w:rPr>
          <w:bCs/>
          <w:sz w:val="28"/>
          <w:szCs w:val="28"/>
        </w:rPr>
        <w:t>1.3</w:t>
      </w:r>
      <w:r w:rsidRPr="00845F9F">
        <w:rPr>
          <w:bCs/>
          <w:sz w:val="28"/>
          <w:szCs w:val="28"/>
        </w:rPr>
        <w:tab/>
      </w:r>
      <w:r w:rsidR="00B71A8C" w:rsidRPr="00B71A8C">
        <w:rPr>
          <w:bCs/>
          <w:sz w:val="28"/>
          <w:szCs w:val="28"/>
        </w:rPr>
        <w:t>Технічні інструменти та платформи</w:t>
      </w:r>
      <w:r w:rsidR="006730D2" w:rsidRPr="00845F9F">
        <w:rPr>
          <w:bCs/>
          <w:sz w:val="28"/>
          <w:szCs w:val="28"/>
        </w:rPr>
        <w:t xml:space="preserve"> </w:t>
      </w:r>
      <w:r w:rsidRPr="00845F9F">
        <w:rPr>
          <w:bCs/>
          <w:sz w:val="28"/>
          <w:szCs w:val="28"/>
        </w:rPr>
        <w:tab/>
      </w:r>
      <w:r w:rsidR="00D047EA">
        <w:rPr>
          <w:bCs/>
          <w:sz w:val="28"/>
          <w:szCs w:val="28"/>
        </w:rPr>
        <w:t>21</w:t>
      </w:r>
    </w:p>
    <w:p w:rsidR="00B71A8C" w:rsidRDefault="00B71A8C" w:rsidP="006730D2">
      <w:pPr>
        <w:tabs>
          <w:tab w:val="left" w:pos="1418"/>
          <w:tab w:val="right" w:leader="dot" w:pos="9639"/>
        </w:tabs>
        <w:spacing w:line="360" w:lineRule="auto"/>
        <w:ind w:left="1418" w:hanging="709"/>
        <w:rPr>
          <w:bCs/>
          <w:sz w:val="28"/>
          <w:szCs w:val="28"/>
        </w:rPr>
      </w:pPr>
      <w:r>
        <w:rPr>
          <w:bCs/>
          <w:sz w:val="28"/>
          <w:szCs w:val="28"/>
        </w:rPr>
        <w:tab/>
      </w:r>
      <w:r w:rsidRPr="004C1AE8">
        <w:rPr>
          <w:bCs/>
          <w:sz w:val="28"/>
          <w:szCs w:val="28"/>
          <w:lang w:val="ru-RU"/>
        </w:rPr>
        <w:t>1.3.</w:t>
      </w:r>
      <w:r w:rsidRPr="00B71A8C">
        <w:rPr>
          <w:bCs/>
          <w:sz w:val="28"/>
          <w:szCs w:val="28"/>
        </w:rPr>
        <w:t>1 Інструменти аналізу даних</w:t>
      </w:r>
      <w:r w:rsidRPr="00845F9F">
        <w:rPr>
          <w:bCs/>
          <w:sz w:val="28"/>
          <w:szCs w:val="28"/>
        </w:rPr>
        <w:tab/>
      </w:r>
      <w:r w:rsidR="00D047EA">
        <w:rPr>
          <w:bCs/>
          <w:sz w:val="28"/>
          <w:szCs w:val="28"/>
        </w:rPr>
        <w:t>2</w:t>
      </w:r>
      <w:r w:rsidR="00BD4946">
        <w:rPr>
          <w:bCs/>
          <w:sz w:val="28"/>
          <w:szCs w:val="28"/>
        </w:rPr>
        <w:t>2</w:t>
      </w:r>
    </w:p>
    <w:p w:rsidR="00B71A8C" w:rsidRDefault="00B71A8C" w:rsidP="006730D2">
      <w:pPr>
        <w:tabs>
          <w:tab w:val="left" w:pos="1418"/>
          <w:tab w:val="right" w:leader="dot" w:pos="9639"/>
        </w:tabs>
        <w:spacing w:line="360" w:lineRule="auto"/>
        <w:ind w:left="1418" w:hanging="709"/>
        <w:rPr>
          <w:bCs/>
          <w:sz w:val="28"/>
          <w:szCs w:val="28"/>
        </w:rPr>
      </w:pPr>
      <w:r>
        <w:rPr>
          <w:bCs/>
          <w:sz w:val="28"/>
          <w:szCs w:val="28"/>
        </w:rPr>
        <w:tab/>
        <w:t xml:space="preserve">1.3.2 </w:t>
      </w:r>
      <w:r w:rsidR="001C6050" w:rsidRPr="001C6050">
        <w:rPr>
          <w:bCs/>
          <w:sz w:val="28"/>
          <w:szCs w:val="28"/>
        </w:rPr>
        <w:t>Платформи для обробки та візуалізації даних</w:t>
      </w:r>
      <w:r w:rsidR="001C6050">
        <w:rPr>
          <w:bCs/>
          <w:sz w:val="28"/>
          <w:szCs w:val="28"/>
        </w:rPr>
        <w:tab/>
      </w:r>
      <w:r w:rsidR="00D047EA">
        <w:rPr>
          <w:bCs/>
          <w:sz w:val="28"/>
          <w:szCs w:val="28"/>
        </w:rPr>
        <w:t>2</w:t>
      </w:r>
      <w:r w:rsidR="001C300E">
        <w:rPr>
          <w:bCs/>
          <w:sz w:val="28"/>
          <w:szCs w:val="28"/>
        </w:rPr>
        <w:t>4</w:t>
      </w:r>
    </w:p>
    <w:p w:rsidR="001C6050" w:rsidRPr="00B71A8C" w:rsidRDefault="001C6050" w:rsidP="006730D2">
      <w:pPr>
        <w:tabs>
          <w:tab w:val="left" w:pos="1418"/>
          <w:tab w:val="right" w:leader="dot" w:pos="9639"/>
        </w:tabs>
        <w:spacing w:line="360" w:lineRule="auto"/>
        <w:ind w:left="1418" w:hanging="709"/>
        <w:rPr>
          <w:bCs/>
          <w:sz w:val="28"/>
          <w:szCs w:val="28"/>
        </w:rPr>
      </w:pPr>
      <w:r>
        <w:rPr>
          <w:bCs/>
          <w:sz w:val="28"/>
          <w:szCs w:val="28"/>
        </w:rPr>
        <w:tab/>
        <w:t xml:space="preserve">1.3.3 </w:t>
      </w:r>
      <w:r w:rsidRPr="001C6050">
        <w:rPr>
          <w:bCs/>
          <w:sz w:val="28"/>
          <w:szCs w:val="28"/>
        </w:rPr>
        <w:t>Приклади інтегрованих систем на базі ШІ</w:t>
      </w:r>
      <w:r>
        <w:rPr>
          <w:bCs/>
          <w:sz w:val="28"/>
          <w:szCs w:val="28"/>
        </w:rPr>
        <w:tab/>
        <w:t>2</w:t>
      </w:r>
      <w:r w:rsidR="00BD4946">
        <w:rPr>
          <w:bCs/>
          <w:sz w:val="28"/>
          <w:szCs w:val="28"/>
        </w:rPr>
        <w:t>6</w:t>
      </w:r>
    </w:p>
    <w:p w:rsidR="00643301" w:rsidRDefault="00643301" w:rsidP="006730D2">
      <w:pPr>
        <w:tabs>
          <w:tab w:val="left" w:pos="1418"/>
          <w:tab w:val="right" w:leader="dot" w:pos="9639"/>
        </w:tabs>
        <w:spacing w:line="360" w:lineRule="auto"/>
        <w:ind w:left="1418" w:hanging="709"/>
        <w:rPr>
          <w:bCs/>
          <w:sz w:val="28"/>
          <w:szCs w:val="28"/>
        </w:rPr>
      </w:pPr>
      <w:r w:rsidRPr="00845F9F">
        <w:rPr>
          <w:bCs/>
          <w:sz w:val="28"/>
          <w:szCs w:val="28"/>
        </w:rPr>
        <w:t>1.4</w:t>
      </w:r>
      <w:r w:rsidRPr="00845F9F">
        <w:rPr>
          <w:bCs/>
          <w:sz w:val="28"/>
          <w:szCs w:val="28"/>
        </w:rPr>
        <w:tab/>
      </w:r>
      <w:r w:rsidR="00A17ADA" w:rsidRPr="00A17ADA">
        <w:rPr>
          <w:bCs/>
          <w:sz w:val="28"/>
          <w:szCs w:val="28"/>
        </w:rPr>
        <w:t>Потенціал і обмеження існуючих підходів</w:t>
      </w:r>
      <w:r w:rsidRPr="00845F9F">
        <w:rPr>
          <w:bCs/>
          <w:sz w:val="28"/>
          <w:szCs w:val="28"/>
        </w:rPr>
        <w:tab/>
      </w:r>
      <w:r w:rsidR="0021638F">
        <w:rPr>
          <w:bCs/>
          <w:sz w:val="28"/>
          <w:szCs w:val="28"/>
        </w:rPr>
        <w:t>2</w:t>
      </w:r>
      <w:r w:rsidR="00BD4946">
        <w:rPr>
          <w:bCs/>
          <w:sz w:val="28"/>
          <w:szCs w:val="28"/>
        </w:rPr>
        <w:t>8</w:t>
      </w:r>
    </w:p>
    <w:p w:rsidR="00A17ADA" w:rsidRPr="006B63EE" w:rsidRDefault="00A17ADA" w:rsidP="006730D2">
      <w:pPr>
        <w:tabs>
          <w:tab w:val="left" w:pos="1418"/>
          <w:tab w:val="right" w:leader="dot" w:pos="9639"/>
        </w:tabs>
        <w:spacing w:line="360" w:lineRule="auto"/>
        <w:ind w:left="1418" w:hanging="709"/>
        <w:rPr>
          <w:bCs/>
          <w:sz w:val="28"/>
          <w:szCs w:val="28"/>
          <w:lang w:val="ru-RU"/>
        </w:rPr>
      </w:pPr>
      <w:r>
        <w:rPr>
          <w:bCs/>
          <w:sz w:val="28"/>
          <w:szCs w:val="28"/>
        </w:rPr>
        <w:tab/>
      </w:r>
      <w:r w:rsidRPr="0021638F">
        <w:rPr>
          <w:bCs/>
          <w:sz w:val="28"/>
          <w:szCs w:val="28"/>
          <w:lang w:val="ru-RU"/>
        </w:rPr>
        <w:t xml:space="preserve">1.4.1 </w:t>
      </w:r>
      <w:r w:rsidR="0021638F" w:rsidRPr="0021638F">
        <w:rPr>
          <w:bCs/>
          <w:sz w:val="28"/>
          <w:szCs w:val="28"/>
        </w:rPr>
        <w:t>Переваги та недоліки існуючих методів</w:t>
      </w:r>
      <w:r w:rsidR="0021638F">
        <w:rPr>
          <w:bCs/>
          <w:sz w:val="28"/>
          <w:szCs w:val="28"/>
        </w:rPr>
        <w:tab/>
        <w:t>2</w:t>
      </w:r>
      <w:r w:rsidR="006B63EE">
        <w:rPr>
          <w:bCs/>
          <w:sz w:val="28"/>
          <w:szCs w:val="28"/>
          <w:lang w:val="ru-RU"/>
        </w:rPr>
        <w:t>8</w:t>
      </w:r>
    </w:p>
    <w:p w:rsidR="0021638F" w:rsidRPr="00A17ADA" w:rsidRDefault="0021638F" w:rsidP="006730D2">
      <w:pPr>
        <w:tabs>
          <w:tab w:val="left" w:pos="1418"/>
          <w:tab w:val="right" w:leader="dot" w:pos="9639"/>
        </w:tabs>
        <w:spacing w:line="360" w:lineRule="auto"/>
        <w:ind w:left="1418" w:hanging="709"/>
        <w:rPr>
          <w:bCs/>
          <w:sz w:val="28"/>
          <w:szCs w:val="28"/>
        </w:rPr>
      </w:pPr>
      <w:r>
        <w:rPr>
          <w:bCs/>
          <w:sz w:val="28"/>
          <w:szCs w:val="28"/>
        </w:rPr>
        <w:tab/>
        <w:t>1.4.2</w:t>
      </w:r>
      <w:r w:rsidR="00D95616">
        <w:rPr>
          <w:bCs/>
          <w:sz w:val="28"/>
          <w:szCs w:val="28"/>
        </w:rPr>
        <w:t xml:space="preserve"> </w:t>
      </w:r>
      <w:r w:rsidR="00220C6B" w:rsidRPr="00220C6B">
        <w:rPr>
          <w:bCs/>
          <w:sz w:val="28"/>
          <w:szCs w:val="28"/>
        </w:rPr>
        <w:t xml:space="preserve">Можливості для </w:t>
      </w:r>
      <w:r w:rsidR="001C300E">
        <w:rPr>
          <w:bCs/>
          <w:sz w:val="28"/>
          <w:szCs w:val="28"/>
        </w:rPr>
        <w:t>майбутніх</w:t>
      </w:r>
      <w:r w:rsidR="00220C6B" w:rsidRPr="00220C6B">
        <w:rPr>
          <w:bCs/>
          <w:sz w:val="28"/>
          <w:szCs w:val="28"/>
        </w:rPr>
        <w:t xml:space="preserve"> досліджень</w:t>
      </w:r>
      <w:r w:rsidR="00220C6B">
        <w:rPr>
          <w:bCs/>
          <w:sz w:val="28"/>
          <w:szCs w:val="28"/>
        </w:rPr>
        <w:tab/>
        <w:t>30</w:t>
      </w:r>
    </w:p>
    <w:p w:rsidR="00643301" w:rsidRPr="00D5426B" w:rsidRDefault="00643301" w:rsidP="006730D2">
      <w:pPr>
        <w:tabs>
          <w:tab w:val="left" w:pos="1418"/>
          <w:tab w:val="right" w:leader="dot" w:pos="9639"/>
        </w:tabs>
        <w:spacing w:line="360" w:lineRule="auto"/>
        <w:ind w:left="1418" w:hanging="709"/>
        <w:rPr>
          <w:bCs/>
          <w:sz w:val="28"/>
          <w:szCs w:val="28"/>
          <w:lang w:val="ru-RU"/>
        </w:rPr>
      </w:pPr>
      <w:r w:rsidRPr="00845F9F">
        <w:rPr>
          <w:bCs/>
          <w:sz w:val="28"/>
          <w:szCs w:val="28"/>
        </w:rPr>
        <w:t>1.</w:t>
      </w:r>
      <w:r w:rsidR="006730D2" w:rsidRPr="00845F9F">
        <w:rPr>
          <w:bCs/>
          <w:sz w:val="28"/>
          <w:szCs w:val="28"/>
        </w:rPr>
        <w:t>5</w:t>
      </w:r>
      <w:r w:rsidRPr="00845F9F">
        <w:rPr>
          <w:bCs/>
          <w:sz w:val="28"/>
          <w:szCs w:val="28"/>
        </w:rPr>
        <w:tab/>
        <w:t>Постановка задачі</w:t>
      </w:r>
      <w:r w:rsidR="006730D2" w:rsidRPr="00845F9F">
        <w:rPr>
          <w:bCs/>
          <w:sz w:val="28"/>
          <w:szCs w:val="28"/>
        </w:rPr>
        <w:t xml:space="preserve"> </w:t>
      </w:r>
      <w:r w:rsidRPr="00845F9F">
        <w:rPr>
          <w:bCs/>
          <w:sz w:val="28"/>
          <w:szCs w:val="28"/>
        </w:rPr>
        <w:tab/>
      </w:r>
      <w:r w:rsidR="00220C6B">
        <w:rPr>
          <w:bCs/>
          <w:sz w:val="28"/>
          <w:szCs w:val="28"/>
        </w:rPr>
        <w:t>3</w:t>
      </w:r>
      <w:r w:rsidR="00BD4946">
        <w:rPr>
          <w:bCs/>
          <w:sz w:val="28"/>
          <w:szCs w:val="28"/>
          <w:lang w:val="ru-RU"/>
        </w:rPr>
        <w:t>2</w:t>
      </w:r>
    </w:p>
    <w:p w:rsidR="00643301" w:rsidRPr="002E5676" w:rsidRDefault="00643301" w:rsidP="006730D2">
      <w:pPr>
        <w:tabs>
          <w:tab w:val="left" w:pos="1418"/>
          <w:tab w:val="right" w:leader="dot" w:pos="9639"/>
        </w:tabs>
        <w:spacing w:line="360" w:lineRule="auto"/>
        <w:ind w:left="1418" w:hanging="709"/>
        <w:rPr>
          <w:bCs/>
          <w:sz w:val="28"/>
          <w:szCs w:val="28"/>
          <w:lang w:val="ru-RU"/>
        </w:rPr>
      </w:pPr>
      <w:r w:rsidRPr="00845F9F">
        <w:rPr>
          <w:bCs/>
          <w:sz w:val="28"/>
          <w:szCs w:val="28"/>
        </w:rPr>
        <w:t>Висновки до розділу 1</w:t>
      </w:r>
      <w:r w:rsidR="006730D2" w:rsidRPr="00845F9F">
        <w:rPr>
          <w:bCs/>
          <w:sz w:val="28"/>
          <w:szCs w:val="28"/>
        </w:rPr>
        <w:t xml:space="preserve"> </w:t>
      </w:r>
      <w:r w:rsidRPr="00845F9F">
        <w:rPr>
          <w:bCs/>
          <w:sz w:val="28"/>
          <w:szCs w:val="28"/>
        </w:rPr>
        <w:tab/>
      </w:r>
      <w:r w:rsidR="004C1AE8">
        <w:rPr>
          <w:bCs/>
          <w:sz w:val="28"/>
          <w:szCs w:val="28"/>
          <w:lang w:val="ru-RU"/>
        </w:rPr>
        <w:t>3</w:t>
      </w:r>
      <w:r w:rsidR="00862B3E">
        <w:rPr>
          <w:bCs/>
          <w:sz w:val="28"/>
          <w:szCs w:val="28"/>
          <w:lang w:val="ru-RU"/>
        </w:rPr>
        <w:t>3</w:t>
      </w:r>
    </w:p>
    <w:p w:rsidR="00643301" w:rsidRPr="009872D6" w:rsidRDefault="00643301" w:rsidP="006730D2">
      <w:pPr>
        <w:tabs>
          <w:tab w:val="right" w:leader="dot" w:pos="9639"/>
        </w:tabs>
        <w:spacing w:line="360" w:lineRule="auto"/>
        <w:ind w:left="709" w:hanging="709"/>
        <w:rPr>
          <w:bCs/>
          <w:sz w:val="28"/>
          <w:szCs w:val="28"/>
          <w:lang w:val="ru-RU"/>
        </w:rPr>
      </w:pPr>
      <w:r w:rsidRPr="00845F9F">
        <w:rPr>
          <w:bCs/>
          <w:sz w:val="28"/>
          <w:szCs w:val="28"/>
        </w:rPr>
        <w:t xml:space="preserve">РОЗДІЛ 2 </w:t>
      </w:r>
      <w:r w:rsidR="00F70616">
        <w:rPr>
          <w:bCs/>
          <w:sz w:val="28"/>
          <w:szCs w:val="28"/>
        </w:rPr>
        <w:t>МЕТОДОЛОГІЯ ВИЯВЛЕННЯ АНОМАЛІЙ</w:t>
      </w:r>
      <w:r w:rsidR="006730D2" w:rsidRPr="00845F9F">
        <w:rPr>
          <w:bCs/>
          <w:sz w:val="28"/>
          <w:szCs w:val="28"/>
        </w:rPr>
        <w:t xml:space="preserve"> </w:t>
      </w:r>
      <w:r w:rsidRPr="00845F9F">
        <w:rPr>
          <w:bCs/>
          <w:sz w:val="28"/>
          <w:szCs w:val="28"/>
        </w:rPr>
        <w:tab/>
      </w:r>
      <w:r w:rsidR="00F70616">
        <w:rPr>
          <w:bCs/>
          <w:sz w:val="28"/>
          <w:szCs w:val="28"/>
        </w:rPr>
        <w:t>3</w:t>
      </w:r>
      <w:r w:rsidR="009872D6">
        <w:rPr>
          <w:bCs/>
          <w:sz w:val="28"/>
          <w:szCs w:val="28"/>
          <w:lang w:val="ru-RU"/>
        </w:rPr>
        <w:t>5</w:t>
      </w:r>
    </w:p>
    <w:p w:rsidR="00643301" w:rsidRPr="009872D6" w:rsidRDefault="00643301" w:rsidP="006730D2">
      <w:pPr>
        <w:tabs>
          <w:tab w:val="left" w:pos="1418"/>
          <w:tab w:val="right" w:leader="dot" w:pos="9639"/>
        </w:tabs>
        <w:spacing w:line="360" w:lineRule="auto"/>
        <w:ind w:left="1418" w:hanging="709"/>
        <w:rPr>
          <w:bCs/>
          <w:sz w:val="28"/>
          <w:szCs w:val="28"/>
          <w:lang w:val="ru-RU"/>
        </w:rPr>
      </w:pPr>
      <w:r w:rsidRPr="00845F9F">
        <w:rPr>
          <w:bCs/>
          <w:sz w:val="28"/>
          <w:szCs w:val="28"/>
        </w:rPr>
        <w:t>2.1</w:t>
      </w:r>
      <w:r w:rsidRPr="00845F9F">
        <w:rPr>
          <w:bCs/>
          <w:sz w:val="28"/>
          <w:szCs w:val="28"/>
        </w:rPr>
        <w:tab/>
      </w:r>
      <w:r w:rsidR="00A63EF1" w:rsidRPr="00A63EF1">
        <w:rPr>
          <w:bCs/>
          <w:sz w:val="28"/>
          <w:szCs w:val="28"/>
        </w:rPr>
        <w:t>Логістична регресія та її застосування</w:t>
      </w:r>
      <w:r w:rsidRPr="00845F9F">
        <w:rPr>
          <w:bCs/>
          <w:sz w:val="28"/>
          <w:szCs w:val="28"/>
        </w:rPr>
        <w:tab/>
      </w:r>
      <w:r w:rsidR="00A62028">
        <w:rPr>
          <w:bCs/>
          <w:sz w:val="28"/>
          <w:szCs w:val="28"/>
        </w:rPr>
        <w:t>3</w:t>
      </w:r>
      <w:r w:rsidR="009872D6">
        <w:rPr>
          <w:bCs/>
          <w:sz w:val="28"/>
          <w:szCs w:val="28"/>
          <w:lang w:val="ru-RU"/>
        </w:rPr>
        <w:t>5</w:t>
      </w:r>
    </w:p>
    <w:p w:rsidR="00643301" w:rsidRPr="00527D3A" w:rsidRDefault="00643301" w:rsidP="006730D2">
      <w:pPr>
        <w:tabs>
          <w:tab w:val="left" w:pos="1418"/>
          <w:tab w:val="right" w:leader="dot" w:pos="9639"/>
        </w:tabs>
        <w:spacing w:line="360" w:lineRule="auto"/>
        <w:ind w:left="1418" w:hanging="709"/>
        <w:rPr>
          <w:bCs/>
          <w:sz w:val="28"/>
          <w:szCs w:val="28"/>
          <w:lang w:val="ru-RU"/>
        </w:rPr>
      </w:pPr>
      <w:r w:rsidRPr="00845F9F">
        <w:rPr>
          <w:bCs/>
          <w:sz w:val="28"/>
          <w:szCs w:val="28"/>
        </w:rPr>
        <w:t>2.2</w:t>
      </w:r>
      <w:r w:rsidRPr="00845F9F">
        <w:rPr>
          <w:bCs/>
          <w:sz w:val="28"/>
          <w:szCs w:val="28"/>
        </w:rPr>
        <w:tab/>
      </w:r>
      <w:r w:rsidR="00FF05AA">
        <w:rPr>
          <w:bCs/>
          <w:sz w:val="28"/>
          <w:szCs w:val="28"/>
        </w:rPr>
        <w:t>Аналіз чутливості моделі</w:t>
      </w:r>
      <w:r w:rsidR="009A17F5">
        <w:rPr>
          <w:bCs/>
          <w:sz w:val="28"/>
          <w:szCs w:val="28"/>
        </w:rPr>
        <w:t xml:space="preserve"> логістичної</w:t>
      </w:r>
      <w:r w:rsidR="009872D6">
        <w:rPr>
          <w:bCs/>
          <w:sz w:val="28"/>
          <w:szCs w:val="28"/>
        </w:rPr>
        <w:t xml:space="preserve"> регресії</w:t>
      </w:r>
      <w:r w:rsidRPr="00845F9F">
        <w:rPr>
          <w:bCs/>
          <w:sz w:val="28"/>
          <w:szCs w:val="28"/>
        </w:rPr>
        <w:tab/>
      </w:r>
      <w:r w:rsidR="00FF05AA">
        <w:rPr>
          <w:bCs/>
          <w:sz w:val="28"/>
          <w:szCs w:val="28"/>
        </w:rPr>
        <w:t>3</w:t>
      </w:r>
      <w:r w:rsidR="009872D6">
        <w:rPr>
          <w:bCs/>
          <w:sz w:val="28"/>
          <w:szCs w:val="28"/>
          <w:lang w:val="ru-RU"/>
        </w:rPr>
        <w:t>8</w:t>
      </w:r>
    </w:p>
    <w:p w:rsidR="00643301" w:rsidRPr="00527D3A" w:rsidRDefault="00643301" w:rsidP="006730D2">
      <w:pPr>
        <w:tabs>
          <w:tab w:val="left" w:pos="1418"/>
          <w:tab w:val="right" w:leader="dot" w:pos="9639"/>
        </w:tabs>
        <w:spacing w:line="360" w:lineRule="auto"/>
        <w:ind w:left="1418" w:hanging="709"/>
        <w:rPr>
          <w:bCs/>
          <w:sz w:val="28"/>
          <w:szCs w:val="28"/>
          <w:lang w:val="ru-RU"/>
        </w:rPr>
      </w:pPr>
      <w:r w:rsidRPr="00845F9F">
        <w:rPr>
          <w:bCs/>
          <w:sz w:val="28"/>
          <w:szCs w:val="28"/>
        </w:rPr>
        <w:t>2.3</w:t>
      </w:r>
      <w:r w:rsidRPr="00845F9F">
        <w:rPr>
          <w:bCs/>
          <w:sz w:val="28"/>
          <w:szCs w:val="28"/>
        </w:rPr>
        <w:tab/>
      </w:r>
      <w:r w:rsidR="00374EBA">
        <w:rPr>
          <w:bCs/>
          <w:sz w:val="28"/>
          <w:szCs w:val="28"/>
        </w:rPr>
        <w:t>Альтернативні методи машинного навчання</w:t>
      </w:r>
      <w:r w:rsidRPr="00845F9F">
        <w:rPr>
          <w:bCs/>
          <w:sz w:val="28"/>
          <w:szCs w:val="28"/>
        </w:rPr>
        <w:tab/>
      </w:r>
      <w:r w:rsidR="009A17F5">
        <w:rPr>
          <w:bCs/>
          <w:sz w:val="28"/>
          <w:szCs w:val="28"/>
        </w:rPr>
        <w:t>40</w:t>
      </w:r>
    </w:p>
    <w:p w:rsidR="00643301" w:rsidRPr="00527D3A" w:rsidRDefault="00643301" w:rsidP="006730D2">
      <w:pPr>
        <w:tabs>
          <w:tab w:val="left" w:pos="1418"/>
          <w:tab w:val="right" w:leader="dot" w:pos="9639"/>
        </w:tabs>
        <w:spacing w:line="360" w:lineRule="auto"/>
        <w:ind w:left="1418" w:hanging="709"/>
        <w:rPr>
          <w:bCs/>
          <w:sz w:val="28"/>
          <w:szCs w:val="28"/>
          <w:lang w:val="ru-RU"/>
        </w:rPr>
      </w:pPr>
      <w:r w:rsidRPr="00845F9F">
        <w:rPr>
          <w:bCs/>
          <w:sz w:val="28"/>
          <w:szCs w:val="28"/>
        </w:rPr>
        <w:t>2.4</w:t>
      </w:r>
      <w:r w:rsidRPr="00845F9F">
        <w:rPr>
          <w:bCs/>
          <w:sz w:val="28"/>
          <w:szCs w:val="28"/>
        </w:rPr>
        <w:tab/>
      </w:r>
      <w:r w:rsidR="00807D10">
        <w:rPr>
          <w:bCs/>
          <w:sz w:val="28"/>
          <w:szCs w:val="28"/>
        </w:rPr>
        <w:t>Оптимізація моделі</w:t>
      </w:r>
      <w:r w:rsidR="00807D10">
        <w:rPr>
          <w:bCs/>
          <w:sz w:val="28"/>
          <w:szCs w:val="28"/>
        </w:rPr>
        <w:tab/>
        <w:t>4</w:t>
      </w:r>
      <w:r w:rsidR="009A17F5">
        <w:rPr>
          <w:bCs/>
          <w:sz w:val="28"/>
          <w:szCs w:val="28"/>
          <w:lang w:val="ru-RU"/>
        </w:rPr>
        <w:t>3</w:t>
      </w:r>
    </w:p>
    <w:p w:rsidR="00643301" w:rsidRPr="00527D3A" w:rsidRDefault="006730D2" w:rsidP="006730D2">
      <w:pPr>
        <w:tabs>
          <w:tab w:val="left" w:pos="1418"/>
          <w:tab w:val="right" w:leader="dot" w:pos="9639"/>
        </w:tabs>
        <w:spacing w:line="360" w:lineRule="auto"/>
        <w:ind w:left="1418" w:hanging="709"/>
        <w:rPr>
          <w:bCs/>
          <w:sz w:val="28"/>
          <w:szCs w:val="28"/>
          <w:lang w:val="ru-RU"/>
        </w:rPr>
      </w:pPr>
      <w:r w:rsidRPr="00845F9F">
        <w:rPr>
          <w:bCs/>
          <w:sz w:val="28"/>
          <w:szCs w:val="28"/>
        </w:rPr>
        <w:t>Висновки до розділу 2</w:t>
      </w:r>
      <w:r w:rsidRPr="00845F9F">
        <w:rPr>
          <w:bCs/>
          <w:sz w:val="28"/>
          <w:szCs w:val="28"/>
        </w:rPr>
        <w:tab/>
      </w:r>
      <w:r w:rsidR="00527D3A">
        <w:rPr>
          <w:bCs/>
          <w:sz w:val="28"/>
          <w:szCs w:val="28"/>
          <w:lang w:val="ru-RU"/>
        </w:rPr>
        <w:t>4</w:t>
      </w:r>
      <w:r w:rsidR="009A17F5">
        <w:rPr>
          <w:bCs/>
          <w:sz w:val="28"/>
          <w:szCs w:val="28"/>
          <w:lang w:val="ru-RU"/>
        </w:rPr>
        <w:t>5</w:t>
      </w:r>
    </w:p>
    <w:p w:rsidR="00643301" w:rsidRPr="00314FD5" w:rsidRDefault="00643301" w:rsidP="006730D2">
      <w:pPr>
        <w:tabs>
          <w:tab w:val="right" w:leader="dot" w:pos="9639"/>
        </w:tabs>
        <w:spacing w:line="360" w:lineRule="auto"/>
        <w:ind w:left="709" w:hanging="709"/>
        <w:rPr>
          <w:bCs/>
          <w:sz w:val="28"/>
          <w:szCs w:val="28"/>
          <w:lang w:val="ru-RU"/>
        </w:rPr>
      </w:pPr>
      <w:r w:rsidRPr="00845F9F">
        <w:rPr>
          <w:bCs/>
          <w:sz w:val="28"/>
          <w:szCs w:val="28"/>
        </w:rPr>
        <w:t xml:space="preserve">РОЗДІЛ 3 </w:t>
      </w:r>
      <w:r w:rsidR="00195F47">
        <w:rPr>
          <w:bCs/>
          <w:sz w:val="28"/>
          <w:szCs w:val="28"/>
        </w:rPr>
        <w:t>ОПИС РОЗРОБКИ ПРОГРАМНОГО ПРОДУКТУ ТА ОТРИМАНИХ РЕЗУЛЬТАТІВ</w:t>
      </w:r>
      <w:r w:rsidR="006730D2" w:rsidRPr="00845F9F">
        <w:rPr>
          <w:bCs/>
          <w:sz w:val="28"/>
          <w:szCs w:val="28"/>
        </w:rPr>
        <w:t xml:space="preserve"> </w:t>
      </w:r>
      <w:r w:rsidRPr="00845F9F">
        <w:rPr>
          <w:bCs/>
          <w:sz w:val="28"/>
          <w:szCs w:val="28"/>
        </w:rPr>
        <w:tab/>
      </w:r>
      <w:r w:rsidR="00195F47">
        <w:rPr>
          <w:bCs/>
          <w:sz w:val="28"/>
          <w:szCs w:val="28"/>
        </w:rPr>
        <w:t>4</w:t>
      </w:r>
      <w:r w:rsidR="00A63EF1">
        <w:rPr>
          <w:bCs/>
          <w:sz w:val="28"/>
          <w:szCs w:val="28"/>
          <w:lang w:val="ru-RU"/>
        </w:rPr>
        <w:t>7</w:t>
      </w:r>
    </w:p>
    <w:p w:rsidR="00643301" w:rsidRPr="003512E3" w:rsidRDefault="00643301" w:rsidP="006730D2">
      <w:pPr>
        <w:tabs>
          <w:tab w:val="left" w:pos="1418"/>
          <w:tab w:val="right" w:leader="dot" w:pos="9639"/>
        </w:tabs>
        <w:spacing w:line="360" w:lineRule="auto"/>
        <w:ind w:left="1418" w:hanging="709"/>
        <w:rPr>
          <w:bCs/>
          <w:sz w:val="28"/>
          <w:szCs w:val="28"/>
        </w:rPr>
      </w:pPr>
      <w:r w:rsidRPr="00845F9F">
        <w:rPr>
          <w:bCs/>
          <w:sz w:val="28"/>
          <w:szCs w:val="28"/>
        </w:rPr>
        <w:lastRenderedPageBreak/>
        <w:t>3.1</w:t>
      </w:r>
      <w:r w:rsidRPr="00845F9F">
        <w:rPr>
          <w:bCs/>
          <w:sz w:val="28"/>
          <w:szCs w:val="28"/>
        </w:rPr>
        <w:tab/>
      </w:r>
      <w:r w:rsidR="00195F47">
        <w:rPr>
          <w:bCs/>
          <w:sz w:val="28"/>
          <w:szCs w:val="28"/>
        </w:rPr>
        <w:t>Опис обраних програмних засобів та наборів даних</w:t>
      </w:r>
      <w:r w:rsidR="006730D2" w:rsidRPr="00845F9F">
        <w:rPr>
          <w:bCs/>
          <w:sz w:val="28"/>
          <w:szCs w:val="28"/>
        </w:rPr>
        <w:t xml:space="preserve"> </w:t>
      </w:r>
      <w:r w:rsidRPr="00845F9F">
        <w:rPr>
          <w:bCs/>
          <w:sz w:val="28"/>
          <w:szCs w:val="28"/>
        </w:rPr>
        <w:tab/>
      </w:r>
      <w:r w:rsidR="00195F47">
        <w:rPr>
          <w:bCs/>
          <w:sz w:val="28"/>
          <w:szCs w:val="28"/>
        </w:rPr>
        <w:t>4</w:t>
      </w:r>
      <w:r w:rsidR="00A63EF1">
        <w:rPr>
          <w:bCs/>
          <w:sz w:val="28"/>
          <w:szCs w:val="28"/>
        </w:rPr>
        <w:t>7</w:t>
      </w:r>
    </w:p>
    <w:p w:rsidR="00643301" w:rsidRPr="00750AE9" w:rsidRDefault="00643301" w:rsidP="006730D2">
      <w:pPr>
        <w:tabs>
          <w:tab w:val="left" w:pos="1418"/>
          <w:tab w:val="right" w:leader="dot" w:pos="9639"/>
        </w:tabs>
        <w:spacing w:line="360" w:lineRule="auto"/>
        <w:ind w:left="1418" w:hanging="709"/>
        <w:rPr>
          <w:bCs/>
          <w:sz w:val="28"/>
          <w:szCs w:val="28"/>
          <w:lang w:val="ru-RU"/>
        </w:rPr>
      </w:pPr>
      <w:r w:rsidRPr="00845F9F">
        <w:rPr>
          <w:bCs/>
          <w:sz w:val="28"/>
          <w:szCs w:val="28"/>
        </w:rPr>
        <w:t>3.2</w:t>
      </w:r>
      <w:r w:rsidRPr="00845F9F">
        <w:rPr>
          <w:bCs/>
          <w:sz w:val="28"/>
          <w:szCs w:val="28"/>
        </w:rPr>
        <w:tab/>
      </w:r>
      <w:r w:rsidR="00750AE9">
        <w:rPr>
          <w:bCs/>
          <w:sz w:val="28"/>
          <w:szCs w:val="28"/>
        </w:rPr>
        <w:t>Попередня обробка вхідних даних</w:t>
      </w:r>
      <w:r w:rsidRPr="00845F9F">
        <w:rPr>
          <w:bCs/>
          <w:sz w:val="28"/>
          <w:szCs w:val="28"/>
        </w:rPr>
        <w:tab/>
      </w:r>
      <w:r w:rsidR="002369B1">
        <w:rPr>
          <w:bCs/>
          <w:sz w:val="28"/>
          <w:szCs w:val="28"/>
          <w:lang w:val="ru-RU"/>
        </w:rPr>
        <w:t>5</w:t>
      </w:r>
      <w:r w:rsidR="00A63EF1">
        <w:rPr>
          <w:bCs/>
          <w:sz w:val="28"/>
          <w:szCs w:val="28"/>
          <w:lang w:val="ru-RU"/>
        </w:rPr>
        <w:t>1</w:t>
      </w:r>
    </w:p>
    <w:p w:rsidR="00643301" w:rsidRPr="00845F9F" w:rsidRDefault="00643301" w:rsidP="006730D2">
      <w:pPr>
        <w:tabs>
          <w:tab w:val="left" w:pos="1418"/>
          <w:tab w:val="right" w:leader="dot" w:pos="9639"/>
        </w:tabs>
        <w:spacing w:line="360" w:lineRule="auto"/>
        <w:ind w:left="1418" w:hanging="709"/>
        <w:rPr>
          <w:bCs/>
          <w:sz w:val="28"/>
          <w:szCs w:val="28"/>
        </w:rPr>
      </w:pPr>
      <w:r w:rsidRPr="00845F9F">
        <w:rPr>
          <w:bCs/>
          <w:sz w:val="28"/>
          <w:szCs w:val="28"/>
        </w:rPr>
        <w:t>3.3</w:t>
      </w:r>
      <w:r w:rsidRPr="00845F9F">
        <w:rPr>
          <w:bCs/>
          <w:sz w:val="28"/>
          <w:szCs w:val="28"/>
        </w:rPr>
        <w:tab/>
      </w:r>
      <w:r w:rsidR="00750AE9">
        <w:rPr>
          <w:bCs/>
          <w:sz w:val="28"/>
          <w:szCs w:val="28"/>
        </w:rPr>
        <w:t>Опис тренування</w:t>
      </w:r>
      <w:r w:rsidR="00B934B6">
        <w:rPr>
          <w:bCs/>
          <w:sz w:val="28"/>
          <w:szCs w:val="28"/>
        </w:rPr>
        <w:t xml:space="preserve"> моделі</w:t>
      </w:r>
      <w:r w:rsidRPr="00845F9F">
        <w:rPr>
          <w:bCs/>
          <w:sz w:val="28"/>
          <w:szCs w:val="28"/>
        </w:rPr>
        <w:tab/>
      </w:r>
      <w:r w:rsidR="00B934B6">
        <w:rPr>
          <w:bCs/>
          <w:sz w:val="28"/>
          <w:szCs w:val="28"/>
        </w:rPr>
        <w:t>5</w:t>
      </w:r>
      <w:r w:rsidR="00A63EF1">
        <w:rPr>
          <w:bCs/>
          <w:sz w:val="28"/>
          <w:szCs w:val="28"/>
        </w:rPr>
        <w:t>3</w:t>
      </w:r>
    </w:p>
    <w:p w:rsidR="00643301" w:rsidRPr="00845F9F" w:rsidRDefault="00643301" w:rsidP="00123BA9">
      <w:pPr>
        <w:tabs>
          <w:tab w:val="left" w:pos="1418"/>
          <w:tab w:val="right" w:leader="dot" w:pos="9639"/>
        </w:tabs>
        <w:spacing w:line="360" w:lineRule="auto"/>
        <w:ind w:left="1418" w:hanging="709"/>
        <w:rPr>
          <w:bCs/>
          <w:sz w:val="28"/>
          <w:szCs w:val="28"/>
        </w:rPr>
      </w:pPr>
      <w:r w:rsidRPr="00845F9F">
        <w:rPr>
          <w:bCs/>
          <w:sz w:val="28"/>
          <w:szCs w:val="28"/>
        </w:rPr>
        <w:t>3.4</w:t>
      </w:r>
      <w:r w:rsidRPr="00845F9F">
        <w:rPr>
          <w:bCs/>
          <w:sz w:val="28"/>
          <w:szCs w:val="28"/>
        </w:rPr>
        <w:tab/>
      </w:r>
      <w:r w:rsidR="00750AE9">
        <w:rPr>
          <w:bCs/>
          <w:sz w:val="28"/>
          <w:szCs w:val="28"/>
        </w:rPr>
        <w:t>Аналіз отриманих результатів</w:t>
      </w:r>
      <w:r w:rsidRPr="00845F9F">
        <w:rPr>
          <w:bCs/>
          <w:sz w:val="28"/>
          <w:szCs w:val="28"/>
        </w:rPr>
        <w:tab/>
      </w:r>
      <w:r w:rsidR="00123BA9">
        <w:rPr>
          <w:bCs/>
          <w:sz w:val="28"/>
          <w:szCs w:val="28"/>
        </w:rPr>
        <w:t>5</w:t>
      </w:r>
      <w:r w:rsidR="00A63EF1">
        <w:rPr>
          <w:bCs/>
          <w:sz w:val="28"/>
          <w:szCs w:val="28"/>
        </w:rPr>
        <w:t>5</w:t>
      </w:r>
    </w:p>
    <w:p w:rsidR="00643301" w:rsidRPr="00845F9F" w:rsidRDefault="00643301" w:rsidP="006730D2">
      <w:pPr>
        <w:tabs>
          <w:tab w:val="left" w:pos="1418"/>
          <w:tab w:val="right" w:leader="dot" w:pos="9639"/>
        </w:tabs>
        <w:spacing w:line="360" w:lineRule="auto"/>
        <w:ind w:left="1418" w:hanging="709"/>
        <w:rPr>
          <w:bCs/>
          <w:sz w:val="28"/>
          <w:szCs w:val="28"/>
        </w:rPr>
      </w:pPr>
      <w:r w:rsidRPr="00845F9F">
        <w:rPr>
          <w:bCs/>
          <w:sz w:val="28"/>
          <w:szCs w:val="28"/>
        </w:rPr>
        <w:t>Висновки до розділу 3</w:t>
      </w:r>
      <w:r w:rsidRPr="00845F9F">
        <w:rPr>
          <w:bCs/>
          <w:sz w:val="28"/>
          <w:szCs w:val="28"/>
        </w:rPr>
        <w:tab/>
      </w:r>
      <w:r w:rsidR="00123BA9">
        <w:rPr>
          <w:bCs/>
          <w:sz w:val="28"/>
          <w:szCs w:val="28"/>
        </w:rPr>
        <w:t>5</w:t>
      </w:r>
      <w:r w:rsidR="00A63EF1">
        <w:rPr>
          <w:bCs/>
          <w:sz w:val="28"/>
          <w:szCs w:val="28"/>
        </w:rPr>
        <w:t>7</w:t>
      </w:r>
    </w:p>
    <w:p w:rsidR="00643301" w:rsidRPr="00845F9F" w:rsidRDefault="00643301" w:rsidP="006730D2">
      <w:pPr>
        <w:tabs>
          <w:tab w:val="right" w:leader="dot" w:pos="9639"/>
        </w:tabs>
        <w:spacing w:line="360" w:lineRule="auto"/>
        <w:ind w:left="709" w:hanging="709"/>
        <w:rPr>
          <w:bCs/>
          <w:sz w:val="28"/>
          <w:szCs w:val="28"/>
        </w:rPr>
      </w:pPr>
      <w:r w:rsidRPr="00845F9F">
        <w:rPr>
          <w:bCs/>
          <w:sz w:val="28"/>
          <w:szCs w:val="28"/>
        </w:rPr>
        <w:t xml:space="preserve">РОЗДІЛ 4 </w:t>
      </w:r>
      <w:r w:rsidR="006730D2" w:rsidRPr="00845F9F">
        <w:rPr>
          <w:bCs/>
          <w:sz w:val="28"/>
          <w:szCs w:val="28"/>
        </w:rPr>
        <w:t>ФУНКЦІОНАЛЬНО-ВАРТІСНИЙ АНАЛІЗ</w:t>
      </w:r>
      <w:r w:rsidR="00BF1844">
        <w:rPr>
          <w:bCs/>
          <w:sz w:val="28"/>
          <w:szCs w:val="28"/>
        </w:rPr>
        <w:t xml:space="preserve"> ПРОГРАМНОГО ПРОДУКТУ</w:t>
      </w:r>
      <w:r w:rsidR="00EE780C">
        <w:rPr>
          <w:bCs/>
          <w:sz w:val="28"/>
          <w:szCs w:val="28"/>
        </w:rPr>
        <w:tab/>
        <w:t>5</w:t>
      </w:r>
      <w:r w:rsidR="00A63EF1">
        <w:rPr>
          <w:bCs/>
          <w:sz w:val="28"/>
          <w:szCs w:val="28"/>
        </w:rPr>
        <w:t>9</w:t>
      </w:r>
    </w:p>
    <w:p w:rsidR="00643301" w:rsidRPr="00845F9F" w:rsidRDefault="00643301" w:rsidP="006730D2">
      <w:pPr>
        <w:tabs>
          <w:tab w:val="left" w:pos="1418"/>
          <w:tab w:val="right" w:leader="dot" w:pos="9639"/>
        </w:tabs>
        <w:spacing w:line="360" w:lineRule="auto"/>
        <w:ind w:left="1418" w:hanging="709"/>
        <w:rPr>
          <w:bCs/>
          <w:sz w:val="28"/>
          <w:szCs w:val="28"/>
        </w:rPr>
      </w:pPr>
      <w:r w:rsidRPr="00845F9F">
        <w:rPr>
          <w:bCs/>
          <w:sz w:val="28"/>
          <w:szCs w:val="28"/>
        </w:rPr>
        <w:t>4.1</w:t>
      </w:r>
      <w:r w:rsidRPr="00845F9F">
        <w:rPr>
          <w:bCs/>
          <w:sz w:val="28"/>
          <w:szCs w:val="28"/>
        </w:rPr>
        <w:tab/>
      </w:r>
      <w:r w:rsidR="002C677B" w:rsidRPr="002C677B">
        <w:rPr>
          <w:bCs/>
          <w:sz w:val="28"/>
          <w:szCs w:val="28"/>
        </w:rPr>
        <w:t>Постановка задачі проектування</w:t>
      </w:r>
      <w:r w:rsidRPr="00845F9F">
        <w:rPr>
          <w:bCs/>
          <w:sz w:val="28"/>
          <w:szCs w:val="28"/>
        </w:rPr>
        <w:tab/>
      </w:r>
      <w:r w:rsidR="00A63EF1">
        <w:rPr>
          <w:bCs/>
          <w:sz w:val="28"/>
          <w:szCs w:val="28"/>
        </w:rPr>
        <w:t>60</w:t>
      </w:r>
    </w:p>
    <w:p w:rsidR="00643301" w:rsidRPr="00845F9F" w:rsidRDefault="00643301" w:rsidP="006730D2">
      <w:pPr>
        <w:tabs>
          <w:tab w:val="left" w:pos="1418"/>
          <w:tab w:val="right" w:leader="dot" w:pos="9639"/>
        </w:tabs>
        <w:spacing w:line="360" w:lineRule="auto"/>
        <w:ind w:left="1418" w:hanging="709"/>
        <w:rPr>
          <w:bCs/>
          <w:sz w:val="28"/>
          <w:szCs w:val="28"/>
        </w:rPr>
      </w:pPr>
      <w:r w:rsidRPr="00845F9F">
        <w:rPr>
          <w:bCs/>
          <w:sz w:val="28"/>
          <w:szCs w:val="28"/>
        </w:rPr>
        <w:t>4.2</w:t>
      </w:r>
      <w:r w:rsidRPr="00845F9F">
        <w:rPr>
          <w:bCs/>
          <w:sz w:val="28"/>
          <w:szCs w:val="28"/>
        </w:rPr>
        <w:tab/>
      </w:r>
      <w:r w:rsidR="00152486" w:rsidRPr="00152486">
        <w:rPr>
          <w:bCs/>
          <w:sz w:val="28"/>
          <w:szCs w:val="28"/>
        </w:rPr>
        <w:t>Обґрунтування функцій програмного продукту</w:t>
      </w:r>
      <w:r w:rsidRPr="00845F9F">
        <w:rPr>
          <w:bCs/>
          <w:sz w:val="28"/>
          <w:szCs w:val="28"/>
        </w:rPr>
        <w:tab/>
      </w:r>
      <w:r w:rsidR="00A63EF1">
        <w:rPr>
          <w:bCs/>
          <w:sz w:val="28"/>
          <w:szCs w:val="28"/>
        </w:rPr>
        <w:t>60</w:t>
      </w:r>
    </w:p>
    <w:p w:rsidR="00643301" w:rsidRPr="00845F9F" w:rsidRDefault="00643301" w:rsidP="006730D2">
      <w:pPr>
        <w:tabs>
          <w:tab w:val="left" w:pos="1418"/>
          <w:tab w:val="right" w:leader="dot" w:pos="9639"/>
        </w:tabs>
        <w:spacing w:line="360" w:lineRule="auto"/>
        <w:ind w:left="1418" w:hanging="709"/>
        <w:rPr>
          <w:bCs/>
          <w:sz w:val="28"/>
          <w:szCs w:val="28"/>
        </w:rPr>
      </w:pPr>
      <w:r w:rsidRPr="00845F9F">
        <w:rPr>
          <w:bCs/>
          <w:sz w:val="28"/>
          <w:szCs w:val="28"/>
        </w:rPr>
        <w:t>4.3</w:t>
      </w:r>
      <w:r w:rsidRPr="00845F9F">
        <w:rPr>
          <w:bCs/>
          <w:sz w:val="28"/>
          <w:szCs w:val="28"/>
        </w:rPr>
        <w:tab/>
      </w:r>
      <w:r w:rsidR="00152486" w:rsidRPr="00152486">
        <w:rPr>
          <w:bCs/>
          <w:sz w:val="28"/>
          <w:szCs w:val="28"/>
        </w:rPr>
        <w:t>Обґрунтування системи параметрів програмного продукту</w:t>
      </w:r>
      <w:r w:rsidR="006730D2" w:rsidRPr="00845F9F">
        <w:rPr>
          <w:bCs/>
          <w:sz w:val="28"/>
          <w:szCs w:val="28"/>
        </w:rPr>
        <w:tab/>
      </w:r>
      <w:r w:rsidR="00A63EF1">
        <w:rPr>
          <w:bCs/>
          <w:sz w:val="28"/>
          <w:szCs w:val="28"/>
        </w:rPr>
        <w:t>63</w:t>
      </w:r>
    </w:p>
    <w:p w:rsidR="00643301" w:rsidRPr="00845F9F" w:rsidRDefault="00643301" w:rsidP="006730D2">
      <w:pPr>
        <w:tabs>
          <w:tab w:val="left" w:pos="1418"/>
          <w:tab w:val="right" w:leader="dot" w:pos="9639"/>
        </w:tabs>
        <w:spacing w:line="360" w:lineRule="auto"/>
        <w:ind w:left="1418" w:hanging="709"/>
        <w:rPr>
          <w:bCs/>
          <w:sz w:val="28"/>
          <w:szCs w:val="28"/>
        </w:rPr>
      </w:pPr>
      <w:r w:rsidRPr="00845F9F">
        <w:rPr>
          <w:bCs/>
          <w:sz w:val="28"/>
          <w:szCs w:val="28"/>
        </w:rPr>
        <w:t>4.4</w:t>
      </w:r>
      <w:r w:rsidRPr="00845F9F">
        <w:rPr>
          <w:bCs/>
          <w:sz w:val="28"/>
          <w:szCs w:val="28"/>
        </w:rPr>
        <w:tab/>
      </w:r>
      <w:r w:rsidR="00152486" w:rsidRPr="00152486">
        <w:rPr>
          <w:bCs/>
          <w:sz w:val="28"/>
          <w:szCs w:val="28"/>
        </w:rPr>
        <w:t>Аналіз експертного оцінювання параметрів</w:t>
      </w:r>
      <w:r w:rsidR="006730D2" w:rsidRPr="00845F9F">
        <w:rPr>
          <w:bCs/>
          <w:sz w:val="28"/>
          <w:szCs w:val="28"/>
        </w:rPr>
        <w:tab/>
      </w:r>
      <w:r w:rsidR="00E87793">
        <w:rPr>
          <w:bCs/>
          <w:sz w:val="28"/>
          <w:szCs w:val="28"/>
        </w:rPr>
        <w:t>6</w:t>
      </w:r>
      <w:r w:rsidR="00541FB6">
        <w:rPr>
          <w:bCs/>
          <w:sz w:val="28"/>
          <w:szCs w:val="28"/>
        </w:rPr>
        <w:t>5</w:t>
      </w:r>
    </w:p>
    <w:p w:rsidR="00643301" w:rsidRDefault="00643301" w:rsidP="006730D2">
      <w:pPr>
        <w:tabs>
          <w:tab w:val="left" w:pos="1418"/>
          <w:tab w:val="right" w:leader="dot" w:pos="9639"/>
        </w:tabs>
        <w:spacing w:line="360" w:lineRule="auto"/>
        <w:ind w:left="1418" w:hanging="709"/>
        <w:rPr>
          <w:bCs/>
          <w:sz w:val="28"/>
          <w:szCs w:val="28"/>
        </w:rPr>
      </w:pPr>
      <w:r w:rsidRPr="00845F9F">
        <w:rPr>
          <w:bCs/>
          <w:sz w:val="28"/>
          <w:szCs w:val="28"/>
        </w:rPr>
        <w:t>4.5</w:t>
      </w:r>
      <w:r w:rsidRPr="00845F9F">
        <w:rPr>
          <w:bCs/>
          <w:sz w:val="28"/>
          <w:szCs w:val="28"/>
        </w:rPr>
        <w:tab/>
      </w:r>
      <w:r w:rsidR="00A65C54" w:rsidRPr="00A65C54">
        <w:rPr>
          <w:bCs/>
          <w:sz w:val="28"/>
          <w:szCs w:val="28"/>
        </w:rPr>
        <w:t>Аналіз рівня якості варіантів реалізації функцій</w:t>
      </w:r>
      <w:r w:rsidR="006730D2" w:rsidRPr="00845F9F">
        <w:rPr>
          <w:bCs/>
          <w:sz w:val="28"/>
          <w:szCs w:val="28"/>
        </w:rPr>
        <w:tab/>
      </w:r>
      <w:r w:rsidR="00B934B6">
        <w:rPr>
          <w:bCs/>
          <w:sz w:val="28"/>
          <w:szCs w:val="28"/>
        </w:rPr>
        <w:t>6</w:t>
      </w:r>
      <w:r w:rsidR="00541FB6">
        <w:rPr>
          <w:bCs/>
          <w:sz w:val="28"/>
          <w:szCs w:val="28"/>
        </w:rPr>
        <w:t>9</w:t>
      </w:r>
    </w:p>
    <w:p w:rsidR="00914876" w:rsidRDefault="00914876" w:rsidP="006730D2">
      <w:pPr>
        <w:tabs>
          <w:tab w:val="left" w:pos="1418"/>
          <w:tab w:val="right" w:leader="dot" w:pos="9639"/>
        </w:tabs>
        <w:spacing w:line="360" w:lineRule="auto"/>
        <w:ind w:left="1418" w:hanging="709"/>
        <w:rPr>
          <w:bCs/>
          <w:sz w:val="28"/>
          <w:szCs w:val="28"/>
        </w:rPr>
      </w:pPr>
      <w:r>
        <w:rPr>
          <w:bCs/>
          <w:sz w:val="28"/>
          <w:szCs w:val="28"/>
        </w:rPr>
        <w:t>4.6</w:t>
      </w:r>
      <w:r>
        <w:rPr>
          <w:bCs/>
          <w:sz w:val="28"/>
          <w:szCs w:val="28"/>
        </w:rPr>
        <w:tab/>
      </w:r>
      <w:r w:rsidR="00A65C54" w:rsidRPr="00A65C54">
        <w:rPr>
          <w:bCs/>
          <w:sz w:val="28"/>
          <w:szCs w:val="28"/>
        </w:rPr>
        <w:t>Економічний аналіз варіантів розробки ПП</w:t>
      </w:r>
      <w:r w:rsidR="00A65C54">
        <w:rPr>
          <w:bCs/>
          <w:sz w:val="28"/>
          <w:szCs w:val="28"/>
        </w:rPr>
        <w:tab/>
      </w:r>
      <w:r w:rsidR="00B934B6">
        <w:rPr>
          <w:bCs/>
          <w:sz w:val="28"/>
          <w:szCs w:val="28"/>
        </w:rPr>
        <w:t>7</w:t>
      </w:r>
      <w:r w:rsidR="00541FB6">
        <w:rPr>
          <w:bCs/>
          <w:sz w:val="28"/>
          <w:szCs w:val="28"/>
        </w:rPr>
        <w:t>1</w:t>
      </w:r>
    </w:p>
    <w:p w:rsidR="008A1926" w:rsidRPr="00845F9F" w:rsidRDefault="00A65C54" w:rsidP="00B80F48">
      <w:pPr>
        <w:tabs>
          <w:tab w:val="left" w:pos="1418"/>
          <w:tab w:val="right" w:leader="dot" w:pos="9639"/>
        </w:tabs>
        <w:spacing w:line="360" w:lineRule="auto"/>
        <w:ind w:left="1418" w:hanging="709"/>
        <w:rPr>
          <w:bCs/>
          <w:sz w:val="28"/>
          <w:szCs w:val="28"/>
        </w:rPr>
      </w:pPr>
      <w:r>
        <w:rPr>
          <w:bCs/>
          <w:sz w:val="28"/>
          <w:szCs w:val="28"/>
        </w:rPr>
        <w:t>4.7</w:t>
      </w:r>
      <w:r>
        <w:rPr>
          <w:bCs/>
          <w:sz w:val="28"/>
          <w:szCs w:val="28"/>
        </w:rPr>
        <w:tab/>
      </w:r>
      <w:r w:rsidR="008A1926" w:rsidRPr="008A1926">
        <w:rPr>
          <w:bCs/>
          <w:sz w:val="28"/>
          <w:szCs w:val="28"/>
        </w:rPr>
        <w:t>Вибір кращого варіанту ПП техніко-економічного рівня</w:t>
      </w:r>
      <w:r w:rsidR="008A1926">
        <w:rPr>
          <w:bCs/>
          <w:sz w:val="28"/>
          <w:szCs w:val="28"/>
        </w:rPr>
        <w:tab/>
      </w:r>
      <w:r w:rsidR="00E87793">
        <w:rPr>
          <w:bCs/>
          <w:sz w:val="28"/>
          <w:szCs w:val="28"/>
        </w:rPr>
        <w:t>7</w:t>
      </w:r>
      <w:r w:rsidR="00541FB6">
        <w:rPr>
          <w:bCs/>
          <w:sz w:val="28"/>
          <w:szCs w:val="28"/>
        </w:rPr>
        <w:t>7</w:t>
      </w:r>
    </w:p>
    <w:p w:rsidR="00643301" w:rsidRPr="00845F9F" w:rsidRDefault="00643301" w:rsidP="006730D2">
      <w:pPr>
        <w:tabs>
          <w:tab w:val="left" w:pos="1418"/>
          <w:tab w:val="right" w:leader="dot" w:pos="9639"/>
        </w:tabs>
        <w:spacing w:line="360" w:lineRule="auto"/>
        <w:ind w:left="1418" w:hanging="709"/>
        <w:rPr>
          <w:bCs/>
          <w:sz w:val="28"/>
          <w:szCs w:val="28"/>
        </w:rPr>
      </w:pPr>
      <w:r w:rsidRPr="00845F9F">
        <w:rPr>
          <w:bCs/>
          <w:sz w:val="28"/>
          <w:szCs w:val="28"/>
        </w:rPr>
        <w:t>Висновки до розділу 4</w:t>
      </w:r>
      <w:r w:rsidRPr="00845F9F">
        <w:rPr>
          <w:bCs/>
          <w:sz w:val="28"/>
          <w:szCs w:val="28"/>
        </w:rPr>
        <w:tab/>
      </w:r>
      <w:r w:rsidR="00B80F48">
        <w:rPr>
          <w:bCs/>
          <w:sz w:val="28"/>
          <w:szCs w:val="28"/>
        </w:rPr>
        <w:t>7</w:t>
      </w:r>
      <w:r w:rsidR="00541FB6">
        <w:rPr>
          <w:bCs/>
          <w:sz w:val="28"/>
          <w:szCs w:val="28"/>
        </w:rPr>
        <w:t>8</w:t>
      </w:r>
    </w:p>
    <w:p w:rsidR="00643301" w:rsidRPr="00845F9F" w:rsidRDefault="00643301" w:rsidP="006730D2">
      <w:pPr>
        <w:tabs>
          <w:tab w:val="right" w:leader="dot" w:pos="9639"/>
        </w:tabs>
        <w:spacing w:line="360" w:lineRule="auto"/>
        <w:ind w:firstLine="0"/>
        <w:rPr>
          <w:bCs/>
          <w:sz w:val="28"/>
          <w:szCs w:val="28"/>
        </w:rPr>
      </w:pPr>
      <w:r w:rsidRPr="00845F9F">
        <w:rPr>
          <w:bCs/>
          <w:sz w:val="28"/>
          <w:szCs w:val="28"/>
        </w:rPr>
        <w:t>ВИСНОВКИ</w:t>
      </w:r>
      <w:r w:rsidRPr="00845F9F">
        <w:rPr>
          <w:bCs/>
          <w:sz w:val="28"/>
          <w:szCs w:val="28"/>
        </w:rPr>
        <w:tab/>
      </w:r>
      <w:r w:rsidR="00B80F48">
        <w:rPr>
          <w:bCs/>
          <w:sz w:val="28"/>
          <w:szCs w:val="28"/>
        </w:rPr>
        <w:t>7</w:t>
      </w:r>
      <w:r w:rsidR="00541FB6">
        <w:rPr>
          <w:bCs/>
          <w:sz w:val="28"/>
          <w:szCs w:val="28"/>
        </w:rPr>
        <w:t>9</w:t>
      </w:r>
    </w:p>
    <w:p w:rsidR="00643301" w:rsidRPr="00845F9F" w:rsidRDefault="00643301" w:rsidP="006730D2">
      <w:pPr>
        <w:tabs>
          <w:tab w:val="right" w:leader="dot" w:pos="9639"/>
        </w:tabs>
        <w:spacing w:line="360" w:lineRule="auto"/>
        <w:ind w:firstLine="0"/>
        <w:rPr>
          <w:bCs/>
          <w:sz w:val="28"/>
          <w:szCs w:val="28"/>
        </w:rPr>
      </w:pPr>
      <w:r w:rsidRPr="00845F9F">
        <w:rPr>
          <w:bCs/>
          <w:sz w:val="28"/>
          <w:szCs w:val="28"/>
        </w:rPr>
        <w:t>ПЕРЕЛІК ПОСИЛАНЬ</w:t>
      </w:r>
      <w:r w:rsidRPr="00845F9F">
        <w:rPr>
          <w:bCs/>
          <w:sz w:val="28"/>
          <w:szCs w:val="28"/>
        </w:rPr>
        <w:tab/>
      </w:r>
      <w:r w:rsidR="00B934B6">
        <w:rPr>
          <w:bCs/>
          <w:sz w:val="28"/>
          <w:szCs w:val="28"/>
        </w:rPr>
        <w:t>8</w:t>
      </w:r>
      <w:r w:rsidR="00541FB6">
        <w:rPr>
          <w:bCs/>
          <w:sz w:val="28"/>
          <w:szCs w:val="28"/>
        </w:rPr>
        <w:t>1</w:t>
      </w:r>
    </w:p>
    <w:p w:rsidR="00643301" w:rsidRDefault="00643301" w:rsidP="006730D2">
      <w:pPr>
        <w:tabs>
          <w:tab w:val="right" w:leader="dot" w:pos="9639"/>
        </w:tabs>
        <w:spacing w:line="360" w:lineRule="auto"/>
        <w:ind w:firstLine="0"/>
        <w:rPr>
          <w:bCs/>
          <w:sz w:val="28"/>
          <w:szCs w:val="28"/>
        </w:rPr>
      </w:pPr>
      <w:r w:rsidRPr="00845F9F">
        <w:rPr>
          <w:bCs/>
          <w:sz w:val="28"/>
          <w:szCs w:val="28"/>
        </w:rPr>
        <w:t>ДОДАТОК А ЛІСТИНГ ПРОГРАМИ</w:t>
      </w:r>
      <w:r w:rsidRPr="00845F9F">
        <w:rPr>
          <w:bCs/>
          <w:sz w:val="28"/>
          <w:szCs w:val="28"/>
        </w:rPr>
        <w:tab/>
      </w:r>
      <w:r w:rsidR="00BB44FC">
        <w:rPr>
          <w:bCs/>
          <w:sz w:val="28"/>
          <w:szCs w:val="28"/>
        </w:rPr>
        <w:t>8</w:t>
      </w:r>
      <w:r w:rsidR="00541FB6">
        <w:rPr>
          <w:bCs/>
          <w:sz w:val="28"/>
          <w:szCs w:val="28"/>
        </w:rPr>
        <w:t>6</w:t>
      </w:r>
    </w:p>
    <w:p w:rsidR="00BB44FC" w:rsidRPr="00845F9F" w:rsidRDefault="00BB44FC" w:rsidP="006730D2">
      <w:pPr>
        <w:tabs>
          <w:tab w:val="right" w:leader="dot" w:pos="9639"/>
        </w:tabs>
        <w:spacing w:line="360" w:lineRule="auto"/>
        <w:ind w:firstLine="0"/>
        <w:rPr>
          <w:bCs/>
          <w:sz w:val="28"/>
          <w:szCs w:val="28"/>
        </w:rPr>
      </w:pPr>
      <w:r>
        <w:rPr>
          <w:bCs/>
          <w:sz w:val="28"/>
          <w:szCs w:val="28"/>
        </w:rPr>
        <w:t>ДОДАТОК Б ГРАФІКИ ІНТЕРВАЛІВ ЗМІННИХ</w:t>
      </w:r>
      <w:r>
        <w:rPr>
          <w:bCs/>
          <w:sz w:val="28"/>
          <w:szCs w:val="28"/>
        </w:rPr>
        <w:tab/>
        <w:t>8</w:t>
      </w:r>
      <w:r w:rsidR="00541FB6">
        <w:rPr>
          <w:bCs/>
          <w:sz w:val="28"/>
          <w:szCs w:val="28"/>
        </w:rPr>
        <w:t>9</w:t>
      </w:r>
    </w:p>
    <w:p w:rsidR="00643301" w:rsidRPr="00845F9F" w:rsidRDefault="00643301" w:rsidP="00643301">
      <w:pPr>
        <w:spacing w:line="360" w:lineRule="auto"/>
        <w:ind w:firstLine="0"/>
        <w:rPr>
          <w:bCs/>
          <w:sz w:val="28"/>
          <w:szCs w:val="28"/>
        </w:rPr>
      </w:pPr>
    </w:p>
    <w:p w:rsidR="00643301" w:rsidRPr="00845F9F" w:rsidRDefault="00643301" w:rsidP="00643301">
      <w:pPr>
        <w:spacing w:line="360" w:lineRule="auto"/>
        <w:ind w:firstLine="0"/>
        <w:jc w:val="left"/>
        <w:rPr>
          <w:bCs/>
          <w:sz w:val="28"/>
          <w:szCs w:val="28"/>
        </w:rPr>
      </w:pPr>
    </w:p>
    <w:p w:rsidR="00643301" w:rsidRPr="00845F9F" w:rsidRDefault="00643301" w:rsidP="00643301">
      <w:pPr>
        <w:spacing w:line="360" w:lineRule="auto"/>
        <w:ind w:firstLine="0"/>
        <w:jc w:val="left"/>
        <w:rPr>
          <w:rFonts w:eastAsiaTheme="majorEastAsia"/>
          <w:bCs/>
          <w:kern w:val="2"/>
          <w:sz w:val="28"/>
          <w:szCs w:val="28"/>
          <w:lang w:eastAsia="en-US"/>
        </w:rPr>
      </w:pPr>
      <w:bookmarkStart w:id="2" w:name="_Toc155746734"/>
      <w:r w:rsidRPr="00845F9F">
        <w:rPr>
          <w:bCs/>
          <w:sz w:val="28"/>
          <w:szCs w:val="28"/>
        </w:rPr>
        <w:br w:type="page"/>
      </w:r>
    </w:p>
    <w:p w:rsidR="00643301" w:rsidRPr="00845F9F" w:rsidRDefault="00643301" w:rsidP="003477CD">
      <w:pPr>
        <w:pStyle w:val="1"/>
        <w:spacing w:before="0" w:line="360" w:lineRule="auto"/>
        <w:ind w:firstLine="0"/>
        <w:rPr>
          <w:rFonts w:cs="Times New Roman"/>
          <w:b/>
          <w:bCs/>
          <w:sz w:val="28"/>
          <w:szCs w:val="28"/>
        </w:rPr>
      </w:pPr>
      <w:r w:rsidRPr="00845F9F">
        <w:rPr>
          <w:rFonts w:cs="Times New Roman"/>
          <w:b/>
          <w:bCs/>
          <w:sz w:val="28"/>
          <w:szCs w:val="28"/>
        </w:rPr>
        <w:lastRenderedPageBreak/>
        <w:t>ВСТУП</w:t>
      </w:r>
      <w:bookmarkEnd w:id="2"/>
    </w:p>
    <w:p w:rsidR="00643301" w:rsidRPr="00845F9F" w:rsidRDefault="00643301" w:rsidP="00827081">
      <w:pPr>
        <w:keepNext/>
        <w:spacing w:line="360" w:lineRule="auto"/>
        <w:ind w:firstLine="0"/>
        <w:jc w:val="center"/>
        <w:rPr>
          <w:bCs/>
          <w:sz w:val="28"/>
          <w:szCs w:val="28"/>
        </w:rPr>
      </w:pPr>
    </w:p>
    <w:p w:rsidR="00643301" w:rsidRPr="00845F9F" w:rsidRDefault="00643301" w:rsidP="00827081">
      <w:pPr>
        <w:keepNext/>
        <w:spacing w:line="360" w:lineRule="auto"/>
        <w:ind w:firstLine="0"/>
        <w:jc w:val="center"/>
        <w:rPr>
          <w:bCs/>
          <w:sz w:val="28"/>
          <w:szCs w:val="28"/>
        </w:rPr>
      </w:pPr>
    </w:p>
    <w:p w:rsidR="00414BB2" w:rsidRPr="00845F9F" w:rsidRDefault="00414BB2" w:rsidP="00BD40AF">
      <w:pPr>
        <w:widowControl w:val="0"/>
        <w:spacing w:line="360" w:lineRule="auto"/>
        <w:ind w:firstLine="709"/>
        <w:rPr>
          <w:sz w:val="28"/>
          <w:szCs w:val="28"/>
        </w:rPr>
      </w:pPr>
      <w:r w:rsidRPr="00845F9F">
        <w:rPr>
          <w:sz w:val="28"/>
          <w:szCs w:val="28"/>
        </w:rPr>
        <w:t>З настанням цифрової ери світ фінансів зазнав значних трансформацій, серед яких важливе місце зайняли криптовалюти. Як новітній фінансовий інструмент, криптовалюта відкрила нові можливості для транзакцій, інвестування та накопичення капіталу. Цей новий клас активів характеризується надзвичайною волатильністю, непрозорістю ринкових механізмів і широким застосуванням передових технологій, таких як блокчейн. Останнім часом глобальний інтерес до криптовалют зростає, привертаючи увагу не тільки інвесторів та спекулянтів, а й регуляторів, аналітиків та науковців.</w:t>
      </w:r>
    </w:p>
    <w:p w:rsidR="00414BB2" w:rsidRPr="00845F9F" w:rsidRDefault="00414BB2" w:rsidP="00BD40AF">
      <w:pPr>
        <w:widowControl w:val="0"/>
        <w:spacing w:line="360" w:lineRule="auto"/>
        <w:ind w:firstLine="709"/>
        <w:rPr>
          <w:sz w:val="28"/>
          <w:szCs w:val="28"/>
        </w:rPr>
      </w:pPr>
      <w:r w:rsidRPr="00845F9F">
        <w:rPr>
          <w:sz w:val="28"/>
          <w:szCs w:val="28"/>
        </w:rPr>
        <w:t>Однак, попри високий потенціал та широке прийняття, ринок криптовалют має певні проблеми та виклики. Однією з ключових проблем є виявлення аномалій у поведінці цін, що може свідчити про маніпуляції, шахрайство, або інші неправомірні дії. Виявлення таких аномалій є актуальним, оскільки дозволяє своєчасно відреагувати на потенційно шкідливі зміни у ринковій динаміці, забезпечуючи тим самим захист інтересів інвесторів і підтримку здорової торгівельної екосистеми. Інноваційні підходи та технології в аналізі даних можуть сприяти вирішенню цієї проблеми, проте існуючі методи часто бувають недостатньо чутливими або занадто складними у використанні для широкого кола користувачів.</w:t>
      </w:r>
    </w:p>
    <w:p w:rsidR="00322CAA" w:rsidRPr="00845F9F" w:rsidRDefault="00322CAA" w:rsidP="00322CAA">
      <w:pPr>
        <w:widowControl w:val="0"/>
        <w:spacing w:line="360" w:lineRule="auto"/>
        <w:ind w:firstLine="709"/>
        <w:rPr>
          <w:sz w:val="28"/>
          <w:szCs w:val="28"/>
        </w:rPr>
      </w:pPr>
      <w:r w:rsidRPr="00845F9F">
        <w:rPr>
          <w:sz w:val="28"/>
          <w:szCs w:val="28"/>
        </w:rPr>
        <w:t xml:space="preserve">З огляду на це, метою цієї дипломної роботи є розробка інтелектуальної системи для виявлення аномалій на графіках крипторинку. Система буде базуватися на застосуванні передових методів аналізу даних, включно із статистичним аналізом, машинним навчанням, та глибоким навчанням, що забезпечить високу точність і оперативність у виявленні аномалій. Основні задачі включатимуть аналіз існуючих методів виявлення аномалій на фінансових ринках, розробку програмного забезпечення з алгоритмами логістичної регресії та градієнтного бустінгу та дерев рішень, та тестування </w:t>
      </w:r>
      <w:r w:rsidRPr="00845F9F">
        <w:rPr>
          <w:sz w:val="28"/>
          <w:szCs w:val="28"/>
        </w:rPr>
        <w:lastRenderedPageBreak/>
        <w:t>системи на реальних даних для валідації її ефективності.</w:t>
      </w:r>
    </w:p>
    <w:p w:rsidR="00322CAA" w:rsidRPr="00845F9F" w:rsidRDefault="00322CAA" w:rsidP="00322CAA">
      <w:pPr>
        <w:widowControl w:val="0"/>
        <w:spacing w:line="360" w:lineRule="auto"/>
        <w:ind w:firstLine="709"/>
        <w:rPr>
          <w:sz w:val="28"/>
          <w:szCs w:val="28"/>
        </w:rPr>
      </w:pPr>
      <w:r w:rsidRPr="00845F9F">
        <w:rPr>
          <w:sz w:val="28"/>
          <w:szCs w:val="28"/>
        </w:rPr>
        <w:t>Методологія дослідження об'єднує кількісний і якісний аналіз, використовуючи великі обсяги даних і різноманітні статистичні інструменти. Особлива увага приділяється розробці інтуїтивно зрозумілої, ефективної, та доступної аналітичної платформи. Це дослідження спрямоване не тільки на технічне вдосконалення аналізу криптовалют, а й на зміцнення наукового розуміння фінансових ринків та покращення інструментів для моніторингу і управління ризиками.</w:t>
      </w:r>
    </w:p>
    <w:p w:rsidR="003477CD" w:rsidRPr="00845F9F" w:rsidRDefault="003477CD">
      <w:pPr>
        <w:spacing w:line="240" w:lineRule="auto"/>
        <w:ind w:firstLine="0"/>
        <w:jc w:val="left"/>
        <w:rPr>
          <w:bCs/>
          <w:sz w:val="28"/>
          <w:szCs w:val="28"/>
        </w:rPr>
      </w:pPr>
      <w:r w:rsidRPr="00845F9F">
        <w:rPr>
          <w:bCs/>
          <w:sz w:val="28"/>
          <w:szCs w:val="28"/>
        </w:rPr>
        <w:br w:type="page"/>
      </w:r>
    </w:p>
    <w:p w:rsidR="003477CD" w:rsidRPr="00845F9F" w:rsidRDefault="003477CD" w:rsidP="003477CD">
      <w:pPr>
        <w:widowControl w:val="0"/>
        <w:spacing w:line="360" w:lineRule="auto"/>
        <w:ind w:firstLine="0"/>
        <w:jc w:val="center"/>
        <w:rPr>
          <w:b/>
          <w:sz w:val="28"/>
          <w:szCs w:val="28"/>
        </w:rPr>
      </w:pPr>
      <w:bookmarkStart w:id="3" w:name="_Toc155746735"/>
      <w:r w:rsidRPr="00845F9F">
        <w:rPr>
          <w:b/>
          <w:sz w:val="28"/>
          <w:szCs w:val="28"/>
        </w:rPr>
        <w:lastRenderedPageBreak/>
        <w:t xml:space="preserve">РОЗДІЛ 1 </w:t>
      </w:r>
      <w:bookmarkEnd w:id="3"/>
      <w:r w:rsidR="00322CAA" w:rsidRPr="00845F9F">
        <w:rPr>
          <w:b/>
          <w:sz w:val="28"/>
          <w:szCs w:val="28"/>
        </w:rPr>
        <w:t>ОГЛЯД ПРЕДМЕТНОЇ ОБЛАСТІ ТА ІСНУЮЧИХ РІШЕНЬ</w:t>
      </w:r>
    </w:p>
    <w:p w:rsidR="003477CD" w:rsidRPr="00845F9F" w:rsidRDefault="003477CD" w:rsidP="003477CD">
      <w:pPr>
        <w:keepNext/>
        <w:widowControl w:val="0"/>
        <w:spacing w:line="360" w:lineRule="auto"/>
        <w:ind w:left="1418" w:hanging="709"/>
        <w:jc w:val="left"/>
        <w:rPr>
          <w:b/>
          <w:sz w:val="28"/>
          <w:szCs w:val="28"/>
        </w:rPr>
      </w:pPr>
      <w:bookmarkStart w:id="4" w:name="_Toc155746736"/>
      <w:r w:rsidRPr="00845F9F">
        <w:rPr>
          <w:b/>
          <w:sz w:val="28"/>
          <w:szCs w:val="28"/>
        </w:rPr>
        <w:t xml:space="preserve">1.1 </w:t>
      </w:r>
      <w:bookmarkEnd w:id="4"/>
      <w:r w:rsidR="0035013B" w:rsidRPr="00845F9F">
        <w:rPr>
          <w:b/>
          <w:sz w:val="28"/>
          <w:szCs w:val="28"/>
        </w:rPr>
        <w:t>Огляд криптовалют і ринкової динам</w:t>
      </w:r>
      <w:r w:rsidR="00F165B2" w:rsidRPr="00845F9F">
        <w:rPr>
          <w:b/>
          <w:sz w:val="28"/>
          <w:szCs w:val="28"/>
        </w:rPr>
        <w:t>і</w:t>
      </w:r>
      <w:r w:rsidR="0035013B" w:rsidRPr="00845F9F">
        <w:rPr>
          <w:b/>
          <w:sz w:val="28"/>
          <w:szCs w:val="28"/>
        </w:rPr>
        <w:t>ки</w:t>
      </w:r>
    </w:p>
    <w:p w:rsidR="003477CD" w:rsidRPr="00845F9F" w:rsidRDefault="003477CD" w:rsidP="00827081">
      <w:pPr>
        <w:keepNext/>
        <w:widowControl w:val="0"/>
        <w:spacing w:line="360" w:lineRule="auto"/>
        <w:ind w:firstLine="709"/>
        <w:jc w:val="left"/>
        <w:rPr>
          <w:sz w:val="28"/>
          <w:szCs w:val="28"/>
        </w:rPr>
      </w:pPr>
    </w:p>
    <w:p w:rsidR="003477CD" w:rsidRPr="00845F9F" w:rsidRDefault="003477CD" w:rsidP="00827081">
      <w:pPr>
        <w:keepNext/>
        <w:widowControl w:val="0"/>
        <w:spacing w:line="360" w:lineRule="auto"/>
        <w:ind w:firstLine="709"/>
        <w:jc w:val="left"/>
        <w:rPr>
          <w:sz w:val="28"/>
          <w:szCs w:val="28"/>
        </w:rPr>
      </w:pPr>
    </w:p>
    <w:p w:rsidR="003477CD" w:rsidRPr="00845F9F" w:rsidRDefault="0035013B" w:rsidP="00527E7F">
      <w:pPr>
        <w:spacing w:line="360" w:lineRule="auto"/>
        <w:ind w:firstLine="709"/>
        <w:rPr>
          <w:sz w:val="28"/>
          <w:szCs w:val="28"/>
        </w:rPr>
      </w:pPr>
      <w:r w:rsidRPr="00845F9F">
        <w:rPr>
          <w:sz w:val="28"/>
          <w:szCs w:val="28"/>
        </w:rPr>
        <w:t>Криптовалюта, як інноваційний фінансовий інструмент, відіграє важливу роль у сучасній глобальній економіці, пропонуючи нові можливості для інвестування та проведення фінансових операцій. Вплив криптовалют на економіку є значним, оскільки вони пропонують альтернативу традиційним валютам і фінансовим системам, сприяють інноваціям у платіжних технологіях та дозволяють більш широкому колу людей взаємодіяти в економіці без посередників.</w:t>
      </w:r>
    </w:p>
    <w:p w:rsidR="003477CD" w:rsidRPr="00845F9F" w:rsidRDefault="003477CD" w:rsidP="003477CD">
      <w:pPr>
        <w:widowControl w:val="0"/>
        <w:spacing w:line="360" w:lineRule="auto"/>
        <w:ind w:firstLine="709"/>
        <w:jc w:val="left"/>
        <w:rPr>
          <w:sz w:val="28"/>
          <w:szCs w:val="28"/>
        </w:rPr>
      </w:pPr>
    </w:p>
    <w:p w:rsidR="003477CD" w:rsidRPr="00845F9F" w:rsidRDefault="003477CD" w:rsidP="003477CD">
      <w:pPr>
        <w:widowControl w:val="0"/>
        <w:spacing w:line="360" w:lineRule="auto"/>
        <w:ind w:firstLine="709"/>
        <w:jc w:val="left"/>
        <w:rPr>
          <w:sz w:val="28"/>
          <w:szCs w:val="28"/>
        </w:rPr>
      </w:pPr>
    </w:p>
    <w:p w:rsidR="00F165B2" w:rsidRPr="00845F9F" w:rsidRDefault="00F165B2" w:rsidP="00F165B2">
      <w:pPr>
        <w:keepNext/>
        <w:widowControl w:val="0"/>
        <w:spacing w:line="360" w:lineRule="auto"/>
        <w:ind w:left="1418" w:hanging="709"/>
        <w:jc w:val="left"/>
        <w:rPr>
          <w:i/>
          <w:sz w:val="28"/>
          <w:szCs w:val="28"/>
        </w:rPr>
      </w:pPr>
      <w:r w:rsidRPr="00845F9F">
        <w:rPr>
          <w:i/>
          <w:sz w:val="28"/>
          <w:szCs w:val="28"/>
        </w:rPr>
        <w:t>1.</w:t>
      </w:r>
      <w:r w:rsidR="00490638" w:rsidRPr="00845F9F">
        <w:rPr>
          <w:i/>
          <w:sz w:val="28"/>
          <w:szCs w:val="28"/>
        </w:rPr>
        <w:t>1</w:t>
      </w:r>
      <w:r w:rsidRPr="00845F9F">
        <w:rPr>
          <w:i/>
          <w:sz w:val="28"/>
          <w:szCs w:val="28"/>
        </w:rPr>
        <w:t>.1 Економічна значущість криптовалют</w:t>
      </w:r>
    </w:p>
    <w:p w:rsidR="00F165B2" w:rsidRPr="00845F9F" w:rsidRDefault="00F165B2" w:rsidP="003477CD">
      <w:pPr>
        <w:widowControl w:val="0"/>
        <w:spacing w:line="360" w:lineRule="auto"/>
        <w:ind w:firstLine="709"/>
        <w:jc w:val="left"/>
        <w:rPr>
          <w:sz w:val="28"/>
          <w:szCs w:val="28"/>
        </w:rPr>
      </w:pPr>
    </w:p>
    <w:p w:rsidR="00F165B2" w:rsidRPr="00845F9F" w:rsidRDefault="00F165B2" w:rsidP="003477CD">
      <w:pPr>
        <w:widowControl w:val="0"/>
        <w:spacing w:line="360" w:lineRule="auto"/>
        <w:ind w:firstLine="709"/>
        <w:jc w:val="left"/>
        <w:rPr>
          <w:sz w:val="28"/>
          <w:szCs w:val="28"/>
        </w:rPr>
      </w:pPr>
    </w:p>
    <w:p w:rsidR="00F165B2" w:rsidRPr="00845F9F" w:rsidRDefault="00F165B2" w:rsidP="00F165B2">
      <w:pPr>
        <w:widowControl w:val="0"/>
        <w:spacing w:line="360" w:lineRule="auto"/>
        <w:ind w:firstLine="709"/>
        <w:rPr>
          <w:sz w:val="28"/>
          <w:szCs w:val="28"/>
        </w:rPr>
      </w:pPr>
      <w:r w:rsidRPr="00845F9F">
        <w:rPr>
          <w:sz w:val="28"/>
          <w:szCs w:val="28"/>
        </w:rPr>
        <w:t>Криптовалюти, як важливий елемент нової цифрової економіки, продемонстрували свою значущість, перетворившись на потужний інструмент фінансової індустрії. Вони створюють основу для розвитку нових бізнес-моделей і сприяють відкриттю нових ринків, таких як цифрові активи і токенізація реальних активів. Впровадження блокчейн технологій сприяє підвищенню прозорості, безпеки та ефективності фінансових операцій, що розширює горизонти їх застосування від простих транзакцій до складних фінансових договорів</w:t>
      </w:r>
      <w:r w:rsidR="00213BE0">
        <w:rPr>
          <w:sz w:val="28"/>
          <w:szCs w:val="28"/>
        </w:rPr>
        <w:t xml:space="preserve"> [</w:t>
      </w:r>
      <w:r w:rsidRPr="00845F9F">
        <w:rPr>
          <w:sz w:val="28"/>
          <w:szCs w:val="28"/>
        </w:rPr>
        <w:t>1</w:t>
      </w:r>
      <w:r w:rsidR="00213BE0">
        <w:rPr>
          <w:sz w:val="28"/>
          <w:szCs w:val="28"/>
        </w:rPr>
        <w:t xml:space="preserve">, </w:t>
      </w:r>
      <w:r w:rsidRPr="00845F9F">
        <w:rPr>
          <w:sz w:val="28"/>
          <w:szCs w:val="28"/>
        </w:rPr>
        <w:t>2].</w:t>
      </w:r>
    </w:p>
    <w:p w:rsidR="00F165B2" w:rsidRPr="00845F9F" w:rsidRDefault="00F165B2" w:rsidP="00F165B2">
      <w:pPr>
        <w:widowControl w:val="0"/>
        <w:spacing w:line="360" w:lineRule="auto"/>
        <w:ind w:firstLine="709"/>
        <w:rPr>
          <w:sz w:val="28"/>
          <w:szCs w:val="28"/>
        </w:rPr>
      </w:pPr>
      <w:r w:rsidRPr="00845F9F">
        <w:rPr>
          <w:sz w:val="28"/>
          <w:szCs w:val="28"/>
        </w:rPr>
        <w:t xml:space="preserve">Значний розвиток криптовалют привернув увагу не лише інвесторів і технологічних ентузіастів, але й серйозних глобальних інституцій та урядів, які розглядають можливість використання цифрових валют у національних економічних системах. Ці заходи підкреслюють визнання потенціалу криптовалют як інструменту, здатного змінити традиційні підходи до грошового обігу і фінансових відносин. Прогнози свідчать, що глобальний </w:t>
      </w:r>
      <w:r w:rsidRPr="00845F9F">
        <w:rPr>
          <w:sz w:val="28"/>
          <w:szCs w:val="28"/>
        </w:rPr>
        <w:lastRenderedPageBreak/>
        <w:t>ринок криптовалют може досягти значного зростання, оцінюючи його потенціал до $71.7 мільярда до 2028 року, що свідчить про стабільне зростання цього сектору</w:t>
      </w:r>
      <w:r w:rsidR="00213BE0">
        <w:rPr>
          <w:sz w:val="28"/>
          <w:szCs w:val="28"/>
        </w:rPr>
        <w:t xml:space="preserve"> [</w:t>
      </w:r>
      <w:r w:rsidRPr="00845F9F">
        <w:rPr>
          <w:sz w:val="28"/>
          <w:szCs w:val="28"/>
        </w:rPr>
        <w:t>3].</w:t>
      </w:r>
    </w:p>
    <w:p w:rsidR="00F165B2" w:rsidRPr="00845F9F" w:rsidRDefault="00F165B2" w:rsidP="00F165B2">
      <w:pPr>
        <w:widowControl w:val="0"/>
        <w:spacing w:line="360" w:lineRule="auto"/>
        <w:ind w:firstLine="709"/>
        <w:rPr>
          <w:sz w:val="28"/>
          <w:szCs w:val="28"/>
        </w:rPr>
      </w:pPr>
      <w:r w:rsidRPr="00845F9F">
        <w:rPr>
          <w:sz w:val="28"/>
          <w:szCs w:val="28"/>
        </w:rPr>
        <w:t>Значна увага до криптовалют також зумовлена їх здатністю впливати на традиційні фінансові системи, стимулюючи інновації та сприяючи фінансовій інклюзії. Значна частка світових інновацій у фінансовій сфері наразі пов'язана саме з блокчейн та криптовалютами, що змінює підходи до банківської діяльності, страхування, і навіть державного управління</w:t>
      </w:r>
      <w:r w:rsidR="00213BE0">
        <w:rPr>
          <w:sz w:val="28"/>
          <w:szCs w:val="28"/>
        </w:rPr>
        <w:t xml:space="preserve"> [</w:t>
      </w:r>
      <w:r w:rsidRPr="00845F9F">
        <w:rPr>
          <w:sz w:val="28"/>
          <w:szCs w:val="28"/>
        </w:rPr>
        <w:t>2].</w:t>
      </w:r>
    </w:p>
    <w:p w:rsidR="00F165B2" w:rsidRPr="00845F9F" w:rsidRDefault="00F165B2" w:rsidP="003477CD">
      <w:pPr>
        <w:widowControl w:val="0"/>
        <w:spacing w:line="360" w:lineRule="auto"/>
        <w:ind w:firstLine="709"/>
        <w:jc w:val="left"/>
        <w:rPr>
          <w:sz w:val="28"/>
          <w:szCs w:val="28"/>
        </w:rPr>
      </w:pPr>
    </w:p>
    <w:p w:rsidR="00F165B2" w:rsidRPr="00845F9F" w:rsidRDefault="00F165B2" w:rsidP="003477CD">
      <w:pPr>
        <w:widowControl w:val="0"/>
        <w:spacing w:line="360" w:lineRule="auto"/>
        <w:ind w:firstLine="709"/>
        <w:jc w:val="left"/>
        <w:rPr>
          <w:sz w:val="28"/>
          <w:szCs w:val="28"/>
        </w:rPr>
      </w:pPr>
    </w:p>
    <w:p w:rsidR="00490638" w:rsidRPr="00845F9F" w:rsidRDefault="00490638" w:rsidP="00490638">
      <w:pPr>
        <w:keepNext/>
        <w:widowControl w:val="0"/>
        <w:spacing w:line="360" w:lineRule="auto"/>
        <w:ind w:left="1418" w:hanging="709"/>
        <w:jc w:val="left"/>
        <w:rPr>
          <w:i/>
          <w:sz w:val="28"/>
          <w:szCs w:val="28"/>
        </w:rPr>
      </w:pPr>
      <w:r w:rsidRPr="00845F9F">
        <w:rPr>
          <w:i/>
          <w:sz w:val="28"/>
          <w:szCs w:val="28"/>
        </w:rPr>
        <w:t>1.1.2 Вплив ринкових процесів на формування цін</w:t>
      </w:r>
    </w:p>
    <w:p w:rsidR="00490638" w:rsidRPr="00845F9F" w:rsidRDefault="00490638" w:rsidP="003477CD">
      <w:pPr>
        <w:widowControl w:val="0"/>
        <w:spacing w:line="360" w:lineRule="auto"/>
        <w:ind w:firstLine="709"/>
        <w:jc w:val="left"/>
        <w:rPr>
          <w:sz w:val="28"/>
          <w:szCs w:val="28"/>
        </w:rPr>
      </w:pPr>
    </w:p>
    <w:p w:rsidR="00490638" w:rsidRPr="00845F9F" w:rsidRDefault="00490638" w:rsidP="003477CD">
      <w:pPr>
        <w:widowControl w:val="0"/>
        <w:spacing w:line="360" w:lineRule="auto"/>
        <w:ind w:firstLine="709"/>
        <w:jc w:val="left"/>
        <w:rPr>
          <w:sz w:val="28"/>
          <w:szCs w:val="28"/>
        </w:rPr>
      </w:pPr>
    </w:p>
    <w:p w:rsidR="00DB6457" w:rsidRPr="00845F9F" w:rsidRDefault="00DB6457" w:rsidP="00DB6457">
      <w:pPr>
        <w:widowControl w:val="0"/>
        <w:spacing w:line="360" w:lineRule="auto"/>
        <w:ind w:firstLine="709"/>
        <w:rPr>
          <w:sz w:val="28"/>
          <w:szCs w:val="28"/>
        </w:rPr>
      </w:pPr>
      <w:r w:rsidRPr="00845F9F">
        <w:rPr>
          <w:sz w:val="28"/>
          <w:szCs w:val="28"/>
        </w:rPr>
        <w:t>Ринкові процеси відіграють вирішальну роль у формуванні цін на криптовалюти, сприяючи їхній високій волатильності. Різноманітні фактори, як-от торговельні обсяги, новинні події, регуляторні оновлення та психологія трейдерів, суттєво впливають на ціноутворення</w:t>
      </w:r>
      <w:r w:rsidR="00213BE0">
        <w:rPr>
          <w:sz w:val="28"/>
          <w:szCs w:val="28"/>
        </w:rPr>
        <w:t xml:space="preserve"> [</w:t>
      </w:r>
      <w:r w:rsidRPr="00845F9F">
        <w:rPr>
          <w:sz w:val="28"/>
          <w:szCs w:val="28"/>
        </w:rPr>
        <w:t>4</w:t>
      </w:r>
      <w:r w:rsidR="00213BE0">
        <w:rPr>
          <w:sz w:val="28"/>
          <w:szCs w:val="28"/>
        </w:rPr>
        <w:t xml:space="preserve">, </w:t>
      </w:r>
      <w:r w:rsidRPr="00845F9F">
        <w:rPr>
          <w:sz w:val="28"/>
          <w:szCs w:val="28"/>
        </w:rPr>
        <w:t>5].</w:t>
      </w:r>
    </w:p>
    <w:p w:rsidR="00DB6457" w:rsidRPr="00845F9F" w:rsidRDefault="00DB6457" w:rsidP="00DB6457">
      <w:pPr>
        <w:widowControl w:val="0"/>
        <w:spacing w:line="360" w:lineRule="auto"/>
        <w:ind w:firstLine="709"/>
        <w:rPr>
          <w:sz w:val="28"/>
          <w:szCs w:val="28"/>
        </w:rPr>
      </w:pPr>
      <w:r w:rsidRPr="00845F9F">
        <w:rPr>
          <w:sz w:val="28"/>
          <w:szCs w:val="28"/>
        </w:rPr>
        <w:t>Сегменти ринку, такі як біткоїн та інші альткоїни, реагують на інформацію значно швидше, ніж традиційні фінансові ринки, що призводить до раптових і значних коливань цін. Це часто відбувається через швидке поширення інформації серед глобальної спільноти та на соціальних медіа</w:t>
      </w:r>
      <w:r w:rsidR="00213BE0">
        <w:rPr>
          <w:sz w:val="28"/>
          <w:szCs w:val="28"/>
        </w:rPr>
        <w:t xml:space="preserve"> [</w:t>
      </w:r>
      <w:r w:rsidRPr="00845F9F">
        <w:rPr>
          <w:sz w:val="28"/>
          <w:szCs w:val="28"/>
        </w:rPr>
        <w:t>5].</w:t>
      </w:r>
    </w:p>
    <w:p w:rsidR="00DB6457" w:rsidRPr="00845F9F" w:rsidRDefault="00DB6457" w:rsidP="00DB6457">
      <w:pPr>
        <w:widowControl w:val="0"/>
        <w:spacing w:line="360" w:lineRule="auto"/>
        <w:ind w:firstLine="709"/>
        <w:rPr>
          <w:sz w:val="28"/>
          <w:szCs w:val="28"/>
        </w:rPr>
      </w:pPr>
      <w:r w:rsidRPr="00845F9F">
        <w:rPr>
          <w:sz w:val="28"/>
          <w:szCs w:val="28"/>
        </w:rPr>
        <w:t>Ефективність ринку постійно зростає завдяки технологічному прогресу та збільшенню кількості учасників ринку. Інновації у технологіях блокчейн та розвиток алгоритмічної торгівлі сприяють кращому розумінню ринкових трендів і передбаченню цінових рухів</w:t>
      </w:r>
      <w:r w:rsidR="00213BE0">
        <w:rPr>
          <w:sz w:val="28"/>
          <w:szCs w:val="28"/>
        </w:rPr>
        <w:t xml:space="preserve"> [</w:t>
      </w:r>
      <w:r w:rsidRPr="00845F9F">
        <w:rPr>
          <w:sz w:val="28"/>
          <w:szCs w:val="28"/>
        </w:rPr>
        <w:t>5].</w:t>
      </w:r>
    </w:p>
    <w:p w:rsidR="00DB6457" w:rsidRPr="00845F9F" w:rsidRDefault="00DB6457" w:rsidP="00DB6457">
      <w:pPr>
        <w:widowControl w:val="0"/>
        <w:spacing w:line="360" w:lineRule="auto"/>
        <w:ind w:firstLine="709"/>
        <w:rPr>
          <w:sz w:val="28"/>
          <w:szCs w:val="28"/>
        </w:rPr>
      </w:pPr>
      <w:r w:rsidRPr="00845F9F">
        <w:rPr>
          <w:sz w:val="28"/>
          <w:szCs w:val="28"/>
        </w:rPr>
        <w:t xml:space="preserve">Додатково, дослідження показують, що психологія інвесторів впливає на ринкові реакції. Наприклад, страх втратити інвестиції або "FOMO" (fear of missing out </w:t>
      </w:r>
      <w:r w:rsidR="00CF7254">
        <w:rPr>
          <w:sz w:val="28"/>
          <w:szCs w:val="28"/>
        </w:rPr>
        <w:t>–</w:t>
      </w:r>
      <w:r w:rsidRPr="00845F9F">
        <w:rPr>
          <w:sz w:val="28"/>
          <w:szCs w:val="28"/>
        </w:rPr>
        <w:t xml:space="preserve"> страх пропустити можливість) можуть спричинити масові купівлі або продажі, що, в свою чергу, підсилюють волатильність</w:t>
      </w:r>
      <w:r w:rsidR="00213BE0">
        <w:rPr>
          <w:sz w:val="28"/>
          <w:szCs w:val="28"/>
        </w:rPr>
        <w:t xml:space="preserve"> [</w:t>
      </w:r>
      <w:r w:rsidRPr="00845F9F">
        <w:rPr>
          <w:sz w:val="28"/>
          <w:szCs w:val="28"/>
        </w:rPr>
        <w:t>4].</w:t>
      </w:r>
    </w:p>
    <w:p w:rsidR="00DB6457" w:rsidRPr="00845F9F" w:rsidRDefault="00DB6457" w:rsidP="00DB6457">
      <w:pPr>
        <w:widowControl w:val="0"/>
        <w:spacing w:line="360" w:lineRule="auto"/>
        <w:ind w:firstLine="709"/>
        <w:rPr>
          <w:sz w:val="28"/>
          <w:szCs w:val="28"/>
        </w:rPr>
      </w:pPr>
      <w:r w:rsidRPr="00845F9F">
        <w:rPr>
          <w:sz w:val="28"/>
          <w:szCs w:val="28"/>
        </w:rPr>
        <w:t xml:space="preserve">Вплив глобальних подій, таких як політичні нестабільності або </w:t>
      </w:r>
      <w:r w:rsidRPr="00845F9F">
        <w:rPr>
          <w:sz w:val="28"/>
          <w:szCs w:val="28"/>
        </w:rPr>
        <w:lastRenderedPageBreak/>
        <w:t>економічні кризи, також може значно впливати на ринки криптовалют. Ринки реагують на такі події швидкими і часто непередбачуваними коливаннями цін, що підтверджує їхню взаємозалежність із глобальною економікою та чутливість до макроекономічних змін</w:t>
      </w:r>
      <w:r w:rsidR="00213BE0">
        <w:rPr>
          <w:sz w:val="28"/>
          <w:szCs w:val="28"/>
        </w:rPr>
        <w:t xml:space="preserve"> [</w:t>
      </w:r>
      <w:r w:rsidRPr="00845F9F">
        <w:rPr>
          <w:sz w:val="28"/>
          <w:szCs w:val="28"/>
        </w:rPr>
        <w:t>5].</w:t>
      </w:r>
    </w:p>
    <w:p w:rsidR="00DB6457" w:rsidRPr="00845F9F" w:rsidRDefault="00DB6457" w:rsidP="00DB6457">
      <w:pPr>
        <w:widowControl w:val="0"/>
        <w:spacing w:line="360" w:lineRule="auto"/>
        <w:ind w:firstLine="709"/>
        <w:rPr>
          <w:sz w:val="28"/>
          <w:szCs w:val="28"/>
        </w:rPr>
      </w:pPr>
    </w:p>
    <w:p w:rsidR="00A91E3A" w:rsidRPr="00845F9F" w:rsidRDefault="00A91E3A" w:rsidP="00DB6457">
      <w:pPr>
        <w:widowControl w:val="0"/>
        <w:spacing w:line="360" w:lineRule="auto"/>
        <w:ind w:firstLine="709"/>
        <w:rPr>
          <w:sz w:val="28"/>
          <w:szCs w:val="28"/>
        </w:rPr>
      </w:pPr>
    </w:p>
    <w:p w:rsidR="00A91E3A" w:rsidRPr="00845F9F" w:rsidRDefault="00A91E3A" w:rsidP="00A91E3A">
      <w:pPr>
        <w:keepNext/>
        <w:widowControl w:val="0"/>
        <w:spacing w:line="360" w:lineRule="auto"/>
        <w:ind w:left="1418" w:hanging="709"/>
        <w:jc w:val="left"/>
        <w:rPr>
          <w:i/>
          <w:sz w:val="28"/>
          <w:szCs w:val="28"/>
        </w:rPr>
      </w:pPr>
      <w:r w:rsidRPr="00845F9F">
        <w:rPr>
          <w:i/>
          <w:sz w:val="28"/>
          <w:szCs w:val="28"/>
        </w:rPr>
        <w:t>1.1.3 Ризики та можливості для інвесторів і аналітиків</w:t>
      </w:r>
    </w:p>
    <w:p w:rsidR="00A91E3A" w:rsidRPr="00845F9F" w:rsidRDefault="00A91E3A" w:rsidP="00DB6457">
      <w:pPr>
        <w:widowControl w:val="0"/>
        <w:spacing w:line="360" w:lineRule="auto"/>
        <w:ind w:firstLine="709"/>
        <w:rPr>
          <w:sz w:val="28"/>
          <w:szCs w:val="28"/>
        </w:rPr>
      </w:pPr>
    </w:p>
    <w:p w:rsidR="00DB6457" w:rsidRPr="00845F9F" w:rsidRDefault="00DB6457" w:rsidP="00DB6457">
      <w:pPr>
        <w:widowControl w:val="0"/>
        <w:spacing w:line="360" w:lineRule="auto"/>
        <w:ind w:firstLine="709"/>
        <w:rPr>
          <w:sz w:val="28"/>
          <w:szCs w:val="28"/>
        </w:rPr>
      </w:pPr>
    </w:p>
    <w:p w:rsidR="00A91E3A" w:rsidRPr="00845F9F" w:rsidRDefault="00A91E3A" w:rsidP="00A91E3A">
      <w:pPr>
        <w:widowControl w:val="0"/>
        <w:spacing w:line="360" w:lineRule="auto"/>
        <w:ind w:firstLine="709"/>
        <w:rPr>
          <w:sz w:val="28"/>
          <w:szCs w:val="28"/>
        </w:rPr>
      </w:pPr>
      <w:r w:rsidRPr="00845F9F">
        <w:rPr>
          <w:sz w:val="28"/>
          <w:szCs w:val="28"/>
        </w:rPr>
        <w:t>Інвестування у криптовалюти є одночасно привабливим і ризикованим підприємством для інвесторів та аналітиків. З одного боку, криптовалюти надають унікальні можливості для отримання високих прибутків, але з іншого боку, вони супроводжуються значними ризиками.</w:t>
      </w:r>
    </w:p>
    <w:p w:rsidR="00A91E3A" w:rsidRPr="00845F9F" w:rsidRDefault="00A91E3A" w:rsidP="00A91E3A">
      <w:pPr>
        <w:widowControl w:val="0"/>
        <w:spacing w:line="360" w:lineRule="auto"/>
        <w:ind w:firstLine="709"/>
        <w:rPr>
          <w:sz w:val="28"/>
          <w:szCs w:val="28"/>
        </w:rPr>
      </w:pPr>
      <w:r w:rsidRPr="00845F9F">
        <w:rPr>
          <w:sz w:val="28"/>
          <w:szCs w:val="28"/>
        </w:rPr>
        <w:t>Одним з основних ризиків є висока волатильність криптовалютних ринків. Курси криптовалют можуть змінюватися на десятки відсотків протягом короткого періоду часу. Наприклад, біткоїн, найбільша за ринковою капіталізацією криптовалюта, зазнала значних коливань у 2021 році, коли його вартість зросла з приблизно 30 000 доларів на початку року до понад 60 000 доларів у квітні, а потім знизилася до 30 000 доларів у липні</w:t>
      </w:r>
      <w:r w:rsidR="00213BE0">
        <w:rPr>
          <w:sz w:val="28"/>
          <w:szCs w:val="28"/>
        </w:rPr>
        <w:t xml:space="preserve"> [</w:t>
      </w:r>
      <w:r w:rsidR="002809EF" w:rsidRPr="00845F9F">
        <w:rPr>
          <w:sz w:val="28"/>
          <w:szCs w:val="28"/>
        </w:rPr>
        <w:t>3</w:t>
      </w:r>
      <w:r w:rsidRPr="00845F9F">
        <w:rPr>
          <w:sz w:val="28"/>
          <w:szCs w:val="28"/>
        </w:rPr>
        <w:t>]. Такі різкі зміни у вартості можуть призвести до значних втрат для інвесторів, особливо для тих, хто не має досвіду або доступу до аналітичних інструментів для прогнозування ринкових тенденцій.</w:t>
      </w:r>
    </w:p>
    <w:p w:rsidR="00A91E3A" w:rsidRPr="00845F9F" w:rsidRDefault="00A91E3A" w:rsidP="00A91E3A">
      <w:pPr>
        <w:widowControl w:val="0"/>
        <w:spacing w:line="360" w:lineRule="auto"/>
        <w:ind w:firstLine="709"/>
        <w:rPr>
          <w:sz w:val="28"/>
          <w:szCs w:val="28"/>
        </w:rPr>
      </w:pPr>
      <w:r w:rsidRPr="00845F9F">
        <w:rPr>
          <w:sz w:val="28"/>
          <w:szCs w:val="28"/>
        </w:rPr>
        <w:t>Іншим важливим ризиком є відсутність регулювання. Багато країн не мають чітких правил щодо криптовалют, що створює правову невизначеність. Це може призвести до проблем з правозастосуванням, захистом прав інвесторів та забезпеченням стабільності ринку. Наприклад, у деяких країнах криптовалюти можуть бути заборонені, що створює додаткові ризики для інвесторів</w:t>
      </w:r>
      <w:r w:rsidR="00213BE0">
        <w:rPr>
          <w:sz w:val="28"/>
          <w:szCs w:val="28"/>
        </w:rPr>
        <w:t xml:space="preserve"> [</w:t>
      </w:r>
      <w:r w:rsidR="002809EF" w:rsidRPr="00845F9F">
        <w:rPr>
          <w:sz w:val="28"/>
          <w:szCs w:val="28"/>
        </w:rPr>
        <w:t>6</w:t>
      </w:r>
      <w:r w:rsidRPr="00845F9F">
        <w:rPr>
          <w:sz w:val="28"/>
          <w:szCs w:val="28"/>
        </w:rPr>
        <w:t>].</w:t>
      </w:r>
    </w:p>
    <w:p w:rsidR="00A91E3A" w:rsidRPr="00845F9F" w:rsidRDefault="00A91E3A" w:rsidP="00A91E3A">
      <w:pPr>
        <w:widowControl w:val="0"/>
        <w:spacing w:line="360" w:lineRule="auto"/>
        <w:ind w:firstLine="709"/>
        <w:rPr>
          <w:sz w:val="28"/>
          <w:szCs w:val="28"/>
        </w:rPr>
      </w:pPr>
      <w:r w:rsidRPr="00845F9F">
        <w:rPr>
          <w:sz w:val="28"/>
          <w:szCs w:val="28"/>
        </w:rPr>
        <w:t xml:space="preserve">Незважаючи на ризики, криптовалюти також відкривають нові можливості. Однією з таких можливостей є децентралізація фінансових послуг. </w:t>
      </w:r>
      <w:r w:rsidRPr="00845F9F">
        <w:rPr>
          <w:sz w:val="28"/>
          <w:szCs w:val="28"/>
        </w:rPr>
        <w:lastRenderedPageBreak/>
        <w:t>Криптовалюти дозволяють здійснювати транзакції без участі посередників, таких як банки, що може зменшити транзакційні витрати і прискорити фінансові операції. Крім того, технологія блокчейн, на якій засновані криптовалюти, може бути використана для підвищення прозорості та безпеки фінансових операцій</w:t>
      </w:r>
      <w:r w:rsidR="00213BE0">
        <w:rPr>
          <w:sz w:val="28"/>
          <w:szCs w:val="28"/>
        </w:rPr>
        <w:t xml:space="preserve"> [</w:t>
      </w:r>
      <w:r w:rsidR="002809EF" w:rsidRPr="00845F9F">
        <w:rPr>
          <w:sz w:val="28"/>
          <w:szCs w:val="28"/>
        </w:rPr>
        <w:t>7</w:t>
      </w:r>
      <w:r w:rsidRPr="00845F9F">
        <w:rPr>
          <w:sz w:val="28"/>
          <w:szCs w:val="28"/>
        </w:rPr>
        <w:t>].</w:t>
      </w:r>
    </w:p>
    <w:p w:rsidR="00A91E3A" w:rsidRPr="00845F9F" w:rsidRDefault="00A91E3A" w:rsidP="00A91E3A">
      <w:pPr>
        <w:widowControl w:val="0"/>
        <w:spacing w:line="360" w:lineRule="auto"/>
        <w:ind w:firstLine="709"/>
        <w:rPr>
          <w:sz w:val="28"/>
          <w:szCs w:val="28"/>
        </w:rPr>
      </w:pPr>
      <w:r w:rsidRPr="00845F9F">
        <w:rPr>
          <w:sz w:val="28"/>
          <w:szCs w:val="28"/>
        </w:rPr>
        <w:t>Крім того, інвестування у криптовалюти може бути вигідним з точки зору диверсифікації інвестиційного портфеля. Додавання криптовалют до традиційних активів, таких як акції та облігації, може знизити загальний ризик портфеля за рахунок зменшення кореляції між активами. Наприклад, дослідження показують, що криптовалюти мають низьку кореляцію з традиційними фінансовими активами, що робить їх привабливим інструментом для хеджування ризиків</w:t>
      </w:r>
      <w:r w:rsidR="00213BE0">
        <w:rPr>
          <w:sz w:val="28"/>
          <w:szCs w:val="28"/>
        </w:rPr>
        <w:t xml:space="preserve"> [</w:t>
      </w:r>
      <w:r w:rsidR="002809EF" w:rsidRPr="00845F9F">
        <w:rPr>
          <w:sz w:val="28"/>
          <w:szCs w:val="28"/>
        </w:rPr>
        <w:t>8</w:t>
      </w:r>
      <w:r w:rsidRPr="00845F9F">
        <w:rPr>
          <w:sz w:val="28"/>
          <w:szCs w:val="28"/>
        </w:rPr>
        <w:t>].</w:t>
      </w:r>
    </w:p>
    <w:p w:rsidR="00A91E3A" w:rsidRPr="00845F9F" w:rsidRDefault="00A91E3A" w:rsidP="00A91E3A">
      <w:pPr>
        <w:widowControl w:val="0"/>
        <w:spacing w:line="360" w:lineRule="auto"/>
        <w:ind w:firstLine="709"/>
        <w:rPr>
          <w:sz w:val="28"/>
          <w:szCs w:val="28"/>
        </w:rPr>
      </w:pPr>
      <w:r w:rsidRPr="00845F9F">
        <w:rPr>
          <w:sz w:val="28"/>
          <w:szCs w:val="28"/>
        </w:rPr>
        <w:t>Статистичні дані також свідчать про зростаючу популярність криптовалют серед інвесторів. За даними CMC Markets, у 2023 році кількість користувачів криптовалютних бірж збільшилася на 35% порівняно з попереднім роком</w:t>
      </w:r>
      <w:r w:rsidR="00213BE0">
        <w:rPr>
          <w:sz w:val="28"/>
          <w:szCs w:val="28"/>
        </w:rPr>
        <w:t xml:space="preserve"> [</w:t>
      </w:r>
      <w:r w:rsidR="002809EF" w:rsidRPr="00845F9F">
        <w:rPr>
          <w:sz w:val="28"/>
          <w:szCs w:val="28"/>
        </w:rPr>
        <w:t>9</w:t>
      </w:r>
      <w:r w:rsidRPr="00845F9F">
        <w:rPr>
          <w:sz w:val="28"/>
          <w:szCs w:val="28"/>
        </w:rPr>
        <w:t>]. Це свідчить про зростаючий інтерес до криптовалют як інвестиційного інструменту.</w:t>
      </w:r>
    </w:p>
    <w:p w:rsidR="00A91E3A" w:rsidRDefault="00A91E3A" w:rsidP="00A91E3A">
      <w:pPr>
        <w:widowControl w:val="0"/>
        <w:spacing w:line="360" w:lineRule="auto"/>
        <w:ind w:firstLine="709"/>
        <w:rPr>
          <w:sz w:val="28"/>
          <w:szCs w:val="28"/>
        </w:rPr>
      </w:pPr>
      <w:r w:rsidRPr="00845F9F">
        <w:rPr>
          <w:sz w:val="28"/>
          <w:szCs w:val="28"/>
        </w:rPr>
        <w:t>У підсумку, інвестування у криптовалюти супроводжується як значними ризиками, так і потенційними можливостями. Для успішного інвестування важливо ретельно аналізувати ринок, використовувати сучасні аналітичні інструменти та дотримуватися принципів диверсифікації. Інвесторам і аналітикам слід бути готовими до високої волатильності та правової невизначеності, але також не забувати про унікальні можливості, які відкривають криптовалюти.</w:t>
      </w:r>
    </w:p>
    <w:p w:rsidR="00213BE0" w:rsidRDefault="00213BE0" w:rsidP="00A91E3A">
      <w:pPr>
        <w:widowControl w:val="0"/>
        <w:spacing w:line="360" w:lineRule="auto"/>
        <w:ind w:firstLine="709"/>
        <w:rPr>
          <w:sz w:val="28"/>
          <w:szCs w:val="28"/>
        </w:rPr>
      </w:pPr>
    </w:p>
    <w:p w:rsidR="00213BE0" w:rsidRPr="00845F9F" w:rsidRDefault="00213BE0" w:rsidP="00A91E3A">
      <w:pPr>
        <w:widowControl w:val="0"/>
        <w:spacing w:line="360" w:lineRule="auto"/>
        <w:ind w:firstLine="709"/>
        <w:rPr>
          <w:sz w:val="28"/>
          <w:szCs w:val="28"/>
        </w:rPr>
      </w:pPr>
    </w:p>
    <w:p w:rsidR="003477CD" w:rsidRPr="00845F9F" w:rsidRDefault="003477CD" w:rsidP="00213BE0">
      <w:pPr>
        <w:keepNext/>
        <w:widowControl w:val="0"/>
        <w:spacing w:line="360" w:lineRule="auto"/>
        <w:ind w:firstLine="709"/>
        <w:jc w:val="left"/>
        <w:rPr>
          <w:b/>
          <w:sz w:val="28"/>
          <w:szCs w:val="28"/>
        </w:rPr>
      </w:pPr>
      <w:r w:rsidRPr="00845F9F">
        <w:rPr>
          <w:b/>
          <w:sz w:val="28"/>
          <w:szCs w:val="28"/>
        </w:rPr>
        <w:lastRenderedPageBreak/>
        <w:t xml:space="preserve">1.2 </w:t>
      </w:r>
      <w:r w:rsidR="008761E8" w:rsidRPr="00845F9F">
        <w:rPr>
          <w:b/>
          <w:sz w:val="28"/>
          <w:szCs w:val="28"/>
        </w:rPr>
        <w:t>Аналіз існуючих методів виявлення аномалій</w:t>
      </w:r>
    </w:p>
    <w:p w:rsidR="003477CD" w:rsidRPr="00845F9F" w:rsidRDefault="003477CD" w:rsidP="00827081">
      <w:pPr>
        <w:keepNext/>
        <w:widowControl w:val="0"/>
        <w:spacing w:line="360" w:lineRule="auto"/>
        <w:ind w:firstLine="709"/>
        <w:jc w:val="left"/>
        <w:rPr>
          <w:sz w:val="28"/>
          <w:szCs w:val="28"/>
        </w:rPr>
      </w:pPr>
    </w:p>
    <w:p w:rsidR="003477CD" w:rsidRPr="009A3425" w:rsidRDefault="003477CD" w:rsidP="00827081">
      <w:pPr>
        <w:keepNext/>
        <w:widowControl w:val="0"/>
        <w:spacing w:line="360" w:lineRule="auto"/>
        <w:ind w:firstLine="709"/>
        <w:jc w:val="left"/>
        <w:rPr>
          <w:sz w:val="28"/>
          <w:szCs w:val="28"/>
        </w:rPr>
      </w:pPr>
    </w:p>
    <w:p w:rsidR="003477CD" w:rsidRPr="00845F9F" w:rsidRDefault="008761E8" w:rsidP="00527E7F">
      <w:pPr>
        <w:spacing w:line="360" w:lineRule="auto"/>
        <w:ind w:firstLine="709"/>
        <w:rPr>
          <w:sz w:val="28"/>
          <w:szCs w:val="28"/>
        </w:rPr>
      </w:pPr>
      <w:r w:rsidRPr="00845F9F">
        <w:rPr>
          <w:sz w:val="28"/>
          <w:szCs w:val="28"/>
        </w:rPr>
        <w:t xml:space="preserve">Виявлення аномалій є важливим завданням у контексті аналізу криптовалютних ринків, оскільки аномалії можуть вказувати на неочікувані зміни, шахрайські дії або технічні помилки. Існує багато методів для виявлення аномалій, які можна розділити на кілька категорій, таких як традиційні статистичні методи, машинне навчання та методи на основі глибокого навчання. У цьому підрозділі буде розглянуто основні методи виявлення аномалій, починаючи з традиційних статистичних методів.  </w:t>
      </w:r>
    </w:p>
    <w:p w:rsidR="003477CD" w:rsidRPr="00845F9F" w:rsidRDefault="003477CD" w:rsidP="003477CD">
      <w:pPr>
        <w:widowControl w:val="0"/>
        <w:spacing w:line="360" w:lineRule="auto"/>
        <w:ind w:firstLine="709"/>
        <w:jc w:val="left"/>
        <w:rPr>
          <w:sz w:val="28"/>
          <w:szCs w:val="28"/>
        </w:rPr>
      </w:pPr>
    </w:p>
    <w:p w:rsidR="003477CD" w:rsidRPr="00845F9F" w:rsidRDefault="003477CD" w:rsidP="003477CD">
      <w:pPr>
        <w:widowControl w:val="0"/>
        <w:spacing w:line="360" w:lineRule="auto"/>
        <w:ind w:firstLine="709"/>
        <w:jc w:val="left"/>
        <w:rPr>
          <w:sz w:val="28"/>
          <w:szCs w:val="28"/>
        </w:rPr>
      </w:pPr>
    </w:p>
    <w:p w:rsidR="003477CD" w:rsidRPr="00845F9F" w:rsidRDefault="003477CD" w:rsidP="00827081">
      <w:pPr>
        <w:keepNext/>
        <w:widowControl w:val="0"/>
        <w:spacing w:line="360" w:lineRule="auto"/>
        <w:ind w:left="1418" w:hanging="709"/>
        <w:jc w:val="left"/>
        <w:rPr>
          <w:i/>
          <w:sz w:val="28"/>
          <w:szCs w:val="28"/>
        </w:rPr>
      </w:pPr>
      <w:r w:rsidRPr="00845F9F">
        <w:rPr>
          <w:i/>
          <w:sz w:val="28"/>
          <w:szCs w:val="28"/>
        </w:rPr>
        <w:t xml:space="preserve">1.2.1 </w:t>
      </w:r>
      <w:r w:rsidR="008761E8" w:rsidRPr="00845F9F">
        <w:rPr>
          <w:i/>
          <w:sz w:val="28"/>
          <w:szCs w:val="28"/>
        </w:rPr>
        <w:t>Традиційні статистичні методи</w:t>
      </w:r>
    </w:p>
    <w:p w:rsidR="003477CD" w:rsidRPr="00845F9F" w:rsidRDefault="003477CD" w:rsidP="00827081">
      <w:pPr>
        <w:keepNext/>
        <w:widowControl w:val="0"/>
        <w:spacing w:line="360" w:lineRule="auto"/>
        <w:ind w:firstLine="709"/>
        <w:jc w:val="left"/>
        <w:rPr>
          <w:sz w:val="28"/>
          <w:szCs w:val="28"/>
        </w:rPr>
      </w:pPr>
    </w:p>
    <w:p w:rsidR="003477CD" w:rsidRPr="00845F9F" w:rsidRDefault="003477CD" w:rsidP="00827081">
      <w:pPr>
        <w:keepNext/>
        <w:widowControl w:val="0"/>
        <w:spacing w:line="360" w:lineRule="auto"/>
        <w:ind w:firstLine="709"/>
        <w:jc w:val="left"/>
        <w:rPr>
          <w:sz w:val="28"/>
          <w:szCs w:val="28"/>
        </w:rPr>
      </w:pPr>
    </w:p>
    <w:p w:rsidR="008761E8" w:rsidRPr="00845F9F" w:rsidRDefault="008761E8" w:rsidP="00527E7F">
      <w:pPr>
        <w:spacing w:line="360" w:lineRule="auto"/>
        <w:ind w:firstLine="709"/>
        <w:rPr>
          <w:sz w:val="28"/>
          <w:szCs w:val="28"/>
        </w:rPr>
      </w:pPr>
      <w:r w:rsidRPr="00845F9F">
        <w:rPr>
          <w:sz w:val="28"/>
          <w:szCs w:val="28"/>
        </w:rPr>
        <w:t>Традиційні статистичні методи є одними з найпоширеніших та найдавніших підходів до виявлення аномалій. Вони базуються на аналізі даних та використанні математичних моделей для ідентифікації відхилень від нормальної поведінки</w:t>
      </w:r>
      <w:r w:rsidR="00AB5AA0">
        <w:rPr>
          <w:sz w:val="28"/>
          <w:szCs w:val="28"/>
        </w:rPr>
        <w:t>. К</w:t>
      </w:r>
      <w:r w:rsidRPr="00845F9F">
        <w:rPr>
          <w:sz w:val="28"/>
          <w:szCs w:val="28"/>
        </w:rPr>
        <w:t>ілька основних традиційних статистичних методів, які використовуються для виявлення аномалій</w:t>
      </w:r>
      <w:r w:rsidR="00AB5AA0">
        <w:rPr>
          <w:sz w:val="28"/>
          <w:szCs w:val="28"/>
        </w:rPr>
        <w:t>.</w:t>
      </w:r>
      <w:r w:rsidRPr="00845F9F">
        <w:rPr>
          <w:sz w:val="28"/>
          <w:szCs w:val="28"/>
        </w:rPr>
        <w:t xml:space="preserve">  </w:t>
      </w:r>
    </w:p>
    <w:p w:rsidR="003477CD" w:rsidRPr="00845F9F" w:rsidRDefault="008761E8" w:rsidP="00AB5AA0">
      <w:pPr>
        <w:pStyle w:val="ad"/>
        <w:numPr>
          <w:ilvl w:val="0"/>
          <w:numId w:val="8"/>
        </w:numPr>
        <w:spacing w:line="360" w:lineRule="auto"/>
        <w:ind w:left="1418" w:hanging="709"/>
        <w:jc w:val="left"/>
        <w:rPr>
          <w:sz w:val="28"/>
          <w:szCs w:val="28"/>
        </w:rPr>
      </w:pPr>
      <w:r w:rsidRPr="00845F9F">
        <w:rPr>
          <w:sz w:val="28"/>
          <w:szCs w:val="28"/>
        </w:rPr>
        <w:t>Метод меж (Threshold-based methods). Цей метод полягає у встановленні порогових значень для показників, які характеризують нормальну поведінку системи. Будь-яке значення, що виходить за межі встановленого порогу, вважається аномалією. Наприклад, у контексті криптовалютних ринків, різке збільшення або зменшення ціни активу може бути визнане аномалією, якщо перевищує заздалегідь встановлений поріг</w:t>
      </w:r>
      <w:r w:rsidR="00213BE0">
        <w:rPr>
          <w:sz w:val="28"/>
          <w:szCs w:val="28"/>
        </w:rPr>
        <w:t xml:space="preserve"> [</w:t>
      </w:r>
      <w:r w:rsidRPr="00845F9F">
        <w:rPr>
          <w:sz w:val="28"/>
          <w:szCs w:val="28"/>
        </w:rPr>
        <w:t>10].</w:t>
      </w:r>
    </w:p>
    <w:p w:rsidR="008761E8" w:rsidRPr="00845F9F" w:rsidRDefault="008761E8" w:rsidP="00AB5AA0">
      <w:pPr>
        <w:pStyle w:val="ad"/>
        <w:numPr>
          <w:ilvl w:val="0"/>
          <w:numId w:val="8"/>
        </w:numPr>
        <w:spacing w:line="360" w:lineRule="auto"/>
        <w:ind w:left="1418" w:hanging="709"/>
        <w:jc w:val="left"/>
        <w:rPr>
          <w:sz w:val="28"/>
          <w:szCs w:val="28"/>
        </w:rPr>
      </w:pPr>
      <w:r w:rsidRPr="00845F9F">
        <w:rPr>
          <w:sz w:val="28"/>
          <w:szCs w:val="28"/>
        </w:rPr>
        <w:t xml:space="preserve">Аналіз часових рядів (Time series analysis). Аналіз часових рядів використовується для виявлення аномалій у даних, які змінюються з часом. Одним із популярних методів є модель ARIMA </w:t>
      </w:r>
      <w:r w:rsidRPr="00845F9F">
        <w:rPr>
          <w:sz w:val="28"/>
          <w:szCs w:val="28"/>
        </w:rPr>
        <w:lastRenderedPageBreak/>
        <w:t>(AutoRegressive Integrated Moving Average), яка моделює часове залежність між спостереженнями і використовується для прогнозування майбутніх значень. Аномалії визначаються як відхилення прогнозованих значень від фактичних</w:t>
      </w:r>
      <w:r w:rsidR="00213BE0">
        <w:rPr>
          <w:sz w:val="28"/>
          <w:szCs w:val="28"/>
        </w:rPr>
        <w:t xml:space="preserve"> [</w:t>
      </w:r>
      <w:r w:rsidRPr="00845F9F">
        <w:rPr>
          <w:sz w:val="28"/>
          <w:szCs w:val="28"/>
        </w:rPr>
        <w:t>11].</w:t>
      </w:r>
    </w:p>
    <w:p w:rsidR="008761E8" w:rsidRPr="00845F9F" w:rsidRDefault="008761E8" w:rsidP="00AB5AA0">
      <w:pPr>
        <w:pStyle w:val="ad"/>
        <w:numPr>
          <w:ilvl w:val="0"/>
          <w:numId w:val="8"/>
        </w:numPr>
        <w:spacing w:line="360" w:lineRule="auto"/>
        <w:ind w:left="1418" w:hanging="709"/>
        <w:jc w:val="left"/>
        <w:rPr>
          <w:sz w:val="28"/>
          <w:szCs w:val="28"/>
        </w:rPr>
      </w:pPr>
      <w:r w:rsidRPr="00845F9F">
        <w:rPr>
          <w:sz w:val="28"/>
          <w:szCs w:val="28"/>
        </w:rPr>
        <w:t>Z-score метод. Цей метод базується на обчисленні Z-значень (стандартизованих відхилень) для кожного спостереження. Z-score визначає, наскільки кожне спостереження відхиляється від середнього значення в одиницях стандартного відхилення. Спостереження з високими абсолютними значеннями Z-score вважаються аномальними. Наприклад, значення Z-score понад 3 або менше -3 можуть бути визнані аномаліями</w:t>
      </w:r>
      <w:r w:rsidR="00213BE0">
        <w:rPr>
          <w:sz w:val="28"/>
          <w:szCs w:val="28"/>
        </w:rPr>
        <w:t xml:space="preserve"> [</w:t>
      </w:r>
      <w:r w:rsidRPr="00845F9F">
        <w:rPr>
          <w:sz w:val="28"/>
          <w:szCs w:val="28"/>
        </w:rPr>
        <w:t>10].</w:t>
      </w:r>
    </w:p>
    <w:p w:rsidR="008761E8" w:rsidRPr="00845F9F" w:rsidRDefault="008761E8" w:rsidP="00AB5AA0">
      <w:pPr>
        <w:pStyle w:val="ad"/>
        <w:numPr>
          <w:ilvl w:val="0"/>
          <w:numId w:val="8"/>
        </w:numPr>
        <w:spacing w:line="360" w:lineRule="auto"/>
        <w:ind w:left="1418" w:hanging="709"/>
        <w:jc w:val="left"/>
        <w:rPr>
          <w:sz w:val="28"/>
          <w:szCs w:val="28"/>
        </w:rPr>
      </w:pPr>
      <w:r w:rsidRPr="00845F9F">
        <w:rPr>
          <w:sz w:val="28"/>
          <w:szCs w:val="28"/>
        </w:rPr>
        <w:t>Методи кластеризації (Clustering methods). Методи кластеризації, такі як K-середніх (K-means) або DBSCAN (Density-Based Spatial Clustering of Applications with Noise), використовуються для групування схожих даних і виявлення точок, які не належать до жодного з кластерів. Ці "віддалені" точки можуть бути аномаліями. У контексті криптовалютних ринків, кластеризація може допомогти ідентифікувати нетипові транзакції або незвичну активність на ринку</w:t>
      </w:r>
      <w:r w:rsidR="00213BE0">
        <w:rPr>
          <w:sz w:val="28"/>
          <w:szCs w:val="28"/>
        </w:rPr>
        <w:t xml:space="preserve"> [</w:t>
      </w:r>
      <w:r w:rsidRPr="00845F9F">
        <w:rPr>
          <w:sz w:val="28"/>
          <w:szCs w:val="28"/>
        </w:rPr>
        <w:t>11].</w:t>
      </w:r>
    </w:p>
    <w:p w:rsidR="008761E8" w:rsidRPr="00845F9F" w:rsidRDefault="008761E8" w:rsidP="008761E8">
      <w:pPr>
        <w:spacing w:line="360" w:lineRule="auto"/>
        <w:ind w:firstLine="709"/>
        <w:rPr>
          <w:sz w:val="28"/>
          <w:szCs w:val="28"/>
        </w:rPr>
      </w:pPr>
      <w:r w:rsidRPr="00845F9F">
        <w:rPr>
          <w:sz w:val="28"/>
          <w:szCs w:val="28"/>
        </w:rPr>
        <w:t>Загалом, традиційні статистичні методи мають свої переваги, такі як простота у використанні та інтерпретації, проте вони мають і певні обмеження. Наприклад, вони можуть бути недостатньо ефективними при роботі з великими обсягами даних або у випадках, коли аномалії не слідують заздалегідь визначеним правилам. Однак, вони залишаються важливими інструментами для попереднього аналізу та виявлення аномалій.</w:t>
      </w:r>
    </w:p>
    <w:p w:rsidR="003279C2" w:rsidRPr="00845F9F" w:rsidRDefault="003279C2" w:rsidP="008761E8">
      <w:pPr>
        <w:spacing w:line="360" w:lineRule="auto"/>
        <w:ind w:firstLine="0"/>
        <w:rPr>
          <w:sz w:val="28"/>
          <w:szCs w:val="28"/>
        </w:rPr>
      </w:pPr>
    </w:p>
    <w:p w:rsidR="00CF7254" w:rsidRDefault="00CF7254" w:rsidP="008761E8">
      <w:pPr>
        <w:spacing w:line="360" w:lineRule="auto"/>
        <w:ind w:firstLine="0"/>
        <w:rPr>
          <w:sz w:val="28"/>
          <w:szCs w:val="28"/>
        </w:rPr>
      </w:pPr>
    </w:p>
    <w:p w:rsidR="00213BE0" w:rsidRDefault="00213BE0" w:rsidP="008761E8">
      <w:pPr>
        <w:spacing w:line="360" w:lineRule="auto"/>
        <w:ind w:firstLine="0"/>
        <w:rPr>
          <w:sz w:val="28"/>
          <w:szCs w:val="28"/>
        </w:rPr>
      </w:pPr>
    </w:p>
    <w:p w:rsidR="00213BE0" w:rsidRPr="00845F9F" w:rsidRDefault="00213BE0" w:rsidP="008761E8">
      <w:pPr>
        <w:spacing w:line="360" w:lineRule="auto"/>
        <w:ind w:firstLine="0"/>
        <w:rPr>
          <w:sz w:val="28"/>
          <w:szCs w:val="28"/>
        </w:rPr>
      </w:pPr>
    </w:p>
    <w:p w:rsidR="00CA0187" w:rsidRPr="00845F9F" w:rsidRDefault="00CA0187" w:rsidP="00CA0187">
      <w:pPr>
        <w:keepNext/>
        <w:widowControl w:val="0"/>
        <w:spacing w:line="360" w:lineRule="auto"/>
        <w:ind w:left="1418" w:hanging="709"/>
        <w:jc w:val="left"/>
        <w:rPr>
          <w:i/>
          <w:sz w:val="28"/>
          <w:szCs w:val="28"/>
        </w:rPr>
      </w:pPr>
      <w:r w:rsidRPr="00845F9F">
        <w:rPr>
          <w:i/>
          <w:sz w:val="28"/>
          <w:szCs w:val="28"/>
        </w:rPr>
        <w:lastRenderedPageBreak/>
        <w:t>1.2.2 Машинне навчання та штучний інтелект</w:t>
      </w:r>
    </w:p>
    <w:p w:rsidR="00CA0187" w:rsidRPr="00845F9F" w:rsidRDefault="00CA0187" w:rsidP="008761E8">
      <w:pPr>
        <w:spacing w:line="360" w:lineRule="auto"/>
        <w:ind w:firstLine="0"/>
        <w:rPr>
          <w:sz w:val="28"/>
          <w:szCs w:val="28"/>
        </w:rPr>
      </w:pPr>
    </w:p>
    <w:p w:rsidR="00CA0187" w:rsidRPr="00845F9F" w:rsidRDefault="00CA0187" w:rsidP="008761E8">
      <w:pPr>
        <w:spacing w:line="360" w:lineRule="auto"/>
        <w:ind w:firstLine="0"/>
        <w:rPr>
          <w:sz w:val="28"/>
          <w:szCs w:val="28"/>
        </w:rPr>
      </w:pPr>
    </w:p>
    <w:p w:rsidR="00D4243A" w:rsidRPr="00845F9F" w:rsidRDefault="00CA0187" w:rsidP="00D4243A">
      <w:pPr>
        <w:spacing w:line="360" w:lineRule="auto"/>
        <w:ind w:firstLine="709"/>
        <w:rPr>
          <w:sz w:val="28"/>
          <w:szCs w:val="28"/>
        </w:rPr>
      </w:pPr>
      <w:r w:rsidRPr="00845F9F">
        <w:rPr>
          <w:sz w:val="28"/>
          <w:szCs w:val="28"/>
        </w:rPr>
        <w:t>Машинне навчання та штучний інтелект (ШІ) відкрили нові можливості для виявлення аномалій завдяки своїй здатності аналізувати великі обсяги даних, виявляти складні закономірності та адаптуватися до нових умов. Ці методи набули широкого застосування у різних галузях, включаючи фінансові ринки, кібербезпеку та медицину. У контексті виявлення аномалій на криптовалютних ринках, машинне навчання та ШІ надають потужні інструменти для покращення точності та ефективності цього процесу.</w:t>
      </w:r>
    </w:p>
    <w:p w:rsidR="00CA0187" w:rsidRPr="00845F9F" w:rsidRDefault="00CA0187" w:rsidP="00D4243A">
      <w:pPr>
        <w:spacing w:line="360" w:lineRule="auto"/>
        <w:ind w:firstLine="709"/>
        <w:rPr>
          <w:sz w:val="28"/>
          <w:szCs w:val="28"/>
        </w:rPr>
      </w:pPr>
      <w:r w:rsidRPr="00845F9F">
        <w:rPr>
          <w:sz w:val="28"/>
          <w:szCs w:val="28"/>
        </w:rPr>
        <w:t>Методології машинного навчання</w:t>
      </w:r>
      <w:r w:rsidR="00AB5AA0">
        <w:rPr>
          <w:sz w:val="28"/>
          <w:szCs w:val="28"/>
        </w:rPr>
        <w:t>.</w:t>
      </w:r>
    </w:p>
    <w:p w:rsidR="00CA0187" w:rsidRPr="00845F9F" w:rsidRDefault="00CA0187" w:rsidP="00AB5AA0">
      <w:pPr>
        <w:pStyle w:val="ad"/>
        <w:numPr>
          <w:ilvl w:val="0"/>
          <w:numId w:val="9"/>
        </w:numPr>
        <w:spacing w:line="360" w:lineRule="auto"/>
        <w:ind w:left="1418" w:hanging="709"/>
        <w:jc w:val="left"/>
        <w:rPr>
          <w:sz w:val="28"/>
          <w:szCs w:val="28"/>
        </w:rPr>
      </w:pPr>
      <w:r w:rsidRPr="00845F9F">
        <w:rPr>
          <w:sz w:val="28"/>
          <w:szCs w:val="28"/>
        </w:rPr>
        <w:t>Класифікаційні моделі (Classification models)</w:t>
      </w:r>
      <w:r w:rsidR="002339AB" w:rsidRPr="00845F9F">
        <w:rPr>
          <w:sz w:val="28"/>
          <w:szCs w:val="28"/>
        </w:rPr>
        <w:t xml:space="preserve"> </w:t>
      </w:r>
      <w:r w:rsidRPr="00845F9F">
        <w:rPr>
          <w:sz w:val="28"/>
          <w:szCs w:val="28"/>
        </w:rPr>
        <w:t>використовуються для визначення, чи є конкретне спостереження аномалією чи ні. Одними з найпопулярніших класифікаційних алгоритмів є метод опорних векторів (SVM), дерева рішень та нейронні мережі. Наприклад, метод опорних векторів створює гіперплощину, що розділяє нормальні та аномальні спостереження, мінімізуючи помилки класифікації</w:t>
      </w:r>
      <w:r w:rsidR="00213BE0">
        <w:rPr>
          <w:sz w:val="28"/>
          <w:szCs w:val="28"/>
        </w:rPr>
        <w:t xml:space="preserve"> [</w:t>
      </w:r>
      <w:r w:rsidRPr="00845F9F">
        <w:rPr>
          <w:sz w:val="28"/>
          <w:szCs w:val="28"/>
        </w:rPr>
        <w:t>1</w:t>
      </w:r>
      <w:r w:rsidR="002339AB" w:rsidRPr="00845F9F">
        <w:rPr>
          <w:sz w:val="28"/>
          <w:szCs w:val="28"/>
        </w:rPr>
        <w:t>2</w:t>
      </w:r>
      <w:r w:rsidRPr="00845F9F">
        <w:rPr>
          <w:sz w:val="28"/>
          <w:szCs w:val="28"/>
        </w:rPr>
        <w:t>].</w:t>
      </w:r>
    </w:p>
    <w:p w:rsidR="00CA0187" w:rsidRPr="00845F9F" w:rsidRDefault="00CA0187" w:rsidP="00AB5AA0">
      <w:pPr>
        <w:pStyle w:val="ad"/>
        <w:numPr>
          <w:ilvl w:val="0"/>
          <w:numId w:val="9"/>
        </w:numPr>
        <w:spacing w:line="360" w:lineRule="auto"/>
        <w:ind w:left="1418" w:hanging="709"/>
        <w:jc w:val="left"/>
        <w:rPr>
          <w:sz w:val="28"/>
          <w:szCs w:val="28"/>
        </w:rPr>
      </w:pPr>
      <w:r w:rsidRPr="00845F9F">
        <w:rPr>
          <w:sz w:val="28"/>
          <w:szCs w:val="28"/>
        </w:rPr>
        <w:t>Регресійні моделі (Regression models), такі як лінійна регресія та регресійні дерева, використовуються для прогнозування значень та виявлення аномалій на основі відхилень від прогнозованих значень. У контексті криптовалютних ринків ці моделі можуть допомогти прогнозувати цінові зміни та визначати неочікувані відхилення</w:t>
      </w:r>
      <w:r w:rsidR="00213BE0">
        <w:rPr>
          <w:sz w:val="28"/>
          <w:szCs w:val="28"/>
        </w:rPr>
        <w:t xml:space="preserve"> [</w:t>
      </w:r>
      <w:r w:rsidR="002339AB" w:rsidRPr="00845F9F">
        <w:rPr>
          <w:sz w:val="28"/>
          <w:szCs w:val="28"/>
        </w:rPr>
        <w:t>13</w:t>
      </w:r>
      <w:r w:rsidRPr="00845F9F">
        <w:rPr>
          <w:sz w:val="28"/>
          <w:szCs w:val="28"/>
        </w:rPr>
        <w:t>].</w:t>
      </w:r>
    </w:p>
    <w:p w:rsidR="002339AB" w:rsidRPr="00845F9F" w:rsidRDefault="002339AB" w:rsidP="00AB5AA0">
      <w:pPr>
        <w:pStyle w:val="ad"/>
        <w:numPr>
          <w:ilvl w:val="0"/>
          <w:numId w:val="9"/>
        </w:numPr>
        <w:spacing w:line="360" w:lineRule="auto"/>
        <w:ind w:left="1418" w:hanging="709"/>
        <w:jc w:val="left"/>
        <w:rPr>
          <w:sz w:val="28"/>
          <w:szCs w:val="28"/>
        </w:rPr>
      </w:pPr>
      <w:r w:rsidRPr="00845F9F">
        <w:rPr>
          <w:sz w:val="28"/>
          <w:szCs w:val="28"/>
        </w:rPr>
        <w:t>Кластеризаційні методи (Clustering methods). Методи кластеризації, такі як K-середніх (K-means) та DBSCAN, дозволяють групувати подібні дані та ідентифікувати точки, які не належать до жодного кластеру. Ці "віддалені" точки розглядаються як аномалії. Використання кластеризаційних методів дозволяє ефективно виявляти незвичну активність на ринку, зокрема виявляти шахрайські транзакції або інші аномальні дії</w:t>
      </w:r>
      <w:r w:rsidR="00213BE0">
        <w:rPr>
          <w:sz w:val="28"/>
          <w:szCs w:val="28"/>
        </w:rPr>
        <w:t xml:space="preserve"> [</w:t>
      </w:r>
      <w:r w:rsidRPr="00845F9F">
        <w:rPr>
          <w:sz w:val="28"/>
          <w:szCs w:val="28"/>
        </w:rPr>
        <w:t>14].</w:t>
      </w:r>
    </w:p>
    <w:p w:rsidR="002339AB" w:rsidRPr="00845F9F" w:rsidRDefault="002339AB" w:rsidP="002339AB">
      <w:pPr>
        <w:spacing w:line="360" w:lineRule="auto"/>
        <w:ind w:firstLine="709"/>
        <w:rPr>
          <w:sz w:val="28"/>
          <w:szCs w:val="28"/>
        </w:rPr>
      </w:pPr>
      <w:r w:rsidRPr="00845F9F">
        <w:rPr>
          <w:sz w:val="28"/>
          <w:szCs w:val="28"/>
        </w:rPr>
        <w:lastRenderedPageBreak/>
        <w:t>Штучні нейронні мережі</w:t>
      </w:r>
      <w:r w:rsidR="00AB5AA0">
        <w:rPr>
          <w:sz w:val="28"/>
          <w:szCs w:val="28"/>
        </w:rPr>
        <w:t>.</w:t>
      </w:r>
    </w:p>
    <w:p w:rsidR="002339AB" w:rsidRPr="00845F9F" w:rsidRDefault="002339AB" w:rsidP="00AB5AA0">
      <w:pPr>
        <w:pStyle w:val="ad"/>
        <w:numPr>
          <w:ilvl w:val="0"/>
          <w:numId w:val="10"/>
        </w:numPr>
        <w:spacing w:line="360" w:lineRule="auto"/>
        <w:ind w:left="1418" w:hanging="709"/>
        <w:jc w:val="left"/>
        <w:rPr>
          <w:sz w:val="28"/>
          <w:szCs w:val="28"/>
        </w:rPr>
      </w:pPr>
      <w:r w:rsidRPr="00845F9F">
        <w:rPr>
          <w:sz w:val="28"/>
          <w:szCs w:val="28"/>
        </w:rPr>
        <w:t>Автокодувальники (Autoencoders) є типом нейронних мереж, які використовуються для зменшення розмірності даних та виявлення аномалій. Вони навчаються відновлювати вхідні дані після їхнього стиснення, і будь-які значні відхилення між вхідними та відновленими даними вважаються аномаліями. Цей метод є особливо корисним для виявлення складних та нелінійних аномалій у великих наборах даних</w:t>
      </w:r>
      <w:r w:rsidR="00213BE0">
        <w:rPr>
          <w:sz w:val="28"/>
          <w:szCs w:val="28"/>
        </w:rPr>
        <w:t xml:space="preserve"> [</w:t>
      </w:r>
      <w:r w:rsidRPr="00845F9F">
        <w:rPr>
          <w:sz w:val="28"/>
          <w:szCs w:val="28"/>
        </w:rPr>
        <w:t>1</w:t>
      </w:r>
      <w:r w:rsidR="00966AF7" w:rsidRPr="00845F9F">
        <w:rPr>
          <w:sz w:val="28"/>
          <w:szCs w:val="28"/>
        </w:rPr>
        <w:t>4</w:t>
      </w:r>
      <w:r w:rsidRPr="00845F9F">
        <w:rPr>
          <w:sz w:val="28"/>
          <w:szCs w:val="28"/>
        </w:rPr>
        <w:t>].</w:t>
      </w:r>
    </w:p>
    <w:p w:rsidR="002339AB" w:rsidRPr="00845F9F" w:rsidRDefault="002339AB" w:rsidP="00AB5AA0">
      <w:pPr>
        <w:pStyle w:val="ad"/>
        <w:numPr>
          <w:ilvl w:val="0"/>
          <w:numId w:val="10"/>
        </w:numPr>
        <w:spacing w:line="360" w:lineRule="auto"/>
        <w:ind w:left="1418" w:hanging="709"/>
        <w:jc w:val="left"/>
        <w:rPr>
          <w:sz w:val="28"/>
          <w:szCs w:val="28"/>
        </w:rPr>
      </w:pPr>
      <w:r w:rsidRPr="00845F9F">
        <w:rPr>
          <w:sz w:val="28"/>
          <w:szCs w:val="28"/>
        </w:rPr>
        <w:t>Рекурентні нейронні мережі (RNN) та їхній варіант довго-короткочасної пам'яті (LSTM) широко використовуються для аналізу часових рядів та виявлення аномалій у послідовних даних. Вони здатні запам'ятовувати попередні стани та враховувати тимчасові залежності, що робить їх ефективними для прогнозування та виявлення аномалій у часових рядах, таких як зміни цін на криптовалюти</w:t>
      </w:r>
      <w:r w:rsidR="00213BE0">
        <w:rPr>
          <w:sz w:val="28"/>
          <w:szCs w:val="28"/>
        </w:rPr>
        <w:t xml:space="preserve"> [</w:t>
      </w:r>
      <w:r w:rsidRPr="00845F9F">
        <w:rPr>
          <w:sz w:val="28"/>
          <w:szCs w:val="28"/>
        </w:rPr>
        <w:t>13].</w:t>
      </w:r>
    </w:p>
    <w:p w:rsidR="002339AB" w:rsidRPr="00845F9F" w:rsidRDefault="002339AB" w:rsidP="002339AB">
      <w:pPr>
        <w:spacing w:line="360" w:lineRule="auto"/>
        <w:ind w:firstLine="709"/>
        <w:rPr>
          <w:sz w:val="28"/>
          <w:szCs w:val="28"/>
        </w:rPr>
      </w:pPr>
      <w:r w:rsidRPr="00845F9F">
        <w:rPr>
          <w:sz w:val="28"/>
          <w:szCs w:val="28"/>
        </w:rPr>
        <w:t>Машинне навчання та ШІ надають можливість створювати адаптивні системи для виявлення аномалій, які можуть самостійно навчатися та покращувати свою точність з часом. Використання методів глибокого навчання, таких як автокодувальники та LSTM, дозволяє моделювати складні взаємозв'язки у даних, що є критично важливим у високоволатильних умовах криптовалютних ринків.</w:t>
      </w:r>
    </w:p>
    <w:p w:rsidR="002339AB" w:rsidRPr="00845F9F" w:rsidRDefault="002339AB" w:rsidP="002339AB">
      <w:pPr>
        <w:spacing w:line="360" w:lineRule="auto"/>
        <w:ind w:firstLine="709"/>
        <w:rPr>
          <w:sz w:val="28"/>
          <w:szCs w:val="28"/>
        </w:rPr>
      </w:pPr>
      <w:r w:rsidRPr="00845F9F">
        <w:rPr>
          <w:sz w:val="28"/>
          <w:szCs w:val="28"/>
        </w:rPr>
        <w:t>На додаток, методи машинного навчання можуть бути інтегровані з іншими технологіями, такими як блокчейн та розподілені обчислення, для підвищення безпеки та надійності систем виявлення аномалій. Це особливо важливо для забезпечення прозорості та відстежуваності транзакцій на криптовалютних ринках.</w:t>
      </w:r>
    </w:p>
    <w:p w:rsidR="003477CD" w:rsidRPr="00845F9F" w:rsidRDefault="003477CD" w:rsidP="003477CD">
      <w:pPr>
        <w:widowControl w:val="0"/>
        <w:spacing w:line="360" w:lineRule="auto"/>
        <w:ind w:firstLine="709"/>
        <w:jc w:val="left"/>
        <w:rPr>
          <w:sz w:val="28"/>
          <w:szCs w:val="28"/>
        </w:rPr>
      </w:pPr>
    </w:p>
    <w:p w:rsidR="00966AF7" w:rsidRDefault="00966AF7" w:rsidP="003477CD">
      <w:pPr>
        <w:widowControl w:val="0"/>
        <w:spacing w:line="360" w:lineRule="auto"/>
        <w:ind w:firstLine="709"/>
        <w:jc w:val="left"/>
        <w:rPr>
          <w:sz w:val="28"/>
          <w:szCs w:val="28"/>
        </w:rPr>
      </w:pPr>
    </w:p>
    <w:p w:rsidR="00213BE0" w:rsidRPr="00845F9F" w:rsidRDefault="00213BE0" w:rsidP="003477CD">
      <w:pPr>
        <w:widowControl w:val="0"/>
        <w:spacing w:line="360" w:lineRule="auto"/>
        <w:ind w:firstLine="709"/>
        <w:jc w:val="left"/>
        <w:rPr>
          <w:sz w:val="28"/>
          <w:szCs w:val="28"/>
        </w:rPr>
      </w:pPr>
    </w:p>
    <w:p w:rsidR="00966AF7" w:rsidRPr="00845F9F" w:rsidRDefault="00966AF7" w:rsidP="00966AF7">
      <w:pPr>
        <w:keepNext/>
        <w:widowControl w:val="0"/>
        <w:spacing w:line="360" w:lineRule="auto"/>
        <w:ind w:left="1418" w:hanging="709"/>
        <w:jc w:val="left"/>
        <w:rPr>
          <w:i/>
          <w:sz w:val="28"/>
          <w:szCs w:val="28"/>
        </w:rPr>
      </w:pPr>
      <w:r w:rsidRPr="00845F9F">
        <w:rPr>
          <w:i/>
          <w:sz w:val="28"/>
          <w:szCs w:val="28"/>
        </w:rPr>
        <w:lastRenderedPageBreak/>
        <w:t>1.2.3 Види аномалій у часових рядах криптовалют</w:t>
      </w:r>
    </w:p>
    <w:p w:rsidR="00966AF7" w:rsidRPr="00845F9F" w:rsidRDefault="00966AF7" w:rsidP="003477CD">
      <w:pPr>
        <w:widowControl w:val="0"/>
        <w:spacing w:line="360" w:lineRule="auto"/>
        <w:ind w:firstLine="709"/>
        <w:jc w:val="left"/>
        <w:rPr>
          <w:sz w:val="28"/>
          <w:szCs w:val="28"/>
        </w:rPr>
      </w:pPr>
    </w:p>
    <w:p w:rsidR="00966AF7" w:rsidRPr="00845F9F" w:rsidRDefault="00966AF7" w:rsidP="003477CD">
      <w:pPr>
        <w:widowControl w:val="0"/>
        <w:spacing w:line="360" w:lineRule="auto"/>
        <w:ind w:firstLine="709"/>
        <w:jc w:val="left"/>
        <w:rPr>
          <w:sz w:val="28"/>
          <w:szCs w:val="28"/>
        </w:rPr>
      </w:pPr>
    </w:p>
    <w:p w:rsidR="00966AF7" w:rsidRPr="00845F9F" w:rsidRDefault="00966AF7" w:rsidP="00966AF7">
      <w:pPr>
        <w:widowControl w:val="0"/>
        <w:spacing w:line="360" w:lineRule="auto"/>
        <w:ind w:firstLine="709"/>
        <w:rPr>
          <w:sz w:val="28"/>
          <w:szCs w:val="28"/>
        </w:rPr>
      </w:pPr>
      <w:r w:rsidRPr="00845F9F">
        <w:rPr>
          <w:sz w:val="28"/>
          <w:szCs w:val="28"/>
        </w:rPr>
        <w:t>Виявлення аномалій у цінових часових рядах криптовалют є важливим завданням для інвесторів, аналітиків та трейдерів. Аномалії можуть вказувати на неочікувані події, зміни на ринку, маніпуляції або інші значущі відхилення, які потребують детального аналізу. У цьому підрозділі розглянемо основні типи аномалій, які зустрічаються у цінових часових рядах криптовалют.</w:t>
      </w:r>
    </w:p>
    <w:p w:rsidR="00966AF7" w:rsidRPr="00845F9F" w:rsidRDefault="00DE2435" w:rsidP="00DE2435">
      <w:pPr>
        <w:widowControl w:val="0"/>
        <w:spacing w:line="360" w:lineRule="auto"/>
        <w:ind w:firstLine="709"/>
        <w:rPr>
          <w:sz w:val="28"/>
          <w:szCs w:val="28"/>
        </w:rPr>
      </w:pPr>
      <w:r w:rsidRPr="00845F9F">
        <w:rPr>
          <w:sz w:val="28"/>
          <w:szCs w:val="28"/>
        </w:rPr>
        <w:t>Сплескові аномалії (Spike anomalies) характеризуються різкими короткостроковими змінами цін, які можуть бути результатом великих обсягів торгів, новин або маніпуляцій. Вони часто виникають протягом дуже короткого періоду часу і можуть призводити до значних фінансових втрат або виграшів.</w:t>
      </w:r>
      <w:r w:rsidR="008A3918" w:rsidRPr="00845F9F">
        <w:rPr>
          <w:sz w:val="28"/>
          <w:szCs w:val="28"/>
        </w:rPr>
        <w:t xml:space="preserve"> Приклад такої аномалії на графіку можна побачити на рисунку </w:t>
      </w:r>
      <w:r w:rsidR="004476B3" w:rsidRPr="00845F9F">
        <w:rPr>
          <w:sz w:val="28"/>
          <w:szCs w:val="28"/>
        </w:rPr>
        <w:t>1.1.</w:t>
      </w:r>
      <w:r w:rsidRPr="00845F9F">
        <w:rPr>
          <w:sz w:val="28"/>
          <w:szCs w:val="28"/>
        </w:rPr>
        <w:t xml:space="preserve"> Наприклад, раптове збільшення або зменшення вартості біткоїна на кілька тисяч доларів протягом декількох хвилин можна вважати сплесковою аномалією</w:t>
      </w:r>
      <w:r w:rsidR="00213BE0">
        <w:rPr>
          <w:sz w:val="28"/>
          <w:szCs w:val="28"/>
        </w:rPr>
        <w:t xml:space="preserve"> [</w:t>
      </w:r>
      <w:r w:rsidRPr="00845F9F">
        <w:rPr>
          <w:sz w:val="28"/>
          <w:szCs w:val="28"/>
        </w:rPr>
        <w:t>15].</w:t>
      </w:r>
    </w:p>
    <w:p w:rsidR="004A45F3" w:rsidRPr="00845F9F" w:rsidRDefault="004A45F3" w:rsidP="00DE2435">
      <w:pPr>
        <w:widowControl w:val="0"/>
        <w:spacing w:line="360" w:lineRule="auto"/>
        <w:ind w:firstLine="709"/>
        <w:rPr>
          <w:sz w:val="28"/>
          <w:szCs w:val="28"/>
        </w:rPr>
      </w:pPr>
    </w:p>
    <w:p w:rsidR="00B779B6" w:rsidRPr="00845F9F" w:rsidRDefault="00B779B6" w:rsidP="00B779B6">
      <w:pPr>
        <w:widowControl w:val="0"/>
        <w:spacing w:line="360" w:lineRule="auto"/>
        <w:ind w:firstLine="0"/>
        <w:jc w:val="center"/>
        <w:rPr>
          <w:sz w:val="28"/>
          <w:szCs w:val="28"/>
        </w:rPr>
      </w:pPr>
      <w:r w:rsidRPr="00845F9F">
        <w:rPr>
          <w:noProof/>
          <w:lang w:val="ru-RU"/>
        </w:rPr>
        <w:drawing>
          <wp:inline distT="0" distB="0" distL="0" distR="0">
            <wp:extent cx="4710430" cy="2584921"/>
            <wp:effectExtent l="0" t="0" r="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37098" cy="2599556"/>
                    </a:xfrm>
                    <a:prstGeom prst="rect">
                      <a:avLst/>
                    </a:prstGeom>
                    <a:noFill/>
                    <a:ln>
                      <a:noFill/>
                    </a:ln>
                  </pic:spPr>
                </pic:pic>
              </a:graphicData>
            </a:graphic>
          </wp:inline>
        </w:drawing>
      </w:r>
      <w:r w:rsidRPr="00845F9F">
        <w:rPr>
          <w:sz w:val="28"/>
          <w:szCs w:val="28"/>
        </w:rPr>
        <w:br/>
      </w:r>
      <w:r w:rsidRPr="00845F9F">
        <w:rPr>
          <w:b/>
          <w:bCs/>
          <w:sz w:val="28"/>
          <w:szCs w:val="28"/>
        </w:rPr>
        <w:t>Рисунок</w:t>
      </w:r>
      <w:r w:rsidR="007F6044" w:rsidRPr="00845F9F">
        <w:rPr>
          <w:b/>
          <w:bCs/>
          <w:sz w:val="28"/>
          <w:szCs w:val="28"/>
        </w:rPr>
        <w:t xml:space="preserve"> 1.1 </w:t>
      </w:r>
      <w:r w:rsidR="0021335D" w:rsidRPr="00845F9F">
        <w:rPr>
          <w:b/>
          <w:bCs/>
          <w:sz w:val="28"/>
          <w:szCs w:val="28"/>
        </w:rPr>
        <w:t>–</w:t>
      </w:r>
      <w:r w:rsidR="007F6044" w:rsidRPr="00845F9F">
        <w:rPr>
          <w:b/>
          <w:bCs/>
          <w:sz w:val="28"/>
          <w:szCs w:val="28"/>
        </w:rPr>
        <w:t xml:space="preserve"> </w:t>
      </w:r>
      <w:r w:rsidR="0021335D" w:rsidRPr="00845F9F">
        <w:rPr>
          <w:sz w:val="28"/>
          <w:szCs w:val="28"/>
        </w:rPr>
        <w:t>Графік</w:t>
      </w:r>
      <w:r w:rsidR="0021335D" w:rsidRPr="00845F9F">
        <w:rPr>
          <w:b/>
          <w:bCs/>
          <w:sz w:val="28"/>
          <w:szCs w:val="28"/>
        </w:rPr>
        <w:t xml:space="preserve"> </w:t>
      </w:r>
      <w:r w:rsidR="0021335D" w:rsidRPr="00845F9F">
        <w:rPr>
          <w:sz w:val="28"/>
          <w:szCs w:val="28"/>
        </w:rPr>
        <w:t>з аномалією сплеску</w:t>
      </w:r>
    </w:p>
    <w:p w:rsidR="004A45F3" w:rsidRPr="00845F9F" w:rsidRDefault="004A45F3" w:rsidP="00B779B6">
      <w:pPr>
        <w:widowControl w:val="0"/>
        <w:spacing w:line="360" w:lineRule="auto"/>
        <w:ind w:firstLine="0"/>
        <w:jc w:val="center"/>
        <w:rPr>
          <w:sz w:val="28"/>
          <w:szCs w:val="28"/>
        </w:rPr>
      </w:pPr>
    </w:p>
    <w:p w:rsidR="00DE2435" w:rsidRPr="00845F9F" w:rsidRDefault="00DE2435" w:rsidP="00DE2435">
      <w:pPr>
        <w:widowControl w:val="0"/>
        <w:spacing w:line="360" w:lineRule="auto"/>
        <w:ind w:firstLine="709"/>
        <w:rPr>
          <w:sz w:val="28"/>
          <w:szCs w:val="28"/>
        </w:rPr>
      </w:pPr>
      <w:r w:rsidRPr="00845F9F">
        <w:rPr>
          <w:sz w:val="28"/>
          <w:szCs w:val="28"/>
        </w:rPr>
        <w:t>Зміщення тренду (Trend shift anomalies) відбувається, коли загальний напрямок зміни ціни криптовалюти змінюється, наприклад, з висхідного на низхідний або навпаки</w:t>
      </w:r>
      <w:r w:rsidR="008C29A0" w:rsidRPr="00845F9F">
        <w:rPr>
          <w:sz w:val="28"/>
          <w:szCs w:val="28"/>
        </w:rPr>
        <w:t xml:space="preserve"> (рис 1.2)</w:t>
      </w:r>
      <w:r w:rsidRPr="00845F9F">
        <w:rPr>
          <w:sz w:val="28"/>
          <w:szCs w:val="28"/>
        </w:rPr>
        <w:t xml:space="preserve">. Ці аномалії можуть бути викликані значними </w:t>
      </w:r>
      <w:r w:rsidRPr="00845F9F">
        <w:rPr>
          <w:sz w:val="28"/>
          <w:szCs w:val="28"/>
        </w:rPr>
        <w:lastRenderedPageBreak/>
        <w:t>ринковими подіями або змінами в макроекономічному середовищі. Наприклад, оголошення про прийняття або заборону криптовалют у великих країнах може призвести до зміщення тренду</w:t>
      </w:r>
      <w:r w:rsidR="00213BE0">
        <w:rPr>
          <w:sz w:val="28"/>
          <w:szCs w:val="28"/>
        </w:rPr>
        <w:t xml:space="preserve"> [</w:t>
      </w:r>
      <w:r w:rsidRPr="00845F9F">
        <w:rPr>
          <w:sz w:val="28"/>
          <w:szCs w:val="28"/>
        </w:rPr>
        <w:t>16].</w:t>
      </w:r>
    </w:p>
    <w:p w:rsidR="004A45F3" w:rsidRPr="00845F9F" w:rsidRDefault="004A45F3" w:rsidP="00DE2435">
      <w:pPr>
        <w:widowControl w:val="0"/>
        <w:spacing w:line="360" w:lineRule="auto"/>
        <w:ind w:firstLine="709"/>
        <w:rPr>
          <w:sz w:val="28"/>
          <w:szCs w:val="28"/>
        </w:rPr>
      </w:pPr>
    </w:p>
    <w:p w:rsidR="00971BEF" w:rsidRPr="00845F9F" w:rsidRDefault="00971BEF" w:rsidP="00971BEF">
      <w:pPr>
        <w:widowControl w:val="0"/>
        <w:spacing w:line="360" w:lineRule="auto"/>
        <w:ind w:firstLine="0"/>
        <w:jc w:val="center"/>
        <w:rPr>
          <w:sz w:val="28"/>
          <w:szCs w:val="28"/>
        </w:rPr>
      </w:pPr>
      <w:r w:rsidRPr="00845F9F">
        <w:rPr>
          <w:noProof/>
          <w:lang w:val="ru-RU"/>
        </w:rPr>
        <w:drawing>
          <wp:inline distT="0" distB="0" distL="0" distR="0">
            <wp:extent cx="4382135" cy="2449776"/>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09544" cy="2465099"/>
                    </a:xfrm>
                    <a:prstGeom prst="rect">
                      <a:avLst/>
                    </a:prstGeom>
                    <a:noFill/>
                    <a:ln>
                      <a:noFill/>
                    </a:ln>
                  </pic:spPr>
                </pic:pic>
              </a:graphicData>
            </a:graphic>
          </wp:inline>
        </w:drawing>
      </w:r>
    </w:p>
    <w:p w:rsidR="00971BEF" w:rsidRPr="00845F9F" w:rsidRDefault="006376A5" w:rsidP="00971BEF">
      <w:pPr>
        <w:widowControl w:val="0"/>
        <w:spacing w:line="360" w:lineRule="auto"/>
        <w:ind w:firstLine="0"/>
        <w:jc w:val="center"/>
        <w:rPr>
          <w:sz w:val="28"/>
          <w:szCs w:val="28"/>
        </w:rPr>
      </w:pPr>
      <w:r w:rsidRPr="00845F9F">
        <w:rPr>
          <w:b/>
          <w:bCs/>
          <w:sz w:val="28"/>
          <w:szCs w:val="28"/>
        </w:rPr>
        <w:t xml:space="preserve">Рисунок 1.2 </w:t>
      </w:r>
      <w:r w:rsidRPr="00845F9F">
        <w:rPr>
          <w:sz w:val="28"/>
          <w:szCs w:val="28"/>
        </w:rPr>
        <w:t>– Графік з аномалією зміщення тренду</w:t>
      </w:r>
    </w:p>
    <w:p w:rsidR="00CF7254" w:rsidRDefault="00CF7254" w:rsidP="00DE2435">
      <w:pPr>
        <w:widowControl w:val="0"/>
        <w:spacing w:line="360" w:lineRule="auto"/>
        <w:ind w:firstLine="709"/>
        <w:rPr>
          <w:sz w:val="28"/>
          <w:szCs w:val="28"/>
        </w:rPr>
      </w:pPr>
    </w:p>
    <w:p w:rsidR="00DE2435" w:rsidRPr="00845F9F" w:rsidRDefault="00DE2435" w:rsidP="00DE2435">
      <w:pPr>
        <w:widowControl w:val="0"/>
        <w:spacing w:line="360" w:lineRule="auto"/>
        <w:ind w:firstLine="709"/>
        <w:rPr>
          <w:sz w:val="28"/>
          <w:szCs w:val="28"/>
        </w:rPr>
      </w:pPr>
      <w:r w:rsidRPr="00845F9F">
        <w:rPr>
          <w:sz w:val="28"/>
          <w:szCs w:val="28"/>
        </w:rPr>
        <w:t>Сезонні аномалії (Seasonal anomalies) пов'язані з регулярними та передбачуваними змінами цін, які можуть виникати внаслідок певних ринкових циклів або подій, таких як квартальні звіти компаній, регуляторні зміни або інші регулярні події. Наприклад, у криптовалютному світі відомі "булл-ран" сезони, які часто припадають на кінець року</w:t>
      </w:r>
      <w:r w:rsidR="00213BE0">
        <w:rPr>
          <w:sz w:val="28"/>
          <w:szCs w:val="28"/>
        </w:rPr>
        <w:t xml:space="preserve"> [</w:t>
      </w:r>
      <w:r w:rsidRPr="00845F9F">
        <w:rPr>
          <w:sz w:val="28"/>
          <w:szCs w:val="28"/>
        </w:rPr>
        <w:t>17].</w:t>
      </w:r>
      <w:r w:rsidR="00E918CD" w:rsidRPr="00845F9F">
        <w:rPr>
          <w:sz w:val="28"/>
          <w:szCs w:val="28"/>
        </w:rPr>
        <w:t xml:space="preserve"> Сезонні аномалії можна побачити на графіку як </w:t>
      </w:r>
      <w:r w:rsidR="003D46F9" w:rsidRPr="00845F9F">
        <w:rPr>
          <w:sz w:val="28"/>
          <w:szCs w:val="28"/>
        </w:rPr>
        <w:t xml:space="preserve">періодично повторювані </w:t>
      </w:r>
      <w:r w:rsidR="00CD4C82" w:rsidRPr="00845F9F">
        <w:rPr>
          <w:sz w:val="28"/>
          <w:szCs w:val="28"/>
        </w:rPr>
        <w:t>підвищення або зниження цін</w:t>
      </w:r>
      <w:r w:rsidR="00AD044A" w:rsidRPr="00845F9F">
        <w:rPr>
          <w:sz w:val="28"/>
          <w:szCs w:val="28"/>
        </w:rPr>
        <w:t xml:space="preserve"> (рис 1.3).</w:t>
      </w:r>
    </w:p>
    <w:p w:rsidR="004A45F3" w:rsidRPr="00845F9F" w:rsidRDefault="004A45F3" w:rsidP="00DE2435">
      <w:pPr>
        <w:widowControl w:val="0"/>
        <w:spacing w:line="360" w:lineRule="auto"/>
        <w:ind w:firstLine="709"/>
        <w:rPr>
          <w:sz w:val="28"/>
          <w:szCs w:val="28"/>
        </w:rPr>
      </w:pPr>
    </w:p>
    <w:p w:rsidR="00AD044A" w:rsidRPr="00845F9F" w:rsidRDefault="00AD044A" w:rsidP="00AD044A">
      <w:pPr>
        <w:widowControl w:val="0"/>
        <w:spacing w:line="360" w:lineRule="auto"/>
        <w:ind w:firstLine="0"/>
        <w:jc w:val="center"/>
        <w:rPr>
          <w:sz w:val="28"/>
          <w:szCs w:val="28"/>
        </w:rPr>
      </w:pPr>
      <w:r w:rsidRPr="00845F9F">
        <w:rPr>
          <w:noProof/>
          <w:lang w:val="ru-RU"/>
        </w:rPr>
        <w:lastRenderedPageBreak/>
        <w:drawing>
          <wp:inline distT="0" distB="0" distL="0" distR="0">
            <wp:extent cx="4427917" cy="2429886"/>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55243" cy="2444881"/>
                    </a:xfrm>
                    <a:prstGeom prst="rect">
                      <a:avLst/>
                    </a:prstGeom>
                    <a:noFill/>
                    <a:ln>
                      <a:noFill/>
                    </a:ln>
                  </pic:spPr>
                </pic:pic>
              </a:graphicData>
            </a:graphic>
          </wp:inline>
        </w:drawing>
      </w:r>
      <w:r w:rsidRPr="00845F9F">
        <w:rPr>
          <w:sz w:val="28"/>
          <w:szCs w:val="28"/>
        </w:rPr>
        <w:br/>
      </w:r>
      <w:r w:rsidRPr="00845F9F">
        <w:rPr>
          <w:b/>
          <w:bCs/>
          <w:sz w:val="28"/>
          <w:szCs w:val="28"/>
        </w:rPr>
        <w:t>Рисунок 1.3</w:t>
      </w:r>
      <w:r w:rsidRPr="00845F9F">
        <w:rPr>
          <w:sz w:val="28"/>
          <w:szCs w:val="28"/>
        </w:rPr>
        <w:t xml:space="preserve"> – Графік із сезонною аномалією</w:t>
      </w:r>
    </w:p>
    <w:p w:rsidR="004A45F3" w:rsidRPr="00845F9F" w:rsidRDefault="004A45F3" w:rsidP="00AD044A">
      <w:pPr>
        <w:widowControl w:val="0"/>
        <w:spacing w:line="360" w:lineRule="auto"/>
        <w:ind w:firstLine="0"/>
        <w:jc w:val="center"/>
        <w:rPr>
          <w:sz w:val="28"/>
          <w:szCs w:val="28"/>
        </w:rPr>
      </w:pPr>
    </w:p>
    <w:p w:rsidR="00DE2435" w:rsidRPr="00845F9F" w:rsidRDefault="00DE2435" w:rsidP="00DE2435">
      <w:pPr>
        <w:widowControl w:val="0"/>
        <w:spacing w:line="360" w:lineRule="auto"/>
        <w:ind w:firstLine="709"/>
        <w:rPr>
          <w:sz w:val="28"/>
          <w:szCs w:val="28"/>
        </w:rPr>
      </w:pPr>
      <w:r w:rsidRPr="00845F9F">
        <w:rPr>
          <w:sz w:val="28"/>
          <w:szCs w:val="28"/>
        </w:rPr>
        <w:t>Аномалії рівня (Level shift anomalies) відбуваються, коли ціна криптовалюти раптово переходить на новий стабільний рівень, відмінний від попереднього</w:t>
      </w:r>
      <w:r w:rsidR="00B17EC5" w:rsidRPr="00845F9F">
        <w:rPr>
          <w:sz w:val="28"/>
          <w:szCs w:val="28"/>
        </w:rPr>
        <w:t xml:space="preserve"> (рис 1.4)</w:t>
      </w:r>
      <w:r w:rsidRPr="00845F9F">
        <w:rPr>
          <w:sz w:val="28"/>
          <w:szCs w:val="28"/>
        </w:rPr>
        <w:t>. Це може бути наслідком фундаментальних змін у проекті, партнерських угод або інших ключових подій. Наприклад, запуск нових функцій або продуктів криптовалютної платформи може призвести до значного та стабільного зростання ціни її токенів</w:t>
      </w:r>
      <w:r w:rsidR="00213BE0">
        <w:rPr>
          <w:sz w:val="28"/>
          <w:szCs w:val="28"/>
        </w:rPr>
        <w:t xml:space="preserve"> [</w:t>
      </w:r>
      <w:r w:rsidRPr="00845F9F">
        <w:rPr>
          <w:sz w:val="28"/>
          <w:szCs w:val="28"/>
        </w:rPr>
        <w:t>16].</w:t>
      </w:r>
      <w:r w:rsidR="003A6F53" w:rsidRPr="00845F9F">
        <w:rPr>
          <w:sz w:val="28"/>
          <w:szCs w:val="28"/>
        </w:rPr>
        <w:t xml:space="preserve"> </w:t>
      </w:r>
    </w:p>
    <w:p w:rsidR="005132DB" w:rsidRPr="00845F9F" w:rsidRDefault="005132DB" w:rsidP="005132DB">
      <w:pPr>
        <w:widowControl w:val="0"/>
        <w:spacing w:line="360" w:lineRule="auto"/>
        <w:ind w:firstLine="0"/>
        <w:jc w:val="center"/>
        <w:rPr>
          <w:sz w:val="28"/>
          <w:szCs w:val="28"/>
        </w:rPr>
      </w:pPr>
      <w:r w:rsidRPr="00845F9F">
        <w:rPr>
          <w:noProof/>
          <w:lang w:val="ru-RU"/>
        </w:rPr>
        <w:drawing>
          <wp:inline distT="0" distB="0" distL="0" distR="0">
            <wp:extent cx="4355862" cy="2390346"/>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83982" cy="2405777"/>
                    </a:xfrm>
                    <a:prstGeom prst="rect">
                      <a:avLst/>
                    </a:prstGeom>
                    <a:noFill/>
                    <a:ln>
                      <a:noFill/>
                    </a:ln>
                  </pic:spPr>
                </pic:pic>
              </a:graphicData>
            </a:graphic>
          </wp:inline>
        </w:drawing>
      </w:r>
      <w:r w:rsidRPr="00845F9F">
        <w:rPr>
          <w:sz w:val="28"/>
          <w:szCs w:val="28"/>
        </w:rPr>
        <w:br/>
      </w:r>
      <w:r w:rsidRPr="00845F9F">
        <w:rPr>
          <w:b/>
          <w:bCs/>
          <w:sz w:val="28"/>
          <w:szCs w:val="28"/>
        </w:rPr>
        <w:t xml:space="preserve">Рисунок 1.4 </w:t>
      </w:r>
      <w:r w:rsidRPr="00845F9F">
        <w:rPr>
          <w:sz w:val="28"/>
          <w:szCs w:val="28"/>
        </w:rPr>
        <w:t>– Графік з аномалією рівня</w:t>
      </w:r>
    </w:p>
    <w:p w:rsidR="004A45F3" w:rsidRPr="00845F9F" w:rsidRDefault="004A45F3" w:rsidP="005132DB">
      <w:pPr>
        <w:widowControl w:val="0"/>
        <w:spacing w:line="360" w:lineRule="auto"/>
        <w:ind w:firstLine="0"/>
        <w:jc w:val="center"/>
        <w:rPr>
          <w:sz w:val="28"/>
          <w:szCs w:val="28"/>
        </w:rPr>
      </w:pPr>
    </w:p>
    <w:p w:rsidR="00DE2435" w:rsidRPr="00845F9F" w:rsidRDefault="00DE2435" w:rsidP="00DE2435">
      <w:pPr>
        <w:widowControl w:val="0"/>
        <w:spacing w:line="360" w:lineRule="auto"/>
        <w:ind w:firstLine="709"/>
        <w:rPr>
          <w:sz w:val="28"/>
          <w:szCs w:val="28"/>
        </w:rPr>
      </w:pPr>
      <w:r w:rsidRPr="00845F9F">
        <w:rPr>
          <w:sz w:val="28"/>
          <w:szCs w:val="28"/>
        </w:rPr>
        <w:t>Аномалії шуму включають короткострокові коливання</w:t>
      </w:r>
      <w:r w:rsidR="002537A1" w:rsidRPr="00845F9F">
        <w:rPr>
          <w:sz w:val="28"/>
          <w:szCs w:val="28"/>
        </w:rPr>
        <w:t xml:space="preserve"> (рис 1.5)</w:t>
      </w:r>
      <w:r w:rsidRPr="00845F9F">
        <w:rPr>
          <w:sz w:val="28"/>
          <w:szCs w:val="28"/>
        </w:rPr>
        <w:t xml:space="preserve">, які можуть бути спричинені випадковими або неконтрольованими подіями, такими як технічні збої на біржах, помилки в алгоритмах торгівлі або некоректна </w:t>
      </w:r>
      <w:r w:rsidRPr="00845F9F">
        <w:rPr>
          <w:sz w:val="28"/>
          <w:szCs w:val="28"/>
        </w:rPr>
        <w:lastRenderedPageBreak/>
        <w:t>інформація. Вони, як правило, не мають довгострокового впливу, але можуть створювати тимчасові відхилення в цінах</w:t>
      </w:r>
      <w:r w:rsidR="00213BE0">
        <w:rPr>
          <w:sz w:val="28"/>
          <w:szCs w:val="28"/>
        </w:rPr>
        <w:t xml:space="preserve"> [</w:t>
      </w:r>
      <w:r w:rsidRPr="00845F9F">
        <w:rPr>
          <w:sz w:val="28"/>
          <w:szCs w:val="28"/>
        </w:rPr>
        <w:t>15].</w:t>
      </w:r>
    </w:p>
    <w:p w:rsidR="00177EE9" w:rsidRPr="00845F9F" w:rsidRDefault="00177EE9" w:rsidP="00177EE9">
      <w:pPr>
        <w:widowControl w:val="0"/>
        <w:spacing w:line="360" w:lineRule="auto"/>
        <w:ind w:firstLine="0"/>
        <w:jc w:val="left"/>
        <w:rPr>
          <w:sz w:val="28"/>
          <w:szCs w:val="28"/>
        </w:rPr>
      </w:pPr>
    </w:p>
    <w:p w:rsidR="00177EE9" w:rsidRPr="00845F9F" w:rsidRDefault="00177EE9" w:rsidP="00177EE9">
      <w:pPr>
        <w:widowControl w:val="0"/>
        <w:spacing w:line="360" w:lineRule="auto"/>
        <w:ind w:firstLine="0"/>
        <w:jc w:val="center"/>
        <w:rPr>
          <w:sz w:val="28"/>
          <w:szCs w:val="28"/>
        </w:rPr>
      </w:pPr>
      <w:r w:rsidRPr="00845F9F">
        <w:rPr>
          <w:noProof/>
          <w:lang w:val="ru-RU"/>
        </w:rPr>
        <w:drawing>
          <wp:inline distT="0" distB="0" distL="0" distR="0">
            <wp:extent cx="4431512" cy="247738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50629" cy="2488067"/>
                    </a:xfrm>
                    <a:prstGeom prst="rect">
                      <a:avLst/>
                    </a:prstGeom>
                    <a:noFill/>
                    <a:ln>
                      <a:noFill/>
                    </a:ln>
                  </pic:spPr>
                </pic:pic>
              </a:graphicData>
            </a:graphic>
          </wp:inline>
        </w:drawing>
      </w:r>
    </w:p>
    <w:p w:rsidR="00177EE9" w:rsidRPr="00845F9F" w:rsidRDefault="00177EE9" w:rsidP="00177EE9">
      <w:pPr>
        <w:widowControl w:val="0"/>
        <w:spacing w:line="360" w:lineRule="auto"/>
        <w:ind w:firstLine="0"/>
        <w:jc w:val="center"/>
        <w:rPr>
          <w:sz w:val="28"/>
          <w:szCs w:val="28"/>
        </w:rPr>
      </w:pPr>
      <w:r w:rsidRPr="00845F9F">
        <w:rPr>
          <w:b/>
          <w:bCs/>
          <w:sz w:val="28"/>
          <w:szCs w:val="28"/>
        </w:rPr>
        <w:t>Рисунок 1.5</w:t>
      </w:r>
      <w:r w:rsidRPr="00845F9F">
        <w:rPr>
          <w:sz w:val="28"/>
          <w:szCs w:val="28"/>
        </w:rPr>
        <w:t xml:space="preserve"> – Графік з аномалією шуму</w:t>
      </w:r>
    </w:p>
    <w:p w:rsidR="003477CD" w:rsidRPr="00845F9F" w:rsidRDefault="003477CD" w:rsidP="002537A1">
      <w:pPr>
        <w:widowControl w:val="0"/>
        <w:spacing w:line="360" w:lineRule="auto"/>
        <w:ind w:firstLine="0"/>
        <w:jc w:val="left"/>
        <w:rPr>
          <w:sz w:val="28"/>
          <w:szCs w:val="28"/>
        </w:rPr>
      </w:pPr>
    </w:p>
    <w:p w:rsidR="002537A1" w:rsidRPr="00845F9F" w:rsidRDefault="00632BD7" w:rsidP="00632BD7">
      <w:pPr>
        <w:widowControl w:val="0"/>
        <w:spacing w:line="360" w:lineRule="auto"/>
        <w:ind w:firstLine="709"/>
        <w:rPr>
          <w:sz w:val="28"/>
          <w:szCs w:val="28"/>
        </w:rPr>
      </w:pPr>
      <w:r w:rsidRPr="00845F9F">
        <w:rPr>
          <w:sz w:val="28"/>
          <w:szCs w:val="28"/>
        </w:rPr>
        <w:t xml:space="preserve">Завершуючи огляд видів аномалій у часових рядах криптовалют, слід зазначити, що розуміння цих аномалій є ключовим для ефективного аналізу ринку та прийняття обґрунтованих інвестиційних рішень. Різні типи аномалій </w:t>
      </w:r>
      <w:r w:rsidR="00CF7254">
        <w:rPr>
          <w:sz w:val="28"/>
          <w:szCs w:val="28"/>
        </w:rPr>
        <w:t>–</w:t>
      </w:r>
      <w:r w:rsidRPr="00845F9F">
        <w:rPr>
          <w:sz w:val="28"/>
          <w:szCs w:val="28"/>
        </w:rPr>
        <w:t xml:space="preserve"> сплескові, зміщення тренду, сезонні, рівневі та шумові </w:t>
      </w:r>
      <w:r w:rsidR="00CF7254">
        <w:rPr>
          <w:sz w:val="28"/>
          <w:szCs w:val="28"/>
        </w:rPr>
        <w:t>–</w:t>
      </w:r>
      <w:r w:rsidRPr="00845F9F">
        <w:rPr>
          <w:sz w:val="28"/>
          <w:szCs w:val="28"/>
        </w:rPr>
        <w:t xml:space="preserve"> надають важливу інформацію про ринкові умови та потенційні ризики. Використання сучасних методів виявлення аномалій дозволяє своєчасно ідентифікувати ці відхилення, що допомагає трейдерам і аналітикам оперативно реагувати на зміни та забезпечувати стабільність своїх інвестиційних стратегій. Таким чином, ефективний аналіз і виявлення аномалій є невід'ємною частиною успішного функціонування на криптовалютних ринках.</w:t>
      </w:r>
    </w:p>
    <w:p w:rsidR="00213BE0" w:rsidRDefault="00213BE0">
      <w:pPr>
        <w:spacing w:line="240" w:lineRule="auto"/>
        <w:ind w:firstLine="0"/>
        <w:jc w:val="left"/>
        <w:rPr>
          <w:b/>
          <w:sz w:val="28"/>
          <w:szCs w:val="28"/>
        </w:rPr>
      </w:pPr>
    </w:p>
    <w:p w:rsidR="00FF2BBD" w:rsidRDefault="00FF2BBD">
      <w:pPr>
        <w:spacing w:line="240" w:lineRule="auto"/>
        <w:ind w:firstLine="0"/>
        <w:jc w:val="left"/>
        <w:rPr>
          <w:b/>
          <w:sz w:val="28"/>
          <w:szCs w:val="28"/>
        </w:rPr>
      </w:pPr>
    </w:p>
    <w:p w:rsidR="00252D81" w:rsidRPr="00845F9F" w:rsidRDefault="00252D81" w:rsidP="00632BD7">
      <w:pPr>
        <w:widowControl w:val="0"/>
        <w:spacing w:line="360" w:lineRule="auto"/>
        <w:ind w:firstLine="709"/>
        <w:rPr>
          <w:b/>
          <w:sz w:val="28"/>
          <w:szCs w:val="28"/>
        </w:rPr>
      </w:pPr>
      <w:r w:rsidRPr="00845F9F">
        <w:rPr>
          <w:b/>
          <w:sz w:val="28"/>
          <w:szCs w:val="28"/>
        </w:rPr>
        <w:t xml:space="preserve">1.3 </w:t>
      </w:r>
      <w:r w:rsidR="00C534C9" w:rsidRPr="00845F9F">
        <w:rPr>
          <w:b/>
          <w:sz w:val="28"/>
          <w:szCs w:val="28"/>
        </w:rPr>
        <w:t>Технічні інструменти та платформи</w:t>
      </w:r>
    </w:p>
    <w:p w:rsidR="00C534C9" w:rsidRPr="00845F9F" w:rsidRDefault="00C534C9" w:rsidP="00632BD7">
      <w:pPr>
        <w:widowControl w:val="0"/>
        <w:spacing w:line="360" w:lineRule="auto"/>
        <w:ind w:firstLine="709"/>
        <w:rPr>
          <w:b/>
          <w:sz w:val="28"/>
          <w:szCs w:val="28"/>
        </w:rPr>
      </w:pPr>
    </w:p>
    <w:p w:rsidR="00C534C9" w:rsidRPr="00845F9F" w:rsidRDefault="00C534C9" w:rsidP="00632BD7">
      <w:pPr>
        <w:widowControl w:val="0"/>
        <w:spacing w:line="360" w:lineRule="auto"/>
        <w:ind w:firstLine="709"/>
        <w:rPr>
          <w:bCs/>
          <w:sz w:val="28"/>
          <w:szCs w:val="28"/>
        </w:rPr>
      </w:pPr>
    </w:p>
    <w:p w:rsidR="008248FD" w:rsidRPr="00845F9F" w:rsidRDefault="008248FD" w:rsidP="00632BD7">
      <w:pPr>
        <w:widowControl w:val="0"/>
        <w:spacing w:line="360" w:lineRule="auto"/>
        <w:ind w:firstLine="709"/>
        <w:rPr>
          <w:bCs/>
          <w:sz w:val="28"/>
          <w:szCs w:val="28"/>
        </w:rPr>
      </w:pPr>
      <w:r w:rsidRPr="00845F9F">
        <w:rPr>
          <w:bCs/>
          <w:sz w:val="28"/>
          <w:szCs w:val="28"/>
        </w:rPr>
        <w:t xml:space="preserve">Успішне виявлення аномалій на графіках криптовалютних ринків потребує використання сучасних технічних інструментів та платформ, які </w:t>
      </w:r>
      <w:r w:rsidRPr="00845F9F">
        <w:rPr>
          <w:bCs/>
          <w:sz w:val="28"/>
          <w:szCs w:val="28"/>
        </w:rPr>
        <w:lastRenderedPageBreak/>
        <w:t>забезпечують ефективний збір, обробку, аналіз та візуалізацію даних. Ці інструменти не лише допомагають виявити аномалії, але й дозволяють аналізувати великі обсяги даних у реальному часі, що є важливим у високоволатильному середовищі криптовалют. У цьому підрозділірозглянемо ключові інструменти та платформи, які можуть бути використані для цих завдань.</w:t>
      </w:r>
    </w:p>
    <w:p w:rsidR="008248FD" w:rsidRPr="00845F9F" w:rsidRDefault="008248FD" w:rsidP="00632BD7">
      <w:pPr>
        <w:widowControl w:val="0"/>
        <w:spacing w:line="360" w:lineRule="auto"/>
        <w:ind w:firstLine="709"/>
        <w:rPr>
          <w:bCs/>
          <w:sz w:val="28"/>
          <w:szCs w:val="28"/>
        </w:rPr>
      </w:pPr>
    </w:p>
    <w:p w:rsidR="008248FD" w:rsidRPr="00845F9F" w:rsidRDefault="008248FD" w:rsidP="00632BD7">
      <w:pPr>
        <w:widowControl w:val="0"/>
        <w:spacing w:line="360" w:lineRule="auto"/>
        <w:ind w:firstLine="709"/>
        <w:rPr>
          <w:bCs/>
          <w:sz w:val="28"/>
          <w:szCs w:val="28"/>
        </w:rPr>
      </w:pPr>
    </w:p>
    <w:p w:rsidR="00C534C9" w:rsidRPr="00845F9F" w:rsidRDefault="00C534C9" w:rsidP="00632BD7">
      <w:pPr>
        <w:widowControl w:val="0"/>
        <w:spacing w:line="360" w:lineRule="auto"/>
        <w:ind w:firstLine="709"/>
        <w:rPr>
          <w:i/>
          <w:sz w:val="28"/>
          <w:szCs w:val="28"/>
        </w:rPr>
      </w:pPr>
      <w:r w:rsidRPr="00845F9F">
        <w:rPr>
          <w:i/>
          <w:sz w:val="28"/>
          <w:szCs w:val="28"/>
        </w:rPr>
        <w:t xml:space="preserve">1.3.1 </w:t>
      </w:r>
      <w:r w:rsidR="00BD3651" w:rsidRPr="00845F9F">
        <w:rPr>
          <w:i/>
          <w:sz w:val="28"/>
          <w:szCs w:val="28"/>
        </w:rPr>
        <w:t>Інструменти аналізу даних</w:t>
      </w:r>
    </w:p>
    <w:p w:rsidR="00BD3651" w:rsidRPr="00845F9F" w:rsidRDefault="00BD3651" w:rsidP="00632BD7">
      <w:pPr>
        <w:widowControl w:val="0"/>
        <w:spacing w:line="360" w:lineRule="auto"/>
        <w:ind w:firstLine="709"/>
        <w:rPr>
          <w:bCs/>
          <w:sz w:val="28"/>
          <w:szCs w:val="28"/>
        </w:rPr>
      </w:pPr>
    </w:p>
    <w:p w:rsidR="00BD3651" w:rsidRPr="00845F9F" w:rsidRDefault="00BD3651" w:rsidP="00632BD7">
      <w:pPr>
        <w:widowControl w:val="0"/>
        <w:spacing w:line="360" w:lineRule="auto"/>
        <w:ind w:firstLine="709"/>
        <w:rPr>
          <w:bCs/>
          <w:sz w:val="28"/>
          <w:szCs w:val="28"/>
        </w:rPr>
      </w:pPr>
    </w:p>
    <w:p w:rsidR="00252D81" w:rsidRPr="00845F9F" w:rsidRDefault="00444D89" w:rsidP="00632BD7">
      <w:pPr>
        <w:widowControl w:val="0"/>
        <w:spacing w:line="360" w:lineRule="auto"/>
        <w:ind w:firstLine="709"/>
        <w:rPr>
          <w:sz w:val="28"/>
          <w:szCs w:val="28"/>
        </w:rPr>
      </w:pPr>
      <w:r w:rsidRPr="00845F9F">
        <w:rPr>
          <w:sz w:val="28"/>
          <w:szCs w:val="28"/>
        </w:rPr>
        <w:t xml:space="preserve">Аналіз даних для виявлення аномалій на криптовалютних ринках значною мірою залежить від використання ефективних інструментів. Два найпопулярніші мови програмування для цього завдання </w:t>
      </w:r>
      <w:r w:rsidR="00CF7254">
        <w:rPr>
          <w:sz w:val="28"/>
          <w:szCs w:val="28"/>
        </w:rPr>
        <w:t>–</w:t>
      </w:r>
      <w:r w:rsidRPr="00845F9F">
        <w:rPr>
          <w:sz w:val="28"/>
          <w:szCs w:val="28"/>
        </w:rPr>
        <w:t xml:space="preserve"> Python</w:t>
      </w:r>
      <w:r w:rsidR="00213BE0">
        <w:rPr>
          <w:sz w:val="28"/>
          <w:szCs w:val="28"/>
        </w:rPr>
        <w:t xml:space="preserve"> [</w:t>
      </w:r>
      <w:r w:rsidR="008D319A" w:rsidRPr="00845F9F">
        <w:rPr>
          <w:sz w:val="28"/>
          <w:szCs w:val="28"/>
        </w:rPr>
        <w:t>18]</w:t>
      </w:r>
      <w:r w:rsidRPr="00845F9F">
        <w:rPr>
          <w:sz w:val="28"/>
          <w:szCs w:val="28"/>
        </w:rPr>
        <w:t xml:space="preserve"> та R</w:t>
      </w:r>
      <w:r w:rsidR="00213BE0">
        <w:rPr>
          <w:sz w:val="28"/>
          <w:szCs w:val="28"/>
        </w:rPr>
        <w:t xml:space="preserve"> [</w:t>
      </w:r>
      <w:r w:rsidR="008D319A" w:rsidRPr="00845F9F">
        <w:rPr>
          <w:sz w:val="28"/>
          <w:szCs w:val="28"/>
        </w:rPr>
        <w:t>19]</w:t>
      </w:r>
      <w:r w:rsidRPr="00845F9F">
        <w:rPr>
          <w:sz w:val="28"/>
          <w:szCs w:val="28"/>
        </w:rPr>
        <w:t>. Обидві мови мають свої переваги та недоліки, які слід враховувати при виборі інструментів для конкретного завдання.</w:t>
      </w:r>
    </w:p>
    <w:p w:rsidR="00BD3651" w:rsidRPr="00845F9F" w:rsidRDefault="00444D89" w:rsidP="00632BD7">
      <w:pPr>
        <w:widowControl w:val="0"/>
        <w:spacing w:line="360" w:lineRule="auto"/>
        <w:ind w:firstLine="709"/>
        <w:rPr>
          <w:sz w:val="28"/>
          <w:szCs w:val="28"/>
        </w:rPr>
      </w:pPr>
      <w:r w:rsidRPr="00845F9F">
        <w:rPr>
          <w:sz w:val="28"/>
          <w:szCs w:val="28"/>
        </w:rPr>
        <w:t>Python є однією з найбільш універсальних і поширених мов програмування для аналізу даних. Він має багату екосистему бібліотек, які підтримують різноманітні аспекти аналізу даних, включаючи обробку, моделювання та візуалізацію</w:t>
      </w:r>
      <w:r w:rsidR="00213BE0">
        <w:rPr>
          <w:sz w:val="28"/>
          <w:szCs w:val="28"/>
        </w:rPr>
        <w:t xml:space="preserve"> [</w:t>
      </w:r>
      <w:r w:rsidR="002818FA" w:rsidRPr="00845F9F">
        <w:rPr>
          <w:sz w:val="28"/>
          <w:szCs w:val="28"/>
        </w:rPr>
        <w:t>20]</w:t>
      </w:r>
      <w:r w:rsidRPr="00845F9F">
        <w:rPr>
          <w:sz w:val="28"/>
          <w:szCs w:val="28"/>
        </w:rPr>
        <w:t>. Серед найпопулярніших бібліотек Python для аналізу даних варто виділити Pandas</w:t>
      </w:r>
      <w:r w:rsidR="00213BE0">
        <w:rPr>
          <w:sz w:val="28"/>
          <w:szCs w:val="28"/>
        </w:rPr>
        <w:t xml:space="preserve"> [</w:t>
      </w:r>
      <w:r w:rsidR="008D319A" w:rsidRPr="00845F9F">
        <w:rPr>
          <w:sz w:val="28"/>
          <w:szCs w:val="28"/>
        </w:rPr>
        <w:t>2</w:t>
      </w:r>
      <w:r w:rsidR="002818FA" w:rsidRPr="00845F9F">
        <w:rPr>
          <w:sz w:val="28"/>
          <w:szCs w:val="28"/>
        </w:rPr>
        <w:t>1</w:t>
      </w:r>
      <w:r w:rsidR="00D27ED4" w:rsidRPr="00845F9F">
        <w:rPr>
          <w:sz w:val="28"/>
          <w:szCs w:val="28"/>
        </w:rPr>
        <w:t>]</w:t>
      </w:r>
      <w:r w:rsidRPr="00845F9F">
        <w:rPr>
          <w:sz w:val="28"/>
          <w:szCs w:val="28"/>
        </w:rPr>
        <w:t>, Scikit-learn</w:t>
      </w:r>
      <w:r w:rsidR="00213BE0">
        <w:rPr>
          <w:sz w:val="28"/>
          <w:szCs w:val="28"/>
        </w:rPr>
        <w:t xml:space="preserve"> [</w:t>
      </w:r>
      <w:r w:rsidR="008D319A" w:rsidRPr="00845F9F">
        <w:rPr>
          <w:sz w:val="28"/>
          <w:szCs w:val="28"/>
        </w:rPr>
        <w:t>2</w:t>
      </w:r>
      <w:r w:rsidR="002818FA" w:rsidRPr="00845F9F">
        <w:rPr>
          <w:sz w:val="28"/>
          <w:szCs w:val="28"/>
        </w:rPr>
        <w:t>2</w:t>
      </w:r>
      <w:r w:rsidR="00CE16D8" w:rsidRPr="00845F9F">
        <w:rPr>
          <w:sz w:val="28"/>
          <w:szCs w:val="28"/>
        </w:rPr>
        <w:t>]</w:t>
      </w:r>
      <w:r w:rsidRPr="00845F9F">
        <w:rPr>
          <w:sz w:val="28"/>
          <w:szCs w:val="28"/>
        </w:rPr>
        <w:t xml:space="preserve"> та Optbinning</w:t>
      </w:r>
      <w:r w:rsidR="00213BE0">
        <w:rPr>
          <w:sz w:val="28"/>
          <w:szCs w:val="28"/>
        </w:rPr>
        <w:t xml:space="preserve"> [</w:t>
      </w:r>
      <w:r w:rsidR="008D319A" w:rsidRPr="00845F9F">
        <w:rPr>
          <w:sz w:val="28"/>
          <w:szCs w:val="28"/>
        </w:rPr>
        <w:t>2</w:t>
      </w:r>
      <w:r w:rsidR="002818FA" w:rsidRPr="00845F9F">
        <w:rPr>
          <w:sz w:val="28"/>
          <w:szCs w:val="28"/>
        </w:rPr>
        <w:t>3</w:t>
      </w:r>
      <w:r w:rsidR="00CE16D8" w:rsidRPr="00845F9F">
        <w:rPr>
          <w:sz w:val="28"/>
          <w:szCs w:val="28"/>
        </w:rPr>
        <w:t>]</w:t>
      </w:r>
      <w:r w:rsidRPr="00845F9F">
        <w:rPr>
          <w:sz w:val="28"/>
          <w:szCs w:val="28"/>
        </w:rPr>
        <w:t>.</w:t>
      </w:r>
    </w:p>
    <w:p w:rsidR="00444D89" w:rsidRPr="00845F9F" w:rsidRDefault="00D27ED4" w:rsidP="00632BD7">
      <w:pPr>
        <w:widowControl w:val="0"/>
        <w:spacing w:line="360" w:lineRule="auto"/>
        <w:ind w:firstLine="709"/>
        <w:rPr>
          <w:sz w:val="28"/>
          <w:szCs w:val="28"/>
        </w:rPr>
      </w:pPr>
      <w:r w:rsidRPr="00845F9F">
        <w:rPr>
          <w:sz w:val="28"/>
          <w:szCs w:val="28"/>
        </w:rPr>
        <w:t>Pandas забезпечує потужні засоби для роботи з табличними даними, дозволяючи ефективно виконувати операції з обробки даних, маніпуляції та аналізу. Ця бібліотека надає зручні методи для завантаження даних з різних джерел, таких як CSV-файли, бази даних SQL та інші формати. Pandas дозволяє легко фільтрувати дані, групувати їх за різними критеріями, обчислювати підсумкові значення та виконувати інші аналітичні операції. Це особливо важливо для підготовки даних перед аналізом, оскільки дозволяє швидко і ефективно приводити дані до необхідного формату. Pandas також підтримує інтеграцію з іншими бібліотеками, такими як Matplotlib</w:t>
      </w:r>
      <w:r w:rsidR="00213BE0">
        <w:rPr>
          <w:sz w:val="28"/>
          <w:szCs w:val="28"/>
        </w:rPr>
        <w:t xml:space="preserve"> [</w:t>
      </w:r>
      <w:r w:rsidR="008D319A" w:rsidRPr="00845F9F">
        <w:rPr>
          <w:sz w:val="28"/>
          <w:szCs w:val="28"/>
        </w:rPr>
        <w:t>2</w:t>
      </w:r>
      <w:r w:rsidR="002818FA" w:rsidRPr="00845F9F">
        <w:rPr>
          <w:sz w:val="28"/>
          <w:szCs w:val="28"/>
        </w:rPr>
        <w:t>4</w:t>
      </w:r>
      <w:r w:rsidR="008D319A" w:rsidRPr="00845F9F">
        <w:rPr>
          <w:sz w:val="28"/>
          <w:szCs w:val="28"/>
        </w:rPr>
        <w:t>]</w:t>
      </w:r>
      <w:r w:rsidRPr="00845F9F">
        <w:rPr>
          <w:sz w:val="28"/>
          <w:szCs w:val="28"/>
        </w:rPr>
        <w:t xml:space="preserve"> та Seaborn</w:t>
      </w:r>
      <w:r w:rsidR="00213BE0">
        <w:rPr>
          <w:sz w:val="28"/>
          <w:szCs w:val="28"/>
        </w:rPr>
        <w:t xml:space="preserve"> [</w:t>
      </w:r>
      <w:r w:rsidR="008D319A" w:rsidRPr="00845F9F">
        <w:rPr>
          <w:sz w:val="28"/>
          <w:szCs w:val="28"/>
        </w:rPr>
        <w:t>2</w:t>
      </w:r>
      <w:r w:rsidR="002818FA" w:rsidRPr="00845F9F">
        <w:rPr>
          <w:sz w:val="28"/>
          <w:szCs w:val="28"/>
        </w:rPr>
        <w:t>5</w:t>
      </w:r>
      <w:r w:rsidR="008D319A" w:rsidRPr="00845F9F">
        <w:rPr>
          <w:sz w:val="28"/>
          <w:szCs w:val="28"/>
        </w:rPr>
        <w:t>]</w:t>
      </w:r>
      <w:r w:rsidRPr="00845F9F">
        <w:rPr>
          <w:sz w:val="28"/>
          <w:szCs w:val="28"/>
        </w:rPr>
        <w:t xml:space="preserve">, що </w:t>
      </w:r>
      <w:r w:rsidRPr="00845F9F">
        <w:rPr>
          <w:sz w:val="28"/>
          <w:szCs w:val="28"/>
        </w:rPr>
        <w:lastRenderedPageBreak/>
        <w:t>дозволяє створювати візуалізації даних безпосередньо у процесі аналізу</w:t>
      </w:r>
      <w:r w:rsidR="00CE16D8" w:rsidRPr="00845F9F">
        <w:rPr>
          <w:sz w:val="28"/>
          <w:szCs w:val="28"/>
        </w:rPr>
        <w:t>.</w:t>
      </w:r>
    </w:p>
    <w:p w:rsidR="00CE16D8" w:rsidRPr="00845F9F" w:rsidRDefault="00CE16D8" w:rsidP="00632BD7">
      <w:pPr>
        <w:widowControl w:val="0"/>
        <w:spacing w:line="360" w:lineRule="auto"/>
        <w:ind w:firstLine="709"/>
        <w:rPr>
          <w:sz w:val="28"/>
          <w:szCs w:val="28"/>
        </w:rPr>
      </w:pPr>
      <w:r w:rsidRPr="00845F9F">
        <w:rPr>
          <w:sz w:val="28"/>
          <w:szCs w:val="28"/>
        </w:rPr>
        <w:t>Scikit-learn є однією з найпопулярніших бібліотек для машинного навчання у Python. Вона надає широкий спектр алгоритмів для класифікації, регресії, кластеризації та виявлення аномалій. Scikit-learn включає в себе методи для попередньої обробки даних, такі як масштабування та нормалізація, що допомагає підготувати дані для моделювання. Для завдання виявлення аномалій на криптовалютних ринках Scikit-learn пропонує різні методи, такі як ізоляційні ліси, підтримуючі векторні машини та інші. Наприклад, ізоляційні ліси ефективно виявляють аномалії шляхом побудови дерев рішень і визначення відхилень на основі шляху кожного зразка через ці дерева. Цей метод є особливо корисним для виявлення рідкісних аномалій у великих наборах даних.</w:t>
      </w:r>
    </w:p>
    <w:p w:rsidR="0064355D" w:rsidRPr="00845F9F" w:rsidRDefault="0064355D" w:rsidP="00632BD7">
      <w:pPr>
        <w:widowControl w:val="0"/>
        <w:spacing w:line="360" w:lineRule="auto"/>
        <w:ind w:firstLine="709"/>
        <w:rPr>
          <w:sz w:val="28"/>
          <w:szCs w:val="28"/>
        </w:rPr>
      </w:pPr>
      <w:r w:rsidRPr="00845F9F">
        <w:rPr>
          <w:sz w:val="28"/>
          <w:szCs w:val="28"/>
        </w:rPr>
        <w:t>Optbinning є спеціалізованою бібліотекою для оптимальної бінаризації даних, що може бути особливо корисним для підготовки даних перед застосуванням моделей машинного навчання. Бінаризація безперервних змінних на категорії може значно покращити точність моделей, особливо у випадках, коли моделі вимагають категоріальні дані або коли дискретизація допомагає краще зрозуміти розподіл даних. Optbinning дозволяє автоматично визначати оптимальні порогові значення для розбиття даних на бінарні категорії, використовуючи різні алгоритми, такі як алгоритми ентропії або хі-квадрат. Ця бібліотека також включає методи для перевірки стабільності та ефективності бінаризації, що робить її цінним інструментом для попередньої обробки даних.</w:t>
      </w:r>
    </w:p>
    <w:p w:rsidR="0064355D" w:rsidRDefault="00B4597B" w:rsidP="00632BD7">
      <w:pPr>
        <w:widowControl w:val="0"/>
        <w:spacing w:line="360" w:lineRule="auto"/>
        <w:ind w:firstLine="709"/>
        <w:rPr>
          <w:sz w:val="28"/>
          <w:szCs w:val="28"/>
        </w:rPr>
      </w:pPr>
      <w:r w:rsidRPr="00845F9F">
        <w:rPr>
          <w:sz w:val="28"/>
          <w:szCs w:val="28"/>
        </w:rPr>
        <w:t xml:space="preserve">У контексті </w:t>
      </w:r>
      <w:r w:rsidR="00815F31" w:rsidRPr="00845F9F">
        <w:rPr>
          <w:sz w:val="28"/>
          <w:szCs w:val="28"/>
        </w:rPr>
        <w:t xml:space="preserve">обробки великої кількості даних для визначення наявності аномалій </w:t>
      </w:r>
      <w:r w:rsidR="00CB6546" w:rsidRPr="00845F9F">
        <w:rPr>
          <w:sz w:val="28"/>
          <w:szCs w:val="28"/>
        </w:rPr>
        <w:t xml:space="preserve">в зміні цін на крипторинку мова Python має декілька переваг. По-перше,  </w:t>
      </w:r>
      <w:r w:rsidR="005313F9" w:rsidRPr="00845F9F">
        <w:rPr>
          <w:sz w:val="28"/>
          <w:szCs w:val="28"/>
        </w:rPr>
        <w:t>Python є більш універсальною мовою, що дозволяє використовувати її не тільки для аналізу даних, але й для побудови веб-додатків, автоматизації задач та інших програмних рішень. По-друге, наявність широкого спектру бібліотек для машинного навчання, обробки даних та візуалізації робить Python більш придатним для комплексного аналізу даних.</w:t>
      </w:r>
      <w:r w:rsidR="003C43B5" w:rsidRPr="00845F9F">
        <w:rPr>
          <w:sz w:val="28"/>
          <w:szCs w:val="28"/>
        </w:rPr>
        <w:t xml:space="preserve"> </w:t>
      </w:r>
      <w:r w:rsidR="001974BF" w:rsidRPr="00845F9F">
        <w:rPr>
          <w:sz w:val="28"/>
          <w:szCs w:val="28"/>
        </w:rPr>
        <w:t xml:space="preserve">І, зрештою, великою </w:t>
      </w:r>
      <w:r w:rsidR="001974BF" w:rsidRPr="00845F9F">
        <w:rPr>
          <w:sz w:val="28"/>
          <w:szCs w:val="28"/>
        </w:rPr>
        <w:lastRenderedPageBreak/>
        <w:t xml:space="preserve">перевагою є можливість розробки у інтерактивному середовищі </w:t>
      </w:r>
      <w:r w:rsidR="00ED52ED" w:rsidRPr="00845F9F">
        <w:rPr>
          <w:sz w:val="28"/>
          <w:szCs w:val="28"/>
        </w:rPr>
        <w:t>Jupyter Notebook</w:t>
      </w:r>
      <w:r w:rsidR="00213BE0">
        <w:rPr>
          <w:sz w:val="28"/>
          <w:szCs w:val="28"/>
        </w:rPr>
        <w:t xml:space="preserve"> [</w:t>
      </w:r>
      <w:r w:rsidR="008D319A" w:rsidRPr="00845F9F">
        <w:rPr>
          <w:sz w:val="28"/>
          <w:szCs w:val="28"/>
        </w:rPr>
        <w:t>2</w:t>
      </w:r>
      <w:r w:rsidR="002818FA" w:rsidRPr="00845F9F">
        <w:rPr>
          <w:sz w:val="28"/>
          <w:szCs w:val="28"/>
        </w:rPr>
        <w:t>6</w:t>
      </w:r>
      <w:r w:rsidR="008D319A" w:rsidRPr="00845F9F">
        <w:rPr>
          <w:sz w:val="28"/>
          <w:szCs w:val="28"/>
        </w:rPr>
        <w:t>]</w:t>
      </w:r>
      <w:r w:rsidR="00ED52ED" w:rsidRPr="00845F9F">
        <w:rPr>
          <w:sz w:val="28"/>
          <w:szCs w:val="28"/>
        </w:rPr>
        <w:t xml:space="preserve">, що дозволяє поєднувати код, текстові пояснення та візуалізації. </w:t>
      </w:r>
      <w:r w:rsidR="00587E72" w:rsidRPr="00845F9F">
        <w:rPr>
          <w:sz w:val="28"/>
          <w:szCs w:val="28"/>
        </w:rPr>
        <w:t>Це середовище є ідеальним для проведення експериментів з даними та документування процесу аналізу. Використання Jupyter Notebook дозволяє легко інтегрувати Pandas, Scikit-learn та інші бібліотеки, забезпечуючи швидкий та ефективний аналіз даних.</w:t>
      </w:r>
    </w:p>
    <w:p w:rsidR="00696566" w:rsidRDefault="00696566" w:rsidP="00632BD7">
      <w:pPr>
        <w:widowControl w:val="0"/>
        <w:spacing w:line="360" w:lineRule="auto"/>
        <w:ind w:firstLine="709"/>
        <w:rPr>
          <w:sz w:val="28"/>
          <w:szCs w:val="28"/>
        </w:rPr>
      </w:pPr>
      <w:r w:rsidRPr="00696566">
        <w:rPr>
          <w:sz w:val="28"/>
          <w:szCs w:val="28"/>
        </w:rPr>
        <w:t>Таким чином, Python з його багатою екосистемою бібліотек та універсальністю є потужним інструментом для аналізу даних, особливо для завдань, пов'язаних з виявленням аномалій на криптовалютних ринках. Використання таких бібліотек, як Pandas, Scikit-learn та Optbinning, у поєднанні з інтерактивними можливостями Jupyter Notebook, дозволяє дослідникам та аналітикам ефективно виконувати складні аналітичні завдання та приймати обґрунтовані рішення.</w:t>
      </w:r>
    </w:p>
    <w:p w:rsidR="006275CE" w:rsidRDefault="006275CE" w:rsidP="00632BD7">
      <w:pPr>
        <w:widowControl w:val="0"/>
        <w:spacing w:line="360" w:lineRule="auto"/>
        <w:ind w:firstLine="709"/>
        <w:rPr>
          <w:sz w:val="28"/>
          <w:szCs w:val="28"/>
        </w:rPr>
      </w:pPr>
    </w:p>
    <w:p w:rsidR="001C300E" w:rsidRDefault="001C300E">
      <w:pPr>
        <w:spacing w:line="240" w:lineRule="auto"/>
        <w:ind w:firstLine="0"/>
        <w:jc w:val="left"/>
        <w:rPr>
          <w:i/>
          <w:sz w:val="28"/>
          <w:szCs w:val="28"/>
        </w:rPr>
      </w:pPr>
    </w:p>
    <w:p w:rsidR="006275CE" w:rsidRPr="00845F9F" w:rsidRDefault="006275CE" w:rsidP="006275CE">
      <w:pPr>
        <w:widowControl w:val="0"/>
        <w:spacing w:line="360" w:lineRule="auto"/>
        <w:ind w:firstLine="709"/>
        <w:rPr>
          <w:i/>
          <w:sz w:val="28"/>
          <w:szCs w:val="28"/>
        </w:rPr>
      </w:pPr>
      <w:r w:rsidRPr="00845F9F">
        <w:rPr>
          <w:i/>
          <w:sz w:val="28"/>
          <w:szCs w:val="28"/>
        </w:rPr>
        <w:t>1.3.</w:t>
      </w:r>
      <w:r w:rsidRPr="006275CE">
        <w:rPr>
          <w:i/>
          <w:sz w:val="28"/>
          <w:szCs w:val="28"/>
          <w:lang w:val="ru-RU"/>
        </w:rPr>
        <w:t>2</w:t>
      </w:r>
      <w:r w:rsidRPr="00845F9F">
        <w:rPr>
          <w:i/>
          <w:sz w:val="28"/>
          <w:szCs w:val="28"/>
        </w:rPr>
        <w:t xml:space="preserve"> </w:t>
      </w:r>
      <w:r w:rsidRPr="006275CE">
        <w:rPr>
          <w:i/>
          <w:sz w:val="28"/>
          <w:szCs w:val="28"/>
        </w:rPr>
        <w:t>Платформи для обробки та візуалізації даних</w:t>
      </w:r>
    </w:p>
    <w:p w:rsidR="006275CE" w:rsidRPr="00845F9F" w:rsidRDefault="006275CE" w:rsidP="00632BD7">
      <w:pPr>
        <w:widowControl w:val="0"/>
        <w:spacing w:line="360" w:lineRule="auto"/>
        <w:ind w:firstLine="709"/>
        <w:rPr>
          <w:sz w:val="28"/>
          <w:szCs w:val="28"/>
        </w:rPr>
      </w:pPr>
    </w:p>
    <w:p w:rsidR="00BD3651" w:rsidRDefault="00BD3651" w:rsidP="00632BD7">
      <w:pPr>
        <w:widowControl w:val="0"/>
        <w:spacing w:line="360" w:lineRule="auto"/>
        <w:ind w:firstLine="709"/>
        <w:rPr>
          <w:sz w:val="28"/>
          <w:szCs w:val="28"/>
          <w:lang w:val="ru-RU"/>
        </w:rPr>
      </w:pPr>
    </w:p>
    <w:p w:rsidR="00742C78" w:rsidRDefault="00742C78" w:rsidP="00784A47">
      <w:pPr>
        <w:widowControl w:val="0"/>
        <w:spacing w:line="360" w:lineRule="auto"/>
        <w:ind w:firstLine="709"/>
        <w:rPr>
          <w:sz w:val="28"/>
          <w:szCs w:val="28"/>
        </w:rPr>
      </w:pPr>
      <w:r w:rsidRPr="00742C78">
        <w:rPr>
          <w:sz w:val="28"/>
          <w:szCs w:val="28"/>
        </w:rPr>
        <w:t>Ефективна обробка та візуалізація даних є ключовими аспектами для виявлення аномалій на криптовалютних ринках. Існує кілька потужних платформ, які забезпечують інтерактивний аналіз та візуалізацію даних, і кожна з них має свої переваги та особливості, що робить їх придатними для різних завдань і потреб.</w:t>
      </w:r>
    </w:p>
    <w:p w:rsidR="00784A47" w:rsidRDefault="0011394C" w:rsidP="00784A47">
      <w:pPr>
        <w:widowControl w:val="0"/>
        <w:spacing w:line="360" w:lineRule="auto"/>
        <w:ind w:firstLine="709"/>
        <w:rPr>
          <w:sz w:val="28"/>
          <w:szCs w:val="28"/>
        </w:rPr>
      </w:pPr>
      <w:r w:rsidRPr="0011394C">
        <w:rPr>
          <w:sz w:val="28"/>
          <w:szCs w:val="28"/>
        </w:rPr>
        <w:t>Tableau</w:t>
      </w:r>
      <w:r w:rsidR="00213BE0">
        <w:rPr>
          <w:sz w:val="28"/>
          <w:szCs w:val="28"/>
        </w:rPr>
        <w:t xml:space="preserve"> [</w:t>
      </w:r>
      <w:r w:rsidR="0019675C" w:rsidRPr="0019675C">
        <w:rPr>
          <w:sz w:val="28"/>
          <w:szCs w:val="28"/>
        </w:rPr>
        <w:t>27]</w:t>
      </w:r>
      <w:r w:rsidRPr="0011394C">
        <w:rPr>
          <w:sz w:val="28"/>
          <w:szCs w:val="28"/>
        </w:rPr>
        <w:t xml:space="preserve"> є однією з провідних платформ для візуалізації даних, яка забезпечує гнучкий та інтерактивний аналіз даних. Tableau дозволяє користувачам підключатися до різних джерел даних, включаючи бази даних SQL, хмарні сервіси та локальні файли. Ця платформа вирізняється своєю здатністю створювати складні візуалізації за допомогою простих перетягувань (drag-and-drop), що робить її доступною навіть для користувачів без глибоких технічних знань. Tableau інтегрує потужні функції для реального часу аналізу </w:t>
      </w:r>
      <w:r w:rsidRPr="0011394C">
        <w:rPr>
          <w:sz w:val="28"/>
          <w:szCs w:val="28"/>
        </w:rPr>
        <w:lastRenderedPageBreak/>
        <w:t xml:space="preserve">даних та надає можливості для спільної роботи над аналітичними результатами у захищеному середовищі. Завдяки підтримці інтеграції з іншими інструментами, такими як Python та R, Tableau дозволяє виконувати складні аналітичні завдання безпосередньо в рамках платформи. Крім того, Tableau використовує вбудовані можливості штучного інтелекту та машинного навчання, що допомагає користувачам швидко отримувати результати та використовувати </w:t>
      </w:r>
      <w:r w:rsidR="00EB031A">
        <w:rPr>
          <w:sz w:val="28"/>
          <w:szCs w:val="28"/>
        </w:rPr>
        <w:t>їх для своїх потреб</w:t>
      </w:r>
      <w:r w:rsidR="00784A47" w:rsidRPr="00784A47">
        <w:rPr>
          <w:sz w:val="28"/>
          <w:szCs w:val="28"/>
        </w:rPr>
        <w:t>​</w:t>
      </w:r>
      <w:r w:rsidR="00784A47">
        <w:rPr>
          <w:sz w:val="28"/>
          <w:szCs w:val="28"/>
        </w:rPr>
        <w:t xml:space="preserve">. </w:t>
      </w:r>
    </w:p>
    <w:p w:rsidR="00784A47" w:rsidRDefault="0019675C" w:rsidP="00784A47">
      <w:pPr>
        <w:widowControl w:val="0"/>
        <w:spacing w:line="360" w:lineRule="auto"/>
        <w:ind w:firstLine="709"/>
        <w:rPr>
          <w:sz w:val="28"/>
          <w:szCs w:val="28"/>
        </w:rPr>
      </w:pPr>
      <w:r w:rsidRPr="0019675C">
        <w:rPr>
          <w:sz w:val="28"/>
          <w:szCs w:val="28"/>
        </w:rPr>
        <w:t>Microsoft Power BI</w:t>
      </w:r>
      <w:r w:rsidR="00213BE0">
        <w:rPr>
          <w:sz w:val="28"/>
          <w:szCs w:val="28"/>
        </w:rPr>
        <w:t xml:space="preserve"> [</w:t>
      </w:r>
      <w:r w:rsidRPr="0019675C">
        <w:rPr>
          <w:sz w:val="28"/>
          <w:szCs w:val="28"/>
        </w:rPr>
        <w:t>28] є ще однією популярною платформою для бізнес-аналітики та візуалізації даних. Power BI дозволяє користувачам підключатися до численних джерел даних, створювати інтерактивні дашборди та звіти, а також ділитися ними в організації. Power BI забезпечує гнучкість та потужні можливості для аналізу даних, зокрема через інтеграцію з іншими сервісами Microsoft. Це робить його зручним вибором для організацій, які вже використовують ці інструменти. Power BI також підтримує вбудовані можливості штучного інтелекту та автоматизації, що дозволяє користувачам швидко аналізувати великі обсяги даних та знаходити корисні інсайти. Платформа відрізняється своєю простотою у використанні та потужними можливостями для обробки даних, що робить її ідеальною для створення бізнес-аналітики та прийняття рішень</w:t>
      </w:r>
      <w:r w:rsidRPr="0019675C">
        <w:rPr>
          <w:sz w:val="28"/>
          <w:szCs w:val="28"/>
          <w:lang w:val="ru-RU"/>
        </w:rPr>
        <w:t xml:space="preserve"> </w:t>
      </w:r>
      <w:r>
        <w:rPr>
          <w:sz w:val="28"/>
          <w:szCs w:val="28"/>
        </w:rPr>
        <w:t>на основі отриманого аналізу.</w:t>
      </w:r>
      <w:r w:rsidRPr="0019675C">
        <w:rPr>
          <w:sz w:val="28"/>
          <w:szCs w:val="28"/>
        </w:rPr>
        <w:t>​</w:t>
      </w:r>
    </w:p>
    <w:p w:rsidR="00734E20" w:rsidRDefault="00734E20" w:rsidP="00784A47">
      <w:pPr>
        <w:widowControl w:val="0"/>
        <w:spacing w:line="360" w:lineRule="auto"/>
        <w:ind w:firstLine="709"/>
        <w:rPr>
          <w:sz w:val="28"/>
          <w:szCs w:val="28"/>
        </w:rPr>
      </w:pPr>
      <w:r w:rsidRPr="00734E20">
        <w:rPr>
          <w:sz w:val="28"/>
          <w:szCs w:val="28"/>
        </w:rPr>
        <w:t xml:space="preserve">У контексті інтелектуальної системи для виявлення аномалій на графіках криптовалютних ринків обидві платформи можуть бути використані для створення ефективних рішень, які допомагають ідентифікувати аномалії та проводити детальний аналіз ринкових даних. Tableau вирізняється своєю інтуїтивною візуалізацією даних та гнучкими можливостями інтеграції з іншими інструментами, що дозволяє дослідникам та аналітикам ефективно виконувати складні аналітичні завдання. Power BI забезпечує потужні можливості для бізнес-аналітики та інтеграції з екосистемою Microsoft, що робить його зручним вибором для організацій, які вже використовують інші продукти Microsoft. </w:t>
      </w:r>
    </w:p>
    <w:p w:rsidR="00CB2592" w:rsidRDefault="00CB2592" w:rsidP="00784A47">
      <w:pPr>
        <w:widowControl w:val="0"/>
        <w:spacing w:line="360" w:lineRule="auto"/>
        <w:ind w:firstLine="709"/>
        <w:rPr>
          <w:sz w:val="28"/>
          <w:szCs w:val="28"/>
        </w:rPr>
      </w:pPr>
    </w:p>
    <w:p w:rsidR="00CB2592" w:rsidRPr="00845F9F" w:rsidRDefault="00CB2592" w:rsidP="00CB2592">
      <w:pPr>
        <w:widowControl w:val="0"/>
        <w:spacing w:line="360" w:lineRule="auto"/>
        <w:ind w:firstLine="709"/>
        <w:rPr>
          <w:i/>
          <w:sz w:val="28"/>
          <w:szCs w:val="28"/>
        </w:rPr>
      </w:pPr>
      <w:r w:rsidRPr="00845F9F">
        <w:rPr>
          <w:i/>
          <w:sz w:val="28"/>
          <w:szCs w:val="28"/>
        </w:rPr>
        <w:lastRenderedPageBreak/>
        <w:t>1.3.</w:t>
      </w:r>
      <w:r w:rsidRPr="00B71A8C">
        <w:rPr>
          <w:i/>
          <w:sz w:val="28"/>
          <w:szCs w:val="28"/>
          <w:lang w:val="ru-RU"/>
        </w:rPr>
        <w:t>3</w:t>
      </w:r>
      <w:r w:rsidRPr="00845F9F">
        <w:rPr>
          <w:i/>
          <w:sz w:val="28"/>
          <w:szCs w:val="28"/>
        </w:rPr>
        <w:t xml:space="preserve"> </w:t>
      </w:r>
      <w:r w:rsidR="00B71A8C" w:rsidRPr="00B71A8C">
        <w:rPr>
          <w:i/>
          <w:sz w:val="28"/>
          <w:szCs w:val="28"/>
        </w:rPr>
        <w:t>Приклади інтегрованих систем на базі ШІ</w:t>
      </w:r>
    </w:p>
    <w:p w:rsidR="00CB2592" w:rsidRDefault="00CB2592" w:rsidP="00784A47">
      <w:pPr>
        <w:widowControl w:val="0"/>
        <w:spacing w:line="360" w:lineRule="auto"/>
        <w:ind w:firstLine="709"/>
        <w:rPr>
          <w:sz w:val="28"/>
          <w:szCs w:val="28"/>
        </w:rPr>
      </w:pPr>
    </w:p>
    <w:p w:rsidR="00C24294" w:rsidRDefault="00C24294" w:rsidP="00784A47">
      <w:pPr>
        <w:widowControl w:val="0"/>
        <w:spacing w:line="360" w:lineRule="auto"/>
        <w:ind w:firstLine="709"/>
        <w:rPr>
          <w:sz w:val="28"/>
          <w:szCs w:val="28"/>
        </w:rPr>
      </w:pPr>
    </w:p>
    <w:p w:rsidR="00C24294" w:rsidRDefault="00C24294" w:rsidP="00784A47">
      <w:pPr>
        <w:widowControl w:val="0"/>
        <w:spacing w:line="360" w:lineRule="auto"/>
        <w:ind w:firstLine="709"/>
        <w:rPr>
          <w:sz w:val="28"/>
          <w:szCs w:val="28"/>
        </w:rPr>
      </w:pPr>
      <w:r w:rsidRPr="00C24294">
        <w:rPr>
          <w:sz w:val="28"/>
          <w:szCs w:val="28"/>
        </w:rPr>
        <w:t>Інтегровані системи на базі штучного інтелекту (ШІ) відкривають нові можливості для аналізу та виявлення аномалій у даних криптовалютних ринків. Ці системи дозволяють автоматизувати процеси торгівлі, підвищувати рівень безпеки та проводити детальний аналіз ринкових тенденцій. Розглянемо кілька прикладів таких систем.</w:t>
      </w:r>
    </w:p>
    <w:p w:rsidR="00777D2A" w:rsidRDefault="00777D2A" w:rsidP="00784A47">
      <w:pPr>
        <w:widowControl w:val="0"/>
        <w:spacing w:line="360" w:lineRule="auto"/>
        <w:ind w:firstLine="709"/>
        <w:rPr>
          <w:sz w:val="28"/>
          <w:szCs w:val="28"/>
          <w:lang w:val="ru-RU"/>
        </w:rPr>
      </w:pPr>
      <w:r w:rsidRPr="00777D2A">
        <w:rPr>
          <w:sz w:val="28"/>
          <w:szCs w:val="28"/>
        </w:rPr>
        <w:t>Одним із найпоширеніших прикладів інтеграції ШІ у криптовалютних системах є торгові боти. Вони використовують алгоритми машинного навчання та штучного інтелекту для автоматизації процесу торгівлі криптовалютами. Торгові боти, такі як 3Commas</w:t>
      </w:r>
      <w:r w:rsidR="00213BE0">
        <w:rPr>
          <w:sz w:val="28"/>
          <w:szCs w:val="28"/>
        </w:rPr>
        <w:t xml:space="preserve"> [</w:t>
      </w:r>
      <w:r w:rsidR="00DC02F5" w:rsidRPr="00DC02F5">
        <w:rPr>
          <w:sz w:val="28"/>
          <w:szCs w:val="28"/>
        </w:rPr>
        <w:t>29]</w:t>
      </w:r>
      <w:r w:rsidRPr="00777D2A">
        <w:rPr>
          <w:sz w:val="28"/>
          <w:szCs w:val="28"/>
        </w:rPr>
        <w:t xml:space="preserve"> та Cryptohopper</w:t>
      </w:r>
      <w:r w:rsidR="00213BE0">
        <w:rPr>
          <w:sz w:val="28"/>
          <w:szCs w:val="28"/>
        </w:rPr>
        <w:t xml:space="preserve"> [</w:t>
      </w:r>
      <w:r w:rsidR="00DC02F5" w:rsidRPr="00DC02F5">
        <w:rPr>
          <w:sz w:val="28"/>
          <w:szCs w:val="28"/>
        </w:rPr>
        <w:t>30]</w:t>
      </w:r>
      <w:r w:rsidRPr="00777D2A">
        <w:rPr>
          <w:sz w:val="28"/>
          <w:szCs w:val="28"/>
        </w:rPr>
        <w:t>, аналізують ринкові дані в реальному часі, ідентифікують аномалії та тренди, і приймають рішення про купівлю чи продаж активів без участі людини. Ці боти можуть налаштовуватися на виконання різних торгових стратегій, включаючи арбітраж, скальпінг та інші. Вони також інтегруються з багатьма криптовалютними біржами, що дозволяє трейдерам максимально використовувати ринкові можливості</w:t>
      </w:r>
      <w:r w:rsidR="00290ABF" w:rsidRPr="00290ABF">
        <w:rPr>
          <w:sz w:val="28"/>
          <w:szCs w:val="28"/>
          <w:lang w:val="ru-RU"/>
        </w:rPr>
        <w:t>.</w:t>
      </w:r>
    </w:p>
    <w:p w:rsidR="00290ABF" w:rsidRDefault="00290ABF" w:rsidP="00784A47">
      <w:pPr>
        <w:widowControl w:val="0"/>
        <w:spacing w:line="360" w:lineRule="auto"/>
        <w:ind w:firstLine="709"/>
        <w:rPr>
          <w:sz w:val="28"/>
          <w:szCs w:val="28"/>
          <w:lang w:val="ru-RU"/>
        </w:rPr>
      </w:pPr>
      <w:r w:rsidRPr="00290ABF">
        <w:rPr>
          <w:sz w:val="28"/>
          <w:szCs w:val="28"/>
        </w:rPr>
        <w:t xml:space="preserve">Використання ШІ в аналітичних платформах, таких як Coinbase </w:t>
      </w:r>
      <w:r w:rsidR="00074613">
        <w:rPr>
          <w:sz w:val="28"/>
          <w:szCs w:val="28"/>
          <w:lang w:val="en-US"/>
        </w:rPr>
        <w:t>Tracer</w:t>
      </w:r>
      <w:r w:rsidR="00213BE0">
        <w:rPr>
          <w:sz w:val="28"/>
          <w:szCs w:val="28"/>
          <w:lang w:val="ru-RU"/>
        </w:rPr>
        <w:t xml:space="preserve"> [</w:t>
      </w:r>
      <w:r w:rsidR="00AA046E" w:rsidRPr="00AA046E">
        <w:rPr>
          <w:sz w:val="28"/>
          <w:szCs w:val="28"/>
          <w:lang w:val="ru-RU"/>
        </w:rPr>
        <w:t>31]</w:t>
      </w:r>
      <w:r w:rsidRPr="00290ABF">
        <w:rPr>
          <w:sz w:val="28"/>
          <w:szCs w:val="28"/>
        </w:rPr>
        <w:t xml:space="preserve"> або Chainalysis</w:t>
      </w:r>
      <w:r w:rsidR="00213BE0">
        <w:rPr>
          <w:sz w:val="28"/>
          <w:szCs w:val="28"/>
          <w:lang w:val="ru-RU"/>
        </w:rPr>
        <w:t xml:space="preserve"> [</w:t>
      </w:r>
      <w:r w:rsidR="00AA046E" w:rsidRPr="00AA046E">
        <w:rPr>
          <w:sz w:val="28"/>
          <w:szCs w:val="28"/>
          <w:lang w:val="ru-RU"/>
        </w:rPr>
        <w:t>32]</w:t>
      </w:r>
      <w:r w:rsidR="00C26107">
        <w:rPr>
          <w:sz w:val="28"/>
          <w:szCs w:val="28"/>
        </w:rPr>
        <w:t xml:space="preserve"> </w:t>
      </w:r>
      <w:r w:rsidR="00AC1A64">
        <w:rPr>
          <w:sz w:val="28"/>
          <w:szCs w:val="28"/>
        </w:rPr>
        <w:t>полягає</w:t>
      </w:r>
      <w:r w:rsidRPr="00290ABF">
        <w:rPr>
          <w:sz w:val="28"/>
          <w:szCs w:val="28"/>
        </w:rPr>
        <w:t xml:space="preserve"> </w:t>
      </w:r>
      <w:r w:rsidR="00AC1A64">
        <w:rPr>
          <w:sz w:val="28"/>
          <w:szCs w:val="28"/>
        </w:rPr>
        <w:t xml:space="preserve">у </w:t>
      </w:r>
      <w:r w:rsidRPr="00290ABF">
        <w:rPr>
          <w:sz w:val="28"/>
          <w:szCs w:val="28"/>
        </w:rPr>
        <w:t>виявленн</w:t>
      </w:r>
      <w:r w:rsidR="00AC1A64">
        <w:rPr>
          <w:sz w:val="28"/>
          <w:szCs w:val="28"/>
        </w:rPr>
        <w:t>і</w:t>
      </w:r>
      <w:r w:rsidRPr="00290ABF">
        <w:rPr>
          <w:sz w:val="28"/>
          <w:szCs w:val="28"/>
        </w:rPr>
        <w:t xml:space="preserve"> аномалій і відстеженн</w:t>
      </w:r>
      <w:r w:rsidR="00AC1A64">
        <w:rPr>
          <w:sz w:val="28"/>
          <w:szCs w:val="28"/>
        </w:rPr>
        <w:t>і</w:t>
      </w:r>
      <w:r w:rsidRPr="00290ABF">
        <w:rPr>
          <w:sz w:val="28"/>
          <w:szCs w:val="28"/>
        </w:rPr>
        <w:t xml:space="preserve"> підозрілої активності на ринках криптовалют. Ці платформи можуть аналізувати великі обсяги </w:t>
      </w:r>
      <w:r w:rsidR="00BF4D49" w:rsidRPr="00290ABF">
        <w:rPr>
          <w:sz w:val="28"/>
          <w:szCs w:val="28"/>
        </w:rPr>
        <w:t>трансакційних</w:t>
      </w:r>
      <w:r w:rsidRPr="00290ABF">
        <w:rPr>
          <w:sz w:val="28"/>
          <w:szCs w:val="28"/>
        </w:rPr>
        <w:t xml:space="preserve"> даних і використовувати алгоритми для виявлення патернів, що вказують на можливі шахрайські дії. Наприклад, Chainalysis використовує передові алгоритми для аналізу блокчейн-транзакцій і виявлення нелегальних дій, таких як відмивання грошей або фінансування тероризму. Ці системи забезпечують прозорість та безпеку ринків криптовалют, допомагаючи боротися з фінансовими злочинами</w:t>
      </w:r>
      <w:r w:rsidR="00BF4D49" w:rsidRPr="00BF4D49">
        <w:rPr>
          <w:sz w:val="28"/>
          <w:szCs w:val="28"/>
          <w:lang w:val="ru-RU"/>
        </w:rPr>
        <w:t>.</w:t>
      </w:r>
    </w:p>
    <w:p w:rsidR="00BF4D49" w:rsidRDefault="00AA046E" w:rsidP="00784A47">
      <w:pPr>
        <w:widowControl w:val="0"/>
        <w:spacing w:line="360" w:lineRule="auto"/>
        <w:ind w:firstLine="709"/>
        <w:rPr>
          <w:sz w:val="28"/>
          <w:szCs w:val="28"/>
        </w:rPr>
      </w:pPr>
      <w:r w:rsidRPr="00AA046E">
        <w:rPr>
          <w:sz w:val="28"/>
          <w:szCs w:val="28"/>
        </w:rPr>
        <w:t>Інструменти, які використовують ШІ для аналізу настроїв на ринку, збираючи дані з соціальних мереж, форумів і новин</w:t>
      </w:r>
      <w:r w:rsidR="00C26107">
        <w:rPr>
          <w:sz w:val="28"/>
          <w:szCs w:val="28"/>
        </w:rPr>
        <w:t>, н</w:t>
      </w:r>
      <w:r w:rsidRPr="00AA046E">
        <w:rPr>
          <w:sz w:val="28"/>
          <w:szCs w:val="28"/>
        </w:rPr>
        <w:t>априклад, платформи The TIE</w:t>
      </w:r>
      <w:r w:rsidR="00213BE0">
        <w:rPr>
          <w:sz w:val="28"/>
          <w:szCs w:val="28"/>
        </w:rPr>
        <w:t xml:space="preserve"> [</w:t>
      </w:r>
      <w:r w:rsidRPr="00AA046E">
        <w:rPr>
          <w:sz w:val="28"/>
          <w:szCs w:val="28"/>
        </w:rPr>
        <w:t>33] та Santiment</w:t>
      </w:r>
      <w:r w:rsidR="00213BE0">
        <w:rPr>
          <w:sz w:val="28"/>
          <w:szCs w:val="28"/>
        </w:rPr>
        <w:t xml:space="preserve"> [</w:t>
      </w:r>
      <w:r w:rsidRPr="00AA046E">
        <w:rPr>
          <w:sz w:val="28"/>
          <w:szCs w:val="28"/>
        </w:rPr>
        <w:t xml:space="preserve">34] пропонують аналітичні рішення, які використовують </w:t>
      </w:r>
      <w:r w:rsidRPr="00AA046E">
        <w:rPr>
          <w:sz w:val="28"/>
          <w:szCs w:val="28"/>
        </w:rPr>
        <w:lastRenderedPageBreak/>
        <w:t>обробку природної мови (NLP) для оцінки настроїв і прогнозування ринкових рухів на основі цього аналізу. Ці інструменти дозволяють трейдерам отримувати інформацію про настрої інвесторів та приймати обґрунтовані рішення щодо торгівлі криптовалютами. Аналіз настроїв допомагає виявляти аномалії, які можуть вплинути на ринкові ціни, такі як різкі зміни в настроях, викликані новинами або подіями</w:t>
      </w:r>
      <w:r w:rsidR="00D0390D" w:rsidRPr="00D0390D">
        <w:rPr>
          <w:sz w:val="28"/>
          <w:szCs w:val="28"/>
        </w:rPr>
        <w:t>.</w:t>
      </w:r>
    </w:p>
    <w:p w:rsidR="00D0390D" w:rsidRDefault="00D0390D" w:rsidP="00784A47">
      <w:pPr>
        <w:widowControl w:val="0"/>
        <w:spacing w:line="360" w:lineRule="auto"/>
        <w:ind w:firstLine="709"/>
        <w:rPr>
          <w:sz w:val="28"/>
          <w:szCs w:val="28"/>
          <w:lang w:val="ru-RU"/>
        </w:rPr>
      </w:pPr>
      <w:r w:rsidRPr="00D0390D">
        <w:rPr>
          <w:sz w:val="28"/>
          <w:szCs w:val="28"/>
        </w:rPr>
        <w:t>ШІ</w:t>
      </w:r>
      <w:r w:rsidR="00D91AF7">
        <w:rPr>
          <w:sz w:val="28"/>
          <w:szCs w:val="28"/>
        </w:rPr>
        <w:t xml:space="preserve"> використовується</w:t>
      </w:r>
      <w:r w:rsidRPr="00D0390D">
        <w:rPr>
          <w:sz w:val="28"/>
          <w:szCs w:val="28"/>
        </w:rPr>
        <w:t xml:space="preserve"> у системах для виявлення шахрайства на криптовалютних платформах, таких як Elliptic</w:t>
      </w:r>
      <w:r w:rsidR="00213BE0">
        <w:rPr>
          <w:sz w:val="28"/>
          <w:szCs w:val="28"/>
        </w:rPr>
        <w:t xml:space="preserve"> [</w:t>
      </w:r>
      <w:r w:rsidRPr="00D0390D">
        <w:rPr>
          <w:sz w:val="28"/>
          <w:szCs w:val="28"/>
          <w:lang w:val="ru-RU"/>
        </w:rPr>
        <w:t>35]</w:t>
      </w:r>
      <w:r w:rsidRPr="00D0390D">
        <w:rPr>
          <w:sz w:val="28"/>
          <w:szCs w:val="28"/>
        </w:rPr>
        <w:t xml:space="preserve"> або CipherTrace</w:t>
      </w:r>
      <w:r w:rsidR="00213BE0">
        <w:rPr>
          <w:sz w:val="28"/>
          <w:szCs w:val="28"/>
        </w:rPr>
        <w:t xml:space="preserve"> [</w:t>
      </w:r>
      <w:r w:rsidRPr="00D0390D">
        <w:rPr>
          <w:sz w:val="28"/>
          <w:szCs w:val="28"/>
          <w:lang w:val="ru-RU"/>
        </w:rPr>
        <w:t>36]</w:t>
      </w:r>
      <w:r w:rsidRPr="00D0390D">
        <w:rPr>
          <w:sz w:val="28"/>
          <w:szCs w:val="28"/>
        </w:rPr>
        <w:t>. Ці системи можуть аналізувати транзакції, виявляти аномальні патерни та ідентифікувати підозрілі адреси чи гаманці. Elliptic, наприклад, використовує машинне навчання для аналізу блокчейн-транзакцій і виявлення аномалій, пов'язаних зі шахрайською діяльністю. CipherTrace надає інструменти для моніторингу та аналізу транзакцій з метою виявлення фінансових злочинів та забезпечення відповідності нормативним вимогам. Ці системи є важливими для підтримки безпеки та довіри до криптовалютних ринків</w:t>
      </w:r>
      <w:r w:rsidRPr="00D0390D">
        <w:rPr>
          <w:sz w:val="28"/>
          <w:szCs w:val="28"/>
          <w:lang w:val="ru-RU"/>
        </w:rPr>
        <w:t>.</w:t>
      </w:r>
    </w:p>
    <w:p w:rsidR="0022588E" w:rsidRPr="004C1AE8" w:rsidRDefault="00D91AF7" w:rsidP="00784A47">
      <w:pPr>
        <w:widowControl w:val="0"/>
        <w:spacing w:line="360" w:lineRule="auto"/>
        <w:ind w:firstLine="709"/>
        <w:rPr>
          <w:sz w:val="28"/>
          <w:szCs w:val="28"/>
        </w:rPr>
      </w:pPr>
      <w:r>
        <w:rPr>
          <w:sz w:val="28"/>
          <w:szCs w:val="28"/>
        </w:rPr>
        <w:t>Розглянемо в</w:t>
      </w:r>
      <w:r w:rsidR="0022588E" w:rsidRPr="0022588E">
        <w:rPr>
          <w:sz w:val="28"/>
          <w:szCs w:val="28"/>
        </w:rPr>
        <w:t>икористання ШІ для інтеграції ринкових даних криптовалют із традиційними фінансовими ринками. Платформи, такі як Numerai</w:t>
      </w:r>
      <w:r w:rsidR="00213BE0">
        <w:rPr>
          <w:sz w:val="28"/>
          <w:szCs w:val="28"/>
        </w:rPr>
        <w:t xml:space="preserve"> [</w:t>
      </w:r>
      <w:r w:rsidR="0022588E" w:rsidRPr="0022588E">
        <w:rPr>
          <w:sz w:val="28"/>
          <w:szCs w:val="28"/>
        </w:rPr>
        <w:t>37] або QuantConnect</w:t>
      </w:r>
      <w:r w:rsidR="00213BE0">
        <w:rPr>
          <w:sz w:val="28"/>
          <w:szCs w:val="28"/>
        </w:rPr>
        <w:t xml:space="preserve"> [</w:t>
      </w:r>
      <w:r w:rsidR="0022588E" w:rsidRPr="0022588E">
        <w:rPr>
          <w:sz w:val="28"/>
          <w:szCs w:val="28"/>
        </w:rPr>
        <w:t>38], використовують алгоритми машинного навчання для аналізу різних фінансових активів, включаючи криптовалюти, і створення моделей прогнозування ринкових рухів. Numerai використовує колективний інтелект для створення прогнозів, залучаючи тисячі науковців з усього світу, які розробляють моделі машинного навчання на основі спільного набору даних. QuantConnect надає платформу для розробки, тестування та виконання алгоритмічних торгових стратегій, використовуючи різні фінансові дані, включаючи дані криптовалютних ринків. Ці системи дозволяють інвесторам та трейдерам отримувати точні прогнози</w:t>
      </w:r>
      <w:r w:rsidR="00D36A4F" w:rsidRPr="004C1AE8">
        <w:rPr>
          <w:sz w:val="28"/>
          <w:szCs w:val="28"/>
        </w:rPr>
        <w:t xml:space="preserve">. </w:t>
      </w:r>
    </w:p>
    <w:p w:rsidR="00D91AF7" w:rsidRPr="00D91AF7" w:rsidRDefault="00D91AF7" w:rsidP="00784A47">
      <w:pPr>
        <w:widowControl w:val="0"/>
        <w:spacing w:line="360" w:lineRule="auto"/>
        <w:ind w:firstLine="709"/>
        <w:rPr>
          <w:sz w:val="28"/>
          <w:szCs w:val="28"/>
        </w:rPr>
      </w:pPr>
      <w:r w:rsidRPr="00D91AF7">
        <w:rPr>
          <w:sz w:val="28"/>
          <w:szCs w:val="28"/>
        </w:rPr>
        <w:t xml:space="preserve">Усі ці приклади демонструють, як інтеграція штучного інтелекту в системи аналізу та виявлення аномалій може значно підвищити ефективність та безпеку криптовалютних ринків. Використання ШІ дозволяє автоматизувати складні аналітичні процеси, забезпечувати високий рівень точності та </w:t>
      </w:r>
      <w:r w:rsidRPr="00D91AF7">
        <w:rPr>
          <w:sz w:val="28"/>
          <w:szCs w:val="28"/>
        </w:rPr>
        <w:lastRenderedPageBreak/>
        <w:t>оперативно реагувати на зміни ринкових умов, що є критично важливим у динамічному середовищі криптовалют.</w:t>
      </w:r>
    </w:p>
    <w:p w:rsidR="00784A47" w:rsidRDefault="00784A47" w:rsidP="00784A47">
      <w:pPr>
        <w:widowControl w:val="0"/>
        <w:spacing w:line="360" w:lineRule="auto"/>
        <w:ind w:firstLine="709"/>
        <w:rPr>
          <w:sz w:val="28"/>
          <w:szCs w:val="28"/>
        </w:rPr>
      </w:pPr>
    </w:p>
    <w:p w:rsidR="00DA3FE3" w:rsidRDefault="00DA3FE3" w:rsidP="00784A47">
      <w:pPr>
        <w:widowControl w:val="0"/>
        <w:spacing w:line="360" w:lineRule="auto"/>
        <w:ind w:firstLine="709"/>
        <w:rPr>
          <w:sz w:val="28"/>
          <w:szCs w:val="28"/>
        </w:rPr>
      </w:pPr>
    </w:p>
    <w:p w:rsidR="00DA3FE3" w:rsidRPr="00DA3FE3" w:rsidRDefault="00DA3FE3" w:rsidP="00784A47">
      <w:pPr>
        <w:widowControl w:val="0"/>
        <w:spacing w:line="360" w:lineRule="auto"/>
        <w:ind w:firstLine="709"/>
        <w:rPr>
          <w:b/>
          <w:bCs/>
          <w:sz w:val="28"/>
          <w:szCs w:val="28"/>
        </w:rPr>
      </w:pPr>
      <w:r w:rsidRPr="00DA3FE3">
        <w:rPr>
          <w:b/>
          <w:bCs/>
          <w:sz w:val="28"/>
          <w:szCs w:val="28"/>
        </w:rPr>
        <w:t>1.4 Потенціал і обмеження існуючих підходів</w:t>
      </w:r>
    </w:p>
    <w:p w:rsidR="00DA3FE3" w:rsidRDefault="00DA3FE3" w:rsidP="00784A47">
      <w:pPr>
        <w:widowControl w:val="0"/>
        <w:spacing w:line="360" w:lineRule="auto"/>
        <w:ind w:firstLine="709"/>
        <w:rPr>
          <w:sz w:val="28"/>
          <w:szCs w:val="28"/>
        </w:rPr>
      </w:pPr>
    </w:p>
    <w:p w:rsidR="003C2234" w:rsidRDefault="003C2234" w:rsidP="00784A47">
      <w:pPr>
        <w:widowControl w:val="0"/>
        <w:spacing w:line="360" w:lineRule="auto"/>
        <w:ind w:firstLine="709"/>
        <w:rPr>
          <w:sz w:val="28"/>
          <w:szCs w:val="28"/>
        </w:rPr>
      </w:pPr>
    </w:p>
    <w:p w:rsidR="003C2234" w:rsidRPr="003C2234" w:rsidRDefault="003C2234" w:rsidP="003C2234">
      <w:pPr>
        <w:widowControl w:val="0"/>
        <w:spacing w:line="360" w:lineRule="auto"/>
        <w:ind w:firstLine="709"/>
        <w:rPr>
          <w:sz w:val="28"/>
          <w:szCs w:val="28"/>
        </w:rPr>
      </w:pPr>
      <w:r w:rsidRPr="003C2234">
        <w:rPr>
          <w:sz w:val="28"/>
          <w:szCs w:val="28"/>
        </w:rPr>
        <w:t>Сучасні методи виявлення аномалій на криптовалютних ринках мають значний потенціал для підвищення ефективності аналізу, автоматизації процесів та прийняття рішень. Завдяки використанню алгоритмів машинного навчання та штучного інтелекту, ці методи здатні швидко обробляти великі обсяги даних і виявляти складні патерни, які можуть свідчити про наявність аномалій. Вони дозволяють інтегрувати дані з різних джерел, таких як соціальні мережі, новинні сайти та блокчейн, що забезпечує комплексний підхід до аналізу ринку.</w:t>
      </w:r>
    </w:p>
    <w:p w:rsidR="00DA3FE3" w:rsidRDefault="003C2234" w:rsidP="003C2234">
      <w:pPr>
        <w:widowControl w:val="0"/>
        <w:spacing w:line="360" w:lineRule="auto"/>
        <w:ind w:firstLine="709"/>
        <w:rPr>
          <w:sz w:val="28"/>
          <w:szCs w:val="28"/>
        </w:rPr>
      </w:pPr>
      <w:r w:rsidRPr="003C2234">
        <w:rPr>
          <w:sz w:val="28"/>
          <w:szCs w:val="28"/>
        </w:rPr>
        <w:t>Однак, попри їхні значні переваги, ці методи також стикаються з численними викликами. Високі вимоги до обчислювальних ресурсів, проблеми з якістю даних, складність налаштування та підтримки систем, а також питання етики та конфіденційності даних є лише деякими з проблем, що потребують вирішення. У цьому підрозділі детально розглянемо переваги та обмеження сучасних методів виявлення аномалій, а також можливості для подальших досліджень у цій сфері.</w:t>
      </w:r>
    </w:p>
    <w:p w:rsidR="002D7AC1" w:rsidRDefault="002D7AC1" w:rsidP="003C2234">
      <w:pPr>
        <w:widowControl w:val="0"/>
        <w:spacing w:line="360" w:lineRule="auto"/>
        <w:ind w:firstLine="709"/>
        <w:rPr>
          <w:sz w:val="28"/>
          <w:szCs w:val="28"/>
        </w:rPr>
      </w:pPr>
    </w:p>
    <w:p w:rsidR="00FF2BBD" w:rsidRDefault="00FF2BBD" w:rsidP="003C2234">
      <w:pPr>
        <w:widowControl w:val="0"/>
        <w:spacing w:line="360" w:lineRule="auto"/>
        <w:ind w:firstLine="709"/>
        <w:rPr>
          <w:sz w:val="28"/>
          <w:szCs w:val="28"/>
        </w:rPr>
      </w:pPr>
    </w:p>
    <w:p w:rsidR="002D7AC1" w:rsidRPr="002D7AC1" w:rsidRDefault="002D7AC1" w:rsidP="003C2234">
      <w:pPr>
        <w:widowControl w:val="0"/>
        <w:spacing w:line="360" w:lineRule="auto"/>
        <w:ind w:firstLine="709"/>
        <w:rPr>
          <w:i/>
          <w:iCs/>
          <w:sz w:val="28"/>
          <w:szCs w:val="28"/>
        </w:rPr>
      </w:pPr>
      <w:r w:rsidRPr="002D7AC1">
        <w:rPr>
          <w:i/>
          <w:iCs/>
          <w:sz w:val="28"/>
          <w:szCs w:val="28"/>
        </w:rPr>
        <w:t>1.4.1 Переваги та недоліки існуючих методів</w:t>
      </w:r>
    </w:p>
    <w:p w:rsidR="00DA3FE3" w:rsidRDefault="00DA3FE3" w:rsidP="00784A47">
      <w:pPr>
        <w:widowControl w:val="0"/>
        <w:spacing w:line="360" w:lineRule="auto"/>
        <w:ind w:firstLine="709"/>
        <w:rPr>
          <w:sz w:val="28"/>
          <w:szCs w:val="28"/>
        </w:rPr>
      </w:pPr>
    </w:p>
    <w:p w:rsidR="002D7AC1" w:rsidRDefault="002D7AC1" w:rsidP="00784A47">
      <w:pPr>
        <w:widowControl w:val="0"/>
        <w:spacing w:line="360" w:lineRule="auto"/>
        <w:ind w:firstLine="709"/>
        <w:rPr>
          <w:sz w:val="28"/>
          <w:szCs w:val="28"/>
        </w:rPr>
      </w:pPr>
    </w:p>
    <w:p w:rsidR="002D7AC1" w:rsidRDefault="00381C41" w:rsidP="00784A47">
      <w:pPr>
        <w:widowControl w:val="0"/>
        <w:spacing w:line="360" w:lineRule="auto"/>
        <w:ind w:firstLine="709"/>
        <w:rPr>
          <w:sz w:val="28"/>
          <w:szCs w:val="28"/>
        </w:rPr>
      </w:pPr>
      <w:r w:rsidRPr="00381C41">
        <w:rPr>
          <w:sz w:val="28"/>
          <w:szCs w:val="28"/>
        </w:rPr>
        <w:t xml:space="preserve">Сучасні методи виявлення аномалій на криптовалютних ринках пропонують низку важливих переваг, які роблять їх надзвичайно корисними для трейдерів, аналітиків та інвесторів. Використання алгоритмів машинного </w:t>
      </w:r>
      <w:r w:rsidRPr="00381C41">
        <w:rPr>
          <w:sz w:val="28"/>
          <w:szCs w:val="28"/>
        </w:rPr>
        <w:lastRenderedPageBreak/>
        <w:t>навчання та штучного інтелекту дозволяє швидко обробляти великі обсяги даних і виявляти аномалії з високою точністю. Наприклад, методи, що використовують глибоке навчання, здатні знаходити складні патерни у великих наборах даних, що робить їх ефективними для виявлення аномалій у реальному часі</w:t>
      </w:r>
      <w:r w:rsidR="00213BE0">
        <w:rPr>
          <w:sz w:val="28"/>
          <w:szCs w:val="28"/>
        </w:rPr>
        <w:t xml:space="preserve"> [</w:t>
      </w:r>
      <w:r w:rsidRPr="00381C41">
        <w:rPr>
          <w:sz w:val="28"/>
          <w:szCs w:val="28"/>
        </w:rPr>
        <w:t>39].</w:t>
      </w:r>
    </w:p>
    <w:p w:rsidR="00381C41" w:rsidRDefault="006246E0" w:rsidP="00784A47">
      <w:pPr>
        <w:widowControl w:val="0"/>
        <w:spacing w:line="360" w:lineRule="auto"/>
        <w:ind w:firstLine="709"/>
        <w:rPr>
          <w:sz w:val="28"/>
          <w:szCs w:val="28"/>
        </w:rPr>
      </w:pPr>
      <w:r w:rsidRPr="006246E0">
        <w:rPr>
          <w:sz w:val="28"/>
          <w:szCs w:val="28"/>
        </w:rPr>
        <w:t>Автоматизація процесів аналізу даних і прийняття рішень зменшує ризик людських помилок і дозволяє трейдерам та аналітикам зосередитися на стратегічних завданнях. Торгові боти 3Commas і Cryptohopper</w:t>
      </w:r>
      <w:r w:rsidR="002A5CE5">
        <w:rPr>
          <w:sz w:val="28"/>
          <w:szCs w:val="28"/>
        </w:rPr>
        <w:t>, які згадувались у минулому підрозділі</w:t>
      </w:r>
      <w:r w:rsidRPr="006246E0">
        <w:rPr>
          <w:sz w:val="28"/>
          <w:szCs w:val="28"/>
        </w:rPr>
        <w:t>, використовують автоматизовані алгоритми для торгівлі криптовалютами без участі людини</w:t>
      </w:r>
      <w:r w:rsidR="00213BE0">
        <w:rPr>
          <w:sz w:val="28"/>
          <w:szCs w:val="28"/>
        </w:rPr>
        <w:t xml:space="preserve"> [</w:t>
      </w:r>
      <w:r w:rsidR="002A5CE5">
        <w:rPr>
          <w:sz w:val="28"/>
          <w:szCs w:val="28"/>
        </w:rPr>
        <w:t>29</w:t>
      </w:r>
      <w:r w:rsidR="00734C83">
        <w:rPr>
          <w:sz w:val="28"/>
          <w:szCs w:val="28"/>
        </w:rPr>
        <w:t xml:space="preserve">, </w:t>
      </w:r>
      <w:r w:rsidR="002A5CE5">
        <w:rPr>
          <w:sz w:val="28"/>
          <w:szCs w:val="28"/>
        </w:rPr>
        <w:t>30</w:t>
      </w:r>
      <w:r w:rsidRPr="006246E0">
        <w:rPr>
          <w:sz w:val="28"/>
          <w:szCs w:val="28"/>
        </w:rPr>
        <w:t>]. Вони аналізують ринкові дані в реальному часі, ідентифікують аномалії та тренди, і приймають рішення про купівлю чи продаж активів.</w:t>
      </w:r>
    </w:p>
    <w:p w:rsidR="00E90E41" w:rsidRDefault="00E90E41" w:rsidP="00784A47">
      <w:pPr>
        <w:widowControl w:val="0"/>
        <w:spacing w:line="360" w:lineRule="auto"/>
        <w:ind w:firstLine="709"/>
        <w:rPr>
          <w:sz w:val="28"/>
          <w:szCs w:val="28"/>
        </w:rPr>
      </w:pPr>
      <w:r w:rsidRPr="00E90E41">
        <w:rPr>
          <w:sz w:val="28"/>
          <w:szCs w:val="28"/>
        </w:rPr>
        <w:t xml:space="preserve">Сучасні платформи також підтримують інтеграцію з різними джерелами даних, включаючи соціальні мережі, новинні сайти, блокчейн та інші. Це дозволяє отримувати комплексну інформацію про ринок і приймати більш обґрунтовані рішення. </w:t>
      </w:r>
      <w:r w:rsidR="004104C8">
        <w:rPr>
          <w:sz w:val="28"/>
          <w:szCs w:val="28"/>
        </w:rPr>
        <w:t>П</w:t>
      </w:r>
      <w:r w:rsidRPr="00E90E41">
        <w:rPr>
          <w:sz w:val="28"/>
          <w:szCs w:val="28"/>
        </w:rPr>
        <w:t>латформи The TIE</w:t>
      </w:r>
      <w:r w:rsidR="00213BE0">
        <w:rPr>
          <w:sz w:val="28"/>
          <w:szCs w:val="28"/>
        </w:rPr>
        <w:t xml:space="preserve"> [</w:t>
      </w:r>
      <w:r w:rsidR="002027CA" w:rsidRPr="002027CA">
        <w:rPr>
          <w:sz w:val="28"/>
          <w:szCs w:val="28"/>
        </w:rPr>
        <w:t>33]</w:t>
      </w:r>
      <w:r w:rsidRPr="00E90E41">
        <w:rPr>
          <w:sz w:val="28"/>
          <w:szCs w:val="28"/>
        </w:rPr>
        <w:t xml:space="preserve"> та Santiment</w:t>
      </w:r>
      <w:r w:rsidR="00213BE0">
        <w:rPr>
          <w:sz w:val="28"/>
          <w:szCs w:val="28"/>
        </w:rPr>
        <w:t xml:space="preserve"> [</w:t>
      </w:r>
      <w:r w:rsidR="002027CA" w:rsidRPr="002027CA">
        <w:rPr>
          <w:sz w:val="28"/>
          <w:szCs w:val="28"/>
        </w:rPr>
        <w:t>34]</w:t>
      </w:r>
      <w:r w:rsidRPr="00E90E41">
        <w:rPr>
          <w:sz w:val="28"/>
          <w:szCs w:val="28"/>
        </w:rPr>
        <w:t>, аналізують настрої на ринку, збираючи дані з різних джерел, що дозволяє трейдерам отримувати інформацію про настрої інвесторів та приймати обґрунтовані рішення щодо торгівлі криптовалютами.</w:t>
      </w:r>
    </w:p>
    <w:p w:rsidR="002D7AC1" w:rsidRDefault="0040357D" w:rsidP="00784A47">
      <w:pPr>
        <w:widowControl w:val="0"/>
        <w:spacing w:line="360" w:lineRule="auto"/>
        <w:ind w:firstLine="709"/>
        <w:rPr>
          <w:sz w:val="28"/>
          <w:szCs w:val="28"/>
        </w:rPr>
      </w:pPr>
      <w:r w:rsidRPr="0040357D">
        <w:rPr>
          <w:sz w:val="28"/>
          <w:szCs w:val="28"/>
        </w:rPr>
        <w:t>Гнучкість і адаптивність алгоритмів машинного навчання дозволяє налаштовувати їх на різні типи ринкових умов і адаптуватися до змін у ринковій динаміці. Це дозволяє системам ефективно працювати в умовах високої волатильності, характерної для криптовалютних ринків. Наприклад, методи на основі адаптивного навчання можуть швидко реагувати на зміни в ринковій середовищі, забезпечуючи високу точність і швидкість аналізу</w:t>
      </w:r>
      <w:r w:rsidR="00213BE0">
        <w:rPr>
          <w:sz w:val="28"/>
          <w:szCs w:val="28"/>
        </w:rPr>
        <w:t xml:space="preserve"> [</w:t>
      </w:r>
      <w:r w:rsidR="002027CA" w:rsidRPr="002027CA">
        <w:rPr>
          <w:sz w:val="28"/>
          <w:szCs w:val="28"/>
          <w:lang w:val="ru-RU"/>
        </w:rPr>
        <w:t>39</w:t>
      </w:r>
      <w:r w:rsidRPr="0040357D">
        <w:rPr>
          <w:sz w:val="28"/>
          <w:szCs w:val="28"/>
        </w:rPr>
        <w:t>].</w:t>
      </w:r>
    </w:p>
    <w:p w:rsidR="00345E1B" w:rsidRDefault="00345E1B" w:rsidP="00784A47">
      <w:pPr>
        <w:widowControl w:val="0"/>
        <w:spacing w:line="360" w:lineRule="auto"/>
        <w:ind w:firstLine="709"/>
        <w:rPr>
          <w:sz w:val="28"/>
          <w:szCs w:val="28"/>
        </w:rPr>
      </w:pPr>
      <w:r w:rsidRPr="00345E1B">
        <w:rPr>
          <w:sz w:val="28"/>
          <w:szCs w:val="28"/>
        </w:rPr>
        <w:t>Проте, попри ці значні переваги, існуючі методи мають і певні обмеження. Високі вимоги до обчислювальних ресурсів є однією з головних проблем. Багато алгоритмів машинного навчання потребують значних обчислювальних потужносте</w:t>
      </w:r>
      <w:r>
        <w:rPr>
          <w:sz w:val="28"/>
          <w:szCs w:val="28"/>
        </w:rPr>
        <w:t>й</w:t>
      </w:r>
      <w:r w:rsidRPr="00345E1B">
        <w:rPr>
          <w:sz w:val="28"/>
          <w:szCs w:val="28"/>
        </w:rPr>
        <w:t xml:space="preserve"> для тренування моделей і обробки даних у реальному часі. Це може стати перешкодою для малих і середніх компаній, які </w:t>
      </w:r>
      <w:r w:rsidRPr="00345E1B">
        <w:rPr>
          <w:sz w:val="28"/>
          <w:szCs w:val="28"/>
        </w:rPr>
        <w:lastRenderedPageBreak/>
        <w:t>не мають доступу до необхідних ресурсів.</w:t>
      </w:r>
    </w:p>
    <w:p w:rsidR="00DE6ED8" w:rsidRDefault="00DE6ED8" w:rsidP="00784A47">
      <w:pPr>
        <w:widowControl w:val="0"/>
        <w:spacing w:line="360" w:lineRule="auto"/>
        <w:ind w:firstLine="709"/>
        <w:rPr>
          <w:sz w:val="28"/>
          <w:szCs w:val="28"/>
        </w:rPr>
      </w:pPr>
      <w:r w:rsidRPr="00DE6ED8">
        <w:rPr>
          <w:sz w:val="28"/>
          <w:szCs w:val="28"/>
        </w:rPr>
        <w:t>Проблеми з якістю даних також залишаються актуальними. Ефективність алгоритмів значною мірою залежить від якості даних. Недостатня або некоректна інформація може призвести до неправильних результатів і помилкових висновків. Крім того,</w:t>
      </w:r>
      <w:r>
        <w:rPr>
          <w:sz w:val="28"/>
          <w:szCs w:val="28"/>
        </w:rPr>
        <w:t xml:space="preserve"> через високу волатильність і нестабільність криптовалютних ринків ус</w:t>
      </w:r>
      <w:r w:rsidRPr="00DE6ED8">
        <w:rPr>
          <w:sz w:val="28"/>
          <w:szCs w:val="28"/>
        </w:rPr>
        <w:t>кладнює</w:t>
      </w:r>
      <w:r>
        <w:rPr>
          <w:sz w:val="28"/>
          <w:szCs w:val="28"/>
        </w:rPr>
        <w:t>ться</w:t>
      </w:r>
      <w:r w:rsidRPr="00DE6ED8">
        <w:rPr>
          <w:sz w:val="28"/>
          <w:szCs w:val="28"/>
        </w:rPr>
        <w:t xml:space="preserve"> збір та аналіз даних.</w:t>
      </w:r>
    </w:p>
    <w:p w:rsidR="00A91C31" w:rsidRDefault="00A91C31" w:rsidP="00784A47">
      <w:pPr>
        <w:widowControl w:val="0"/>
        <w:spacing w:line="360" w:lineRule="auto"/>
        <w:ind w:firstLine="709"/>
        <w:rPr>
          <w:sz w:val="28"/>
          <w:szCs w:val="28"/>
        </w:rPr>
      </w:pPr>
      <w:r w:rsidRPr="00A91C31">
        <w:rPr>
          <w:sz w:val="28"/>
          <w:szCs w:val="28"/>
        </w:rPr>
        <w:t>Складність налаштування та підтримки інтегрованих систем на базі ШІ також є</w:t>
      </w:r>
      <w:r>
        <w:rPr>
          <w:sz w:val="28"/>
          <w:szCs w:val="28"/>
        </w:rPr>
        <w:t xml:space="preserve"> непростим завданням, адже </w:t>
      </w:r>
      <w:r w:rsidR="002B63B6">
        <w:rPr>
          <w:sz w:val="28"/>
          <w:szCs w:val="28"/>
        </w:rPr>
        <w:t>це вимагає</w:t>
      </w:r>
      <w:r w:rsidRPr="00A91C31">
        <w:rPr>
          <w:sz w:val="28"/>
          <w:szCs w:val="28"/>
        </w:rPr>
        <w:t xml:space="preserve"> високого рівня технічних знань і досвіду. </w:t>
      </w:r>
      <w:r w:rsidR="002B63B6">
        <w:rPr>
          <w:sz w:val="28"/>
          <w:szCs w:val="28"/>
        </w:rPr>
        <w:t xml:space="preserve">Це в свою чергу може призвести до </w:t>
      </w:r>
      <w:r w:rsidR="00F45FDC">
        <w:rPr>
          <w:sz w:val="28"/>
          <w:szCs w:val="28"/>
        </w:rPr>
        <w:t xml:space="preserve">необхідності пошуку </w:t>
      </w:r>
      <w:r w:rsidR="002B63B6">
        <w:rPr>
          <w:sz w:val="28"/>
          <w:szCs w:val="28"/>
        </w:rPr>
        <w:t xml:space="preserve">кваліфікованих </w:t>
      </w:r>
      <w:r w:rsidR="00F45FDC">
        <w:rPr>
          <w:sz w:val="28"/>
          <w:szCs w:val="28"/>
        </w:rPr>
        <w:t>фахівців в цій сфері.</w:t>
      </w:r>
    </w:p>
    <w:p w:rsidR="002027CA" w:rsidRDefault="002027CA" w:rsidP="00784A47">
      <w:pPr>
        <w:widowControl w:val="0"/>
        <w:spacing w:line="360" w:lineRule="auto"/>
        <w:ind w:firstLine="709"/>
        <w:rPr>
          <w:sz w:val="28"/>
          <w:szCs w:val="28"/>
        </w:rPr>
      </w:pPr>
      <w:r w:rsidRPr="002027CA">
        <w:rPr>
          <w:sz w:val="28"/>
          <w:szCs w:val="28"/>
        </w:rPr>
        <w:t>Таким чином, сучасні методи виявлення аномалій на криптовалютних ринках пропонують значні переваги, що дозволяють підвищити ефективність аналізу, автоматизувати процеси та забезпечити інтеграцію з різними джерелами даних. Водночас, вони стикаються з численними викликами, які потребують вирішення для подальшого розвитку та вдосконалення цих технологій.</w:t>
      </w:r>
    </w:p>
    <w:p w:rsidR="00BC7C60" w:rsidRDefault="00BC7C60" w:rsidP="00784A47">
      <w:pPr>
        <w:widowControl w:val="0"/>
        <w:spacing w:line="360" w:lineRule="auto"/>
        <w:ind w:firstLine="709"/>
        <w:rPr>
          <w:sz w:val="28"/>
          <w:szCs w:val="28"/>
        </w:rPr>
      </w:pPr>
    </w:p>
    <w:p w:rsidR="00BC7C60" w:rsidRDefault="00BC7C60" w:rsidP="00784A47">
      <w:pPr>
        <w:widowControl w:val="0"/>
        <w:spacing w:line="360" w:lineRule="auto"/>
        <w:ind w:firstLine="709"/>
        <w:rPr>
          <w:sz w:val="28"/>
          <w:szCs w:val="28"/>
        </w:rPr>
      </w:pPr>
    </w:p>
    <w:p w:rsidR="00BC7C60" w:rsidRPr="001263B0" w:rsidRDefault="00BC7C60" w:rsidP="00784A47">
      <w:pPr>
        <w:widowControl w:val="0"/>
        <w:spacing w:line="360" w:lineRule="auto"/>
        <w:ind w:firstLine="709"/>
        <w:rPr>
          <w:i/>
          <w:iCs/>
          <w:sz w:val="28"/>
          <w:szCs w:val="28"/>
        </w:rPr>
      </w:pPr>
      <w:r w:rsidRPr="00862B3E">
        <w:rPr>
          <w:i/>
          <w:iCs/>
          <w:sz w:val="28"/>
          <w:szCs w:val="28"/>
        </w:rPr>
        <w:t xml:space="preserve">1.4.2 </w:t>
      </w:r>
      <w:r w:rsidRPr="001263B0">
        <w:rPr>
          <w:i/>
          <w:iCs/>
          <w:sz w:val="28"/>
          <w:szCs w:val="28"/>
        </w:rPr>
        <w:t>Можливості для майбутніх досліджень</w:t>
      </w:r>
    </w:p>
    <w:p w:rsidR="002D7AC1" w:rsidRDefault="002D7AC1" w:rsidP="00784A47">
      <w:pPr>
        <w:widowControl w:val="0"/>
        <w:spacing w:line="360" w:lineRule="auto"/>
        <w:ind w:firstLine="709"/>
        <w:rPr>
          <w:sz w:val="28"/>
          <w:szCs w:val="28"/>
        </w:rPr>
      </w:pPr>
    </w:p>
    <w:p w:rsidR="001263B0" w:rsidRPr="00862B3E" w:rsidRDefault="001263B0" w:rsidP="00784A47">
      <w:pPr>
        <w:widowControl w:val="0"/>
        <w:spacing w:line="360" w:lineRule="auto"/>
        <w:ind w:firstLine="709"/>
        <w:rPr>
          <w:sz w:val="28"/>
          <w:szCs w:val="28"/>
        </w:rPr>
      </w:pPr>
    </w:p>
    <w:p w:rsidR="005331D2" w:rsidRPr="005331D2" w:rsidRDefault="005331D2" w:rsidP="00147074">
      <w:pPr>
        <w:widowControl w:val="0"/>
        <w:spacing w:line="360" w:lineRule="auto"/>
        <w:ind w:firstLine="709"/>
        <w:rPr>
          <w:sz w:val="28"/>
          <w:szCs w:val="28"/>
        </w:rPr>
      </w:pPr>
      <w:r w:rsidRPr="005331D2">
        <w:rPr>
          <w:sz w:val="28"/>
          <w:szCs w:val="28"/>
        </w:rPr>
        <w:t>Сучасні методи виявлення аномалій на криптовалютних ринках відкривають широкі можливості для подальших досліджень, які можуть сприяти значному покращенню якості та ефективності аналітичних систем. Ці можливості включають розвиток нових алгоритмів, інтеграцію нових джерел даних, підвищення якості даних та вирішення етичних та правових питань.</w:t>
      </w:r>
    </w:p>
    <w:p w:rsidR="005331D2" w:rsidRPr="005331D2" w:rsidRDefault="005331D2" w:rsidP="00147074">
      <w:pPr>
        <w:widowControl w:val="0"/>
        <w:spacing w:line="360" w:lineRule="auto"/>
        <w:ind w:firstLine="709"/>
        <w:rPr>
          <w:sz w:val="28"/>
          <w:szCs w:val="28"/>
        </w:rPr>
      </w:pPr>
      <w:r w:rsidRPr="005331D2">
        <w:rPr>
          <w:sz w:val="28"/>
          <w:szCs w:val="28"/>
        </w:rPr>
        <w:t xml:space="preserve">Однією з основних областей для подальших досліджень є розробка більш ефективних алгоритмів для виявлення аномалій. Алгоритми глибокого навчання та нейронні мережі відкривають нові можливості для аналізу складних ринкових даних. Наприклад, дослідження, що фокусується на </w:t>
      </w:r>
      <w:r w:rsidRPr="005331D2">
        <w:rPr>
          <w:sz w:val="28"/>
          <w:szCs w:val="28"/>
        </w:rPr>
        <w:lastRenderedPageBreak/>
        <w:t>застосуванні активного навчання для виявлення аномалій, показує, що комбінування методів активного навчання з неконтрольованими алгоритмами може значно покращити продуктивність моделей у ситуаціях, де дані обмежені або недостатньо мічені</w:t>
      </w:r>
      <w:r w:rsidR="00213BE0">
        <w:rPr>
          <w:sz w:val="28"/>
          <w:szCs w:val="28"/>
        </w:rPr>
        <w:t xml:space="preserve"> [</w:t>
      </w:r>
      <w:r w:rsidR="00B04455" w:rsidRPr="00B04455">
        <w:rPr>
          <w:sz w:val="28"/>
          <w:szCs w:val="28"/>
          <w:lang w:val="ru-RU"/>
        </w:rPr>
        <w:t>40</w:t>
      </w:r>
      <w:r w:rsidRPr="005331D2">
        <w:rPr>
          <w:sz w:val="28"/>
          <w:szCs w:val="28"/>
        </w:rPr>
        <w:t>]. Використання таких підходів може значно знизити потребу у трудомісткому процесі ручного маркування даних, що робить моделі більш ефективними та точними.</w:t>
      </w:r>
    </w:p>
    <w:p w:rsidR="005331D2" w:rsidRPr="005331D2" w:rsidRDefault="005331D2" w:rsidP="00147074">
      <w:pPr>
        <w:widowControl w:val="0"/>
        <w:spacing w:line="360" w:lineRule="auto"/>
        <w:ind w:firstLine="709"/>
        <w:rPr>
          <w:sz w:val="28"/>
          <w:szCs w:val="28"/>
        </w:rPr>
      </w:pPr>
      <w:r w:rsidRPr="005331D2">
        <w:rPr>
          <w:sz w:val="28"/>
          <w:szCs w:val="28"/>
        </w:rPr>
        <w:t>Інтеграція нових джерел даних також є важливим напрямком для подальших досліджень. Розширення використання даних з соціальних мереж, новинних сайтів, блокчейн та інших джерел може покращити точність прогнозів і виявлення аномалій. Наприклад, поєднання традиційних фінансових даних з даними соціальних мереж дозволяє виявляти настрої ринку, які можуть мати вплив на ціни криптовалют. Дослідження в цьому напрямку можуть допомогти створити більш комплексні моделі, які краще відображають динаміку ринку.</w:t>
      </w:r>
    </w:p>
    <w:p w:rsidR="005331D2" w:rsidRPr="005331D2" w:rsidRDefault="005331D2" w:rsidP="005331D2">
      <w:pPr>
        <w:widowControl w:val="0"/>
        <w:spacing w:line="360" w:lineRule="auto"/>
        <w:ind w:firstLine="709"/>
        <w:rPr>
          <w:sz w:val="28"/>
          <w:szCs w:val="28"/>
        </w:rPr>
      </w:pPr>
      <w:r w:rsidRPr="005331D2">
        <w:rPr>
          <w:sz w:val="28"/>
          <w:szCs w:val="28"/>
        </w:rPr>
        <w:t>Покращення якості даних є ще однією важливою сферою для досліджень. Розробка нових методів для забезпечення якості та чистоти даних включає автоматизовані методи для очищення даних, виявлення та виправлення помилок. Це включає в себе дослідження методів обробки даних, які можуть допомогти підвищити точність та надійність моделей виявлення аномалій.</w:t>
      </w:r>
    </w:p>
    <w:p w:rsidR="005331D2" w:rsidRPr="005331D2" w:rsidRDefault="005331D2" w:rsidP="005331D2">
      <w:pPr>
        <w:widowControl w:val="0"/>
        <w:spacing w:line="360" w:lineRule="auto"/>
        <w:ind w:firstLine="709"/>
        <w:rPr>
          <w:sz w:val="28"/>
          <w:szCs w:val="28"/>
        </w:rPr>
      </w:pPr>
      <w:r w:rsidRPr="005331D2">
        <w:rPr>
          <w:sz w:val="28"/>
          <w:szCs w:val="28"/>
        </w:rPr>
        <w:t>Крім того, важливо розглядати етичні та правові аспекти використання ШІ у фінансовій сфері. Дослідження у цій галузі можуть допомогти розробити стандарти та регулювання, які забезпечать прозорість, безпеку та відповідальність при використанні цих технологій. Наприклад, питання конфіденційності даних, прозорості алгоритмів та відповідальності за прийняття автоматизованих рішень є критично важливими для забезпечення довіри до аналітичних систем на базі ШІ.</w:t>
      </w:r>
    </w:p>
    <w:p w:rsidR="005331D2" w:rsidRDefault="005331D2" w:rsidP="005331D2">
      <w:pPr>
        <w:widowControl w:val="0"/>
        <w:spacing w:line="360" w:lineRule="auto"/>
        <w:ind w:firstLine="709"/>
        <w:rPr>
          <w:sz w:val="28"/>
          <w:szCs w:val="28"/>
        </w:rPr>
      </w:pPr>
      <w:r w:rsidRPr="005331D2">
        <w:rPr>
          <w:sz w:val="28"/>
          <w:szCs w:val="28"/>
        </w:rPr>
        <w:t xml:space="preserve">Таким чином, існує багато напрямків для подальших досліджень і вдосконалення сучасних методів виявлення аномалій на криптовалютних ринках. Розробка більш ефективних алгоритмів, інтеграція нових джерел даних, підвищення якості даних та вирішення етичних та правових питань </w:t>
      </w:r>
      <w:r w:rsidRPr="005331D2">
        <w:rPr>
          <w:sz w:val="28"/>
          <w:szCs w:val="28"/>
        </w:rPr>
        <w:lastRenderedPageBreak/>
        <w:t>відкривають широкі можливості для подальшого розвитку цієї галузі. Це, в свою чергу, сприятиме створенню більш ефективних та надійних аналітичних систем, що дозволять краще розуміти та аналізувати динаміку криптовалютних ринків.</w:t>
      </w:r>
    </w:p>
    <w:p w:rsidR="00EB1DFA" w:rsidRPr="00FA5CA1" w:rsidRDefault="00EB1DFA" w:rsidP="00EB1DFA">
      <w:pPr>
        <w:widowControl w:val="0"/>
        <w:spacing w:line="360" w:lineRule="auto"/>
        <w:ind w:firstLine="709"/>
        <w:rPr>
          <w:sz w:val="28"/>
          <w:szCs w:val="28"/>
          <w:lang w:val="ru-RU"/>
        </w:rPr>
      </w:pPr>
    </w:p>
    <w:p w:rsidR="00EB1DFA" w:rsidRPr="00EB1DFA" w:rsidRDefault="00EB1DFA" w:rsidP="00EB1DFA">
      <w:pPr>
        <w:widowControl w:val="0"/>
        <w:spacing w:line="360" w:lineRule="auto"/>
        <w:ind w:firstLine="709"/>
        <w:rPr>
          <w:sz w:val="28"/>
          <w:szCs w:val="28"/>
        </w:rPr>
      </w:pPr>
    </w:p>
    <w:p w:rsidR="00EB1DFA" w:rsidRPr="002E5676" w:rsidRDefault="00EB1DFA" w:rsidP="00EB1DFA">
      <w:pPr>
        <w:widowControl w:val="0"/>
        <w:spacing w:line="360" w:lineRule="auto"/>
        <w:ind w:firstLine="709"/>
        <w:rPr>
          <w:b/>
          <w:bCs/>
          <w:sz w:val="28"/>
          <w:szCs w:val="28"/>
        </w:rPr>
      </w:pPr>
      <w:r w:rsidRPr="002E5676">
        <w:rPr>
          <w:b/>
          <w:bCs/>
          <w:sz w:val="28"/>
          <w:szCs w:val="28"/>
        </w:rPr>
        <w:t>1.5 Постановка задачі</w:t>
      </w:r>
    </w:p>
    <w:p w:rsidR="00EB1DFA" w:rsidRDefault="00EB1DFA" w:rsidP="005331D2">
      <w:pPr>
        <w:widowControl w:val="0"/>
        <w:spacing w:line="360" w:lineRule="auto"/>
        <w:ind w:firstLine="709"/>
        <w:rPr>
          <w:sz w:val="28"/>
          <w:szCs w:val="28"/>
        </w:rPr>
      </w:pPr>
    </w:p>
    <w:p w:rsidR="00EB1DFA" w:rsidRPr="00F70616" w:rsidRDefault="00EB1DFA" w:rsidP="005331D2">
      <w:pPr>
        <w:widowControl w:val="0"/>
        <w:spacing w:line="360" w:lineRule="auto"/>
        <w:ind w:firstLine="709"/>
        <w:rPr>
          <w:sz w:val="28"/>
          <w:szCs w:val="28"/>
          <w:lang w:val="ru-RU"/>
        </w:rPr>
      </w:pPr>
    </w:p>
    <w:p w:rsidR="00EB1DFA" w:rsidRPr="00EB1DFA" w:rsidRDefault="00EB1DFA" w:rsidP="00EB1DFA">
      <w:pPr>
        <w:widowControl w:val="0"/>
        <w:spacing w:line="360" w:lineRule="auto"/>
        <w:ind w:firstLine="709"/>
        <w:rPr>
          <w:sz w:val="28"/>
          <w:szCs w:val="28"/>
        </w:rPr>
      </w:pPr>
      <w:r w:rsidRPr="00EB1DFA">
        <w:rPr>
          <w:sz w:val="28"/>
          <w:szCs w:val="28"/>
        </w:rPr>
        <w:t>Задача цього дипломного проекту полягає в розробці інтелектуальної системи для виявлення аномалій на графіках криптовалютного ринку. Аномалії можуть включати значні відхилення в ціні, обсягах торгів або інших ключових метриках, які можуть вказувати на можливі ринкові маніпуляції, технічні збої або інші важливі події, що потребують уваги трейдерів та аналітиків.</w:t>
      </w:r>
    </w:p>
    <w:p w:rsidR="00EB1DFA" w:rsidRPr="00EB1DFA" w:rsidRDefault="00EB1DFA" w:rsidP="00EB1DFA">
      <w:pPr>
        <w:widowControl w:val="0"/>
        <w:spacing w:line="360" w:lineRule="auto"/>
        <w:ind w:firstLine="709"/>
        <w:rPr>
          <w:sz w:val="28"/>
          <w:szCs w:val="28"/>
        </w:rPr>
      </w:pPr>
      <w:r w:rsidRPr="00EB1DFA">
        <w:rPr>
          <w:sz w:val="28"/>
          <w:szCs w:val="28"/>
        </w:rPr>
        <w:t>Основна мета проекту — створити ефективний інструмент, здатний автоматично виявляти та аналізувати аномальні патерни у великих наборах даних, що дозволить користувачам швидко реагувати на непередбачені події на ринку. Розробка такого інструменту передбачає кілька ключових етапів.</w:t>
      </w:r>
    </w:p>
    <w:p w:rsidR="00EB1DFA" w:rsidRPr="00EB1DFA" w:rsidRDefault="00EB1DFA" w:rsidP="00EB1DFA">
      <w:pPr>
        <w:widowControl w:val="0"/>
        <w:spacing w:line="360" w:lineRule="auto"/>
        <w:ind w:firstLine="709"/>
        <w:rPr>
          <w:sz w:val="28"/>
          <w:szCs w:val="28"/>
        </w:rPr>
      </w:pPr>
      <w:r w:rsidRPr="00EB1DFA">
        <w:rPr>
          <w:sz w:val="28"/>
          <w:szCs w:val="28"/>
        </w:rPr>
        <w:t>По-перше, необхідно зібрати та підготувати великі обсяги історичних даних про транзакції, ціни та обсяги торгів криптовалют. Ці дані будуть використовуватись для навчання моделей машинного навчання. Процес підготовки даних включає очистку від шуму та аномальних значень, нормалізацію та трансформацію даних для подальшого аналізу.</w:t>
      </w:r>
    </w:p>
    <w:p w:rsidR="00EB1DFA" w:rsidRPr="00EB1DFA" w:rsidRDefault="00EB1DFA" w:rsidP="00EB1DFA">
      <w:pPr>
        <w:widowControl w:val="0"/>
        <w:spacing w:line="360" w:lineRule="auto"/>
        <w:ind w:firstLine="709"/>
        <w:rPr>
          <w:sz w:val="28"/>
          <w:szCs w:val="28"/>
        </w:rPr>
      </w:pPr>
      <w:r w:rsidRPr="00EB1DFA">
        <w:rPr>
          <w:sz w:val="28"/>
          <w:szCs w:val="28"/>
        </w:rPr>
        <w:t>Наступним кроком є визначення та інженерія ознак (feature engineering), які будуть використовуватись для виявлення аномалій. Це включає вибір найбільш релевантних ознак, таких як середні ціни, волатильність, обсяги торгів, та інші ключові метрики, які можуть свідчити про аномальні події.</w:t>
      </w:r>
    </w:p>
    <w:p w:rsidR="00EB1DFA" w:rsidRPr="00EB1DFA" w:rsidRDefault="00EB1DFA" w:rsidP="00EB1DFA">
      <w:pPr>
        <w:widowControl w:val="0"/>
        <w:spacing w:line="360" w:lineRule="auto"/>
        <w:ind w:firstLine="709"/>
        <w:rPr>
          <w:sz w:val="28"/>
          <w:szCs w:val="28"/>
        </w:rPr>
      </w:pPr>
      <w:r w:rsidRPr="00EB1DFA">
        <w:rPr>
          <w:sz w:val="28"/>
          <w:szCs w:val="28"/>
        </w:rPr>
        <w:t xml:space="preserve">Розробка та тренування моделей є критично важливим етапом. Для цього будуть використані сучасні методи машинного навчання, такі як логістична регресія, ізоляційні ліси, кластеризація та інші. Особлива увага буде приділена </w:t>
      </w:r>
      <w:r w:rsidRPr="00EB1DFA">
        <w:rPr>
          <w:sz w:val="28"/>
          <w:szCs w:val="28"/>
        </w:rPr>
        <w:lastRenderedPageBreak/>
        <w:t>налаштуванню гіперпараметрів моделей для досягнення максимальної точності виявлення аномалій. Тренування моделей буде проводитись на навчальних даних, а їх ефективність перевірятиметься на тестових наборах даних.</w:t>
      </w:r>
    </w:p>
    <w:p w:rsidR="00EB1DFA" w:rsidRPr="00EB1DFA" w:rsidRDefault="00EB1DFA" w:rsidP="00EB1DFA">
      <w:pPr>
        <w:widowControl w:val="0"/>
        <w:spacing w:line="360" w:lineRule="auto"/>
        <w:ind w:firstLine="709"/>
        <w:rPr>
          <w:sz w:val="28"/>
          <w:szCs w:val="28"/>
        </w:rPr>
      </w:pPr>
      <w:r w:rsidRPr="00EB1DFA">
        <w:rPr>
          <w:sz w:val="28"/>
          <w:szCs w:val="28"/>
        </w:rPr>
        <w:t>Оцінка та валідація моделей включає в себе верифікацію ефективності моделей на тестових даних, оцінку точності та визначення ключових показників ефективності, таких як precision, recall, F1-score тощо. Це дозволить визначити, наскільки ефективно моделі можуть виявляти аномалії в різних ринкових умовах.</w:t>
      </w:r>
    </w:p>
    <w:p w:rsidR="00EB1DFA" w:rsidRPr="00EB1DFA" w:rsidRDefault="00EB1DFA" w:rsidP="00EB1DFA">
      <w:pPr>
        <w:widowControl w:val="0"/>
        <w:spacing w:line="360" w:lineRule="auto"/>
        <w:ind w:firstLine="709"/>
        <w:rPr>
          <w:sz w:val="28"/>
          <w:szCs w:val="28"/>
        </w:rPr>
      </w:pPr>
      <w:r w:rsidRPr="00EB1DFA">
        <w:rPr>
          <w:sz w:val="28"/>
          <w:szCs w:val="28"/>
        </w:rPr>
        <w:t>Інтеграція та візуалізація результатів є завершальним етапом розробки системи. Будуть створені інтерактивні візуалізації для відображення виявлених аномалій, що дозволить користувачам легко і швидко інтерпретувати результати аналізу. Інтеграція результатів у платформу для спільного використання з іншими трейдерами та аналітиками забезпечить більш ефективне і зручне використання інструменту. Фінальний результат роботи системи включатиме рекомендації для трейдерів: утримання позиції (hold), продаж активів (sell) або купівля активів (buy).</w:t>
      </w:r>
    </w:p>
    <w:p w:rsidR="00EB1DFA" w:rsidRDefault="00EB1DFA" w:rsidP="00EB1DFA">
      <w:pPr>
        <w:widowControl w:val="0"/>
        <w:spacing w:line="360" w:lineRule="auto"/>
        <w:ind w:firstLine="709"/>
        <w:rPr>
          <w:sz w:val="28"/>
          <w:szCs w:val="28"/>
        </w:rPr>
      </w:pPr>
      <w:r w:rsidRPr="00EB1DFA">
        <w:rPr>
          <w:sz w:val="28"/>
          <w:szCs w:val="28"/>
        </w:rPr>
        <w:t xml:space="preserve">Очікуваний результат проекту </w:t>
      </w:r>
      <w:r w:rsidR="00AB5AA0">
        <w:t>–</w:t>
      </w:r>
      <w:r w:rsidRPr="00EB1DFA">
        <w:rPr>
          <w:sz w:val="28"/>
          <w:szCs w:val="28"/>
        </w:rPr>
        <w:t xml:space="preserve"> створення інструменту, який допоможе трейдерам та аналітикам вчасно виявляти аномалії на ринку криптовалют, що сприятиме прийняттю більш обґрунтованих рішень та підвищенню рівня безпеки та прозорості ринкових операцій. Це рішення базуватиметься на сучасних методах виявлення аномалій і використовуватиме передові технології для обробки та аналізу даних, забезпечуючи високу точність та надійність в умовах високої волатильності криптовалютних ринків.</w:t>
      </w:r>
    </w:p>
    <w:p w:rsidR="009872D6" w:rsidRDefault="009872D6" w:rsidP="00EB1DFA">
      <w:pPr>
        <w:widowControl w:val="0"/>
        <w:spacing w:line="360" w:lineRule="auto"/>
        <w:ind w:firstLine="709"/>
        <w:rPr>
          <w:sz w:val="28"/>
          <w:szCs w:val="28"/>
        </w:rPr>
      </w:pPr>
    </w:p>
    <w:p w:rsidR="00FF2BBD" w:rsidRDefault="00FF2BBD" w:rsidP="00EB1DFA">
      <w:pPr>
        <w:widowControl w:val="0"/>
        <w:spacing w:line="360" w:lineRule="auto"/>
        <w:ind w:firstLine="709"/>
        <w:rPr>
          <w:sz w:val="28"/>
          <w:szCs w:val="28"/>
        </w:rPr>
      </w:pPr>
    </w:p>
    <w:p w:rsidR="003477CD" w:rsidRDefault="003477CD" w:rsidP="003477CD">
      <w:pPr>
        <w:keepNext/>
        <w:widowControl w:val="0"/>
        <w:spacing w:line="360" w:lineRule="auto"/>
        <w:ind w:left="1418" w:hanging="709"/>
        <w:jc w:val="left"/>
        <w:rPr>
          <w:b/>
          <w:bCs/>
          <w:sz w:val="28"/>
          <w:szCs w:val="28"/>
        </w:rPr>
      </w:pPr>
      <w:r w:rsidRPr="00845F9F">
        <w:rPr>
          <w:b/>
          <w:bCs/>
          <w:sz w:val="28"/>
          <w:szCs w:val="28"/>
        </w:rPr>
        <w:t>Висновки до розділу 1</w:t>
      </w:r>
    </w:p>
    <w:p w:rsidR="00862B3E" w:rsidRDefault="00862B3E" w:rsidP="00862B3E">
      <w:pPr>
        <w:keepNext/>
        <w:widowControl w:val="0"/>
        <w:spacing w:line="360" w:lineRule="auto"/>
        <w:ind w:firstLine="0"/>
        <w:jc w:val="left"/>
        <w:rPr>
          <w:b/>
          <w:bCs/>
          <w:sz w:val="28"/>
          <w:szCs w:val="28"/>
        </w:rPr>
      </w:pPr>
    </w:p>
    <w:p w:rsidR="00D479B7" w:rsidRDefault="00D479B7" w:rsidP="00862B3E">
      <w:pPr>
        <w:keepNext/>
        <w:widowControl w:val="0"/>
        <w:spacing w:line="360" w:lineRule="auto"/>
        <w:ind w:firstLine="0"/>
        <w:jc w:val="left"/>
        <w:rPr>
          <w:b/>
          <w:bCs/>
          <w:sz w:val="28"/>
          <w:szCs w:val="28"/>
        </w:rPr>
      </w:pPr>
    </w:p>
    <w:p w:rsidR="00862B3E" w:rsidRPr="00862B3E" w:rsidRDefault="00862B3E" w:rsidP="00862B3E">
      <w:pPr>
        <w:keepNext/>
        <w:widowControl w:val="0"/>
        <w:spacing w:line="360" w:lineRule="auto"/>
        <w:ind w:firstLine="709"/>
        <w:rPr>
          <w:bCs/>
          <w:sz w:val="28"/>
          <w:szCs w:val="28"/>
        </w:rPr>
      </w:pPr>
      <w:r w:rsidRPr="00862B3E">
        <w:rPr>
          <w:bCs/>
          <w:sz w:val="28"/>
          <w:szCs w:val="28"/>
        </w:rPr>
        <w:t xml:space="preserve">Проведене дослідження показало, що криптовалютний ринок є складною і динамічною екосистемою, що характеризується високою волатильністю та </w:t>
      </w:r>
      <w:r w:rsidRPr="00862B3E">
        <w:rPr>
          <w:bCs/>
          <w:sz w:val="28"/>
          <w:szCs w:val="28"/>
        </w:rPr>
        <w:lastRenderedPageBreak/>
        <w:t>унікальними ризиками. Огляд існуючих методів виявлення аномалій вказує на значні досягнення в галузі, зокрема в застосуванні методів машинного навчання та штучного інтелекту. Використання цих передових технологій дозволяє забезпечити високу точність і швидкість аналізу, що є критично важливим для вчасного виявлення аномалій і прийняття рішень трейдерами та інвесторами.</w:t>
      </w:r>
    </w:p>
    <w:p w:rsidR="00862B3E" w:rsidRPr="00862B3E" w:rsidRDefault="00862B3E" w:rsidP="00862B3E">
      <w:pPr>
        <w:keepNext/>
        <w:widowControl w:val="0"/>
        <w:spacing w:line="360" w:lineRule="auto"/>
        <w:ind w:firstLine="709"/>
        <w:rPr>
          <w:bCs/>
          <w:sz w:val="28"/>
          <w:szCs w:val="28"/>
        </w:rPr>
      </w:pPr>
      <w:r w:rsidRPr="00862B3E">
        <w:rPr>
          <w:bCs/>
          <w:sz w:val="28"/>
          <w:szCs w:val="28"/>
        </w:rPr>
        <w:t>Аналіз традиційних статистичних методів і сучасних методів на основі ШІ показав, що останні значно перевершують традиційні підходи за рахунок здатності обробляти великі обсяги даних і виявляти складні патерни. Проте, існують також значні виклики, пов’язані з високими вимогами до обчислювальних ресурсів, якістю даних, налаштуванням та підтримкою систем.</w:t>
      </w:r>
    </w:p>
    <w:p w:rsidR="00862B3E" w:rsidRPr="00862B3E" w:rsidRDefault="00862B3E" w:rsidP="00862B3E">
      <w:pPr>
        <w:keepNext/>
        <w:widowControl w:val="0"/>
        <w:spacing w:line="360" w:lineRule="auto"/>
        <w:ind w:firstLine="709"/>
        <w:rPr>
          <w:bCs/>
          <w:sz w:val="28"/>
          <w:szCs w:val="28"/>
        </w:rPr>
      </w:pPr>
      <w:r w:rsidRPr="00862B3E">
        <w:rPr>
          <w:bCs/>
          <w:sz w:val="28"/>
          <w:szCs w:val="28"/>
        </w:rPr>
        <w:t>Розгляд технічних інструментів і платформ підтвердив, що вибір інструментів аналізу даних, таких як Pandas, Scikit-learn та інші, значно впливає на ефективність і точність аналізу. Платформи для обробки та візуалізації даних, такі як Tableau, Power BI та Google Data Studio, забезпечують користувачам зручні засоби для інтерактивного аналізу та інтерпретації результатів.</w:t>
      </w:r>
    </w:p>
    <w:p w:rsidR="00862B3E" w:rsidRPr="00862B3E" w:rsidRDefault="00862B3E" w:rsidP="00862B3E">
      <w:pPr>
        <w:keepNext/>
        <w:widowControl w:val="0"/>
        <w:spacing w:line="360" w:lineRule="auto"/>
        <w:ind w:firstLine="709"/>
        <w:rPr>
          <w:bCs/>
          <w:sz w:val="28"/>
          <w:szCs w:val="28"/>
        </w:rPr>
      </w:pPr>
      <w:r w:rsidRPr="00862B3E">
        <w:rPr>
          <w:bCs/>
          <w:sz w:val="28"/>
          <w:szCs w:val="28"/>
        </w:rPr>
        <w:t>Важливим аспектом є інтеграція штучного інтелекту в існуючі системи для підвищення ефективності та безпеки криптовалютних ринків. Приклади таких систем демонструють значний потенціал для автоматизації торгівлі, виявлення шахрайства та аналізу настроїв ринку.</w:t>
      </w:r>
    </w:p>
    <w:p w:rsidR="00862B3E" w:rsidRPr="00862B3E" w:rsidRDefault="00862B3E" w:rsidP="00862B3E">
      <w:pPr>
        <w:keepNext/>
        <w:widowControl w:val="0"/>
        <w:spacing w:line="360" w:lineRule="auto"/>
        <w:ind w:firstLine="709"/>
        <w:rPr>
          <w:bCs/>
          <w:sz w:val="28"/>
          <w:szCs w:val="28"/>
        </w:rPr>
      </w:pPr>
      <w:r w:rsidRPr="00862B3E">
        <w:rPr>
          <w:bCs/>
          <w:sz w:val="28"/>
          <w:szCs w:val="28"/>
        </w:rPr>
        <w:t>Отже, проведене дослідження підтверджує, що розвиток і вдосконалення методів виявлення аномалій на криптовалютних ринках є перспективним напрямком, що потребує подальших досліджень та інноваційних рішень.</w:t>
      </w:r>
    </w:p>
    <w:p w:rsidR="00EB6429" w:rsidRDefault="00706651">
      <w:pPr>
        <w:spacing w:line="240" w:lineRule="auto"/>
        <w:ind w:firstLine="0"/>
        <w:jc w:val="left"/>
        <w:rPr>
          <w:sz w:val="28"/>
          <w:szCs w:val="28"/>
        </w:rPr>
      </w:pPr>
      <w:r w:rsidRPr="00845F9F">
        <w:rPr>
          <w:sz w:val="28"/>
          <w:szCs w:val="28"/>
        </w:rPr>
        <w:br w:type="page"/>
      </w:r>
    </w:p>
    <w:p w:rsidR="00706651" w:rsidRDefault="000300FB" w:rsidP="000816A1">
      <w:pPr>
        <w:spacing w:line="360" w:lineRule="auto"/>
        <w:ind w:firstLine="0"/>
        <w:jc w:val="center"/>
        <w:rPr>
          <w:b/>
          <w:bCs/>
          <w:sz w:val="28"/>
          <w:szCs w:val="28"/>
        </w:rPr>
      </w:pPr>
      <w:r>
        <w:rPr>
          <w:b/>
          <w:bCs/>
          <w:sz w:val="28"/>
          <w:szCs w:val="28"/>
        </w:rPr>
        <w:lastRenderedPageBreak/>
        <w:t>РОЗДІЛ 2 МЕТОДОЛОГІЯ ВИЯВЛЕННЯ АНОМАЛІЙ</w:t>
      </w:r>
    </w:p>
    <w:p w:rsidR="00BC518D" w:rsidRDefault="00BC518D" w:rsidP="00BC518D">
      <w:pPr>
        <w:spacing w:line="360" w:lineRule="auto"/>
        <w:ind w:left="352"/>
        <w:rPr>
          <w:b/>
          <w:bCs/>
          <w:sz w:val="28"/>
          <w:szCs w:val="28"/>
        </w:rPr>
      </w:pPr>
    </w:p>
    <w:p w:rsidR="00BC518D" w:rsidRPr="00BC518D" w:rsidRDefault="00BC518D" w:rsidP="00BC518D">
      <w:pPr>
        <w:spacing w:line="360" w:lineRule="auto"/>
        <w:ind w:left="352"/>
        <w:rPr>
          <w:b/>
          <w:bCs/>
          <w:sz w:val="28"/>
          <w:szCs w:val="28"/>
        </w:rPr>
      </w:pPr>
    </w:p>
    <w:p w:rsidR="00CA3580" w:rsidRDefault="00BC518D" w:rsidP="00BC518D">
      <w:pPr>
        <w:spacing w:line="360" w:lineRule="auto"/>
        <w:ind w:firstLine="709"/>
        <w:rPr>
          <w:sz w:val="28"/>
          <w:szCs w:val="28"/>
        </w:rPr>
      </w:pPr>
      <w:r w:rsidRPr="00BC518D">
        <w:rPr>
          <w:sz w:val="28"/>
          <w:szCs w:val="28"/>
        </w:rPr>
        <w:t>У цьому розділі буде представлено методологію, яка використовується для виявлення аномалій на графіку крипторинку. Основною метою є побудова інтелектуальної системи, здатної виявляти відхилення від нормальної поведінки ринку, що може вказувати на потенційні ризики або можливості. Методологія базується на застосуванні сучасних статистичних методів та алгоритмів машинного навчання, зокрема, логістичної регресії. Для забезпечення високої точності і надійності моделі буде використано відповідні метрики і техніки попередньої обробки даних.</w:t>
      </w:r>
    </w:p>
    <w:p w:rsidR="00BC518D" w:rsidRDefault="00BC518D" w:rsidP="00BC518D">
      <w:pPr>
        <w:spacing w:line="360" w:lineRule="auto"/>
        <w:ind w:firstLine="709"/>
        <w:rPr>
          <w:sz w:val="28"/>
          <w:szCs w:val="28"/>
        </w:rPr>
      </w:pPr>
    </w:p>
    <w:p w:rsidR="00BC518D" w:rsidRDefault="00BC518D" w:rsidP="00BC518D">
      <w:pPr>
        <w:spacing w:line="360" w:lineRule="auto"/>
        <w:ind w:firstLine="709"/>
        <w:rPr>
          <w:sz w:val="28"/>
          <w:szCs w:val="28"/>
        </w:rPr>
      </w:pPr>
    </w:p>
    <w:p w:rsidR="00DB42F2" w:rsidRPr="00BC518D" w:rsidRDefault="002E6280" w:rsidP="00DB42F2">
      <w:pPr>
        <w:pStyle w:val="ad"/>
        <w:numPr>
          <w:ilvl w:val="1"/>
          <w:numId w:val="10"/>
        </w:numPr>
        <w:spacing w:line="360" w:lineRule="auto"/>
        <w:rPr>
          <w:b/>
          <w:bCs/>
          <w:sz w:val="28"/>
          <w:szCs w:val="28"/>
        </w:rPr>
      </w:pPr>
      <w:r>
        <w:rPr>
          <w:b/>
          <w:bCs/>
          <w:sz w:val="28"/>
          <w:szCs w:val="28"/>
        </w:rPr>
        <w:t>Логістична регресія та її застосування</w:t>
      </w:r>
    </w:p>
    <w:p w:rsidR="00BC518D" w:rsidRDefault="00BC518D" w:rsidP="00BC518D">
      <w:pPr>
        <w:spacing w:line="360" w:lineRule="auto"/>
        <w:ind w:firstLine="709"/>
        <w:rPr>
          <w:sz w:val="28"/>
          <w:szCs w:val="28"/>
        </w:rPr>
      </w:pPr>
    </w:p>
    <w:p w:rsidR="00DB42F2" w:rsidRDefault="00DB42F2" w:rsidP="00BC518D">
      <w:pPr>
        <w:spacing w:line="360" w:lineRule="auto"/>
        <w:ind w:firstLine="709"/>
        <w:rPr>
          <w:sz w:val="28"/>
          <w:szCs w:val="28"/>
        </w:rPr>
      </w:pPr>
    </w:p>
    <w:p w:rsidR="00DB42F2" w:rsidRDefault="00BA7ECD" w:rsidP="00BC518D">
      <w:pPr>
        <w:spacing w:line="360" w:lineRule="auto"/>
        <w:ind w:firstLine="709"/>
        <w:rPr>
          <w:sz w:val="28"/>
          <w:szCs w:val="28"/>
        </w:rPr>
      </w:pPr>
      <w:r w:rsidRPr="00BA7ECD">
        <w:rPr>
          <w:sz w:val="28"/>
          <w:szCs w:val="28"/>
        </w:rPr>
        <w:t>Логістична регресія є потужним інструментом для задач класифікації, що дозволяє передбачати ймовірність належності об'єкта до одного з двох класів. Вона особливо корисна для задач, де результатом є бінарна змінна, тобто ситуації, в яких відповідь може бути "так" або "ні", "аномалія" або "норма".</w:t>
      </w:r>
    </w:p>
    <w:p w:rsidR="00BA7ECD" w:rsidRDefault="001708F0" w:rsidP="00BC518D">
      <w:pPr>
        <w:spacing w:line="360" w:lineRule="auto"/>
        <w:ind w:firstLine="709"/>
        <w:rPr>
          <w:sz w:val="28"/>
          <w:szCs w:val="28"/>
        </w:rPr>
      </w:pPr>
      <w:r w:rsidRPr="001708F0">
        <w:rPr>
          <w:sz w:val="28"/>
          <w:szCs w:val="28"/>
        </w:rPr>
        <w:t>Логістична регресія належить до класу лінійних моделей і використовує логістичну функцію (сигмоїдальну функцію) для перетворення лінійної комбінації вхідних змінних у значення ймовірності, що лежить у діапазоні від 0 до 1. Ця ймовірність вказує на те, наскільки ймовірно, що об'єкт належить до певного класу.</w:t>
      </w:r>
    </w:p>
    <w:p w:rsidR="00BC518D" w:rsidRDefault="00363130" w:rsidP="00BC518D">
      <w:pPr>
        <w:spacing w:line="360" w:lineRule="auto"/>
        <w:ind w:firstLine="709"/>
        <w:rPr>
          <w:sz w:val="28"/>
          <w:szCs w:val="28"/>
        </w:rPr>
      </w:pPr>
      <w:r w:rsidRPr="00363130">
        <w:rPr>
          <w:sz w:val="28"/>
          <w:szCs w:val="28"/>
        </w:rPr>
        <w:t>Основою логістичної регресії є логістична функція, яка визначається як:</w:t>
      </w:r>
    </w:p>
    <w:p w:rsidR="0027271C" w:rsidRDefault="0027271C" w:rsidP="00BC518D">
      <w:pPr>
        <w:spacing w:line="360" w:lineRule="auto"/>
        <w:ind w:firstLine="709"/>
        <w:rPr>
          <w:sz w:val="28"/>
          <w:szCs w:val="28"/>
        </w:rPr>
      </w:pPr>
    </w:p>
    <w:p w:rsidR="00227178" w:rsidRDefault="00227178" w:rsidP="00227178">
      <w:pPr>
        <w:tabs>
          <w:tab w:val="center" w:pos="4820"/>
          <w:tab w:val="right" w:pos="9639"/>
        </w:tabs>
        <w:spacing w:line="360" w:lineRule="auto"/>
        <w:ind w:firstLine="0"/>
        <w:rPr>
          <w:sz w:val="28"/>
          <w:szCs w:val="28"/>
        </w:rPr>
      </w:pPr>
      <w:r w:rsidRPr="00832E8C">
        <w:rPr>
          <w:rFonts w:eastAsiaTheme="minorEastAsia"/>
          <w:sz w:val="28"/>
          <w:szCs w:val="28"/>
        </w:rPr>
        <w:tab/>
      </w:r>
      <m:oMath>
        <m:r>
          <w:rPr>
            <w:rFonts w:ascii="Cambria Math" w:hAnsi="Cambria Math"/>
            <w:sz w:val="28"/>
            <w:szCs w:val="28"/>
          </w:rPr>
          <m:t>σ(z)</m:t>
        </m:r>
        <m:r>
          <w:rPr>
            <w:rFonts w:ascii="Cambria Math"/>
            <w:sz w:val="28"/>
            <w:szCs w:val="28"/>
          </w:rPr>
          <m:t>=</m:t>
        </m:r>
        <m:f>
          <m:fPr>
            <m:ctrlPr>
              <w:rPr>
                <w:rFonts w:ascii="Cambria Math" w:hAnsi="Cambria Math"/>
                <w:i/>
                <w:sz w:val="28"/>
                <w:szCs w:val="28"/>
              </w:rPr>
            </m:ctrlPr>
          </m:fPr>
          <m:num>
            <m:r>
              <w:rPr>
                <w:rFonts w:ascii="Cambria Math"/>
                <w:sz w:val="28"/>
                <w:szCs w:val="28"/>
              </w:rPr>
              <m:t>1</m:t>
            </m:r>
          </m:num>
          <m:den>
            <m:r>
              <w:rPr>
                <w:rFonts w:ascii="Cambria Math"/>
                <w:sz w:val="28"/>
                <w:szCs w:val="28"/>
              </w:rPr>
              <m:t>1+</m:t>
            </m:r>
            <m:sSup>
              <m:sSupPr>
                <m:ctrlPr>
                  <w:rPr>
                    <w:rFonts w:ascii="Cambria Math" w:hAnsi="Cambria Math"/>
                    <w:i/>
                    <w:sz w:val="28"/>
                    <w:szCs w:val="28"/>
                  </w:rPr>
                </m:ctrlPr>
              </m:sSupPr>
              <m:e>
                <m:r>
                  <w:rPr>
                    <w:rFonts w:ascii="Cambria Math"/>
                    <w:sz w:val="28"/>
                    <w:szCs w:val="28"/>
                  </w:rPr>
                  <m:t>e</m:t>
                </m:r>
              </m:e>
              <m:sup>
                <m:r>
                  <w:rPr>
                    <w:rFonts w:ascii="Cambria Math"/>
                    <w:sz w:val="28"/>
                    <w:szCs w:val="28"/>
                  </w:rPr>
                  <m:t>-</m:t>
                </m:r>
                <m:r>
                  <w:rPr>
                    <w:rFonts w:ascii="Cambria Math"/>
                    <w:sz w:val="28"/>
                    <w:szCs w:val="28"/>
                  </w:rPr>
                  <m:t>z</m:t>
                </m:r>
              </m:sup>
            </m:sSup>
          </m:den>
        </m:f>
      </m:oMath>
      <w:r w:rsidR="00AB5AA0">
        <w:rPr>
          <w:rFonts w:eastAsiaTheme="minorEastAsia"/>
          <w:sz w:val="28"/>
          <w:szCs w:val="28"/>
        </w:rPr>
        <w:t>,</w:t>
      </w:r>
      <w:r w:rsidRPr="00832E8C">
        <w:rPr>
          <w:rFonts w:eastAsiaTheme="minorEastAsia"/>
          <w:sz w:val="28"/>
          <w:szCs w:val="28"/>
        </w:rPr>
        <w:tab/>
      </w:r>
    </w:p>
    <w:p w:rsidR="006B42F7" w:rsidRDefault="006B42F7" w:rsidP="00227178">
      <w:pPr>
        <w:tabs>
          <w:tab w:val="center" w:pos="4820"/>
          <w:tab w:val="right" w:pos="9639"/>
        </w:tabs>
        <w:spacing w:line="360" w:lineRule="auto"/>
        <w:ind w:firstLine="0"/>
        <w:rPr>
          <w:sz w:val="28"/>
          <w:szCs w:val="28"/>
        </w:rPr>
      </w:pPr>
    </w:p>
    <w:p w:rsidR="006B42F7" w:rsidRDefault="005272A7" w:rsidP="00227178">
      <w:pPr>
        <w:tabs>
          <w:tab w:val="center" w:pos="4820"/>
          <w:tab w:val="right" w:pos="9639"/>
        </w:tabs>
        <w:spacing w:line="360" w:lineRule="auto"/>
        <w:ind w:firstLine="0"/>
        <w:rPr>
          <w:sz w:val="28"/>
          <w:szCs w:val="28"/>
        </w:rPr>
      </w:pPr>
      <w:r>
        <w:rPr>
          <w:sz w:val="28"/>
          <w:szCs w:val="28"/>
        </w:rPr>
        <w:lastRenderedPageBreak/>
        <w:t>де</w:t>
      </w:r>
      <w:r w:rsidR="00E316FD">
        <w:rPr>
          <w:sz w:val="28"/>
          <w:szCs w:val="28"/>
        </w:rPr>
        <w:t xml:space="preserve"> </w:t>
      </w:r>
      <w:r w:rsidR="00124A2A" w:rsidRPr="00124A2A">
        <w:rPr>
          <w:sz w:val="28"/>
          <w:szCs w:val="28"/>
        </w:rPr>
        <w:t>z – це лінійна комбінація вхідних змінних</w:t>
      </w:r>
      <w:r w:rsidR="00124A2A">
        <w:rPr>
          <w:sz w:val="28"/>
          <w:szCs w:val="28"/>
        </w:rPr>
        <w:t>.</w:t>
      </w:r>
    </w:p>
    <w:p w:rsidR="00124A2A" w:rsidRDefault="00124A2A" w:rsidP="00227178">
      <w:pPr>
        <w:tabs>
          <w:tab w:val="center" w:pos="4820"/>
          <w:tab w:val="right" w:pos="9639"/>
        </w:tabs>
        <w:spacing w:line="360" w:lineRule="auto"/>
        <w:ind w:firstLine="0"/>
        <w:rPr>
          <w:sz w:val="28"/>
          <w:szCs w:val="28"/>
        </w:rPr>
      </w:pPr>
    </w:p>
    <w:p w:rsidR="008E3B61" w:rsidRDefault="008E3B61" w:rsidP="008E3B61">
      <w:pPr>
        <w:tabs>
          <w:tab w:val="center" w:pos="4820"/>
          <w:tab w:val="right" w:pos="9639"/>
        </w:tabs>
        <w:spacing w:line="360" w:lineRule="auto"/>
        <w:ind w:firstLine="0"/>
        <w:rPr>
          <w:sz w:val="28"/>
          <w:szCs w:val="28"/>
        </w:rPr>
      </w:pPr>
      <w:r w:rsidRPr="00832E8C">
        <w:rPr>
          <w:rFonts w:eastAsiaTheme="minorEastAsia"/>
          <w:sz w:val="28"/>
          <w:szCs w:val="28"/>
        </w:rPr>
        <w:tab/>
      </w:r>
      <m:oMath>
        <m:r>
          <w:rPr>
            <w:rFonts w:ascii="Cambria Math" w:hAnsi="Cambria Math"/>
            <w:sz w:val="28"/>
            <w:szCs w:val="28"/>
          </w:rPr>
          <m:t>z=</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n</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n</m:t>
            </m:r>
          </m:sub>
        </m:sSub>
      </m:oMath>
      <w:r w:rsidR="00AB5AA0">
        <w:rPr>
          <w:rFonts w:eastAsiaTheme="minorEastAsia"/>
          <w:sz w:val="28"/>
          <w:szCs w:val="28"/>
        </w:rPr>
        <w:t>,</w:t>
      </w:r>
      <w:r w:rsidRPr="00832E8C">
        <w:rPr>
          <w:rFonts w:eastAsiaTheme="minorEastAsia"/>
          <w:sz w:val="28"/>
          <w:szCs w:val="28"/>
        </w:rPr>
        <w:tab/>
      </w:r>
    </w:p>
    <w:p w:rsidR="00C2112C" w:rsidRDefault="00C2112C" w:rsidP="008E3B61">
      <w:pPr>
        <w:tabs>
          <w:tab w:val="center" w:pos="4820"/>
          <w:tab w:val="right" w:pos="9639"/>
        </w:tabs>
        <w:spacing w:line="360" w:lineRule="auto"/>
        <w:ind w:firstLine="0"/>
        <w:rPr>
          <w:sz w:val="28"/>
          <w:szCs w:val="28"/>
        </w:rPr>
      </w:pPr>
    </w:p>
    <w:p w:rsidR="005D05B3" w:rsidRDefault="00C2112C" w:rsidP="008E3B61">
      <w:pPr>
        <w:tabs>
          <w:tab w:val="center" w:pos="4820"/>
          <w:tab w:val="right" w:pos="9639"/>
        </w:tabs>
        <w:spacing w:line="360" w:lineRule="auto"/>
        <w:ind w:firstLine="0"/>
        <w:rPr>
          <w:sz w:val="28"/>
          <w:szCs w:val="28"/>
        </w:rPr>
      </w:pPr>
      <w:r>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0</m:t>
            </m:r>
          </m:sub>
        </m:sSub>
        <m:r>
          <w:rPr>
            <w:rFonts w:ascii="Cambria Math" w:hAnsi="Cambria Math"/>
            <w:sz w:val="28"/>
            <w:szCs w:val="28"/>
            <w:lang w:val="ru-RU"/>
          </w:rPr>
          <m:t xml:space="preserve">, </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n</m:t>
            </m:r>
          </m:sub>
        </m:sSub>
      </m:oMath>
      <w:r w:rsidR="00D82160" w:rsidRPr="00D82160">
        <w:rPr>
          <w:sz w:val="28"/>
          <w:szCs w:val="28"/>
          <w:lang w:val="ru-RU"/>
        </w:rPr>
        <w:t xml:space="preserve"> – </w:t>
      </w:r>
      <w:r w:rsidR="00D82160">
        <w:rPr>
          <w:sz w:val="28"/>
          <w:szCs w:val="28"/>
        </w:rPr>
        <w:t>це параметри моделі (коефіцієнти),</w:t>
      </w:r>
    </w:p>
    <w:p w:rsidR="00C2112C" w:rsidRDefault="00D664D7" w:rsidP="008E3B61">
      <w:pPr>
        <w:tabs>
          <w:tab w:val="center" w:pos="4820"/>
          <w:tab w:val="right" w:pos="9639"/>
        </w:tabs>
        <w:spacing w:line="360" w:lineRule="auto"/>
        <w:ind w:firstLine="0"/>
        <w:rPr>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lang w:val="ru-RU"/>
          </w:rPr>
          <m:t xml:space="preserve">,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n</m:t>
            </m:r>
          </m:sub>
        </m:sSub>
      </m:oMath>
      <w:r w:rsidR="00C34A0A">
        <w:rPr>
          <w:sz w:val="28"/>
          <w:szCs w:val="28"/>
        </w:rPr>
        <w:t xml:space="preserve"> – вхідні змінні (</w:t>
      </w:r>
      <w:r w:rsidR="008E7678">
        <w:rPr>
          <w:sz w:val="28"/>
          <w:szCs w:val="28"/>
        </w:rPr>
        <w:t>предиктори).</w:t>
      </w:r>
    </w:p>
    <w:p w:rsidR="005D05B3" w:rsidRPr="00C34A0A" w:rsidRDefault="005D05B3" w:rsidP="008E3B61">
      <w:pPr>
        <w:tabs>
          <w:tab w:val="center" w:pos="4820"/>
          <w:tab w:val="right" w:pos="9639"/>
        </w:tabs>
        <w:spacing w:line="360" w:lineRule="auto"/>
        <w:ind w:firstLine="0"/>
        <w:rPr>
          <w:i/>
          <w:sz w:val="28"/>
          <w:szCs w:val="28"/>
          <w:lang w:val="ru-RU"/>
        </w:rPr>
      </w:pPr>
    </w:p>
    <w:p w:rsidR="008E3B61" w:rsidRDefault="008E7678" w:rsidP="008E7678">
      <w:pPr>
        <w:tabs>
          <w:tab w:val="center" w:pos="4820"/>
          <w:tab w:val="right" w:pos="9639"/>
        </w:tabs>
        <w:spacing w:line="360" w:lineRule="auto"/>
        <w:ind w:firstLine="709"/>
        <w:rPr>
          <w:sz w:val="28"/>
          <w:szCs w:val="28"/>
        </w:rPr>
      </w:pPr>
      <w:r>
        <w:rPr>
          <w:sz w:val="28"/>
          <w:szCs w:val="28"/>
        </w:rPr>
        <w:t>Ймовірність класу «1»</w:t>
      </w:r>
      <w:r w:rsidR="00602E4D">
        <w:rPr>
          <w:sz w:val="28"/>
          <w:szCs w:val="28"/>
        </w:rPr>
        <w:t>, наприклад, аномалія, визначається як:</w:t>
      </w:r>
    </w:p>
    <w:p w:rsidR="00F024AF" w:rsidRDefault="00F024AF" w:rsidP="008E7678">
      <w:pPr>
        <w:tabs>
          <w:tab w:val="center" w:pos="4820"/>
          <w:tab w:val="right" w:pos="9639"/>
        </w:tabs>
        <w:spacing w:line="360" w:lineRule="auto"/>
        <w:ind w:firstLine="709"/>
        <w:rPr>
          <w:sz w:val="28"/>
          <w:szCs w:val="28"/>
        </w:rPr>
      </w:pPr>
    </w:p>
    <w:p w:rsidR="00602E4D" w:rsidRDefault="00602E4D" w:rsidP="00602E4D">
      <w:pPr>
        <w:tabs>
          <w:tab w:val="center" w:pos="4820"/>
          <w:tab w:val="right" w:pos="9639"/>
        </w:tabs>
        <w:spacing w:line="360" w:lineRule="auto"/>
        <w:ind w:firstLine="0"/>
        <w:rPr>
          <w:sz w:val="28"/>
          <w:szCs w:val="28"/>
        </w:rPr>
      </w:pPr>
      <w:r w:rsidRPr="00832E8C">
        <w:rPr>
          <w:rFonts w:eastAsiaTheme="minorEastAsia"/>
          <w:sz w:val="28"/>
          <w:szCs w:val="28"/>
        </w:rPr>
        <w:tab/>
      </w:r>
      <m:oMath>
        <m:r>
          <w:rPr>
            <w:rFonts w:ascii="Cambria Math" w:hAnsi="Cambria Math"/>
            <w:sz w:val="28"/>
            <w:szCs w:val="28"/>
          </w:rPr>
          <m:t>P</m:t>
        </m:r>
        <m:d>
          <m:dPr>
            <m:ctrlPr>
              <w:rPr>
                <w:rFonts w:ascii="Cambria Math" w:hAnsi="Cambria Math"/>
                <w:i/>
                <w:sz w:val="28"/>
                <w:szCs w:val="28"/>
              </w:rPr>
            </m:ctrlPr>
          </m:dPr>
          <m:e>
            <m:r>
              <w:rPr>
                <w:rFonts w:ascii="Cambria Math" w:hAnsi="Cambria Math"/>
                <w:sz w:val="28"/>
                <w:szCs w:val="28"/>
              </w:rPr>
              <m:t>y-1</m:t>
            </m:r>
          </m:e>
          <m:e>
            <m:r>
              <w:rPr>
                <w:rFonts w:ascii="Cambria Math" w:hAnsi="Cambria Math"/>
                <w:sz w:val="28"/>
                <w:szCs w:val="28"/>
              </w:rPr>
              <m:t>x</m:t>
            </m:r>
          </m:e>
        </m:d>
        <m:r>
          <w:rPr>
            <w:rFonts w:ascii="Cambria Math" w:hAnsi="Cambria Math"/>
            <w:sz w:val="28"/>
            <w:szCs w:val="28"/>
          </w:rPr>
          <m:t>=σ</m:t>
        </m:r>
        <m:d>
          <m:dPr>
            <m:ctrlPr>
              <w:rPr>
                <w:rFonts w:ascii="Cambria Math" w:hAnsi="Cambria Math"/>
                <w:i/>
                <w:sz w:val="28"/>
                <w:szCs w:val="28"/>
              </w:rPr>
            </m:ctrlPr>
          </m:dPr>
          <m:e>
            <m:r>
              <w:rPr>
                <w:rFonts w:ascii="Cambria Math" w:hAnsi="Cambria Math"/>
                <w:sz w:val="28"/>
                <w:szCs w:val="28"/>
              </w:rPr>
              <m:t>z</m:t>
            </m:r>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1+</m:t>
            </m:r>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n</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n</m:t>
                    </m:r>
                  </m:sub>
                </m:sSub>
                <m:r>
                  <w:rPr>
                    <w:rFonts w:ascii="Cambria Math" w:hAnsi="Cambria Math"/>
                    <w:sz w:val="28"/>
                    <w:szCs w:val="28"/>
                  </w:rPr>
                  <m:t>)</m:t>
                </m:r>
              </m:sup>
            </m:sSup>
          </m:den>
        </m:f>
      </m:oMath>
      <w:r w:rsidR="00AB5AA0">
        <w:rPr>
          <w:rFonts w:eastAsiaTheme="minorEastAsia"/>
          <w:sz w:val="28"/>
          <w:szCs w:val="28"/>
        </w:rPr>
        <w:t>.</w:t>
      </w:r>
      <w:r w:rsidRPr="00832E8C">
        <w:rPr>
          <w:rFonts w:eastAsiaTheme="minorEastAsia"/>
          <w:sz w:val="28"/>
          <w:szCs w:val="28"/>
        </w:rPr>
        <w:tab/>
      </w:r>
    </w:p>
    <w:p w:rsidR="00F024AF" w:rsidRDefault="00F024AF" w:rsidP="00602E4D">
      <w:pPr>
        <w:tabs>
          <w:tab w:val="center" w:pos="4820"/>
          <w:tab w:val="right" w:pos="9639"/>
        </w:tabs>
        <w:spacing w:line="360" w:lineRule="auto"/>
        <w:ind w:firstLine="0"/>
        <w:rPr>
          <w:sz w:val="28"/>
          <w:szCs w:val="28"/>
        </w:rPr>
      </w:pPr>
    </w:p>
    <w:p w:rsidR="00F024AF" w:rsidRDefault="00F024AF" w:rsidP="00896324">
      <w:pPr>
        <w:tabs>
          <w:tab w:val="center" w:pos="4820"/>
          <w:tab w:val="right" w:pos="9639"/>
        </w:tabs>
        <w:spacing w:line="360" w:lineRule="auto"/>
        <w:ind w:firstLine="709"/>
        <w:rPr>
          <w:sz w:val="28"/>
          <w:szCs w:val="28"/>
        </w:rPr>
      </w:pPr>
      <w:r>
        <w:rPr>
          <w:sz w:val="28"/>
          <w:szCs w:val="28"/>
        </w:rPr>
        <w:t>Ймовірність класу «0»</w:t>
      </w:r>
      <w:r w:rsidR="005F1C97">
        <w:rPr>
          <w:sz w:val="28"/>
          <w:szCs w:val="28"/>
        </w:rPr>
        <w:t xml:space="preserve">, наприклад, </w:t>
      </w:r>
      <w:r w:rsidR="007907BF">
        <w:rPr>
          <w:sz w:val="28"/>
          <w:szCs w:val="28"/>
        </w:rPr>
        <w:t xml:space="preserve">відсутність аномалії, визначається як: </w:t>
      </w:r>
    </w:p>
    <w:p w:rsidR="0027618D" w:rsidRDefault="0027618D" w:rsidP="00602E4D">
      <w:pPr>
        <w:tabs>
          <w:tab w:val="center" w:pos="4820"/>
          <w:tab w:val="right" w:pos="9639"/>
        </w:tabs>
        <w:spacing w:line="360" w:lineRule="auto"/>
        <w:ind w:firstLine="0"/>
        <w:rPr>
          <w:sz w:val="28"/>
          <w:szCs w:val="28"/>
        </w:rPr>
      </w:pPr>
    </w:p>
    <w:p w:rsidR="0027618D" w:rsidRDefault="0027618D" w:rsidP="0027618D">
      <w:pPr>
        <w:tabs>
          <w:tab w:val="center" w:pos="4820"/>
          <w:tab w:val="right" w:pos="9639"/>
        </w:tabs>
        <w:spacing w:line="360" w:lineRule="auto"/>
        <w:ind w:firstLine="0"/>
        <w:rPr>
          <w:sz w:val="28"/>
          <w:szCs w:val="28"/>
        </w:rPr>
      </w:pPr>
      <w:r w:rsidRPr="00832E8C">
        <w:rPr>
          <w:rFonts w:eastAsiaTheme="minorEastAsia"/>
          <w:sz w:val="28"/>
          <w:szCs w:val="28"/>
        </w:rPr>
        <w:tab/>
      </w:r>
      <m:oMath>
        <m:r>
          <w:rPr>
            <w:rFonts w:ascii="Cambria Math" w:hAnsi="Cambria Math"/>
            <w:sz w:val="28"/>
            <w:szCs w:val="28"/>
          </w:rPr>
          <m:t>P</m:t>
        </m:r>
        <m:d>
          <m:dPr>
            <m:ctrlPr>
              <w:rPr>
                <w:rFonts w:ascii="Cambria Math" w:hAnsi="Cambria Math"/>
                <w:i/>
                <w:sz w:val="28"/>
                <w:szCs w:val="28"/>
              </w:rPr>
            </m:ctrlPr>
          </m:dPr>
          <m:e>
            <m:r>
              <w:rPr>
                <w:rFonts w:ascii="Cambria Math" w:hAnsi="Cambria Math"/>
                <w:sz w:val="28"/>
                <w:szCs w:val="28"/>
              </w:rPr>
              <m:t>y-0</m:t>
            </m:r>
          </m:e>
          <m:e>
            <m:r>
              <w:rPr>
                <w:rFonts w:ascii="Cambria Math" w:hAnsi="Cambria Math"/>
                <w:sz w:val="28"/>
                <w:szCs w:val="28"/>
              </w:rPr>
              <m:t>x</m:t>
            </m:r>
          </m:e>
        </m:d>
        <m:r>
          <w:rPr>
            <w:rFonts w:ascii="Cambria Math" w:hAnsi="Cambria Math"/>
            <w:sz w:val="28"/>
            <w:szCs w:val="28"/>
          </w:rPr>
          <m:t>=1-P</m:t>
        </m:r>
        <m:d>
          <m:dPr>
            <m:ctrlPr>
              <w:rPr>
                <w:rFonts w:ascii="Cambria Math" w:hAnsi="Cambria Math"/>
                <w:i/>
                <w:sz w:val="28"/>
                <w:szCs w:val="28"/>
              </w:rPr>
            </m:ctrlPr>
          </m:dPr>
          <m:e>
            <m:r>
              <w:rPr>
                <w:rFonts w:ascii="Cambria Math" w:hAnsi="Cambria Math"/>
                <w:sz w:val="28"/>
                <w:szCs w:val="28"/>
              </w:rPr>
              <m:t>y-1</m:t>
            </m:r>
          </m:e>
          <m:e>
            <m:r>
              <w:rPr>
                <w:rFonts w:ascii="Cambria Math" w:hAnsi="Cambria Math"/>
                <w:sz w:val="28"/>
                <w:szCs w:val="28"/>
              </w:rPr>
              <m:t>x</m:t>
            </m:r>
          </m:e>
        </m:d>
      </m:oMath>
      <w:r w:rsidR="00AB5AA0">
        <w:rPr>
          <w:rFonts w:eastAsiaTheme="minorEastAsia"/>
          <w:sz w:val="28"/>
          <w:szCs w:val="28"/>
        </w:rPr>
        <w:t>.</w:t>
      </w:r>
      <w:r w:rsidRPr="00832E8C">
        <w:rPr>
          <w:rFonts w:eastAsiaTheme="minorEastAsia"/>
          <w:sz w:val="28"/>
          <w:szCs w:val="28"/>
        </w:rPr>
        <w:tab/>
      </w:r>
    </w:p>
    <w:p w:rsidR="0027618D" w:rsidRDefault="0027618D" w:rsidP="00602E4D">
      <w:pPr>
        <w:tabs>
          <w:tab w:val="center" w:pos="4820"/>
          <w:tab w:val="right" w:pos="9639"/>
        </w:tabs>
        <w:spacing w:line="360" w:lineRule="auto"/>
        <w:ind w:firstLine="0"/>
        <w:rPr>
          <w:sz w:val="28"/>
          <w:szCs w:val="28"/>
        </w:rPr>
      </w:pPr>
    </w:p>
    <w:p w:rsidR="00602E4D" w:rsidRDefault="006700D7" w:rsidP="008E7678">
      <w:pPr>
        <w:tabs>
          <w:tab w:val="center" w:pos="4820"/>
          <w:tab w:val="right" w:pos="9639"/>
        </w:tabs>
        <w:spacing w:line="360" w:lineRule="auto"/>
        <w:ind w:firstLine="709"/>
        <w:rPr>
          <w:sz w:val="28"/>
          <w:szCs w:val="28"/>
        </w:rPr>
      </w:pPr>
      <w:r w:rsidRPr="006700D7">
        <w:rPr>
          <w:sz w:val="28"/>
          <w:szCs w:val="28"/>
        </w:rPr>
        <w:t>Ця функція забезпечує значення ймовірностей у діапазоні від 0 до 1, що дозволяє використовувати їх для класифікації.</w:t>
      </w:r>
    </w:p>
    <w:p w:rsidR="00F85AFE" w:rsidRDefault="00F85AFE" w:rsidP="00A020B0">
      <w:pPr>
        <w:tabs>
          <w:tab w:val="center" w:pos="4820"/>
          <w:tab w:val="right" w:pos="9639"/>
        </w:tabs>
        <w:spacing w:line="360" w:lineRule="auto"/>
        <w:ind w:firstLine="709"/>
        <w:rPr>
          <w:sz w:val="28"/>
          <w:szCs w:val="28"/>
        </w:rPr>
      </w:pPr>
      <w:r w:rsidRPr="00F85AFE">
        <w:rPr>
          <w:sz w:val="28"/>
          <w:szCs w:val="28"/>
        </w:rPr>
        <w:t>Логістична регресія має кілька переваг</w:t>
      </w:r>
      <w:r>
        <w:rPr>
          <w:sz w:val="28"/>
          <w:szCs w:val="28"/>
        </w:rPr>
        <w:t xml:space="preserve">. По-перше, вона </w:t>
      </w:r>
      <w:r w:rsidRPr="00F85AFE">
        <w:rPr>
          <w:sz w:val="28"/>
          <w:szCs w:val="28"/>
        </w:rPr>
        <w:t>є відносно простою моделлю, що легко інтерпретується. Коефіцієнти моделі дозволяють зрозуміти вплив кожної вхідної змінної на ймовірність виникнення аномалії.</w:t>
      </w:r>
      <w:r w:rsidR="00A020B0">
        <w:rPr>
          <w:sz w:val="28"/>
          <w:szCs w:val="28"/>
        </w:rPr>
        <w:t xml:space="preserve"> По-друге,</w:t>
      </w:r>
      <w:r w:rsidR="0021448F">
        <w:rPr>
          <w:sz w:val="28"/>
          <w:szCs w:val="28"/>
        </w:rPr>
        <w:t xml:space="preserve"> л</w:t>
      </w:r>
      <w:r w:rsidR="0021448F" w:rsidRPr="0021448F">
        <w:rPr>
          <w:sz w:val="28"/>
          <w:szCs w:val="28"/>
        </w:rPr>
        <w:t>огістична регресія є обчислювально ефективною, що робить її придатною для обробки великих обсягів даних.</w:t>
      </w:r>
      <w:r w:rsidR="0021448F">
        <w:rPr>
          <w:sz w:val="28"/>
          <w:szCs w:val="28"/>
        </w:rPr>
        <w:t xml:space="preserve"> </w:t>
      </w:r>
      <w:r w:rsidR="0021448F" w:rsidRPr="0021448F">
        <w:rPr>
          <w:sz w:val="28"/>
          <w:szCs w:val="28"/>
        </w:rPr>
        <w:t>Модель надає ймовірнісні передбачення, що може бути корисним для прийняття рішень на основі ризику.</w:t>
      </w:r>
    </w:p>
    <w:p w:rsidR="0021448F" w:rsidRDefault="00D03CD3" w:rsidP="00A020B0">
      <w:pPr>
        <w:tabs>
          <w:tab w:val="center" w:pos="4820"/>
          <w:tab w:val="right" w:pos="9639"/>
        </w:tabs>
        <w:spacing w:line="360" w:lineRule="auto"/>
        <w:ind w:firstLine="709"/>
        <w:rPr>
          <w:sz w:val="28"/>
          <w:szCs w:val="28"/>
        </w:rPr>
      </w:pPr>
      <w:r w:rsidRPr="00D03CD3">
        <w:rPr>
          <w:sz w:val="28"/>
          <w:szCs w:val="28"/>
        </w:rPr>
        <w:t>Проте, логістична регресія має і певні недоліки</w:t>
      </w:r>
      <w:r w:rsidR="00D20AB8">
        <w:rPr>
          <w:sz w:val="28"/>
          <w:szCs w:val="28"/>
        </w:rPr>
        <w:t xml:space="preserve">. Зокрема, </w:t>
      </w:r>
      <w:r w:rsidR="00507706">
        <w:rPr>
          <w:sz w:val="28"/>
          <w:szCs w:val="28"/>
        </w:rPr>
        <w:t xml:space="preserve">вона </w:t>
      </w:r>
      <w:r w:rsidR="00507706" w:rsidRPr="00507706">
        <w:rPr>
          <w:sz w:val="28"/>
          <w:szCs w:val="28"/>
        </w:rPr>
        <w:t>припускає лінійну залежність між вхідними змінними та логіт-функцією (логарифмом відношення ймовірностей). Це може обмежити її ефективність при наявності нелінійних залежностей у даних.</w:t>
      </w:r>
      <w:r w:rsidR="00507706">
        <w:rPr>
          <w:sz w:val="28"/>
          <w:szCs w:val="28"/>
        </w:rPr>
        <w:t xml:space="preserve"> </w:t>
      </w:r>
      <w:r w:rsidR="00A814C3" w:rsidRPr="00A814C3">
        <w:rPr>
          <w:sz w:val="28"/>
          <w:szCs w:val="28"/>
        </w:rPr>
        <w:t>Логістична регресія може бути чутливою до високої корельованості між вхідними змінними, що може вплинути на стабільність оцінок параметрів.</w:t>
      </w:r>
    </w:p>
    <w:p w:rsidR="00941E4D" w:rsidRDefault="007D4559" w:rsidP="00A020B0">
      <w:pPr>
        <w:tabs>
          <w:tab w:val="center" w:pos="4820"/>
          <w:tab w:val="right" w:pos="9639"/>
        </w:tabs>
        <w:spacing w:line="360" w:lineRule="auto"/>
        <w:ind w:firstLine="709"/>
        <w:rPr>
          <w:sz w:val="28"/>
          <w:szCs w:val="28"/>
        </w:rPr>
      </w:pPr>
      <w:r w:rsidRPr="007D4559">
        <w:rPr>
          <w:sz w:val="28"/>
          <w:szCs w:val="28"/>
        </w:rPr>
        <w:lastRenderedPageBreak/>
        <w:t>Для виявлення аномалій на крипторинку логістична регресія використовується з метою ідентифікації відхилень у поведінці ринку, що можуть свідчити про можливі маніпуляції або інші нестандартні події.</w:t>
      </w:r>
    </w:p>
    <w:p w:rsidR="007D4559" w:rsidRDefault="007D4559" w:rsidP="00A020B0">
      <w:pPr>
        <w:tabs>
          <w:tab w:val="center" w:pos="4820"/>
          <w:tab w:val="right" w:pos="9639"/>
        </w:tabs>
        <w:spacing w:line="360" w:lineRule="auto"/>
        <w:ind w:firstLine="709"/>
        <w:rPr>
          <w:sz w:val="28"/>
          <w:szCs w:val="28"/>
        </w:rPr>
      </w:pPr>
      <w:r w:rsidRPr="007D4559">
        <w:rPr>
          <w:sz w:val="28"/>
          <w:szCs w:val="28"/>
        </w:rPr>
        <w:t>Процес побудови та тренування моделі логістичної регресії включає кілька ключових етапів</w:t>
      </w:r>
      <w:r>
        <w:rPr>
          <w:sz w:val="28"/>
          <w:szCs w:val="28"/>
        </w:rPr>
        <w:t>. По-перше, це п</w:t>
      </w:r>
      <w:r w:rsidRPr="007D4559">
        <w:rPr>
          <w:sz w:val="28"/>
          <w:szCs w:val="28"/>
        </w:rPr>
        <w:t>ідготовка даних, включаючи обробку відсутніх значень, перетворення категоріальних змінних на числові, стандартизацію даних тощо. Це забезпечує коректне функціонування моделі та покращує точність її передбачень.</w:t>
      </w:r>
      <w:r w:rsidR="00E878FE">
        <w:rPr>
          <w:sz w:val="28"/>
          <w:szCs w:val="28"/>
        </w:rPr>
        <w:t xml:space="preserve"> По-друге, </w:t>
      </w:r>
      <w:r w:rsidR="00BA0510">
        <w:rPr>
          <w:sz w:val="28"/>
          <w:szCs w:val="28"/>
        </w:rPr>
        <w:t>в</w:t>
      </w:r>
      <w:r w:rsidR="00E878FE" w:rsidRPr="00E878FE">
        <w:rPr>
          <w:sz w:val="28"/>
          <w:szCs w:val="28"/>
        </w:rPr>
        <w:t xml:space="preserve">ибір алгоритму логістичної регресії та налаштування його параметрів, таких як регуляризація, максимальна кількість ітерацій та інші </w:t>
      </w:r>
      <w:proofErr w:type="spellStart"/>
      <w:r w:rsidR="00E878FE" w:rsidRPr="00E878FE">
        <w:rPr>
          <w:sz w:val="28"/>
          <w:szCs w:val="28"/>
        </w:rPr>
        <w:t>гіперпараметри</w:t>
      </w:r>
      <w:proofErr w:type="spellEnd"/>
      <w:r w:rsidR="00E878FE" w:rsidRPr="00E878FE">
        <w:rPr>
          <w:sz w:val="28"/>
          <w:szCs w:val="28"/>
        </w:rPr>
        <w:t>. Це дозволяє знайти оптимальні параметри для моделі.</w:t>
      </w:r>
      <w:r w:rsidR="00BA0510">
        <w:rPr>
          <w:sz w:val="28"/>
          <w:szCs w:val="28"/>
        </w:rPr>
        <w:t xml:space="preserve"> </w:t>
      </w:r>
      <w:r w:rsidR="00F77331" w:rsidRPr="00F77331">
        <w:rPr>
          <w:sz w:val="28"/>
          <w:szCs w:val="28"/>
        </w:rPr>
        <w:t>Дані розділяються на тренувальний набір для навчання моделі та тестовий набір для оцінки її ефективності. Це дозволяє перевірити, як добре модель узагальнює нові дані.</w:t>
      </w:r>
      <w:r w:rsidR="00F77331">
        <w:rPr>
          <w:sz w:val="28"/>
          <w:szCs w:val="28"/>
        </w:rPr>
        <w:t xml:space="preserve"> </w:t>
      </w:r>
      <w:r w:rsidR="00F77331" w:rsidRPr="00F77331">
        <w:rPr>
          <w:sz w:val="28"/>
          <w:szCs w:val="28"/>
        </w:rPr>
        <w:t>Модель тренується на тренувальному наборі даних, оптимізуючи свої параметри для мінімізації функції втрат. Під час тренування модель навчається виявляти патерни та залежності у даних.</w:t>
      </w:r>
      <w:r w:rsidR="00F77331">
        <w:rPr>
          <w:sz w:val="28"/>
          <w:szCs w:val="28"/>
        </w:rPr>
        <w:t xml:space="preserve"> </w:t>
      </w:r>
      <w:r w:rsidR="00F77331" w:rsidRPr="00F77331">
        <w:rPr>
          <w:sz w:val="28"/>
          <w:szCs w:val="28"/>
        </w:rPr>
        <w:t>Використання методу крос-валідації для оцінки моделі на різних підмножинах даних. Це дозволяє перевірити стабільність та надійність моделі, а також запобігти перенавчанню.</w:t>
      </w:r>
      <w:r w:rsidR="000F7648">
        <w:rPr>
          <w:sz w:val="28"/>
          <w:szCs w:val="28"/>
        </w:rPr>
        <w:t xml:space="preserve"> </w:t>
      </w:r>
      <w:r w:rsidR="000F7648" w:rsidRPr="000F7648">
        <w:rPr>
          <w:sz w:val="28"/>
          <w:szCs w:val="28"/>
        </w:rPr>
        <w:t>Після тренування модель оцінюється на тестовому наборі даних за допомогою різних метрик, таких як F1-score, матриця змішування, звіт класифікації тощо. Це дозволяє визначити, наскільки добре модель передбачає аномалії.</w:t>
      </w:r>
      <w:r w:rsidR="000F7648">
        <w:rPr>
          <w:sz w:val="28"/>
          <w:szCs w:val="28"/>
        </w:rPr>
        <w:t xml:space="preserve"> І у результаті, а</w:t>
      </w:r>
      <w:r w:rsidR="000F7648" w:rsidRPr="000F7648">
        <w:rPr>
          <w:sz w:val="28"/>
          <w:szCs w:val="28"/>
        </w:rPr>
        <w:t>наліз впливу різних вхідних змінних на передбачення моделі, щоб зрозуміти, які фактори найбільше впливають на результат.</w:t>
      </w:r>
    </w:p>
    <w:p w:rsidR="00CA41EA" w:rsidRPr="007154D3" w:rsidRDefault="00EC2C88" w:rsidP="00BC518D">
      <w:pPr>
        <w:spacing w:line="360" w:lineRule="auto"/>
        <w:ind w:firstLine="709"/>
        <w:rPr>
          <w:b/>
          <w:bCs/>
          <w:sz w:val="28"/>
          <w:szCs w:val="28"/>
        </w:rPr>
      </w:pPr>
      <w:r w:rsidRPr="00EC2C88">
        <w:rPr>
          <w:sz w:val="28"/>
          <w:szCs w:val="28"/>
        </w:rPr>
        <w:t>Загалом, логістична регресія є потужним інструментом для вирішення задач класифікації та виявлення аномалій на крипторинку, але потребує врахування її обмежень та можливостей оптимізації. Використання методів попередньої обробки даних, балансування класів та крос-валідації забезпечує високу точність і стабільність моделі, що робить її ефективним інструментом для ідентифікації аномалій у поведінці ринку криптовалют.</w:t>
      </w:r>
    </w:p>
    <w:p w:rsidR="00BC518D" w:rsidRDefault="00BC518D" w:rsidP="00BC518D">
      <w:pPr>
        <w:spacing w:line="360" w:lineRule="auto"/>
        <w:ind w:firstLine="709"/>
        <w:rPr>
          <w:b/>
          <w:bCs/>
          <w:sz w:val="28"/>
          <w:szCs w:val="28"/>
        </w:rPr>
      </w:pPr>
    </w:p>
    <w:p w:rsidR="000300FB" w:rsidRDefault="007154D3" w:rsidP="00F9326C">
      <w:pPr>
        <w:pStyle w:val="ad"/>
        <w:numPr>
          <w:ilvl w:val="1"/>
          <w:numId w:val="10"/>
        </w:numPr>
        <w:spacing w:line="360" w:lineRule="auto"/>
        <w:rPr>
          <w:b/>
          <w:bCs/>
          <w:sz w:val="28"/>
          <w:szCs w:val="28"/>
        </w:rPr>
      </w:pPr>
      <w:r w:rsidRPr="00F9326C">
        <w:rPr>
          <w:b/>
          <w:bCs/>
          <w:sz w:val="28"/>
          <w:szCs w:val="28"/>
        </w:rPr>
        <w:lastRenderedPageBreak/>
        <w:t>Аналіз чутливості моделі</w:t>
      </w:r>
      <w:r w:rsidR="00C07F45">
        <w:rPr>
          <w:b/>
          <w:bCs/>
          <w:sz w:val="28"/>
          <w:szCs w:val="28"/>
          <w:lang w:val="ru-RU"/>
        </w:rPr>
        <w:t xml:space="preserve"> </w:t>
      </w:r>
      <w:r w:rsidR="00C07F45">
        <w:rPr>
          <w:b/>
          <w:bCs/>
          <w:sz w:val="28"/>
          <w:szCs w:val="28"/>
        </w:rPr>
        <w:t>логістичної регресії</w:t>
      </w:r>
    </w:p>
    <w:p w:rsidR="00F9326C" w:rsidRDefault="00F9326C" w:rsidP="00F9326C">
      <w:pPr>
        <w:spacing w:line="360" w:lineRule="auto"/>
        <w:ind w:firstLine="0"/>
        <w:rPr>
          <w:b/>
          <w:bCs/>
          <w:sz w:val="28"/>
          <w:szCs w:val="28"/>
        </w:rPr>
      </w:pPr>
    </w:p>
    <w:p w:rsidR="005F1EEC" w:rsidRPr="005F1EEC" w:rsidRDefault="005F1EEC" w:rsidP="005F1EEC">
      <w:pPr>
        <w:spacing w:line="360" w:lineRule="auto"/>
        <w:ind w:firstLine="0"/>
        <w:rPr>
          <w:sz w:val="28"/>
          <w:szCs w:val="28"/>
        </w:rPr>
      </w:pPr>
    </w:p>
    <w:p w:rsidR="00863E03" w:rsidRPr="005F1EEC" w:rsidRDefault="005F1EEC" w:rsidP="005F1EEC">
      <w:pPr>
        <w:spacing w:line="360" w:lineRule="auto"/>
        <w:ind w:firstLine="709"/>
        <w:rPr>
          <w:sz w:val="28"/>
          <w:szCs w:val="28"/>
        </w:rPr>
      </w:pPr>
      <w:r w:rsidRPr="005F1EEC">
        <w:rPr>
          <w:sz w:val="28"/>
          <w:szCs w:val="28"/>
        </w:rPr>
        <w:t>Аналіз чутливості моделі логістичної регресії є важливим етапом для розуміння впливу різних вхідних змінних на передбачення. Він дозволяє ідентифікувати найбільш важливі змінні, що суттєво впливають на результат моделі, а також оцінити здатність моделі розрізняти класи.</w:t>
      </w:r>
    </w:p>
    <w:p w:rsidR="00E05E22" w:rsidRDefault="00F416FA" w:rsidP="00F9326C">
      <w:pPr>
        <w:spacing w:line="360" w:lineRule="auto"/>
        <w:ind w:firstLine="709"/>
        <w:rPr>
          <w:sz w:val="28"/>
          <w:szCs w:val="28"/>
        </w:rPr>
      </w:pPr>
      <w:r w:rsidRPr="00F416FA">
        <w:rPr>
          <w:sz w:val="28"/>
          <w:szCs w:val="28"/>
        </w:rPr>
        <w:t>Для оцінки важливості змінних у логістичній регресії використовуються кілька методів. Основним методом є аналіз коефіцієнтів моделі. Коефіцієнти (</w:t>
      </w:r>
      <m:oMath>
        <m:r>
          <w:rPr>
            <w:rFonts w:ascii="Cambria Math" w:hAnsi="Cambria Math"/>
            <w:sz w:val="28"/>
            <w:szCs w:val="28"/>
          </w:rPr>
          <m:t>β</m:t>
        </m:r>
      </m:oMath>
      <w:r w:rsidRPr="00F416FA">
        <w:rPr>
          <w:sz w:val="28"/>
          <w:szCs w:val="28"/>
        </w:rPr>
        <w:t>) вказують на вплив кожної змінної на ймовірність позитивного результату. Чим більше абсолютне значення коефіцієнта, тим більший вплив відповідної змінної. Позитивні коефіцієнти свідчать про збільшення ймовірності позитивного результату зі збільшенням значення змінної, і навпаки.</w:t>
      </w:r>
    </w:p>
    <w:p w:rsidR="009C2777" w:rsidRDefault="009C2777" w:rsidP="00F9326C">
      <w:pPr>
        <w:spacing w:line="360" w:lineRule="auto"/>
        <w:ind w:firstLine="709"/>
        <w:rPr>
          <w:sz w:val="28"/>
          <w:szCs w:val="28"/>
        </w:rPr>
      </w:pPr>
      <w:r w:rsidRPr="009C2777">
        <w:rPr>
          <w:sz w:val="28"/>
          <w:szCs w:val="28"/>
        </w:rPr>
        <w:t xml:space="preserve">Стандартизовані коефіцієнти дозволяють порівнювати змінні з різними одиницями вимірювання, що робить аналіз впливу більш інформативним. Додатково, </w:t>
      </w:r>
      <w:r w:rsidRPr="009C2777">
        <w:rPr>
          <w:sz w:val="28"/>
          <w:szCs w:val="28"/>
          <w:lang w:val="ru-RU"/>
        </w:rPr>
        <w:t>p</w:t>
      </w:r>
      <w:r w:rsidRPr="009C2777">
        <w:rPr>
          <w:sz w:val="28"/>
          <w:szCs w:val="28"/>
        </w:rPr>
        <w:t>-</w:t>
      </w:r>
      <w:r w:rsidRPr="009C2777">
        <w:rPr>
          <w:sz w:val="28"/>
          <w:szCs w:val="28"/>
          <w:lang w:val="ru-RU"/>
        </w:rPr>
        <w:t>value</w:t>
      </w:r>
      <w:r w:rsidRPr="009C2777">
        <w:rPr>
          <w:sz w:val="28"/>
          <w:szCs w:val="28"/>
        </w:rPr>
        <w:t xml:space="preserve"> кожної змінної визначає її статистичну значущість: низьке </w:t>
      </w:r>
      <w:r w:rsidRPr="009C2777">
        <w:rPr>
          <w:sz w:val="28"/>
          <w:szCs w:val="28"/>
          <w:lang w:val="ru-RU"/>
        </w:rPr>
        <w:t>p</w:t>
      </w:r>
      <w:r w:rsidRPr="009C2777">
        <w:rPr>
          <w:sz w:val="28"/>
          <w:szCs w:val="28"/>
        </w:rPr>
        <w:t>-</w:t>
      </w:r>
      <w:r w:rsidRPr="009C2777">
        <w:rPr>
          <w:sz w:val="28"/>
          <w:szCs w:val="28"/>
          <w:lang w:val="ru-RU"/>
        </w:rPr>
        <w:t>value</w:t>
      </w:r>
      <w:r w:rsidRPr="009C2777">
        <w:rPr>
          <w:sz w:val="28"/>
          <w:szCs w:val="28"/>
        </w:rPr>
        <w:t xml:space="preserve"> (зазвичай менше 0.05) вказує на значущість змінної для моделі.</w:t>
      </w:r>
    </w:p>
    <w:p w:rsidR="009C2777" w:rsidRDefault="000327C0" w:rsidP="00F9326C">
      <w:pPr>
        <w:spacing w:line="360" w:lineRule="auto"/>
        <w:ind w:firstLine="709"/>
        <w:rPr>
          <w:sz w:val="28"/>
          <w:szCs w:val="28"/>
        </w:rPr>
      </w:pPr>
      <w:r w:rsidRPr="000327C0">
        <w:rPr>
          <w:sz w:val="28"/>
          <w:szCs w:val="28"/>
        </w:rPr>
        <w:t>Аналіз важливості змінних може також включати методи видалення змінних або варіаційного аналізу. Ці методи допомагають зрозуміти, як змінюється точність моделі при видаленні певної змінної, і виявити найбільш впливові фактори для передбачень.</w:t>
      </w:r>
    </w:p>
    <w:p w:rsidR="000327C0" w:rsidRDefault="000327C0" w:rsidP="00F9326C">
      <w:pPr>
        <w:spacing w:line="360" w:lineRule="auto"/>
        <w:ind w:firstLine="709"/>
        <w:rPr>
          <w:sz w:val="28"/>
          <w:szCs w:val="28"/>
        </w:rPr>
      </w:pPr>
      <w:r w:rsidRPr="000327C0">
        <w:rPr>
          <w:sz w:val="28"/>
          <w:szCs w:val="28"/>
        </w:rPr>
        <w:t>ROC аналіз (Receiver Operating Characteristic) є ще одним критично важливим інструментом для оцінки здатності моделі розрізняти класи. ROC крива будується шляхом порівняння показників True Positive Rate (TPR) та False Positive Rate (FPR) при різних порогах класифікації. TPR визначається як відношення істинно позитивних результатів до суми істинно позитивних та хибно негативних результатів:</w:t>
      </w:r>
    </w:p>
    <w:p w:rsidR="00B96CD3" w:rsidRPr="009C2777" w:rsidRDefault="00B96CD3" w:rsidP="00F9326C">
      <w:pPr>
        <w:spacing w:line="360" w:lineRule="auto"/>
        <w:ind w:firstLine="709"/>
        <w:rPr>
          <w:sz w:val="28"/>
          <w:szCs w:val="28"/>
        </w:rPr>
      </w:pPr>
    </w:p>
    <w:p w:rsidR="00B96CD3" w:rsidRDefault="00B96CD3" w:rsidP="00B96CD3">
      <w:pPr>
        <w:tabs>
          <w:tab w:val="center" w:pos="4820"/>
          <w:tab w:val="right" w:pos="9639"/>
        </w:tabs>
        <w:spacing w:line="360" w:lineRule="auto"/>
        <w:ind w:firstLine="0"/>
        <w:rPr>
          <w:sz w:val="28"/>
          <w:szCs w:val="28"/>
        </w:rPr>
      </w:pPr>
      <w:r w:rsidRPr="00832E8C">
        <w:rPr>
          <w:rFonts w:eastAsiaTheme="minorEastAsia"/>
          <w:sz w:val="28"/>
          <w:szCs w:val="28"/>
        </w:rPr>
        <w:tab/>
      </w:r>
      <m:oMath>
        <m:r>
          <w:rPr>
            <w:rFonts w:ascii="Cambria Math" w:hAnsi="Cambria Math"/>
            <w:sz w:val="28"/>
            <w:szCs w:val="28"/>
          </w:rPr>
          <m:t>TPR=</m:t>
        </m:r>
        <m:f>
          <m:fPr>
            <m:ctrlPr>
              <w:rPr>
                <w:rFonts w:ascii="Cambria Math" w:hAnsi="Cambria Math"/>
                <w:i/>
                <w:sz w:val="28"/>
                <w:szCs w:val="28"/>
              </w:rPr>
            </m:ctrlPr>
          </m:fPr>
          <m:num>
            <m:r>
              <w:rPr>
                <w:rFonts w:ascii="Cambria Math" w:hAnsi="Cambria Math"/>
                <w:sz w:val="28"/>
                <w:szCs w:val="28"/>
              </w:rPr>
              <m:t>TP</m:t>
            </m:r>
          </m:num>
          <m:den>
            <m:r>
              <w:rPr>
                <w:rFonts w:ascii="Cambria Math" w:hAnsi="Cambria Math"/>
                <w:sz w:val="28"/>
                <w:szCs w:val="28"/>
              </w:rPr>
              <m:t>T</m:t>
            </m:r>
            <m:r>
              <w:rPr>
                <w:rFonts w:ascii="Cambria Math" w:hAnsi="Cambria Math"/>
                <w:sz w:val="28"/>
                <w:szCs w:val="28"/>
              </w:rPr>
              <m:t>P+FN</m:t>
            </m:r>
          </m:den>
        </m:f>
        <m:r>
          <w:rPr>
            <w:rFonts w:ascii="Cambria Math" w:hAnsi="Cambria Math"/>
            <w:sz w:val="28"/>
            <w:szCs w:val="28"/>
          </w:rPr>
          <m:t>.</m:t>
        </m:r>
      </m:oMath>
      <w:r w:rsidRPr="00832E8C">
        <w:rPr>
          <w:rFonts w:eastAsiaTheme="minorEastAsia"/>
          <w:sz w:val="28"/>
          <w:szCs w:val="28"/>
        </w:rPr>
        <w:tab/>
      </w:r>
    </w:p>
    <w:p w:rsidR="00BE3584" w:rsidRDefault="00BE3584" w:rsidP="00B96CD3">
      <w:pPr>
        <w:tabs>
          <w:tab w:val="center" w:pos="4820"/>
          <w:tab w:val="right" w:pos="9639"/>
        </w:tabs>
        <w:spacing w:line="360" w:lineRule="auto"/>
        <w:ind w:firstLine="0"/>
        <w:rPr>
          <w:sz w:val="28"/>
          <w:szCs w:val="28"/>
        </w:rPr>
      </w:pPr>
    </w:p>
    <w:p w:rsidR="00BE3584" w:rsidRDefault="00BE3584" w:rsidP="00BE3584">
      <w:pPr>
        <w:tabs>
          <w:tab w:val="center" w:pos="4820"/>
          <w:tab w:val="right" w:pos="9639"/>
        </w:tabs>
        <w:spacing w:line="360" w:lineRule="auto"/>
        <w:ind w:firstLine="709"/>
        <w:rPr>
          <w:sz w:val="28"/>
          <w:szCs w:val="28"/>
        </w:rPr>
      </w:pPr>
      <w:r w:rsidRPr="00BE3584">
        <w:rPr>
          <w:sz w:val="28"/>
          <w:szCs w:val="28"/>
        </w:rPr>
        <w:t>FPR є відношенням хибно позитивних результатів до суми хибно позитивних та істинно негативних результатів:</w:t>
      </w:r>
    </w:p>
    <w:p w:rsidR="00BE3584" w:rsidRDefault="00BE3584" w:rsidP="00BE3584">
      <w:pPr>
        <w:tabs>
          <w:tab w:val="center" w:pos="4820"/>
          <w:tab w:val="right" w:pos="9639"/>
        </w:tabs>
        <w:spacing w:line="360" w:lineRule="auto"/>
        <w:ind w:firstLine="709"/>
        <w:rPr>
          <w:sz w:val="28"/>
          <w:szCs w:val="28"/>
        </w:rPr>
      </w:pPr>
    </w:p>
    <w:p w:rsidR="00BE3584" w:rsidRDefault="00BE3584" w:rsidP="00BE3584">
      <w:pPr>
        <w:tabs>
          <w:tab w:val="center" w:pos="4820"/>
          <w:tab w:val="right" w:pos="9639"/>
        </w:tabs>
        <w:spacing w:line="360" w:lineRule="auto"/>
        <w:ind w:firstLine="0"/>
        <w:rPr>
          <w:sz w:val="28"/>
          <w:szCs w:val="28"/>
        </w:rPr>
      </w:pPr>
      <w:r w:rsidRPr="00832E8C">
        <w:rPr>
          <w:rFonts w:eastAsiaTheme="minorEastAsia"/>
          <w:sz w:val="28"/>
          <w:szCs w:val="28"/>
        </w:rPr>
        <w:tab/>
      </w:r>
      <m:oMath>
        <m:r>
          <w:rPr>
            <w:rFonts w:ascii="Cambria Math" w:hAnsi="Cambria Math"/>
            <w:sz w:val="28"/>
            <w:szCs w:val="28"/>
          </w:rPr>
          <m:t>FPR=</m:t>
        </m:r>
        <m:f>
          <m:fPr>
            <m:ctrlPr>
              <w:rPr>
                <w:rFonts w:ascii="Cambria Math" w:hAnsi="Cambria Math"/>
                <w:i/>
                <w:sz w:val="28"/>
                <w:szCs w:val="28"/>
              </w:rPr>
            </m:ctrlPr>
          </m:fPr>
          <m:num>
            <m:r>
              <w:rPr>
                <w:rFonts w:ascii="Cambria Math" w:hAnsi="Cambria Math"/>
                <w:sz w:val="28"/>
                <w:szCs w:val="28"/>
              </w:rPr>
              <m:t>FP</m:t>
            </m:r>
          </m:num>
          <m:den>
            <m:r>
              <w:rPr>
                <w:rFonts w:ascii="Cambria Math" w:hAnsi="Cambria Math"/>
                <w:sz w:val="28"/>
                <w:szCs w:val="28"/>
              </w:rPr>
              <m:t>FP+TN</m:t>
            </m:r>
          </m:den>
        </m:f>
      </m:oMath>
      <w:r w:rsidR="00AB5AA0">
        <w:rPr>
          <w:rFonts w:eastAsiaTheme="minorEastAsia"/>
          <w:sz w:val="28"/>
          <w:szCs w:val="28"/>
        </w:rPr>
        <w:t>.</w:t>
      </w:r>
      <w:r w:rsidRPr="00832E8C">
        <w:rPr>
          <w:rFonts w:eastAsiaTheme="minorEastAsia"/>
          <w:sz w:val="28"/>
          <w:szCs w:val="28"/>
        </w:rPr>
        <w:tab/>
      </w:r>
    </w:p>
    <w:p w:rsidR="00BE3584" w:rsidRDefault="00BE3584" w:rsidP="00BE3584">
      <w:pPr>
        <w:tabs>
          <w:tab w:val="center" w:pos="4820"/>
          <w:tab w:val="right" w:pos="9639"/>
        </w:tabs>
        <w:spacing w:line="360" w:lineRule="auto"/>
        <w:ind w:firstLine="709"/>
        <w:rPr>
          <w:sz w:val="28"/>
          <w:szCs w:val="28"/>
        </w:rPr>
      </w:pPr>
    </w:p>
    <w:p w:rsidR="00BE3584" w:rsidRDefault="00400BB2" w:rsidP="00BE3584">
      <w:pPr>
        <w:tabs>
          <w:tab w:val="center" w:pos="4820"/>
          <w:tab w:val="right" w:pos="9639"/>
        </w:tabs>
        <w:spacing w:line="360" w:lineRule="auto"/>
        <w:ind w:firstLine="709"/>
        <w:rPr>
          <w:sz w:val="28"/>
          <w:szCs w:val="28"/>
        </w:rPr>
      </w:pPr>
      <w:r w:rsidRPr="00400BB2">
        <w:rPr>
          <w:sz w:val="28"/>
          <w:szCs w:val="28"/>
        </w:rPr>
        <w:t>Ключовим показником ROC аналізу є AUC (Area Under the Curve), яка є мірою загальної якості моделі. AUC варіюється від 0 до 1, де 1 означає ідеальну модель, а 0.5 вказує на випадкове передбачення. Високе значення AUC свідчить про високу здатність моделі правильно класифікувати позитивні та негативні приклади. ROC аналіз дозволяє оцінити ефективність моделі при різних порогах та вибрати оптимальний поріг для класифікації, забезпечуючи баланс між чутливістю та специфічністю.</w:t>
      </w:r>
    </w:p>
    <w:p w:rsidR="000C0A6B" w:rsidRDefault="000C0A6B" w:rsidP="00BE3584">
      <w:pPr>
        <w:tabs>
          <w:tab w:val="center" w:pos="4820"/>
          <w:tab w:val="right" w:pos="9639"/>
        </w:tabs>
        <w:spacing w:line="360" w:lineRule="auto"/>
        <w:ind w:firstLine="709"/>
        <w:rPr>
          <w:sz w:val="28"/>
          <w:szCs w:val="28"/>
        </w:rPr>
      </w:pPr>
      <w:r w:rsidRPr="000C0A6B">
        <w:rPr>
          <w:sz w:val="28"/>
          <w:szCs w:val="28"/>
        </w:rPr>
        <w:t>У практичній частині будуть використані стандартизовані коефіцієнти для оцінки впливу кожної вхідної змінної на ймовірність аномалії, що дозволить ідентифікувати найбільш важливі змінні та зробити висновки про їхню значущість. Крім того, буде побудована ROC крива для оцінки здатності моделі розрізняти класи, а значення AUC буде використано як основний показник якості моделі. На основі ROC аналізу буде визначено оптимальний поріг для класифікації, що забезпечить баланс між чутливістю та специфічністю моделі.</w:t>
      </w:r>
    </w:p>
    <w:p w:rsidR="009A17F5" w:rsidRDefault="00884419" w:rsidP="00BE3584">
      <w:pPr>
        <w:tabs>
          <w:tab w:val="center" w:pos="4820"/>
          <w:tab w:val="right" w:pos="9639"/>
        </w:tabs>
        <w:spacing w:line="360" w:lineRule="auto"/>
        <w:ind w:firstLine="709"/>
        <w:rPr>
          <w:sz w:val="28"/>
          <w:szCs w:val="28"/>
        </w:rPr>
      </w:pPr>
      <w:r w:rsidRPr="00884419">
        <w:rPr>
          <w:sz w:val="28"/>
          <w:szCs w:val="28"/>
        </w:rPr>
        <w:t>Таким чином, аналіз чутливості моделі та ROC аналіз є ключовими методами для оцінки та оптимізації моделей логістичної регресії, забезпечуючи високу точність і надійність передбачень у задачах виявлення аномалій на крипторинку</w:t>
      </w:r>
      <w:r w:rsidR="00213BE0">
        <w:rPr>
          <w:sz w:val="28"/>
          <w:szCs w:val="28"/>
        </w:rPr>
        <w:t xml:space="preserve"> [</w:t>
      </w:r>
      <w:r w:rsidR="00F8255E" w:rsidRPr="009023D2">
        <w:rPr>
          <w:sz w:val="28"/>
          <w:szCs w:val="28"/>
        </w:rPr>
        <w:t>41</w:t>
      </w:r>
      <w:r w:rsidR="00FF2BBD">
        <w:rPr>
          <w:sz w:val="28"/>
          <w:szCs w:val="28"/>
        </w:rPr>
        <w:t>,</w:t>
      </w:r>
      <w:r w:rsidR="00CF7254">
        <w:rPr>
          <w:sz w:val="28"/>
          <w:szCs w:val="28"/>
        </w:rPr>
        <w:t xml:space="preserve"> </w:t>
      </w:r>
      <w:r w:rsidR="00F8255E" w:rsidRPr="009023D2">
        <w:rPr>
          <w:sz w:val="28"/>
          <w:szCs w:val="28"/>
        </w:rPr>
        <w:t>42]</w:t>
      </w:r>
      <w:r w:rsidRPr="00884419">
        <w:rPr>
          <w:sz w:val="28"/>
          <w:szCs w:val="28"/>
        </w:rPr>
        <w:t>.</w:t>
      </w:r>
    </w:p>
    <w:p w:rsidR="009A17F5" w:rsidRDefault="009A17F5">
      <w:pPr>
        <w:spacing w:line="240" w:lineRule="auto"/>
        <w:ind w:firstLine="0"/>
        <w:jc w:val="left"/>
        <w:rPr>
          <w:sz w:val="28"/>
          <w:szCs w:val="28"/>
        </w:rPr>
      </w:pPr>
      <w:r>
        <w:rPr>
          <w:sz w:val="28"/>
          <w:szCs w:val="28"/>
        </w:rPr>
        <w:br w:type="page"/>
      </w:r>
    </w:p>
    <w:p w:rsidR="00F8255E" w:rsidRPr="004572EA" w:rsidRDefault="004572EA" w:rsidP="004572EA">
      <w:pPr>
        <w:pStyle w:val="ad"/>
        <w:numPr>
          <w:ilvl w:val="1"/>
          <w:numId w:val="10"/>
        </w:numPr>
        <w:tabs>
          <w:tab w:val="center" w:pos="4820"/>
          <w:tab w:val="right" w:pos="9639"/>
        </w:tabs>
        <w:spacing w:line="360" w:lineRule="auto"/>
        <w:rPr>
          <w:b/>
          <w:bCs/>
          <w:sz w:val="28"/>
          <w:szCs w:val="28"/>
        </w:rPr>
      </w:pPr>
      <w:r w:rsidRPr="004572EA">
        <w:rPr>
          <w:b/>
          <w:bCs/>
          <w:sz w:val="28"/>
          <w:szCs w:val="28"/>
        </w:rPr>
        <w:lastRenderedPageBreak/>
        <w:t>Альтернативні методи машинного навчання</w:t>
      </w:r>
    </w:p>
    <w:p w:rsidR="004572EA" w:rsidRDefault="004572EA" w:rsidP="004572EA">
      <w:pPr>
        <w:tabs>
          <w:tab w:val="center" w:pos="4820"/>
          <w:tab w:val="right" w:pos="9639"/>
        </w:tabs>
        <w:spacing w:line="360" w:lineRule="auto"/>
        <w:ind w:firstLine="709"/>
        <w:rPr>
          <w:sz w:val="28"/>
          <w:szCs w:val="28"/>
        </w:rPr>
      </w:pPr>
    </w:p>
    <w:p w:rsidR="004572EA" w:rsidRDefault="004572EA" w:rsidP="004572EA">
      <w:pPr>
        <w:tabs>
          <w:tab w:val="center" w:pos="4820"/>
          <w:tab w:val="right" w:pos="9639"/>
        </w:tabs>
        <w:spacing w:line="360" w:lineRule="auto"/>
        <w:ind w:firstLine="709"/>
        <w:rPr>
          <w:sz w:val="28"/>
          <w:szCs w:val="28"/>
        </w:rPr>
      </w:pPr>
    </w:p>
    <w:p w:rsidR="00B93C06" w:rsidRDefault="004572EA" w:rsidP="004572EA">
      <w:pPr>
        <w:tabs>
          <w:tab w:val="center" w:pos="4820"/>
          <w:tab w:val="right" w:pos="9639"/>
        </w:tabs>
        <w:spacing w:line="360" w:lineRule="auto"/>
        <w:ind w:firstLine="709"/>
      </w:pPr>
      <w:r w:rsidRPr="004572EA">
        <w:rPr>
          <w:sz w:val="28"/>
          <w:szCs w:val="28"/>
        </w:rPr>
        <w:t>Аналіз чутливості моделі логістичної регресії показує її силу у вирішенні задач класифікації, але існують і інші методи машинного навчання, які можуть бути ефективними для виявлення аномалій. У цьому розділі розглянемо можливі альтернативи логістичній регресії, такі як методи на основі дерев рішень, випадкові ліси та нейронні мережі. Крім того, обґрунтуємо вибір додаткових методів для порівняльного аналізу.</w:t>
      </w:r>
      <w:r w:rsidR="00B93C06" w:rsidRPr="00B93C06">
        <w:t xml:space="preserve"> </w:t>
      </w:r>
    </w:p>
    <w:p w:rsidR="004572EA" w:rsidRDefault="00B93C06" w:rsidP="004572EA">
      <w:pPr>
        <w:tabs>
          <w:tab w:val="center" w:pos="4820"/>
          <w:tab w:val="right" w:pos="9639"/>
        </w:tabs>
        <w:spacing w:line="360" w:lineRule="auto"/>
        <w:ind w:firstLine="709"/>
        <w:rPr>
          <w:sz w:val="28"/>
          <w:szCs w:val="28"/>
        </w:rPr>
      </w:pPr>
      <w:r w:rsidRPr="00B93C06">
        <w:rPr>
          <w:sz w:val="28"/>
          <w:szCs w:val="28"/>
        </w:rPr>
        <w:t>Дерева рішень є простими, але потужними інструментами для класифікації та регресії. Вони використовують модель, що приймає рішення на основі простих правил, організованих у вигляді дерева. Кожний вузол у дереві представляє умову на одну з вхідних змінних, а кожна гілка - результат цієї умови. Кінцеві вузли, або листи, представляють передбачення класу або значення регресії</w:t>
      </w:r>
      <w:r w:rsidR="00213BE0">
        <w:rPr>
          <w:sz w:val="28"/>
          <w:szCs w:val="28"/>
          <w:lang w:val="ru-RU"/>
        </w:rPr>
        <w:t xml:space="preserve"> [</w:t>
      </w:r>
      <w:r w:rsidR="00F57542" w:rsidRPr="00F57542">
        <w:rPr>
          <w:sz w:val="28"/>
          <w:szCs w:val="28"/>
          <w:lang w:val="ru-RU"/>
        </w:rPr>
        <w:t>43]</w:t>
      </w:r>
      <w:r w:rsidRPr="00B93C06">
        <w:rPr>
          <w:sz w:val="28"/>
          <w:szCs w:val="28"/>
        </w:rPr>
        <w:t>.</w:t>
      </w:r>
    </w:p>
    <w:p w:rsidR="00CC6D73" w:rsidRDefault="00CC6D73" w:rsidP="004572EA">
      <w:pPr>
        <w:tabs>
          <w:tab w:val="center" w:pos="4820"/>
          <w:tab w:val="right" w:pos="9639"/>
        </w:tabs>
        <w:spacing w:line="360" w:lineRule="auto"/>
        <w:ind w:firstLine="709"/>
        <w:rPr>
          <w:sz w:val="28"/>
          <w:szCs w:val="28"/>
        </w:rPr>
      </w:pPr>
      <w:r w:rsidRPr="00CC6D73">
        <w:rPr>
          <w:sz w:val="28"/>
          <w:szCs w:val="28"/>
        </w:rPr>
        <w:t xml:space="preserve">Формально, дерево рішень для класифікації можна описати таким чином. Нехай </w:t>
      </w:r>
      <m:oMath>
        <w:bookmarkStart w:id="5" w:name="_Hlk168440306"/>
        <m:r>
          <w:rPr>
            <w:rFonts w:ascii="Cambria Math" w:hAnsi="Cambria Math"/>
            <w:sz w:val="28"/>
            <w:szCs w:val="28"/>
          </w:rPr>
          <m:t>X={</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n</m:t>
            </m:r>
          </m:sub>
        </m:sSub>
        <m:r>
          <w:rPr>
            <w:rFonts w:ascii="Cambria Math" w:hAnsi="Cambria Math"/>
            <w:sz w:val="28"/>
            <w:szCs w:val="28"/>
          </w:rPr>
          <m:t>}</m:t>
        </m:r>
      </m:oMath>
      <w:r w:rsidRPr="00CC6D73">
        <w:rPr>
          <w:sz w:val="28"/>
          <w:szCs w:val="28"/>
        </w:rPr>
        <w:t xml:space="preserve"> </w:t>
      </w:r>
      <w:r w:rsidR="005409AF" w:rsidRPr="005409AF">
        <w:rPr>
          <w:sz w:val="28"/>
          <w:szCs w:val="28"/>
        </w:rPr>
        <w:t xml:space="preserve"> </w:t>
      </w:r>
      <w:bookmarkEnd w:id="5"/>
      <w:r w:rsidR="005409AF">
        <w:rPr>
          <w:sz w:val="28"/>
          <w:szCs w:val="28"/>
        </w:rPr>
        <w:t>–</w:t>
      </w:r>
      <w:r w:rsidR="005409AF" w:rsidRPr="005409AF">
        <w:rPr>
          <w:sz w:val="28"/>
          <w:szCs w:val="28"/>
        </w:rPr>
        <w:t xml:space="preserve"> </w:t>
      </w:r>
      <w:r w:rsidRPr="00CC6D73">
        <w:rPr>
          <w:sz w:val="28"/>
          <w:szCs w:val="28"/>
        </w:rPr>
        <w:t xml:space="preserve">множина вхідних змінних, а </w:t>
      </w:r>
      <m:oMath>
        <m:r>
          <w:rPr>
            <w:rFonts w:ascii="Cambria Math" w:hAnsi="Cambria Math"/>
            <w:sz w:val="28"/>
            <w:szCs w:val="28"/>
          </w:rPr>
          <m:t>Y={</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n</m:t>
            </m:r>
          </m:sub>
        </m:sSub>
        <m:r>
          <w:rPr>
            <w:rFonts w:ascii="Cambria Math" w:hAnsi="Cambria Math"/>
            <w:sz w:val="28"/>
            <w:szCs w:val="28"/>
          </w:rPr>
          <m:t>}</m:t>
        </m:r>
      </m:oMath>
      <w:r w:rsidR="00D12277" w:rsidRPr="00D12277">
        <w:rPr>
          <w:sz w:val="28"/>
          <w:szCs w:val="28"/>
        </w:rPr>
        <w:t xml:space="preserve">   </w:t>
      </w:r>
      <w:r w:rsidR="00D12277">
        <w:rPr>
          <w:sz w:val="28"/>
          <w:szCs w:val="28"/>
        </w:rPr>
        <w:t>–</w:t>
      </w:r>
      <w:r w:rsidR="00D12277" w:rsidRPr="00D12277">
        <w:rPr>
          <w:sz w:val="28"/>
          <w:szCs w:val="28"/>
          <w:lang w:val="ru-RU"/>
        </w:rPr>
        <w:t xml:space="preserve"> </w:t>
      </w:r>
      <w:r w:rsidRPr="00CC6D73">
        <w:rPr>
          <w:sz w:val="28"/>
          <w:szCs w:val="28"/>
        </w:rPr>
        <w:t xml:space="preserve">відповідні мітки класів. Кожний вузол дерева приймає рішення на основі функції розщеплення </w:t>
      </w:r>
      <m:oMath>
        <m:r>
          <w:rPr>
            <w:rFonts w:ascii="Cambria Math" w:hAnsi="Cambria Math"/>
            <w:sz w:val="28"/>
            <w:szCs w:val="28"/>
          </w:rPr>
          <m:t>ϕ(</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oMath>
      <w:r w:rsidRPr="00CC6D73">
        <w:rPr>
          <w:sz w:val="28"/>
          <w:szCs w:val="28"/>
        </w:rPr>
        <w:t xml:space="preserve">, де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oMath>
      <w:r w:rsidRPr="00CC6D73">
        <w:rPr>
          <w:sz w:val="28"/>
          <w:szCs w:val="28"/>
        </w:rPr>
        <w:t xml:space="preserve">​ </w:t>
      </w:r>
      <w:r w:rsidR="004739AF" w:rsidRPr="006C5E9D">
        <w:rPr>
          <w:sz w:val="28"/>
          <w:szCs w:val="28"/>
          <w:lang w:val="ru-RU"/>
        </w:rPr>
        <w:t xml:space="preserve">– </w:t>
      </w:r>
      <w:r w:rsidRPr="00CC6D73">
        <w:rPr>
          <w:sz w:val="28"/>
          <w:szCs w:val="28"/>
        </w:rPr>
        <w:t>змінна. Процес розщеплення триває до тих пір, поки не буде досягнута певна умова зупинки, така як максимальна глибина дерева або мінімальна кількість зразків у вузлі</w:t>
      </w:r>
      <w:r w:rsidR="00213BE0">
        <w:rPr>
          <w:sz w:val="28"/>
          <w:szCs w:val="28"/>
          <w:lang w:val="ru-RU"/>
        </w:rPr>
        <w:t xml:space="preserve"> [</w:t>
      </w:r>
      <w:r w:rsidR="006B5CBD" w:rsidRPr="006B5CBD">
        <w:rPr>
          <w:sz w:val="28"/>
          <w:szCs w:val="28"/>
          <w:lang w:val="ru-RU"/>
        </w:rPr>
        <w:t>43</w:t>
      </w:r>
      <w:r w:rsidR="00CF7254">
        <w:rPr>
          <w:sz w:val="28"/>
          <w:szCs w:val="28"/>
          <w:lang w:val="ru-RU"/>
        </w:rPr>
        <w:t>,</w:t>
      </w:r>
      <w:r w:rsidR="006B5CBD" w:rsidRPr="006B5CBD">
        <w:rPr>
          <w:sz w:val="28"/>
          <w:szCs w:val="28"/>
          <w:lang w:val="ru-RU"/>
        </w:rPr>
        <w:t>44]</w:t>
      </w:r>
      <w:r w:rsidRPr="00CC6D73">
        <w:rPr>
          <w:sz w:val="28"/>
          <w:szCs w:val="28"/>
        </w:rPr>
        <w:t>.</w:t>
      </w:r>
    </w:p>
    <w:p w:rsidR="00AA0C56" w:rsidRDefault="00AA0C56" w:rsidP="004572EA">
      <w:pPr>
        <w:tabs>
          <w:tab w:val="center" w:pos="4820"/>
          <w:tab w:val="right" w:pos="9639"/>
        </w:tabs>
        <w:spacing w:line="360" w:lineRule="auto"/>
        <w:ind w:firstLine="709"/>
        <w:rPr>
          <w:sz w:val="28"/>
          <w:szCs w:val="28"/>
        </w:rPr>
      </w:pPr>
      <w:r w:rsidRPr="00AA0C56">
        <w:rPr>
          <w:sz w:val="28"/>
          <w:szCs w:val="28"/>
        </w:rPr>
        <w:t>Випадкові ліси є ансамблевим методом, який використовує множину дерев рішень для покращення стабільності і точності моделі. Основною ідеєю є побудова великої кількості дерев рішень на різних підмножинах даних та використання середнього результату (для регресії) або голосування (для класифікації) для отримання кінцевого передбачення</w:t>
      </w:r>
      <w:r w:rsidR="00213BE0">
        <w:rPr>
          <w:sz w:val="28"/>
          <w:szCs w:val="28"/>
          <w:lang w:val="ru-RU"/>
        </w:rPr>
        <w:t xml:space="preserve"> [</w:t>
      </w:r>
      <w:r w:rsidR="006B5CBD" w:rsidRPr="006B5CBD">
        <w:rPr>
          <w:sz w:val="28"/>
          <w:szCs w:val="28"/>
          <w:lang w:val="ru-RU"/>
        </w:rPr>
        <w:t>44]</w:t>
      </w:r>
      <w:r w:rsidRPr="00AA0C56">
        <w:rPr>
          <w:sz w:val="28"/>
          <w:szCs w:val="28"/>
        </w:rPr>
        <w:t>.</w:t>
      </w:r>
    </w:p>
    <w:p w:rsidR="00AA0C56" w:rsidRPr="004572EA" w:rsidRDefault="00AA0C56" w:rsidP="004572EA">
      <w:pPr>
        <w:tabs>
          <w:tab w:val="center" w:pos="4820"/>
          <w:tab w:val="right" w:pos="9639"/>
        </w:tabs>
        <w:spacing w:line="360" w:lineRule="auto"/>
        <w:ind w:firstLine="709"/>
        <w:rPr>
          <w:sz w:val="28"/>
          <w:szCs w:val="28"/>
        </w:rPr>
      </w:pPr>
      <w:r w:rsidRPr="00AA0C56">
        <w:rPr>
          <w:sz w:val="28"/>
          <w:szCs w:val="28"/>
        </w:rPr>
        <w:t>Формально, нехай</w:t>
      </w:r>
      <w:r w:rsidR="00EF2759">
        <w:rPr>
          <w:sz w:val="28"/>
          <w:szCs w:val="28"/>
        </w:rPr>
        <w:t xml:space="preserve">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k</m:t>
            </m:r>
          </m:sub>
        </m:sSub>
      </m:oMath>
      <w:r>
        <w:rPr>
          <w:sz w:val="28"/>
          <w:szCs w:val="28"/>
        </w:rPr>
        <w:t xml:space="preserve"> – </w:t>
      </w:r>
      <w:r w:rsidRPr="00AA0C56">
        <w:rPr>
          <w:sz w:val="28"/>
          <w:szCs w:val="28"/>
        </w:rPr>
        <w:t>множина дерев рішень, побудованих на випадкових підмножинах даних. Кінцеве передбачення для класифікації визначається як:</w:t>
      </w:r>
    </w:p>
    <w:p w:rsidR="007154D3" w:rsidRDefault="007154D3" w:rsidP="004572EA">
      <w:pPr>
        <w:spacing w:line="360" w:lineRule="auto"/>
        <w:ind w:firstLine="0"/>
        <w:rPr>
          <w:caps/>
          <w:sz w:val="28"/>
          <w:szCs w:val="28"/>
        </w:rPr>
      </w:pPr>
    </w:p>
    <w:p w:rsidR="00CF49FF" w:rsidRDefault="004F1DC8" w:rsidP="00CF49FF">
      <w:pPr>
        <w:tabs>
          <w:tab w:val="center" w:pos="4820"/>
          <w:tab w:val="right" w:pos="9639"/>
        </w:tabs>
        <w:spacing w:line="360" w:lineRule="auto"/>
        <w:ind w:firstLine="0"/>
        <w:rPr>
          <w:sz w:val="28"/>
          <w:szCs w:val="28"/>
        </w:rPr>
      </w:pPr>
      <w:r w:rsidRPr="00832E8C">
        <w:rPr>
          <w:rFonts w:eastAsiaTheme="minorEastAsia"/>
          <w:sz w:val="28"/>
          <w:szCs w:val="28"/>
        </w:rPr>
        <w:lastRenderedPageBreak/>
        <w:tab/>
      </w:r>
      <m:oMath>
        <m:acc>
          <m:accPr>
            <m:ctrlPr>
              <w:rPr>
                <w:rFonts w:ascii="Cambria Math" w:hAnsi="Cambria Math"/>
                <w:i/>
                <w:sz w:val="28"/>
                <w:szCs w:val="28"/>
              </w:rPr>
            </m:ctrlPr>
          </m:accPr>
          <m:e>
            <m:r>
              <w:rPr>
                <w:rFonts w:ascii="Cambria Math" w:hAnsi="Cambria Math"/>
                <w:sz w:val="28"/>
                <w:szCs w:val="28"/>
              </w:rPr>
              <m:t>y</m:t>
            </m:r>
          </m:e>
        </m:acc>
        <m:r>
          <w:rPr>
            <w:rFonts w:ascii="Cambria Math" w:hAnsi="Cambria Math"/>
            <w:sz w:val="28"/>
            <w:szCs w:val="28"/>
          </w:rPr>
          <m:t>=mode(</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d>
          <m:dPr>
            <m:ctrlPr>
              <w:rPr>
                <w:rFonts w:ascii="Cambria Math" w:hAnsi="Cambria Math"/>
                <w:i/>
                <w:sz w:val="28"/>
                <w:szCs w:val="28"/>
              </w:rPr>
            </m:ctrlPr>
          </m:dPr>
          <m:e>
            <m:r>
              <w:rPr>
                <w:rFonts w:ascii="Cambria Math" w:hAnsi="Cambria Math"/>
                <w:sz w:val="28"/>
                <w:szCs w:val="28"/>
              </w:rPr>
              <m:t>x</m:t>
            </m:r>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x</m:t>
            </m:r>
          </m:e>
        </m:d>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rPr>
          <m:t>(x))</m:t>
        </m:r>
      </m:oMath>
      <w:r w:rsidR="00AB5AA0">
        <w:rPr>
          <w:rFonts w:eastAsiaTheme="minorEastAsia"/>
          <w:sz w:val="28"/>
          <w:szCs w:val="28"/>
        </w:rPr>
        <w:t>,</w:t>
      </w:r>
      <w:r w:rsidRPr="00832E8C">
        <w:rPr>
          <w:rFonts w:eastAsiaTheme="minorEastAsia"/>
          <w:sz w:val="28"/>
          <w:szCs w:val="28"/>
        </w:rPr>
        <w:tab/>
      </w:r>
    </w:p>
    <w:p w:rsidR="00CF49FF" w:rsidRDefault="00CF49FF" w:rsidP="00CF49FF">
      <w:pPr>
        <w:tabs>
          <w:tab w:val="center" w:pos="4820"/>
          <w:tab w:val="right" w:pos="9639"/>
        </w:tabs>
        <w:spacing w:line="360" w:lineRule="auto"/>
        <w:ind w:firstLine="0"/>
        <w:rPr>
          <w:sz w:val="28"/>
          <w:szCs w:val="28"/>
        </w:rPr>
      </w:pPr>
    </w:p>
    <w:p w:rsidR="005D05B3" w:rsidRDefault="00CF49FF" w:rsidP="001E181E">
      <w:pPr>
        <w:tabs>
          <w:tab w:val="center" w:pos="4820"/>
          <w:tab w:val="right" w:pos="9639"/>
        </w:tabs>
        <w:spacing w:line="360" w:lineRule="auto"/>
        <w:ind w:firstLine="0"/>
        <w:rPr>
          <w:sz w:val="28"/>
          <w:szCs w:val="28"/>
        </w:rPr>
      </w:pPr>
      <w:r>
        <w:rPr>
          <w:sz w:val="28"/>
          <w:szCs w:val="28"/>
        </w:rPr>
        <w:t xml:space="preserve">де </w:t>
      </w:r>
      <w:r w:rsidR="008464D9">
        <w:rPr>
          <w:sz w:val="28"/>
          <w:szCs w:val="28"/>
          <w:lang w:val="en-US"/>
        </w:rPr>
        <w:t>mode</w:t>
      </w:r>
      <w:r w:rsidRPr="00CF49FF">
        <w:rPr>
          <w:sz w:val="28"/>
          <w:szCs w:val="28"/>
        </w:rPr>
        <w:t xml:space="preserve"> – </w:t>
      </w:r>
      <w:r w:rsidR="008856EA" w:rsidRPr="008856EA">
        <w:rPr>
          <w:sz w:val="28"/>
          <w:szCs w:val="28"/>
        </w:rPr>
        <w:t>функція, що визначає найбільш</w:t>
      </w:r>
      <w:r w:rsidR="00D04D68">
        <w:rPr>
          <w:sz w:val="28"/>
          <w:szCs w:val="28"/>
        </w:rPr>
        <w:t xml:space="preserve"> поширені</w:t>
      </w:r>
      <w:r w:rsidR="008856EA" w:rsidRPr="008856EA">
        <w:rPr>
          <w:sz w:val="28"/>
          <w:szCs w:val="28"/>
        </w:rPr>
        <w:t xml:space="preserve"> значення серед передбачень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lang w:val="en-US"/>
              </w:rPr>
              <m:t>i</m:t>
            </m:r>
          </m:sub>
        </m:sSub>
        <m:d>
          <m:dPr>
            <m:ctrlPr>
              <w:rPr>
                <w:rFonts w:ascii="Cambria Math" w:hAnsi="Cambria Math"/>
                <w:i/>
                <w:sz w:val="28"/>
                <w:szCs w:val="28"/>
              </w:rPr>
            </m:ctrlPr>
          </m:dPr>
          <m:e>
            <m:r>
              <w:rPr>
                <w:rFonts w:ascii="Cambria Math" w:hAnsi="Cambria Math"/>
                <w:sz w:val="28"/>
                <w:szCs w:val="28"/>
              </w:rPr>
              <m:t>x</m:t>
            </m:r>
          </m:e>
        </m:d>
      </m:oMath>
      <w:r w:rsidR="008856EA" w:rsidRPr="008856EA">
        <w:rPr>
          <w:sz w:val="28"/>
          <w:szCs w:val="28"/>
        </w:rPr>
        <w:t>.</w:t>
      </w:r>
    </w:p>
    <w:p w:rsidR="005D05B3" w:rsidRDefault="005D05B3" w:rsidP="001E181E">
      <w:pPr>
        <w:tabs>
          <w:tab w:val="center" w:pos="4820"/>
          <w:tab w:val="right" w:pos="9639"/>
        </w:tabs>
        <w:spacing w:line="360" w:lineRule="auto"/>
        <w:ind w:firstLine="0"/>
        <w:rPr>
          <w:sz w:val="28"/>
          <w:szCs w:val="28"/>
        </w:rPr>
      </w:pPr>
    </w:p>
    <w:p w:rsidR="00CF49FF" w:rsidRDefault="008856EA" w:rsidP="005D05B3">
      <w:pPr>
        <w:tabs>
          <w:tab w:val="center" w:pos="4820"/>
          <w:tab w:val="right" w:pos="9639"/>
        </w:tabs>
        <w:spacing w:line="360" w:lineRule="auto"/>
        <w:ind w:firstLine="709"/>
        <w:rPr>
          <w:sz w:val="28"/>
          <w:szCs w:val="28"/>
        </w:rPr>
      </w:pPr>
      <w:r w:rsidRPr="008856EA">
        <w:rPr>
          <w:sz w:val="28"/>
          <w:szCs w:val="28"/>
        </w:rPr>
        <w:t xml:space="preserve">Функція </w:t>
      </w:r>
      <w:r w:rsidR="008464D9">
        <w:rPr>
          <w:sz w:val="28"/>
          <w:szCs w:val="28"/>
          <w:lang w:val="en-US"/>
        </w:rPr>
        <w:t>mode</w:t>
      </w:r>
      <w:r w:rsidRPr="008856EA">
        <w:rPr>
          <w:sz w:val="28"/>
          <w:szCs w:val="28"/>
        </w:rPr>
        <w:t xml:space="preserve"> обчислює моду, тобто найпоширеніше значення в наборі даних. У контексті випадкових лісів це означає, що кінцеве передбачення є класом, який був передбачений найбільшою кількістю дерев.</w:t>
      </w:r>
      <w:r w:rsidR="00CF49FF">
        <w:rPr>
          <w:sz w:val="28"/>
          <w:szCs w:val="28"/>
        </w:rPr>
        <w:t xml:space="preserve"> </w:t>
      </w:r>
    </w:p>
    <w:p w:rsidR="00AF0C0E" w:rsidRDefault="002751D9" w:rsidP="002751D9">
      <w:pPr>
        <w:spacing w:line="360" w:lineRule="auto"/>
        <w:ind w:firstLine="709"/>
        <w:rPr>
          <w:sz w:val="28"/>
          <w:szCs w:val="28"/>
        </w:rPr>
      </w:pPr>
      <w:r w:rsidRPr="002751D9">
        <w:rPr>
          <w:sz w:val="28"/>
          <w:szCs w:val="28"/>
        </w:rPr>
        <w:t>Нейронні мережі є складними моделями машинного навчання, які можуть автоматично знаходити складні взаємозв'язки у даних. Вони складаються з великої кількості взаємопов'язаних вузлів (нейронів), організованих у шари. Кожен нейрон виконує просту операцію і передає результат наступним нейронам у мережі</w:t>
      </w:r>
      <w:r w:rsidR="00213BE0">
        <w:rPr>
          <w:sz w:val="28"/>
          <w:szCs w:val="28"/>
          <w:lang w:val="ru-RU"/>
        </w:rPr>
        <w:t xml:space="preserve"> [</w:t>
      </w:r>
      <w:r w:rsidR="00630915" w:rsidRPr="00630915">
        <w:rPr>
          <w:sz w:val="28"/>
          <w:szCs w:val="28"/>
          <w:lang w:val="ru-RU"/>
        </w:rPr>
        <w:t>43</w:t>
      </w:r>
      <w:r w:rsidR="00213BE0">
        <w:rPr>
          <w:sz w:val="28"/>
          <w:szCs w:val="28"/>
          <w:lang w:val="ru-RU"/>
        </w:rPr>
        <w:t xml:space="preserve">, </w:t>
      </w:r>
      <w:r w:rsidR="00630915" w:rsidRPr="00630915">
        <w:rPr>
          <w:sz w:val="28"/>
          <w:szCs w:val="28"/>
          <w:lang w:val="ru-RU"/>
        </w:rPr>
        <w:t>45]</w:t>
      </w:r>
      <w:r w:rsidRPr="002751D9">
        <w:rPr>
          <w:sz w:val="28"/>
          <w:szCs w:val="28"/>
        </w:rPr>
        <w:t xml:space="preserve">. </w:t>
      </w:r>
    </w:p>
    <w:p w:rsidR="00AF0C0E" w:rsidRDefault="00AF0C0E" w:rsidP="002751D9">
      <w:pPr>
        <w:spacing w:line="360" w:lineRule="auto"/>
        <w:ind w:firstLine="709"/>
        <w:rPr>
          <w:sz w:val="28"/>
          <w:szCs w:val="28"/>
        </w:rPr>
      </w:pPr>
      <w:r w:rsidRPr="00AF0C0E">
        <w:rPr>
          <w:sz w:val="28"/>
          <w:szCs w:val="28"/>
        </w:rPr>
        <w:t>Формально, нейронна мережа з одним прихованим шаром можна описати наступними рівняннями:</w:t>
      </w:r>
    </w:p>
    <w:p w:rsidR="0066678F" w:rsidRDefault="0066678F" w:rsidP="002751D9">
      <w:pPr>
        <w:spacing w:line="360" w:lineRule="auto"/>
        <w:ind w:firstLine="709"/>
        <w:rPr>
          <w:sz w:val="28"/>
          <w:szCs w:val="28"/>
        </w:rPr>
      </w:pPr>
    </w:p>
    <w:p w:rsidR="0066678F" w:rsidRDefault="0066678F" w:rsidP="0066678F">
      <w:pPr>
        <w:tabs>
          <w:tab w:val="center" w:pos="4820"/>
          <w:tab w:val="right" w:pos="9639"/>
        </w:tabs>
        <w:spacing w:line="360" w:lineRule="auto"/>
        <w:ind w:firstLine="0"/>
        <w:rPr>
          <w:sz w:val="28"/>
          <w:szCs w:val="28"/>
        </w:rPr>
      </w:pPr>
      <w:r w:rsidRPr="00832E8C">
        <w:rPr>
          <w:rFonts w:eastAsiaTheme="minorEastAsia"/>
          <w:sz w:val="28"/>
          <w:szCs w:val="28"/>
        </w:rPr>
        <w:tab/>
      </w:r>
      <m:oMath>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j</m:t>
            </m:r>
          </m:sub>
        </m:sSub>
        <m:r>
          <w:rPr>
            <w:rFonts w:ascii="Cambria Math" w:hAnsi="Cambria Math"/>
            <w:sz w:val="28"/>
            <w:szCs w:val="28"/>
          </w:rPr>
          <m:t>=</m:t>
        </m:r>
        <m:r>
          <w:rPr>
            <w:rFonts w:ascii="Cambria Math" w:hAnsi="Cambria Math"/>
            <w:sz w:val="28"/>
            <w:szCs w:val="28"/>
            <w:lang w:val="en-US"/>
          </w:rPr>
          <m:t>f</m:t>
        </m:r>
        <m:r>
          <w:rPr>
            <w:rFonts w:ascii="Cambria Math" w:hAnsi="Cambria Math"/>
            <w:sz w:val="28"/>
            <w:szCs w:val="28"/>
          </w:rPr>
          <m:t>(</m:t>
        </m:r>
        <m:nary>
          <m:naryPr>
            <m:chr m:val="∑"/>
            <m:limLoc m:val="subSup"/>
            <m:ctrlPr>
              <w:rPr>
                <w:rFonts w:ascii="Cambria Math" w:hAnsi="Cambria Math"/>
                <w:i/>
                <w:sz w:val="28"/>
                <w:szCs w:val="28"/>
                <w:lang w:val="en-US"/>
              </w:rPr>
            </m:ctrlPr>
          </m:naryPr>
          <m:sub>
            <m:r>
              <w:rPr>
                <w:rFonts w:ascii="Cambria Math" w:hAnsi="Cambria Math"/>
                <w:sz w:val="28"/>
                <w:szCs w:val="28"/>
                <w:lang w:val="en-US"/>
              </w:rPr>
              <m:t>i</m:t>
            </m:r>
            <m:r>
              <w:rPr>
                <w:rFonts w:ascii="Cambria Math" w:hAnsi="Cambria Math"/>
                <w:sz w:val="28"/>
                <w:szCs w:val="28"/>
              </w:rPr>
              <m:t>=1</m:t>
            </m:r>
          </m:sub>
          <m:sup>
            <m:r>
              <w:rPr>
                <w:rFonts w:ascii="Cambria Math" w:hAnsi="Cambria Math"/>
                <w:sz w:val="28"/>
                <w:szCs w:val="28"/>
                <w:lang w:val="en-US"/>
              </w:rPr>
              <m:t>n</m:t>
            </m:r>
          </m:sup>
          <m:e>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ij</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j</m:t>
                </m:r>
              </m:sub>
            </m:sSub>
          </m:e>
        </m:nary>
        <m:r>
          <w:rPr>
            <w:rFonts w:ascii="Cambria Math" w:hAnsi="Cambria Math"/>
            <w:sz w:val="28"/>
            <w:szCs w:val="28"/>
          </w:rPr>
          <m:t>)</m:t>
        </m:r>
      </m:oMath>
      <w:r w:rsidR="00AB5AA0">
        <w:rPr>
          <w:rFonts w:eastAsiaTheme="minorEastAsia"/>
          <w:sz w:val="28"/>
          <w:szCs w:val="28"/>
        </w:rPr>
        <w:t>,</w:t>
      </w:r>
      <w:r w:rsidRPr="00832E8C">
        <w:rPr>
          <w:rFonts w:eastAsiaTheme="minorEastAsia"/>
          <w:sz w:val="28"/>
          <w:szCs w:val="28"/>
        </w:rPr>
        <w:tab/>
      </w:r>
    </w:p>
    <w:p w:rsidR="00777180" w:rsidRDefault="00777180" w:rsidP="0066678F">
      <w:pPr>
        <w:tabs>
          <w:tab w:val="center" w:pos="4820"/>
          <w:tab w:val="right" w:pos="9639"/>
        </w:tabs>
        <w:spacing w:line="360" w:lineRule="auto"/>
        <w:ind w:firstLine="0"/>
        <w:rPr>
          <w:sz w:val="28"/>
          <w:szCs w:val="28"/>
        </w:rPr>
      </w:pPr>
    </w:p>
    <w:p w:rsidR="00777180" w:rsidRDefault="00777180" w:rsidP="00777180">
      <w:pPr>
        <w:tabs>
          <w:tab w:val="center" w:pos="4820"/>
          <w:tab w:val="right" w:pos="9639"/>
        </w:tabs>
        <w:spacing w:line="360" w:lineRule="auto"/>
        <w:ind w:firstLine="0"/>
        <w:rPr>
          <w:sz w:val="28"/>
          <w:szCs w:val="28"/>
        </w:rPr>
      </w:pPr>
      <w:r w:rsidRPr="00832E8C">
        <w:rPr>
          <w:rFonts w:eastAsiaTheme="minorEastAsia"/>
          <w:sz w:val="28"/>
          <w:szCs w:val="28"/>
        </w:rPr>
        <w:tab/>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k</m:t>
            </m:r>
          </m:sub>
        </m:sSub>
        <m:r>
          <w:rPr>
            <w:rFonts w:ascii="Cambria Math" w:hAnsi="Cambria Math"/>
            <w:sz w:val="28"/>
            <w:szCs w:val="28"/>
          </w:rPr>
          <m:t>=</m:t>
        </m:r>
        <m:r>
          <w:rPr>
            <w:rFonts w:ascii="Cambria Math" w:hAnsi="Cambria Math"/>
            <w:sz w:val="28"/>
            <w:szCs w:val="28"/>
            <w:lang w:val="en-US"/>
          </w:rPr>
          <m:t>g</m:t>
        </m:r>
        <m:r>
          <w:rPr>
            <w:rFonts w:ascii="Cambria Math" w:hAnsi="Cambria Math"/>
            <w:sz w:val="28"/>
            <w:szCs w:val="28"/>
          </w:rPr>
          <m:t>(</m:t>
        </m:r>
        <m:nary>
          <m:naryPr>
            <m:chr m:val="∑"/>
            <m:limLoc m:val="subSup"/>
            <m:ctrlPr>
              <w:rPr>
                <w:rFonts w:ascii="Cambria Math" w:hAnsi="Cambria Math"/>
                <w:i/>
                <w:sz w:val="28"/>
                <w:szCs w:val="28"/>
                <w:lang w:val="en-US"/>
              </w:rPr>
            </m:ctrlPr>
          </m:naryPr>
          <m:sub>
            <m:r>
              <w:rPr>
                <w:rFonts w:ascii="Cambria Math" w:hAnsi="Cambria Math"/>
                <w:sz w:val="28"/>
                <w:szCs w:val="28"/>
              </w:rPr>
              <m:t>j=1</m:t>
            </m:r>
          </m:sub>
          <m:sup>
            <m:r>
              <w:rPr>
                <w:rFonts w:ascii="Cambria Math" w:hAnsi="Cambria Math"/>
                <w:sz w:val="28"/>
                <w:szCs w:val="28"/>
                <w:lang w:val="en-US"/>
              </w:rPr>
              <m:t>m</m:t>
            </m:r>
          </m:sup>
          <m:e>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jk</m:t>
                </m:r>
              </m:sub>
            </m:sSub>
            <m:sSub>
              <m:sSubPr>
                <m:ctrlPr>
                  <w:rPr>
                    <w:rFonts w:ascii="Cambria Math" w:hAnsi="Cambria Math"/>
                    <w:i/>
                    <w:sz w:val="28"/>
                    <w:szCs w:val="28"/>
                    <w:lang w:val="en-US"/>
                  </w:rPr>
                </m:ctrlPr>
              </m:sSubPr>
              <m:e>
                <m:r>
                  <w:rPr>
                    <w:rFonts w:ascii="Cambria Math" w:hAnsi="Cambria Math"/>
                    <w:sz w:val="28"/>
                    <w:szCs w:val="28"/>
                  </w:rPr>
                  <m:t>h</m:t>
                </m:r>
              </m:e>
              <m:sub>
                <m:r>
                  <w:rPr>
                    <w:rFonts w:ascii="Cambria Math" w:hAnsi="Cambria Math"/>
                    <w:sz w:val="28"/>
                    <w:szCs w:val="28"/>
                    <w:lang w:val="en-US"/>
                  </w:rPr>
                  <m:t>j</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k</m:t>
                </m:r>
              </m:sub>
            </m:sSub>
          </m:e>
        </m:nary>
        <m:r>
          <w:rPr>
            <w:rFonts w:ascii="Cambria Math" w:hAnsi="Cambria Math"/>
            <w:sz w:val="28"/>
            <w:szCs w:val="28"/>
          </w:rPr>
          <m:t>)</m:t>
        </m:r>
      </m:oMath>
      <w:r w:rsidR="00AB5AA0">
        <w:rPr>
          <w:rFonts w:eastAsiaTheme="minorEastAsia"/>
          <w:sz w:val="28"/>
          <w:szCs w:val="28"/>
        </w:rPr>
        <w:t>,</w:t>
      </w:r>
      <w:r w:rsidRPr="00832E8C">
        <w:rPr>
          <w:rFonts w:eastAsiaTheme="minorEastAsia"/>
          <w:sz w:val="28"/>
          <w:szCs w:val="28"/>
        </w:rPr>
        <w:tab/>
      </w:r>
    </w:p>
    <w:p w:rsidR="00777180" w:rsidRDefault="00777180" w:rsidP="00777180">
      <w:pPr>
        <w:tabs>
          <w:tab w:val="center" w:pos="4820"/>
          <w:tab w:val="right" w:pos="9639"/>
        </w:tabs>
        <w:spacing w:line="360" w:lineRule="auto"/>
        <w:ind w:firstLine="0"/>
        <w:rPr>
          <w:sz w:val="28"/>
          <w:szCs w:val="28"/>
        </w:rPr>
      </w:pPr>
    </w:p>
    <w:p w:rsidR="005D05B3" w:rsidRPr="00AB5AA0" w:rsidRDefault="00646657" w:rsidP="00777180">
      <w:pPr>
        <w:tabs>
          <w:tab w:val="center" w:pos="4820"/>
          <w:tab w:val="right" w:pos="9639"/>
        </w:tabs>
        <w:spacing w:line="360" w:lineRule="auto"/>
        <w:ind w:firstLine="0"/>
        <w:rPr>
          <w:sz w:val="28"/>
          <w:szCs w:val="28"/>
          <w:lang w:val="en-US"/>
        </w:rPr>
      </w:pPr>
      <w:r w:rsidRPr="00646657">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j</m:t>
            </m:r>
          </m:sub>
        </m:sSub>
      </m:oMath>
      <w:r w:rsidRPr="00646657">
        <w:rPr>
          <w:sz w:val="28"/>
          <w:szCs w:val="28"/>
        </w:rPr>
        <w:t xml:space="preserve">​ </w:t>
      </w:r>
      <w:r w:rsidR="00374EBA" w:rsidRPr="00CF49FF">
        <w:rPr>
          <w:sz w:val="28"/>
          <w:szCs w:val="28"/>
        </w:rPr>
        <w:t>–</w:t>
      </w:r>
      <w:r w:rsidRPr="00646657">
        <w:rPr>
          <w:sz w:val="28"/>
          <w:szCs w:val="28"/>
        </w:rPr>
        <w:t xml:space="preserve"> вихід j-</w:t>
      </w:r>
      <w:proofErr w:type="spellStart"/>
      <w:r w:rsidRPr="00646657">
        <w:rPr>
          <w:sz w:val="28"/>
          <w:szCs w:val="28"/>
        </w:rPr>
        <w:t>го</w:t>
      </w:r>
      <w:proofErr w:type="spellEnd"/>
      <w:r w:rsidRPr="00646657">
        <w:rPr>
          <w:sz w:val="28"/>
          <w:szCs w:val="28"/>
        </w:rPr>
        <w:t xml:space="preserve"> нейрона прихованого шару</w:t>
      </w:r>
      <w:r w:rsidR="00AB5AA0">
        <w:rPr>
          <w:sz w:val="28"/>
          <w:szCs w:val="28"/>
          <w:lang w:val="en-US"/>
        </w:rPr>
        <w:t>;</w:t>
      </w:r>
    </w:p>
    <w:p w:rsidR="005D05B3" w:rsidRPr="00AB5AA0" w:rsidRDefault="00D664D7" w:rsidP="00777180">
      <w:pPr>
        <w:tabs>
          <w:tab w:val="center" w:pos="4820"/>
          <w:tab w:val="right" w:pos="9639"/>
        </w:tabs>
        <w:spacing w:line="360" w:lineRule="auto"/>
        <w:ind w:firstLine="0"/>
        <w:rPr>
          <w:sz w:val="28"/>
          <w:szCs w:val="28"/>
          <w:lang w:val="en-US"/>
        </w:rPr>
      </w:pP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k</m:t>
            </m:r>
          </m:sub>
        </m:sSub>
      </m:oMath>
      <w:r w:rsidR="00646657" w:rsidRPr="00646657">
        <w:rPr>
          <w:sz w:val="28"/>
          <w:szCs w:val="28"/>
        </w:rPr>
        <w:t xml:space="preserve">​ </w:t>
      </w:r>
      <w:r w:rsidR="00374EBA" w:rsidRPr="00CF49FF">
        <w:rPr>
          <w:sz w:val="28"/>
          <w:szCs w:val="28"/>
        </w:rPr>
        <w:t>–</w:t>
      </w:r>
      <w:r w:rsidR="00646657" w:rsidRPr="00646657">
        <w:rPr>
          <w:sz w:val="28"/>
          <w:szCs w:val="28"/>
        </w:rPr>
        <w:t xml:space="preserve"> вихід k-</w:t>
      </w:r>
      <w:proofErr w:type="spellStart"/>
      <w:r w:rsidR="00646657" w:rsidRPr="00646657">
        <w:rPr>
          <w:sz w:val="28"/>
          <w:szCs w:val="28"/>
        </w:rPr>
        <w:t>го</w:t>
      </w:r>
      <w:proofErr w:type="spellEnd"/>
      <w:r w:rsidR="00646657" w:rsidRPr="00646657">
        <w:rPr>
          <w:sz w:val="28"/>
          <w:szCs w:val="28"/>
        </w:rPr>
        <w:t xml:space="preserve"> нейрона вихідного шару</w:t>
      </w:r>
      <w:r w:rsidR="00AB5AA0">
        <w:rPr>
          <w:sz w:val="28"/>
          <w:szCs w:val="28"/>
          <w:lang w:val="en-US"/>
        </w:rPr>
        <w:t>;</w:t>
      </w:r>
    </w:p>
    <w:p w:rsidR="005D05B3" w:rsidRPr="00AB5AA0" w:rsidRDefault="00D664D7" w:rsidP="00777180">
      <w:pPr>
        <w:tabs>
          <w:tab w:val="center" w:pos="4820"/>
          <w:tab w:val="right" w:pos="9639"/>
        </w:tabs>
        <w:spacing w:line="360" w:lineRule="auto"/>
        <w:ind w:firstLine="0"/>
        <w:rPr>
          <w:sz w:val="28"/>
          <w:szCs w:val="28"/>
          <w:lang w:val="en-US"/>
        </w:rPr>
      </w:pPr>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ij</m:t>
            </m:r>
          </m:sub>
        </m:sSub>
      </m:oMath>
      <w:r w:rsidR="00646657" w:rsidRPr="00646657">
        <w:rPr>
          <w:sz w:val="28"/>
          <w:szCs w:val="28"/>
        </w:rPr>
        <w:t xml:space="preserve">​ </w:t>
      </w:r>
      <w:r w:rsidR="00374EBA" w:rsidRPr="00CF49FF">
        <w:rPr>
          <w:sz w:val="28"/>
          <w:szCs w:val="28"/>
        </w:rPr>
        <w:t>–</w:t>
      </w:r>
      <w:r w:rsidR="00646657" w:rsidRPr="00646657">
        <w:rPr>
          <w:sz w:val="28"/>
          <w:szCs w:val="28"/>
        </w:rPr>
        <w:t xml:space="preserve"> ваги між вхідними змінними та прихованим шаром</w:t>
      </w:r>
      <w:r w:rsidR="00AB5AA0">
        <w:rPr>
          <w:sz w:val="28"/>
          <w:szCs w:val="28"/>
          <w:lang w:val="en-US"/>
        </w:rPr>
        <w:t>;</w:t>
      </w:r>
    </w:p>
    <w:p w:rsidR="005D05B3" w:rsidRPr="00AB5AA0" w:rsidRDefault="00D664D7" w:rsidP="00777180">
      <w:pPr>
        <w:tabs>
          <w:tab w:val="center" w:pos="4820"/>
          <w:tab w:val="right" w:pos="9639"/>
        </w:tabs>
        <w:spacing w:line="360" w:lineRule="auto"/>
        <w:ind w:firstLine="0"/>
        <w:rPr>
          <w:sz w:val="28"/>
          <w:szCs w:val="28"/>
          <w:lang w:val="en-US"/>
        </w:rPr>
      </w:pPr>
      <m:oMath>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jk</m:t>
            </m:r>
          </m:sub>
        </m:sSub>
      </m:oMath>
      <w:r w:rsidR="00646657" w:rsidRPr="00646657">
        <w:rPr>
          <w:sz w:val="28"/>
          <w:szCs w:val="28"/>
        </w:rPr>
        <w:t xml:space="preserve"> </w:t>
      </w:r>
      <w:r w:rsidR="00374EBA" w:rsidRPr="00CF49FF">
        <w:rPr>
          <w:sz w:val="28"/>
          <w:szCs w:val="28"/>
        </w:rPr>
        <w:t>–</w:t>
      </w:r>
      <w:r w:rsidR="00646657" w:rsidRPr="00646657">
        <w:rPr>
          <w:sz w:val="28"/>
          <w:szCs w:val="28"/>
        </w:rPr>
        <w:t xml:space="preserve"> ваги між прихованим та вихідним шаром</w:t>
      </w:r>
      <w:r w:rsidR="00AB5AA0">
        <w:rPr>
          <w:sz w:val="28"/>
          <w:szCs w:val="28"/>
          <w:lang w:val="en-US"/>
        </w:rPr>
        <w:t>;</w:t>
      </w:r>
    </w:p>
    <w:p w:rsidR="005D05B3" w:rsidRPr="00AB5AA0" w:rsidRDefault="00D664D7" w:rsidP="00777180">
      <w:pPr>
        <w:tabs>
          <w:tab w:val="center" w:pos="4820"/>
          <w:tab w:val="right" w:pos="9639"/>
        </w:tabs>
        <w:spacing w:line="360" w:lineRule="auto"/>
        <w:ind w:firstLine="0"/>
        <w:rPr>
          <w:sz w:val="28"/>
          <w:szCs w:val="28"/>
          <w:lang w:val="en-US"/>
        </w:rPr>
      </w:pPr>
      <m:oMath>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j</m:t>
            </m:r>
          </m:sub>
        </m:sSub>
      </m:oMath>
      <w:r w:rsidR="00646657" w:rsidRPr="00646657">
        <w:rPr>
          <w:sz w:val="28"/>
          <w:szCs w:val="28"/>
        </w:rPr>
        <w:t xml:space="preserve">​ та </w:t>
      </w:r>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k</m:t>
            </m:r>
          </m:sub>
        </m:sSub>
      </m:oMath>
      <w:r w:rsidR="00646657" w:rsidRPr="00646657">
        <w:rPr>
          <w:sz w:val="28"/>
          <w:szCs w:val="28"/>
        </w:rPr>
        <w:t xml:space="preserve">​ </w:t>
      </w:r>
      <w:r w:rsidR="00374EBA" w:rsidRPr="00CF49FF">
        <w:rPr>
          <w:sz w:val="28"/>
          <w:szCs w:val="28"/>
        </w:rPr>
        <w:t>–</w:t>
      </w:r>
      <w:r w:rsidR="00646657" w:rsidRPr="00646657">
        <w:rPr>
          <w:sz w:val="28"/>
          <w:szCs w:val="28"/>
        </w:rPr>
        <w:t xml:space="preserve"> зсуви (biases)</w:t>
      </w:r>
      <w:r w:rsidR="00AB5AA0">
        <w:rPr>
          <w:sz w:val="28"/>
          <w:szCs w:val="28"/>
          <w:lang w:val="en-US"/>
        </w:rPr>
        <w:t>;</w:t>
      </w:r>
    </w:p>
    <w:p w:rsidR="00777180" w:rsidRDefault="00646657" w:rsidP="00777180">
      <w:pPr>
        <w:tabs>
          <w:tab w:val="center" w:pos="4820"/>
          <w:tab w:val="right" w:pos="9639"/>
        </w:tabs>
        <w:spacing w:line="360" w:lineRule="auto"/>
        <w:ind w:firstLine="0"/>
        <w:rPr>
          <w:sz w:val="28"/>
          <w:szCs w:val="28"/>
        </w:rPr>
      </w:pPr>
      <m:oMath>
        <m:r>
          <w:rPr>
            <w:rFonts w:ascii="Cambria Math" w:hAnsi="Cambria Math"/>
            <w:sz w:val="28"/>
            <w:szCs w:val="28"/>
            <w:lang w:val="en-US"/>
          </w:rPr>
          <m:t>f</m:t>
        </m:r>
      </m:oMath>
      <w:r w:rsidR="00DB3317" w:rsidRPr="00646657">
        <w:rPr>
          <w:sz w:val="28"/>
          <w:szCs w:val="28"/>
        </w:rPr>
        <w:t xml:space="preserve"> </w:t>
      </w:r>
      <w:r w:rsidRPr="00646657">
        <w:rPr>
          <w:sz w:val="28"/>
          <w:szCs w:val="28"/>
        </w:rPr>
        <w:t xml:space="preserve">та </w:t>
      </w:r>
      <m:oMath>
        <m:r>
          <w:rPr>
            <w:rFonts w:ascii="Cambria Math" w:hAnsi="Cambria Math"/>
            <w:sz w:val="28"/>
            <w:szCs w:val="28"/>
            <w:lang w:val="en-US"/>
          </w:rPr>
          <m:t>g</m:t>
        </m:r>
      </m:oMath>
      <w:r w:rsidR="00DB3317" w:rsidRPr="00646657">
        <w:rPr>
          <w:sz w:val="28"/>
          <w:szCs w:val="28"/>
        </w:rPr>
        <w:t xml:space="preserve"> </w:t>
      </w:r>
      <w:r w:rsidR="00374EBA" w:rsidRPr="00CF49FF">
        <w:rPr>
          <w:sz w:val="28"/>
          <w:szCs w:val="28"/>
        </w:rPr>
        <w:t>–</w:t>
      </w:r>
      <w:r w:rsidRPr="00646657">
        <w:rPr>
          <w:sz w:val="28"/>
          <w:szCs w:val="28"/>
        </w:rPr>
        <w:t xml:space="preserve"> активаційні функції (наприклад, </w:t>
      </w:r>
      <w:proofErr w:type="spellStart"/>
      <w:r w:rsidRPr="00646657">
        <w:rPr>
          <w:sz w:val="28"/>
          <w:szCs w:val="28"/>
        </w:rPr>
        <w:t>ReLU</w:t>
      </w:r>
      <w:proofErr w:type="spellEnd"/>
      <w:r w:rsidRPr="00646657">
        <w:rPr>
          <w:sz w:val="28"/>
          <w:szCs w:val="28"/>
        </w:rPr>
        <w:t xml:space="preserve">, </w:t>
      </w:r>
      <w:proofErr w:type="spellStart"/>
      <w:r w:rsidRPr="00646657">
        <w:rPr>
          <w:sz w:val="28"/>
          <w:szCs w:val="28"/>
        </w:rPr>
        <w:t>сигмоїда</w:t>
      </w:r>
      <w:proofErr w:type="spellEnd"/>
      <w:r w:rsidRPr="00646657">
        <w:rPr>
          <w:sz w:val="28"/>
          <w:szCs w:val="28"/>
        </w:rPr>
        <w:t>).</w:t>
      </w:r>
    </w:p>
    <w:p w:rsidR="005D05B3" w:rsidRDefault="005D05B3" w:rsidP="00777180">
      <w:pPr>
        <w:tabs>
          <w:tab w:val="center" w:pos="4820"/>
          <w:tab w:val="right" w:pos="9639"/>
        </w:tabs>
        <w:spacing w:line="360" w:lineRule="auto"/>
        <w:ind w:firstLine="0"/>
        <w:rPr>
          <w:sz w:val="28"/>
          <w:szCs w:val="28"/>
        </w:rPr>
      </w:pPr>
    </w:p>
    <w:p w:rsidR="002A131B" w:rsidRPr="002A131B" w:rsidRDefault="002A131B" w:rsidP="00E159C5">
      <w:pPr>
        <w:tabs>
          <w:tab w:val="center" w:pos="4820"/>
          <w:tab w:val="right" w:pos="9639"/>
        </w:tabs>
        <w:spacing w:line="360" w:lineRule="auto"/>
        <w:ind w:firstLine="709"/>
        <w:rPr>
          <w:sz w:val="28"/>
          <w:szCs w:val="28"/>
        </w:rPr>
      </w:pPr>
      <w:r w:rsidRPr="002A131B">
        <w:rPr>
          <w:sz w:val="28"/>
          <w:szCs w:val="28"/>
        </w:rPr>
        <w:t xml:space="preserve">Вибір додаткових методів для порівняльного аналізу був здійснений з урахуванням кількох важливих аспектів, таких як складність даних, </w:t>
      </w:r>
      <w:r w:rsidRPr="002A131B">
        <w:rPr>
          <w:sz w:val="28"/>
          <w:szCs w:val="28"/>
        </w:rPr>
        <w:lastRenderedPageBreak/>
        <w:t>інтерпретованість моделей та їх обчислювальна ефективність. У контексті аналізу аномалій на крипторинку, де дані можуть містити складні нелінійні взаємозв'язки, важливо використовувати методи, які здатні адекватно враховувати ці взаємозв'язки.</w:t>
      </w:r>
    </w:p>
    <w:p w:rsidR="002A131B" w:rsidRPr="002A131B" w:rsidRDefault="00E159C5" w:rsidP="00E159C5">
      <w:pPr>
        <w:tabs>
          <w:tab w:val="center" w:pos="4820"/>
          <w:tab w:val="right" w:pos="9639"/>
        </w:tabs>
        <w:spacing w:line="360" w:lineRule="auto"/>
        <w:ind w:firstLine="709"/>
        <w:rPr>
          <w:sz w:val="28"/>
          <w:szCs w:val="28"/>
        </w:rPr>
      </w:pPr>
      <w:r>
        <w:rPr>
          <w:sz w:val="28"/>
          <w:szCs w:val="28"/>
        </w:rPr>
        <w:tab/>
      </w:r>
      <w:r w:rsidR="002A131B" w:rsidRPr="002A131B">
        <w:rPr>
          <w:sz w:val="28"/>
          <w:szCs w:val="28"/>
        </w:rPr>
        <w:t>Дерева рішень та випадкові ліси відзначаються здатністю ефективно працювати з даними, що мають нелінійні залежності між змінними. Дерева рішень забезпечують простоту інтерпретації, оскільки приймають рішення на основі чітко визначених правил. Це робить їх корисними для виявлення та пояснення ключових факторів, що впливають на результат. Однак, дерева рішень можуть бути схильні до перенавчання, особливо коли вони є дуже глибокими і складними.</w:t>
      </w:r>
    </w:p>
    <w:p w:rsidR="002A131B" w:rsidRPr="002A131B" w:rsidRDefault="00E159C5" w:rsidP="00E159C5">
      <w:pPr>
        <w:tabs>
          <w:tab w:val="center" w:pos="4820"/>
          <w:tab w:val="right" w:pos="9639"/>
        </w:tabs>
        <w:spacing w:line="360" w:lineRule="auto"/>
        <w:ind w:firstLine="709"/>
        <w:rPr>
          <w:sz w:val="28"/>
          <w:szCs w:val="28"/>
        </w:rPr>
      </w:pPr>
      <w:r>
        <w:rPr>
          <w:sz w:val="28"/>
          <w:szCs w:val="28"/>
        </w:rPr>
        <w:tab/>
      </w:r>
      <w:r w:rsidR="002A131B" w:rsidRPr="002A131B">
        <w:rPr>
          <w:sz w:val="28"/>
          <w:szCs w:val="28"/>
        </w:rPr>
        <w:t>Випадкові ліси, як ансамблевий метод, долають цю проблему за рахунок комбінації передбачень багатьох дерев рішень, побудованих на різних підмножинах даних. Це підвищує стабільність і точність моделі, зменшуючи ризик перенавчання. Крім того, випадкові ліси дозволяють оцінити важливість змінних, що допомагає зрозуміти, які фактори найбільше впливають на передбачення моделі.</w:t>
      </w:r>
    </w:p>
    <w:p w:rsidR="00674EB9" w:rsidRDefault="002A131B" w:rsidP="00674EB9">
      <w:pPr>
        <w:tabs>
          <w:tab w:val="center" w:pos="4820"/>
          <w:tab w:val="right" w:pos="9639"/>
        </w:tabs>
        <w:spacing w:line="360" w:lineRule="auto"/>
        <w:ind w:firstLine="709"/>
        <w:rPr>
          <w:sz w:val="28"/>
          <w:szCs w:val="28"/>
        </w:rPr>
      </w:pPr>
      <w:r w:rsidRPr="002A131B">
        <w:rPr>
          <w:sz w:val="28"/>
          <w:szCs w:val="28"/>
        </w:rPr>
        <w:t>Нейронні мережі є ще однією потужною альтернативою, здатною моделювати дуже складні взаємозв'язки у даних. Вони складаються з багатьох взаємопов'язаних нейронів, організованих у шари, що дозволяє їм автоматично виявляти складні патерни у великих обсягах даних. Однак, нейронні мережі вимагають значних обчислювальних ресурсів і можуть бути складними для інтерпретації, що є їх недоліком у порівнянні з деревами рішень і випадковими лісами.</w:t>
      </w:r>
      <w:r w:rsidR="00674EB9" w:rsidRPr="00674EB9">
        <w:rPr>
          <w:sz w:val="28"/>
          <w:szCs w:val="28"/>
        </w:rPr>
        <w:t xml:space="preserve"> </w:t>
      </w:r>
      <w:r w:rsidR="00674EB9" w:rsidRPr="002A131B">
        <w:rPr>
          <w:sz w:val="28"/>
          <w:szCs w:val="28"/>
        </w:rPr>
        <w:t>Вибір цих трьох методів для порівняльного аналізу логістичної регресії обґрунтований їхньою здатністю вирішувати завдання з різними типами даних</w:t>
      </w:r>
      <w:r w:rsidR="00674EB9">
        <w:rPr>
          <w:sz w:val="28"/>
          <w:szCs w:val="28"/>
        </w:rPr>
        <w:t xml:space="preserve"> </w:t>
      </w:r>
    </w:p>
    <w:p w:rsidR="002A131B" w:rsidRDefault="002A131B" w:rsidP="00674EB9">
      <w:pPr>
        <w:tabs>
          <w:tab w:val="center" w:pos="4820"/>
          <w:tab w:val="right" w:pos="9639"/>
        </w:tabs>
        <w:spacing w:line="360" w:lineRule="auto"/>
        <w:ind w:firstLine="0"/>
        <w:rPr>
          <w:sz w:val="28"/>
          <w:szCs w:val="28"/>
        </w:rPr>
      </w:pPr>
      <w:r w:rsidRPr="002A131B">
        <w:rPr>
          <w:sz w:val="28"/>
          <w:szCs w:val="28"/>
        </w:rPr>
        <w:t>та складно</w:t>
      </w:r>
      <w:r w:rsidR="00AD4037">
        <w:rPr>
          <w:sz w:val="28"/>
          <w:szCs w:val="28"/>
        </w:rPr>
        <w:t>ща</w:t>
      </w:r>
      <w:r w:rsidRPr="002A131B">
        <w:rPr>
          <w:sz w:val="28"/>
          <w:szCs w:val="28"/>
        </w:rPr>
        <w:t xml:space="preserve">ми. Дерева рішень і випадкові ліси забезпечують баланс між інтерпретованістю та здатністю працювати з нелінійними залежностями, тоді як нейронні мережі можуть обробляти складніші патерни, що робить їх корисними для більш глибокого аналізу. Таке порівняння дозволить отримати більш повне </w:t>
      </w:r>
      <w:r w:rsidRPr="002A131B">
        <w:rPr>
          <w:sz w:val="28"/>
          <w:szCs w:val="28"/>
        </w:rPr>
        <w:lastRenderedPageBreak/>
        <w:t>уявлення про ефективність різних методів для виявлення аномалій на крипторинку, забезпечуючи високу точність і надійність передбачень.</w:t>
      </w:r>
    </w:p>
    <w:p w:rsidR="009A17F5" w:rsidRDefault="009A17F5">
      <w:pPr>
        <w:spacing w:line="240" w:lineRule="auto"/>
        <w:ind w:firstLine="0"/>
        <w:jc w:val="left"/>
        <w:rPr>
          <w:b/>
          <w:bCs/>
          <w:sz w:val="28"/>
          <w:szCs w:val="28"/>
        </w:rPr>
      </w:pPr>
    </w:p>
    <w:p w:rsidR="005D05B3" w:rsidRDefault="005D05B3">
      <w:pPr>
        <w:spacing w:line="240" w:lineRule="auto"/>
        <w:ind w:firstLine="0"/>
        <w:jc w:val="left"/>
        <w:rPr>
          <w:b/>
          <w:bCs/>
          <w:sz w:val="28"/>
          <w:szCs w:val="28"/>
        </w:rPr>
      </w:pPr>
    </w:p>
    <w:p w:rsidR="00C910DF" w:rsidRDefault="00C910DF" w:rsidP="00C910DF">
      <w:pPr>
        <w:keepNext/>
        <w:widowControl w:val="0"/>
        <w:spacing w:line="360" w:lineRule="auto"/>
        <w:ind w:left="1418" w:hanging="709"/>
        <w:jc w:val="left"/>
        <w:rPr>
          <w:b/>
          <w:bCs/>
          <w:sz w:val="28"/>
          <w:szCs w:val="28"/>
        </w:rPr>
      </w:pPr>
      <w:r>
        <w:rPr>
          <w:b/>
          <w:bCs/>
          <w:sz w:val="28"/>
          <w:szCs w:val="28"/>
        </w:rPr>
        <w:t>2.4 Оптимізація моделі</w:t>
      </w:r>
    </w:p>
    <w:p w:rsidR="00C910DF" w:rsidRDefault="00C910DF" w:rsidP="00E159C5">
      <w:pPr>
        <w:tabs>
          <w:tab w:val="center" w:pos="4820"/>
          <w:tab w:val="right" w:pos="9639"/>
        </w:tabs>
        <w:spacing w:line="360" w:lineRule="auto"/>
        <w:ind w:firstLine="709"/>
        <w:rPr>
          <w:sz w:val="28"/>
          <w:szCs w:val="28"/>
        </w:rPr>
      </w:pPr>
    </w:p>
    <w:p w:rsidR="00C910DF" w:rsidRDefault="00C910DF" w:rsidP="00E159C5">
      <w:pPr>
        <w:tabs>
          <w:tab w:val="center" w:pos="4820"/>
          <w:tab w:val="right" w:pos="9639"/>
        </w:tabs>
        <w:spacing w:line="360" w:lineRule="auto"/>
        <w:ind w:firstLine="709"/>
        <w:rPr>
          <w:sz w:val="28"/>
          <w:szCs w:val="28"/>
        </w:rPr>
      </w:pPr>
    </w:p>
    <w:p w:rsidR="000158C5" w:rsidRPr="000158C5" w:rsidRDefault="000158C5" w:rsidP="000158C5">
      <w:pPr>
        <w:tabs>
          <w:tab w:val="center" w:pos="4820"/>
          <w:tab w:val="right" w:pos="9639"/>
        </w:tabs>
        <w:spacing w:line="360" w:lineRule="auto"/>
        <w:ind w:firstLine="709"/>
        <w:rPr>
          <w:sz w:val="28"/>
          <w:szCs w:val="28"/>
        </w:rPr>
      </w:pPr>
      <w:r w:rsidRPr="000158C5">
        <w:rPr>
          <w:sz w:val="28"/>
          <w:szCs w:val="28"/>
        </w:rPr>
        <w:t>Оптимізація моделей машинного навчання є важливим етапом для забезпечення їхньої стабільності та загальної точності, особливо при виявленні аномалій на графіках криптовалютного ринку. Одним з основних методів оптимізації є регуляризація, яка допомагає запобігти перенавчанню моделей. Регуляризація полягає в додаванні до функції втрат штрафу, який контролює складність моделі, що сприяє кращій узагальнюваності на нових даних.</w:t>
      </w:r>
    </w:p>
    <w:p w:rsidR="000158C5" w:rsidRPr="000158C5" w:rsidRDefault="000158C5" w:rsidP="000158C5">
      <w:pPr>
        <w:tabs>
          <w:tab w:val="center" w:pos="4820"/>
          <w:tab w:val="right" w:pos="9639"/>
        </w:tabs>
        <w:spacing w:line="360" w:lineRule="auto"/>
        <w:ind w:firstLine="709"/>
        <w:rPr>
          <w:sz w:val="28"/>
          <w:szCs w:val="28"/>
        </w:rPr>
      </w:pPr>
      <w:r w:rsidRPr="000158C5">
        <w:rPr>
          <w:sz w:val="28"/>
          <w:szCs w:val="28"/>
        </w:rPr>
        <w:t>Одним з найпоширеніших методів регуляризації є L1 регуляризація, відома як Lasso. Вона додає штраф, пропорційний сумі абсолютних значень коефіцієнтів моделі, що призводить до обнулення менш важливих ознак, автоматично виконуючи їх вибір. Це сприяє створенню більш інтерпретованих моделей, які використовують лише найважливіші ознаки. Проте, занадто сильна L1 регуляризація може призвести до недостатньої відповідності, коли модель стає занадто простою і не в змозі вловити складні взаємозв'язки у даних</w:t>
      </w:r>
      <w:r w:rsidR="00213BE0">
        <w:rPr>
          <w:sz w:val="28"/>
          <w:szCs w:val="28"/>
        </w:rPr>
        <w:t xml:space="preserve"> [</w:t>
      </w:r>
      <w:r w:rsidR="00E134F5">
        <w:rPr>
          <w:sz w:val="28"/>
          <w:szCs w:val="28"/>
        </w:rPr>
        <w:t>46</w:t>
      </w:r>
      <w:r w:rsidRPr="000158C5">
        <w:rPr>
          <w:sz w:val="28"/>
          <w:szCs w:val="28"/>
        </w:rPr>
        <w:t>].</w:t>
      </w:r>
    </w:p>
    <w:p w:rsidR="000158C5" w:rsidRPr="000158C5" w:rsidRDefault="000158C5" w:rsidP="000158C5">
      <w:pPr>
        <w:tabs>
          <w:tab w:val="center" w:pos="4820"/>
          <w:tab w:val="right" w:pos="9639"/>
        </w:tabs>
        <w:spacing w:line="360" w:lineRule="auto"/>
        <w:ind w:firstLine="709"/>
        <w:rPr>
          <w:sz w:val="28"/>
          <w:szCs w:val="28"/>
        </w:rPr>
      </w:pPr>
      <w:r w:rsidRPr="000158C5">
        <w:rPr>
          <w:sz w:val="28"/>
          <w:szCs w:val="28"/>
        </w:rPr>
        <w:t>Іншим важливим методом є L2 регуляризація, відома як Ridge. Вона додає штраф, пропорційний сумі квадратів коефіцієнтів, що зменшує варіативність цих коефіцієнтів і робить модель більш стабільною. L2 регуляризація не обнуляє коефіцієнти повністю, як це робить Lasso, але зменшує їх значення, що знижує ризик перенавчання</w:t>
      </w:r>
      <w:r w:rsidR="00213BE0">
        <w:rPr>
          <w:sz w:val="28"/>
          <w:szCs w:val="28"/>
        </w:rPr>
        <w:t xml:space="preserve"> [</w:t>
      </w:r>
      <w:r w:rsidR="00E134F5">
        <w:rPr>
          <w:sz w:val="28"/>
          <w:szCs w:val="28"/>
        </w:rPr>
        <w:t>46</w:t>
      </w:r>
      <w:r w:rsidRPr="000158C5">
        <w:rPr>
          <w:sz w:val="28"/>
          <w:szCs w:val="28"/>
        </w:rPr>
        <w:t>].</w:t>
      </w:r>
    </w:p>
    <w:p w:rsidR="000158C5" w:rsidRPr="000158C5" w:rsidRDefault="000158C5" w:rsidP="000158C5">
      <w:pPr>
        <w:tabs>
          <w:tab w:val="center" w:pos="4820"/>
          <w:tab w:val="right" w:pos="9639"/>
        </w:tabs>
        <w:spacing w:line="360" w:lineRule="auto"/>
        <w:ind w:firstLine="709"/>
        <w:rPr>
          <w:sz w:val="28"/>
          <w:szCs w:val="28"/>
        </w:rPr>
      </w:pPr>
      <w:r w:rsidRPr="000158C5">
        <w:rPr>
          <w:sz w:val="28"/>
          <w:szCs w:val="28"/>
        </w:rPr>
        <w:t xml:space="preserve">Комбінація L1 та L2 регуляризації відома як Elastic Net. Цей метод поєднує переваги обох підходів, забезпечуючи баланс між автоматичним вибором ознак та стабільністю моделі. Elastic Net дозволяє контролювати </w:t>
      </w:r>
      <w:r w:rsidRPr="000158C5">
        <w:rPr>
          <w:sz w:val="28"/>
          <w:szCs w:val="28"/>
        </w:rPr>
        <w:lastRenderedPageBreak/>
        <w:t>співвідношення між L1 та L2 штрафами, що дає можливість налаштовувати модель для досягнення оптимальної продуктивності</w:t>
      </w:r>
      <w:r w:rsidR="00213BE0">
        <w:rPr>
          <w:sz w:val="28"/>
          <w:szCs w:val="28"/>
        </w:rPr>
        <w:t xml:space="preserve"> [</w:t>
      </w:r>
      <w:r w:rsidR="00E134F5">
        <w:rPr>
          <w:sz w:val="28"/>
          <w:szCs w:val="28"/>
        </w:rPr>
        <w:t>46</w:t>
      </w:r>
      <w:r w:rsidRPr="000158C5">
        <w:rPr>
          <w:sz w:val="28"/>
          <w:szCs w:val="28"/>
        </w:rPr>
        <w:t>].</w:t>
      </w:r>
    </w:p>
    <w:p w:rsidR="000158C5" w:rsidRPr="000158C5" w:rsidRDefault="001911BE" w:rsidP="000158C5">
      <w:pPr>
        <w:tabs>
          <w:tab w:val="center" w:pos="4820"/>
          <w:tab w:val="right" w:pos="9639"/>
        </w:tabs>
        <w:spacing w:line="360" w:lineRule="auto"/>
        <w:ind w:firstLine="709"/>
        <w:rPr>
          <w:sz w:val="28"/>
          <w:szCs w:val="28"/>
        </w:rPr>
      </w:pPr>
      <w:r w:rsidRPr="001911BE">
        <w:rPr>
          <w:sz w:val="28"/>
          <w:szCs w:val="28"/>
        </w:rPr>
        <w:t>Крім регуляризації, важливою частиною оптимізації моделі є валідація та крос-валідація. Валідація допомагає оцінити, наскільки добре модель буде працювати на нових, невідомих даних, що є критичним для забезпечення її надійності та точності. Крос-валідація (k-fold cross-validation) є популярним методом, який передбачає розбиття даних на k підмножин. Модель тренується на k-1 підмножинах і перевіряється на залишковій підмножині. Цей процес повторюється k разів, і результати усереднюються, що забезпечує надійну оцінку продуктивності моделі. Stratified k-fold крос-валідація є модифікацією k-fold крос-валідації, яка зберігає пропорції класів у кожному фолді, що особливо важливо для нерівномірних наборів даних. Це дозволяє уникнути ситуацій, коли у тренувальних та тестових наборах сильно розрізняються пропорції класів, що може призвести до перекосу в оцінці моделі</w:t>
      </w:r>
      <w:r w:rsidR="00213BE0">
        <w:rPr>
          <w:sz w:val="28"/>
          <w:szCs w:val="28"/>
        </w:rPr>
        <w:t xml:space="preserve"> [</w:t>
      </w:r>
      <w:r w:rsidR="00E134F5">
        <w:rPr>
          <w:sz w:val="28"/>
          <w:szCs w:val="28"/>
        </w:rPr>
        <w:t>47</w:t>
      </w:r>
      <w:r w:rsidR="000158C5" w:rsidRPr="000158C5">
        <w:rPr>
          <w:sz w:val="28"/>
          <w:szCs w:val="28"/>
        </w:rPr>
        <w:t>].</w:t>
      </w:r>
    </w:p>
    <w:p w:rsidR="002D1F6A" w:rsidRDefault="003F1E1C" w:rsidP="000158C5">
      <w:pPr>
        <w:tabs>
          <w:tab w:val="center" w:pos="4820"/>
          <w:tab w:val="right" w:pos="9639"/>
        </w:tabs>
        <w:spacing w:line="360" w:lineRule="auto"/>
        <w:ind w:firstLine="709"/>
        <w:rPr>
          <w:sz w:val="28"/>
          <w:szCs w:val="28"/>
        </w:rPr>
      </w:pPr>
      <w:r w:rsidRPr="003F1E1C">
        <w:rPr>
          <w:sz w:val="28"/>
          <w:szCs w:val="28"/>
        </w:rPr>
        <w:t>Застосування регуляризації та методів крос-валідації в процесі оптимізації моделі допомагає забезпечити високу точність, стабільність і надійність виявлення аномалій на графіках криптовалютного ринку</w:t>
      </w:r>
      <w:r>
        <w:rPr>
          <w:sz w:val="28"/>
          <w:szCs w:val="28"/>
        </w:rPr>
        <w:t>.</w:t>
      </w:r>
      <w:r w:rsidRPr="003F1E1C">
        <w:rPr>
          <w:sz w:val="28"/>
          <w:szCs w:val="28"/>
        </w:rPr>
        <w:t xml:space="preserve"> У практичній частині будуть використані наступн</w:t>
      </w:r>
      <w:r w:rsidRPr="003F1E1C">
        <w:rPr>
          <w:rFonts w:hint="eastAsia"/>
          <w:sz w:val="28"/>
          <w:szCs w:val="28"/>
        </w:rPr>
        <w:t>і</w:t>
      </w:r>
      <w:r w:rsidRPr="003F1E1C">
        <w:rPr>
          <w:sz w:val="28"/>
          <w:szCs w:val="28"/>
        </w:rPr>
        <w:t xml:space="preserve"> методи для оптимізації моделі логістичної регресії</w:t>
      </w:r>
      <w:r w:rsidR="002D1F6A">
        <w:rPr>
          <w:sz w:val="28"/>
          <w:szCs w:val="28"/>
        </w:rPr>
        <w:t>.</w:t>
      </w:r>
      <w:r w:rsidRPr="003F1E1C">
        <w:rPr>
          <w:sz w:val="28"/>
          <w:szCs w:val="28"/>
        </w:rPr>
        <w:t xml:space="preserve"> L1 регуляризація (Lasso) буде застосована для вибору найбільш важливих ознак та запобігання перенавчанню, забезпечуючи більш інтерпретовану модель</w:t>
      </w:r>
      <w:r w:rsidR="002D1F6A">
        <w:rPr>
          <w:sz w:val="28"/>
          <w:szCs w:val="28"/>
        </w:rPr>
        <w:t>.</w:t>
      </w:r>
      <w:r w:rsidRPr="003F1E1C">
        <w:rPr>
          <w:sz w:val="28"/>
          <w:szCs w:val="28"/>
        </w:rPr>
        <w:t xml:space="preserve"> L2 регуляризація (Ridge) буде використана для зменшенн</w:t>
      </w:r>
      <w:r w:rsidRPr="003F1E1C">
        <w:rPr>
          <w:rFonts w:hint="eastAsia"/>
          <w:sz w:val="28"/>
          <w:szCs w:val="28"/>
        </w:rPr>
        <w:t>я</w:t>
      </w:r>
      <w:r w:rsidRPr="003F1E1C">
        <w:rPr>
          <w:sz w:val="28"/>
          <w:szCs w:val="28"/>
        </w:rPr>
        <w:t xml:space="preserve"> варіативності коефіцієнтів, підвищуючи стабільність моделі; Elastic Net буде застосована для комбінованого впливу L1 та L2 регуляризації, що дозволяє знайти оптимальний баланс між вибором ознак та стабільністю моделі. </w:t>
      </w:r>
    </w:p>
    <w:p w:rsidR="00CB2E05" w:rsidRDefault="003F1E1C" w:rsidP="000158C5">
      <w:pPr>
        <w:tabs>
          <w:tab w:val="center" w:pos="4820"/>
          <w:tab w:val="right" w:pos="9639"/>
        </w:tabs>
        <w:spacing w:line="360" w:lineRule="auto"/>
        <w:ind w:firstLine="709"/>
        <w:rPr>
          <w:sz w:val="28"/>
          <w:szCs w:val="28"/>
        </w:rPr>
      </w:pPr>
      <w:r w:rsidRPr="003F1E1C">
        <w:rPr>
          <w:sz w:val="28"/>
          <w:szCs w:val="28"/>
        </w:rPr>
        <w:t>Для оцінки ефективності моделі та за</w:t>
      </w:r>
      <w:r w:rsidRPr="003F1E1C">
        <w:rPr>
          <w:rFonts w:hint="eastAsia"/>
          <w:sz w:val="28"/>
          <w:szCs w:val="28"/>
        </w:rPr>
        <w:t>побігання</w:t>
      </w:r>
      <w:r w:rsidRPr="003F1E1C">
        <w:rPr>
          <w:sz w:val="28"/>
          <w:szCs w:val="28"/>
        </w:rPr>
        <w:t xml:space="preserve"> перенавчанню буде використовуватись метод крос-валідації: k-fold крос-валідація, де дані будуть розбиті на k підмножин, модель тренується на k-1 підмножинах і перевіряється на залишковій підмножині, результати усереднюються, забезпечуючи надійну </w:t>
      </w:r>
      <w:r w:rsidRPr="003F1E1C">
        <w:rPr>
          <w:rFonts w:hint="eastAsia"/>
          <w:sz w:val="28"/>
          <w:szCs w:val="28"/>
        </w:rPr>
        <w:t>оцінку</w:t>
      </w:r>
      <w:r w:rsidRPr="003F1E1C">
        <w:rPr>
          <w:sz w:val="28"/>
          <w:szCs w:val="28"/>
        </w:rPr>
        <w:t xml:space="preserve"> продуктивності моделі; stratified k-fold крос-валідація буде застосована </w:t>
      </w:r>
      <w:r w:rsidRPr="003F1E1C">
        <w:rPr>
          <w:sz w:val="28"/>
          <w:szCs w:val="28"/>
        </w:rPr>
        <w:lastRenderedPageBreak/>
        <w:t>для збереження пропорцій класів у кожному фолді, що важливо для нерівномірних наборів даних. Таким чином, застосування регуляризації та методів крос-валідації допоможе забезпеч</w:t>
      </w:r>
      <w:r w:rsidRPr="003F1E1C">
        <w:rPr>
          <w:rFonts w:hint="eastAsia"/>
          <w:sz w:val="28"/>
          <w:szCs w:val="28"/>
        </w:rPr>
        <w:t>ити</w:t>
      </w:r>
      <w:r w:rsidRPr="003F1E1C">
        <w:rPr>
          <w:sz w:val="28"/>
          <w:szCs w:val="28"/>
        </w:rPr>
        <w:t xml:space="preserve"> високу точність, стабільність та надійність моделі логістичної регресії для виявлення аномалій на криптовалютному ринку.</w:t>
      </w:r>
    </w:p>
    <w:p w:rsidR="005D05B3" w:rsidRDefault="005D05B3" w:rsidP="000158C5">
      <w:pPr>
        <w:tabs>
          <w:tab w:val="center" w:pos="4820"/>
          <w:tab w:val="right" w:pos="9639"/>
        </w:tabs>
        <w:spacing w:line="360" w:lineRule="auto"/>
        <w:ind w:firstLine="709"/>
        <w:rPr>
          <w:sz w:val="28"/>
          <w:szCs w:val="28"/>
        </w:rPr>
      </w:pPr>
    </w:p>
    <w:p w:rsidR="005D05B3" w:rsidRDefault="005D05B3" w:rsidP="000158C5">
      <w:pPr>
        <w:tabs>
          <w:tab w:val="center" w:pos="4820"/>
          <w:tab w:val="right" w:pos="9639"/>
        </w:tabs>
        <w:spacing w:line="360" w:lineRule="auto"/>
        <w:ind w:firstLine="709"/>
        <w:rPr>
          <w:sz w:val="28"/>
          <w:szCs w:val="28"/>
        </w:rPr>
      </w:pPr>
    </w:p>
    <w:p w:rsidR="00CB2E05" w:rsidRDefault="00CB2E05" w:rsidP="00CB2E05">
      <w:pPr>
        <w:keepNext/>
        <w:widowControl w:val="0"/>
        <w:spacing w:line="360" w:lineRule="auto"/>
        <w:ind w:left="1418" w:hanging="709"/>
        <w:jc w:val="left"/>
        <w:rPr>
          <w:b/>
          <w:bCs/>
          <w:sz w:val="28"/>
          <w:szCs w:val="28"/>
        </w:rPr>
      </w:pPr>
      <w:r w:rsidRPr="00845F9F">
        <w:rPr>
          <w:b/>
          <w:bCs/>
          <w:sz w:val="28"/>
          <w:szCs w:val="28"/>
        </w:rPr>
        <w:t xml:space="preserve">Висновки до розділу </w:t>
      </w:r>
      <w:r w:rsidR="0068375E">
        <w:rPr>
          <w:b/>
          <w:bCs/>
          <w:sz w:val="28"/>
          <w:szCs w:val="28"/>
        </w:rPr>
        <w:t>2</w:t>
      </w:r>
    </w:p>
    <w:p w:rsidR="00CB2E05" w:rsidRDefault="00CB2E05" w:rsidP="000158C5">
      <w:pPr>
        <w:tabs>
          <w:tab w:val="center" w:pos="4820"/>
          <w:tab w:val="right" w:pos="9639"/>
        </w:tabs>
        <w:spacing w:line="360" w:lineRule="auto"/>
        <w:ind w:firstLine="709"/>
        <w:rPr>
          <w:sz w:val="28"/>
          <w:szCs w:val="28"/>
        </w:rPr>
      </w:pPr>
    </w:p>
    <w:p w:rsidR="00CB2E05" w:rsidRDefault="00CB2E05" w:rsidP="000158C5">
      <w:pPr>
        <w:tabs>
          <w:tab w:val="center" w:pos="4820"/>
          <w:tab w:val="right" w:pos="9639"/>
        </w:tabs>
        <w:spacing w:line="360" w:lineRule="auto"/>
        <w:ind w:firstLine="709"/>
        <w:rPr>
          <w:sz w:val="28"/>
          <w:szCs w:val="28"/>
        </w:rPr>
      </w:pPr>
    </w:p>
    <w:p w:rsidR="007D56BC" w:rsidRDefault="007D56BC" w:rsidP="007D56BC">
      <w:pPr>
        <w:tabs>
          <w:tab w:val="center" w:pos="4820"/>
          <w:tab w:val="right" w:pos="9639"/>
        </w:tabs>
        <w:spacing w:line="360" w:lineRule="auto"/>
        <w:ind w:firstLine="709"/>
        <w:rPr>
          <w:sz w:val="28"/>
          <w:szCs w:val="28"/>
        </w:rPr>
      </w:pPr>
      <w:r w:rsidRPr="007D56BC">
        <w:rPr>
          <w:sz w:val="28"/>
          <w:szCs w:val="28"/>
        </w:rPr>
        <w:t>Розглянуті методи виявлення аномалій на графіках крипторинку демонструють необхідність використання логістичної регресії як основного інструменту для задач класифікації та ідентифікації аномалій. Логістична регресія показала свою ефективність у передбаченні бінарних результатів та дозволила інтерпретувати вплив різних вхідних змінних на ймовірність виникнення аномалій.</w:t>
      </w:r>
    </w:p>
    <w:p w:rsidR="00527D3A" w:rsidRDefault="007D56BC" w:rsidP="00527D3A">
      <w:pPr>
        <w:tabs>
          <w:tab w:val="center" w:pos="4820"/>
          <w:tab w:val="right" w:pos="9639"/>
        </w:tabs>
        <w:spacing w:line="360" w:lineRule="auto"/>
        <w:ind w:firstLine="709"/>
        <w:rPr>
          <w:sz w:val="28"/>
          <w:szCs w:val="28"/>
        </w:rPr>
      </w:pPr>
      <w:r>
        <w:rPr>
          <w:sz w:val="28"/>
          <w:szCs w:val="28"/>
        </w:rPr>
        <w:tab/>
      </w:r>
      <w:r w:rsidRPr="007D56BC">
        <w:rPr>
          <w:sz w:val="28"/>
          <w:szCs w:val="28"/>
        </w:rPr>
        <w:t>Регуляризація, включаючи L1, L2 та Elastic Net, виявилася ефективним інструментом для запобігання перенавчанню та покращення узагальнюваності моделей. Застосування цих технік дозволяє створювати моделі, які не тільки точно передбачають аномалії, але й залишаються стабільними при зміні вхідних даних.</w:t>
      </w:r>
    </w:p>
    <w:p w:rsidR="00527D3A" w:rsidRDefault="007D56BC" w:rsidP="00527D3A">
      <w:pPr>
        <w:tabs>
          <w:tab w:val="center" w:pos="4820"/>
          <w:tab w:val="right" w:pos="9639"/>
        </w:tabs>
        <w:spacing w:line="360" w:lineRule="auto"/>
        <w:ind w:firstLine="709"/>
        <w:rPr>
          <w:sz w:val="28"/>
          <w:szCs w:val="28"/>
        </w:rPr>
      </w:pPr>
      <w:r w:rsidRPr="007D56BC">
        <w:rPr>
          <w:sz w:val="28"/>
          <w:szCs w:val="28"/>
        </w:rPr>
        <w:t>Методи валідації та крос-валідації, такі як k-fold та stratified k-fold, забезпечують надійну оцінку ефективності моделей, сприяючи їх подальшій оптимізації. Валідація моделі дозволяє оцінити її продуктивність на нових, невідомих даних, що є критично важливим для забезпечення надійності та точності передбачень</w:t>
      </w:r>
      <w:r w:rsidR="00527D3A" w:rsidRPr="00527D3A">
        <w:rPr>
          <w:sz w:val="28"/>
          <w:szCs w:val="28"/>
        </w:rPr>
        <w:t>.</w:t>
      </w:r>
    </w:p>
    <w:p w:rsidR="00527D3A" w:rsidRDefault="007D56BC" w:rsidP="00527D3A">
      <w:pPr>
        <w:tabs>
          <w:tab w:val="center" w:pos="4820"/>
          <w:tab w:val="right" w:pos="9639"/>
        </w:tabs>
        <w:spacing w:line="360" w:lineRule="auto"/>
        <w:ind w:firstLine="709"/>
        <w:rPr>
          <w:sz w:val="28"/>
          <w:szCs w:val="28"/>
        </w:rPr>
      </w:pPr>
      <w:r w:rsidRPr="007D56BC">
        <w:rPr>
          <w:sz w:val="28"/>
          <w:szCs w:val="28"/>
        </w:rPr>
        <w:t>Аналіз чутливості моделі, включаючи оцінку коефіцієнтів, ROC аналіз та AUC, дозволяє визначити найбільш важливі змінні та оптимальні пороги для класифікації. Це сприяє підвищенню точності моделі та її здатності правильно класифікувати аномалії.</w:t>
      </w:r>
    </w:p>
    <w:p w:rsidR="00777180" w:rsidRDefault="007D56BC" w:rsidP="00527D3A">
      <w:pPr>
        <w:tabs>
          <w:tab w:val="center" w:pos="4820"/>
          <w:tab w:val="right" w:pos="9639"/>
        </w:tabs>
        <w:spacing w:line="360" w:lineRule="auto"/>
        <w:ind w:firstLine="709"/>
        <w:rPr>
          <w:sz w:val="28"/>
          <w:szCs w:val="28"/>
        </w:rPr>
      </w:pPr>
      <w:r w:rsidRPr="007D56BC">
        <w:rPr>
          <w:sz w:val="28"/>
          <w:szCs w:val="28"/>
        </w:rPr>
        <w:lastRenderedPageBreak/>
        <w:t>Загалом, застосування логістичної регресії, методів регуляризації та крос-валідації дозволяє значно підвищити надійність та точність прогнозів. Це, в свою чергу, сприяє прийняттю обґрунтованих рішень, мінімізації ризиків та виявленню нових можливостей для інвесторів і трейдерів. Використання сучасних статистичних методів і алгоритмів машинного навчання створює міцну основу для розвитку інтелектуальних систем аналізу ринкових даних.</w:t>
      </w:r>
    </w:p>
    <w:p w:rsidR="00CC6D73" w:rsidRDefault="00CC6D73" w:rsidP="002751D9">
      <w:pPr>
        <w:spacing w:line="360" w:lineRule="auto"/>
        <w:ind w:firstLine="709"/>
        <w:rPr>
          <w:caps/>
          <w:sz w:val="28"/>
          <w:szCs w:val="28"/>
        </w:rPr>
      </w:pPr>
      <w:r>
        <w:rPr>
          <w:caps/>
          <w:sz w:val="28"/>
          <w:szCs w:val="28"/>
        </w:rPr>
        <w:br w:type="page"/>
      </w:r>
    </w:p>
    <w:p w:rsidR="00D1340A" w:rsidRPr="00105929" w:rsidRDefault="009D1586" w:rsidP="00105929">
      <w:pPr>
        <w:widowControl w:val="0"/>
        <w:spacing w:line="360" w:lineRule="auto"/>
        <w:ind w:firstLine="0"/>
        <w:jc w:val="center"/>
        <w:rPr>
          <w:b/>
          <w:caps/>
          <w:sz w:val="28"/>
          <w:szCs w:val="28"/>
        </w:rPr>
      </w:pPr>
      <w:r>
        <w:rPr>
          <w:b/>
          <w:caps/>
          <w:sz w:val="28"/>
          <w:szCs w:val="28"/>
        </w:rPr>
        <w:lastRenderedPageBreak/>
        <w:t xml:space="preserve">РОЗДІЛ 3 </w:t>
      </w:r>
      <w:r w:rsidR="006D7E2D" w:rsidRPr="006D7E2D">
        <w:rPr>
          <w:b/>
          <w:caps/>
          <w:sz w:val="28"/>
          <w:szCs w:val="28"/>
        </w:rPr>
        <w:t>ОПИС РОЗРОБКИ ПРОГРАМНОГО ПРОДУКТУ ТА ОТРИМАНИХ РЕЗУЛЬТАТІВ</w:t>
      </w:r>
    </w:p>
    <w:p w:rsidR="00105929" w:rsidRDefault="00105929" w:rsidP="00105929">
      <w:pPr>
        <w:keepNext/>
        <w:widowControl w:val="0"/>
        <w:spacing w:line="360" w:lineRule="auto"/>
        <w:ind w:left="1418" w:hanging="709"/>
        <w:jc w:val="left"/>
        <w:rPr>
          <w:b/>
          <w:bCs/>
          <w:sz w:val="28"/>
          <w:szCs w:val="28"/>
        </w:rPr>
      </w:pPr>
      <w:r>
        <w:rPr>
          <w:b/>
          <w:bCs/>
          <w:sz w:val="28"/>
          <w:szCs w:val="28"/>
        </w:rPr>
        <w:t xml:space="preserve">3.1 </w:t>
      </w:r>
      <w:bookmarkStart w:id="6" w:name="_Hlk168565914"/>
      <w:r>
        <w:rPr>
          <w:b/>
          <w:bCs/>
          <w:sz w:val="28"/>
          <w:szCs w:val="28"/>
        </w:rPr>
        <w:t>Опис обраних програмних засобів та наборів даних</w:t>
      </w:r>
    </w:p>
    <w:bookmarkEnd w:id="6"/>
    <w:p w:rsidR="0040418D" w:rsidRDefault="0040418D" w:rsidP="00C8351D">
      <w:pPr>
        <w:spacing w:line="360" w:lineRule="auto"/>
        <w:ind w:firstLine="0"/>
        <w:jc w:val="left"/>
        <w:rPr>
          <w:b/>
          <w:caps/>
          <w:sz w:val="28"/>
          <w:szCs w:val="28"/>
        </w:rPr>
      </w:pPr>
    </w:p>
    <w:p w:rsidR="00674EB9" w:rsidRDefault="00674EB9" w:rsidP="00C8351D">
      <w:pPr>
        <w:spacing w:line="360" w:lineRule="auto"/>
        <w:ind w:firstLine="0"/>
        <w:jc w:val="left"/>
        <w:rPr>
          <w:b/>
          <w:caps/>
          <w:sz w:val="28"/>
          <w:szCs w:val="28"/>
        </w:rPr>
      </w:pPr>
    </w:p>
    <w:p w:rsidR="00C6348A" w:rsidRDefault="00E26DED" w:rsidP="00C6348A">
      <w:pPr>
        <w:tabs>
          <w:tab w:val="center" w:pos="4820"/>
          <w:tab w:val="right" w:pos="9639"/>
        </w:tabs>
        <w:spacing w:line="360" w:lineRule="auto"/>
        <w:ind w:firstLine="709"/>
        <w:rPr>
          <w:sz w:val="28"/>
          <w:szCs w:val="28"/>
        </w:rPr>
      </w:pPr>
      <w:r w:rsidRPr="00E26DED">
        <w:rPr>
          <w:sz w:val="28"/>
          <w:szCs w:val="28"/>
        </w:rPr>
        <w:t>Для розробки інтелектуальної системи було використано кілька програмних засобів та бібліотек, які забезпечили ефективну обробку та аналіз даних, а також побудову та оцінку моделей машинного навчання. Основною мовою програмування була обрана Python, яка забезпечує широкий спектр інструментів для обробки даних та розробки моделей машинного навчання. Для роботи з табличними даними використовувалася бібліотека Pandas, яка надає потужні інструменти для завантаження, очищення, маніпуляції та аналізу даних. Бібліотека NumPy забезпечувала виконання математичних операцій на багатовимірних масивах даних, що є основою для багатьох інших бібліотек машинного навчання.</w:t>
      </w:r>
    </w:p>
    <w:p w:rsidR="00DB178A" w:rsidRDefault="00DB178A" w:rsidP="00C6348A">
      <w:pPr>
        <w:tabs>
          <w:tab w:val="center" w:pos="4820"/>
          <w:tab w:val="right" w:pos="9639"/>
        </w:tabs>
        <w:spacing w:line="360" w:lineRule="auto"/>
        <w:ind w:firstLine="709"/>
        <w:rPr>
          <w:sz w:val="28"/>
          <w:szCs w:val="28"/>
        </w:rPr>
      </w:pPr>
      <w:r w:rsidRPr="00DB178A">
        <w:rPr>
          <w:sz w:val="28"/>
          <w:szCs w:val="28"/>
        </w:rPr>
        <w:t>Візуалізація даних здійснювалася за допомогою бібліотек Matplotlib та Seaborn, які дозволяли створювати різноманітні графіки та діаграми для аналізу результатів. Бібліотека Scikit-learn використовувалася для реалізації та оцінки різних моделей машинного навчання, таких як логістична регресія, дерева рішень, випадкові ліси та нейронні мережі. Вона також забезпечувала інструменти для попередньої обробки даних та крос-валідації. Бібліотека Інтерактивне середовище для розробки Jupyter Notebook використовувалося для написання, виконання та документування коду, що дозволило зручно поєднувати код, текстові описи та візуалізації. Крім того, бібліотека OptBinning використовувалася для оптимального розбиття числових даних на категорії, що допомагало поліпшити якість моделей.</w:t>
      </w:r>
    </w:p>
    <w:p w:rsidR="00DB178A" w:rsidRDefault="00915E4F" w:rsidP="00C6348A">
      <w:pPr>
        <w:tabs>
          <w:tab w:val="center" w:pos="4820"/>
          <w:tab w:val="right" w:pos="9639"/>
        </w:tabs>
        <w:spacing w:line="360" w:lineRule="auto"/>
        <w:ind w:firstLine="709"/>
        <w:rPr>
          <w:sz w:val="28"/>
          <w:szCs w:val="28"/>
        </w:rPr>
      </w:pPr>
      <w:r w:rsidRPr="00915E4F">
        <w:rPr>
          <w:sz w:val="28"/>
          <w:szCs w:val="28"/>
        </w:rPr>
        <w:t>Набір даних, використаний для розробки інтелектуальної системи визначення аномалій, було взято з платформи Kaggle</w:t>
      </w:r>
      <w:r w:rsidR="00213BE0">
        <w:rPr>
          <w:sz w:val="28"/>
          <w:szCs w:val="28"/>
          <w:lang w:val="ru-RU"/>
        </w:rPr>
        <w:t xml:space="preserve"> [</w:t>
      </w:r>
      <w:r w:rsidR="00717E05" w:rsidRPr="00717E05">
        <w:rPr>
          <w:sz w:val="28"/>
          <w:szCs w:val="28"/>
          <w:lang w:val="ru-RU"/>
        </w:rPr>
        <w:t>48]</w:t>
      </w:r>
      <w:r w:rsidR="00717E05">
        <w:rPr>
          <w:sz w:val="28"/>
          <w:szCs w:val="28"/>
        </w:rPr>
        <w:t xml:space="preserve">. </w:t>
      </w:r>
      <w:r w:rsidRPr="00915E4F">
        <w:rPr>
          <w:sz w:val="28"/>
          <w:szCs w:val="28"/>
        </w:rPr>
        <w:t xml:space="preserve">Даний набір даних містить різноманітні індикатори та сигнали, які використовуються для аналізу криптовалютного ринку. Основною особливістю цього набору даних є значний </w:t>
      </w:r>
      <w:r w:rsidRPr="00915E4F">
        <w:rPr>
          <w:sz w:val="28"/>
          <w:szCs w:val="28"/>
        </w:rPr>
        <w:lastRenderedPageBreak/>
        <w:t>дисбаланс класів, що ускладнює завдання побудови моделі для виявлення аномалій.</w:t>
      </w:r>
    </w:p>
    <w:p w:rsidR="00915E4F" w:rsidRDefault="00915E4F" w:rsidP="00C6348A">
      <w:pPr>
        <w:tabs>
          <w:tab w:val="center" w:pos="4820"/>
          <w:tab w:val="right" w:pos="9639"/>
        </w:tabs>
        <w:spacing w:line="360" w:lineRule="auto"/>
        <w:ind w:firstLine="709"/>
        <w:rPr>
          <w:sz w:val="28"/>
          <w:szCs w:val="28"/>
        </w:rPr>
      </w:pPr>
      <w:r w:rsidRPr="00915E4F">
        <w:rPr>
          <w:sz w:val="28"/>
          <w:szCs w:val="28"/>
        </w:rPr>
        <w:t>Ось детальний опис кожного поля у наборі даних:</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exchange: </w:t>
      </w:r>
      <w:r w:rsidR="005D05B3">
        <w:rPr>
          <w:sz w:val="28"/>
          <w:szCs w:val="28"/>
        </w:rPr>
        <w:t>н</w:t>
      </w:r>
      <w:r w:rsidRPr="008625C1">
        <w:rPr>
          <w:sz w:val="28"/>
          <w:szCs w:val="28"/>
        </w:rPr>
        <w:t>азва біржі, на якій відбувається торгівля криптовалютою. Це категоріальний показник, що ідентифікує платформу, де здійснюється торгівля, і може впливати на аналіз цінових трендів</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RSI: </w:t>
      </w:r>
      <w:r w:rsidR="005D05B3">
        <w:rPr>
          <w:sz w:val="28"/>
          <w:szCs w:val="28"/>
        </w:rPr>
        <w:t>і</w:t>
      </w:r>
      <w:r w:rsidRPr="008625C1">
        <w:rPr>
          <w:sz w:val="28"/>
          <w:szCs w:val="28"/>
        </w:rPr>
        <w:t>ндикатор відносної сили (Relative Strength Index). Він показує, чи є ринок перекупленим або перепроданим. Це числовий показник, який використовується для оцінки поточної сили ринку відносно попередніх цін</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RSI_signal: </w:t>
      </w:r>
      <w:r w:rsidR="005D05B3">
        <w:rPr>
          <w:sz w:val="28"/>
          <w:szCs w:val="28"/>
        </w:rPr>
        <w:t>с</w:t>
      </w:r>
      <w:r w:rsidRPr="008625C1">
        <w:rPr>
          <w:sz w:val="28"/>
          <w:szCs w:val="28"/>
        </w:rPr>
        <w:t>игнал на основі RSI, який вказує на можливі точки входу або виходу з ринку</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ATR: </w:t>
      </w:r>
      <w:r w:rsidR="005D05B3">
        <w:rPr>
          <w:sz w:val="28"/>
          <w:szCs w:val="28"/>
        </w:rPr>
        <w:t>с</w:t>
      </w:r>
      <w:r w:rsidRPr="008625C1">
        <w:rPr>
          <w:sz w:val="28"/>
          <w:szCs w:val="28"/>
        </w:rPr>
        <w:t>ередній справжній діапазон (Average True Range), індикатор волатильності, який показує середній діапазон цін за певний період</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EMA_relative: </w:t>
      </w:r>
      <w:r w:rsidR="005D05B3">
        <w:rPr>
          <w:sz w:val="28"/>
          <w:szCs w:val="28"/>
        </w:rPr>
        <w:t>в</w:t>
      </w:r>
      <w:r w:rsidRPr="008625C1">
        <w:rPr>
          <w:sz w:val="28"/>
          <w:szCs w:val="28"/>
        </w:rPr>
        <w:t>ідносне експоненціальне ковзне середнє, використовується для визначення напрямку тренду</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MA_relative: </w:t>
      </w:r>
      <w:r w:rsidR="005D05B3">
        <w:rPr>
          <w:sz w:val="28"/>
          <w:szCs w:val="28"/>
        </w:rPr>
        <w:t>в</w:t>
      </w:r>
      <w:r w:rsidRPr="008625C1">
        <w:rPr>
          <w:sz w:val="28"/>
          <w:szCs w:val="28"/>
        </w:rPr>
        <w:t>ідносне ковзне середнє, використовується для згладжування цінових даних та визначення трендів</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SMA_relative: </w:t>
      </w:r>
      <w:r w:rsidR="005D05B3">
        <w:rPr>
          <w:sz w:val="28"/>
          <w:szCs w:val="28"/>
        </w:rPr>
        <w:t>в</w:t>
      </w:r>
      <w:r w:rsidRPr="008625C1">
        <w:rPr>
          <w:sz w:val="28"/>
          <w:szCs w:val="28"/>
        </w:rPr>
        <w:t>ідносне просте ковзне середнє, один з видів ковзного середнього, використовується для аналізу довгострокових трендів</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WMA_relative: </w:t>
      </w:r>
      <w:r w:rsidR="004306E2">
        <w:rPr>
          <w:sz w:val="28"/>
          <w:szCs w:val="28"/>
        </w:rPr>
        <w:t>в</w:t>
      </w:r>
      <w:r w:rsidRPr="008625C1">
        <w:rPr>
          <w:sz w:val="28"/>
          <w:szCs w:val="28"/>
        </w:rPr>
        <w:t>ідносне зважене ковзне середнє, надає більше ваги останнім даним у часовому ряді</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MACD: </w:t>
      </w:r>
      <w:r w:rsidR="004306E2">
        <w:rPr>
          <w:sz w:val="28"/>
          <w:szCs w:val="28"/>
        </w:rPr>
        <w:t>і</w:t>
      </w:r>
      <w:r w:rsidRPr="008625C1">
        <w:rPr>
          <w:sz w:val="28"/>
          <w:szCs w:val="28"/>
        </w:rPr>
        <w:t>ндикатор східного руху ковзного середнього (Moving Average Convergence Divergence), використовується для визначення змін у силі, напрямку, імпульсі та тривалості тренду</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MACD_relative: </w:t>
      </w:r>
      <w:r w:rsidR="004306E2">
        <w:rPr>
          <w:sz w:val="28"/>
          <w:szCs w:val="28"/>
        </w:rPr>
        <w:t>в</w:t>
      </w:r>
      <w:r w:rsidRPr="008625C1">
        <w:rPr>
          <w:sz w:val="28"/>
          <w:szCs w:val="28"/>
        </w:rPr>
        <w:t>ідносне значення MACD, що допомагає у визначенні точок входу і виходу</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lastRenderedPageBreak/>
        <w:t xml:space="preserve">MACD_relative_signal: </w:t>
      </w:r>
      <w:r w:rsidR="004306E2">
        <w:rPr>
          <w:sz w:val="28"/>
          <w:szCs w:val="28"/>
        </w:rPr>
        <w:t>с</w:t>
      </w:r>
      <w:r w:rsidRPr="008625C1">
        <w:rPr>
          <w:sz w:val="28"/>
          <w:szCs w:val="28"/>
        </w:rPr>
        <w:t>игнальна лінія MACD, що використовується для прийняття торгових рішень</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MACD_relative_histogram: </w:t>
      </w:r>
      <w:r w:rsidR="004306E2">
        <w:rPr>
          <w:sz w:val="28"/>
          <w:szCs w:val="28"/>
        </w:rPr>
        <w:t>г</w:t>
      </w:r>
      <w:r w:rsidRPr="008625C1">
        <w:rPr>
          <w:sz w:val="28"/>
          <w:szCs w:val="28"/>
        </w:rPr>
        <w:t>істограма MACD, яка показує різницю між MACD і сигнальною лінією</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ADX: </w:t>
      </w:r>
      <w:r w:rsidR="004306E2">
        <w:rPr>
          <w:sz w:val="28"/>
          <w:szCs w:val="28"/>
        </w:rPr>
        <w:t>і</w:t>
      </w:r>
      <w:r w:rsidRPr="008625C1">
        <w:rPr>
          <w:sz w:val="28"/>
          <w:szCs w:val="28"/>
        </w:rPr>
        <w:t>ндекс середнього спрямованого руху (Average Directional Index), використовується для визначення сили тренду</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Stoch_O_k_value: </w:t>
      </w:r>
      <w:r w:rsidR="004306E2">
        <w:rPr>
          <w:sz w:val="28"/>
          <w:szCs w:val="28"/>
        </w:rPr>
        <w:t>з</w:t>
      </w:r>
      <w:r w:rsidRPr="008625C1">
        <w:rPr>
          <w:sz w:val="28"/>
          <w:szCs w:val="28"/>
        </w:rPr>
        <w:t>начення K лінії стохастичного осцилятора, показує позицію закриття відносно діапазону високих та низьких цін за певний період</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Stoch_O_k_smoothed: </w:t>
      </w:r>
      <w:r w:rsidR="004306E2">
        <w:rPr>
          <w:sz w:val="28"/>
          <w:szCs w:val="28"/>
        </w:rPr>
        <w:t>з</w:t>
      </w:r>
      <w:r w:rsidRPr="008625C1">
        <w:rPr>
          <w:sz w:val="28"/>
          <w:szCs w:val="28"/>
        </w:rPr>
        <w:t>гладжене значення K лінії, що зменшує короткострокові коливання</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Stoch_O_d_value: </w:t>
      </w:r>
      <w:r w:rsidR="004306E2">
        <w:rPr>
          <w:sz w:val="28"/>
          <w:szCs w:val="28"/>
        </w:rPr>
        <w:t>з</w:t>
      </w:r>
      <w:r w:rsidRPr="008625C1">
        <w:rPr>
          <w:sz w:val="28"/>
          <w:szCs w:val="28"/>
        </w:rPr>
        <w:t>начення D лінії стохастичного осцилятора, ковзне середнє K лінії</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Stoch_O_signal_value: </w:t>
      </w:r>
      <w:r w:rsidR="004306E2">
        <w:rPr>
          <w:sz w:val="28"/>
          <w:szCs w:val="28"/>
        </w:rPr>
        <w:t>з</w:t>
      </w:r>
      <w:r w:rsidRPr="008625C1">
        <w:rPr>
          <w:sz w:val="28"/>
          <w:szCs w:val="28"/>
        </w:rPr>
        <w:t>начення сигнальної лінії стохастичного осцилятора, використовується для визначення перекупленості або перепроданості</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Stoch_O_signal: </w:t>
      </w:r>
      <w:r w:rsidR="004306E2">
        <w:rPr>
          <w:sz w:val="28"/>
          <w:szCs w:val="28"/>
        </w:rPr>
        <w:t>с</w:t>
      </w:r>
      <w:r w:rsidRPr="008625C1">
        <w:rPr>
          <w:sz w:val="28"/>
          <w:szCs w:val="28"/>
        </w:rPr>
        <w:t>игнал на основі стохастичного осцилятора, що вказує на можливі точки входу або виходу з ринку</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pivot_point: </w:t>
      </w:r>
      <w:r w:rsidR="004306E2">
        <w:rPr>
          <w:sz w:val="28"/>
          <w:szCs w:val="28"/>
        </w:rPr>
        <w:t>т</w:t>
      </w:r>
      <w:r w:rsidRPr="008625C1">
        <w:rPr>
          <w:sz w:val="28"/>
          <w:szCs w:val="28"/>
        </w:rPr>
        <w:t>очка повороту, використовується для визначення рівнів підтримки та опору</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pivot_support_1: </w:t>
      </w:r>
      <w:r w:rsidR="004306E2">
        <w:rPr>
          <w:sz w:val="28"/>
          <w:szCs w:val="28"/>
        </w:rPr>
        <w:t>п</w:t>
      </w:r>
      <w:r w:rsidRPr="008625C1">
        <w:rPr>
          <w:sz w:val="28"/>
          <w:szCs w:val="28"/>
        </w:rPr>
        <w:t>ерший рівень підтримки на основі точки повороту</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pivot_resistance_1: </w:t>
      </w:r>
      <w:r w:rsidR="004306E2">
        <w:rPr>
          <w:sz w:val="28"/>
          <w:szCs w:val="28"/>
        </w:rPr>
        <w:t>п</w:t>
      </w:r>
      <w:r w:rsidRPr="008625C1">
        <w:rPr>
          <w:sz w:val="28"/>
          <w:szCs w:val="28"/>
        </w:rPr>
        <w:t>ерший рівень опору на основі точки повороту</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pivot_support_2: </w:t>
      </w:r>
      <w:r w:rsidR="004306E2">
        <w:rPr>
          <w:sz w:val="28"/>
          <w:szCs w:val="28"/>
        </w:rPr>
        <w:t>д</w:t>
      </w:r>
      <w:r w:rsidRPr="008625C1">
        <w:rPr>
          <w:sz w:val="28"/>
          <w:szCs w:val="28"/>
        </w:rPr>
        <w:t>ругий рівень підтримки на основі точки повороту</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pivot_resistance_2: </w:t>
      </w:r>
      <w:r w:rsidR="004306E2">
        <w:rPr>
          <w:sz w:val="28"/>
          <w:szCs w:val="28"/>
        </w:rPr>
        <w:t>д</w:t>
      </w:r>
      <w:r w:rsidRPr="008625C1">
        <w:rPr>
          <w:sz w:val="28"/>
          <w:szCs w:val="28"/>
        </w:rPr>
        <w:t>ругий рівень опору на основі точки повороту</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pivot_support_3: </w:t>
      </w:r>
      <w:r w:rsidR="004306E2">
        <w:rPr>
          <w:sz w:val="28"/>
          <w:szCs w:val="28"/>
        </w:rPr>
        <w:t>т</w:t>
      </w:r>
      <w:r w:rsidRPr="008625C1">
        <w:rPr>
          <w:sz w:val="28"/>
          <w:szCs w:val="28"/>
        </w:rPr>
        <w:t>ретій рівень підтримки на основі точки повороту</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pivot_resistance_3: </w:t>
      </w:r>
      <w:r w:rsidR="004306E2">
        <w:rPr>
          <w:sz w:val="28"/>
          <w:szCs w:val="28"/>
        </w:rPr>
        <w:t>т</w:t>
      </w:r>
      <w:r w:rsidRPr="008625C1">
        <w:rPr>
          <w:sz w:val="28"/>
          <w:szCs w:val="28"/>
        </w:rPr>
        <w:t>ретій рівень опору на основі точки повороту</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fibonacci_signal: </w:t>
      </w:r>
      <w:r w:rsidR="004306E2">
        <w:rPr>
          <w:sz w:val="28"/>
          <w:szCs w:val="28"/>
        </w:rPr>
        <w:t>с</w:t>
      </w:r>
      <w:r w:rsidRPr="008625C1">
        <w:rPr>
          <w:sz w:val="28"/>
          <w:szCs w:val="28"/>
        </w:rPr>
        <w:t>игнал на основі рівнів Фібоначчі, використовується для прогнозування рівнів підтримки та опору</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lastRenderedPageBreak/>
        <w:t xml:space="preserve">VWAP_relative_short: </w:t>
      </w:r>
      <w:r w:rsidR="004306E2">
        <w:rPr>
          <w:sz w:val="28"/>
          <w:szCs w:val="28"/>
        </w:rPr>
        <w:t>в</w:t>
      </w:r>
      <w:r w:rsidRPr="008625C1">
        <w:rPr>
          <w:sz w:val="28"/>
          <w:szCs w:val="28"/>
        </w:rPr>
        <w:t>ідносна короткострокова об'ємно-зважена середня ціна (Volume Weighted Average Price), використовується для аналізу середньої ціни з урахуванням обсягу</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VWAP_relative_long: </w:t>
      </w:r>
      <w:r w:rsidR="004306E2">
        <w:rPr>
          <w:sz w:val="28"/>
          <w:szCs w:val="28"/>
        </w:rPr>
        <w:t>в</w:t>
      </w:r>
      <w:r w:rsidRPr="008625C1">
        <w:rPr>
          <w:sz w:val="28"/>
          <w:szCs w:val="28"/>
        </w:rPr>
        <w:t>ідносна довгострокова об'ємно-зважена середня ціна, використовується для довгострокового аналізу</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Bollinger_upper_band: </w:t>
      </w:r>
      <w:r w:rsidR="004306E2">
        <w:rPr>
          <w:sz w:val="28"/>
          <w:szCs w:val="28"/>
        </w:rPr>
        <w:t>в</w:t>
      </w:r>
      <w:r w:rsidRPr="008625C1">
        <w:rPr>
          <w:sz w:val="28"/>
          <w:szCs w:val="28"/>
        </w:rPr>
        <w:t>ерхня смуга Боллінджера, показує високий рівень цінового діапазону</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Bollinger_lower_band: </w:t>
      </w:r>
      <w:r w:rsidR="004306E2">
        <w:rPr>
          <w:sz w:val="28"/>
          <w:szCs w:val="28"/>
        </w:rPr>
        <w:t>н</w:t>
      </w:r>
      <w:r w:rsidRPr="008625C1">
        <w:rPr>
          <w:sz w:val="28"/>
          <w:szCs w:val="28"/>
        </w:rPr>
        <w:t>ижня смуга Боллінджера, показує низький рівень цінового діапазону</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Bollinger_signal: </w:t>
      </w:r>
      <w:r w:rsidR="004306E2">
        <w:rPr>
          <w:sz w:val="28"/>
          <w:szCs w:val="28"/>
        </w:rPr>
        <w:t>с</w:t>
      </w:r>
      <w:r w:rsidRPr="008625C1">
        <w:rPr>
          <w:sz w:val="28"/>
          <w:szCs w:val="28"/>
        </w:rPr>
        <w:t>игнал на основі смуг Боллінджера, використовується для визначення волатильності ринку</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ichimoku_c_conversion_line: </w:t>
      </w:r>
      <w:r w:rsidR="004306E2">
        <w:rPr>
          <w:sz w:val="28"/>
          <w:szCs w:val="28"/>
        </w:rPr>
        <w:t>л</w:t>
      </w:r>
      <w:r w:rsidRPr="008625C1">
        <w:rPr>
          <w:sz w:val="28"/>
          <w:szCs w:val="28"/>
        </w:rPr>
        <w:t>інія конверсії Ічімоку, використовується для визначення короткострокових трендів</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ichimoku_c_base_line: </w:t>
      </w:r>
      <w:r w:rsidR="004306E2">
        <w:rPr>
          <w:sz w:val="28"/>
          <w:szCs w:val="28"/>
        </w:rPr>
        <w:t>б</w:t>
      </w:r>
      <w:r w:rsidRPr="008625C1">
        <w:rPr>
          <w:sz w:val="28"/>
          <w:szCs w:val="28"/>
        </w:rPr>
        <w:t>азова лінія Ічімоку, використовується для визначення середньострокових трендів</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ichimoku_c_leading_span_a: </w:t>
      </w:r>
      <w:r w:rsidR="004306E2">
        <w:rPr>
          <w:sz w:val="28"/>
          <w:szCs w:val="28"/>
        </w:rPr>
        <w:t>п</w:t>
      </w:r>
      <w:r w:rsidRPr="008625C1">
        <w:rPr>
          <w:sz w:val="28"/>
          <w:szCs w:val="28"/>
        </w:rPr>
        <w:t>ерший ведучий спан Ічімоку, показує рівень підтримки та опору</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ichimoku_c_leading_span_b: </w:t>
      </w:r>
      <w:r w:rsidR="004306E2">
        <w:rPr>
          <w:sz w:val="28"/>
          <w:szCs w:val="28"/>
        </w:rPr>
        <w:t>д</w:t>
      </w:r>
      <w:r w:rsidRPr="008625C1">
        <w:rPr>
          <w:sz w:val="28"/>
          <w:szCs w:val="28"/>
        </w:rPr>
        <w:t>ругий ведучий спан Ічімоку, показує додаткові рівні підтримки та опору</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ichimoku_c_signal: </w:t>
      </w:r>
      <w:r w:rsidR="004306E2">
        <w:rPr>
          <w:sz w:val="28"/>
          <w:szCs w:val="28"/>
        </w:rPr>
        <w:t>с</w:t>
      </w:r>
      <w:r w:rsidRPr="008625C1">
        <w:rPr>
          <w:sz w:val="28"/>
          <w:szCs w:val="28"/>
        </w:rPr>
        <w:t>игнал на основі Ічімоку, використовується для визначення напрямку тренду</w:t>
      </w:r>
      <w:r w:rsidR="008625C1" w:rsidRPr="008625C1">
        <w:rPr>
          <w:sz w:val="28"/>
          <w:szCs w:val="28"/>
          <w:lang w:val="ru-RU"/>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SAR_relative: </w:t>
      </w:r>
      <w:r w:rsidR="004306E2">
        <w:rPr>
          <w:sz w:val="28"/>
          <w:szCs w:val="28"/>
        </w:rPr>
        <w:t>в</w:t>
      </w:r>
      <w:r w:rsidRPr="008625C1">
        <w:rPr>
          <w:sz w:val="28"/>
          <w:szCs w:val="28"/>
        </w:rPr>
        <w:t>ідносний параболічний індикатор зупинки і розвороту (Parabolic SAR), використовується для визначення точок розвороту тренду</w:t>
      </w:r>
      <w:r w:rsidR="008625C1" w:rsidRPr="008625C1">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s&amp;p500_move_15m: </w:t>
      </w:r>
      <w:r w:rsidR="004306E2">
        <w:rPr>
          <w:sz w:val="28"/>
          <w:szCs w:val="28"/>
        </w:rPr>
        <w:t>р</w:t>
      </w:r>
      <w:r w:rsidRPr="008625C1">
        <w:rPr>
          <w:sz w:val="28"/>
          <w:szCs w:val="28"/>
        </w:rPr>
        <w:t>ух індексу S&amp;P 500 за останні 15 хвилин, використовується як індикатор ринкових умов</w:t>
      </w:r>
      <w:r w:rsidR="008625C1" w:rsidRPr="006C3C49">
        <w:rPr>
          <w:sz w:val="28"/>
          <w:szCs w:val="28"/>
        </w:rPr>
        <w:t>;</w:t>
      </w:r>
    </w:p>
    <w:p w:rsidR="00915E4F" w:rsidRPr="008625C1" w:rsidRDefault="00915E4F" w:rsidP="00AB5AA0">
      <w:pPr>
        <w:pStyle w:val="ad"/>
        <w:numPr>
          <w:ilvl w:val="0"/>
          <w:numId w:val="28"/>
        </w:numPr>
        <w:tabs>
          <w:tab w:val="center" w:pos="4820"/>
          <w:tab w:val="right" w:pos="9639"/>
        </w:tabs>
        <w:spacing w:line="360" w:lineRule="auto"/>
        <w:ind w:left="1418" w:hanging="709"/>
        <w:jc w:val="left"/>
        <w:rPr>
          <w:sz w:val="28"/>
          <w:szCs w:val="28"/>
        </w:rPr>
      </w:pPr>
      <w:r w:rsidRPr="008625C1">
        <w:rPr>
          <w:sz w:val="28"/>
          <w:szCs w:val="28"/>
        </w:rPr>
        <w:t xml:space="preserve">result: </w:t>
      </w:r>
      <w:r w:rsidR="004306E2">
        <w:rPr>
          <w:sz w:val="28"/>
          <w:szCs w:val="28"/>
        </w:rPr>
        <w:t>ц</w:t>
      </w:r>
      <w:r w:rsidRPr="008625C1">
        <w:rPr>
          <w:sz w:val="28"/>
          <w:szCs w:val="28"/>
        </w:rPr>
        <w:t>ільове поле, що вказує на наявність або відсутність аномалії.</w:t>
      </w:r>
    </w:p>
    <w:p w:rsidR="00915E4F" w:rsidRDefault="00657B49" w:rsidP="00915E4F">
      <w:pPr>
        <w:tabs>
          <w:tab w:val="center" w:pos="4820"/>
          <w:tab w:val="right" w:pos="9639"/>
        </w:tabs>
        <w:spacing w:line="360" w:lineRule="auto"/>
        <w:ind w:firstLine="709"/>
        <w:rPr>
          <w:sz w:val="28"/>
          <w:szCs w:val="28"/>
        </w:rPr>
      </w:pPr>
      <w:r w:rsidRPr="00657B49">
        <w:rPr>
          <w:sz w:val="28"/>
          <w:szCs w:val="28"/>
        </w:rPr>
        <w:t xml:space="preserve">Цей набір даних міг бути зібраний із різних джерел, включаючи криптовалютні біржі, фінансові індикатори та аналітичні платформи. Дані про </w:t>
      </w:r>
      <w:r w:rsidRPr="00657B49">
        <w:rPr>
          <w:sz w:val="28"/>
          <w:szCs w:val="28"/>
        </w:rPr>
        <w:lastRenderedPageBreak/>
        <w:t xml:space="preserve">цінові рухи, індикатори та сигнали зазвичай збираються автоматизованими системами, які інтегруються з біржами та іншими джерелами фінансової інформації. </w:t>
      </w:r>
    </w:p>
    <w:p w:rsidR="005D05B3" w:rsidRDefault="005D05B3" w:rsidP="00915E4F">
      <w:pPr>
        <w:tabs>
          <w:tab w:val="center" w:pos="4820"/>
          <w:tab w:val="right" w:pos="9639"/>
        </w:tabs>
        <w:spacing w:line="360" w:lineRule="auto"/>
        <w:ind w:firstLine="709"/>
        <w:rPr>
          <w:sz w:val="28"/>
          <w:szCs w:val="28"/>
        </w:rPr>
      </w:pPr>
    </w:p>
    <w:p w:rsidR="005D05B3" w:rsidRDefault="005D05B3" w:rsidP="00915E4F">
      <w:pPr>
        <w:tabs>
          <w:tab w:val="center" w:pos="4820"/>
          <w:tab w:val="right" w:pos="9639"/>
        </w:tabs>
        <w:spacing w:line="360" w:lineRule="auto"/>
        <w:ind w:firstLine="709"/>
        <w:rPr>
          <w:sz w:val="28"/>
          <w:szCs w:val="28"/>
        </w:rPr>
      </w:pPr>
    </w:p>
    <w:p w:rsidR="003147F0" w:rsidRPr="003147F0" w:rsidRDefault="003147F0" w:rsidP="00915E4F">
      <w:pPr>
        <w:tabs>
          <w:tab w:val="center" w:pos="4820"/>
          <w:tab w:val="right" w:pos="9639"/>
        </w:tabs>
        <w:spacing w:line="360" w:lineRule="auto"/>
        <w:ind w:firstLine="709"/>
        <w:rPr>
          <w:b/>
          <w:bCs/>
          <w:sz w:val="28"/>
          <w:szCs w:val="28"/>
        </w:rPr>
      </w:pPr>
      <w:r w:rsidRPr="000B1007">
        <w:rPr>
          <w:b/>
          <w:bCs/>
          <w:sz w:val="28"/>
          <w:szCs w:val="28"/>
        </w:rPr>
        <w:t xml:space="preserve">3.2 </w:t>
      </w:r>
      <w:r w:rsidRPr="003147F0">
        <w:rPr>
          <w:b/>
          <w:bCs/>
          <w:sz w:val="28"/>
          <w:szCs w:val="28"/>
        </w:rPr>
        <w:t>Попередня обробка вхідних даних</w:t>
      </w:r>
    </w:p>
    <w:p w:rsidR="003147F0" w:rsidRDefault="003147F0" w:rsidP="00915E4F">
      <w:pPr>
        <w:tabs>
          <w:tab w:val="center" w:pos="4820"/>
          <w:tab w:val="right" w:pos="9639"/>
        </w:tabs>
        <w:spacing w:line="360" w:lineRule="auto"/>
        <w:ind w:firstLine="709"/>
        <w:rPr>
          <w:sz w:val="28"/>
          <w:szCs w:val="28"/>
        </w:rPr>
      </w:pPr>
    </w:p>
    <w:p w:rsidR="003147F0" w:rsidRDefault="003147F0" w:rsidP="00915E4F">
      <w:pPr>
        <w:tabs>
          <w:tab w:val="center" w:pos="4820"/>
          <w:tab w:val="right" w:pos="9639"/>
        </w:tabs>
        <w:spacing w:line="360" w:lineRule="auto"/>
        <w:ind w:firstLine="709"/>
        <w:rPr>
          <w:sz w:val="28"/>
          <w:szCs w:val="28"/>
        </w:rPr>
      </w:pPr>
    </w:p>
    <w:p w:rsidR="00CA21DF" w:rsidRDefault="00CA21DF" w:rsidP="00915E4F">
      <w:pPr>
        <w:tabs>
          <w:tab w:val="center" w:pos="4820"/>
          <w:tab w:val="right" w:pos="9639"/>
        </w:tabs>
        <w:spacing w:line="360" w:lineRule="auto"/>
        <w:ind w:firstLine="709"/>
        <w:rPr>
          <w:sz w:val="28"/>
          <w:szCs w:val="28"/>
        </w:rPr>
      </w:pPr>
      <w:r w:rsidRPr="00CA21DF">
        <w:rPr>
          <w:sz w:val="28"/>
          <w:szCs w:val="28"/>
        </w:rPr>
        <w:t xml:space="preserve">Попередня обробка даних є важливим кроком у підготовці до аналізу та моделювання. Вона включає очищення даних, обробку пропущених значень, трансформацію ознак та інші кроки для забезпечення якості даних. </w:t>
      </w:r>
      <w:r w:rsidR="005740A1">
        <w:rPr>
          <w:sz w:val="28"/>
          <w:szCs w:val="28"/>
        </w:rPr>
        <w:t>Розглянемо детально процес попередньої обробки.</w:t>
      </w:r>
    </w:p>
    <w:p w:rsidR="00B66D02" w:rsidRDefault="000B1007" w:rsidP="00915E4F">
      <w:pPr>
        <w:tabs>
          <w:tab w:val="center" w:pos="4820"/>
          <w:tab w:val="right" w:pos="9639"/>
        </w:tabs>
        <w:spacing w:line="360" w:lineRule="auto"/>
        <w:ind w:firstLine="709"/>
        <w:rPr>
          <w:sz w:val="28"/>
          <w:szCs w:val="28"/>
        </w:rPr>
      </w:pPr>
      <w:r w:rsidRPr="000B1007">
        <w:rPr>
          <w:sz w:val="28"/>
          <w:szCs w:val="28"/>
        </w:rPr>
        <w:t>Спочатку завантажуємо дані з файлів train.csv та test.csv, розміщених у відповідному каталозі.</w:t>
      </w:r>
      <w:r w:rsidR="00794DAD" w:rsidRPr="00794DAD">
        <w:rPr>
          <w:sz w:val="28"/>
          <w:szCs w:val="28"/>
        </w:rPr>
        <w:t xml:space="preserve"> </w:t>
      </w:r>
      <w:r w:rsidR="00794DAD">
        <w:rPr>
          <w:sz w:val="28"/>
          <w:szCs w:val="28"/>
        </w:rPr>
        <w:t>В</w:t>
      </w:r>
      <w:r w:rsidR="00794DAD" w:rsidRPr="00794DAD">
        <w:rPr>
          <w:sz w:val="28"/>
          <w:szCs w:val="28"/>
        </w:rPr>
        <w:t>иконуємо первинний огляд завантажених даних, щоб ознайомитися з їх структурою та змістом.</w:t>
      </w:r>
      <w:r w:rsidR="00794DAD">
        <w:rPr>
          <w:sz w:val="28"/>
          <w:szCs w:val="28"/>
        </w:rPr>
        <w:t xml:space="preserve"> </w:t>
      </w:r>
      <w:r w:rsidR="00794DAD" w:rsidRPr="00794DAD">
        <w:rPr>
          <w:sz w:val="28"/>
          <w:szCs w:val="28"/>
        </w:rPr>
        <w:t xml:space="preserve">Наступним кроком є опис та аналіз даних для виявлення основних характеристик та можливих проблем. </w:t>
      </w:r>
      <w:r w:rsidR="00794DAD">
        <w:rPr>
          <w:sz w:val="28"/>
          <w:szCs w:val="28"/>
        </w:rPr>
        <w:t>В</w:t>
      </w:r>
      <w:r w:rsidR="00794DAD" w:rsidRPr="00794DAD">
        <w:rPr>
          <w:sz w:val="28"/>
          <w:szCs w:val="28"/>
        </w:rPr>
        <w:t xml:space="preserve">икористовуємо </w:t>
      </w:r>
      <w:r w:rsidR="00BC6AAC">
        <w:rPr>
          <w:sz w:val="28"/>
          <w:szCs w:val="28"/>
        </w:rPr>
        <w:t xml:space="preserve">розширену </w:t>
      </w:r>
      <w:r w:rsidR="00794DAD" w:rsidRPr="00794DAD">
        <w:rPr>
          <w:sz w:val="28"/>
          <w:szCs w:val="28"/>
        </w:rPr>
        <w:t>функцію better_describe, яка доповнює стандартний опис даних додатковими метриками</w:t>
      </w:r>
      <w:r w:rsidR="00794DAD">
        <w:rPr>
          <w:sz w:val="28"/>
          <w:szCs w:val="28"/>
        </w:rPr>
        <w:t xml:space="preserve">. Ця функція надає </w:t>
      </w:r>
      <w:r w:rsidR="00472159" w:rsidRPr="00472159">
        <w:rPr>
          <w:sz w:val="28"/>
          <w:szCs w:val="28"/>
        </w:rPr>
        <w:t>інформацію про типи даних, кількість унікальних значень, кількість пропущених значень та інші статистичні показники.</w:t>
      </w:r>
      <w:r w:rsidR="00B42B8C">
        <w:rPr>
          <w:sz w:val="28"/>
          <w:szCs w:val="28"/>
        </w:rPr>
        <w:t xml:space="preserve"> </w:t>
      </w:r>
    </w:p>
    <w:p w:rsidR="00781495" w:rsidRDefault="00B42B8C" w:rsidP="00915E4F">
      <w:pPr>
        <w:tabs>
          <w:tab w:val="center" w:pos="4820"/>
          <w:tab w:val="right" w:pos="9639"/>
        </w:tabs>
        <w:spacing w:line="360" w:lineRule="auto"/>
        <w:ind w:firstLine="709"/>
        <w:rPr>
          <w:sz w:val="28"/>
          <w:szCs w:val="28"/>
        </w:rPr>
      </w:pPr>
      <w:r w:rsidRPr="00B42B8C">
        <w:rPr>
          <w:sz w:val="28"/>
          <w:szCs w:val="28"/>
        </w:rPr>
        <w:t xml:space="preserve">Категоріальні ознаки, такі як сигнали індикаторів, </w:t>
      </w:r>
      <w:r w:rsidR="00B66D02">
        <w:rPr>
          <w:sz w:val="28"/>
          <w:szCs w:val="28"/>
        </w:rPr>
        <w:t>замінюємо</w:t>
      </w:r>
      <w:r w:rsidRPr="00B42B8C">
        <w:rPr>
          <w:sz w:val="28"/>
          <w:szCs w:val="28"/>
        </w:rPr>
        <w:t xml:space="preserve"> числовими значеннями для подальшої обробки. Наприклад, сигнали купівлі, утримання та продажу кодуються як 1, 0 та -1 відповідно</w:t>
      </w:r>
      <w:r w:rsidR="00B66D02">
        <w:rPr>
          <w:sz w:val="28"/>
          <w:szCs w:val="28"/>
        </w:rPr>
        <w:t xml:space="preserve">. </w:t>
      </w:r>
    </w:p>
    <w:p w:rsidR="007010AF" w:rsidRDefault="007010AF" w:rsidP="00915E4F">
      <w:pPr>
        <w:tabs>
          <w:tab w:val="center" w:pos="4820"/>
          <w:tab w:val="right" w:pos="9639"/>
        </w:tabs>
        <w:spacing w:line="360" w:lineRule="auto"/>
        <w:ind w:firstLine="709"/>
        <w:rPr>
          <w:sz w:val="28"/>
          <w:szCs w:val="28"/>
        </w:rPr>
      </w:pPr>
      <w:r w:rsidRPr="007010AF">
        <w:rPr>
          <w:sz w:val="28"/>
          <w:szCs w:val="28"/>
        </w:rPr>
        <w:t>Далі перетворюємо категоріальні ознаки exchange у числові за допомогою pd.get_dummies</w:t>
      </w:r>
      <w:r>
        <w:rPr>
          <w:sz w:val="28"/>
          <w:szCs w:val="28"/>
        </w:rPr>
        <w:t>.</w:t>
      </w:r>
      <w:r w:rsidR="002030E9">
        <w:rPr>
          <w:sz w:val="28"/>
          <w:szCs w:val="28"/>
        </w:rPr>
        <w:t xml:space="preserve"> </w:t>
      </w:r>
      <w:r w:rsidR="002030E9" w:rsidRPr="002030E9">
        <w:rPr>
          <w:sz w:val="28"/>
          <w:szCs w:val="28"/>
        </w:rPr>
        <w:t>Після цього оновлюємо список ознак, що будуть використовуватися в модел</w:t>
      </w:r>
      <w:r w:rsidR="002030E9">
        <w:rPr>
          <w:sz w:val="28"/>
          <w:szCs w:val="28"/>
        </w:rPr>
        <w:t>і.</w:t>
      </w:r>
    </w:p>
    <w:p w:rsidR="00326D73" w:rsidRDefault="00B66D02" w:rsidP="00326D73">
      <w:pPr>
        <w:tabs>
          <w:tab w:val="center" w:pos="4820"/>
          <w:tab w:val="right" w:pos="9639"/>
        </w:tabs>
        <w:spacing w:line="360" w:lineRule="auto"/>
        <w:ind w:firstLine="709"/>
        <w:rPr>
          <w:sz w:val="28"/>
          <w:szCs w:val="28"/>
        </w:rPr>
      </w:pPr>
      <w:r w:rsidRPr="00B66D02">
        <w:rPr>
          <w:sz w:val="28"/>
          <w:szCs w:val="28"/>
        </w:rPr>
        <w:t>Для підвищення якості моделі використовується оптимальн</w:t>
      </w:r>
      <w:r w:rsidR="0011130D">
        <w:rPr>
          <w:sz w:val="28"/>
          <w:szCs w:val="28"/>
        </w:rPr>
        <w:t>е</w:t>
      </w:r>
      <w:r w:rsidRPr="00B66D02">
        <w:rPr>
          <w:sz w:val="28"/>
          <w:szCs w:val="28"/>
        </w:rPr>
        <w:t xml:space="preserve"> </w:t>
      </w:r>
      <w:r w:rsidR="0011130D">
        <w:rPr>
          <w:sz w:val="28"/>
          <w:szCs w:val="28"/>
        </w:rPr>
        <w:t>групування</w:t>
      </w:r>
      <w:r w:rsidRPr="00B66D02">
        <w:rPr>
          <w:sz w:val="28"/>
          <w:szCs w:val="28"/>
        </w:rPr>
        <w:t xml:space="preserve"> числових ознак за допомогою бібліотеки optbinning. Це допомагає зменшити кількість можливих значень ознак та покращити узагальнюючу здатність моделі</w:t>
      </w:r>
      <w:r w:rsidR="0011130D">
        <w:rPr>
          <w:sz w:val="28"/>
          <w:szCs w:val="28"/>
        </w:rPr>
        <w:t>.</w:t>
      </w:r>
      <w:r w:rsidR="00F05CD7">
        <w:rPr>
          <w:sz w:val="28"/>
          <w:szCs w:val="28"/>
        </w:rPr>
        <w:t xml:space="preserve"> </w:t>
      </w:r>
      <w:r w:rsidR="00F05CD7" w:rsidRPr="00F05CD7">
        <w:rPr>
          <w:sz w:val="28"/>
          <w:szCs w:val="28"/>
        </w:rPr>
        <w:t xml:space="preserve">Функції optbinning допомагають автоматично визначити оптимальні </w:t>
      </w:r>
      <w:r w:rsidR="00EF7B75">
        <w:rPr>
          <w:sz w:val="28"/>
          <w:szCs w:val="28"/>
        </w:rPr>
        <w:lastRenderedPageBreak/>
        <w:t>і</w:t>
      </w:r>
      <w:r w:rsidR="00F05CD7" w:rsidRPr="00F05CD7">
        <w:rPr>
          <w:sz w:val="28"/>
          <w:szCs w:val="28"/>
        </w:rPr>
        <w:t xml:space="preserve">нтервали </w:t>
      </w:r>
      <w:r w:rsidR="00EF7B75">
        <w:rPr>
          <w:sz w:val="28"/>
          <w:szCs w:val="28"/>
        </w:rPr>
        <w:t xml:space="preserve">групування </w:t>
      </w:r>
      <w:r w:rsidR="00F05CD7" w:rsidRPr="00F05CD7">
        <w:rPr>
          <w:sz w:val="28"/>
          <w:szCs w:val="28"/>
        </w:rPr>
        <w:t>для числових та категоріальних ознак.</w:t>
      </w:r>
      <w:r w:rsidR="00EF7B75">
        <w:rPr>
          <w:sz w:val="28"/>
          <w:szCs w:val="28"/>
        </w:rPr>
        <w:t xml:space="preserve"> Це включає наступні кроки:</w:t>
      </w:r>
      <w:r w:rsidR="00326D73">
        <w:rPr>
          <w:sz w:val="28"/>
          <w:szCs w:val="28"/>
        </w:rPr>
        <w:t xml:space="preserve"> </w:t>
      </w:r>
    </w:p>
    <w:p w:rsidR="00326D73" w:rsidRPr="00326D73" w:rsidRDefault="00326D73" w:rsidP="00AB5AA0">
      <w:pPr>
        <w:pStyle w:val="ad"/>
        <w:numPr>
          <w:ilvl w:val="0"/>
          <w:numId w:val="12"/>
        </w:numPr>
        <w:tabs>
          <w:tab w:val="center" w:pos="4820"/>
          <w:tab w:val="right" w:pos="9639"/>
        </w:tabs>
        <w:spacing w:line="360" w:lineRule="auto"/>
        <w:ind w:left="1418" w:hanging="709"/>
        <w:jc w:val="left"/>
        <w:rPr>
          <w:sz w:val="28"/>
          <w:szCs w:val="28"/>
        </w:rPr>
      </w:pPr>
      <w:r w:rsidRPr="00326D73">
        <w:rPr>
          <w:sz w:val="28"/>
          <w:szCs w:val="28"/>
        </w:rPr>
        <w:t xml:space="preserve">OptimalBinning: </w:t>
      </w:r>
      <w:r w:rsidR="002921CD">
        <w:rPr>
          <w:sz w:val="28"/>
          <w:szCs w:val="28"/>
        </w:rPr>
        <w:t>і</w:t>
      </w:r>
      <w:r w:rsidRPr="00326D73">
        <w:rPr>
          <w:sz w:val="28"/>
          <w:szCs w:val="28"/>
        </w:rPr>
        <w:t xml:space="preserve">ніціалізація об'єкта оптимального </w:t>
      </w:r>
      <w:r>
        <w:rPr>
          <w:sz w:val="28"/>
          <w:szCs w:val="28"/>
        </w:rPr>
        <w:t>групування</w:t>
      </w:r>
      <w:r w:rsidR="007211C4" w:rsidRPr="007211C4">
        <w:rPr>
          <w:sz w:val="28"/>
          <w:szCs w:val="28"/>
        </w:rPr>
        <w:t>;</w:t>
      </w:r>
    </w:p>
    <w:p w:rsidR="00326D73" w:rsidRPr="00326D73" w:rsidRDefault="00326D73" w:rsidP="00AB5AA0">
      <w:pPr>
        <w:pStyle w:val="ad"/>
        <w:numPr>
          <w:ilvl w:val="0"/>
          <w:numId w:val="12"/>
        </w:numPr>
        <w:tabs>
          <w:tab w:val="center" w:pos="4820"/>
          <w:tab w:val="right" w:pos="9639"/>
        </w:tabs>
        <w:spacing w:line="360" w:lineRule="auto"/>
        <w:ind w:left="1418" w:hanging="709"/>
        <w:jc w:val="left"/>
        <w:rPr>
          <w:sz w:val="28"/>
          <w:szCs w:val="28"/>
        </w:rPr>
      </w:pPr>
      <w:r w:rsidRPr="00326D73">
        <w:rPr>
          <w:sz w:val="28"/>
          <w:szCs w:val="28"/>
        </w:rPr>
        <w:t xml:space="preserve">fit(): </w:t>
      </w:r>
      <w:r w:rsidR="002921CD">
        <w:rPr>
          <w:sz w:val="28"/>
          <w:szCs w:val="28"/>
        </w:rPr>
        <w:t>н</w:t>
      </w:r>
      <w:r w:rsidRPr="00326D73">
        <w:rPr>
          <w:sz w:val="28"/>
          <w:szCs w:val="28"/>
        </w:rPr>
        <w:t>авчання моделі на даних</w:t>
      </w:r>
      <w:r w:rsidR="007211C4" w:rsidRPr="007211C4">
        <w:rPr>
          <w:sz w:val="28"/>
          <w:szCs w:val="28"/>
          <w:lang w:val="ru-RU"/>
        </w:rPr>
        <w:t>;</w:t>
      </w:r>
    </w:p>
    <w:p w:rsidR="00326D73" w:rsidRPr="00326D73" w:rsidRDefault="00326D73" w:rsidP="00AB5AA0">
      <w:pPr>
        <w:pStyle w:val="ad"/>
        <w:numPr>
          <w:ilvl w:val="0"/>
          <w:numId w:val="12"/>
        </w:numPr>
        <w:tabs>
          <w:tab w:val="center" w:pos="4820"/>
          <w:tab w:val="right" w:pos="9639"/>
        </w:tabs>
        <w:spacing w:line="360" w:lineRule="auto"/>
        <w:ind w:left="1418" w:hanging="709"/>
        <w:jc w:val="left"/>
        <w:rPr>
          <w:sz w:val="28"/>
          <w:szCs w:val="28"/>
        </w:rPr>
      </w:pPr>
      <w:r w:rsidRPr="00326D73">
        <w:rPr>
          <w:sz w:val="28"/>
          <w:szCs w:val="28"/>
        </w:rPr>
        <w:t xml:space="preserve">binning_table: </w:t>
      </w:r>
      <w:r w:rsidR="002921CD">
        <w:rPr>
          <w:sz w:val="28"/>
          <w:szCs w:val="28"/>
        </w:rPr>
        <w:t>о</w:t>
      </w:r>
      <w:r w:rsidRPr="00326D73">
        <w:rPr>
          <w:sz w:val="28"/>
          <w:szCs w:val="28"/>
        </w:rPr>
        <w:t xml:space="preserve">тримання таблиці </w:t>
      </w:r>
      <w:r w:rsidR="001D21EC">
        <w:rPr>
          <w:sz w:val="28"/>
          <w:szCs w:val="28"/>
        </w:rPr>
        <w:t>групування</w:t>
      </w:r>
      <w:r w:rsidRPr="00326D73">
        <w:rPr>
          <w:sz w:val="28"/>
          <w:szCs w:val="28"/>
        </w:rPr>
        <w:t>, яка містить інформацію про інтервали та їх частоти</w:t>
      </w:r>
      <w:r w:rsidR="007211C4" w:rsidRPr="007211C4">
        <w:rPr>
          <w:sz w:val="28"/>
          <w:szCs w:val="28"/>
        </w:rPr>
        <w:t>;</w:t>
      </w:r>
    </w:p>
    <w:p w:rsidR="00326D73" w:rsidRPr="00326D73" w:rsidRDefault="00326D73" w:rsidP="00AB5AA0">
      <w:pPr>
        <w:pStyle w:val="ad"/>
        <w:numPr>
          <w:ilvl w:val="0"/>
          <w:numId w:val="12"/>
        </w:numPr>
        <w:tabs>
          <w:tab w:val="center" w:pos="4820"/>
          <w:tab w:val="right" w:pos="9639"/>
        </w:tabs>
        <w:spacing w:line="360" w:lineRule="auto"/>
        <w:ind w:left="1418" w:hanging="709"/>
        <w:jc w:val="left"/>
        <w:rPr>
          <w:sz w:val="28"/>
          <w:szCs w:val="28"/>
        </w:rPr>
      </w:pPr>
      <w:r w:rsidRPr="00326D73">
        <w:rPr>
          <w:sz w:val="28"/>
          <w:szCs w:val="28"/>
        </w:rPr>
        <w:t xml:space="preserve">build(): </w:t>
      </w:r>
      <w:r w:rsidR="002921CD">
        <w:rPr>
          <w:sz w:val="28"/>
          <w:szCs w:val="28"/>
        </w:rPr>
        <w:t>п</w:t>
      </w:r>
      <w:r w:rsidRPr="00326D73">
        <w:rPr>
          <w:sz w:val="28"/>
          <w:szCs w:val="28"/>
        </w:rPr>
        <w:t xml:space="preserve">обудова таблиці </w:t>
      </w:r>
      <w:r w:rsidR="001D21EC">
        <w:rPr>
          <w:sz w:val="28"/>
          <w:szCs w:val="28"/>
        </w:rPr>
        <w:t>групування</w:t>
      </w:r>
      <w:r w:rsidR="007211C4">
        <w:rPr>
          <w:sz w:val="28"/>
          <w:szCs w:val="28"/>
          <w:lang w:val="en-US"/>
        </w:rPr>
        <w:t>;</w:t>
      </w:r>
    </w:p>
    <w:p w:rsidR="00622983" w:rsidRDefault="00326D73" w:rsidP="00AB5AA0">
      <w:pPr>
        <w:pStyle w:val="ad"/>
        <w:numPr>
          <w:ilvl w:val="0"/>
          <w:numId w:val="12"/>
        </w:numPr>
        <w:tabs>
          <w:tab w:val="center" w:pos="4820"/>
          <w:tab w:val="right" w:pos="9639"/>
        </w:tabs>
        <w:spacing w:line="360" w:lineRule="auto"/>
        <w:ind w:left="1418" w:hanging="709"/>
        <w:jc w:val="left"/>
        <w:rPr>
          <w:sz w:val="28"/>
          <w:szCs w:val="28"/>
        </w:rPr>
      </w:pPr>
      <w:r w:rsidRPr="00326D73">
        <w:rPr>
          <w:sz w:val="28"/>
          <w:szCs w:val="28"/>
        </w:rPr>
        <w:t xml:space="preserve">plot(): </w:t>
      </w:r>
      <w:r w:rsidR="002921CD">
        <w:rPr>
          <w:sz w:val="28"/>
          <w:szCs w:val="28"/>
        </w:rPr>
        <w:t>п</w:t>
      </w:r>
      <w:r w:rsidRPr="00326D73">
        <w:rPr>
          <w:sz w:val="28"/>
          <w:szCs w:val="28"/>
        </w:rPr>
        <w:t>обудова графіка, який відображає</w:t>
      </w:r>
      <w:r w:rsidR="001D21EC">
        <w:rPr>
          <w:sz w:val="28"/>
          <w:szCs w:val="28"/>
        </w:rPr>
        <w:t xml:space="preserve"> метрики</w:t>
      </w:r>
      <w:r w:rsidRPr="00326D73">
        <w:rPr>
          <w:sz w:val="28"/>
          <w:szCs w:val="28"/>
        </w:rPr>
        <w:t>.</w:t>
      </w:r>
    </w:p>
    <w:p w:rsidR="00EA18CE" w:rsidRDefault="00EA18CE" w:rsidP="00EA18CE">
      <w:pPr>
        <w:tabs>
          <w:tab w:val="center" w:pos="4820"/>
          <w:tab w:val="right" w:pos="9639"/>
        </w:tabs>
        <w:spacing w:line="360" w:lineRule="auto"/>
        <w:ind w:firstLine="709"/>
        <w:rPr>
          <w:sz w:val="28"/>
          <w:szCs w:val="28"/>
        </w:rPr>
      </w:pPr>
      <w:r w:rsidRPr="00EA18CE">
        <w:rPr>
          <w:sz w:val="28"/>
          <w:szCs w:val="28"/>
        </w:rPr>
        <w:t>Пропущені значення обробляються для забезпечення цілісності даних.</w:t>
      </w:r>
      <w:r w:rsidR="002317A6">
        <w:rPr>
          <w:sz w:val="28"/>
          <w:szCs w:val="28"/>
        </w:rPr>
        <w:t xml:space="preserve"> З</w:t>
      </w:r>
      <w:r w:rsidRPr="00EA18CE">
        <w:rPr>
          <w:sz w:val="28"/>
          <w:szCs w:val="28"/>
        </w:rPr>
        <w:t>аповнюємо їх середнім значенням для числових ознак або модальним значенням для категоріальних</w:t>
      </w:r>
      <w:r>
        <w:rPr>
          <w:sz w:val="28"/>
          <w:szCs w:val="28"/>
        </w:rPr>
        <w:t>.</w:t>
      </w:r>
    </w:p>
    <w:p w:rsidR="00EA18CE" w:rsidRDefault="00821F15" w:rsidP="00EA18CE">
      <w:pPr>
        <w:tabs>
          <w:tab w:val="center" w:pos="4820"/>
          <w:tab w:val="right" w:pos="9639"/>
        </w:tabs>
        <w:spacing w:line="360" w:lineRule="auto"/>
        <w:ind w:firstLine="709"/>
        <w:rPr>
          <w:sz w:val="28"/>
          <w:szCs w:val="28"/>
        </w:rPr>
      </w:pPr>
      <w:r w:rsidRPr="00821F15">
        <w:rPr>
          <w:sz w:val="28"/>
          <w:szCs w:val="28"/>
        </w:rPr>
        <w:t>Для забезпечення коректної роботи алгоритмів машинного навчання масштабуємо числові ознаки, щоб вони мали однаковий діапазон значень</w:t>
      </w:r>
      <w:r>
        <w:rPr>
          <w:sz w:val="28"/>
          <w:szCs w:val="28"/>
        </w:rPr>
        <w:t xml:space="preserve">. </w:t>
      </w:r>
      <w:r w:rsidRPr="00821F15">
        <w:rPr>
          <w:sz w:val="28"/>
          <w:szCs w:val="28"/>
        </w:rPr>
        <w:t>Цей процес забезпечує рівномірний вплив усіх ознак на модель та покращує її продуктивність.</w:t>
      </w:r>
    </w:p>
    <w:p w:rsidR="00620905" w:rsidRDefault="00620905" w:rsidP="00EA18CE">
      <w:pPr>
        <w:tabs>
          <w:tab w:val="center" w:pos="4820"/>
          <w:tab w:val="right" w:pos="9639"/>
        </w:tabs>
        <w:spacing w:line="360" w:lineRule="auto"/>
        <w:ind w:firstLine="709"/>
        <w:rPr>
          <w:sz w:val="28"/>
          <w:szCs w:val="28"/>
        </w:rPr>
      </w:pPr>
      <w:r w:rsidRPr="00620905">
        <w:rPr>
          <w:sz w:val="28"/>
          <w:szCs w:val="28"/>
        </w:rPr>
        <w:t>Балансування класів є ще одним важливим кроком попередньої обробки даних. Використовуємо метод SMOTE (Synthetic Minority Over-sampling Technique), щоб збільшити кількість зразків менш представленого класу. Це дозволяє збалансувати набір даних і уникнути перекосу у навчанні моделі.</w:t>
      </w:r>
    </w:p>
    <w:p w:rsidR="00821F15" w:rsidRDefault="00821F15" w:rsidP="00EA18CE">
      <w:pPr>
        <w:tabs>
          <w:tab w:val="center" w:pos="4820"/>
          <w:tab w:val="right" w:pos="9639"/>
        </w:tabs>
        <w:spacing w:line="360" w:lineRule="auto"/>
        <w:ind w:firstLine="709"/>
        <w:rPr>
          <w:sz w:val="28"/>
          <w:szCs w:val="28"/>
        </w:rPr>
      </w:pPr>
      <w:r w:rsidRPr="00821F15">
        <w:rPr>
          <w:sz w:val="28"/>
          <w:szCs w:val="28"/>
        </w:rPr>
        <w:t xml:space="preserve">Графіки, створені за допомогою optbinning, відображають метрику event_rate для кожної ознаки. Це допомагає візуалізувати, як розподіляються значення ознаки по інтервалах </w:t>
      </w:r>
      <w:r>
        <w:rPr>
          <w:sz w:val="28"/>
          <w:szCs w:val="28"/>
        </w:rPr>
        <w:t xml:space="preserve">групування </w:t>
      </w:r>
      <w:r w:rsidRPr="00821F15">
        <w:rPr>
          <w:sz w:val="28"/>
          <w:szCs w:val="28"/>
        </w:rPr>
        <w:t>та як вони впливають на цільову змінну.</w:t>
      </w:r>
      <w:r w:rsidR="00FE6C34">
        <w:rPr>
          <w:sz w:val="28"/>
          <w:szCs w:val="28"/>
        </w:rPr>
        <w:t xml:space="preserve"> </w:t>
      </w:r>
      <w:r w:rsidR="00FE6C34" w:rsidRPr="00FE6C34">
        <w:rPr>
          <w:sz w:val="28"/>
          <w:szCs w:val="28"/>
        </w:rPr>
        <w:t>Ці графіки додані в дода</w:t>
      </w:r>
      <w:r w:rsidR="00FE6C34">
        <w:rPr>
          <w:sz w:val="28"/>
          <w:szCs w:val="28"/>
        </w:rPr>
        <w:t xml:space="preserve">ток </w:t>
      </w:r>
      <w:r w:rsidR="00FE6C34" w:rsidRPr="00FE6C34">
        <w:rPr>
          <w:sz w:val="28"/>
          <w:szCs w:val="28"/>
        </w:rPr>
        <w:t>для детального аналізу.</w:t>
      </w:r>
    </w:p>
    <w:p w:rsidR="00E076BB" w:rsidRDefault="00E076BB" w:rsidP="00EA18CE">
      <w:pPr>
        <w:tabs>
          <w:tab w:val="center" w:pos="4820"/>
          <w:tab w:val="right" w:pos="9639"/>
        </w:tabs>
        <w:spacing w:line="360" w:lineRule="auto"/>
        <w:ind w:firstLine="709"/>
        <w:rPr>
          <w:sz w:val="28"/>
          <w:szCs w:val="28"/>
        </w:rPr>
      </w:pPr>
      <w:r w:rsidRPr="00E076BB">
        <w:rPr>
          <w:sz w:val="28"/>
          <w:szCs w:val="28"/>
        </w:rPr>
        <w:t>Попередня обробка даних включає кілька важливих етапів, таких як завантаження та початковий огляд даних, опис та аналіз характеристик, обробка категоріальних та числових ознак, оптимальн</w:t>
      </w:r>
      <w:r>
        <w:rPr>
          <w:sz w:val="28"/>
          <w:szCs w:val="28"/>
        </w:rPr>
        <w:t>е</w:t>
      </w:r>
      <w:r w:rsidRPr="00E076BB">
        <w:rPr>
          <w:sz w:val="28"/>
          <w:szCs w:val="28"/>
        </w:rPr>
        <w:t xml:space="preserve"> </w:t>
      </w:r>
      <w:r>
        <w:rPr>
          <w:sz w:val="28"/>
          <w:szCs w:val="28"/>
        </w:rPr>
        <w:t>групування</w:t>
      </w:r>
      <w:r w:rsidRPr="00E076BB">
        <w:rPr>
          <w:sz w:val="28"/>
          <w:szCs w:val="28"/>
        </w:rPr>
        <w:t>, заповнення пропущених значень та масштабування. Ці кроки забезпечують підготовку якісного набору даних для подальшого тренування моделі машинного навчання.</w:t>
      </w:r>
    </w:p>
    <w:p w:rsidR="00E076BB" w:rsidRPr="000222A0" w:rsidRDefault="00E076BB" w:rsidP="00EA18CE">
      <w:pPr>
        <w:tabs>
          <w:tab w:val="center" w:pos="4820"/>
          <w:tab w:val="right" w:pos="9639"/>
        </w:tabs>
        <w:spacing w:line="360" w:lineRule="auto"/>
        <w:ind w:firstLine="709"/>
        <w:rPr>
          <w:b/>
          <w:bCs/>
          <w:sz w:val="28"/>
          <w:szCs w:val="28"/>
        </w:rPr>
      </w:pPr>
      <w:r w:rsidRPr="000222A0">
        <w:rPr>
          <w:b/>
          <w:bCs/>
          <w:sz w:val="28"/>
          <w:szCs w:val="28"/>
        </w:rPr>
        <w:lastRenderedPageBreak/>
        <w:t xml:space="preserve">3.3 </w:t>
      </w:r>
      <w:r w:rsidR="000222A0" w:rsidRPr="000222A0">
        <w:rPr>
          <w:b/>
          <w:bCs/>
          <w:sz w:val="28"/>
          <w:szCs w:val="28"/>
        </w:rPr>
        <w:t>Опис тренування</w:t>
      </w:r>
      <w:r w:rsidR="001D2D49">
        <w:rPr>
          <w:b/>
          <w:bCs/>
          <w:sz w:val="28"/>
          <w:szCs w:val="28"/>
        </w:rPr>
        <w:t xml:space="preserve"> моделі</w:t>
      </w:r>
    </w:p>
    <w:p w:rsidR="00E076BB" w:rsidRDefault="00E076BB" w:rsidP="00EA18CE">
      <w:pPr>
        <w:tabs>
          <w:tab w:val="center" w:pos="4820"/>
          <w:tab w:val="right" w:pos="9639"/>
        </w:tabs>
        <w:spacing w:line="360" w:lineRule="auto"/>
        <w:ind w:firstLine="709"/>
        <w:rPr>
          <w:sz w:val="28"/>
          <w:szCs w:val="28"/>
        </w:rPr>
      </w:pPr>
    </w:p>
    <w:p w:rsidR="00C162E6" w:rsidRDefault="00C162E6" w:rsidP="00EA18CE">
      <w:pPr>
        <w:tabs>
          <w:tab w:val="center" w:pos="4820"/>
          <w:tab w:val="right" w:pos="9639"/>
        </w:tabs>
        <w:spacing w:line="360" w:lineRule="auto"/>
        <w:ind w:firstLine="709"/>
        <w:rPr>
          <w:sz w:val="28"/>
          <w:szCs w:val="28"/>
        </w:rPr>
      </w:pPr>
    </w:p>
    <w:p w:rsidR="001363B9" w:rsidRPr="001363B9" w:rsidRDefault="001363B9" w:rsidP="001363B9">
      <w:pPr>
        <w:tabs>
          <w:tab w:val="center" w:pos="4820"/>
          <w:tab w:val="right" w:pos="9639"/>
        </w:tabs>
        <w:spacing w:line="360" w:lineRule="auto"/>
        <w:ind w:firstLine="709"/>
        <w:rPr>
          <w:sz w:val="28"/>
          <w:szCs w:val="28"/>
        </w:rPr>
      </w:pPr>
      <w:r w:rsidRPr="001363B9">
        <w:rPr>
          <w:sz w:val="28"/>
          <w:szCs w:val="28"/>
        </w:rPr>
        <w:t>Процес тренування моделі логістичної регресії для виявлення аномалій на криптовалютному ринку включає кілька ключових етапів: підготовку даних, налаштування та тренування моделі, а також оцінку її ефективності за допомогою відповідних метрик.</w:t>
      </w:r>
    </w:p>
    <w:p w:rsidR="001363B9" w:rsidRPr="001363B9" w:rsidRDefault="001363B9" w:rsidP="001363B9">
      <w:pPr>
        <w:tabs>
          <w:tab w:val="center" w:pos="4820"/>
          <w:tab w:val="right" w:pos="9639"/>
        </w:tabs>
        <w:spacing w:line="360" w:lineRule="auto"/>
        <w:ind w:firstLine="709"/>
        <w:rPr>
          <w:sz w:val="28"/>
          <w:szCs w:val="28"/>
        </w:rPr>
      </w:pPr>
      <w:r w:rsidRPr="001363B9">
        <w:rPr>
          <w:sz w:val="28"/>
          <w:szCs w:val="28"/>
        </w:rPr>
        <w:t>Спочатку визначаємо ознаки, які будуть використовуватися для тренування моделі, та цільову змінну. Ознаки включають різноманітні індикатори та сигнали криптовалютного ринку, а цільова змінна – результат операції (наявність або відсутність аномалії).</w:t>
      </w:r>
    </w:p>
    <w:p w:rsidR="001363B9" w:rsidRPr="001363B9" w:rsidRDefault="001363B9" w:rsidP="001363B9">
      <w:pPr>
        <w:tabs>
          <w:tab w:val="center" w:pos="4820"/>
          <w:tab w:val="right" w:pos="9639"/>
        </w:tabs>
        <w:spacing w:line="360" w:lineRule="auto"/>
        <w:ind w:firstLine="709"/>
        <w:rPr>
          <w:sz w:val="28"/>
          <w:szCs w:val="28"/>
        </w:rPr>
      </w:pPr>
      <w:r w:rsidRPr="001363B9">
        <w:rPr>
          <w:sz w:val="28"/>
          <w:szCs w:val="28"/>
        </w:rPr>
        <w:t>Для забезпечення рівномірного розподілу класів у тренувальних та тестових наборах використовується стратифіковане розділення даних. Стратифіковане розділення гарантує, що кожен набір даних містить приблизно однакову пропорцію класів, що є важливим для моделей з незбалансованими класами. Масштабуємо числові ознаки для забезпечення рівномірного впливу всіх ознак на модель за допомогою StandardScaler.</w:t>
      </w:r>
    </w:p>
    <w:p w:rsidR="001363B9" w:rsidRPr="001363B9" w:rsidRDefault="001363B9" w:rsidP="001363B9">
      <w:pPr>
        <w:tabs>
          <w:tab w:val="center" w:pos="4820"/>
          <w:tab w:val="right" w:pos="9639"/>
        </w:tabs>
        <w:spacing w:line="360" w:lineRule="auto"/>
        <w:ind w:firstLine="709"/>
        <w:rPr>
          <w:sz w:val="28"/>
          <w:szCs w:val="28"/>
        </w:rPr>
      </w:pPr>
      <w:r w:rsidRPr="001363B9">
        <w:rPr>
          <w:sz w:val="28"/>
          <w:szCs w:val="28"/>
        </w:rPr>
        <w:t>Для балансування класів у тренувальному наборі використовується метод SMOTE (Synthetic Minority Over-sampling Technique). Це допомагає створити додаткові зразки для менш поширеного класу, що дозволяє збалансувати набір даних і уникнути перекосу у навчанні моделі.</w:t>
      </w:r>
    </w:p>
    <w:p w:rsidR="001363B9" w:rsidRPr="001363B9" w:rsidRDefault="001363B9" w:rsidP="001363B9">
      <w:pPr>
        <w:tabs>
          <w:tab w:val="center" w:pos="4820"/>
          <w:tab w:val="right" w:pos="9639"/>
        </w:tabs>
        <w:spacing w:line="360" w:lineRule="auto"/>
        <w:ind w:firstLine="709"/>
        <w:rPr>
          <w:sz w:val="28"/>
          <w:szCs w:val="28"/>
        </w:rPr>
      </w:pPr>
      <w:r w:rsidRPr="001363B9">
        <w:rPr>
          <w:sz w:val="28"/>
          <w:szCs w:val="28"/>
        </w:rPr>
        <w:t>Модель логістичної регресії використовується для передбачення ймовірності того, що результат операції буде позитивним (наявність аномалії). Модель тренується з різними порогами для класифікації, щоб знайти оптимальний поріг, який забезпечує найкращу ефективність.</w:t>
      </w:r>
    </w:p>
    <w:p w:rsidR="001363B9" w:rsidRPr="00AB5AA0" w:rsidRDefault="001363B9" w:rsidP="001363B9">
      <w:pPr>
        <w:tabs>
          <w:tab w:val="center" w:pos="4820"/>
          <w:tab w:val="right" w:pos="9639"/>
        </w:tabs>
        <w:spacing w:line="360" w:lineRule="auto"/>
        <w:ind w:firstLine="709"/>
        <w:rPr>
          <w:sz w:val="28"/>
          <w:szCs w:val="28"/>
          <w:lang w:val="en-US"/>
        </w:rPr>
      </w:pPr>
      <w:r w:rsidRPr="001363B9">
        <w:rPr>
          <w:sz w:val="28"/>
          <w:szCs w:val="28"/>
        </w:rPr>
        <w:t>Процес тренування моделі включає наступні етапи</w:t>
      </w:r>
      <w:r w:rsidR="00AB5AA0">
        <w:rPr>
          <w:sz w:val="28"/>
          <w:szCs w:val="28"/>
          <w:lang w:val="en-US"/>
        </w:rPr>
        <w:t>.</w:t>
      </w:r>
    </w:p>
    <w:p w:rsidR="001363B9" w:rsidRPr="001363B9" w:rsidRDefault="001363B9" w:rsidP="00AB5AA0">
      <w:pPr>
        <w:pStyle w:val="ad"/>
        <w:numPr>
          <w:ilvl w:val="0"/>
          <w:numId w:val="30"/>
        </w:numPr>
        <w:tabs>
          <w:tab w:val="center" w:pos="4820"/>
          <w:tab w:val="right" w:pos="9639"/>
        </w:tabs>
        <w:spacing w:line="360" w:lineRule="auto"/>
        <w:ind w:hanging="720"/>
        <w:jc w:val="left"/>
        <w:rPr>
          <w:sz w:val="28"/>
          <w:szCs w:val="28"/>
        </w:rPr>
      </w:pPr>
      <w:r w:rsidRPr="001363B9">
        <w:rPr>
          <w:sz w:val="28"/>
          <w:szCs w:val="28"/>
        </w:rPr>
        <w:t xml:space="preserve">Підготовка даних: </w:t>
      </w:r>
      <w:r w:rsidR="002921CD">
        <w:rPr>
          <w:sz w:val="28"/>
          <w:szCs w:val="28"/>
        </w:rPr>
        <w:t>з</w:t>
      </w:r>
      <w:r w:rsidRPr="001363B9">
        <w:rPr>
          <w:sz w:val="28"/>
          <w:szCs w:val="28"/>
        </w:rPr>
        <w:t xml:space="preserve">авантаження та попередня обробка даних, включаючи заміну категоріальних значень, створення </w:t>
      </w:r>
      <w:proofErr w:type="spellStart"/>
      <w:r w:rsidRPr="001363B9">
        <w:rPr>
          <w:sz w:val="28"/>
          <w:szCs w:val="28"/>
        </w:rPr>
        <w:t>даммі-змінних</w:t>
      </w:r>
      <w:proofErr w:type="spellEnd"/>
      <w:r w:rsidRPr="001363B9">
        <w:rPr>
          <w:sz w:val="28"/>
          <w:szCs w:val="28"/>
        </w:rPr>
        <w:t>, стандартизацію даних та балансування класів методом SMOTE.</w:t>
      </w:r>
    </w:p>
    <w:p w:rsidR="001363B9" w:rsidRPr="001363B9" w:rsidRDefault="001363B9" w:rsidP="00AB5AA0">
      <w:pPr>
        <w:pStyle w:val="ad"/>
        <w:numPr>
          <w:ilvl w:val="0"/>
          <w:numId w:val="30"/>
        </w:numPr>
        <w:tabs>
          <w:tab w:val="center" w:pos="4820"/>
          <w:tab w:val="right" w:pos="9639"/>
        </w:tabs>
        <w:spacing w:line="360" w:lineRule="auto"/>
        <w:ind w:hanging="720"/>
        <w:jc w:val="left"/>
        <w:rPr>
          <w:sz w:val="28"/>
          <w:szCs w:val="28"/>
        </w:rPr>
      </w:pPr>
      <w:r w:rsidRPr="001363B9">
        <w:rPr>
          <w:sz w:val="28"/>
          <w:szCs w:val="28"/>
        </w:rPr>
        <w:lastRenderedPageBreak/>
        <w:t xml:space="preserve">Стратифіковане розділення даних: </w:t>
      </w:r>
      <w:r w:rsidR="002921CD">
        <w:rPr>
          <w:sz w:val="28"/>
          <w:szCs w:val="28"/>
        </w:rPr>
        <w:t>р</w:t>
      </w:r>
      <w:r w:rsidRPr="001363B9">
        <w:rPr>
          <w:sz w:val="28"/>
          <w:szCs w:val="28"/>
        </w:rPr>
        <w:t xml:space="preserve">озділення даних на тренувальний та тестовий набори за допомогою </w:t>
      </w:r>
      <w:proofErr w:type="spellStart"/>
      <w:r w:rsidRPr="001363B9">
        <w:rPr>
          <w:sz w:val="28"/>
          <w:szCs w:val="28"/>
        </w:rPr>
        <w:t>StratifiedShuffleSplit</w:t>
      </w:r>
      <w:proofErr w:type="spellEnd"/>
      <w:r w:rsidRPr="001363B9">
        <w:rPr>
          <w:sz w:val="28"/>
          <w:szCs w:val="28"/>
        </w:rPr>
        <w:t xml:space="preserve"> для збереження пропорцій класів у кожному наборі.</w:t>
      </w:r>
    </w:p>
    <w:p w:rsidR="001363B9" w:rsidRPr="001363B9" w:rsidRDefault="001363B9" w:rsidP="00AB5AA0">
      <w:pPr>
        <w:pStyle w:val="ad"/>
        <w:numPr>
          <w:ilvl w:val="0"/>
          <w:numId w:val="30"/>
        </w:numPr>
        <w:tabs>
          <w:tab w:val="center" w:pos="4820"/>
          <w:tab w:val="right" w:pos="9639"/>
        </w:tabs>
        <w:spacing w:line="360" w:lineRule="auto"/>
        <w:ind w:hanging="720"/>
        <w:jc w:val="left"/>
        <w:rPr>
          <w:sz w:val="28"/>
          <w:szCs w:val="28"/>
        </w:rPr>
      </w:pPr>
      <w:r w:rsidRPr="001363B9">
        <w:rPr>
          <w:sz w:val="28"/>
          <w:szCs w:val="28"/>
        </w:rPr>
        <w:t xml:space="preserve">Масштабування даних: </w:t>
      </w:r>
      <w:r w:rsidR="002921CD">
        <w:rPr>
          <w:sz w:val="28"/>
          <w:szCs w:val="28"/>
        </w:rPr>
        <w:t>в</w:t>
      </w:r>
      <w:r w:rsidRPr="001363B9">
        <w:rPr>
          <w:sz w:val="28"/>
          <w:szCs w:val="28"/>
        </w:rPr>
        <w:t>икористання StandardScaler для стандартизації числових ознак, що забезпечує рівномірний вплив усіх ознак на модель.</w:t>
      </w:r>
    </w:p>
    <w:p w:rsidR="001363B9" w:rsidRPr="001363B9" w:rsidRDefault="001363B9" w:rsidP="00AB5AA0">
      <w:pPr>
        <w:pStyle w:val="ad"/>
        <w:numPr>
          <w:ilvl w:val="0"/>
          <w:numId w:val="30"/>
        </w:numPr>
        <w:tabs>
          <w:tab w:val="center" w:pos="4820"/>
          <w:tab w:val="right" w:pos="9639"/>
        </w:tabs>
        <w:spacing w:line="360" w:lineRule="auto"/>
        <w:ind w:hanging="720"/>
        <w:jc w:val="left"/>
        <w:rPr>
          <w:sz w:val="28"/>
          <w:szCs w:val="28"/>
        </w:rPr>
      </w:pPr>
      <w:r w:rsidRPr="001363B9">
        <w:rPr>
          <w:sz w:val="28"/>
          <w:szCs w:val="28"/>
        </w:rPr>
        <w:t xml:space="preserve">Тренування моделі: </w:t>
      </w:r>
      <w:r w:rsidR="002921CD">
        <w:rPr>
          <w:sz w:val="28"/>
          <w:szCs w:val="28"/>
        </w:rPr>
        <w:t>т</w:t>
      </w:r>
      <w:r w:rsidRPr="001363B9">
        <w:rPr>
          <w:sz w:val="28"/>
          <w:szCs w:val="28"/>
        </w:rPr>
        <w:t xml:space="preserve">ренування моделі логістичної регресії на збалансованому та стандартизованому тренувальному наборі даних. Використовується логістична регресія з параметрами </w:t>
      </w:r>
      <w:proofErr w:type="spellStart"/>
      <w:r w:rsidRPr="001363B9">
        <w:rPr>
          <w:sz w:val="28"/>
          <w:szCs w:val="28"/>
        </w:rPr>
        <w:t>random_</w:t>
      </w:r>
      <w:proofErr w:type="spellEnd"/>
      <w:r w:rsidRPr="001363B9">
        <w:rPr>
          <w:sz w:val="28"/>
          <w:szCs w:val="28"/>
        </w:rPr>
        <w:t xml:space="preserve">state=0, </w:t>
      </w:r>
      <w:proofErr w:type="spellStart"/>
      <w:r w:rsidRPr="001363B9">
        <w:rPr>
          <w:sz w:val="28"/>
          <w:szCs w:val="28"/>
        </w:rPr>
        <w:t>max_iter</w:t>
      </w:r>
      <w:proofErr w:type="spellEnd"/>
      <w:r w:rsidRPr="001363B9">
        <w:rPr>
          <w:sz w:val="28"/>
          <w:szCs w:val="28"/>
        </w:rPr>
        <w:t xml:space="preserve">=500 та </w:t>
      </w:r>
      <w:proofErr w:type="spellStart"/>
      <w:r w:rsidRPr="001363B9">
        <w:rPr>
          <w:sz w:val="28"/>
          <w:szCs w:val="28"/>
        </w:rPr>
        <w:t>solver='saga</w:t>
      </w:r>
      <w:proofErr w:type="spellEnd"/>
      <w:r w:rsidRPr="001363B9">
        <w:rPr>
          <w:sz w:val="28"/>
          <w:szCs w:val="28"/>
        </w:rPr>
        <w:t>'.</w:t>
      </w:r>
    </w:p>
    <w:p w:rsidR="001363B9" w:rsidRPr="001363B9" w:rsidRDefault="001363B9" w:rsidP="00AB5AA0">
      <w:pPr>
        <w:pStyle w:val="ad"/>
        <w:numPr>
          <w:ilvl w:val="0"/>
          <w:numId w:val="30"/>
        </w:numPr>
        <w:tabs>
          <w:tab w:val="center" w:pos="4820"/>
          <w:tab w:val="right" w:pos="9639"/>
        </w:tabs>
        <w:spacing w:line="360" w:lineRule="auto"/>
        <w:ind w:hanging="720"/>
        <w:jc w:val="left"/>
        <w:rPr>
          <w:sz w:val="28"/>
          <w:szCs w:val="28"/>
        </w:rPr>
      </w:pPr>
      <w:r w:rsidRPr="001363B9">
        <w:rPr>
          <w:sz w:val="28"/>
          <w:szCs w:val="28"/>
        </w:rPr>
        <w:t xml:space="preserve">Оцінка моделі: </w:t>
      </w:r>
      <w:r w:rsidR="002921CD">
        <w:rPr>
          <w:sz w:val="28"/>
          <w:szCs w:val="28"/>
        </w:rPr>
        <w:t>о</w:t>
      </w:r>
      <w:r w:rsidRPr="001363B9">
        <w:rPr>
          <w:sz w:val="28"/>
          <w:szCs w:val="28"/>
        </w:rPr>
        <w:t>цінка ефективності моделі за допомогою крос-валідації. Використання метрик F1-score, матриці змішування та звіту класифікації для визначення якості моделі при різних порогах класифікації. ROC аналіз та AUC використовуються для оцінки здатності моделі розрізняти класи.</w:t>
      </w:r>
    </w:p>
    <w:p w:rsidR="001363B9" w:rsidRPr="001363B9" w:rsidRDefault="001363B9" w:rsidP="001363B9">
      <w:pPr>
        <w:tabs>
          <w:tab w:val="center" w:pos="4820"/>
          <w:tab w:val="right" w:pos="9639"/>
        </w:tabs>
        <w:spacing w:line="360" w:lineRule="auto"/>
        <w:ind w:firstLine="709"/>
        <w:rPr>
          <w:sz w:val="28"/>
          <w:szCs w:val="28"/>
        </w:rPr>
      </w:pPr>
      <w:r w:rsidRPr="001363B9">
        <w:rPr>
          <w:sz w:val="28"/>
          <w:szCs w:val="28"/>
        </w:rPr>
        <w:t>Крос-валідація є важливим етапом оцінки моделі. Метод k-fold крос-валідації передбачає розбиття даних на k підмножин, де модель тренується на k-1 підмножинах і перевіряється на залишковій підмножині. Цей процес повторюється k разів, і результати усереднюються, що забезпечує надійну оцінку продуктивності моделі. Використовується також stratified k-fold крос-валідація для збереження пропорцій класів у кожному фолді.</w:t>
      </w:r>
    </w:p>
    <w:p w:rsidR="00BA1161" w:rsidRDefault="001363B9" w:rsidP="001363B9">
      <w:pPr>
        <w:tabs>
          <w:tab w:val="center" w:pos="4820"/>
          <w:tab w:val="right" w:pos="9639"/>
        </w:tabs>
        <w:spacing w:line="360" w:lineRule="auto"/>
        <w:ind w:firstLine="709"/>
        <w:rPr>
          <w:sz w:val="28"/>
          <w:szCs w:val="28"/>
        </w:rPr>
      </w:pPr>
      <w:r w:rsidRPr="001363B9">
        <w:rPr>
          <w:sz w:val="28"/>
          <w:szCs w:val="28"/>
        </w:rPr>
        <w:t>Після тренування модель оцінюється на тестовому наборі даних за допомогою різних метрик. Для визначення оптимального порогу класифікації будується ROC крива та розраховується AUC. На основі результатів обирається оптимальний поріг, який забезпечує баланс між чутливістю та специфічністю моделі.</w:t>
      </w:r>
    </w:p>
    <w:p w:rsidR="004F4C22" w:rsidRDefault="004F4C22">
      <w:pPr>
        <w:spacing w:line="240" w:lineRule="auto"/>
        <w:ind w:firstLine="0"/>
        <w:jc w:val="left"/>
        <w:rPr>
          <w:b/>
          <w:bCs/>
          <w:sz w:val="28"/>
          <w:szCs w:val="28"/>
        </w:rPr>
      </w:pPr>
      <w:r>
        <w:rPr>
          <w:b/>
          <w:bCs/>
          <w:sz w:val="28"/>
          <w:szCs w:val="28"/>
        </w:rPr>
        <w:br w:type="page"/>
      </w:r>
    </w:p>
    <w:p w:rsidR="0083317D" w:rsidRPr="00623584" w:rsidRDefault="0083317D" w:rsidP="00623584">
      <w:pPr>
        <w:pStyle w:val="ad"/>
        <w:numPr>
          <w:ilvl w:val="1"/>
          <w:numId w:val="9"/>
        </w:numPr>
        <w:tabs>
          <w:tab w:val="center" w:pos="4820"/>
          <w:tab w:val="right" w:pos="9639"/>
        </w:tabs>
        <w:spacing w:line="360" w:lineRule="auto"/>
        <w:rPr>
          <w:b/>
          <w:bCs/>
          <w:sz w:val="28"/>
          <w:szCs w:val="28"/>
        </w:rPr>
      </w:pPr>
      <w:r w:rsidRPr="00623584">
        <w:rPr>
          <w:b/>
          <w:bCs/>
          <w:sz w:val="28"/>
          <w:szCs w:val="28"/>
        </w:rPr>
        <w:lastRenderedPageBreak/>
        <w:t>Аналіз отриманих результатів</w:t>
      </w:r>
    </w:p>
    <w:p w:rsidR="00623584" w:rsidRDefault="00623584" w:rsidP="00623584">
      <w:pPr>
        <w:tabs>
          <w:tab w:val="center" w:pos="4820"/>
          <w:tab w:val="right" w:pos="9639"/>
        </w:tabs>
        <w:spacing w:line="360" w:lineRule="auto"/>
        <w:ind w:firstLine="0"/>
        <w:rPr>
          <w:b/>
          <w:bCs/>
          <w:sz w:val="28"/>
          <w:szCs w:val="28"/>
        </w:rPr>
      </w:pPr>
    </w:p>
    <w:p w:rsidR="00623584" w:rsidRDefault="00623584" w:rsidP="00623584">
      <w:pPr>
        <w:tabs>
          <w:tab w:val="center" w:pos="4820"/>
          <w:tab w:val="right" w:pos="9639"/>
        </w:tabs>
        <w:spacing w:line="360" w:lineRule="auto"/>
        <w:ind w:firstLine="0"/>
        <w:rPr>
          <w:b/>
          <w:bCs/>
          <w:sz w:val="28"/>
          <w:szCs w:val="28"/>
        </w:rPr>
      </w:pPr>
    </w:p>
    <w:p w:rsidR="0083317D" w:rsidRDefault="00623584" w:rsidP="00D55F6F">
      <w:pPr>
        <w:tabs>
          <w:tab w:val="center" w:pos="4820"/>
          <w:tab w:val="right" w:pos="9639"/>
        </w:tabs>
        <w:spacing w:line="360" w:lineRule="auto"/>
        <w:ind w:firstLine="709"/>
        <w:rPr>
          <w:sz w:val="28"/>
          <w:szCs w:val="28"/>
        </w:rPr>
      </w:pPr>
      <w:r w:rsidRPr="00623584">
        <w:rPr>
          <w:sz w:val="28"/>
          <w:szCs w:val="28"/>
        </w:rPr>
        <w:t xml:space="preserve">Модель логістичної регресії була навчена на збалансованому тренувальному наборі даних з використанням методу SMOTE для створення додаткових зразків менш поширеного класу. </w:t>
      </w:r>
      <w:r w:rsidR="00D55F6F" w:rsidRPr="00D55F6F">
        <w:rPr>
          <w:sz w:val="28"/>
          <w:szCs w:val="28"/>
        </w:rPr>
        <w:t>Після тренування моделі логістичної регресії на даних з різними порогами класифікації, ми оцінили її ефективність. Нижче наведено детальний аналіз результатів при порогах від 0.1 до 0.8. Значення 0 у цільовій змінній result позначає операції "short/long/anomaly" (тобто, включає аномалії), а значення 1 означає "hold".</w:t>
      </w:r>
    </w:p>
    <w:p w:rsidR="00D55F6F" w:rsidRDefault="00C772B2" w:rsidP="00D55F6F">
      <w:pPr>
        <w:tabs>
          <w:tab w:val="center" w:pos="4820"/>
          <w:tab w:val="right" w:pos="9639"/>
        </w:tabs>
        <w:spacing w:line="360" w:lineRule="auto"/>
        <w:ind w:firstLine="709"/>
        <w:rPr>
          <w:sz w:val="28"/>
          <w:szCs w:val="28"/>
        </w:rPr>
      </w:pPr>
      <w:r>
        <w:rPr>
          <w:sz w:val="28"/>
          <w:szCs w:val="28"/>
        </w:rPr>
        <w:t>Розглянемо отримані результати для кожного значення порогу. Для порогу 0,1 маємо:</w:t>
      </w:r>
    </w:p>
    <w:p w:rsidR="0001799B" w:rsidRPr="0001799B" w:rsidRDefault="0001799B" w:rsidP="00AB5AA0">
      <w:pPr>
        <w:pStyle w:val="ad"/>
        <w:numPr>
          <w:ilvl w:val="0"/>
          <w:numId w:val="13"/>
        </w:numPr>
        <w:tabs>
          <w:tab w:val="center" w:pos="4820"/>
          <w:tab w:val="right" w:pos="9639"/>
        </w:tabs>
        <w:spacing w:line="360" w:lineRule="auto"/>
        <w:ind w:left="1418" w:hanging="709"/>
        <w:jc w:val="left"/>
        <w:rPr>
          <w:sz w:val="28"/>
          <w:szCs w:val="28"/>
        </w:rPr>
      </w:pPr>
      <w:r w:rsidRPr="0001799B">
        <w:rPr>
          <w:sz w:val="28"/>
          <w:szCs w:val="28"/>
        </w:rPr>
        <w:t>Precision: 0.61 для класу 0, 0.92 для класу 1</w:t>
      </w:r>
      <w:r w:rsidRPr="0001799B">
        <w:rPr>
          <w:sz w:val="28"/>
          <w:szCs w:val="28"/>
          <w:lang w:val="ru-RU"/>
        </w:rPr>
        <w:t>;</w:t>
      </w:r>
    </w:p>
    <w:p w:rsidR="0001799B" w:rsidRPr="0001799B" w:rsidRDefault="0001799B" w:rsidP="00AB5AA0">
      <w:pPr>
        <w:pStyle w:val="ad"/>
        <w:numPr>
          <w:ilvl w:val="0"/>
          <w:numId w:val="13"/>
        </w:numPr>
        <w:tabs>
          <w:tab w:val="center" w:pos="4820"/>
          <w:tab w:val="right" w:pos="9639"/>
        </w:tabs>
        <w:spacing w:line="360" w:lineRule="auto"/>
        <w:ind w:left="1418" w:hanging="709"/>
        <w:jc w:val="left"/>
        <w:rPr>
          <w:sz w:val="28"/>
          <w:szCs w:val="28"/>
        </w:rPr>
      </w:pPr>
      <w:r w:rsidRPr="0001799B">
        <w:rPr>
          <w:sz w:val="28"/>
          <w:szCs w:val="28"/>
        </w:rPr>
        <w:t>Recall: 0.30 для класу 0, 0.98 для класу 1</w:t>
      </w:r>
      <w:r w:rsidRPr="0001799B">
        <w:rPr>
          <w:sz w:val="28"/>
          <w:szCs w:val="28"/>
          <w:lang w:val="ru-RU"/>
        </w:rPr>
        <w:t>;</w:t>
      </w:r>
    </w:p>
    <w:p w:rsidR="0001799B" w:rsidRPr="0001799B" w:rsidRDefault="0001799B" w:rsidP="00AB5AA0">
      <w:pPr>
        <w:pStyle w:val="ad"/>
        <w:numPr>
          <w:ilvl w:val="0"/>
          <w:numId w:val="13"/>
        </w:numPr>
        <w:tabs>
          <w:tab w:val="center" w:pos="4820"/>
          <w:tab w:val="right" w:pos="9639"/>
        </w:tabs>
        <w:spacing w:line="360" w:lineRule="auto"/>
        <w:ind w:left="1418" w:hanging="709"/>
        <w:jc w:val="left"/>
        <w:rPr>
          <w:sz w:val="28"/>
          <w:szCs w:val="28"/>
        </w:rPr>
      </w:pPr>
      <w:r w:rsidRPr="0001799B">
        <w:rPr>
          <w:sz w:val="28"/>
          <w:szCs w:val="28"/>
        </w:rPr>
        <w:t>F1-Score: 0.41 для класу 0, 0.95 для класу 1</w:t>
      </w:r>
      <w:r w:rsidRPr="0001799B">
        <w:rPr>
          <w:sz w:val="28"/>
          <w:szCs w:val="28"/>
          <w:lang w:val="ru-RU"/>
        </w:rPr>
        <w:t>;</w:t>
      </w:r>
    </w:p>
    <w:p w:rsidR="00C772B2" w:rsidRPr="0001799B" w:rsidRDefault="0001799B" w:rsidP="00AB5AA0">
      <w:pPr>
        <w:pStyle w:val="ad"/>
        <w:numPr>
          <w:ilvl w:val="0"/>
          <w:numId w:val="13"/>
        </w:numPr>
        <w:tabs>
          <w:tab w:val="center" w:pos="4820"/>
          <w:tab w:val="right" w:pos="9639"/>
        </w:tabs>
        <w:spacing w:line="360" w:lineRule="auto"/>
        <w:ind w:left="1418" w:hanging="709"/>
        <w:jc w:val="left"/>
        <w:rPr>
          <w:sz w:val="28"/>
          <w:szCs w:val="28"/>
        </w:rPr>
      </w:pPr>
      <w:r w:rsidRPr="0001799B">
        <w:rPr>
          <w:sz w:val="28"/>
          <w:szCs w:val="28"/>
        </w:rPr>
        <w:t>Accuracy: 0.90</w:t>
      </w:r>
      <w:r>
        <w:rPr>
          <w:sz w:val="28"/>
          <w:szCs w:val="28"/>
          <w:lang w:val="en-US"/>
        </w:rPr>
        <w:t>.</w:t>
      </w:r>
    </w:p>
    <w:p w:rsidR="0001799B" w:rsidRDefault="00F5542E" w:rsidP="00F5542E">
      <w:pPr>
        <w:tabs>
          <w:tab w:val="center" w:pos="4820"/>
          <w:tab w:val="right" w:pos="9639"/>
        </w:tabs>
        <w:spacing w:line="360" w:lineRule="auto"/>
        <w:ind w:firstLine="709"/>
        <w:rPr>
          <w:sz w:val="28"/>
          <w:szCs w:val="28"/>
        </w:rPr>
      </w:pPr>
      <w:r w:rsidRPr="00F5542E">
        <w:rPr>
          <w:sz w:val="28"/>
          <w:szCs w:val="28"/>
        </w:rPr>
        <w:t>При порозі 0.1 модель демонструє високий рівень precision і recall для класу 1, але значно нижчі значення для класу 0. Це свідчить про те, що модель добре визначає випадки "hold", але часто помиляється з аномаліями.</w:t>
      </w:r>
    </w:p>
    <w:p w:rsidR="00F5542E" w:rsidRPr="00F5542E" w:rsidRDefault="00F5542E" w:rsidP="00F5542E">
      <w:pPr>
        <w:tabs>
          <w:tab w:val="center" w:pos="4820"/>
          <w:tab w:val="right" w:pos="9639"/>
        </w:tabs>
        <w:spacing w:line="360" w:lineRule="auto"/>
        <w:ind w:firstLine="709"/>
        <w:rPr>
          <w:sz w:val="28"/>
          <w:szCs w:val="28"/>
          <w:lang w:val="en-US"/>
        </w:rPr>
      </w:pPr>
      <w:r w:rsidRPr="00F5542E">
        <w:rPr>
          <w:sz w:val="28"/>
          <w:szCs w:val="28"/>
        </w:rPr>
        <w:t>Поріг 0.2</w:t>
      </w:r>
      <w:r>
        <w:rPr>
          <w:sz w:val="28"/>
          <w:szCs w:val="28"/>
          <w:lang w:val="en-US"/>
        </w:rPr>
        <w:t>:</w:t>
      </w:r>
    </w:p>
    <w:p w:rsidR="00F5542E" w:rsidRPr="00F5542E" w:rsidRDefault="00F5542E" w:rsidP="002921CD">
      <w:pPr>
        <w:pStyle w:val="ad"/>
        <w:numPr>
          <w:ilvl w:val="0"/>
          <w:numId w:val="14"/>
        </w:numPr>
        <w:tabs>
          <w:tab w:val="center" w:pos="4820"/>
          <w:tab w:val="right" w:pos="9639"/>
        </w:tabs>
        <w:spacing w:line="360" w:lineRule="auto"/>
        <w:ind w:left="1418" w:hanging="709"/>
        <w:rPr>
          <w:sz w:val="28"/>
          <w:szCs w:val="28"/>
        </w:rPr>
      </w:pPr>
      <w:r w:rsidRPr="00F5542E">
        <w:rPr>
          <w:sz w:val="28"/>
          <w:szCs w:val="28"/>
        </w:rPr>
        <w:t>Precision: 0.55 для класу 0, 0.93 для класу 1</w:t>
      </w:r>
      <w:r w:rsidRPr="00F5542E">
        <w:rPr>
          <w:sz w:val="28"/>
          <w:szCs w:val="28"/>
          <w:lang w:val="ru-RU"/>
        </w:rPr>
        <w:t>;</w:t>
      </w:r>
    </w:p>
    <w:p w:rsidR="00F5542E" w:rsidRPr="00F5542E" w:rsidRDefault="00F5542E" w:rsidP="002921CD">
      <w:pPr>
        <w:pStyle w:val="ad"/>
        <w:numPr>
          <w:ilvl w:val="0"/>
          <w:numId w:val="14"/>
        </w:numPr>
        <w:tabs>
          <w:tab w:val="center" w:pos="4820"/>
          <w:tab w:val="right" w:pos="9639"/>
        </w:tabs>
        <w:spacing w:line="360" w:lineRule="auto"/>
        <w:ind w:left="1418" w:hanging="709"/>
        <w:rPr>
          <w:sz w:val="28"/>
          <w:szCs w:val="28"/>
        </w:rPr>
      </w:pPr>
      <w:r w:rsidRPr="00F5542E">
        <w:rPr>
          <w:sz w:val="28"/>
          <w:szCs w:val="28"/>
        </w:rPr>
        <w:t>Recall: 0.42 для класу 0, 0.96 для класу 1</w:t>
      </w:r>
      <w:r w:rsidRPr="00F5542E">
        <w:rPr>
          <w:sz w:val="28"/>
          <w:szCs w:val="28"/>
          <w:lang w:val="ru-RU"/>
        </w:rPr>
        <w:t>;</w:t>
      </w:r>
    </w:p>
    <w:p w:rsidR="00F5542E" w:rsidRPr="00F5542E" w:rsidRDefault="00F5542E" w:rsidP="002921CD">
      <w:pPr>
        <w:pStyle w:val="ad"/>
        <w:numPr>
          <w:ilvl w:val="0"/>
          <w:numId w:val="14"/>
        </w:numPr>
        <w:tabs>
          <w:tab w:val="center" w:pos="4820"/>
          <w:tab w:val="right" w:pos="9639"/>
        </w:tabs>
        <w:spacing w:line="360" w:lineRule="auto"/>
        <w:ind w:left="1418" w:hanging="709"/>
        <w:rPr>
          <w:sz w:val="28"/>
          <w:szCs w:val="28"/>
        </w:rPr>
      </w:pPr>
      <w:r w:rsidRPr="00F5542E">
        <w:rPr>
          <w:sz w:val="28"/>
          <w:szCs w:val="28"/>
        </w:rPr>
        <w:t>F1-Score: 0.47 для класу 0, 0.94 для класу 1</w:t>
      </w:r>
      <w:r w:rsidRPr="00F5542E">
        <w:rPr>
          <w:sz w:val="28"/>
          <w:szCs w:val="28"/>
          <w:lang w:val="ru-RU"/>
        </w:rPr>
        <w:t>;</w:t>
      </w:r>
    </w:p>
    <w:p w:rsidR="00F5542E" w:rsidRPr="00DB652D" w:rsidRDefault="00F5542E" w:rsidP="002921CD">
      <w:pPr>
        <w:pStyle w:val="ad"/>
        <w:numPr>
          <w:ilvl w:val="0"/>
          <w:numId w:val="14"/>
        </w:numPr>
        <w:tabs>
          <w:tab w:val="center" w:pos="4820"/>
          <w:tab w:val="right" w:pos="9639"/>
        </w:tabs>
        <w:spacing w:line="360" w:lineRule="auto"/>
        <w:ind w:left="1418" w:hanging="709"/>
        <w:rPr>
          <w:sz w:val="28"/>
          <w:szCs w:val="28"/>
        </w:rPr>
      </w:pPr>
      <w:r w:rsidRPr="00F5542E">
        <w:rPr>
          <w:sz w:val="28"/>
          <w:szCs w:val="28"/>
        </w:rPr>
        <w:t>Accuracy: 0.90</w:t>
      </w:r>
      <w:r>
        <w:rPr>
          <w:sz w:val="28"/>
          <w:szCs w:val="28"/>
          <w:lang w:val="en-US"/>
        </w:rPr>
        <w:t>.</w:t>
      </w:r>
    </w:p>
    <w:p w:rsidR="00DB652D" w:rsidRDefault="00DB652D" w:rsidP="00DB652D">
      <w:pPr>
        <w:tabs>
          <w:tab w:val="center" w:pos="4820"/>
          <w:tab w:val="right" w:pos="9639"/>
        </w:tabs>
        <w:spacing w:line="360" w:lineRule="auto"/>
        <w:ind w:firstLine="709"/>
        <w:rPr>
          <w:sz w:val="28"/>
          <w:szCs w:val="28"/>
        </w:rPr>
      </w:pPr>
      <w:r w:rsidRPr="00DB652D">
        <w:rPr>
          <w:sz w:val="28"/>
          <w:szCs w:val="28"/>
        </w:rPr>
        <w:t>При порозі 0.2 спостерігається баланс між precision і recall для обох класів, але все ще модель переважно орієнтована на клас 1.</w:t>
      </w:r>
    </w:p>
    <w:p w:rsidR="00DB652D" w:rsidRPr="00DB652D" w:rsidRDefault="00DB652D" w:rsidP="00DB652D">
      <w:pPr>
        <w:tabs>
          <w:tab w:val="center" w:pos="4820"/>
          <w:tab w:val="right" w:pos="9639"/>
        </w:tabs>
        <w:spacing w:line="360" w:lineRule="auto"/>
        <w:ind w:firstLine="709"/>
        <w:rPr>
          <w:sz w:val="28"/>
          <w:szCs w:val="28"/>
          <w:lang w:val="en-US"/>
        </w:rPr>
      </w:pPr>
      <w:r w:rsidRPr="00DB652D">
        <w:rPr>
          <w:sz w:val="28"/>
          <w:szCs w:val="28"/>
        </w:rPr>
        <w:t>Поріг 0.3</w:t>
      </w:r>
      <w:r>
        <w:rPr>
          <w:sz w:val="28"/>
          <w:szCs w:val="28"/>
          <w:lang w:val="en-US"/>
        </w:rPr>
        <w:t>:</w:t>
      </w:r>
    </w:p>
    <w:p w:rsidR="00DB652D" w:rsidRPr="00DB652D" w:rsidRDefault="00DB652D" w:rsidP="002921CD">
      <w:pPr>
        <w:pStyle w:val="ad"/>
        <w:numPr>
          <w:ilvl w:val="0"/>
          <w:numId w:val="15"/>
        </w:numPr>
        <w:tabs>
          <w:tab w:val="center" w:pos="4820"/>
          <w:tab w:val="right" w:pos="9639"/>
        </w:tabs>
        <w:spacing w:line="360" w:lineRule="auto"/>
        <w:ind w:left="1418" w:hanging="709"/>
        <w:rPr>
          <w:sz w:val="28"/>
          <w:szCs w:val="28"/>
        </w:rPr>
      </w:pPr>
      <w:r w:rsidRPr="00DB652D">
        <w:rPr>
          <w:sz w:val="28"/>
          <w:szCs w:val="28"/>
        </w:rPr>
        <w:t>Precision: 0.49 для класу 0, 0.94 для класу 1</w:t>
      </w:r>
      <w:r w:rsidR="00AB5AA0">
        <w:rPr>
          <w:sz w:val="28"/>
          <w:szCs w:val="28"/>
          <w:lang w:val="en-US"/>
        </w:rPr>
        <w:t>;</w:t>
      </w:r>
    </w:p>
    <w:p w:rsidR="00DB652D" w:rsidRPr="00DB652D" w:rsidRDefault="00DB652D" w:rsidP="002921CD">
      <w:pPr>
        <w:pStyle w:val="ad"/>
        <w:numPr>
          <w:ilvl w:val="0"/>
          <w:numId w:val="15"/>
        </w:numPr>
        <w:tabs>
          <w:tab w:val="center" w:pos="4820"/>
          <w:tab w:val="right" w:pos="9639"/>
        </w:tabs>
        <w:spacing w:line="360" w:lineRule="auto"/>
        <w:ind w:left="1418" w:hanging="709"/>
        <w:rPr>
          <w:sz w:val="28"/>
          <w:szCs w:val="28"/>
        </w:rPr>
      </w:pPr>
      <w:r w:rsidRPr="00DB652D">
        <w:rPr>
          <w:sz w:val="28"/>
          <w:szCs w:val="28"/>
        </w:rPr>
        <w:t>Recall: 0.52 для класу 0, 0.93 для класу 1</w:t>
      </w:r>
      <w:r w:rsidR="00AB5AA0">
        <w:rPr>
          <w:sz w:val="28"/>
          <w:szCs w:val="28"/>
          <w:lang w:val="en-US"/>
        </w:rPr>
        <w:t>;</w:t>
      </w:r>
    </w:p>
    <w:p w:rsidR="00DB652D" w:rsidRPr="00DB652D" w:rsidRDefault="00DB652D" w:rsidP="002921CD">
      <w:pPr>
        <w:pStyle w:val="ad"/>
        <w:numPr>
          <w:ilvl w:val="0"/>
          <w:numId w:val="15"/>
        </w:numPr>
        <w:tabs>
          <w:tab w:val="center" w:pos="4820"/>
          <w:tab w:val="right" w:pos="9639"/>
        </w:tabs>
        <w:spacing w:line="360" w:lineRule="auto"/>
        <w:ind w:left="1418" w:hanging="709"/>
        <w:rPr>
          <w:sz w:val="28"/>
          <w:szCs w:val="28"/>
        </w:rPr>
      </w:pPr>
      <w:r w:rsidRPr="00DB652D">
        <w:rPr>
          <w:sz w:val="28"/>
          <w:szCs w:val="28"/>
        </w:rPr>
        <w:lastRenderedPageBreak/>
        <w:t>F1-Score: 0.50 для класу 0, 0.94 для класу 1</w:t>
      </w:r>
      <w:r w:rsidR="00AB5AA0">
        <w:rPr>
          <w:sz w:val="28"/>
          <w:szCs w:val="28"/>
          <w:lang w:val="en-US"/>
        </w:rPr>
        <w:t>;</w:t>
      </w:r>
    </w:p>
    <w:p w:rsidR="00DB652D" w:rsidRPr="00DB652D" w:rsidRDefault="00DB652D" w:rsidP="002921CD">
      <w:pPr>
        <w:pStyle w:val="ad"/>
        <w:numPr>
          <w:ilvl w:val="0"/>
          <w:numId w:val="15"/>
        </w:numPr>
        <w:tabs>
          <w:tab w:val="center" w:pos="4820"/>
          <w:tab w:val="right" w:pos="9639"/>
        </w:tabs>
        <w:spacing w:line="360" w:lineRule="auto"/>
        <w:ind w:left="1418" w:hanging="709"/>
        <w:rPr>
          <w:sz w:val="28"/>
          <w:szCs w:val="28"/>
        </w:rPr>
      </w:pPr>
      <w:proofErr w:type="spellStart"/>
      <w:r w:rsidRPr="00DB652D">
        <w:rPr>
          <w:sz w:val="28"/>
          <w:szCs w:val="28"/>
        </w:rPr>
        <w:t>Accuracy</w:t>
      </w:r>
      <w:proofErr w:type="spellEnd"/>
      <w:r w:rsidRPr="00DB652D">
        <w:rPr>
          <w:sz w:val="28"/>
          <w:szCs w:val="28"/>
        </w:rPr>
        <w:t>: 0.89</w:t>
      </w:r>
      <w:r w:rsidR="00AB5AA0">
        <w:rPr>
          <w:sz w:val="28"/>
          <w:szCs w:val="28"/>
          <w:lang w:val="en-US"/>
        </w:rPr>
        <w:t>.</w:t>
      </w:r>
    </w:p>
    <w:p w:rsidR="00DB652D" w:rsidRPr="00DB652D" w:rsidRDefault="00DB652D" w:rsidP="00DB652D">
      <w:pPr>
        <w:tabs>
          <w:tab w:val="center" w:pos="4820"/>
          <w:tab w:val="right" w:pos="9639"/>
        </w:tabs>
        <w:spacing w:line="360" w:lineRule="auto"/>
        <w:ind w:firstLine="709"/>
        <w:rPr>
          <w:sz w:val="28"/>
          <w:szCs w:val="28"/>
        </w:rPr>
      </w:pPr>
      <w:r w:rsidRPr="00DB652D">
        <w:rPr>
          <w:sz w:val="28"/>
          <w:szCs w:val="28"/>
        </w:rPr>
        <w:t>Поріг 0.3 показує дещо кращий баланс між класами, хоча точність моделі дещо знижується.</w:t>
      </w:r>
    </w:p>
    <w:p w:rsidR="00DB652D" w:rsidRPr="00DB652D" w:rsidRDefault="00DB652D" w:rsidP="00DB652D">
      <w:pPr>
        <w:tabs>
          <w:tab w:val="center" w:pos="4820"/>
          <w:tab w:val="right" w:pos="9639"/>
        </w:tabs>
        <w:spacing w:line="360" w:lineRule="auto"/>
        <w:ind w:firstLine="709"/>
        <w:rPr>
          <w:sz w:val="28"/>
          <w:szCs w:val="28"/>
          <w:lang w:val="en-US"/>
        </w:rPr>
      </w:pPr>
      <w:r w:rsidRPr="00DB652D">
        <w:rPr>
          <w:sz w:val="28"/>
          <w:szCs w:val="28"/>
        </w:rPr>
        <w:t>Поріг</w:t>
      </w:r>
      <w:r>
        <w:rPr>
          <w:sz w:val="28"/>
          <w:szCs w:val="28"/>
          <w:lang w:val="en-US"/>
        </w:rPr>
        <w:t xml:space="preserve"> </w:t>
      </w:r>
      <w:r w:rsidRPr="00DB652D">
        <w:rPr>
          <w:sz w:val="28"/>
          <w:szCs w:val="28"/>
        </w:rPr>
        <w:t>0.4</w:t>
      </w:r>
      <w:r>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left="1418" w:hanging="709"/>
        <w:rPr>
          <w:sz w:val="28"/>
          <w:szCs w:val="28"/>
        </w:rPr>
      </w:pPr>
      <w:r w:rsidRPr="00DB652D">
        <w:rPr>
          <w:sz w:val="28"/>
          <w:szCs w:val="28"/>
        </w:rPr>
        <w:t>Precision: 0.43 для класу 0, 0.95 для класу 1</w:t>
      </w:r>
      <w:r w:rsidR="00AB5AA0">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left="1418" w:hanging="709"/>
        <w:rPr>
          <w:sz w:val="28"/>
          <w:szCs w:val="28"/>
        </w:rPr>
      </w:pPr>
      <w:r w:rsidRPr="00DB652D">
        <w:rPr>
          <w:sz w:val="28"/>
          <w:szCs w:val="28"/>
        </w:rPr>
        <w:t>Recall: 0.61 для класу 0, 0.90 для класу 1</w:t>
      </w:r>
      <w:r w:rsidR="00AB5AA0">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left="1418" w:hanging="709"/>
        <w:rPr>
          <w:sz w:val="28"/>
          <w:szCs w:val="28"/>
        </w:rPr>
      </w:pPr>
      <w:r w:rsidRPr="00DB652D">
        <w:rPr>
          <w:sz w:val="28"/>
          <w:szCs w:val="28"/>
        </w:rPr>
        <w:t>F1-Score: 0.51 для класу 0, 0.93 для класу 1</w:t>
      </w:r>
      <w:r w:rsidR="00AB5AA0">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left="1418" w:hanging="709"/>
        <w:rPr>
          <w:sz w:val="28"/>
          <w:szCs w:val="28"/>
        </w:rPr>
      </w:pPr>
      <w:proofErr w:type="spellStart"/>
      <w:r w:rsidRPr="00DB652D">
        <w:rPr>
          <w:sz w:val="28"/>
          <w:szCs w:val="28"/>
        </w:rPr>
        <w:t>Accuracy</w:t>
      </w:r>
      <w:proofErr w:type="spellEnd"/>
      <w:r w:rsidRPr="00DB652D">
        <w:rPr>
          <w:sz w:val="28"/>
          <w:szCs w:val="28"/>
        </w:rPr>
        <w:t>: 0.87</w:t>
      </w:r>
      <w:r w:rsidR="00AB5AA0">
        <w:rPr>
          <w:sz w:val="28"/>
          <w:szCs w:val="28"/>
          <w:lang w:val="en-US"/>
        </w:rPr>
        <w:t>.</w:t>
      </w:r>
    </w:p>
    <w:p w:rsidR="00DB652D" w:rsidRPr="00DB652D" w:rsidRDefault="00DB652D" w:rsidP="00DB652D">
      <w:pPr>
        <w:tabs>
          <w:tab w:val="center" w:pos="4820"/>
          <w:tab w:val="right" w:pos="9639"/>
        </w:tabs>
        <w:spacing w:line="360" w:lineRule="auto"/>
        <w:ind w:firstLine="709"/>
        <w:rPr>
          <w:sz w:val="28"/>
          <w:szCs w:val="28"/>
        </w:rPr>
      </w:pPr>
      <w:r w:rsidRPr="00DB652D">
        <w:rPr>
          <w:sz w:val="28"/>
          <w:szCs w:val="28"/>
        </w:rPr>
        <w:t>При порозі 0.4 модель досягає високої точності для класу 1, але precision для класу 0 значно знижується.</w:t>
      </w:r>
    </w:p>
    <w:p w:rsidR="00DB652D" w:rsidRPr="00DB652D" w:rsidRDefault="00DB652D" w:rsidP="00DB652D">
      <w:pPr>
        <w:tabs>
          <w:tab w:val="center" w:pos="4820"/>
          <w:tab w:val="right" w:pos="9639"/>
        </w:tabs>
        <w:spacing w:line="360" w:lineRule="auto"/>
        <w:ind w:firstLine="709"/>
        <w:rPr>
          <w:sz w:val="28"/>
          <w:szCs w:val="28"/>
          <w:lang w:val="en-US"/>
        </w:rPr>
      </w:pPr>
      <w:r w:rsidRPr="00DB652D">
        <w:rPr>
          <w:sz w:val="28"/>
          <w:szCs w:val="28"/>
        </w:rPr>
        <w:t>Поріг 0.5</w:t>
      </w:r>
      <w:r>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left="1418" w:hanging="709"/>
        <w:rPr>
          <w:sz w:val="28"/>
          <w:szCs w:val="28"/>
        </w:rPr>
      </w:pPr>
      <w:r w:rsidRPr="00DB652D">
        <w:rPr>
          <w:sz w:val="28"/>
          <w:szCs w:val="28"/>
        </w:rPr>
        <w:t>Precision: 0.37 для класу 0, 0.96 для класу 1</w:t>
      </w:r>
      <w:r w:rsidR="00AB5AA0">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left="1418" w:hanging="709"/>
        <w:rPr>
          <w:sz w:val="28"/>
          <w:szCs w:val="28"/>
        </w:rPr>
      </w:pPr>
      <w:r w:rsidRPr="00DB652D">
        <w:rPr>
          <w:sz w:val="28"/>
          <w:szCs w:val="28"/>
        </w:rPr>
        <w:t>Recall: 0.71 для класу 0, 0.85 для класу 1</w:t>
      </w:r>
      <w:r w:rsidR="00AB5AA0">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left="1418" w:hanging="709"/>
        <w:rPr>
          <w:sz w:val="28"/>
          <w:szCs w:val="28"/>
        </w:rPr>
      </w:pPr>
      <w:r w:rsidRPr="00DB652D">
        <w:rPr>
          <w:sz w:val="28"/>
          <w:szCs w:val="28"/>
        </w:rPr>
        <w:t>F1-Score: 0.49 для класу 0, 0.90 для класу 1</w:t>
      </w:r>
      <w:r w:rsidR="00AB5AA0">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left="1418" w:hanging="709"/>
        <w:rPr>
          <w:sz w:val="28"/>
          <w:szCs w:val="28"/>
        </w:rPr>
      </w:pPr>
      <w:proofErr w:type="spellStart"/>
      <w:r w:rsidRPr="00DB652D">
        <w:rPr>
          <w:sz w:val="28"/>
          <w:szCs w:val="28"/>
        </w:rPr>
        <w:t>Accuracy</w:t>
      </w:r>
      <w:proofErr w:type="spellEnd"/>
      <w:r w:rsidRPr="00DB652D">
        <w:rPr>
          <w:sz w:val="28"/>
          <w:szCs w:val="28"/>
        </w:rPr>
        <w:t>: 0.84</w:t>
      </w:r>
      <w:r w:rsidR="00AB5AA0">
        <w:rPr>
          <w:sz w:val="28"/>
          <w:szCs w:val="28"/>
          <w:lang w:val="en-US"/>
        </w:rPr>
        <w:t>.</w:t>
      </w:r>
    </w:p>
    <w:p w:rsidR="00DB652D" w:rsidRPr="00DB652D" w:rsidRDefault="00DB652D" w:rsidP="00DB652D">
      <w:pPr>
        <w:tabs>
          <w:tab w:val="center" w:pos="4820"/>
          <w:tab w:val="right" w:pos="9639"/>
        </w:tabs>
        <w:spacing w:line="360" w:lineRule="auto"/>
        <w:ind w:firstLine="709"/>
        <w:rPr>
          <w:sz w:val="28"/>
          <w:szCs w:val="28"/>
        </w:rPr>
      </w:pPr>
      <w:r w:rsidRPr="00DB652D">
        <w:rPr>
          <w:sz w:val="28"/>
          <w:szCs w:val="28"/>
        </w:rPr>
        <w:t>Поріг 0.5 забезпечує найкращий баланс між precision і recall для обох класів, досягаючи високої точності (accuracy) 0.84. Це свідчить про те, що модель в цьому випадку найкраще збалансована.</w:t>
      </w:r>
    </w:p>
    <w:p w:rsidR="00DB652D" w:rsidRPr="00DB652D" w:rsidRDefault="00DB652D" w:rsidP="00DB652D">
      <w:pPr>
        <w:tabs>
          <w:tab w:val="center" w:pos="4820"/>
          <w:tab w:val="right" w:pos="9639"/>
        </w:tabs>
        <w:spacing w:line="360" w:lineRule="auto"/>
        <w:ind w:firstLine="709"/>
        <w:rPr>
          <w:sz w:val="28"/>
          <w:szCs w:val="28"/>
          <w:lang w:val="en-US"/>
        </w:rPr>
      </w:pPr>
      <w:r w:rsidRPr="00DB652D">
        <w:rPr>
          <w:sz w:val="28"/>
          <w:szCs w:val="28"/>
        </w:rPr>
        <w:t>Поріг 0.6</w:t>
      </w:r>
      <w:r>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left="1418" w:hanging="709"/>
        <w:rPr>
          <w:sz w:val="28"/>
          <w:szCs w:val="28"/>
        </w:rPr>
      </w:pPr>
      <w:r w:rsidRPr="00DB652D">
        <w:rPr>
          <w:sz w:val="28"/>
          <w:szCs w:val="28"/>
        </w:rPr>
        <w:t>Precision: 0.30 для класу 0, 0.97 для класу 1</w:t>
      </w:r>
      <w:r w:rsidR="00AB5AA0">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left="1418" w:hanging="709"/>
        <w:rPr>
          <w:sz w:val="28"/>
          <w:szCs w:val="28"/>
        </w:rPr>
      </w:pPr>
      <w:r w:rsidRPr="00DB652D">
        <w:rPr>
          <w:sz w:val="28"/>
          <w:szCs w:val="28"/>
        </w:rPr>
        <w:t>Recall: 0.81 для класу 0, 0.77 для класу 1</w:t>
      </w:r>
      <w:r w:rsidR="00AB5AA0">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left="1418" w:hanging="709"/>
        <w:rPr>
          <w:sz w:val="28"/>
          <w:szCs w:val="28"/>
        </w:rPr>
      </w:pPr>
      <w:r w:rsidRPr="00DB652D">
        <w:rPr>
          <w:sz w:val="28"/>
          <w:szCs w:val="28"/>
        </w:rPr>
        <w:t>F1-Score: 0.44 для класу 0, 0.86 для класу 1</w:t>
      </w:r>
      <w:r w:rsidR="00AB5AA0">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left="1418" w:hanging="709"/>
        <w:rPr>
          <w:sz w:val="28"/>
          <w:szCs w:val="28"/>
        </w:rPr>
      </w:pPr>
      <w:proofErr w:type="spellStart"/>
      <w:r w:rsidRPr="00DB652D">
        <w:rPr>
          <w:sz w:val="28"/>
          <w:szCs w:val="28"/>
        </w:rPr>
        <w:t>Accuracy</w:t>
      </w:r>
      <w:proofErr w:type="spellEnd"/>
      <w:r w:rsidRPr="00DB652D">
        <w:rPr>
          <w:sz w:val="28"/>
          <w:szCs w:val="28"/>
        </w:rPr>
        <w:t>: 0.77</w:t>
      </w:r>
      <w:r w:rsidR="00AB5AA0">
        <w:rPr>
          <w:sz w:val="28"/>
          <w:szCs w:val="28"/>
          <w:lang w:val="en-US"/>
        </w:rPr>
        <w:t>.</w:t>
      </w:r>
    </w:p>
    <w:p w:rsidR="00DB652D" w:rsidRPr="00DB652D" w:rsidRDefault="00DB652D" w:rsidP="00DB652D">
      <w:pPr>
        <w:tabs>
          <w:tab w:val="center" w:pos="4820"/>
          <w:tab w:val="right" w:pos="9639"/>
        </w:tabs>
        <w:spacing w:line="360" w:lineRule="auto"/>
        <w:ind w:firstLine="709"/>
        <w:rPr>
          <w:sz w:val="28"/>
          <w:szCs w:val="28"/>
        </w:rPr>
      </w:pPr>
      <w:r w:rsidRPr="00DB652D">
        <w:rPr>
          <w:sz w:val="28"/>
          <w:szCs w:val="28"/>
        </w:rPr>
        <w:t>При порозі 0.6 модель починає більше орієнтуватися на precision для класу 1, значно знижуючи recall для цього класу.</w:t>
      </w:r>
    </w:p>
    <w:p w:rsidR="00DB652D" w:rsidRPr="00DB652D" w:rsidRDefault="00DB652D" w:rsidP="00DB652D">
      <w:pPr>
        <w:tabs>
          <w:tab w:val="center" w:pos="4820"/>
          <w:tab w:val="right" w:pos="9639"/>
        </w:tabs>
        <w:spacing w:line="360" w:lineRule="auto"/>
        <w:ind w:firstLine="709"/>
        <w:rPr>
          <w:sz w:val="28"/>
          <w:szCs w:val="28"/>
          <w:lang w:val="en-US"/>
        </w:rPr>
      </w:pPr>
      <w:r w:rsidRPr="00DB652D">
        <w:rPr>
          <w:sz w:val="28"/>
          <w:szCs w:val="28"/>
        </w:rPr>
        <w:t>Поріг 0.7</w:t>
      </w:r>
      <w:r>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hanging="720"/>
        <w:rPr>
          <w:sz w:val="28"/>
          <w:szCs w:val="28"/>
        </w:rPr>
      </w:pPr>
      <w:r w:rsidRPr="00DB652D">
        <w:rPr>
          <w:sz w:val="28"/>
          <w:szCs w:val="28"/>
        </w:rPr>
        <w:t>Precision: 0.22 для класу 0, 0.98 для класу 1</w:t>
      </w:r>
      <w:r w:rsidR="00AB5AA0">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hanging="720"/>
        <w:rPr>
          <w:sz w:val="28"/>
          <w:szCs w:val="28"/>
        </w:rPr>
      </w:pPr>
      <w:r w:rsidRPr="00DB652D">
        <w:rPr>
          <w:sz w:val="28"/>
          <w:szCs w:val="28"/>
        </w:rPr>
        <w:t>Recall: 0.91 для класу 0, 0.60 для класу 1</w:t>
      </w:r>
      <w:r w:rsidR="00AB5AA0">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hanging="720"/>
        <w:rPr>
          <w:sz w:val="28"/>
          <w:szCs w:val="28"/>
        </w:rPr>
      </w:pPr>
      <w:r w:rsidRPr="00DB652D">
        <w:rPr>
          <w:sz w:val="28"/>
          <w:szCs w:val="28"/>
        </w:rPr>
        <w:lastRenderedPageBreak/>
        <w:t>F1-Score: 0.35 для класу 0, 0.75 для класу 1</w:t>
      </w:r>
      <w:r w:rsidR="00AB5AA0">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hanging="720"/>
        <w:rPr>
          <w:sz w:val="28"/>
          <w:szCs w:val="28"/>
        </w:rPr>
      </w:pPr>
      <w:proofErr w:type="spellStart"/>
      <w:r w:rsidRPr="00DB652D">
        <w:rPr>
          <w:sz w:val="28"/>
          <w:szCs w:val="28"/>
        </w:rPr>
        <w:t>Accuracy</w:t>
      </w:r>
      <w:proofErr w:type="spellEnd"/>
      <w:r w:rsidRPr="00DB652D">
        <w:rPr>
          <w:sz w:val="28"/>
          <w:szCs w:val="28"/>
        </w:rPr>
        <w:t>: 0.64</w:t>
      </w:r>
      <w:r w:rsidR="00AB5AA0">
        <w:rPr>
          <w:sz w:val="28"/>
          <w:szCs w:val="28"/>
          <w:lang w:val="en-US"/>
        </w:rPr>
        <w:t>.</w:t>
      </w:r>
    </w:p>
    <w:p w:rsidR="00DB652D" w:rsidRPr="00DB652D" w:rsidRDefault="00DB652D" w:rsidP="00DB652D">
      <w:pPr>
        <w:tabs>
          <w:tab w:val="center" w:pos="4820"/>
          <w:tab w:val="right" w:pos="9639"/>
        </w:tabs>
        <w:spacing w:line="360" w:lineRule="auto"/>
        <w:ind w:firstLine="709"/>
        <w:rPr>
          <w:sz w:val="28"/>
          <w:szCs w:val="28"/>
        </w:rPr>
      </w:pPr>
      <w:r w:rsidRPr="00DB652D">
        <w:rPr>
          <w:sz w:val="28"/>
          <w:szCs w:val="28"/>
        </w:rPr>
        <w:t>Поріг 0.7 показує значне зниження точності (accuracy) і F1-оцінки для обох класів, особливо для класу 1.</w:t>
      </w:r>
    </w:p>
    <w:p w:rsidR="00DB652D" w:rsidRPr="00DB652D" w:rsidRDefault="00DB652D" w:rsidP="00DB652D">
      <w:pPr>
        <w:tabs>
          <w:tab w:val="center" w:pos="4820"/>
          <w:tab w:val="right" w:pos="9639"/>
        </w:tabs>
        <w:spacing w:line="360" w:lineRule="auto"/>
        <w:ind w:firstLine="709"/>
        <w:rPr>
          <w:sz w:val="28"/>
          <w:szCs w:val="28"/>
          <w:lang w:val="en-US"/>
        </w:rPr>
      </w:pPr>
      <w:r w:rsidRPr="00DB652D">
        <w:rPr>
          <w:sz w:val="28"/>
          <w:szCs w:val="28"/>
        </w:rPr>
        <w:t>Поріг 0.8</w:t>
      </w:r>
      <w:r>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left="1418" w:hanging="709"/>
        <w:rPr>
          <w:sz w:val="28"/>
          <w:szCs w:val="28"/>
        </w:rPr>
      </w:pPr>
      <w:r w:rsidRPr="00DB652D">
        <w:rPr>
          <w:sz w:val="28"/>
          <w:szCs w:val="28"/>
        </w:rPr>
        <w:t>Precision: 0.14 для класу 0, 0.99 для класу 1</w:t>
      </w:r>
      <w:r w:rsidR="00AB5AA0">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left="1418" w:hanging="709"/>
        <w:rPr>
          <w:sz w:val="28"/>
          <w:szCs w:val="28"/>
        </w:rPr>
      </w:pPr>
      <w:r w:rsidRPr="00DB652D">
        <w:rPr>
          <w:sz w:val="28"/>
          <w:szCs w:val="28"/>
        </w:rPr>
        <w:t>Recall: 0.98 для класу 0, 0.28 для класу 1</w:t>
      </w:r>
      <w:r w:rsidR="00AB5AA0">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left="1418" w:hanging="709"/>
        <w:rPr>
          <w:sz w:val="28"/>
          <w:szCs w:val="28"/>
        </w:rPr>
      </w:pPr>
      <w:r w:rsidRPr="00DB652D">
        <w:rPr>
          <w:sz w:val="28"/>
          <w:szCs w:val="28"/>
        </w:rPr>
        <w:t>F1-Score: 0.25 для класу 0, 0.43 для класу 1</w:t>
      </w:r>
      <w:r w:rsidR="00AB5AA0">
        <w:rPr>
          <w:sz w:val="28"/>
          <w:szCs w:val="28"/>
          <w:lang w:val="en-US"/>
        </w:rPr>
        <w:t>;</w:t>
      </w:r>
    </w:p>
    <w:p w:rsidR="00DB652D" w:rsidRPr="00DB652D" w:rsidRDefault="00DB652D" w:rsidP="002921CD">
      <w:pPr>
        <w:pStyle w:val="ad"/>
        <w:numPr>
          <w:ilvl w:val="0"/>
          <w:numId w:val="16"/>
        </w:numPr>
        <w:tabs>
          <w:tab w:val="center" w:pos="4820"/>
          <w:tab w:val="right" w:pos="9639"/>
        </w:tabs>
        <w:spacing w:line="360" w:lineRule="auto"/>
        <w:ind w:left="1418" w:hanging="709"/>
        <w:rPr>
          <w:sz w:val="28"/>
          <w:szCs w:val="28"/>
        </w:rPr>
      </w:pPr>
      <w:proofErr w:type="spellStart"/>
      <w:r w:rsidRPr="00DB652D">
        <w:rPr>
          <w:sz w:val="28"/>
          <w:szCs w:val="28"/>
        </w:rPr>
        <w:t>Accuracy</w:t>
      </w:r>
      <w:proofErr w:type="spellEnd"/>
      <w:r w:rsidRPr="00DB652D">
        <w:rPr>
          <w:sz w:val="28"/>
          <w:szCs w:val="28"/>
        </w:rPr>
        <w:t>: 0.35</w:t>
      </w:r>
      <w:r w:rsidR="00AB5AA0">
        <w:rPr>
          <w:sz w:val="28"/>
          <w:szCs w:val="28"/>
          <w:lang w:val="en-US"/>
        </w:rPr>
        <w:t>.</w:t>
      </w:r>
    </w:p>
    <w:p w:rsidR="00DB652D" w:rsidRDefault="00DB652D" w:rsidP="00DB652D">
      <w:pPr>
        <w:tabs>
          <w:tab w:val="center" w:pos="4820"/>
          <w:tab w:val="right" w:pos="9639"/>
        </w:tabs>
        <w:spacing w:line="360" w:lineRule="auto"/>
        <w:ind w:firstLine="709"/>
        <w:rPr>
          <w:sz w:val="28"/>
          <w:szCs w:val="28"/>
        </w:rPr>
      </w:pPr>
      <w:r w:rsidRPr="00DB652D">
        <w:rPr>
          <w:sz w:val="28"/>
          <w:szCs w:val="28"/>
        </w:rPr>
        <w:t>Поріг 0.8 показує найгірші результати з точки зору точності та F1-оцінки, що свідчить про те, що модель переважно орієнтована на precision для класу 1 за рахунок recall.</w:t>
      </w:r>
    </w:p>
    <w:p w:rsidR="00DB652D" w:rsidRDefault="006C21D2" w:rsidP="00010B41">
      <w:pPr>
        <w:tabs>
          <w:tab w:val="center" w:pos="4820"/>
          <w:tab w:val="right" w:pos="9639"/>
        </w:tabs>
        <w:spacing w:line="360" w:lineRule="auto"/>
        <w:ind w:firstLine="709"/>
        <w:rPr>
          <w:sz w:val="28"/>
          <w:szCs w:val="28"/>
        </w:rPr>
      </w:pPr>
      <w:r w:rsidRPr="006C21D2">
        <w:rPr>
          <w:sz w:val="28"/>
          <w:szCs w:val="28"/>
        </w:rPr>
        <w:t>Аналізуючи результати при різних порогах, поріг 0.5 виявився найбільш збалансованим і забезпечив найкращу загальну продуктивність моделі. При цьому порозі модель досягає високої точності (accuracy) 0.84 та високої F1-оцінки для класу 1 (0.90), що є важливим для нашої задачі виявлення аномалій на криптовалютному ринку.</w:t>
      </w:r>
    </w:p>
    <w:p w:rsidR="003F3AA5" w:rsidRDefault="003F3AA5" w:rsidP="002B315A">
      <w:pPr>
        <w:tabs>
          <w:tab w:val="center" w:pos="4820"/>
          <w:tab w:val="right" w:pos="9639"/>
        </w:tabs>
        <w:spacing w:line="360" w:lineRule="auto"/>
        <w:ind w:firstLine="0"/>
        <w:rPr>
          <w:b/>
          <w:bCs/>
          <w:sz w:val="28"/>
          <w:szCs w:val="28"/>
        </w:rPr>
      </w:pPr>
    </w:p>
    <w:p w:rsidR="003F3AA5" w:rsidRDefault="003F3AA5" w:rsidP="00010B41">
      <w:pPr>
        <w:tabs>
          <w:tab w:val="center" w:pos="4820"/>
          <w:tab w:val="right" w:pos="9639"/>
        </w:tabs>
        <w:spacing w:line="360" w:lineRule="auto"/>
        <w:ind w:firstLine="709"/>
        <w:rPr>
          <w:b/>
          <w:bCs/>
          <w:sz w:val="28"/>
          <w:szCs w:val="28"/>
        </w:rPr>
      </w:pPr>
    </w:p>
    <w:p w:rsidR="004F2EA8" w:rsidRDefault="00010B41" w:rsidP="00010B41">
      <w:pPr>
        <w:tabs>
          <w:tab w:val="center" w:pos="4820"/>
          <w:tab w:val="right" w:pos="9639"/>
        </w:tabs>
        <w:spacing w:line="360" w:lineRule="auto"/>
        <w:ind w:firstLine="709"/>
        <w:rPr>
          <w:b/>
          <w:bCs/>
          <w:sz w:val="28"/>
          <w:szCs w:val="28"/>
        </w:rPr>
      </w:pPr>
      <w:r w:rsidRPr="00010B41">
        <w:rPr>
          <w:b/>
          <w:bCs/>
          <w:sz w:val="28"/>
          <w:szCs w:val="28"/>
        </w:rPr>
        <w:t>Висновки до розділу 3</w:t>
      </w:r>
    </w:p>
    <w:p w:rsidR="002D3130" w:rsidRDefault="002D3130" w:rsidP="00010B41">
      <w:pPr>
        <w:tabs>
          <w:tab w:val="center" w:pos="4820"/>
          <w:tab w:val="right" w:pos="9639"/>
        </w:tabs>
        <w:spacing w:line="360" w:lineRule="auto"/>
        <w:ind w:firstLine="709"/>
        <w:rPr>
          <w:b/>
          <w:bCs/>
          <w:sz w:val="28"/>
          <w:szCs w:val="28"/>
        </w:rPr>
      </w:pPr>
    </w:p>
    <w:p w:rsidR="003F3AA5" w:rsidRDefault="003F3AA5" w:rsidP="00010B41">
      <w:pPr>
        <w:tabs>
          <w:tab w:val="center" w:pos="4820"/>
          <w:tab w:val="right" w:pos="9639"/>
        </w:tabs>
        <w:spacing w:line="360" w:lineRule="auto"/>
        <w:ind w:firstLine="709"/>
        <w:rPr>
          <w:b/>
          <w:bCs/>
          <w:sz w:val="28"/>
          <w:szCs w:val="28"/>
        </w:rPr>
      </w:pPr>
    </w:p>
    <w:p w:rsidR="002D3130" w:rsidRPr="002D3130" w:rsidRDefault="002D3130" w:rsidP="002D3130">
      <w:pPr>
        <w:tabs>
          <w:tab w:val="center" w:pos="4820"/>
          <w:tab w:val="right" w:pos="9639"/>
        </w:tabs>
        <w:spacing w:line="360" w:lineRule="auto"/>
        <w:ind w:firstLine="709"/>
        <w:rPr>
          <w:sz w:val="28"/>
          <w:szCs w:val="28"/>
        </w:rPr>
      </w:pPr>
      <w:r>
        <w:rPr>
          <w:sz w:val="28"/>
          <w:szCs w:val="28"/>
        </w:rPr>
        <w:t>П</w:t>
      </w:r>
      <w:r w:rsidRPr="002D3130">
        <w:rPr>
          <w:sz w:val="28"/>
          <w:szCs w:val="28"/>
        </w:rPr>
        <w:t>рактичні результати, отримані в третьому розділі, підтверджують ефективність використання комплексного підходу до обробки та аналізу даних для виявлення аномалій на криптовалютному ринку.</w:t>
      </w:r>
    </w:p>
    <w:p w:rsidR="002D3130" w:rsidRPr="002D3130" w:rsidRDefault="002D3130" w:rsidP="002D3130">
      <w:pPr>
        <w:tabs>
          <w:tab w:val="center" w:pos="4820"/>
          <w:tab w:val="right" w:pos="9639"/>
        </w:tabs>
        <w:spacing w:line="360" w:lineRule="auto"/>
        <w:ind w:firstLine="709"/>
        <w:rPr>
          <w:sz w:val="28"/>
          <w:szCs w:val="28"/>
        </w:rPr>
      </w:pPr>
      <w:r w:rsidRPr="002D3130">
        <w:rPr>
          <w:sz w:val="28"/>
          <w:szCs w:val="28"/>
        </w:rPr>
        <w:t>По-перше, застосування методів оптимального групування ознак та балансування класів суттєво підвищує якість моделі, що дозволяє надійніше ідентифікувати аномалії. Це підтверджує важливість ретельної попередньої обробки даних у процесі розробки інтелектуальних систем.</w:t>
      </w:r>
    </w:p>
    <w:p w:rsidR="002D3130" w:rsidRPr="002D3130" w:rsidRDefault="002D3130" w:rsidP="002D3130">
      <w:pPr>
        <w:tabs>
          <w:tab w:val="center" w:pos="4820"/>
          <w:tab w:val="right" w:pos="9639"/>
        </w:tabs>
        <w:spacing w:line="360" w:lineRule="auto"/>
        <w:ind w:firstLine="709"/>
        <w:rPr>
          <w:sz w:val="28"/>
          <w:szCs w:val="28"/>
        </w:rPr>
      </w:pPr>
      <w:r w:rsidRPr="002D3130">
        <w:rPr>
          <w:sz w:val="28"/>
          <w:szCs w:val="28"/>
        </w:rPr>
        <w:lastRenderedPageBreak/>
        <w:t>По-друге, модель логістичної регресії з порогом класифікації 0.5 показала найбільш збалансовану продуктивність, що підкреслює необхідність експериментального визначення оптимальних параметрів для конкретних задач. Це свідчить про те, що у процесі моделювання завжди слід враховувати специфіку даних та умови застосування моделей.</w:t>
      </w:r>
    </w:p>
    <w:p w:rsidR="002D3130" w:rsidRPr="002D3130" w:rsidRDefault="002D3130" w:rsidP="002D3130">
      <w:pPr>
        <w:tabs>
          <w:tab w:val="center" w:pos="4820"/>
          <w:tab w:val="right" w:pos="9639"/>
        </w:tabs>
        <w:spacing w:line="360" w:lineRule="auto"/>
        <w:ind w:firstLine="709"/>
        <w:rPr>
          <w:sz w:val="28"/>
          <w:szCs w:val="28"/>
        </w:rPr>
      </w:pPr>
      <w:r w:rsidRPr="002D3130">
        <w:rPr>
          <w:sz w:val="28"/>
          <w:szCs w:val="28"/>
        </w:rPr>
        <w:t>Нарешті, результати цього розділу демонструють можливості використання машинного навчання для виявлення аномалій на фінансових ринках, що може мати значний практичний потенціал у реальних торгових системах та аналітичних платформах.</w:t>
      </w:r>
    </w:p>
    <w:p w:rsidR="002D3130" w:rsidRPr="002D3130" w:rsidRDefault="002D3130" w:rsidP="002D3130">
      <w:pPr>
        <w:tabs>
          <w:tab w:val="center" w:pos="4820"/>
          <w:tab w:val="right" w:pos="9639"/>
        </w:tabs>
        <w:spacing w:line="360" w:lineRule="auto"/>
        <w:ind w:firstLine="709"/>
        <w:rPr>
          <w:sz w:val="28"/>
          <w:szCs w:val="28"/>
        </w:rPr>
      </w:pPr>
      <w:bookmarkStart w:id="7" w:name="_Hlk168610380"/>
      <w:r w:rsidRPr="002D3130">
        <w:rPr>
          <w:sz w:val="28"/>
          <w:szCs w:val="28"/>
        </w:rPr>
        <w:t xml:space="preserve">Таким чином, проведене дослідження підтверджує доцільність застосування комплексного підходу до аналізу даних та розробки </w:t>
      </w:r>
      <w:bookmarkEnd w:id="7"/>
      <w:r w:rsidRPr="002D3130">
        <w:rPr>
          <w:sz w:val="28"/>
          <w:szCs w:val="28"/>
        </w:rPr>
        <w:t>моделей, що здатні ефективно виявляти аномалії у високочастотних фінансових даних.</w:t>
      </w:r>
    </w:p>
    <w:p w:rsidR="00C8351D" w:rsidRDefault="00C8351D" w:rsidP="00010B41">
      <w:pPr>
        <w:spacing w:line="360" w:lineRule="auto"/>
        <w:ind w:firstLine="0"/>
        <w:rPr>
          <w:b/>
          <w:caps/>
          <w:sz w:val="28"/>
          <w:szCs w:val="28"/>
        </w:rPr>
      </w:pPr>
      <w:r>
        <w:rPr>
          <w:b/>
          <w:caps/>
          <w:sz w:val="28"/>
          <w:szCs w:val="28"/>
        </w:rPr>
        <w:br w:type="page"/>
      </w:r>
    </w:p>
    <w:p w:rsidR="004D07A4" w:rsidRDefault="004D07A4" w:rsidP="00674EB9">
      <w:pPr>
        <w:keepNext/>
        <w:keepLines/>
        <w:widowControl w:val="0"/>
        <w:numPr>
          <w:ilvl w:val="0"/>
          <w:numId w:val="19"/>
        </w:numPr>
        <w:tabs>
          <w:tab w:val="left" w:pos="0"/>
        </w:tabs>
        <w:suppressAutoHyphens/>
        <w:spacing w:before="480" w:after="120" w:line="360" w:lineRule="auto"/>
        <w:jc w:val="center"/>
        <w:outlineLvl w:val="0"/>
        <w:rPr>
          <w:rFonts w:eastAsia="Cambria" w:cs="Cambria"/>
          <w:b/>
          <w:sz w:val="28"/>
          <w:szCs w:val="28"/>
          <w:lang w:eastAsia="zh-CN"/>
        </w:rPr>
      </w:pPr>
      <w:bookmarkStart w:id="8" w:name="_Toc73052057"/>
      <w:r>
        <w:rPr>
          <w:rFonts w:eastAsia="Cambria" w:cs="Cambria"/>
          <w:b/>
          <w:bCs/>
          <w:sz w:val="28"/>
          <w:szCs w:val="28"/>
          <w:lang w:eastAsia="zh-CN"/>
        </w:rPr>
        <w:lastRenderedPageBreak/>
        <w:t>РОЗДІЛ 4 ФУНКЦІОНАЛЬНО-ВАРТІСНИЙ АНАЛІЗ ПРОГРАМНОГО ПРОДУКТУ</w:t>
      </w:r>
      <w:bookmarkEnd w:id="8"/>
      <w:r>
        <w:rPr>
          <w:rFonts w:eastAsia="Cambria" w:cs="Cambria"/>
          <w:b/>
          <w:bCs/>
          <w:sz w:val="28"/>
          <w:szCs w:val="28"/>
          <w:lang w:eastAsia="zh-CN"/>
        </w:rPr>
        <w:t xml:space="preserve">  </w:t>
      </w:r>
    </w:p>
    <w:p w:rsidR="004D07A4" w:rsidRDefault="004D07A4" w:rsidP="004D07A4">
      <w:pPr>
        <w:suppressAutoHyphens/>
        <w:spacing w:line="360" w:lineRule="auto"/>
        <w:ind w:firstLine="720"/>
        <w:rPr>
          <w:sz w:val="28"/>
          <w:szCs w:val="28"/>
          <w:lang w:eastAsia="zh-CN"/>
        </w:rPr>
      </w:pPr>
    </w:p>
    <w:p w:rsidR="00674EB9" w:rsidRDefault="00674EB9" w:rsidP="004D07A4">
      <w:pPr>
        <w:suppressAutoHyphens/>
        <w:spacing w:line="360" w:lineRule="auto"/>
        <w:ind w:firstLine="720"/>
        <w:rPr>
          <w:sz w:val="28"/>
          <w:szCs w:val="28"/>
          <w:lang w:eastAsia="zh-CN"/>
        </w:rPr>
      </w:pPr>
    </w:p>
    <w:p w:rsidR="004D07A4" w:rsidRDefault="004D07A4" w:rsidP="004D07A4">
      <w:pPr>
        <w:suppressAutoHyphens/>
        <w:spacing w:line="360" w:lineRule="auto"/>
        <w:ind w:firstLine="720"/>
        <w:rPr>
          <w:sz w:val="28"/>
          <w:szCs w:val="28"/>
          <w:lang w:eastAsia="zh-CN"/>
        </w:rPr>
      </w:pPr>
      <w:r>
        <w:rPr>
          <w:sz w:val="28"/>
          <w:szCs w:val="28"/>
          <w:lang w:eastAsia="zh-CN"/>
        </w:rPr>
        <w:t>В заданому розділі буде проведено оцінювання основних характеристик для майбутнього програмного продукту, що спеціалізується на дослідженні демографічного стану.</w:t>
      </w:r>
    </w:p>
    <w:p w:rsidR="004D07A4" w:rsidRDefault="004D07A4" w:rsidP="004D07A4">
      <w:pPr>
        <w:suppressAutoHyphens/>
        <w:spacing w:line="360" w:lineRule="auto"/>
        <w:ind w:firstLine="720"/>
        <w:rPr>
          <w:sz w:val="28"/>
          <w:szCs w:val="28"/>
          <w:lang w:eastAsia="zh-CN"/>
        </w:rPr>
      </w:pPr>
      <w:r>
        <w:rPr>
          <w:sz w:val="28"/>
          <w:szCs w:val="28"/>
          <w:lang w:eastAsia="zh-CN"/>
        </w:rPr>
        <w:t xml:space="preserve">Дана реалізація буде сприяти проведенню усіх необхідних досліджень, що дасть змогу якісно дослідити питання не лише в Україні, проте у всьому світі. </w:t>
      </w:r>
    </w:p>
    <w:p w:rsidR="004D07A4" w:rsidRDefault="004D07A4" w:rsidP="004D07A4">
      <w:pPr>
        <w:suppressAutoHyphens/>
        <w:spacing w:line="360" w:lineRule="auto"/>
        <w:ind w:firstLine="720"/>
        <w:rPr>
          <w:sz w:val="28"/>
          <w:szCs w:val="28"/>
          <w:lang w:eastAsia="zh-CN"/>
        </w:rPr>
      </w:pPr>
      <w:r>
        <w:rPr>
          <w:sz w:val="28"/>
          <w:szCs w:val="28"/>
          <w:lang w:eastAsia="zh-CN"/>
        </w:rPr>
        <w:t xml:space="preserve">Також в даному дослідженні показано різні варіанти реалізації для забезпечення найбільш коректної та оптимальної стратегії вибору, що має вплив на економічні фактори та сумісність з майбутнім програмним продуктом. Для цього застосовувався апарат функціонально-вартісного аналізу. </w:t>
      </w:r>
    </w:p>
    <w:p w:rsidR="004D07A4" w:rsidRDefault="004D07A4" w:rsidP="004D07A4">
      <w:pPr>
        <w:suppressAutoHyphens/>
        <w:spacing w:line="360" w:lineRule="auto"/>
        <w:ind w:firstLine="720"/>
        <w:rPr>
          <w:sz w:val="28"/>
          <w:szCs w:val="28"/>
          <w:lang w:eastAsia="zh-CN"/>
        </w:rPr>
      </w:pPr>
      <w:r>
        <w:rPr>
          <w:sz w:val="28"/>
          <w:szCs w:val="28"/>
          <w:lang w:eastAsia="zh-CN"/>
        </w:rPr>
        <w:t>Функціонально-вартісний аналіз (ФВА) передбачає собою технологію, що дозволяє оцінити реальну вартість продукту або послуги незалежно від організаційної структури компанії. ФВА проводиться з метою виявлення резервів зниження витрат за рахунок ефективніших варіантів виробництва, кращого співвідношення між споживчою вартістю виробу та витратами на його виготовлення. Для проведення аналізу використовується економічна, технічна та конструкторська інформація.</w:t>
      </w:r>
    </w:p>
    <w:p w:rsidR="004D07A4" w:rsidRDefault="004D07A4" w:rsidP="004D07A4">
      <w:pPr>
        <w:suppressAutoHyphens/>
        <w:spacing w:line="360" w:lineRule="auto"/>
        <w:ind w:firstLine="720"/>
        <w:rPr>
          <w:sz w:val="28"/>
          <w:szCs w:val="28"/>
          <w:lang w:eastAsia="zh-CN"/>
        </w:rPr>
      </w:pPr>
      <w:r>
        <w:rPr>
          <w:sz w:val="28"/>
          <w:szCs w:val="28"/>
          <w:lang w:eastAsia="zh-CN"/>
        </w:rPr>
        <w:t>Алгоритм функціонально-вартісного аналізу включає в себе визначення послідовності етапів розробки продукту, визначення повних витрат (річних) та кількості робочих часів, визначення джерел витрат та кінцевий розрахунок вартості програмного продукту.</w:t>
      </w:r>
    </w:p>
    <w:p w:rsidR="004D07A4" w:rsidRDefault="004D07A4" w:rsidP="004D07A4">
      <w:pPr>
        <w:suppressAutoHyphens/>
        <w:spacing w:line="360" w:lineRule="auto"/>
        <w:ind w:firstLine="720"/>
        <w:rPr>
          <w:sz w:val="28"/>
          <w:szCs w:val="28"/>
          <w:lang w:eastAsia="zh-CN"/>
        </w:rPr>
      </w:pPr>
    </w:p>
    <w:p w:rsidR="00EB0016" w:rsidRDefault="00EB0016" w:rsidP="004D07A4">
      <w:pPr>
        <w:suppressAutoHyphens/>
        <w:spacing w:line="360" w:lineRule="auto"/>
        <w:ind w:firstLine="720"/>
        <w:rPr>
          <w:sz w:val="28"/>
          <w:szCs w:val="28"/>
          <w:lang w:eastAsia="zh-CN"/>
        </w:rPr>
      </w:pPr>
    </w:p>
    <w:p w:rsidR="00EB0016" w:rsidRDefault="00EB0016" w:rsidP="004D07A4">
      <w:pPr>
        <w:suppressAutoHyphens/>
        <w:spacing w:line="360" w:lineRule="auto"/>
        <w:ind w:firstLine="720"/>
        <w:rPr>
          <w:sz w:val="28"/>
          <w:szCs w:val="28"/>
          <w:lang w:eastAsia="zh-CN"/>
        </w:rPr>
      </w:pPr>
    </w:p>
    <w:p w:rsidR="00EB0016" w:rsidRDefault="00EB0016">
      <w:pPr>
        <w:spacing w:line="240" w:lineRule="auto"/>
        <w:ind w:firstLine="0"/>
        <w:jc w:val="left"/>
        <w:rPr>
          <w:rFonts w:eastAsia="Cambria" w:cs="Cambria"/>
          <w:b/>
          <w:bCs/>
          <w:iCs/>
          <w:sz w:val="28"/>
          <w:szCs w:val="28"/>
        </w:rPr>
      </w:pPr>
      <w:bookmarkStart w:id="9" w:name="_Toc73052058"/>
      <w:r>
        <w:rPr>
          <w:rFonts w:eastAsia="Cambria" w:cs="Cambria"/>
          <w:b/>
          <w:bCs/>
          <w:iCs/>
          <w:sz w:val="28"/>
          <w:szCs w:val="28"/>
        </w:rPr>
        <w:br w:type="page"/>
      </w:r>
    </w:p>
    <w:p w:rsidR="004D07A4" w:rsidRDefault="004D07A4" w:rsidP="004D07A4">
      <w:pPr>
        <w:keepNext/>
        <w:numPr>
          <w:ilvl w:val="1"/>
          <w:numId w:val="19"/>
        </w:numPr>
        <w:tabs>
          <w:tab w:val="left" w:pos="0"/>
        </w:tabs>
        <w:suppressAutoHyphens/>
        <w:spacing w:line="360" w:lineRule="auto"/>
        <w:ind w:firstLine="708"/>
        <w:outlineLvl w:val="1"/>
        <w:rPr>
          <w:rFonts w:eastAsia="Cambria" w:cs="Cambria"/>
          <w:b/>
          <w:bCs/>
          <w:iCs/>
          <w:sz w:val="28"/>
          <w:szCs w:val="28"/>
        </w:rPr>
      </w:pPr>
      <w:r>
        <w:rPr>
          <w:rFonts w:eastAsia="Cambria" w:cs="Cambria"/>
          <w:b/>
          <w:bCs/>
          <w:iCs/>
          <w:sz w:val="28"/>
          <w:szCs w:val="28"/>
        </w:rPr>
        <w:lastRenderedPageBreak/>
        <w:t>4.1 Постановка задачі проектування</w:t>
      </w:r>
      <w:bookmarkEnd w:id="9"/>
      <w:r>
        <w:rPr>
          <w:rFonts w:eastAsia="Cambria" w:cs="Cambria"/>
          <w:b/>
          <w:bCs/>
          <w:iCs/>
          <w:sz w:val="28"/>
          <w:szCs w:val="28"/>
        </w:rPr>
        <w:t xml:space="preserve">  </w:t>
      </w:r>
    </w:p>
    <w:p w:rsidR="004D07A4" w:rsidRDefault="004D07A4" w:rsidP="004D07A4">
      <w:pPr>
        <w:suppressAutoHyphens/>
        <w:spacing w:line="360" w:lineRule="auto"/>
        <w:ind w:firstLine="720"/>
        <w:rPr>
          <w:sz w:val="28"/>
          <w:szCs w:val="28"/>
          <w:lang w:eastAsia="zh-CN"/>
        </w:rPr>
      </w:pPr>
    </w:p>
    <w:p w:rsidR="00EB0016" w:rsidRDefault="00EB0016" w:rsidP="004D07A4">
      <w:pPr>
        <w:suppressAutoHyphens/>
        <w:spacing w:line="360" w:lineRule="auto"/>
        <w:ind w:firstLine="720"/>
        <w:rPr>
          <w:sz w:val="28"/>
          <w:szCs w:val="28"/>
          <w:lang w:eastAsia="zh-CN"/>
        </w:rPr>
      </w:pPr>
    </w:p>
    <w:p w:rsidR="004D07A4" w:rsidRDefault="004D07A4" w:rsidP="004D07A4">
      <w:pPr>
        <w:suppressAutoHyphens/>
        <w:spacing w:line="360" w:lineRule="auto"/>
        <w:ind w:firstLine="720"/>
        <w:rPr>
          <w:sz w:val="28"/>
          <w:szCs w:val="28"/>
          <w:lang w:eastAsia="zh-CN"/>
        </w:rPr>
      </w:pPr>
      <w:r>
        <w:rPr>
          <w:sz w:val="28"/>
          <w:szCs w:val="28"/>
          <w:lang w:eastAsia="zh-CN"/>
        </w:rPr>
        <w:t>У роботі застосовується метод ФВА для  проведення техніко-економічного аналізу розробки системи прогнозу стійкості фінансових показників. Оскільки рішення стосовно проектування та реалізації компонентів, що розробляється, впливають на всю систему, кожна окрема підсистема має її задовольняти. Тому фактичний аналіз представляє собою аналіз функцій програмного продукту, призначеного для збору, обробки та проведення аналізу даних по компанії.</w:t>
      </w:r>
    </w:p>
    <w:p w:rsidR="004D07A4" w:rsidRDefault="004D07A4" w:rsidP="004D07A4">
      <w:pPr>
        <w:suppressAutoHyphens/>
        <w:spacing w:line="360" w:lineRule="auto"/>
        <w:ind w:firstLine="720"/>
        <w:rPr>
          <w:sz w:val="28"/>
          <w:szCs w:val="28"/>
          <w:lang w:eastAsia="zh-CN"/>
        </w:rPr>
      </w:pPr>
      <w:r>
        <w:rPr>
          <w:sz w:val="28"/>
          <w:szCs w:val="28"/>
          <w:lang w:eastAsia="zh-CN"/>
        </w:rPr>
        <w:t>Технічні вимоги до програмного продукту є наступні:</w:t>
      </w:r>
    </w:p>
    <w:p w:rsidR="004D07A4" w:rsidRDefault="004D07A4" w:rsidP="00AB5AA0">
      <w:pPr>
        <w:numPr>
          <w:ilvl w:val="0"/>
          <w:numId w:val="21"/>
        </w:numPr>
        <w:suppressAutoHyphens/>
        <w:spacing w:line="360" w:lineRule="auto"/>
        <w:ind w:left="1418" w:hanging="709"/>
        <w:contextualSpacing/>
        <w:jc w:val="left"/>
        <w:rPr>
          <w:rFonts w:eastAsia="Calibri"/>
          <w:sz w:val="28"/>
          <w:szCs w:val="28"/>
          <w:lang w:eastAsia="en-US"/>
        </w:rPr>
      </w:pPr>
      <w:r>
        <w:rPr>
          <w:rFonts w:eastAsia="Calibri"/>
          <w:sz w:val="28"/>
          <w:szCs w:val="28"/>
          <w:lang w:eastAsia="en-US"/>
        </w:rPr>
        <w:t>функціонування на персональних комп’ютерах із стандартним набором компонентів;</w:t>
      </w:r>
    </w:p>
    <w:p w:rsidR="004D07A4" w:rsidRDefault="004D07A4" w:rsidP="00AB5AA0">
      <w:pPr>
        <w:numPr>
          <w:ilvl w:val="0"/>
          <w:numId w:val="21"/>
        </w:numPr>
        <w:suppressAutoHyphens/>
        <w:spacing w:line="360" w:lineRule="auto"/>
        <w:ind w:left="1418" w:hanging="709"/>
        <w:contextualSpacing/>
        <w:jc w:val="left"/>
        <w:rPr>
          <w:rFonts w:eastAsia="Calibri"/>
          <w:sz w:val="28"/>
          <w:szCs w:val="28"/>
          <w:lang w:eastAsia="en-US"/>
        </w:rPr>
      </w:pPr>
      <w:r>
        <w:rPr>
          <w:rFonts w:eastAsia="Calibri"/>
          <w:sz w:val="28"/>
          <w:szCs w:val="28"/>
          <w:lang w:eastAsia="en-US"/>
        </w:rPr>
        <w:t>зручність та зрозумілість для користувача;</w:t>
      </w:r>
    </w:p>
    <w:p w:rsidR="004D07A4" w:rsidRDefault="004D07A4" w:rsidP="00AB5AA0">
      <w:pPr>
        <w:numPr>
          <w:ilvl w:val="0"/>
          <w:numId w:val="21"/>
        </w:numPr>
        <w:suppressAutoHyphens/>
        <w:spacing w:line="360" w:lineRule="auto"/>
        <w:ind w:left="1418" w:hanging="709"/>
        <w:contextualSpacing/>
        <w:jc w:val="left"/>
        <w:rPr>
          <w:rFonts w:eastAsia="Calibri"/>
          <w:sz w:val="28"/>
          <w:szCs w:val="28"/>
          <w:lang w:eastAsia="en-US"/>
        </w:rPr>
      </w:pPr>
      <w:r>
        <w:rPr>
          <w:rFonts w:eastAsia="Calibri"/>
          <w:sz w:val="28"/>
          <w:szCs w:val="28"/>
          <w:lang w:eastAsia="en-US"/>
        </w:rPr>
        <w:t>швидкість обробки даних та доступ до інформації в реальному часі;</w:t>
      </w:r>
    </w:p>
    <w:p w:rsidR="004D07A4" w:rsidRDefault="004D07A4" w:rsidP="00AB5AA0">
      <w:pPr>
        <w:numPr>
          <w:ilvl w:val="0"/>
          <w:numId w:val="21"/>
        </w:numPr>
        <w:suppressAutoHyphens/>
        <w:spacing w:line="360" w:lineRule="auto"/>
        <w:ind w:left="1418" w:hanging="709"/>
        <w:contextualSpacing/>
        <w:jc w:val="left"/>
        <w:rPr>
          <w:rFonts w:eastAsia="Calibri"/>
          <w:sz w:val="28"/>
          <w:szCs w:val="28"/>
          <w:lang w:eastAsia="en-US"/>
        </w:rPr>
      </w:pPr>
      <w:r>
        <w:rPr>
          <w:rFonts w:eastAsia="Calibri"/>
          <w:sz w:val="28"/>
          <w:szCs w:val="28"/>
          <w:lang w:eastAsia="en-US"/>
        </w:rPr>
        <w:t>можливість зручного масштабування та обслуговування;</w:t>
      </w:r>
    </w:p>
    <w:p w:rsidR="004D07A4" w:rsidRDefault="004D07A4" w:rsidP="00AB5AA0">
      <w:pPr>
        <w:numPr>
          <w:ilvl w:val="0"/>
          <w:numId w:val="21"/>
        </w:numPr>
        <w:suppressAutoHyphens/>
        <w:spacing w:line="360" w:lineRule="auto"/>
        <w:ind w:left="1418" w:hanging="709"/>
        <w:contextualSpacing/>
        <w:jc w:val="left"/>
        <w:rPr>
          <w:rFonts w:eastAsia="Calibri"/>
          <w:sz w:val="28"/>
          <w:szCs w:val="28"/>
          <w:lang w:eastAsia="en-US"/>
        </w:rPr>
      </w:pPr>
      <w:r>
        <w:rPr>
          <w:rFonts w:eastAsia="Calibri"/>
          <w:sz w:val="28"/>
          <w:szCs w:val="28"/>
          <w:lang w:eastAsia="en-US"/>
        </w:rPr>
        <w:t>мінімальні витрати на впровадження програмного продукту.</w:t>
      </w:r>
    </w:p>
    <w:p w:rsidR="004D07A4" w:rsidRDefault="004D07A4" w:rsidP="004D07A4">
      <w:pPr>
        <w:suppressAutoHyphens/>
        <w:spacing w:line="360" w:lineRule="auto"/>
        <w:rPr>
          <w:sz w:val="28"/>
          <w:szCs w:val="28"/>
          <w:lang w:eastAsia="zh-CN"/>
        </w:rPr>
      </w:pPr>
    </w:p>
    <w:p w:rsidR="00E35C67" w:rsidRDefault="00E35C67" w:rsidP="004D07A4">
      <w:pPr>
        <w:suppressAutoHyphens/>
        <w:spacing w:line="360" w:lineRule="auto"/>
        <w:rPr>
          <w:sz w:val="28"/>
          <w:szCs w:val="28"/>
          <w:lang w:eastAsia="zh-CN"/>
        </w:rPr>
      </w:pPr>
    </w:p>
    <w:p w:rsidR="004D07A4" w:rsidRDefault="004D07A4" w:rsidP="004D07A4">
      <w:pPr>
        <w:keepNext/>
        <w:numPr>
          <w:ilvl w:val="1"/>
          <w:numId w:val="19"/>
        </w:numPr>
        <w:tabs>
          <w:tab w:val="left" w:pos="0"/>
        </w:tabs>
        <w:suppressAutoHyphens/>
        <w:spacing w:line="360" w:lineRule="auto"/>
        <w:ind w:firstLine="708"/>
        <w:outlineLvl w:val="1"/>
        <w:rPr>
          <w:rFonts w:eastAsia="Cambria" w:cs="Cambria"/>
          <w:b/>
          <w:bCs/>
          <w:iCs/>
          <w:sz w:val="28"/>
          <w:szCs w:val="28"/>
        </w:rPr>
      </w:pPr>
      <w:bookmarkStart w:id="10" w:name="_Toc73052059"/>
      <w:r>
        <w:rPr>
          <w:rFonts w:eastAsia="Cambria" w:cs="Cambria"/>
          <w:b/>
          <w:bCs/>
          <w:iCs/>
          <w:sz w:val="28"/>
          <w:szCs w:val="28"/>
        </w:rPr>
        <w:t>4.2 Обґрунтування функцій програмного продукту</w:t>
      </w:r>
      <w:bookmarkEnd w:id="10"/>
      <w:r>
        <w:rPr>
          <w:rFonts w:eastAsia="Cambria" w:cs="Cambria"/>
          <w:b/>
          <w:bCs/>
          <w:iCs/>
          <w:sz w:val="28"/>
          <w:szCs w:val="28"/>
        </w:rPr>
        <w:t xml:space="preserve"> </w:t>
      </w:r>
    </w:p>
    <w:p w:rsidR="004D07A4" w:rsidRDefault="004D07A4" w:rsidP="004D07A4">
      <w:pPr>
        <w:suppressAutoHyphens/>
        <w:spacing w:line="360" w:lineRule="auto"/>
        <w:rPr>
          <w:sz w:val="28"/>
          <w:szCs w:val="28"/>
          <w:lang w:eastAsia="zh-CN"/>
        </w:rPr>
      </w:pPr>
    </w:p>
    <w:p w:rsidR="00E35C67" w:rsidRDefault="00E35C67" w:rsidP="004D07A4">
      <w:pPr>
        <w:suppressAutoHyphens/>
        <w:spacing w:line="360" w:lineRule="auto"/>
        <w:rPr>
          <w:sz w:val="28"/>
          <w:szCs w:val="28"/>
          <w:lang w:eastAsia="zh-CN"/>
        </w:rPr>
      </w:pPr>
    </w:p>
    <w:p w:rsidR="00AB5AA0" w:rsidRDefault="004D07A4" w:rsidP="004D07A4">
      <w:pPr>
        <w:suppressAutoHyphens/>
        <w:spacing w:line="360" w:lineRule="auto"/>
        <w:ind w:firstLine="720"/>
        <w:rPr>
          <w:sz w:val="28"/>
          <w:szCs w:val="28"/>
          <w:lang w:val="en-US" w:eastAsia="zh-CN"/>
        </w:rPr>
      </w:pPr>
      <w:r>
        <w:rPr>
          <w:sz w:val="28"/>
          <w:szCs w:val="28"/>
          <w:lang w:eastAsia="zh-CN"/>
        </w:rPr>
        <w:t xml:space="preserve">Головна функція </w:t>
      </w: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0</m:t>
            </m:r>
          </m:sub>
        </m:sSub>
      </m:oMath>
      <w:r>
        <w:rPr>
          <w:sz w:val="28"/>
          <w:szCs w:val="28"/>
          <w:lang w:eastAsia="zh-CN"/>
        </w:rPr>
        <w:t xml:space="preserve"> – розробка можливого програмного продукту, яка дозволяє аналізувати різні характеристики, що безпосередньо впливають на стійкість підприємства.  </w:t>
      </w:r>
    </w:p>
    <w:p w:rsidR="004D07A4" w:rsidRDefault="004D07A4" w:rsidP="004D07A4">
      <w:pPr>
        <w:suppressAutoHyphens/>
        <w:spacing w:line="360" w:lineRule="auto"/>
        <w:ind w:firstLine="720"/>
        <w:rPr>
          <w:sz w:val="28"/>
          <w:szCs w:val="28"/>
          <w:lang w:eastAsia="zh-CN"/>
        </w:rPr>
      </w:pPr>
      <w:r>
        <w:rPr>
          <w:sz w:val="28"/>
          <w:szCs w:val="28"/>
          <w:lang w:eastAsia="zh-CN"/>
        </w:rPr>
        <w:t>Беручи за основу цю функцію, можна виділити наступні:</w:t>
      </w:r>
    </w:p>
    <w:p w:rsidR="004D07A4" w:rsidRPr="00AB5AA0" w:rsidRDefault="00D664D7" w:rsidP="00AB5AA0">
      <w:pPr>
        <w:pStyle w:val="ad"/>
        <w:numPr>
          <w:ilvl w:val="0"/>
          <w:numId w:val="33"/>
        </w:numPr>
        <w:suppressAutoHyphens/>
        <w:spacing w:line="360" w:lineRule="auto"/>
        <w:rPr>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1</m:t>
            </m:r>
          </m:sub>
        </m:sSub>
      </m:oMath>
      <w:r w:rsidR="004D07A4" w:rsidRPr="00AB5AA0">
        <w:rPr>
          <w:sz w:val="28"/>
          <w:szCs w:val="28"/>
          <w:lang w:eastAsia="zh-CN"/>
        </w:rPr>
        <w:t xml:space="preserve"> – вибір самої програми</w:t>
      </w:r>
      <w:r w:rsidR="00AB5AA0">
        <w:rPr>
          <w:sz w:val="28"/>
          <w:szCs w:val="28"/>
          <w:lang w:val="en-US" w:eastAsia="zh-CN"/>
        </w:rPr>
        <w:t>;</w:t>
      </w:r>
    </w:p>
    <w:p w:rsidR="004D07A4" w:rsidRPr="00AB5AA0" w:rsidRDefault="00D664D7" w:rsidP="00AB5AA0">
      <w:pPr>
        <w:pStyle w:val="ad"/>
        <w:numPr>
          <w:ilvl w:val="0"/>
          <w:numId w:val="33"/>
        </w:numPr>
        <w:suppressAutoHyphens/>
        <w:spacing w:line="360" w:lineRule="auto"/>
        <w:rPr>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2</m:t>
            </m:r>
          </m:sub>
        </m:sSub>
      </m:oMath>
      <w:r w:rsidR="004D07A4" w:rsidRPr="00AB5AA0">
        <w:rPr>
          <w:sz w:val="28"/>
          <w:szCs w:val="28"/>
          <w:lang w:eastAsia="zh-CN"/>
        </w:rPr>
        <w:t xml:space="preserve"> – якісний аналіз даних</w:t>
      </w:r>
      <w:r w:rsidR="00AB5AA0">
        <w:rPr>
          <w:sz w:val="28"/>
          <w:szCs w:val="28"/>
          <w:lang w:val="en-US" w:eastAsia="zh-CN"/>
        </w:rPr>
        <w:t>;</w:t>
      </w:r>
    </w:p>
    <w:p w:rsidR="004D07A4" w:rsidRPr="00AB5AA0" w:rsidRDefault="00D664D7" w:rsidP="00AB5AA0">
      <w:pPr>
        <w:pStyle w:val="ad"/>
        <w:numPr>
          <w:ilvl w:val="0"/>
          <w:numId w:val="33"/>
        </w:numPr>
        <w:suppressAutoHyphens/>
        <w:spacing w:line="360" w:lineRule="auto"/>
        <w:rPr>
          <w:iCs/>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3</m:t>
            </m:r>
          </m:sub>
        </m:sSub>
      </m:oMath>
      <w:r w:rsidR="004D07A4" w:rsidRPr="00AB5AA0">
        <w:rPr>
          <w:sz w:val="28"/>
          <w:szCs w:val="28"/>
          <w:lang w:eastAsia="zh-CN"/>
        </w:rPr>
        <w:t xml:space="preserve"> – графічні показники.</w:t>
      </w:r>
    </w:p>
    <w:p w:rsidR="004D07A4" w:rsidRDefault="004D07A4" w:rsidP="004D07A4">
      <w:pPr>
        <w:suppressAutoHyphens/>
        <w:spacing w:line="360" w:lineRule="auto"/>
        <w:rPr>
          <w:sz w:val="28"/>
          <w:szCs w:val="28"/>
          <w:lang w:eastAsia="zh-CN"/>
        </w:rPr>
      </w:pPr>
      <w:r>
        <w:rPr>
          <w:sz w:val="28"/>
          <w:szCs w:val="28"/>
          <w:lang w:eastAsia="zh-CN"/>
        </w:rPr>
        <w:lastRenderedPageBreak/>
        <w:tab/>
        <w:t>Кожна з цих функцій має декілька варіантів реалізації:</w:t>
      </w:r>
    </w:p>
    <w:p w:rsidR="004D07A4" w:rsidRPr="00AB5AA0" w:rsidRDefault="004D07A4" w:rsidP="004D07A4">
      <w:pPr>
        <w:suppressAutoHyphens/>
        <w:spacing w:line="360" w:lineRule="auto"/>
        <w:ind w:firstLine="720"/>
        <w:rPr>
          <w:sz w:val="28"/>
          <w:szCs w:val="28"/>
          <w:lang w:val="en-US" w:eastAsia="zh-CN"/>
        </w:rPr>
      </w:pPr>
      <w:r>
        <w:rPr>
          <w:sz w:val="28"/>
          <w:szCs w:val="28"/>
          <w:lang w:eastAsia="zh-CN"/>
        </w:rPr>
        <w:t xml:space="preserve">Функція </w:t>
      </w: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1</m:t>
            </m:r>
          </m:sub>
        </m:sSub>
      </m:oMath>
      <w:r w:rsidR="00AB5AA0">
        <w:rPr>
          <w:sz w:val="28"/>
          <w:szCs w:val="28"/>
          <w:lang w:val="en-US" w:eastAsia="zh-CN"/>
        </w:rPr>
        <w:t>.</w:t>
      </w:r>
    </w:p>
    <w:p w:rsidR="004D07A4" w:rsidRDefault="004D07A4" w:rsidP="004D07A4">
      <w:pPr>
        <w:suppressAutoHyphens/>
        <w:spacing w:line="360" w:lineRule="auto"/>
        <w:ind w:firstLine="720"/>
        <w:rPr>
          <w:sz w:val="28"/>
          <w:szCs w:val="28"/>
          <w:lang w:val="ru-RU" w:eastAsia="zh-CN"/>
        </w:rPr>
      </w:pPr>
      <w:r>
        <w:rPr>
          <w:sz w:val="28"/>
          <w:szCs w:val="28"/>
          <w:lang w:eastAsia="zh-CN"/>
        </w:rPr>
        <w:t xml:space="preserve">а) </w:t>
      </w:r>
      <w:proofErr w:type="spellStart"/>
      <w:r>
        <w:rPr>
          <w:sz w:val="28"/>
          <w:szCs w:val="28"/>
          <w:lang w:val="en-US" w:eastAsia="zh-CN"/>
        </w:rPr>
        <w:t>Eviews</w:t>
      </w:r>
      <w:proofErr w:type="spellEnd"/>
      <w:r>
        <w:rPr>
          <w:sz w:val="28"/>
          <w:szCs w:val="28"/>
          <w:lang w:eastAsia="zh-CN"/>
        </w:rPr>
        <w:t>.</w:t>
      </w:r>
    </w:p>
    <w:p w:rsidR="004D07A4" w:rsidRDefault="004D07A4" w:rsidP="004D07A4">
      <w:pPr>
        <w:suppressAutoHyphens/>
        <w:spacing w:line="360" w:lineRule="auto"/>
        <w:ind w:firstLine="720"/>
        <w:rPr>
          <w:sz w:val="28"/>
          <w:szCs w:val="28"/>
          <w:lang w:eastAsia="zh-CN"/>
        </w:rPr>
      </w:pPr>
      <w:r>
        <w:rPr>
          <w:sz w:val="28"/>
          <w:szCs w:val="28"/>
          <w:lang w:eastAsia="zh-CN"/>
        </w:rPr>
        <w:t xml:space="preserve">б) </w:t>
      </w:r>
      <w:r>
        <w:rPr>
          <w:sz w:val="28"/>
          <w:szCs w:val="28"/>
          <w:lang w:val="en-US" w:eastAsia="zh-CN"/>
        </w:rPr>
        <w:t>R</w:t>
      </w:r>
      <w:r>
        <w:rPr>
          <w:sz w:val="28"/>
          <w:szCs w:val="28"/>
          <w:lang w:eastAsia="zh-CN"/>
        </w:rPr>
        <w:t>.</w:t>
      </w:r>
    </w:p>
    <w:p w:rsidR="004D07A4" w:rsidRDefault="004D07A4" w:rsidP="004D07A4">
      <w:pPr>
        <w:suppressAutoHyphens/>
        <w:spacing w:line="360" w:lineRule="auto"/>
        <w:ind w:firstLine="720"/>
        <w:rPr>
          <w:sz w:val="28"/>
          <w:szCs w:val="28"/>
          <w:lang w:eastAsia="zh-CN"/>
        </w:rPr>
      </w:pPr>
      <w:r>
        <w:rPr>
          <w:sz w:val="28"/>
          <w:szCs w:val="28"/>
          <w:lang w:eastAsia="zh-CN"/>
        </w:rPr>
        <w:t xml:space="preserve">Функція </w:t>
      </w: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2</m:t>
            </m:r>
          </m:sub>
        </m:sSub>
      </m:oMath>
      <w:r>
        <w:rPr>
          <w:sz w:val="28"/>
          <w:szCs w:val="28"/>
          <w:lang w:eastAsia="zh-CN"/>
        </w:rPr>
        <w:t>.</w:t>
      </w:r>
    </w:p>
    <w:p w:rsidR="004D07A4" w:rsidRDefault="004D07A4" w:rsidP="004D07A4">
      <w:pPr>
        <w:suppressAutoHyphens/>
        <w:spacing w:line="360" w:lineRule="auto"/>
        <w:ind w:firstLine="720"/>
        <w:rPr>
          <w:sz w:val="28"/>
          <w:szCs w:val="28"/>
          <w:lang w:eastAsia="zh-CN"/>
        </w:rPr>
      </w:pPr>
      <w:r>
        <w:rPr>
          <w:sz w:val="28"/>
          <w:szCs w:val="28"/>
          <w:lang w:eastAsia="zh-CN"/>
        </w:rPr>
        <w:t>а) Застосування вбудованих функцій.</w:t>
      </w:r>
    </w:p>
    <w:p w:rsidR="004D07A4" w:rsidRDefault="004D07A4" w:rsidP="004D07A4">
      <w:pPr>
        <w:suppressAutoHyphens/>
        <w:spacing w:line="360" w:lineRule="auto"/>
        <w:ind w:firstLine="720"/>
        <w:rPr>
          <w:sz w:val="28"/>
          <w:szCs w:val="28"/>
          <w:lang w:eastAsia="zh-CN"/>
        </w:rPr>
      </w:pPr>
      <w:r>
        <w:rPr>
          <w:sz w:val="28"/>
          <w:szCs w:val="28"/>
          <w:lang w:eastAsia="zh-CN"/>
        </w:rPr>
        <w:t>б) Створення своїх обчислень значень.</w:t>
      </w:r>
    </w:p>
    <w:p w:rsidR="004D07A4" w:rsidRPr="00AB5AA0" w:rsidRDefault="004D07A4" w:rsidP="004D07A4">
      <w:pPr>
        <w:suppressAutoHyphens/>
        <w:spacing w:line="360" w:lineRule="auto"/>
        <w:ind w:firstLine="720"/>
        <w:rPr>
          <w:sz w:val="28"/>
          <w:szCs w:val="28"/>
          <w:lang w:val="en-US" w:eastAsia="zh-CN"/>
        </w:rPr>
      </w:pPr>
      <w:r>
        <w:rPr>
          <w:sz w:val="28"/>
          <w:szCs w:val="28"/>
          <w:lang w:eastAsia="zh-CN"/>
        </w:rPr>
        <w:t xml:space="preserve">Функція </w:t>
      </w: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3</m:t>
            </m:r>
          </m:sub>
        </m:sSub>
      </m:oMath>
      <w:r w:rsidR="00AB5AA0">
        <w:rPr>
          <w:sz w:val="28"/>
          <w:szCs w:val="28"/>
          <w:lang w:val="en-US" w:eastAsia="zh-CN"/>
        </w:rPr>
        <w:t>.</w:t>
      </w:r>
    </w:p>
    <w:p w:rsidR="004D07A4" w:rsidRDefault="004D07A4" w:rsidP="004D07A4">
      <w:pPr>
        <w:suppressAutoHyphens/>
        <w:spacing w:line="360" w:lineRule="auto"/>
        <w:ind w:firstLine="720"/>
        <w:rPr>
          <w:sz w:val="28"/>
          <w:szCs w:val="28"/>
          <w:lang w:eastAsia="zh-CN"/>
        </w:rPr>
      </w:pPr>
      <w:r>
        <w:rPr>
          <w:sz w:val="28"/>
          <w:szCs w:val="28"/>
          <w:lang w:eastAsia="zh-CN"/>
        </w:rPr>
        <w:t>а) Використання шаблонних графіків.</w:t>
      </w:r>
    </w:p>
    <w:p w:rsidR="004D07A4" w:rsidRDefault="004D07A4" w:rsidP="004D07A4">
      <w:pPr>
        <w:suppressAutoHyphens/>
        <w:spacing w:line="360" w:lineRule="auto"/>
        <w:ind w:firstLine="720"/>
        <w:rPr>
          <w:sz w:val="28"/>
          <w:szCs w:val="28"/>
          <w:lang w:eastAsia="zh-CN"/>
        </w:rPr>
      </w:pPr>
      <w:r>
        <w:rPr>
          <w:sz w:val="28"/>
          <w:szCs w:val="28"/>
          <w:lang w:eastAsia="zh-CN"/>
        </w:rPr>
        <w:t>б) Створення своїх.</w:t>
      </w:r>
    </w:p>
    <w:p w:rsidR="004D07A4" w:rsidRDefault="004D07A4" w:rsidP="004D07A4">
      <w:pPr>
        <w:suppressAutoHyphens/>
        <w:spacing w:line="360" w:lineRule="auto"/>
        <w:ind w:firstLine="709"/>
        <w:rPr>
          <w:rFonts w:eastAsia="Calibri"/>
          <w:color w:val="000000"/>
          <w:sz w:val="28"/>
          <w:szCs w:val="28"/>
          <w:lang w:eastAsia="zh-CN"/>
        </w:rPr>
      </w:pPr>
      <w:r>
        <w:rPr>
          <w:rFonts w:eastAsia="Calibri"/>
          <w:sz w:val="28"/>
          <w:szCs w:val="28"/>
          <w:lang w:eastAsia="zh-CN"/>
        </w:rPr>
        <w:t xml:space="preserve">Варіанти реалізації основних функцій  наведені у  морфологічній карті </w:t>
      </w:r>
      <w:r>
        <w:rPr>
          <w:rFonts w:eastAsia="Calibri"/>
          <w:color w:val="000000"/>
          <w:sz w:val="28"/>
          <w:szCs w:val="28"/>
          <w:lang w:eastAsia="zh-CN"/>
        </w:rPr>
        <w:t xml:space="preserve">системи (рис. 4.1). </w:t>
      </w:r>
    </w:p>
    <w:p w:rsidR="004D07A4" w:rsidRDefault="004D07A4" w:rsidP="004D07A4">
      <w:pPr>
        <w:suppressAutoHyphens/>
        <w:spacing w:line="360" w:lineRule="auto"/>
        <w:ind w:firstLine="709"/>
        <w:jc w:val="center"/>
        <w:rPr>
          <w:rFonts w:eastAsia="Calibri"/>
          <w:color w:val="000000"/>
          <w:sz w:val="28"/>
          <w:szCs w:val="28"/>
          <w:lang w:eastAsia="zh-CN"/>
        </w:rPr>
      </w:pPr>
    </w:p>
    <w:p w:rsidR="004D07A4" w:rsidRDefault="00D664D7" w:rsidP="004D07A4">
      <w:pPr>
        <w:suppressAutoHyphens/>
        <w:spacing w:line="360" w:lineRule="auto"/>
        <w:ind w:firstLine="709"/>
        <w:jc w:val="center"/>
        <w:rPr>
          <w:rFonts w:eastAsia="Calibri"/>
          <w:color w:val="000000"/>
          <w:sz w:val="28"/>
          <w:szCs w:val="28"/>
          <w:lang w:eastAsia="zh-CN"/>
        </w:rPr>
      </w:pPr>
      <w:r w:rsidRPr="00D664D7">
        <w:rPr>
          <w:noProof/>
          <w:sz w:val="24"/>
          <w:lang w:val="ru-RU"/>
        </w:rPr>
        <w:pict>
          <v:rect id="Прямокутник 33" o:spid="_x0000_s1026" style="position:absolute;left:0;text-align:left;margin-left:85.1pt;margin-top:10.2pt;width:94.8pt;height:46.8pt;z-index:2516500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" filled="f" strokecolor="windowText" strokeweight="1pt">
            <v:textbox>
              <w:txbxContent>
                <w:p w:rsidR="00AB5AA0" w:rsidRDefault="00AB5AA0" w:rsidP="004D07A4">
                  <w:pPr>
                    <w:jc w:val="center"/>
                    <w:rPr>
                      <w:color w:val="0D0D0D"/>
                      <w:lang w:val="en-US"/>
                    </w:rPr>
                  </w:pPr>
                  <w:r>
                    <w:rPr>
                      <w:sz w:val="28"/>
                      <w:szCs w:val="28"/>
                      <w:lang w:val="en-US" w:eastAsia="zh-CN"/>
                    </w:rPr>
                    <w:t>Eviews</w:t>
                  </w:r>
                </w:p>
              </w:txbxContent>
            </v:textbox>
          </v:rect>
        </w:pict>
      </w:r>
      <w:r w:rsidRPr="00D664D7">
        <w:rPr>
          <w:noProof/>
          <w:sz w:val="24"/>
          <w:lang w:val="ru-RU"/>
        </w:rPr>
        <w:pict>
          <v:rect id="Прямокутник 27" o:spid="_x0000_s1027" style="position:absolute;left:0;text-align:left;margin-left:266.9pt;margin-top:12.6pt;width:94.8pt;height:46.8pt;z-index:2516510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" filled="f" strokecolor="windowText" strokeweight="1pt">
            <v:textbox>
              <w:txbxContent>
                <w:p w:rsidR="00AB5AA0" w:rsidRDefault="00AB5AA0" w:rsidP="004D07A4">
                  <w:pPr>
                    <w:jc w:val="center"/>
                    <w:rPr>
                      <w:color w:val="0D0D0D"/>
                      <w:lang w:val="en-US"/>
                    </w:rPr>
                  </w:pPr>
                  <w:r>
                    <w:rPr>
                      <w:sz w:val="28"/>
                      <w:szCs w:val="28"/>
                      <w:lang w:val="en-US" w:eastAsia="zh-CN"/>
                    </w:rPr>
                    <w:t>R</w:t>
                  </w:r>
                </w:p>
              </w:txbxContent>
            </v:textbox>
          </v:rect>
        </w:pict>
      </w:r>
      <w:r w:rsidRPr="00D664D7">
        <w:rPr>
          <w:noProof/>
          <w:sz w:val="24"/>
          <w:lang w:val="ru-RU"/>
        </w:rPr>
        <w:pict>
          <v:rect id="Прямокутник 69" o:spid="_x0000_s1028" style="position:absolute;left:0;text-align:left;margin-left:54.75pt;margin-top:107.65pt;width:142.05pt;height:46.8pt;z-index:25165209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" filled="f" strokecolor="windowText" strokeweight="1pt">
            <v:textbox>
              <w:txbxContent>
                <w:p w:rsidR="00AB5AA0" w:rsidRDefault="00AB5AA0" w:rsidP="004D07A4">
                  <w:pPr>
                    <w:jc w:val="center"/>
                    <w:rPr>
                      <w:color w:val="000000"/>
                      <w:lang w:val="en-US"/>
                    </w:rPr>
                  </w:pPr>
                  <w:r>
                    <w:rPr>
                      <w:color w:val="000000"/>
                      <w:szCs w:val="28"/>
                    </w:rPr>
                    <w:t>Застосування вбудованих функцій</w:t>
                  </w:r>
                </w:p>
              </w:txbxContent>
            </v:textbox>
          </v:rect>
        </w:pict>
      </w:r>
      <w:r w:rsidRPr="00D664D7">
        <w:rPr>
          <w:noProof/>
          <w:sz w:val="24"/>
          <w:lang w:val="ru-RU"/>
        </w:rPr>
        <w:pict>
          <v:rect id="Прямокутник 85" o:spid="_x0000_s1029" style="position:absolute;left:0;text-align:left;margin-left:244.95pt;margin-top:107.65pt;width:127.2pt;height:46.8pt;z-index:25165312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" filled="f" strokecolor="windowText" strokeweight="1pt">
            <v:textbox>
              <w:txbxContent>
                <w:p w:rsidR="00AB5AA0" w:rsidRDefault="00AB5AA0" w:rsidP="004D07A4">
                  <w:pPr>
                    <w:jc w:val="center"/>
                    <w:rPr>
                      <w:color w:val="0D0D0D"/>
                      <w:lang w:val="en-US"/>
                    </w:rPr>
                  </w:pPr>
                  <w:r>
                    <w:rPr>
                      <w:color w:val="262626"/>
                      <w:szCs w:val="28"/>
                    </w:rPr>
                    <w:t xml:space="preserve">Створення своїх обчислень значень </w:t>
                  </w:r>
                  <w:r>
                    <w:rPr>
                      <w:color w:val="262626"/>
                      <w:lang w:val="en-US"/>
                    </w:rPr>
                    <w:t xml:space="preserve"> </w:t>
                  </w:r>
                </w:p>
              </w:txbxContent>
            </v:textbox>
          </v:rect>
        </w:pict>
      </w:r>
      <w:r w:rsidRPr="00D664D7">
        <w:rPr>
          <w:noProof/>
          <w:sz w:val="24"/>
          <w:lang w:val="ru-RU"/>
        </w:rPr>
        <w:pict>
          <v:rect id="Прямокутник 57" o:spid="_x0000_s1030" style="position:absolute;left:0;text-align:left;margin-left:65.2pt;margin-top:199.5pt;width:144.6pt;height:46.2pt;z-index:2516541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" filled="f" strokecolor="windowText" strokeweight="1pt">
            <v:textbox>
              <w:txbxContent>
                <w:p w:rsidR="00AB5AA0" w:rsidRDefault="00AB5AA0" w:rsidP="004D07A4">
                  <w:pPr>
                    <w:jc w:val="center"/>
                    <w:rPr>
                      <w:color w:val="0D0D0D"/>
                      <w:lang w:val="en-US"/>
                    </w:rPr>
                  </w:pPr>
                  <w:r>
                    <w:rPr>
                      <w:sz w:val="22"/>
                      <w:szCs w:val="28"/>
                      <w:lang w:eastAsia="zh-CN"/>
                    </w:rPr>
                    <w:t>Використання шаблонних графіків</w:t>
                  </w:r>
                  <w:r>
                    <w:rPr>
                      <w:color w:val="404040"/>
                      <w:szCs w:val="28"/>
                    </w:rPr>
                    <w:t>.</w:t>
                  </w:r>
                </w:p>
              </w:txbxContent>
            </v:textbox>
          </v:rect>
        </w:pict>
      </w:r>
      <w:r w:rsidRPr="00D664D7">
        <w:rPr>
          <w:noProof/>
          <w:sz w:val="24"/>
          <w:lang w:val="ru-RU"/>
        </w:rPr>
        <w:pict>
          <v:shapetype id="_x0000_t32" coordsize="21600,21600" o:spt="32" o:oned="t" path="m,l21600,21600e" filled="f">
            <v:path arrowok="t" fillok="f" o:connecttype="none"/>
            <o:lock v:ext="edit" shapetype="t"/>
          </v:shapetype>
          <v:shape id="Пряма зі стрілкою 51" o:spid="_x0000_s1041" type="#_x0000_t32" style="position:absolute;left:0;text-align:left;margin-left:131.9pt;margin-top:58.4pt;width:0;height:48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" strokecolor="windowText" strokeweight=".5pt">
            <v:stroke endarrow="block" joinstyle="miter"/>
          </v:shape>
        </w:pict>
      </w:r>
      <w:r w:rsidRPr="00D664D7">
        <w:rPr>
          <w:noProof/>
          <w:sz w:val="24"/>
          <w:lang w:val="ru-RU"/>
        </w:rPr>
        <w:pict>
          <v:shape id="Пряма зі стрілкою 43" o:spid="_x0000_s1040" type="#_x0000_t32" style="position:absolute;left:0;text-align:left;margin-left:318.5pt;margin-top:60.8pt;width:.6pt;height:45.6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" strokecolor="windowText" strokeweight=".5pt">
            <v:stroke endarrow="block" joinstyle="miter"/>
          </v:shape>
        </w:pict>
      </w:r>
      <w:r w:rsidRPr="00D664D7">
        <w:rPr>
          <w:noProof/>
          <w:sz w:val="24"/>
          <w:lang w:val="ru-RU"/>
        </w:rPr>
        <w:pict>
          <v:shape id="Пряма зі стрілкою 55" o:spid="_x0000_s1039" type="#_x0000_t32" style="position:absolute;left:0;text-align:left;margin-left:135.5pt;margin-top:156pt;width:0;height:37.8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" strokecolor="windowText" strokeweight=".5pt">
            <v:stroke endarrow="block" joinstyle="miter"/>
          </v:shape>
        </w:pict>
      </w:r>
      <w:r w:rsidRPr="00D664D7">
        <w:rPr>
          <w:noProof/>
          <w:sz w:val="24"/>
          <w:lang w:val="ru-RU"/>
        </w:rPr>
        <w:pict>
          <v:shape id="Пряма зі стрілкою 52" o:spid="_x0000_s1038" type="#_x0000_t32" style="position:absolute;left:0;text-align:left;margin-left:135.5pt;margin-top:156pt;width:180pt;height:37.8pt;flip:x;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" strokecolor="windowText" strokeweight=".5pt">
            <v:stroke endarrow="block" joinstyle="miter"/>
          </v:shape>
        </w:pict>
      </w:r>
      <w:r w:rsidRPr="00D664D7">
        <w:rPr>
          <w:noProof/>
          <w:sz w:val="24"/>
          <w:lang w:val="ru-RU"/>
        </w:rPr>
        <w:pict>
          <v:shape id="Пряма зі стрілкою 41" o:spid="_x0000_s1037" type="#_x0000_t32" style="position:absolute;left:0;text-align:left;margin-left:132.15pt;margin-top:60.65pt;width:187.2pt;height:43.8pt;flip:x;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" strokecolor="windowText" strokeweight=".5pt">
            <v:stroke endarrow="block" joinstyle="miter"/>
          </v:shape>
        </w:pict>
      </w:r>
      <w:r w:rsidRPr="00D664D7">
        <w:rPr>
          <w:noProof/>
          <w:sz w:val="24"/>
          <w:lang w:val="ru-RU"/>
        </w:rPr>
        <w:pict>
          <v:shape id="Пряма зі стрілкою 35" o:spid="_x0000_s1036" type="#_x0000_t32" style="position:absolute;left:0;text-align:left;margin-left:132.15pt;margin-top:59.45pt;width:190.2pt;height:46.2pt;z-index:251660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" strokecolor="windowText" strokeweight=".5pt">
            <v:stroke endarrow="block" joinstyle="miter"/>
          </v:shape>
        </w:pict>
      </w:r>
      <w:r w:rsidRPr="00D664D7">
        <w:rPr>
          <w:noProof/>
          <w:sz w:val="24"/>
          <w:lang w:val="ru-RU"/>
        </w:rPr>
        <w:pict>
          <v:rect id="Прямокутник 58" o:spid="_x0000_s1031" style="position:absolute;left:0;text-align:left;margin-left:241.6pt;margin-top:198.2pt;width:144.6pt;height:33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" filled="f" strokecolor="windowText" strokeweight="1pt">
            <v:textbox>
              <w:txbxContent>
                <w:p w:rsidR="00AB5AA0" w:rsidRDefault="00AB5AA0" w:rsidP="004D07A4">
                  <w:pPr>
                    <w:jc w:val="center"/>
                    <w:rPr>
                      <w:color w:val="0D0D0D"/>
                      <w:lang w:val="en-US"/>
                    </w:rPr>
                  </w:pPr>
                  <w:r>
                    <w:rPr>
                      <w:szCs w:val="28"/>
                      <w:lang w:eastAsia="zh-CN"/>
                    </w:rPr>
                    <w:t>Створення своїх</w:t>
                  </w:r>
                  <w:r>
                    <w:rPr>
                      <w:sz w:val="22"/>
                      <w:szCs w:val="28"/>
                    </w:rPr>
                    <w:t>.</w:t>
                  </w:r>
                </w:p>
              </w:txbxContent>
            </v:textbox>
          </v:rect>
        </w:pict>
      </w:r>
      <w:r w:rsidRPr="00D664D7">
        <w:rPr>
          <w:noProof/>
          <w:sz w:val="24"/>
          <w:lang w:val="ru-RU"/>
        </w:rPr>
        <w:pict>
          <v:shape id="Пряма зі стрілкою 63" o:spid="_x0000_s1035" type="#_x0000_t32" style="position:absolute;left:0;text-align:left;margin-left:135.4pt;margin-top:156.1pt;width:187.2pt;height:41.4pt;z-index:251661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" strokecolor="windowText" strokeweight=".5pt">
            <v:stroke endarrow="block" joinstyle="miter"/>
          </v:shape>
        </w:pict>
      </w:r>
      <w:r w:rsidRPr="00D664D7">
        <w:rPr>
          <w:noProof/>
          <w:sz w:val="24"/>
          <w:lang w:val="ru-RU"/>
        </w:rPr>
        <w:pict>
          <v:shape id="Пряма зі стрілкою 88" o:spid="_x0000_s1034" type="#_x0000_t32" style="position:absolute;left:0;text-align:left;margin-left:316.8pt;margin-top:156.1pt;width:0;height:37.8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" strokecolor="windowText" strokeweight=".5pt">
            <v:stroke endarrow="block" joinstyle="miter"/>
          </v:shape>
        </w:pict>
      </w:r>
    </w:p>
    <w:p w:rsidR="004D07A4" w:rsidRDefault="004D07A4" w:rsidP="004D07A4">
      <w:pPr>
        <w:suppressAutoHyphens/>
        <w:spacing w:line="360" w:lineRule="auto"/>
        <w:ind w:firstLine="709"/>
        <w:jc w:val="center"/>
        <w:rPr>
          <w:rFonts w:eastAsia="Calibri"/>
          <w:color w:val="000000"/>
          <w:sz w:val="28"/>
          <w:szCs w:val="28"/>
          <w:lang w:eastAsia="zh-CN"/>
        </w:rPr>
      </w:pPr>
    </w:p>
    <w:p w:rsidR="004D07A4" w:rsidRDefault="004D07A4" w:rsidP="004D07A4">
      <w:pPr>
        <w:suppressAutoHyphens/>
        <w:spacing w:line="360" w:lineRule="auto"/>
        <w:ind w:firstLine="709"/>
        <w:jc w:val="center"/>
        <w:rPr>
          <w:rFonts w:eastAsia="Calibri"/>
          <w:color w:val="000000"/>
          <w:sz w:val="28"/>
          <w:szCs w:val="28"/>
          <w:lang w:eastAsia="zh-CN"/>
        </w:rPr>
      </w:pPr>
    </w:p>
    <w:p w:rsidR="004D07A4" w:rsidRDefault="004D07A4" w:rsidP="004D07A4">
      <w:pPr>
        <w:suppressAutoHyphens/>
        <w:spacing w:line="360" w:lineRule="auto"/>
        <w:ind w:firstLine="709"/>
        <w:jc w:val="center"/>
        <w:rPr>
          <w:rFonts w:eastAsia="Calibri"/>
          <w:color w:val="000000"/>
          <w:sz w:val="28"/>
          <w:szCs w:val="28"/>
          <w:lang w:eastAsia="zh-CN"/>
        </w:rPr>
      </w:pPr>
    </w:p>
    <w:p w:rsidR="004D07A4" w:rsidRDefault="004D07A4" w:rsidP="004D07A4">
      <w:pPr>
        <w:suppressAutoHyphens/>
        <w:spacing w:line="360" w:lineRule="auto"/>
        <w:ind w:firstLine="709"/>
        <w:jc w:val="center"/>
        <w:rPr>
          <w:rFonts w:eastAsia="Calibri"/>
          <w:color w:val="000000"/>
          <w:sz w:val="28"/>
          <w:szCs w:val="28"/>
          <w:lang w:eastAsia="zh-CN"/>
        </w:rPr>
      </w:pPr>
    </w:p>
    <w:p w:rsidR="004D07A4" w:rsidRDefault="004D07A4" w:rsidP="004D07A4">
      <w:pPr>
        <w:suppressAutoHyphens/>
        <w:spacing w:line="360" w:lineRule="auto"/>
        <w:ind w:firstLine="709"/>
        <w:jc w:val="center"/>
        <w:rPr>
          <w:rFonts w:eastAsia="Calibri"/>
          <w:color w:val="000000"/>
          <w:sz w:val="28"/>
          <w:szCs w:val="28"/>
          <w:lang w:eastAsia="zh-CN"/>
        </w:rPr>
      </w:pPr>
    </w:p>
    <w:p w:rsidR="004D07A4" w:rsidRDefault="004D07A4" w:rsidP="004D07A4">
      <w:pPr>
        <w:suppressAutoHyphens/>
        <w:spacing w:line="360" w:lineRule="auto"/>
        <w:ind w:firstLine="709"/>
        <w:jc w:val="center"/>
        <w:rPr>
          <w:rFonts w:eastAsia="Calibri"/>
          <w:color w:val="000000"/>
          <w:sz w:val="28"/>
          <w:szCs w:val="28"/>
          <w:lang w:eastAsia="zh-CN"/>
        </w:rPr>
      </w:pPr>
    </w:p>
    <w:p w:rsidR="004D07A4" w:rsidRDefault="004D07A4" w:rsidP="004D07A4">
      <w:pPr>
        <w:suppressAutoHyphens/>
        <w:spacing w:line="360" w:lineRule="auto"/>
        <w:ind w:firstLine="709"/>
        <w:jc w:val="center"/>
        <w:rPr>
          <w:rFonts w:eastAsia="Calibri"/>
          <w:color w:val="000000"/>
          <w:sz w:val="28"/>
          <w:szCs w:val="28"/>
          <w:lang w:eastAsia="zh-CN"/>
        </w:rPr>
      </w:pPr>
    </w:p>
    <w:p w:rsidR="004D07A4" w:rsidRDefault="004D07A4" w:rsidP="004D07A4">
      <w:pPr>
        <w:suppressAutoHyphens/>
        <w:spacing w:line="360" w:lineRule="auto"/>
        <w:ind w:firstLine="709"/>
        <w:jc w:val="center"/>
        <w:rPr>
          <w:rFonts w:eastAsia="Calibri"/>
          <w:color w:val="000000"/>
          <w:sz w:val="28"/>
          <w:szCs w:val="28"/>
          <w:lang w:eastAsia="zh-CN"/>
        </w:rPr>
      </w:pPr>
    </w:p>
    <w:p w:rsidR="004D07A4" w:rsidRDefault="004D07A4" w:rsidP="004D07A4">
      <w:pPr>
        <w:suppressAutoHyphens/>
        <w:spacing w:line="360" w:lineRule="auto"/>
        <w:ind w:firstLine="709"/>
        <w:rPr>
          <w:rFonts w:eastAsia="Calibri"/>
          <w:color w:val="000000"/>
          <w:sz w:val="28"/>
          <w:szCs w:val="28"/>
          <w:lang w:eastAsia="zh-CN"/>
        </w:rPr>
      </w:pPr>
    </w:p>
    <w:p w:rsidR="00EE57D2" w:rsidRDefault="00EE57D2" w:rsidP="004D07A4">
      <w:pPr>
        <w:suppressAutoHyphens/>
        <w:spacing w:line="360" w:lineRule="auto"/>
        <w:jc w:val="center"/>
        <w:rPr>
          <w:rFonts w:eastAsia="Calibri"/>
          <w:sz w:val="28"/>
          <w:szCs w:val="28"/>
          <w:lang w:eastAsia="zh-CN"/>
        </w:rPr>
      </w:pPr>
    </w:p>
    <w:p w:rsidR="004D07A4" w:rsidRDefault="004D07A4" w:rsidP="004D07A4">
      <w:pPr>
        <w:suppressAutoHyphens/>
        <w:spacing w:line="360" w:lineRule="auto"/>
        <w:jc w:val="center"/>
        <w:rPr>
          <w:rFonts w:eastAsia="Calibri"/>
          <w:sz w:val="28"/>
          <w:szCs w:val="28"/>
          <w:lang w:eastAsia="zh-CN"/>
        </w:rPr>
      </w:pPr>
      <w:r w:rsidRPr="00EE57D2">
        <w:rPr>
          <w:rFonts w:eastAsia="Calibri"/>
          <w:b/>
          <w:bCs/>
          <w:sz w:val="28"/>
          <w:szCs w:val="28"/>
          <w:lang w:eastAsia="zh-CN"/>
        </w:rPr>
        <w:t>Рисунок 4.1</w:t>
      </w:r>
      <w:r>
        <w:rPr>
          <w:rFonts w:eastAsia="Calibri"/>
          <w:sz w:val="28"/>
          <w:szCs w:val="28"/>
          <w:lang w:eastAsia="zh-CN"/>
        </w:rPr>
        <w:t xml:space="preserve"> – </w:t>
      </w:r>
      <w:r>
        <w:rPr>
          <w:rFonts w:eastAsia="Calibri"/>
          <w:color w:val="000000"/>
          <w:sz w:val="28"/>
          <w:szCs w:val="28"/>
          <w:lang w:eastAsia="zh-CN"/>
        </w:rPr>
        <w:t>Морфологічна карта</w:t>
      </w:r>
    </w:p>
    <w:p w:rsidR="004D07A4" w:rsidRDefault="004D07A4" w:rsidP="004D07A4">
      <w:pPr>
        <w:suppressAutoHyphens/>
        <w:spacing w:line="360" w:lineRule="auto"/>
        <w:ind w:firstLine="709"/>
        <w:rPr>
          <w:rFonts w:eastAsia="Calibri"/>
          <w:color w:val="000000"/>
          <w:sz w:val="28"/>
          <w:szCs w:val="28"/>
          <w:lang w:eastAsia="zh-CN"/>
        </w:rPr>
      </w:pPr>
    </w:p>
    <w:p w:rsidR="004D07A4" w:rsidRDefault="004D07A4" w:rsidP="004D07A4">
      <w:pPr>
        <w:suppressAutoHyphens/>
        <w:spacing w:line="360" w:lineRule="auto"/>
        <w:ind w:firstLine="709"/>
        <w:rPr>
          <w:rFonts w:eastAsia="Calibri"/>
          <w:color w:val="000000"/>
          <w:sz w:val="28"/>
          <w:szCs w:val="28"/>
          <w:lang w:eastAsia="zh-CN"/>
        </w:rPr>
      </w:pPr>
      <w:r>
        <w:rPr>
          <w:rFonts w:eastAsia="Calibri"/>
          <w:color w:val="000000"/>
          <w:sz w:val="28"/>
          <w:szCs w:val="28"/>
          <w:lang w:eastAsia="zh-CN"/>
        </w:rPr>
        <w:t>Морфологічна карта відображає множину всіх можливих варіантів основних функцій. Позитивно-негативна матриця показана в таблиці 4.1.</w:t>
      </w:r>
    </w:p>
    <w:p w:rsidR="00674EB9" w:rsidRDefault="00674EB9" w:rsidP="004D07A4">
      <w:pPr>
        <w:suppressAutoHyphens/>
        <w:spacing w:line="360" w:lineRule="auto"/>
        <w:ind w:firstLine="709"/>
        <w:rPr>
          <w:rFonts w:eastAsia="Calibri"/>
          <w:color w:val="000000"/>
          <w:sz w:val="28"/>
          <w:szCs w:val="28"/>
          <w:lang w:eastAsia="zh-CN"/>
        </w:rPr>
      </w:pPr>
    </w:p>
    <w:p w:rsidR="00674EB9" w:rsidRDefault="00674EB9" w:rsidP="004D07A4">
      <w:pPr>
        <w:suppressAutoHyphens/>
        <w:spacing w:line="360" w:lineRule="auto"/>
        <w:ind w:firstLine="709"/>
        <w:rPr>
          <w:rFonts w:eastAsia="Calibri"/>
          <w:color w:val="000000"/>
          <w:sz w:val="28"/>
          <w:szCs w:val="28"/>
          <w:lang w:val="ru-RU" w:eastAsia="zh-CN"/>
        </w:rPr>
      </w:pPr>
    </w:p>
    <w:tbl>
      <w:tblPr>
        <w:tblW w:w="9660" w:type="dxa"/>
        <w:tblInd w:w="90" w:type="dxa"/>
        <w:tblLayout w:type="fixed"/>
        <w:tblCellMar>
          <w:left w:w="567" w:type="dxa"/>
        </w:tblCellMar>
        <w:tblLook w:val="04A0"/>
      </w:tblPr>
      <w:tblGrid>
        <w:gridCol w:w="1565"/>
        <w:gridCol w:w="1565"/>
        <w:gridCol w:w="3118"/>
        <w:gridCol w:w="3412"/>
      </w:tblGrid>
      <w:tr w:rsidR="004D07A4" w:rsidTr="004D07A4">
        <w:trPr>
          <w:trHeight w:val="633"/>
        </w:trPr>
        <w:tc>
          <w:tcPr>
            <w:tcW w:w="9659" w:type="dxa"/>
            <w:gridSpan w:val="4"/>
            <w:tcBorders>
              <w:top w:val="nil"/>
              <w:left w:val="nil"/>
              <w:bottom w:val="single" w:sz="4" w:space="0" w:color="auto"/>
              <w:right w:val="nil"/>
            </w:tcBorders>
            <w:tcMar>
              <w:top w:w="0" w:type="dxa"/>
              <w:left w:w="0" w:type="dxa"/>
              <w:bottom w:w="0" w:type="dxa"/>
              <w:right w:w="0" w:type="dxa"/>
            </w:tcMar>
            <w:vAlign w:val="center"/>
            <w:hideMark/>
          </w:tcPr>
          <w:p w:rsidR="004D07A4" w:rsidRDefault="004D07A4" w:rsidP="00FF2BBD">
            <w:pPr>
              <w:suppressAutoHyphens/>
              <w:spacing w:line="360" w:lineRule="auto"/>
              <w:ind w:firstLine="709"/>
              <w:rPr>
                <w:rFonts w:eastAsia="Calibri"/>
                <w:sz w:val="28"/>
                <w:szCs w:val="28"/>
                <w:lang w:eastAsia="zh-CN"/>
              </w:rPr>
            </w:pPr>
            <w:r w:rsidRPr="002921CD">
              <w:rPr>
                <w:rFonts w:eastAsia="Calibri"/>
                <w:b/>
                <w:bCs/>
                <w:iCs/>
                <w:sz w:val="28"/>
                <w:szCs w:val="28"/>
                <w:lang w:eastAsia="zh-CN"/>
              </w:rPr>
              <w:lastRenderedPageBreak/>
              <w:t>Таблиця 4.1</w:t>
            </w:r>
            <w:r>
              <w:rPr>
                <w:rFonts w:eastAsia="Calibri"/>
                <w:i/>
                <w:sz w:val="28"/>
                <w:szCs w:val="28"/>
                <w:lang w:eastAsia="zh-CN"/>
              </w:rPr>
              <w:t xml:space="preserve"> </w:t>
            </w:r>
            <w:r w:rsidR="00AB5AA0">
              <w:t>–</w:t>
            </w:r>
            <w:r>
              <w:rPr>
                <w:rFonts w:eastAsia="Calibri"/>
                <w:i/>
                <w:sz w:val="28"/>
                <w:szCs w:val="28"/>
                <w:lang w:eastAsia="zh-CN"/>
              </w:rPr>
              <w:t xml:space="preserve"> </w:t>
            </w:r>
            <w:r>
              <w:rPr>
                <w:rFonts w:eastAsia="Calibri"/>
                <w:sz w:val="28"/>
                <w:szCs w:val="28"/>
                <w:lang w:eastAsia="zh-CN"/>
              </w:rPr>
              <w:t>Позитивно-негативна матриця</w:t>
            </w:r>
          </w:p>
        </w:tc>
      </w:tr>
      <w:tr w:rsidR="004D07A4" w:rsidTr="004D07A4">
        <w:trPr>
          <w:trHeight w:val="633"/>
        </w:trPr>
        <w:tc>
          <w:tcPr>
            <w:tcW w:w="156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rsidR="004D07A4" w:rsidRDefault="004D07A4" w:rsidP="00FF2BBD">
            <w:pPr>
              <w:suppressAutoHyphens/>
              <w:spacing w:line="240" w:lineRule="auto"/>
              <w:ind w:firstLine="0"/>
              <w:jc w:val="center"/>
              <w:rPr>
                <w:rFonts w:eastAsia="Calibri"/>
                <w:bCs/>
                <w:sz w:val="28"/>
                <w:szCs w:val="28"/>
                <w:lang w:eastAsia="zh-CN"/>
              </w:rPr>
            </w:pPr>
            <w:r>
              <w:rPr>
                <w:rFonts w:eastAsia="Calibri"/>
                <w:bCs/>
                <w:sz w:val="28"/>
                <w:szCs w:val="28"/>
                <w:lang w:eastAsia="zh-CN"/>
              </w:rPr>
              <w:t>Функції</w:t>
            </w: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rsidR="004D07A4" w:rsidRDefault="004D07A4" w:rsidP="00FF2BBD">
            <w:pPr>
              <w:suppressAutoHyphens/>
              <w:spacing w:line="240" w:lineRule="auto"/>
              <w:ind w:firstLine="0"/>
              <w:jc w:val="center"/>
              <w:rPr>
                <w:rFonts w:eastAsia="Calibri"/>
                <w:bCs/>
                <w:sz w:val="28"/>
                <w:szCs w:val="28"/>
                <w:lang w:eastAsia="zh-CN"/>
              </w:rPr>
            </w:pPr>
            <w:r>
              <w:rPr>
                <w:rFonts w:eastAsia="Calibri"/>
                <w:bCs/>
                <w:sz w:val="28"/>
                <w:szCs w:val="28"/>
                <w:lang w:eastAsia="zh-CN"/>
              </w:rPr>
              <w:t>Варіанти реалізації</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rsidR="004D07A4" w:rsidRDefault="004D07A4" w:rsidP="00FF2BBD">
            <w:pPr>
              <w:suppressAutoHyphens/>
              <w:spacing w:line="240" w:lineRule="auto"/>
              <w:ind w:firstLine="0"/>
              <w:jc w:val="center"/>
              <w:rPr>
                <w:rFonts w:eastAsia="Calibri"/>
                <w:bCs/>
                <w:sz w:val="28"/>
                <w:szCs w:val="28"/>
                <w:lang w:eastAsia="zh-CN"/>
              </w:rPr>
            </w:pPr>
            <w:r>
              <w:rPr>
                <w:rFonts w:eastAsia="Calibri"/>
                <w:bCs/>
                <w:sz w:val="28"/>
                <w:szCs w:val="28"/>
                <w:lang w:eastAsia="zh-CN"/>
              </w:rPr>
              <w:t>Переваги</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rsidR="004D07A4" w:rsidRDefault="004D07A4" w:rsidP="00FF2BBD">
            <w:pPr>
              <w:suppressAutoHyphens/>
              <w:spacing w:line="240" w:lineRule="auto"/>
              <w:ind w:firstLine="0"/>
              <w:jc w:val="center"/>
              <w:rPr>
                <w:rFonts w:eastAsia="Calibri"/>
                <w:bCs/>
                <w:sz w:val="28"/>
                <w:szCs w:val="28"/>
                <w:lang w:eastAsia="zh-CN"/>
              </w:rPr>
            </w:pPr>
            <w:r>
              <w:rPr>
                <w:rFonts w:eastAsia="Calibri"/>
                <w:bCs/>
                <w:sz w:val="28"/>
                <w:szCs w:val="28"/>
                <w:lang w:eastAsia="zh-CN"/>
              </w:rPr>
              <w:t>Недоліки</w:t>
            </w:r>
          </w:p>
        </w:tc>
      </w:tr>
      <w:tr w:rsidR="004D07A4" w:rsidTr="004D07A4">
        <w:tc>
          <w:tcPr>
            <w:tcW w:w="1564" w:type="dxa"/>
            <w:vMerge w:val="restart"/>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D664D7" w:rsidP="00FF2BBD">
            <w:pPr>
              <w:suppressAutoHyphens/>
              <w:spacing w:line="240" w:lineRule="auto"/>
              <w:ind w:firstLine="0"/>
              <w:jc w:val="center"/>
              <w:rPr>
                <w:rFonts w:eastAsia="Calibri"/>
                <w:sz w:val="28"/>
                <w:szCs w:val="28"/>
                <w:lang w:eastAsia="zh-CN"/>
              </w:rPr>
            </w:pPr>
            <m:oMathPara>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lang w:eastAsia="zh-CN"/>
                      </w:rPr>
                      <m:t>1</m:t>
                    </m:r>
                  </m:sub>
                </m:sSub>
              </m:oMath>
            </m:oMathPara>
          </w:p>
        </w:tc>
        <w:tc>
          <w:tcPr>
            <w:tcW w:w="1565"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firstLine="0"/>
              <w:jc w:val="center"/>
              <w:rPr>
                <w:rFonts w:eastAsia="Calibri"/>
                <w:i/>
                <w:sz w:val="28"/>
                <w:szCs w:val="28"/>
                <w:lang w:eastAsia="zh-CN"/>
              </w:rPr>
            </w:pPr>
            <w:r>
              <w:rPr>
                <w:rFonts w:eastAsia="Calibri"/>
                <w:i/>
                <w:iCs/>
                <w:sz w:val="28"/>
                <w:szCs w:val="28"/>
                <w:lang w:eastAsia="zh-CN"/>
              </w:rPr>
              <w:t>А</w:t>
            </w:r>
          </w:p>
        </w:tc>
        <w:tc>
          <w:tcPr>
            <w:tcW w:w="3118"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right="57" w:firstLine="0"/>
              <w:rPr>
                <w:rFonts w:eastAsia="Calibri"/>
                <w:color w:val="FF0000"/>
                <w:sz w:val="28"/>
                <w:szCs w:val="28"/>
                <w:lang w:eastAsia="zh-CN"/>
              </w:rPr>
            </w:pPr>
            <w:r>
              <w:rPr>
                <w:rFonts w:eastAsia="Calibri"/>
                <w:color w:val="000000"/>
                <w:sz w:val="28"/>
                <w:szCs w:val="28"/>
                <w:lang w:eastAsia="zh-CN"/>
              </w:rPr>
              <w:t xml:space="preserve">Загальнодоступна програма, доступність багатьох бібліотек </w:t>
            </w:r>
          </w:p>
        </w:tc>
        <w:tc>
          <w:tcPr>
            <w:tcW w:w="3412"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right="57" w:firstLine="0"/>
              <w:rPr>
                <w:rFonts w:eastAsia="Calibri"/>
                <w:color w:val="FF0000"/>
                <w:sz w:val="28"/>
                <w:szCs w:val="28"/>
                <w:lang w:eastAsia="zh-CN"/>
              </w:rPr>
            </w:pPr>
            <w:r>
              <w:rPr>
                <w:rFonts w:eastAsia="Calibri"/>
                <w:sz w:val="28"/>
                <w:szCs w:val="28"/>
                <w:lang w:eastAsia="zh-CN"/>
              </w:rPr>
              <w:t>Необхідність повної реалізації алгоритму</w:t>
            </w:r>
          </w:p>
        </w:tc>
      </w:tr>
      <w:tr w:rsidR="004D07A4" w:rsidTr="004D07A4">
        <w:tc>
          <w:tcPr>
            <w:tcW w:w="9659" w:type="dxa"/>
            <w:vMerge/>
            <w:tcBorders>
              <w:top w:val="single" w:sz="4" w:space="0" w:color="auto"/>
              <w:left w:val="single" w:sz="8" w:space="0" w:color="000000"/>
              <w:bottom w:val="single" w:sz="8" w:space="0" w:color="000000"/>
              <w:right w:val="single" w:sz="8" w:space="0" w:color="000000"/>
            </w:tcBorders>
            <w:vAlign w:val="center"/>
            <w:hideMark/>
          </w:tcPr>
          <w:p w:rsidR="004D07A4" w:rsidRDefault="004D07A4" w:rsidP="00FF2BBD">
            <w:pPr>
              <w:spacing w:line="240" w:lineRule="auto"/>
              <w:ind w:firstLine="0"/>
              <w:rPr>
                <w:rFonts w:eastAsia="Calibri"/>
                <w:sz w:val="28"/>
                <w:szCs w:val="28"/>
                <w:lang w:eastAsia="zh-CN"/>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firstLine="0"/>
              <w:jc w:val="center"/>
              <w:rPr>
                <w:rFonts w:eastAsia="Calibri"/>
                <w:i/>
                <w:sz w:val="28"/>
                <w:szCs w:val="28"/>
                <w:lang w:eastAsia="zh-CN"/>
              </w:rPr>
            </w:pPr>
            <w:r>
              <w:rPr>
                <w:rFonts w:eastAsia="Calibri"/>
                <w:i/>
                <w:iCs/>
                <w:sz w:val="28"/>
                <w:szCs w:val="28"/>
                <w:lang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right="57" w:firstLine="0"/>
              <w:rPr>
                <w:rFonts w:eastAsia="Calibri"/>
                <w:color w:val="000000"/>
                <w:sz w:val="28"/>
                <w:szCs w:val="28"/>
                <w:lang w:eastAsia="zh-CN"/>
              </w:rPr>
            </w:pPr>
            <w:r>
              <w:rPr>
                <w:rFonts w:eastAsia="Calibri"/>
                <w:color w:val="000000"/>
                <w:sz w:val="28"/>
                <w:szCs w:val="28"/>
                <w:lang w:eastAsia="zh-CN"/>
              </w:rPr>
              <w:t>Доступна в реалізації програма для різних обчислень</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right="57" w:firstLine="0"/>
              <w:rPr>
                <w:rFonts w:eastAsia="Calibri"/>
                <w:color w:val="000000"/>
                <w:sz w:val="28"/>
                <w:szCs w:val="28"/>
                <w:lang w:eastAsia="zh-CN"/>
              </w:rPr>
            </w:pPr>
            <w:r>
              <w:rPr>
                <w:rFonts w:eastAsia="Calibri"/>
                <w:color w:val="000000"/>
                <w:sz w:val="28"/>
                <w:szCs w:val="28"/>
                <w:lang w:eastAsia="zh-CN"/>
              </w:rPr>
              <w:t>На написання коду необхідно мати базові навички та вміння</w:t>
            </w:r>
          </w:p>
        </w:tc>
      </w:tr>
      <w:tr w:rsidR="004D07A4" w:rsidTr="004D07A4">
        <w:tc>
          <w:tcPr>
            <w:tcW w:w="1564" w:type="dxa"/>
            <w:vMerge w:val="restart"/>
            <w:tcBorders>
              <w:top w:val="single" w:sz="8" w:space="0" w:color="000000"/>
              <w:left w:val="single" w:sz="8" w:space="0" w:color="000000"/>
              <w:bottom w:val="nil"/>
              <w:right w:val="single" w:sz="8" w:space="0" w:color="000000"/>
            </w:tcBorders>
            <w:tcMar>
              <w:top w:w="0" w:type="dxa"/>
              <w:left w:w="0" w:type="dxa"/>
              <w:bottom w:w="0" w:type="dxa"/>
              <w:right w:w="0" w:type="dxa"/>
            </w:tcMar>
            <w:vAlign w:val="center"/>
            <w:hideMark/>
          </w:tcPr>
          <w:p w:rsidR="004D07A4" w:rsidRDefault="00D664D7" w:rsidP="00FF2BBD">
            <w:pPr>
              <w:suppressAutoHyphens/>
              <w:spacing w:line="240" w:lineRule="auto"/>
              <w:ind w:firstLine="0"/>
              <w:jc w:val="center"/>
              <w:rPr>
                <w:rFonts w:eastAsia="Calibri"/>
                <w:i/>
                <w:iCs/>
                <w:sz w:val="28"/>
                <w:szCs w:val="28"/>
                <w:lang w:eastAsia="zh-CN"/>
              </w:rPr>
            </w:pPr>
            <m:oMathPara>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lang w:eastAsia="zh-CN"/>
                      </w:rPr>
                      <m:t>2</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firstLine="0"/>
              <w:jc w:val="center"/>
              <w:rPr>
                <w:rFonts w:eastAsia="Calibri"/>
                <w:i/>
                <w:sz w:val="28"/>
                <w:szCs w:val="28"/>
                <w:lang w:eastAsia="zh-CN"/>
              </w:rPr>
            </w:pPr>
            <w:r>
              <w:rPr>
                <w:rFonts w:eastAsia="Calibri"/>
                <w:i/>
                <w:sz w:val="28"/>
                <w:szCs w:val="28"/>
                <w:lang w:eastAsia="zh-CN"/>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right="57" w:firstLine="0"/>
              <w:rPr>
                <w:rFonts w:eastAsia="Calibri"/>
                <w:color w:val="000000"/>
                <w:sz w:val="28"/>
                <w:szCs w:val="28"/>
                <w:lang w:eastAsia="zh-CN"/>
              </w:rPr>
            </w:pPr>
            <w:r>
              <w:rPr>
                <w:rFonts w:eastAsia="Calibri"/>
                <w:color w:val="000000"/>
                <w:sz w:val="28"/>
                <w:szCs w:val="28"/>
                <w:lang w:eastAsia="zh-CN"/>
              </w:rPr>
              <w:t xml:space="preserve">Доступність та легкість при написанні </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right="57" w:firstLine="0"/>
              <w:rPr>
                <w:rFonts w:eastAsia="Calibri"/>
                <w:color w:val="000000"/>
                <w:sz w:val="28"/>
                <w:szCs w:val="28"/>
                <w:lang w:val="ru-RU" w:eastAsia="zh-CN"/>
              </w:rPr>
            </w:pPr>
            <w:r>
              <w:rPr>
                <w:rFonts w:eastAsia="Calibri"/>
                <w:color w:val="000000"/>
                <w:sz w:val="28"/>
                <w:szCs w:val="28"/>
                <w:lang w:eastAsia="zh-CN"/>
              </w:rPr>
              <w:t xml:space="preserve">Іноді не відповідає задачі яку треба розв’язати </w:t>
            </w:r>
          </w:p>
        </w:tc>
      </w:tr>
      <w:tr w:rsidR="004D07A4" w:rsidTr="004D07A4">
        <w:tc>
          <w:tcPr>
            <w:tcW w:w="9659" w:type="dxa"/>
            <w:vMerge/>
            <w:tcBorders>
              <w:top w:val="single" w:sz="8" w:space="0" w:color="000000"/>
              <w:left w:val="single" w:sz="8" w:space="0" w:color="000000"/>
              <w:bottom w:val="nil"/>
              <w:right w:val="single" w:sz="8" w:space="0" w:color="000000"/>
            </w:tcBorders>
            <w:vAlign w:val="center"/>
            <w:hideMark/>
          </w:tcPr>
          <w:p w:rsidR="004D07A4" w:rsidRDefault="004D07A4" w:rsidP="00FF2BBD">
            <w:pPr>
              <w:spacing w:line="240" w:lineRule="auto"/>
              <w:ind w:firstLine="0"/>
              <w:rPr>
                <w:rFonts w:eastAsia="Calibri"/>
                <w:i/>
                <w:iCs/>
                <w:sz w:val="28"/>
                <w:szCs w:val="28"/>
                <w:lang w:eastAsia="zh-CN"/>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firstLine="0"/>
              <w:jc w:val="center"/>
              <w:rPr>
                <w:rFonts w:eastAsia="Calibri"/>
                <w:i/>
                <w:sz w:val="28"/>
                <w:szCs w:val="28"/>
                <w:lang w:eastAsia="zh-CN"/>
              </w:rPr>
            </w:pPr>
            <w:r>
              <w:rPr>
                <w:rFonts w:eastAsia="Calibri"/>
                <w:i/>
                <w:sz w:val="28"/>
                <w:szCs w:val="28"/>
                <w:lang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right="57" w:firstLine="0"/>
              <w:rPr>
                <w:rFonts w:eastAsia="Calibri"/>
                <w:color w:val="000000"/>
                <w:sz w:val="28"/>
                <w:szCs w:val="28"/>
                <w:lang w:eastAsia="zh-CN"/>
              </w:rPr>
            </w:pPr>
            <w:r>
              <w:rPr>
                <w:rFonts w:eastAsia="Calibri"/>
                <w:color w:val="000000"/>
                <w:sz w:val="28"/>
                <w:szCs w:val="28"/>
                <w:lang w:eastAsia="zh-CN"/>
              </w:rPr>
              <w:t>Ідеально описують усі необхідні характеристики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right="57" w:firstLine="0"/>
              <w:rPr>
                <w:rFonts w:eastAsia="Calibri"/>
                <w:color w:val="000000"/>
                <w:sz w:val="28"/>
                <w:szCs w:val="28"/>
                <w:lang w:eastAsia="zh-CN"/>
              </w:rPr>
            </w:pPr>
            <w:r>
              <w:rPr>
                <w:rFonts w:eastAsia="Calibri"/>
                <w:color w:val="000000"/>
                <w:sz w:val="28"/>
                <w:szCs w:val="28"/>
                <w:lang w:eastAsia="zh-CN"/>
              </w:rPr>
              <w:t>Достатньо затратно реалізовувати свої алгоритми для подальшої реалізації</w:t>
            </w:r>
          </w:p>
        </w:tc>
      </w:tr>
      <w:tr w:rsidR="004D07A4" w:rsidTr="004D07A4">
        <w:tc>
          <w:tcPr>
            <w:tcW w:w="1564"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D664D7" w:rsidP="00FF2BBD">
            <w:pPr>
              <w:suppressAutoHyphens/>
              <w:spacing w:line="240" w:lineRule="auto"/>
              <w:ind w:firstLine="0"/>
              <w:jc w:val="center"/>
              <w:rPr>
                <w:rFonts w:eastAsia="Calibri"/>
                <w:sz w:val="28"/>
                <w:szCs w:val="28"/>
                <w:lang w:eastAsia="zh-CN"/>
              </w:rPr>
            </w:pPr>
            <m:oMathPara>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szCs w:val="28"/>
                        <w:lang w:eastAsia="zh-CN"/>
                      </w:rPr>
                      <m:t>3</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firstLine="0"/>
              <w:jc w:val="center"/>
              <w:rPr>
                <w:rFonts w:eastAsia="Calibri"/>
                <w:i/>
                <w:sz w:val="28"/>
                <w:szCs w:val="28"/>
                <w:lang w:eastAsia="zh-CN"/>
              </w:rPr>
            </w:pPr>
            <w:r>
              <w:rPr>
                <w:rFonts w:eastAsia="Calibri"/>
                <w:i/>
                <w:iCs/>
                <w:sz w:val="28"/>
                <w:szCs w:val="28"/>
                <w:lang w:eastAsia="zh-CN"/>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right="57" w:firstLine="0"/>
              <w:rPr>
                <w:rFonts w:eastAsia="Calibri"/>
                <w:color w:val="000000"/>
                <w:sz w:val="28"/>
                <w:szCs w:val="28"/>
                <w:lang w:eastAsia="zh-CN"/>
              </w:rPr>
            </w:pPr>
            <w:r>
              <w:rPr>
                <w:rFonts w:eastAsia="Calibri"/>
                <w:color w:val="000000"/>
                <w:sz w:val="28"/>
                <w:szCs w:val="28"/>
                <w:lang w:eastAsia="zh-CN"/>
              </w:rPr>
              <w:t xml:space="preserve">Загально прийнята реалізація </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right="57" w:firstLine="0"/>
              <w:rPr>
                <w:rFonts w:eastAsia="Calibri"/>
                <w:color w:val="000000"/>
                <w:sz w:val="28"/>
                <w:szCs w:val="28"/>
                <w:lang w:eastAsia="zh-CN"/>
              </w:rPr>
            </w:pPr>
            <w:r>
              <w:rPr>
                <w:rFonts w:eastAsia="Calibri"/>
                <w:sz w:val="28"/>
                <w:szCs w:val="28"/>
                <w:lang w:eastAsia="zh-CN"/>
              </w:rPr>
              <w:t xml:space="preserve">Іноді не відповідає очікуваним значенням </w:t>
            </w:r>
          </w:p>
        </w:tc>
      </w:tr>
      <w:tr w:rsidR="004D07A4" w:rsidTr="004D07A4">
        <w:tc>
          <w:tcPr>
            <w:tcW w:w="1564"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D664D7" w:rsidP="00FF2BBD">
            <w:pPr>
              <w:suppressAutoHyphens/>
              <w:spacing w:line="240" w:lineRule="auto"/>
              <w:ind w:firstLine="0"/>
              <w:jc w:val="center"/>
              <w:rPr>
                <w:rFonts w:ascii="Calibri" w:eastAsia="Calibri" w:hAnsi="Calibri"/>
                <w:sz w:val="28"/>
                <w:szCs w:val="28"/>
                <w:lang w:eastAsia="zh-CN"/>
              </w:rPr>
            </w:pPr>
            <w:r w:rsidRPr="00D664D7">
              <w:rPr>
                <w:noProof/>
                <w:sz w:val="24"/>
                <w:lang w:val="ru-RU" w:eastAsia="en-US"/>
              </w:rPr>
              <w:pict>
                <v:line id="Пряма сполучна лінія 92" o:spid="_x0000_s1033" style="position:absolute;left:0;text-align:left;z-index:251663360;visibility:visible;mso-position-horizontal-relative:text;mso-position-vertical-relative:text;mso-width-relative:margin;mso-height-relative:margin" from="-1.5pt,-48.45pt" to="76.5pt,-4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" strokecolor="white [3212]"/>
              </w:pict>
            </w:r>
            <w:r w:rsidRPr="00D664D7">
              <w:rPr>
                <w:noProof/>
                <w:sz w:val="24"/>
                <w:lang w:val="ru-RU" w:eastAsia="en-US"/>
              </w:rPr>
              <w:pict>
                <v:line id="Пряма сполучна лінія 90" o:spid="_x0000_s1032" style="position:absolute;left:0;text-align:left;z-index:251664384;visibility:visible;mso-position-horizontal-relative:text;mso-position-vertical-relative:text;mso-width-relative:margin;mso-height-relative:margin" from="-1.4pt,-25.55pt" to="-1.4pt,-2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" strokecolor="white [3212]"/>
              </w:pic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firstLine="0"/>
              <w:jc w:val="center"/>
              <w:rPr>
                <w:rFonts w:eastAsia="Calibri"/>
                <w:i/>
                <w:iCs/>
                <w:sz w:val="28"/>
                <w:szCs w:val="28"/>
                <w:lang w:eastAsia="zh-CN"/>
              </w:rPr>
            </w:pPr>
            <w:r>
              <w:rPr>
                <w:rFonts w:eastAsia="Calibri"/>
                <w:i/>
                <w:iCs/>
                <w:sz w:val="28"/>
                <w:szCs w:val="28"/>
                <w:lang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right="57" w:firstLine="0"/>
              <w:rPr>
                <w:rFonts w:eastAsia="Calibri"/>
                <w:color w:val="000000"/>
                <w:sz w:val="28"/>
                <w:szCs w:val="28"/>
                <w:lang w:eastAsia="zh-CN"/>
              </w:rPr>
            </w:pPr>
            <w:r>
              <w:rPr>
                <w:rFonts w:eastAsia="Calibri"/>
                <w:color w:val="000000"/>
                <w:sz w:val="28"/>
                <w:szCs w:val="28"/>
                <w:lang w:eastAsia="zh-CN"/>
              </w:rPr>
              <w:t>При виконанні власних досліджень краще може передавати висновки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FF2BBD">
            <w:pPr>
              <w:suppressAutoHyphens/>
              <w:spacing w:line="240" w:lineRule="auto"/>
              <w:ind w:right="57" w:firstLine="0"/>
              <w:rPr>
                <w:rFonts w:eastAsia="Calibri"/>
                <w:sz w:val="28"/>
                <w:szCs w:val="28"/>
                <w:lang w:eastAsia="zh-CN"/>
              </w:rPr>
            </w:pPr>
            <w:r>
              <w:rPr>
                <w:rFonts w:eastAsia="Calibri"/>
                <w:color w:val="000000"/>
                <w:sz w:val="28"/>
                <w:szCs w:val="28"/>
                <w:lang w:eastAsia="zh-CN"/>
              </w:rPr>
              <w:t xml:space="preserve">Необхідно достатньо багато часу для написання програми для побудови та знаходження всього необхідного в задачі. </w:t>
            </w:r>
          </w:p>
        </w:tc>
      </w:tr>
    </w:tbl>
    <w:p w:rsidR="004D07A4" w:rsidRDefault="004D07A4" w:rsidP="004D07A4">
      <w:pPr>
        <w:suppressAutoHyphens/>
        <w:spacing w:line="360" w:lineRule="auto"/>
        <w:ind w:firstLine="709"/>
        <w:rPr>
          <w:rFonts w:eastAsia="Calibri"/>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sz w:val="28"/>
          <w:szCs w:val="28"/>
          <w:lang w:eastAsia="zh-CN"/>
        </w:rPr>
        <w:t>На основі аналізу позитивно-</w:t>
      </w:r>
      <w:r w:rsidR="004F4E84">
        <w:rPr>
          <w:sz w:val="28"/>
          <w:szCs w:val="28"/>
          <w:lang w:eastAsia="zh-CN"/>
        </w:rPr>
        <w:t>негативної</w:t>
      </w:r>
      <w:r>
        <w:rPr>
          <w:sz w:val="28"/>
          <w:szCs w:val="28"/>
          <w:lang w:eastAsia="zh-CN"/>
        </w:rPr>
        <w:t xml:space="preserve">̈ матриці робимо висновок, що при розробці програмного продукту деякі варіанти </w:t>
      </w:r>
      <w:r w:rsidR="004F4E84">
        <w:rPr>
          <w:sz w:val="28"/>
          <w:szCs w:val="28"/>
          <w:lang w:eastAsia="zh-CN"/>
        </w:rPr>
        <w:t>реалізації</w:t>
      </w:r>
      <w:r w:rsidR="004F4E84">
        <w:rPr>
          <w:sz w:val="28"/>
          <w:szCs w:val="28"/>
          <w:lang w:val="ru-RU" w:eastAsia="zh-CN"/>
        </w:rPr>
        <w:t xml:space="preserve"> </w:t>
      </w:r>
      <w:r w:rsidR="004F4E84">
        <w:rPr>
          <w:sz w:val="28"/>
          <w:szCs w:val="28"/>
          <w:lang w:eastAsia="zh-CN"/>
        </w:rPr>
        <w:t>функцій</w:t>
      </w:r>
      <w:r>
        <w:rPr>
          <w:sz w:val="28"/>
          <w:szCs w:val="28"/>
          <w:lang w:eastAsia="zh-CN"/>
        </w:rPr>
        <w:t xml:space="preserve">̆ варто відкинути, тому, що вони не відповідають поставленим перед програмним продуктом задачам. Ці варіанти відзначені у </w:t>
      </w:r>
      <w:r w:rsidR="004F4E84">
        <w:rPr>
          <w:sz w:val="28"/>
          <w:szCs w:val="28"/>
          <w:lang w:eastAsia="zh-CN"/>
        </w:rPr>
        <w:t>морфологічній</w:t>
      </w:r>
      <w:r>
        <w:rPr>
          <w:sz w:val="28"/>
          <w:szCs w:val="28"/>
          <w:lang w:eastAsia="zh-CN"/>
        </w:rPr>
        <w:t xml:space="preserve"> карті.</w:t>
      </w:r>
    </w:p>
    <w:p w:rsidR="004D07A4" w:rsidRDefault="004D07A4" w:rsidP="004D07A4">
      <w:pPr>
        <w:suppressAutoHyphens/>
        <w:spacing w:line="360" w:lineRule="auto"/>
        <w:ind w:firstLine="709"/>
        <w:rPr>
          <w:rFonts w:eastAsia="Calibri"/>
          <w:color w:val="000000"/>
          <w:sz w:val="28"/>
          <w:szCs w:val="28"/>
          <w:lang w:eastAsia="zh-CN"/>
        </w:rPr>
      </w:pPr>
      <w:r>
        <w:rPr>
          <w:rFonts w:eastAsia="Calibri"/>
          <w:sz w:val="28"/>
          <w:szCs w:val="28"/>
          <w:lang w:eastAsia="zh-CN"/>
        </w:rPr>
        <w:t xml:space="preserve">Функція </w:t>
      </w:r>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lang w:eastAsia="zh-CN"/>
              </w:rPr>
              <m:t>1</m:t>
            </m:r>
          </m:sub>
        </m:sSub>
      </m:oMath>
      <w:r w:rsidR="00AB5AA0">
        <w:rPr>
          <w:rFonts w:eastAsia="Calibri"/>
          <w:i/>
          <w:iCs/>
          <w:sz w:val="28"/>
          <w:szCs w:val="28"/>
          <w:lang w:val="en-US" w:eastAsia="zh-CN"/>
        </w:rPr>
        <w:t xml:space="preserve">. </w:t>
      </w:r>
      <w:r>
        <w:rPr>
          <w:rFonts w:eastAsia="Calibri"/>
          <w:color w:val="000000"/>
          <w:sz w:val="28"/>
          <w:szCs w:val="28"/>
          <w:lang w:eastAsia="zh-CN"/>
        </w:rPr>
        <w:t>Перевагу даємо загальнодоступності. Для спрощення роботи по написанню коду варіант Б має бути відкинутий.</w:t>
      </w:r>
    </w:p>
    <w:p w:rsidR="004D07A4" w:rsidRDefault="004D07A4" w:rsidP="00AB5AA0">
      <w:pPr>
        <w:suppressAutoHyphens/>
        <w:spacing w:line="360" w:lineRule="auto"/>
        <w:ind w:firstLine="709"/>
        <w:rPr>
          <w:rFonts w:eastAsia="Calibri"/>
          <w:color w:val="000000"/>
          <w:sz w:val="28"/>
          <w:szCs w:val="28"/>
          <w:lang w:eastAsia="zh-CN"/>
        </w:rPr>
      </w:pPr>
      <w:r>
        <w:rPr>
          <w:rFonts w:eastAsia="Calibri"/>
          <w:color w:val="000000"/>
          <w:sz w:val="28"/>
          <w:szCs w:val="28"/>
          <w:lang w:eastAsia="zh-CN"/>
        </w:rPr>
        <w:t xml:space="preserve">Функція </w:t>
      </w:r>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lang w:eastAsia="zh-CN"/>
              </w:rPr>
              <m:t>2</m:t>
            </m:r>
          </m:sub>
        </m:sSub>
      </m:oMath>
      <w:r w:rsidR="00AB5AA0">
        <w:rPr>
          <w:rFonts w:eastAsia="Calibri"/>
          <w:i/>
          <w:iCs/>
          <w:color w:val="000000"/>
          <w:sz w:val="28"/>
          <w:szCs w:val="28"/>
          <w:lang w:val="en-US" w:eastAsia="zh-CN"/>
        </w:rPr>
        <w:t xml:space="preserve">. </w:t>
      </w:r>
      <w:r>
        <w:rPr>
          <w:rFonts w:eastAsia="Calibri"/>
          <w:color w:val="000000"/>
          <w:sz w:val="28"/>
          <w:szCs w:val="28"/>
          <w:lang w:eastAsia="zh-CN"/>
        </w:rPr>
        <w:t xml:space="preserve">Програма допускає обрання обох варіантів. Можливо використати варіанти А чи Б. </w:t>
      </w:r>
    </w:p>
    <w:p w:rsidR="004D07A4" w:rsidRDefault="004D07A4" w:rsidP="004D07A4">
      <w:pPr>
        <w:suppressAutoHyphens/>
        <w:spacing w:line="360" w:lineRule="auto"/>
        <w:ind w:firstLine="709"/>
        <w:rPr>
          <w:rFonts w:eastAsia="Calibri"/>
          <w:color w:val="000000"/>
          <w:sz w:val="28"/>
          <w:szCs w:val="28"/>
          <w:lang w:eastAsia="zh-CN"/>
        </w:rPr>
      </w:pPr>
      <w:r>
        <w:rPr>
          <w:rFonts w:eastAsia="Calibri"/>
          <w:color w:val="000000"/>
          <w:sz w:val="28"/>
          <w:szCs w:val="28"/>
          <w:lang w:eastAsia="zh-CN"/>
        </w:rPr>
        <w:t xml:space="preserve">Функція </w:t>
      </w:r>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lang w:eastAsia="zh-CN"/>
              </w:rPr>
              <m:t>3</m:t>
            </m:r>
          </m:sub>
        </m:sSub>
        <m:r>
          <w:rPr>
            <w:rFonts w:ascii="Cambria Math" w:eastAsia="Calibri" w:hAnsi="Cambria Math"/>
            <w:sz w:val="28"/>
            <w:szCs w:val="28"/>
            <w:lang w:eastAsia="zh-CN"/>
          </w:rPr>
          <m:t>.</m:t>
        </m:r>
      </m:oMath>
      <w:r w:rsidR="00AB5AA0">
        <w:rPr>
          <w:rFonts w:eastAsia="Calibri"/>
          <w:sz w:val="28"/>
          <w:szCs w:val="28"/>
          <w:lang w:val="en-US" w:eastAsia="zh-CN"/>
        </w:rPr>
        <w:t xml:space="preserve"> </w:t>
      </w:r>
      <w:r>
        <w:rPr>
          <w:rFonts w:eastAsia="Calibri"/>
          <w:sz w:val="28"/>
          <w:szCs w:val="28"/>
          <w:lang w:eastAsia="zh-CN"/>
        </w:rPr>
        <w:t>Реалізація першого варіанту є сприйнятливою для програми. Це варіант А.</w:t>
      </w:r>
    </w:p>
    <w:p w:rsidR="004D07A4" w:rsidRPr="00AB5AA0" w:rsidRDefault="004D07A4" w:rsidP="00AB5AA0">
      <w:pPr>
        <w:suppressAutoHyphens/>
        <w:spacing w:after="160" w:line="360" w:lineRule="auto"/>
        <w:ind w:firstLine="709"/>
        <w:rPr>
          <w:rFonts w:eastAsia="Calibri"/>
          <w:color w:val="000000"/>
          <w:sz w:val="28"/>
          <w:szCs w:val="28"/>
          <w:lang w:val="en-US" w:eastAsia="en-US"/>
        </w:rPr>
      </w:pPr>
      <w:r>
        <w:rPr>
          <w:rFonts w:eastAsia="Calibri"/>
          <w:color w:val="000000"/>
          <w:sz w:val="28"/>
          <w:szCs w:val="28"/>
          <w:lang w:eastAsia="zh-CN"/>
        </w:rPr>
        <w:t>Таким чином, будемо розглядати такий варіанти реалізації ПП:</w:t>
      </w:r>
      <w:r w:rsidR="00AB5AA0">
        <w:rPr>
          <w:rFonts w:eastAsia="Calibri"/>
          <w:color w:val="000000"/>
          <w:sz w:val="28"/>
          <w:szCs w:val="28"/>
          <w:lang w:val="en-US" w:eastAsia="zh-CN"/>
        </w:rPr>
        <w:t xml:space="preserve"> </w:t>
      </w:r>
      <m:oMath>
        <m:sSub>
          <m:sSubPr>
            <m:ctrlPr>
              <w:rPr>
                <w:rFonts w:ascii="Cambria Math" w:eastAsia="Calibri" w:hAnsi="Cambria Math"/>
                <w:i/>
                <w:sz w:val="28"/>
                <w:szCs w:val="28"/>
                <w:lang w:eastAsia="en-US"/>
              </w:rPr>
            </m:ctrlPr>
          </m:sSubPr>
          <m:e>
            <m:r>
              <w:rPr>
                <w:rFonts w:ascii="Cambria Math" w:eastAsia="Calibri" w:hAnsi="Cambria Math"/>
                <w:sz w:val="22"/>
                <w:szCs w:val="22"/>
                <w:lang w:eastAsia="en-US"/>
              </w:rPr>
              <m:t>F</m:t>
            </m:r>
          </m:e>
          <m:sub>
            <m:r>
              <w:rPr>
                <w:rFonts w:ascii="Cambria Math" w:eastAsia="Calibri" w:hAnsi="Cambria Math"/>
                <w:sz w:val="22"/>
                <w:szCs w:val="22"/>
                <w:lang w:eastAsia="en-US"/>
              </w:rPr>
              <m:t>1</m:t>
            </m:r>
          </m:sub>
        </m:sSub>
      </m:oMath>
      <w:r>
        <w:rPr>
          <w:rFonts w:eastAsia="Calibri"/>
          <w:color w:val="000000"/>
          <w:sz w:val="28"/>
          <w:szCs w:val="28"/>
          <w:lang w:eastAsia="en-US"/>
        </w:rPr>
        <w:t xml:space="preserve">а – </w:t>
      </w:r>
      <m:oMath>
        <m:sSub>
          <m:sSubPr>
            <m:ctrlPr>
              <w:rPr>
                <w:rFonts w:ascii="Cambria Math" w:eastAsia="Calibri" w:hAnsi="Cambria Math"/>
                <w:i/>
                <w:sz w:val="28"/>
                <w:szCs w:val="28"/>
                <w:lang w:eastAsia="en-US"/>
              </w:rPr>
            </m:ctrlPr>
          </m:sSubPr>
          <m:e>
            <m:r>
              <w:rPr>
                <w:rFonts w:ascii="Cambria Math" w:eastAsia="Calibri" w:hAnsi="Cambria Math"/>
                <w:sz w:val="22"/>
                <w:szCs w:val="22"/>
                <w:lang w:eastAsia="en-US"/>
              </w:rPr>
              <m:t>F</m:t>
            </m:r>
          </m:e>
          <m:sub>
            <m:r>
              <w:rPr>
                <w:rFonts w:ascii="Cambria Math" w:eastAsia="Calibri" w:hAnsi="Cambria Math"/>
                <w:sz w:val="22"/>
                <w:szCs w:val="22"/>
                <w:lang w:eastAsia="en-US"/>
              </w:rPr>
              <m:t>2</m:t>
            </m:r>
          </m:sub>
        </m:sSub>
      </m:oMath>
      <w:r>
        <w:rPr>
          <w:rFonts w:eastAsia="Calibri"/>
          <w:color w:val="000000"/>
          <w:sz w:val="28"/>
          <w:szCs w:val="28"/>
          <w:lang w:eastAsia="en-US"/>
        </w:rPr>
        <w:t xml:space="preserve">а – </w:t>
      </w:r>
      <m:oMath>
        <m:sSub>
          <m:sSubPr>
            <m:ctrlPr>
              <w:rPr>
                <w:rFonts w:ascii="Cambria Math" w:eastAsia="Calibri" w:hAnsi="Cambria Math"/>
                <w:i/>
                <w:sz w:val="28"/>
                <w:szCs w:val="28"/>
                <w:lang w:eastAsia="en-US"/>
              </w:rPr>
            </m:ctrlPr>
          </m:sSubPr>
          <m:e>
            <m:r>
              <w:rPr>
                <w:rFonts w:ascii="Cambria Math" w:eastAsia="Calibri" w:hAnsi="Cambria Math"/>
                <w:sz w:val="22"/>
                <w:szCs w:val="22"/>
                <w:lang w:eastAsia="en-US"/>
              </w:rPr>
              <m:t>F</m:t>
            </m:r>
          </m:e>
          <m:sub>
            <m:r>
              <w:rPr>
                <w:rFonts w:ascii="Cambria Math" w:eastAsia="Calibri" w:hAnsi="Cambria Math"/>
                <w:sz w:val="22"/>
                <w:szCs w:val="22"/>
                <w:lang w:eastAsia="en-US"/>
              </w:rPr>
              <m:t>3</m:t>
            </m:r>
          </m:sub>
        </m:sSub>
      </m:oMath>
      <w:r>
        <w:rPr>
          <w:rFonts w:eastAsia="Calibri"/>
          <w:color w:val="000000"/>
          <w:sz w:val="28"/>
          <w:szCs w:val="28"/>
          <w:lang w:eastAsia="en-US"/>
        </w:rPr>
        <w:t>а</w:t>
      </w:r>
      <w:r w:rsidR="00AB5AA0">
        <w:rPr>
          <w:rFonts w:eastAsia="Calibri"/>
          <w:color w:val="000000"/>
          <w:sz w:val="28"/>
          <w:szCs w:val="28"/>
          <w:lang w:val="en-US" w:eastAsia="en-US"/>
        </w:rPr>
        <w:t xml:space="preserve">, </w:t>
      </w:r>
      <m:oMath>
        <m:sSub>
          <m:sSubPr>
            <m:ctrlPr>
              <w:rPr>
                <w:rFonts w:ascii="Cambria Math" w:eastAsia="Calibri" w:hAnsi="Cambria Math"/>
                <w:i/>
                <w:sz w:val="28"/>
                <w:szCs w:val="28"/>
                <w:lang w:eastAsia="en-US"/>
              </w:rPr>
            </m:ctrlPr>
          </m:sSubPr>
          <m:e>
            <m:r>
              <w:rPr>
                <w:rFonts w:ascii="Cambria Math" w:eastAsia="Calibri" w:hAnsi="Cambria Math"/>
                <w:sz w:val="22"/>
                <w:szCs w:val="22"/>
                <w:lang w:eastAsia="en-US"/>
              </w:rPr>
              <m:t>F</m:t>
            </m:r>
          </m:e>
          <m:sub>
            <m:r>
              <w:rPr>
                <w:rFonts w:ascii="Cambria Math" w:eastAsia="Calibri" w:hAnsi="Cambria Math"/>
                <w:sz w:val="22"/>
                <w:szCs w:val="22"/>
                <w:lang w:eastAsia="en-US"/>
              </w:rPr>
              <m:t>1</m:t>
            </m:r>
          </m:sub>
        </m:sSub>
      </m:oMath>
      <w:r>
        <w:rPr>
          <w:rFonts w:eastAsia="Calibri"/>
          <w:color w:val="000000"/>
          <w:sz w:val="28"/>
          <w:szCs w:val="28"/>
          <w:lang w:eastAsia="en-US"/>
        </w:rPr>
        <w:t xml:space="preserve">а – </w:t>
      </w:r>
      <m:oMath>
        <m:sSub>
          <m:sSubPr>
            <m:ctrlPr>
              <w:rPr>
                <w:rFonts w:ascii="Cambria Math" w:eastAsia="Calibri" w:hAnsi="Cambria Math"/>
                <w:i/>
                <w:sz w:val="28"/>
                <w:szCs w:val="28"/>
                <w:lang w:eastAsia="en-US"/>
              </w:rPr>
            </m:ctrlPr>
          </m:sSubPr>
          <m:e>
            <m:r>
              <w:rPr>
                <w:rFonts w:ascii="Cambria Math" w:eastAsia="Calibri" w:hAnsi="Cambria Math"/>
                <w:sz w:val="22"/>
                <w:szCs w:val="22"/>
                <w:lang w:eastAsia="en-US"/>
              </w:rPr>
              <m:t>F</m:t>
            </m:r>
          </m:e>
          <m:sub>
            <m:r>
              <w:rPr>
                <w:rFonts w:ascii="Cambria Math" w:eastAsia="Calibri" w:hAnsi="Cambria Math"/>
                <w:sz w:val="22"/>
                <w:szCs w:val="22"/>
                <w:lang w:eastAsia="en-US"/>
              </w:rPr>
              <m:t>2</m:t>
            </m:r>
          </m:sub>
        </m:sSub>
        <m:r>
          <w:rPr>
            <w:rFonts w:ascii="Cambria Math" w:eastAsia="Calibri" w:hAnsi="Cambria Math"/>
            <w:color w:val="000000"/>
            <w:sz w:val="28"/>
            <w:szCs w:val="28"/>
            <w:lang w:eastAsia="en-US"/>
          </w:rPr>
          <m:t>б</m:t>
        </m:r>
      </m:oMath>
      <w:r>
        <w:rPr>
          <w:rFonts w:eastAsia="Calibri"/>
          <w:color w:val="000000"/>
          <w:sz w:val="28"/>
          <w:szCs w:val="28"/>
          <w:lang w:eastAsia="en-US"/>
        </w:rPr>
        <w:t xml:space="preserve"> – </w:t>
      </w:r>
      <m:oMath>
        <m:sSub>
          <m:sSubPr>
            <m:ctrlPr>
              <w:rPr>
                <w:rFonts w:ascii="Cambria Math" w:eastAsia="Calibri" w:hAnsi="Cambria Math"/>
                <w:i/>
                <w:sz w:val="28"/>
                <w:szCs w:val="28"/>
                <w:lang w:eastAsia="en-US"/>
              </w:rPr>
            </m:ctrlPr>
          </m:sSubPr>
          <m:e>
            <m:r>
              <w:rPr>
                <w:rFonts w:ascii="Cambria Math" w:eastAsia="Calibri" w:hAnsi="Cambria Math"/>
                <w:sz w:val="22"/>
                <w:szCs w:val="22"/>
                <w:lang w:eastAsia="en-US"/>
              </w:rPr>
              <m:t>F</m:t>
            </m:r>
          </m:e>
          <m:sub>
            <m:r>
              <w:rPr>
                <w:rFonts w:ascii="Cambria Math" w:eastAsia="Calibri" w:hAnsi="Cambria Math"/>
                <w:sz w:val="22"/>
                <w:szCs w:val="22"/>
                <w:lang w:eastAsia="en-US"/>
              </w:rPr>
              <m:t>3</m:t>
            </m:r>
          </m:sub>
        </m:sSub>
      </m:oMath>
      <w:r>
        <w:rPr>
          <w:rFonts w:eastAsia="Calibri"/>
          <w:color w:val="000000"/>
          <w:sz w:val="28"/>
          <w:szCs w:val="28"/>
          <w:lang w:eastAsia="en-US"/>
        </w:rPr>
        <w:t>а</w:t>
      </w:r>
      <w:r w:rsidR="00AB5AA0">
        <w:rPr>
          <w:rFonts w:eastAsia="Calibri"/>
          <w:color w:val="000000"/>
          <w:sz w:val="28"/>
          <w:szCs w:val="28"/>
          <w:lang w:val="en-US" w:eastAsia="en-US"/>
        </w:rPr>
        <w:t>.</w:t>
      </w:r>
    </w:p>
    <w:p w:rsidR="004D07A4" w:rsidRDefault="004D07A4" w:rsidP="004D07A4">
      <w:pPr>
        <w:spacing w:line="360" w:lineRule="auto"/>
        <w:ind w:left="720"/>
        <w:contextualSpacing/>
        <w:rPr>
          <w:rFonts w:eastAsia="Calibri"/>
          <w:i/>
          <w:color w:val="000000"/>
          <w:sz w:val="28"/>
          <w:szCs w:val="28"/>
          <w:lang w:eastAsia="en-US"/>
        </w:rPr>
      </w:pPr>
    </w:p>
    <w:p w:rsidR="004D07A4" w:rsidRDefault="004D07A4" w:rsidP="004D07A4">
      <w:pPr>
        <w:suppressAutoHyphens/>
        <w:spacing w:line="360" w:lineRule="auto"/>
        <w:ind w:firstLine="720"/>
        <w:rPr>
          <w:rFonts w:eastAsia="Calibri"/>
          <w:color w:val="000000"/>
          <w:sz w:val="28"/>
          <w:szCs w:val="28"/>
          <w:lang w:eastAsia="zh-CN"/>
        </w:rPr>
      </w:pPr>
      <w:r>
        <w:rPr>
          <w:rFonts w:eastAsia="Calibri"/>
          <w:color w:val="000000"/>
          <w:sz w:val="28"/>
          <w:szCs w:val="28"/>
          <w:lang w:eastAsia="zh-CN"/>
        </w:rPr>
        <w:lastRenderedPageBreak/>
        <w:t>Для оцінювання якості розглянутих функцій обрана система параметрів, описана нижче.</w:t>
      </w:r>
    </w:p>
    <w:p w:rsidR="004D07A4" w:rsidRDefault="004D07A4" w:rsidP="004D07A4">
      <w:pPr>
        <w:suppressAutoHyphens/>
        <w:spacing w:line="360" w:lineRule="auto"/>
        <w:ind w:firstLine="720"/>
        <w:rPr>
          <w:rFonts w:eastAsia="Calibri"/>
          <w:color w:val="000000"/>
          <w:sz w:val="28"/>
          <w:szCs w:val="28"/>
          <w:lang w:eastAsia="zh-CN"/>
        </w:rPr>
      </w:pPr>
    </w:p>
    <w:p w:rsidR="004F4E84" w:rsidRDefault="004F4E84" w:rsidP="004D07A4">
      <w:pPr>
        <w:suppressAutoHyphens/>
        <w:spacing w:line="360" w:lineRule="auto"/>
        <w:ind w:firstLine="720"/>
        <w:rPr>
          <w:rFonts w:eastAsia="Calibri"/>
          <w:color w:val="000000"/>
          <w:sz w:val="28"/>
          <w:szCs w:val="28"/>
          <w:lang w:eastAsia="zh-CN"/>
        </w:rPr>
      </w:pPr>
    </w:p>
    <w:p w:rsidR="004D07A4" w:rsidRDefault="004D07A4" w:rsidP="004D07A4">
      <w:pPr>
        <w:keepNext/>
        <w:numPr>
          <w:ilvl w:val="1"/>
          <w:numId w:val="19"/>
        </w:numPr>
        <w:tabs>
          <w:tab w:val="left" w:pos="0"/>
        </w:tabs>
        <w:suppressAutoHyphens/>
        <w:spacing w:line="360" w:lineRule="auto"/>
        <w:ind w:firstLine="708"/>
        <w:outlineLvl w:val="1"/>
        <w:rPr>
          <w:rFonts w:eastAsia="Cambria" w:cs="Cambria"/>
          <w:b/>
          <w:bCs/>
          <w:iCs/>
          <w:sz w:val="28"/>
          <w:szCs w:val="28"/>
        </w:rPr>
      </w:pPr>
      <w:bookmarkStart w:id="11" w:name="_Toc73052060"/>
      <w:r>
        <w:rPr>
          <w:rFonts w:eastAsia="Cambria" w:cs="Cambria"/>
          <w:b/>
          <w:bCs/>
          <w:iCs/>
          <w:sz w:val="28"/>
          <w:szCs w:val="28"/>
        </w:rPr>
        <w:t>4.3 Обґрунтування системи параметрів програмного продукту</w:t>
      </w:r>
      <w:bookmarkEnd w:id="11"/>
      <w:r>
        <w:rPr>
          <w:rFonts w:eastAsia="Cambria" w:cs="Cambria"/>
          <w:b/>
          <w:bCs/>
          <w:iCs/>
          <w:sz w:val="28"/>
          <w:szCs w:val="28"/>
        </w:rPr>
        <w:t xml:space="preserve"> </w:t>
      </w:r>
    </w:p>
    <w:p w:rsidR="004D07A4" w:rsidRDefault="004D07A4" w:rsidP="004D07A4">
      <w:pPr>
        <w:suppressAutoHyphens/>
        <w:spacing w:line="360" w:lineRule="auto"/>
        <w:ind w:firstLine="709"/>
        <w:rPr>
          <w:sz w:val="28"/>
          <w:szCs w:val="28"/>
          <w:lang w:eastAsia="zh-CN"/>
        </w:rPr>
      </w:pPr>
    </w:p>
    <w:p w:rsidR="004F4E84" w:rsidRDefault="004F4E84" w:rsidP="004D07A4">
      <w:pPr>
        <w:suppressAutoHyphens/>
        <w:spacing w:line="360" w:lineRule="auto"/>
        <w:ind w:firstLine="709"/>
        <w:rPr>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На основі даних, розглянутих вище, визначаються основні параметри вибору, які будуть використані для розрахунку коефіцієнта технічного рівня.</w:t>
      </w: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Для того, щоб охарактеризувати програмний продукт, будемо використовувати наступні параметри:</w:t>
      </w:r>
    </w:p>
    <w:p w:rsidR="004D07A4" w:rsidRDefault="004D07A4" w:rsidP="002921CD">
      <w:pPr>
        <w:numPr>
          <w:ilvl w:val="0"/>
          <w:numId w:val="23"/>
        </w:numPr>
        <w:suppressAutoHyphens/>
        <w:spacing w:line="360" w:lineRule="auto"/>
        <w:ind w:left="1418" w:hanging="709"/>
        <w:contextualSpacing/>
        <w:rPr>
          <w:rFonts w:eastAsia="Calibri"/>
          <w:sz w:val="28"/>
          <w:szCs w:val="28"/>
          <w:lang w:eastAsia="zh-CN"/>
        </w:rPr>
      </w:pPr>
      <w:r>
        <w:rPr>
          <w:rFonts w:eastAsia="Calibri"/>
          <w:i/>
          <w:iCs/>
          <w:sz w:val="28"/>
          <w:szCs w:val="28"/>
          <w:lang w:eastAsia="zh-CN"/>
        </w:rPr>
        <w:t>X1</w:t>
      </w:r>
      <w:r>
        <w:rPr>
          <w:rFonts w:eastAsia="Calibri"/>
          <w:sz w:val="28"/>
          <w:szCs w:val="28"/>
          <w:lang w:eastAsia="zh-CN"/>
        </w:rPr>
        <w:t xml:space="preserve"> – швидкодія мови програмування;</w:t>
      </w:r>
    </w:p>
    <w:p w:rsidR="004D07A4" w:rsidRDefault="004D07A4" w:rsidP="002921CD">
      <w:pPr>
        <w:numPr>
          <w:ilvl w:val="0"/>
          <w:numId w:val="23"/>
        </w:numPr>
        <w:suppressAutoHyphens/>
        <w:spacing w:line="360" w:lineRule="auto"/>
        <w:ind w:left="1418" w:hanging="709"/>
        <w:contextualSpacing/>
        <w:rPr>
          <w:rFonts w:eastAsia="Calibri"/>
          <w:sz w:val="28"/>
          <w:szCs w:val="28"/>
          <w:lang w:eastAsia="zh-CN"/>
        </w:rPr>
      </w:pPr>
      <w:r>
        <w:rPr>
          <w:rFonts w:eastAsia="Calibri"/>
          <w:i/>
          <w:iCs/>
          <w:sz w:val="28"/>
          <w:szCs w:val="28"/>
          <w:lang w:eastAsia="zh-CN"/>
        </w:rPr>
        <w:t>X2</w:t>
      </w:r>
      <w:r>
        <w:rPr>
          <w:rFonts w:eastAsia="Calibri"/>
          <w:sz w:val="28"/>
          <w:szCs w:val="28"/>
          <w:lang w:eastAsia="zh-CN"/>
        </w:rPr>
        <w:t xml:space="preserve"> – об’єм пам’яті для обчислень та збереження даних;</w:t>
      </w:r>
    </w:p>
    <w:p w:rsidR="004D07A4" w:rsidRDefault="004D07A4" w:rsidP="002921CD">
      <w:pPr>
        <w:numPr>
          <w:ilvl w:val="0"/>
          <w:numId w:val="23"/>
        </w:numPr>
        <w:suppressAutoHyphens/>
        <w:spacing w:line="360" w:lineRule="auto"/>
        <w:ind w:left="1418" w:hanging="709"/>
        <w:contextualSpacing/>
        <w:rPr>
          <w:rFonts w:eastAsia="Calibri"/>
          <w:sz w:val="28"/>
          <w:szCs w:val="28"/>
          <w:lang w:eastAsia="zh-CN"/>
        </w:rPr>
      </w:pPr>
      <w:r>
        <w:rPr>
          <w:rFonts w:eastAsia="Calibri"/>
          <w:i/>
          <w:iCs/>
          <w:sz w:val="28"/>
          <w:szCs w:val="28"/>
          <w:lang w:eastAsia="zh-CN"/>
        </w:rPr>
        <w:t xml:space="preserve">Х3 – </w:t>
      </w:r>
      <w:r>
        <w:rPr>
          <w:rFonts w:eastAsia="Calibri"/>
          <w:sz w:val="28"/>
          <w:szCs w:val="28"/>
          <w:lang w:eastAsia="zh-CN"/>
        </w:rPr>
        <w:t>час навчання даних;</w:t>
      </w:r>
    </w:p>
    <w:p w:rsidR="004D07A4" w:rsidRDefault="004D07A4" w:rsidP="002921CD">
      <w:pPr>
        <w:numPr>
          <w:ilvl w:val="0"/>
          <w:numId w:val="23"/>
        </w:numPr>
        <w:suppressAutoHyphens/>
        <w:spacing w:line="360" w:lineRule="auto"/>
        <w:ind w:left="1418" w:hanging="709"/>
        <w:contextualSpacing/>
        <w:rPr>
          <w:rFonts w:eastAsia="Calibri"/>
          <w:sz w:val="28"/>
          <w:szCs w:val="28"/>
          <w:lang w:eastAsia="zh-CN"/>
        </w:rPr>
      </w:pPr>
      <w:r>
        <w:rPr>
          <w:rFonts w:eastAsia="Calibri"/>
          <w:i/>
          <w:iCs/>
          <w:sz w:val="28"/>
          <w:szCs w:val="28"/>
          <w:lang w:eastAsia="zh-CN"/>
        </w:rPr>
        <w:t>X4</w:t>
      </w:r>
      <w:r>
        <w:rPr>
          <w:rFonts w:eastAsia="Calibri"/>
          <w:sz w:val="28"/>
          <w:szCs w:val="28"/>
          <w:lang w:eastAsia="zh-CN"/>
        </w:rPr>
        <w:t xml:space="preserve"> – потенційний об’єм програмного коду.</w:t>
      </w:r>
    </w:p>
    <w:p w:rsidR="009E1708" w:rsidRPr="002921CD" w:rsidRDefault="004D07A4" w:rsidP="002921CD">
      <w:pPr>
        <w:suppressAutoHyphens/>
        <w:spacing w:line="360" w:lineRule="auto"/>
        <w:ind w:firstLine="709"/>
        <w:rPr>
          <w:rFonts w:eastAsia="Calibri"/>
          <w:sz w:val="28"/>
          <w:szCs w:val="28"/>
          <w:lang w:eastAsia="zh-CN"/>
        </w:rPr>
      </w:pPr>
      <w:r>
        <w:rPr>
          <w:rFonts w:eastAsia="Calibri"/>
          <w:sz w:val="28"/>
          <w:szCs w:val="28"/>
          <w:lang w:eastAsia="zh-CN"/>
        </w:rPr>
        <w:t>Гірші, середні і кращі значення параметрів вибираються на основі вимог замовника й умов, що характеризують експлуатацію програмного продукту,  як показано у таблиці 4.2.</w:t>
      </w:r>
    </w:p>
    <w:p w:rsidR="009E1708" w:rsidRDefault="009E1708" w:rsidP="004D07A4">
      <w:pPr>
        <w:suppressAutoHyphens/>
        <w:spacing w:line="360" w:lineRule="auto"/>
        <w:rPr>
          <w:rFonts w:eastAsia="Calibri"/>
          <w:color w:val="000000"/>
          <w:sz w:val="28"/>
          <w:szCs w:val="28"/>
          <w:lang w:eastAsia="zh-CN"/>
        </w:rPr>
      </w:pPr>
    </w:p>
    <w:p w:rsidR="004D07A4" w:rsidRDefault="004D07A4" w:rsidP="00FF2BBD">
      <w:pPr>
        <w:suppressAutoHyphens/>
        <w:spacing w:line="360" w:lineRule="auto"/>
        <w:ind w:firstLine="709"/>
        <w:rPr>
          <w:rFonts w:eastAsia="Calibri"/>
          <w:color w:val="000000"/>
          <w:sz w:val="28"/>
          <w:szCs w:val="28"/>
          <w:lang w:eastAsia="zh-CN"/>
        </w:rPr>
      </w:pPr>
      <w:r w:rsidRPr="002921CD">
        <w:rPr>
          <w:rFonts w:eastAsia="Calibri"/>
          <w:b/>
          <w:bCs/>
          <w:color w:val="000000"/>
          <w:sz w:val="28"/>
          <w:szCs w:val="28"/>
          <w:lang w:eastAsia="zh-CN"/>
        </w:rPr>
        <w:t>Таблиця 4.2</w:t>
      </w:r>
      <w:r>
        <w:rPr>
          <w:rFonts w:eastAsia="Calibri"/>
          <w:color w:val="000000"/>
          <w:sz w:val="28"/>
          <w:szCs w:val="28"/>
          <w:lang w:eastAsia="zh-CN"/>
        </w:rPr>
        <w:t xml:space="preserve"> </w:t>
      </w:r>
      <w:r w:rsidR="0056796B">
        <w:t>–</w:t>
      </w:r>
      <w:r>
        <w:rPr>
          <w:rFonts w:eastAsia="Calibri"/>
          <w:color w:val="000000"/>
          <w:sz w:val="28"/>
          <w:szCs w:val="28"/>
          <w:lang w:eastAsia="zh-CN"/>
        </w:rPr>
        <w:t xml:space="preserve"> Основні параметри програмного продукту</w:t>
      </w:r>
    </w:p>
    <w:tbl>
      <w:tblPr>
        <w:tblW w:w="9645" w:type="dxa"/>
        <w:tblLayout w:type="fixed"/>
        <w:tblLook w:val="04A0"/>
      </w:tblPr>
      <w:tblGrid>
        <w:gridCol w:w="3552"/>
        <w:gridCol w:w="1133"/>
        <w:gridCol w:w="1822"/>
        <w:gridCol w:w="992"/>
        <w:gridCol w:w="1154"/>
        <w:gridCol w:w="992"/>
      </w:tblGrid>
      <w:tr w:rsidR="004D07A4" w:rsidTr="004D07A4">
        <w:tc>
          <w:tcPr>
            <w:tcW w:w="355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bCs/>
                <w:sz w:val="28"/>
                <w:szCs w:val="28"/>
                <w:lang w:eastAsia="zh-CN"/>
              </w:rPr>
              <w:t>Назва</w:t>
            </w:r>
          </w:p>
          <w:p w:rsidR="004D07A4" w:rsidRDefault="004D07A4" w:rsidP="002921CD">
            <w:pPr>
              <w:suppressAutoHyphens/>
              <w:spacing w:line="240" w:lineRule="auto"/>
              <w:ind w:left="57" w:right="57" w:firstLine="0"/>
              <w:jc w:val="center"/>
              <w:rPr>
                <w:rFonts w:eastAsia="Calibri"/>
                <w:bCs/>
                <w:sz w:val="28"/>
                <w:szCs w:val="28"/>
                <w:lang w:eastAsia="zh-CN"/>
              </w:rPr>
            </w:pPr>
            <w:r>
              <w:rPr>
                <w:rFonts w:eastAsia="Calibri"/>
                <w:bCs/>
                <w:sz w:val="28"/>
                <w:szCs w:val="28"/>
                <w:lang w:eastAsia="zh-CN"/>
              </w:rPr>
              <w:t>Параметра</w:t>
            </w:r>
          </w:p>
        </w:tc>
        <w:tc>
          <w:tcPr>
            <w:tcW w:w="113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bCs/>
                <w:sz w:val="28"/>
                <w:szCs w:val="28"/>
                <w:lang w:eastAsia="zh-CN"/>
              </w:rPr>
              <w:t>Умовні позначення</w:t>
            </w:r>
          </w:p>
        </w:tc>
        <w:tc>
          <w:tcPr>
            <w:tcW w:w="182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bCs/>
                <w:sz w:val="28"/>
                <w:szCs w:val="28"/>
                <w:lang w:eastAsia="zh-CN"/>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bCs/>
                <w:sz w:val="28"/>
                <w:szCs w:val="28"/>
                <w:lang w:eastAsia="zh-CN"/>
              </w:rPr>
              <w:t>Значення параметра</w:t>
            </w:r>
          </w:p>
        </w:tc>
      </w:tr>
      <w:tr w:rsidR="004D07A4" w:rsidTr="004D07A4">
        <w:trPr>
          <w:trHeight w:val="436"/>
        </w:trPr>
        <w:tc>
          <w:tcPr>
            <w:tcW w:w="3554" w:type="dxa"/>
            <w:vMerge/>
            <w:tcBorders>
              <w:top w:val="single" w:sz="8" w:space="0" w:color="000000"/>
              <w:left w:val="single" w:sz="8" w:space="0" w:color="000000"/>
              <w:bottom w:val="single" w:sz="8" w:space="0" w:color="000000"/>
              <w:right w:val="single" w:sz="8" w:space="0" w:color="000000"/>
            </w:tcBorders>
            <w:vAlign w:val="center"/>
            <w:hideMark/>
          </w:tcPr>
          <w:p w:rsidR="004D07A4" w:rsidRDefault="004D07A4" w:rsidP="002921CD">
            <w:pPr>
              <w:spacing w:line="240" w:lineRule="auto"/>
              <w:ind w:firstLine="0"/>
              <w:rPr>
                <w:rFonts w:eastAsia="Calibri"/>
                <w:bCs/>
                <w:sz w:val="28"/>
                <w:szCs w:val="28"/>
                <w:lang w:eastAsia="zh-CN"/>
              </w:rPr>
            </w:pPr>
          </w:p>
        </w:tc>
        <w:tc>
          <w:tcPr>
            <w:tcW w:w="1134" w:type="dxa"/>
            <w:vMerge/>
            <w:tcBorders>
              <w:top w:val="single" w:sz="8" w:space="0" w:color="000000"/>
              <w:left w:val="single" w:sz="8" w:space="0" w:color="000000"/>
              <w:bottom w:val="single" w:sz="8" w:space="0" w:color="000000"/>
              <w:right w:val="single" w:sz="8" w:space="0" w:color="000000"/>
            </w:tcBorders>
            <w:vAlign w:val="center"/>
            <w:hideMark/>
          </w:tcPr>
          <w:p w:rsidR="004D07A4" w:rsidRDefault="004D07A4" w:rsidP="002921CD">
            <w:pPr>
              <w:spacing w:line="240" w:lineRule="auto"/>
              <w:ind w:firstLine="0"/>
              <w:rPr>
                <w:rFonts w:eastAsia="Calibri"/>
                <w:sz w:val="28"/>
                <w:szCs w:val="28"/>
                <w:lang w:eastAsia="zh-CN"/>
              </w:rPr>
            </w:pPr>
          </w:p>
        </w:tc>
        <w:tc>
          <w:tcPr>
            <w:tcW w:w="1823" w:type="dxa"/>
            <w:vMerge/>
            <w:tcBorders>
              <w:top w:val="single" w:sz="8" w:space="0" w:color="000000"/>
              <w:left w:val="single" w:sz="8" w:space="0" w:color="000000"/>
              <w:bottom w:val="single" w:sz="8" w:space="0" w:color="000000"/>
              <w:right w:val="single" w:sz="8" w:space="0" w:color="000000"/>
            </w:tcBorders>
            <w:vAlign w:val="center"/>
            <w:hideMark/>
          </w:tcPr>
          <w:p w:rsidR="004D07A4" w:rsidRDefault="004D07A4" w:rsidP="002921CD">
            <w:pPr>
              <w:spacing w:line="240" w:lineRule="auto"/>
              <w:ind w:firstLine="0"/>
              <w:rPr>
                <w:rFonts w:eastAsia="Calibri"/>
                <w:sz w:val="28"/>
                <w:szCs w:val="28"/>
                <w:lang w:eastAsia="zh-CN"/>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bCs/>
                <w:sz w:val="28"/>
                <w:szCs w:val="28"/>
                <w:lang w:eastAsia="zh-CN"/>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bCs/>
                <w:sz w:val="28"/>
                <w:szCs w:val="28"/>
                <w:lang w:eastAsia="zh-CN"/>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bCs/>
                <w:sz w:val="28"/>
                <w:szCs w:val="28"/>
                <w:lang w:eastAsia="zh-CN"/>
              </w:rPr>
              <w:t>кращі</w:t>
            </w:r>
          </w:p>
        </w:tc>
      </w:tr>
      <w:tr w:rsidR="004D07A4" w:rsidTr="004D07A4">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rPr>
                <w:rFonts w:eastAsia="Calibri"/>
                <w:sz w:val="28"/>
                <w:szCs w:val="28"/>
                <w:lang w:eastAsia="zh-CN"/>
              </w:rPr>
            </w:pPr>
            <w:r>
              <w:rPr>
                <w:rFonts w:eastAsia="Calibri"/>
                <w:sz w:val="28"/>
                <w:szCs w:val="28"/>
                <w:lang w:eastAsia="zh-CN"/>
              </w:rPr>
              <w:t>Швидкодія мови програмування</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sz w:val="28"/>
                <w:szCs w:val="28"/>
                <w:lang w:eastAsia="zh-CN"/>
              </w:rPr>
              <w:t>X1</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right="57" w:firstLine="0"/>
              <w:rPr>
                <w:rFonts w:eastAsia="Calibri"/>
                <w:sz w:val="28"/>
                <w:szCs w:val="28"/>
                <w:lang w:eastAsia="zh-CN"/>
              </w:rPr>
            </w:pPr>
            <w:r>
              <w:rPr>
                <w:rFonts w:eastAsia="Calibri"/>
                <w:sz w:val="28"/>
                <w:szCs w:val="28"/>
                <w:lang w:eastAsia="zh-CN"/>
              </w:rPr>
              <w:t>оп/мс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sz w:val="28"/>
                <w:szCs w:val="28"/>
                <w:lang w:eastAsia="zh-CN"/>
              </w:rPr>
              <w:t>60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sz w:val="28"/>
                <w:szCs w:val="28"/>
                <w:lang w:eastAsia="zh-CN"/>
              </w:rPr>
              <w:t>80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sz w:val="28"/>
                <w:szCs w:val="28"/>
                <w:lang w:eastAsia="zh-CN"/>
              </w:rPr>
              <w:t>110</w:t>
            </w:r>
          </w:p>
        </w:tc>
      </w:tr>
      <w:tr w:rsidR="004D07A4" w:rsidTr="004D07A4">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right="57" w:firstLine="0"/>
              <w:rPr>
                <w:rFonts w:eastAsia="Calibri"/>
                <w:sz w:val="28"/>
                <w:szCs w:val="28"/>
                <w:lang w:eastAsia="zh-CN"/>
              </w:rPr>
            </w:pPr>
            <w:r>
              <w:rPr>
                <w:rFonts w:eastAsia="Calibri"/>
                <w:sz w:val="28"/>
                <w:szCs w:val="28"/>
                <w:lang w:eastAsia="zh-CN"/>
              </w:rPr>
              <w:t xml:space="preserve"> Об’єм пам’яті </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sz w:val="28"/>
                <w:szCs w:val="28"/>
                <w:lang w:eastAsia="zh-CN"/>
              </w:rPr>
              <w:t>X2</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rPr>
                <w:rFonts w:eastAsia="Calibri"/>
                <w:sz w:val="28"/>
                <w:szCs w:val="28"/>
                <w:lang w:eastAsia="zh-CN"/>
              </w:rPr>
            </w:pPr>
            <w:r>
              <w:rPr>
                <w:rFonts w:eastAsia="Calibri"/>
                <w:sz w:val="28"/>
                <w:szCs w:val="28"/>
                <w:lang w:eastAsia="zh-CN"/>
              </w:rPr>
              <w:t>Мб</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sz w:val="28"/>
                <w:szCs w:val="28"/>
                <w:lang w:eastAsia="zh-CN"/>
              </w:rPr>
              <w:t>60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sz w:val="28"/>
                <w:szCs w:val="28"/>
                <w:lang w:eastAsia="zh-CN"/>
              </w:rPr>
              <w:t>50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sz w:val="28"/>
                <w:szCs w:val="28"/>
                <w:lang w:eastAsia="zh-CN"/>
              </w:rPr>
              <w:t>30</w:t>
            </w:r>
          </w:p>
        </w:tc>
      </w:tr>
      <w:tr w:rsidR="004D07A4" w:rsidTr="004D07A4">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rPr>
                <w:rFonts w:eastAsia="Calibri"/>
                <w:sz w:val="28"/>
                <w:szCs w:val="28"/>
                <w:lang w:eastAsia="zh-CN"/>
              </w:rPr>
            </w:pPr>
            <w:r>
              <w:rPr>
                <w:rFonts w:eastAsia="Calibri"/>
                <w:sz w:val="28"/>
                <w:szCs w:val="28"/>
                <w:lang w:eastAsia="zh-CN"/>
              </w:rPr>
              <w:t>Час попередньої обробки даних</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sz w:val="28"/>
                <w:szCs w:val="28"/>
                <w:lang w:eastAsia="zh-CN"/>
              </w:rPr>
              <w:t>X3</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rPr>
                <w:rFonts w:eastAsia="Calibri"/>
                <w:sz w:val="28"/>
                <w:szCs w:val="28"/>
                <w:lang w:eastAsia="zh-CN"/>
              </w:rPr>
            </w:pPr>
            <w:r>
              <w:rPr>
                <w:rFonts w:eastAsia="Calibri"/>
                <w:sz w:val="28"/>
                <w:szCs w:val="28"/>
                <w:lang w:eastAsia="zh-CN"/>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sz w:val="28"/>
                <w:szCs w:val="28"/>
                <w:lang w:eastAsia="zh-CN"/>
              </w:rPr>
              <w:t>80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sz w:val="28"/>
                <w:szCs w:val="28"/>
                <w:lang w:eastAsia="zh-CN"/>
              </w:rPr>
              <w:t>70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sz w:val="28"/>
                <w:szCs w:val="28"/>
                <w:lang w:eastAsia="zh-CN"/>
              </w:rPr>
              <w:t>60</w:t>
            </w:r>
          </w:p>
        </w:tc>
      </w:tr>
      <w:tr w:rsidR="004D07A4" w:rsidTr="004D07A4">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rPr>
                <w:rFonts w:eastAsia="Calibri"/>
                <w:sz w:val="28"/>
                <w:szCs w:val="28"/>
                <w:lang w:eastAsia="zh-CN"/>
              </w:rPr>
            </w:pPr>
            <w:r>
              <w:rPr>
                <w:rFonts w:eastAsia="Calibri"/>
                <w:sz w:val="28"/>
                <w:szCs w:val="28"/>
                <w:lang w:eastAsia="zh-CN"/>
              </w:rPr>
              <w:t>Потенційний об’єм програмного коду</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sz w:val="28"/>
                <w:szCs w:val="28"/>
                <w:lang w:eastAsia="zh-CN"/>
              </w:rPr>
              <w:t>X4</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rPr>
                <w:rFonts w:eastAsia="Calibri"/>
                <w:sz w:val="28"/>
                <w:szCs w:val="28"/>
                <w:lang w:eastAsia="zh-CN"/>
              </w:rPr>
            </w:pPr>
            <w:r>
              <w:rPr>
                <w:rFonts w:eastAsia="Calibri"/>
                <w:sz w:val="28"/>
                <w:szCs w:val="28"/>
                <w:lang w:eastAsia="zh-CN"/>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sz w:val="28"/>
                <w:szCs w:val="28"/>
                <w:lang w:eastAsia="zh-CN"/>
              </w:rPr>
              <w:t>35</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sz w:val="28"/>
                <w:szCs w:val="28"/>
                <w:lang w:eastAsia="zh-CN"/>
              </w:rPr>
              <w:t>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uppressAutoHyphens/>
              <w:spacing w:line="240" w:lineRule="auto"/>
              <w:ind w:left="57" w:right="57" w:firstLine="0"/>
              <w:jc w:val="center"/>
              <w:rPr>
                <w:rFonts w:eastAsia="Calibri"/>
                <w:sz w:val="28"/>
                <w:szCs w:val="28"/>
                <w:lang w:eastAsia="zh-CN"/>
              </w:rPr>
            </w:pPr>
            <w:r>
              <w:rPr>
                <w:rFonts w:eastAsia="Calibri"/>
                <w:sz w:val="28"/>
                <w:szCs w:val="28"/>
                <w:lang w:eastAsia="zh-CN"/>
              </w:rPr>
              <w:t>20</w:t>
            </w:r>
          </w:p>
        </w:tc>
      </w:tr>
    </w:tbl>
    <w:p w:rsidR="004D07A4" w:rsidRDefault="004D07A4" w:rsidP="004D07A4">
      <w:pPr>
        <w:suppressAutoHyphens/>
        <w:spacing w:line="360" w:lineRule="auto"/>
        <w:ind w:firstLine="709"/>
        <w:rPr>
          <w:rFonts w:eastAsia="Calibri"/>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 xml:space="preserve">За даними таблиці 4.3 будуються графічні характеристики параметрів – рис. 4.2 – рис. 4.5. </w:t>
      </w:r>
    </w:p>
    <w:p w:rsidR="004D07A4" w:rsidRDefault="004D07A4" w:rsidP="004D07A4">
      <w:pPr>
        <w:suppressAutoHyphens/>
        <w:spacing w:line="360" w:lineRule="auto"/>
        <w:ind w:firstLine="709"/>
        <w:rPr>
          <w:rFonts w:eastAsia="Calibri"/>
          <w:sz w:val="28"/>
          <w:szCs w:val="28"/>
          <w:lang w:eastAsia="zh-CN"/>
        </w:rPr>
      </w:pPr>
    </w:p>
    <w:p w:rsidR="004D07A4" w:rsidRDefault="004D07A4" w:rsidP="004D07A4">
      <w:pPr>
        <w:suppressAutoHyphens/>
        <w:spacing w:line="360" w:lineRule="auto"/>
        <w:jc w:val="center"/>
        <w:rPr>
          <w:rFonts w:eastAsia="Calibri"/>
          <w:sz w:val="28"/>
          <w:szCs w:val="28"/>
          <w:lang w:eastAsia="zh-CN"/>
        </w:rPr>
      </w:pPr>
      <w:r>
        <w:rPr>
          <w:noProof/>
          <w:lang w:val="ru-RU"/>
        </w:rPr>
        <w:drawing>
          <wp:inline distT="0" distB="0" distL="0" distR="0">
            <wp:extent cx="4622165" cy="2793365"/>
            <wp:effectExtent l="0" t="0" r="6985" b="698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D07A4" w:rsidRDefault="004D07A4" w:rsidP="004D07A4">
      <w:pPr>
        <w:suppressAutoHyphens/>
        <w:spacing w:line="360" w:lineRule="auto"/>
        <w:jc w:val="center"/>
        <w:rPr>
          <w:rFonts w:eastAsia="Calibri"/>
          <w:sz w:val="28"/>
          <w:szCs w:val="28"/>
          <w:lang w:eastAsia="zh-CN"/>
        </w:rPr>
      </w:pPr>
      <w:r w:rsidRPr="00971C18">
        <w:rPr>
          <w:rFonts w:eastAsia="Calibri"/>
          <w:b/>
          <w:bCs/>
          <w:noProof/>
          <w:sz w:val="28"/>
          <w:szCs w:val="28"/>
          <w:lang w:eastAsia="zh-CN"/>
        </w:rPr>
        <w:t>Рисунок 4.2</w:t>
      </w:r>
      <w:r>
        <w:rPr>
          <w:rFonts w:eastAsia="Calibri"/>
          <w:noProof/>
          <w:sz w:val="28"/>
          <w:szCs w:val="28"/>
          <w:lang w:eastAsia="zh-CN"/>
        </w:rPr>
        <w:t xml:space="preserve"> – Х1, </w:t>
      </w:r>
      <w:r>
        <w:rPr>
          <w:rFonts w:eastAsia="Calibri"/>
          <w:sz w:val="28"/>
          <w:szCs w:val="28"/>
          <w:lang w:eastAsia="zh-CN"/>
        </w:rPr>
        <w:t>швидкодія мови програмування</w:t>
      </w:r>
    </w:p>
    <w:p w:rsidR="004D07A4" w:rsidRDefault="004D07A4" w:rsidP="004D07A4">
      <w:pPr>
        <w:suppressAutoHyphens/>
        <w:spacing w:line="360" w:lineRule="auto"/>
        <w:jc w:val="center"/>
        <w:rPr>
          <w:rFonts w:eastAsia="Calibri"/>
          <w:noProof/>
          <w:sz w:val="28"/>
          <w:szCs w:val="28"/>
          <w:lang w:eastAsia="zh-CN"/>
        </w:rPr>
      </w:pPr>
    </w:p>
    <w:p w:rsidR="004D07A4" w:rsidRDefault="004D07A4" w:rsidP="004D07A4">
      <w:pPr>
        <w:suppressAutoHyphens/>
        <w:spacing w:line="360" w:lineRule="auto"/>
        <w:jc w:val="center"/>
        <w:rPr>
          <w:rFonts w:eastAsia="Calibri"/>
          <w:noProof/>
          <w:sz w:val="28"/>
          <w:szCs w:val="28"/>
          <w:lang w:eastAsia="zh-CN"/>
        </w:rPr>
      </w:pPr>
      <w:r>
        <w:rPr>
          <w:noProof/>
          <w:lang w:val="ru-RU"/>
        </w:rPr>
        <w:drawing>
          <wp:inline distT="0" distB="0" distL="0" distR="0">
            <wp:extent cx="4696460" cy="2818130"/>
            <wp:effectExtent l="0" t="0" r="8890" b="1270"/>
            <wp:docPr id="291" name="Діаграма 2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D07A4" w:rsidRDefault="004D07A4" w:rsidP="004D07A4">
      <w:pPr>
        <w:suppressAutoHyphens/>
        <w:spacing w:line="360" w:lineRule="auto"/>
        <w:ind w:left="57" w:right="57" w:hanging="57"/>
        <w:jc w:val="center"/>
        <w:rPr>
          <w:rFonts w:eastAsia="Calibri"/>
          <w:sz w:val="28"/>
          <w:szCs w:val="28"/>
          <w:lang w:eastAsia="zh-CN"/>
        </w:rPr>
      </w:pPr>
      <w:r w:rsidRPr="00971C18">
        <w:rPr>
          <w:rFonts w:eastAsia="Calibri"/>
          <w:b/>
          <w:bCs/>
          <w:noProof/>
          <w:sz w:val="28"/>
          <w:szCs w:val="28"/>
          <w:lang w:eastAsia="zh-CN"/>
        </w:rPr>
        <w:t>Рисунок 4.3</w:t>
      </w:r>
      <w:r>
        <w:rPr>
          <w:rFonts w:eastAsia="Calibri"/>
          <w:noProof/>
          <w:sz w:val="28"/>
          <w:szCs w:val="28"/>
          <w:lang w:eastAsia="zh-CN"/>
        </w:rPr>
        <w:t xml:space="preserve"> – Х2, о</w:t>
      </w:r>
      <w:r>
        <w:rPr>
          <w:rFonts w:eastAsia="Calibri"/>
          <w:sz w:val="28"/>
          <w:szCs w:val="28"/>
          <w:lang w:eastAsia="zh-CN"/>
        </w:rPr>
        <w:t xml:space="preserve">б’єм пам’яті </w:t>
      </w:r>
    </w:p>
    <w:p w:rsidR="004D07A4" w:rsidRDefault="004D07A4" w:rsidP="004D07A4">
      <w:pPr>
        <w:suppressAutoHyphens/>
        <w:spacing w:line="360" w:lineRule="auto"/>
        <w:ind w:firstLine="709"/>
        <w:jc w:val="center"/>
        <w:rPr>
          <w:rFonts w:eastAsia="Calibri"/>
          <w:sz w:val="28"/>
          <w:szCs w:val="28"/>
          <w:lang w:eastAsia="zh-CN"/>
        </w:rPr>
      </w:pPr>
    </w:p>
    <w:p w:rsidR="004D07A4" w:rsidRDefault="004D07A4" w:rsidP="004D07A4">
      <w:pPr>
        <w:suppressAutoHyphens/>
        <w:spacing w:line="360" w:lineRule="auto"/>
        <w:jc w:val="center"/>
        <w:rPr>
          <w:rFonts w:eastAsia="Calibri"/>
          <w:sz w:val="28"/>
          <w:szCs w:val="28"/>
          <w:lang w:eastAsia="zh-CN"/>
        </w:rPr>
      </w:pPr>
      <w:r>
        <w:rPr>
          <w:noProof/>
          <w:lang w:val="ru-RU"/>
        </w:rPr>
        <w:lastRenderedPageBreak/>
        <w:drawing>
          <wp:inline distT="0" distB="0" distL="0" distR="0">
            <wp:extent cx="4622165" cy="2793365"/>
            <wp:effectExtent l="0" t="0" r="6985" b="6985"/>
            <wp:docPr id="292" name="Діаграма 29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D07A4" w:rsidRDefault="004D07A4" w:rsidP="004D07A4">
      <w:pPr>
        <w:suppressAutoHyphens/>
        <w:spacing w:line="360" w:lineRule="auto"/>
        <w:jc w:val="center"/>
        <w:rPr>
          <w:rFonts w:eastAsia="Calibri"/>
          <w:sz w:val="28"/>
          <w:szCs w:val="28"/>
          <w:lang w:eastAsia="zh-CN"/>
        </w:rPr>
      </w:pPr>
      <w:r w:rsidRPr="00971C18">
        <w:rPr>
          <w:rFonts w:eastAsia="Calibri"/>
          <w:b/>
          <w:bCs/>
          <w:noProof/>
          <w:sz w:val="28"/>
          <w:szCs w:val="28"/>
          <w:lang w:eastAsia="zh-CN"/>
        </w:rPr>
        <w:t>Рисунок 4.4</w:t>
      </w:r>
      <w:r>
        <w:rPr>
          <w:rFonts w:eastAsia="Calibri"/>
          <w:noProof/>
          <w:sz w:val="28"/>
          <w:szCs w:val="28"/>
          <w:lang w:eastAsia="zh-CN"/>
        </w:rPr>
        <w:t xml:space="preserve"> – Х3, ч</w:t>
      </w:r>
      <w:r>
        <w:rPr>
          <w:rFonts w:eastAsia="Calibri"/>
          <w:sz w:val="28"/>
          <w:szCs w:val="28"/>
          <w:lang w:eastAsia="zh-CN"/>
        </w:rPr>
        <w:t xml:space="preserve">ас попередньої обробки даних </w:t>
      </w:r>
    </w:p>
    <w:p w:rsidR="004D07A4" w:rsidRDefault="004D07A4" w:rsidP="004D07A4">
      <w:pPr>
        <w:suppressAutoHyphens/>
        <w:spacing w:line="360" w:lineRule="auto"/>
        <w:jc w:val="center"/>
        <w:rPr>
          <w:rFonts w:eastAsia="Calibri"/>
          <w:sz w:val="28"/>
          <w:szCs w:val="28"/>
          <w:lang w:eastAsia="zh-CN"/>
        </w:rPr>
      </w:pPr>
    </w:p>
    <w:p w:rsidR="004D07A4" w:rsidRDefault="004D07A4" w:rsidP="004D07A4">
      <w:pPr>
        <w:suppressAutoHyphens/>
        <w:spacing w:line="360" w:lineRule="auto"/>
        <w:jc w:val="center"/>
        <w:rPr>
          <w:rFonts w:eastAsia="Calibri"/>
          <w:noProof/>
          <w:sz w:val="28"/>
          <w:szCs w:val="28"/>
          <w:lang w:eastAsia="zh-CN"/>
        </w:rPr>
      </w:pPr>
      <w:r>
        <w:rPr>
          <w:noProof/>
          <w:lang w:val="ru-RU"/>
        </w:rPr>
        <w:drawing>
          <wp:inline distT="0" distB="0" distL="0" distR="0">
            <wp:extent cx="4622165" cy="2793365"/>
            <wp:effectExtent l="0" t="0" r="6985" b="6985"/>
            <wp:docPr id="293" name="Діаграма 29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D07A4" w:rsidRDefault="004D07A4" w:rsidP="004D07A4">
      <w:pPr>
        <w:suppressAutoHyphens/>
        <w:spacing w:line="360" w:lineRule="auto"/>
        <w:jc w:val="center"/>
        <w:rPr>
          <w:rFonts w:eastAsia="Calibri"/>
          <w:sz w:val="28"/>
          <w:szCs w:val="28"/>
          <w:lang w:eastAsia="zh-CN"/>
        </w:rPr>
      </w:pPr>
      <w:r w:rsidRPr="00971C18">
        <w:rPr>
          <w:rFonts w:eastAsia="Calibri"/>
          <w:b/>
          <w:bCs/>
          <w:noProof/>
          <w:sz w:val="28"/>
          <w:szCs w:val="28"/>
          <w:lang w:eastAsia="zh-CN"/>
        </w:rPr>
        <w:t>Рисунок 4.5</w:t>
      </w:r>
      <w:r>
        <w:rPr>
          <w:rFonts w:eastAsia="Calibri"/>
          <w:noProof/>
          <w:sz w:val="28"/>
          <w:szCs w:val="28"/>
          <w:lang w:eastAsia="zh-CN"/>
        </w:rPr>
        <w:t xml:space="preserve"> – Х4, </w:t>
      </w:r>
      <w:r>
        <w:rPr>
          <w:rFonts w:eastAsia="Calibri"/>
          <w:sz w:val="28"/>
          <w:szCs w:val="28"/>
          <w:lang w:eastAsia="zh-CN"/>
        </w:rPr>
        <w:t>потенційний об’єм програмного коду</w:t>
      </w:r>
    </w:p>
    <w:p w:rsidR="004D07A4" w:rsidRDefault="004D07A4" w:rsidP="004D07A4">
      <w:pPr>
        <w:suppressAutoHyphens/>
        <w:spacing w:line="360" w:lineRule="auto"/>
        <w:rPr>
          <w:rFonts w:eastAsia="Calibri"/>
          <w:sz w:val="28"/>
          <w:szCs w:val="28"/>
          <w:lang w:eastAsia="zh-CN"/>
        </w:rPr>
      </w:pPr>
    </w:p>
    <w:p w:rsidR="003F3AA5" w:rsidRDefault="003F3AA5" w:rsidP="004D07A4">
      <w:pPr>
        <w:suppressAutoHyphens/>
        <w:spacing w:line="360" w:lineRule="auto"/>
        <w:rPr>
          <w:rFonts w:eastAsia="Calibri"/>
          <w:sz w:val="28"/>
          <w:szCs w:val="28"/>
          <w:lang w:eastAsia="zh-CN"/>
        </w:rPr>
      </w:pPr>
    </w:p>
    <w:p w:rsidR="004D07A4" w:rsidRDefault="004D07A4" w:rsidP="004D07A4">
      <w:pPr>
        <w:keepNext/>
        <w:numPr>
          <w:ilvl w:val="1"/>
          <w:numId w:val="19"/>
        </w:numPr>
        <w:tabs>
          <w:tab w:val="left" w:pos="0"/>
        </w:tabs>
        <w:suppressAutoHyphens/>
        <w:spacing w:line="360" w:lineRule="auto"/>
        <w:ind w:firstLine="708"/>
        <w:outlineLvl w:val="1"/>
        <w:rPr>
          <w:rFonts w:eastAsia="Cambria" w:cs="Cambria"/>
          <w:b/>
          <w:bCs/>
          <w:iCs/>
          <w:sz w:val="28"/>
          <w:szCs w:val="28"/>
        </w:rPr>
      </w:pPr>
      <w:bookmarkStart w:id="12" w:name="_Toc73052061"/>
      <w:r>
        <w:rPr>
          <w:rFonts w:eastAsia="Cambria" w:cs="Cambria"/>
          <w:b/>
          <w:bCs/>
          <w:iCs/>
          <w:sz w:val="28"/>
          <w:szCs w:val="28"/>
        </w:rPr>
        <w:t>4.4 Аналіз експертного оцінювання параметрів</w:t>
      </w:r>
      <w:bookmarkEnd w:id="12"/>
      <w:r>
        <w:rPr>
          <w:rFonts w:eastAsia="Cambria" w:cs="Cambria"/>
          <w:b/>
          <w:bCs/>
          <w:iCs/>
          <w:sz w:val="28"/>
          <w:szCs w:val="28"/>
        </w:rPr>
        <w:t xml:space="preserve"> </w:t>
      </w:r>
    </w:p>
    <w:p w:rsidR="004D07A4" w:rsidRDefault="004D07A4" w:rsidP="004D07A4">
      <w:pPr>
        <w:suppressAutoHyphens/>
        <w:spacing w:line="360" w:lineRule="auto"/>
        <w:ind w:firstLine="709"/>
        <w:rPr>
          <w:sz w:val="28"/>
          <w:szCs w:val="28"/>
          <w:lang w:eastAsia="zh-CN"/>
        </w:rPr>
      </w:pPr>
    </w:p>
    <w:p w:rsidR="003F3AA5" w:rsidRDefault="003F3AA5" w:rsidP="004D07A4">
      <w:pPr>
        <w:suppressAutoHyphens/>
        <w:spacing w:line="360" w:lineRule="auto"/>
        <w:ind w:firstLine="709"/>
        <w:rPr>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w:t>
      </w:r>
      <w:r>
        <w:rPr>
          <w:rFonts w:eastAsia="Calibri"/>
          <w:sz w:val="28"/>
          <w:szCs w:val="28"/>
          <w:lang w:eastAsia="zh-CN"/>
        </w:rPr>
        <w:lastRenderedPageBreak/>
        <w:t xml:space="preserve">параметрів моделей адаптивного прогнозування і обчислення прогнозних значень. </w:t>
      </w: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Значимість кожного параметра визначається методом попарного порів</w:t>
      </w:r>
      <w:r>
        <w:rPr>
          <w:rFonts w:eastAsia="Calibri"/>
          <w:sz w:val="28"/>
          <w:szCs w:val="28"/>
          <w:lang w:eastAsia="zh-CN"/>
        </w:rPr>
        <w:softHyphen/>
        <w:t>няння. Оцінку проводить експертна комісія із 7 людей. Визначення коефіцієнтів значимості передбачає:</w:t>
      </w:r>
    </w:p>
    <w:p w:rsidR="004D07A4" w:rsidRDefault="004D07A4" w:rsidP="0056796B">
      <w:pPr>
        <w:numPr>
          <w:ilvl w:val="0"/>
          <w:numId w:val="25"/>
        </w:numPr>
        <w:suppressAutoHyphens/>
        <w:spacing w:line="360" w:lineRule="auto"/>
        <w:ind w:left="1418" w:hanging="709"/>
        <w:contextualSpacing/>
        <w:jc w:val="left"/>
        <w:rPr>
          <w:rFonts w:eastAsia="Calibri"/>
          <w:sz w:val="28"/>
          <w:szCs w:val="28"/>
          <w:lang w:eastAsia="zh-CN"/>
        </w:rPr>
      </w:pPr>
      <w:r>
        <w:rPr>
          <w:rFonts w:eastAsia="Calibri"/>
          <w:sz w:val="28"/>
          <w:szCs w:val="28"/>
          <w:lang w:eastAsia="zh-CN"/>
        </w:rPr>
        <w:t>визначення рівня значимості параметра шляхом присвоєння різних рангів;</w:t>
      </w:r>
    </w:p>
    <w:p w:rsidR="004D07A4" w:rsidRDefault="004D07A4" w:rsidP="0056796B">
      <w:pPr>
        <w:numPr>
          <w:ilvl w:val="0"/>
          <w:numId w:val="25"/>
        </w:numPr>
        <w:suppressAutoHyphens/>
        <w:spacing w:line="360" w:lineRule="auto"/>
        <w:ind w:left="1418" w:hanging="709"/>
        <w:contextualSpacing/>
        <w:jc w:val="left"/>
        <w:rPr>
          <w:rFonts w:eastAsia="Calibri"/>
          <w:sz w:val="28"/>
          <w:szCs w:val="28"/>
          <w:lang w:eastAsia="zh-CN"/>
        </w:rPr>
      </w:pPr>
      <w:r>
        <w:rPr>
          <w:rFonts w:eastAsia="Calibri"/>
          <w:sz w:val="28"/>
          <w:szCs w:val="28"/>
          <w:lang w:eastAsia="zh-CN"/>
        </w:rPr>
        <w:t>перевірку придатності експертних оцінок для подальшого використання;</w:t>
      </w:r>
    </w:p>
    <w:p w:rsidR="004D07A4" w:rsidRDefault="004D07A4" w:rsidP="0056796B">
      <w:pPr>
        <w:numPr>
          <w:ilvl w:val="0"/>
          <w:numId w:val="25"/>
        </w:numPr>
        <w:suppressAutoHyphens/>
        <w:spacing w:line="360" w:lineRule="auto"/>
        <w:ind w:left="1418" w:hanging="709"/>
        <w:contextualSpacing/>
        <w:jc w:val="left"/>
        <w:rPr>
          <w:rFonts w:eastAsia="Calibri"/>
          <w:sz w:val="28"/>
          <w:szCs w:val="28"/>
          <w:lang w:eastAsia="zh-CN"/>
        </w:rPr>
      </w:pPr>
      <w:r>
        <w:rPr>
          <w:rFonts w:eastAsia="Calibri"/>
          <w:sz w:val="28"/>
          <w:szCs w:val="28"/>
          <w:lang w:eastAsia="zh-CN"/>
        </w:rPr>
        <w:t>визначення оцінки попарного пріоритету параметрів;</w:t>
      </w:r>
    </w:p>
    <w:p w:rsidR="004D07A4" w:rsidRDefault="004D07A4" w:rsidP="0056796B">
      <w:pPr>
        <w:numPr>
          <w:ilvl w:val="0"/>
          <w:numId w:val="25"/>
        </w:numPr>
        <w:suppressAutoHyphens/>
        <w:spacing w:line="360" w:lineRule="auto"/>
        <w:ind w:left="1418" w:hanging="709"/>
        <w:contextualSpacing/>
        <w:jc w:val="left"/>
        <w:rPr>
          <w:rFonts w:eastAsia="Calibri"/>
          <w:sz w:val="28"/>
          <w:szCs w:val="28"/>
          <w:lang w:eastAsia="zh-CN"/>
        </w:rPr>
      </w:pPr>
      <w:r>
        <w:rPr>
          <w:rFonts w:eastAsia="Calibri"/>
          <w:sz w:val="28"/>
          <w:szCs w:val="28"/>
          <w:lang w:eastAsia="zh-CN"/>
        </w:rPr>
        <w:t>обробку результатів та визначення коефіцієнту значимості.</w:t>
      </w: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Результати експертного ранжування наведені у таблиці 4.3.</w:t>
      </w:r>
    </w:p>
    <w:p w:rsidR="004D07A4" w:rsidRDefault="004D07A4" w:rsidP="004D07A4">
      <w:pPr>
        <w:suppressAutoHyphens/>
        <w:spacing w:line="360" w:lineRule="auto"/>
        <w:ind w:firstLine="709"/>
        <w:rPr>
          <w:rFonts w:eastAsia="Calibri"/>
          <w:sz w:val="28"/>
          <w:szCs w:val="28"/>
          <w:lang w:eastAsia="zh-CN"/>
        </w:rPr>
      </w:pPr>
    </w:p>
    <w:p w:rsidR="004D07A4" w:rsidRDefault="004D07A4" w:rsidP="00FF2BBD">
      <w:pPr>
        <w:suppressAutoHyphens/>
        <w:spacing w:line="360" w:lineRule="auto"/>
        <w:ind w:firstLine="709"/>
        <w:rPr>
          <w:rFonts w:eastAsia="Calibri"/>
          <w:sz w:val="28"/>
          <w:szCs w:val="28"/>
          <w:lang w:eastAsia="zh-CN"/>
        </w:rPr>
      </w:pPr>
      <w:r w:rsidRPr="002921CD">
        <w:rPr>
          <w:rFonts w:eastAsia="Calibri"/>
          <w:b/>
          <w:bCs/>
          <w:iCs/>
          <w:sz w:val="28"/>
          <w:szCs w:val="28"/>
          <w:lang w:eastAsia="zh-CN"/>
        </w:rPr>
        <w:t>Таблиця 4.3</w:t>
      </w:r>
      <w:r>
        <w:rPr>
          <w:rFonts w:eastAsia="Calibri"/>
          <w:iCs/>
          <w:sz w:val="28"/>
          <w:szCs w:val="28"/>
          <w:lang w:eastAsia="zh-CN"/>
        </w:rPr>
        <w:t xml:space="preserve"> - </w:t>
      </w:r>
      <w:r>
        <w:rPr>
          <w:rFonts w:eastAsia="Calibri"/>
          <w:sz w:val="28"/>
          <w:szCs w:val="28"/>
          <w:lang w:eastAsia="zh-CN"/>
        </w:rPr>
        <w:t>Результати ранжування параметрів</w:t>
      </w:r>
    </w:p>
    <w:tbl>
      <w:tblPr>
        <w:tblW w:w="9540" w:type="dxa"/>
        <w:jc w:val="center"/>
        <w:tblLayout w:type="fixed"/>
        <w:tblLook w:val="04A0"/>
      </w:tblPr>
      <w:tblGrid>
        <w:gridCol w:w="1548"/>
        <w:gridCol w:w="1558"/>
        <w:gridCol w:w="1284"/>
        <w:gridCol w:w="618"/>
        <w:gridCol w:w="324"/>
        <w:gridCol w:w="324"/>
        <w:gridCol w:w="324"/>
        <w:gridCol w:w="324"/>
        <w:gridCol w:w="324"/>
        <w:gridCol w:w="324"/>
        <w:gridCol w:w="850"/>
        <w:gridCol w:w="849"/>
        <w:gridCol w:w="889"/>
      </w:tblGrid>
      <w:tr w:rsidR="004D07A4" w:rsidTr="004D07A4">
        <w:trPr>
          <w:jc w:val="center"/>
        </w:trPr>
        <w:tc>
          <w:tcPr>
            <w:tcW w:w="15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bCs/>
                <w:sz w:val="28"/>
                <w:szCs w:val="28"/>
                <w:lang w:eastAsia="en-US"/>
              </w:rPr>
              <w:t>Позначення параметра</w:t>
            </w:r>
          </w:p>
        </w:tc>
        <w:tc>
          <w:tcPr>
            <w:tcW w:w="155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bCs/>
                <w:sz w:val="28"/>
                <w:szCs w:val="28"/>
                <w:lang w:eastAsia="en-US"/>
              </w:rPr>
            </w:pPr>
            <w:r>
              <w:rPr>
                <w:rFonts w:eastAsia="Calibri"/>
                <w:bCs/>
                <w:sz w:val="28"/>
                <w:szCs w:val="28"/>
                <w:lang w:eastAsia="en-US"/>
              </w:rPr>
              <w:t>Назва параметра</w:t>
            </w:r>
          </w:p>
        </w:tc>
        <w:tc>
          <w:tcPr>
            <w:tcW w:w="1285"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rsidR="004D07A4" w:rsidRDefault="004D07A4" w:rsidP="002921CD">
            <w:pPr>
              <w:spacing w:line="240" w:lineRule="auto"/>
              <w:ind w:firstLine="0"/>
              <w:jc w:val="center"/>
              <w:rPr>
                <w:rFonts w:eastAsia="Calibri"/>
                <w:bCs/>
                <w:sz w:val="28"/>
                <w:szCs w:val="28"/>
                <w:lang w:eastAsia="en-US"/>
              </w:rPr>
            </w:pPr>
            <w:r>
              <w:rPr>
                <w:rFonts w:eastAsia="Calibri"/>
                <w:bCs/>
                <w:sz w:val="28"/>
                <w:szCs w:val="28"/>
                <w:lang w:eastAsia="en-US"/>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bCs/>
                <w:sz w:val="28"/>
                <w:szCs w:val="28"/>
                <w:lang w:eastAsia="en-US"/>
              </w:rPr>
              <w:t>Ранг параметра за оцінкою експерта</w:t>
            </w:r>
          </w:p>
        </w:tc>
        <w:tc>
          <w:tcPr>
            <w:tcW w:w="85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bCs/>
                <w:sz w:val="28"/>
                <w:szCs w:val="28"/>
                <w:lang w:eastAsia="en-US"/>
              </w:rPr>
              <w:t xml:space="preserve">Сума рангів </w:t>
            </w:r>
            <w:r>
              <w:rPr>
                <w:rFonts w:eastAsia="Calibri"/>
                <w:bCs/>
                <w:i/>
                <w:iCs/>
                <w:sz w:val="28"/>
                <w:szCs w:val="28"/>
                <w:lang w:eastAsia="en-US"/>
              </w:rPr>
              <w:t>R</w:t>
            </w:r>
            <w:r>
              <w:rPr>
                <w:rFonts w:eastAsia="Calibri"/>
                <w:bCs/>
                <w:i/>
                <w:iCs/>
                <w:sz w:val="28"/>
                <w:szCs w:val="28"/>
                <w:vertAlign w:val="subscript"/>
                <w:lang w:eastAsia="en-US"/>
              </w:rPr>
              <w:t>i</w:t>
            </w:r>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bCs/>
                <w:sz w:val="28"/>
                <w:szCs w:val="28"/>
                <w:lang w:eastAsia="en-US"/>
              </w:rPr>
              <w:t>Відхи</w:t>
            </w:r>
            <w:r>
              <w:rPr>
                <w:rFonts w:eastAsia="Calibri"/>
                <w:bCs/>
                <w:sz w:val="28"/>
                <w:szCs w:val="28"/>
                <w:lang w:eastAsia="en-US"/>
              </w:rPr>
              <w:softHyphen/>
              <w:t xml:space="preserve">лення </w:t>
            </w:r>
            <w:r>
              <w:rPr>
                <w:rFonts w:eastAsia="Calibri"/>
                <w:bCs/>
                <w:i/>
                <w:iCs/>
                <w:sz w:val="28"/>
                <w:szCs w:val="28"/>
                <w:lang w:eastAsia="en-US"/>
              </w:rPr>
              <w:t>Δ</w:t>
            </w:r>
            <w:r>
              <w:rPr>
                <w:rFonts w:eastAsia="Calibri"/>
                <w:bCs/>
                <w:i/>
                <w:iCs/>
                <w:sz w:val="28"/>
                <w:szCs w:val="28"/>
                <w:vertAlign w:val="subscript"/>
                <w:lang w:eastAsia="en-US"/>
              </w:rPr>
              <w:t>i</w:t>
            </w:r>
          </w:p>
        </w:tc>
        <w:tc>
          <w:tcPr>
            <w:tcW w:w="89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bCs/>
                <w:i/>
                <w:iCs/>
                <w:sz w:val="28"/>
                <w:szCs w:val="28"/>
                <w:lang w:eastAsia="en-US"/>
              </w:rPr>
              <w:t>Δ</w:t>
            </w:r>
            <w:r>
              <w:rPr>
                <w:rFonts w:eastAsia="Calibri"/>
                <w:bCs/>
                <w:i/>
                <w:iCs/>
                <w:sz w:val="28"/>
                <w:szCs w:val="28"/>
                <w:vertAlign w:val="subscript"/>
                <w:lang w:eastAsia="en-US"/>
              </w:rPr>
              <w:t>i</w:t>
            </w:r>
            <w:r>
              <w:rPr>
                <w:rFonts w:eastAsia="Calibri"/>
                <w:bCs/>
                <w:i/>
                <w:iCs/>
                <w:sz w:val="28"/>
                <w:szCs w:val="28"/>
                <w:vertAlign w:val="superscript"/>
                <w:lang w:eastAsia="en-US"/>
              </w:rPr>
              <w:t>2</w:t>
            </w:r>
          </w:p>
        </w:tc>
      </w:tr>
      <w:tr w:rsidR="004D07A4" w:rsidTr="004D07A4">
        <w:trPr>
          <w:jc w:val="center"/>
        </w:trPr>
        <w:tc>
          <w:tcPr>
            <w:tcW w:w="1550" w:type="dxa"/>
            <w:vMerge/>
            <w:tcBorders>
              <w:top w:val="single" w:sz="8" w:space="0" w:color="000000"/>
              <w:left w:val="single" w:sz="8" w:space="0" w:color="000000"/>
              <w:bottom w:val="single" w:sz="8" w:space="0" w:color="000000"/>
              <w:right w:val="single" w:sz="8" w:space="0" w:color="000000"/>
            </w:tcBorders>
            <w:vAlign w:val="center"/>
            <w:hideMark/>
          </w:tcPr>
          <w:p w:rsidR="004D07A4" w:rsidRDefault="004D07A4" w:rsidP="002921CD">
            <w:pPr>
              <w:spacing w:line="240" w:lineRule="auto"/>
              <w:ind w:firstLine="0"/>
              <w:rPr>
                <w:rFonts w:eastAsia="Calibri"/>
                <w:sz w:val="28"/>
                <w:szCs w:val="28"/>
                <w:lang w:eastAsia="en-US"/>
              </w:rPr>
            </w:pPr>
          </w:p>
        </w:tc>
        <w:tc>
          <w:tcPr>
            <w:tcW w:w="1559" w:type="dxa"/>
            <w:vMerge/>
            <w:tcBorders>
              <w:top w:val="single" w:sz="8" w:space="0" w:color="000000"/>
              <w:left w:val="single" w:sz="8" w:space="0" w:color="000000"/>
              <w:bottom w:val="single" w:sz="8" w:space="0" w:color="000000"/>
              <w:right w:val="single" w:sz="8" w:space="0" w:color="000000"/>
            </w:tcBorders>
            <w:vAlign w:val="center"/>
            <w:hideMark/>
          </w:tcPr>
          <w:p w:rsidR="004D07A4" w:rsidRDefault="004D07A4" w:rsidP="002921CD">
            <w:pPr>
              <w:spacing w:line="240" w:lineRule="auto"/>
              <w:ind w:firstLine="0"/>
              <w:rPr>
                <w:rFonts w:eastAsia="Calibri"/>
                <w:bCs/>
                <w:sz w:val="28"/>
                <w:szCs w:val="28"/>
                <w:lang w:eastAsia="en-US"/>
              </w:rPr>
            </w:pPr>
          </w:p>
        </w:tc>
        <w:tc>
          <w:tcPr>
            <w:tcW w:w="1285" w:type="dxa"/>
            <w:vMerge/>
            <w:tcBorders>
              <w:top w:val="single" w:sz="8" w:space="0" w:color="000000"/>
              <w:left w:val="single" w:sz="8" w:space="0" w:color="000000"/>
              <w:bottom w:val="single" w:sz="8" w:space="0" w:color="000000"/>
              <w:right w:val="single" w:sz="8" w:space="0" w:color="000000"/>
            </w:tcBorders>
            <w:vAlign w:val="center"/>
            <w:hideMark/>
          </w:tcPr>
          <w:p w:rsidR="004D07A4" w:rsidRDefault="004D07A4" w:rsidP="002921CD">
            <w:pPr>
              <w:spacing w:line="240" w:lineRule="auto"/>
              <w:ind w:firstLine="0"/>
              <w:rPr>
                <w:rFonts w:eastAsia="Calibri"/>
                <w:bCs/>
                <w:sz w:val="28"/>
                <w:szCs w:val="28"/>
                <w:lang w:eastAsia="en-US"/>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bCs/>
                <w:sz w:val="28"/>
                <w:szCs w:val="28"/>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bCs/>
                <w:sz w:val="28"/>
                <w:szCs w:val="28"/>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bCs/>
                <w:sz w:val="28"/>
                <w:szCs w:val="28"/>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bCs/>
                <w:sz w:val="28"/>
                <w:szCs w:val="28"/>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bCs/>
                <w:sz w:val="28"/>
                <w:szCs w:val="28"/>
                <w:lang w:eastAsia="en-US"/>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bCs/>
                <w:sz w:val="28"/>
                <w:szCs w:val="28"/>
                <w:lang w:eastAsia="en-US"/>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bCs/>
                <w:sz w:val="28"/>
                <w:szCs w:val="28"/>
                <w:lang w:eastAsia="en-US"/>
              </w:rPr>
              <w:t>7</w:t>
            </w:r>
          </w:p>
        </w:tc>
        <w:tc>
          <w:tcPr>
            <w:tcW w:w="851" w:type="dxa"/>
            <w:vMerge/>
            <w:tcBorders>
              <w:top w:val="single" w:sz="8" w:space="0" w:color="000000"/>
              <w:left w:val="single" w:sz="8" w:space="0" w:color="000000"/>
              <w:bottom w:val="single" w:sz="8" w:space="0" w:color="000000"/>
              <w:right w:val="single" w:sz="8" w:space="0" w:color="000000"/>
            </w:tcBorders>
            <w:vAlign w:val="center"/>
            <w:hideMark/>
          </w:tcPr>
          <w:p w:rsidR="004D07A4" w:rsidRDefault="004D07A4" w:rsidP="002921CD">
            <w:pPr>
              <w:spacing w:line="240" w:lineRule="auto"/>
              <w:ind w:firstLine="0"/>
              <w:rPr>
                <w:rFonts w:eastAsia="Calibri"/>
                <w:sz w:val="28"/>
                <w:szCs w:val="28"/>
                <w:lang w:eastAsia="en-US"/>
              </w:rPr>
            </w:pP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rsidR="004D07A4" w:rsidRDefault="004D07A4" w:rsidP="002921CD">
            <w:pPr>
              <w:spacing w:line="240" w:lineRule="auto"/>
              <w:ind w:firstLine="0"/>
              <w:rPr>
                <w:rFonts w:eastAsia="Calibri"/>
                <w:sz w:val="28"/>
                <w:szCs w:val="28"/>
                <w:lang w:eastAsia="en-US"/>
              </w:rPr>
            </w:pPr>
          </w:p>
        </w:tc>
        <w:tc>
          <w:tcPr>
            <w:tcW w:w="890" w:type="dxa"/>
            <w:vMerge/>
            <w:tcBorders>
              <w:top w:val="single" w:sz="8" w:space="0" w:color="000000"/>
              <w:left w:val="single" w:sz="8" w:space="0" w:color="000000"/>
              <w:bottom w:val="single" w:sz="8" w:space="0" w:color="000000"/>
              <w:right w:val="single" w:sz="8" w:space="0" w:color="000000"/>
            </w:tcBorders>
            <w:vAlign w:val="center"/>
            <w:hideMark/>
          </w:tcPr>
          <w:p w:rsidR="004D07A4" w:rsidRDefault="004D07A4" w:rsidP="002921CD">
            <w:pPr>
              <w:spacing w:line="240" w:lineRule="auto"/>
              <w:ind w:firstLine="0"/>
              <w:rPr>
                <w:rFonts w:eastAsia="Calibri"/>
                <w:sz w:val="28"/>
                <w:szCs w:val="28"/>
                <w:lang w:eastAsia="en-US"/>
              </w:rPr>
            </w:pPr>
          </w:p>
        </w:tc>
      </w:tr>
      <w:tr w:rsidR="004D07A4" w:rsidTr="004D07A4">
        <w:trPr>
          <w:trHeight w:val="244"/>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left="57" w:firstLine="0"/>
              <w:jc w:val="center"/>
              <w:rPr>
                <w:rFonts w:eastAsia="Calibri"/>
                <w:sz w:val="28"/>
                <w:szCs w:val="28"/>
                <w:lang w:eastAsia="en-US"/>
              </w:rPr>
            </w:pPr>
            <w:r>
              <w:rPr>
                <w:rFonts w:eastAsia="Calibri"/>
                <w:i/>
                <w:iCs/>
                <w:sz w:val="28"/>
                <w:szCs w:val="28"/>
                <w:lang w:eastAsia="en-US"/>
              </w:rPr>
              <w:t>X1</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left="57" w:firstLine="0"/>
              <w:rPr>
                <w:rFonts w:eastAsia="Calibri"/>
                <w:sz w:val="28"/>
                <w:szCs w:val="28"/>
                <w:lang w:eastAsia="en-US"/>
              </w:rPr>
            </w:pPr>
            <w:r>
              <w:rPr>
                <w:rFonts w:eastAsia="Calibri"/>
                <w:sz w:val="28"/>
                <w:szCs w:val="28"/>
                <w:lang w:eastAsia="en-US"/>
              </w:rPr>
              <w:t xml:space="preserve">Швидкодія мови програмування </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left="57" w:firstLine="0"/>
              <w:rPr>
                <w:rFonts w:eastAsia="Calibri"/>
                <w:sz w:val="28"/>
                <w:szCs w:val="28"/>
                <w:lang w:eastAsia="en-US"/>
              </w:rPr>
            </w:pPr>
            <w:r>
              <w:rPr>
                <w:rFonts w:eastAsia="Calibri"/>
                <w:sz w:val="28"/>
                <w:szCs w:val="28"/>
                <w:lang w:eastAsia="en-US"/>
              </w:rPr>
              <w:t>Оп/мс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10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val="en-US" w:eastAsia="en-US"/>
              </w:rPr>
            </w:pPr>
            <w:r>
              <w:rPr>
                <w:rFonts w:eastAsia="Calibri"/>
                <w:sz w:val="28"/>
                <w:szCs w:val="28"/>
                <w:lang w:eastAsia="en-US"/>
              </w:rPr>
              <w:t>-7</w:t>
            </w:r>
            <w:r>
              <w:rPr>
                <w:rFonts w:eastAsia="Calibri"/>
                <w:sz w:val="28"/>
                <w:szCs w:val="28"/>
                <w:lang w:val="en-US" w:eastAsia="en-US"/>
              </w:rPr>
              <w:t>,5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D07A4" w:rsidRDefault="004D07A4" w:rsidP="002921CD">
            <w:pPr>
              <w:spacing w:line="240" w:lineRule="auto"/>
              <w:ind w:firstLine="0"/>
              <w:jc w:val="center"/>
              <w:rPr>
                <w:rFonts w:eastAsia="Calibri"/>
                <w:sz w:val="28"/>
                <w:szCs w:val="28"/>
                <w:lang w:val="en-US" w:eastAsia="en-US"/>
              </w:rPr>
            </w:pPr>
          </w:p>
          <w:p w:rsidR="004D07A4" w:rsidRDefault="004D07A4" w:rsidP="002921CD">
            <w:pPr>
              <w:spacing w:line="240" w:lineRule="auto"/>
              <w:ind w:firstLine="0"/>
              <w:jc w:val="center"/>
              <w:rPr>
                <w:rFonts w:eastAsia="Calibri"/>
                <w:sz w:val="28"/>
                <w:szCs w:val="28"/>
                <w:lang w:val="en-US" w:eastAsia="en-US"/>
              </w:rPr>
            </w:pPr>
            <w:r>
              <w:rPr>
                <w:rFonts w:eastAsia="Calibri"/>
                <w:sz w:val="28"/>
                <w:szCs w:val="28"/>
                <w:lang w:eastAsia="en-US"/>
              </w:rPr>
              <w:t>56</w:t>
            </w:r>
            <w:r>
              <w:rPr>
                <w:rFonts w:eastAsia="Calibri"/>
                <w:sz w:val="28"/>
                <w:szCs w:val="28"/>
                <w:lang w:val="en-US" w:eastAsia="en-US"/>
              </w:rPr>
              <w:t>,25</w:t>
            </w:r>
          </w:p>
          <w:p w:rsidR="004D07A4" w:rsidRDefault="004D07A4" w:rsidP="002921CD">
            <w:pPr>
              <w:spacing w:line="240" w:lineRule="auto"/>
              <w:ind w:firstLine="0"/>
              <w:jc w:val="center"/>
              <w:rPr>
                <w:rFonts w:eastAsia="Calibri"/>
                <w:sz w:val="28"/>
                <w:szCs w:val="28"/>
                <w:lang w:val="en-US" w:eastAsia="en-US"/>
              </w:rPr>
            </w:pPr>
          </w:p>
        </w:tc>
      </w:tr>
      <w:tr w:rsidR="004D07A4" w:rsidTr="004D07A4">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left="57" w:firstLine="0"/>
              <w:jc w:val="center"/>
              <w:rPr>
                <w:rFonts w:eastAsia="Calibri"/>
                <w:sz w:val="28"/>
                <w:szCs w:val="28"/>
                <w:lang w:eastAsia="en-US"/>
              </w:rPr>
            </w:pPr>
            <w:r>
              <w:rPr>
                <w:rFonts w:eastAsia="Calibri"/>
                <w:i/>
                <w:iCs/>
                <w:sz w:val="28"/>
                <w:szCs w:val="28"/>
                <w:lang w:eastAsia="en-US"/>
              </w:rPr>
              <w:t>X2</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left="57" w:firstLine="0"/>
              <w:rPr>
                <w:rFonts w:eastAsia="Calibri"/>
                <w:sz w:val="28"/>
                <w:szCs w:val="28"/>
                <w:lang w:eastAsia="en-US"/>
              </w:rPr>
            </w:pPr>
            <w:r>
              <w:rPr>
                <w:rFonts w:eastAsia="Calibri"/>
                <w:sz w:val="28"/>
                <w:szCs w:val="28"/>
                <w:lang w:eastAsia="en-US"/>
              </w:rPr>
              <w:t>Об’єм пам’яті</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left="57" w:firstLine="0"/>
              <w:rPr>
                <w:rFonts w:eastAsia="Calibri"/>
                <w:sz w:val="28"/>
                <w:szCs w:val="28"/>
                <w:lang w:eastAsia="en-US"/>
              </w:rPr>
            </w:pPr>
            <w:r>
              <w:rPr>
                <w:rFonts w:eastAsia="Calibri"/>
                <w:sz w:val="28"/>
                <w:szCs w:val="28"/>
                <w:lang w:eastAsia="en-US"/>
              </w:rPr>
              <w:t>Mb</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val="en-US" w:eastAsia="en-US"/>
              </w:rPr>
            </w:pPr>
            <w:r>
              <w:rPr>
                <w:rFonts w:eastAsia="Calibri"/>
                <w:sz w:val="28"/>
                <w:szCs w:val="28"/>
                <w:lang w:val="en-US"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val="en-US" w:eastAsia="en-US"/>
              </w:rPr>
            </w:pPr>
            <w:r>
              <w:rPr>
                <w:rFonts w:eastAsia="Calibri"/>
                <w:sz w:val="28"/>
                <w:szCs w:val="28"/>
                <w:lang w:val="en-US"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24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val="en-US" w:eastAsia="en-US"/>
              </w:rPr>
            </w:pPr>
            <w:r>
              <w:rPr>
                <w:rFonts w:eastAsia="Calibri"/>
                <w:sz w:val="28"/>
                <w:szCs w:val="28"/>
                <w:lang w:eastAsia="en-US"/>
              </w:rPr>
              <w:t>6</w:t>
            </w:r>
            <w:r>
              <w:rPr>
                <w:rFonts w:eastAsia="Calibri"/>
                <w:sz w:val="28"/>
                <w:szCs w:val="28"/>
                <w:lang w:val="en-US" w:eastAsia="en-US"/>
              </w:rPr>
              <w:t>,5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val="en-US" w:eastAsia="en-US"/>
              </w:rPr>
            </w:pPr>
            <w:r>
              <w:rPr>
                <w:rFonts w:eastAsia="Calibri"/>
                <w:sz w:val="28"/>
                <w:szCs w:val="28"/>
                <w:lang w:eastAsia="en-US"/>
              </w:rPr>
              <w:t>42</w:t>
            </w:r>
            <w:r>
              <w:rPr>
                <w:rFonts w:eastAsia="Calibri"/>
                <w:sz w:val="28"/>
                <w:szCs w:val="28"/>
                <w:lang w:val="en-US" w:eastAsia="en-US"/>
              </w:rPr>
              <w:t>,25</w:t>
            </w:r>
          </w:p>
        </w:tc>
      </w:tr>
      <w:tr w:rsidR="004D07A4" w:rsidTr="004D07A4">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left="57" w:firstLine="0"/>
              <w:jc w:val="center"/>
              <w:rPr>
                <w:rFonts w:eastAsia="Calibri"/>
                <w:sz w:val="28"/>
                <w:szCs w:val="28"/>
                <w:lang w:eastAsia="en-US"/>
              </w:rPr>
            </w:pPr>
            <w:r>
              <w:rPr>
                <w:rFonts w:eastAsia="Calibri"/>
                <w:i/>
                <w:iCs/>
                <w:sz w:val="28"/>
                <w:szCs w:val="28"/>
                <w:lang w:eastAsia="en-US"/>
              </w:rPr>
              <w:t>X3</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left="57" w:firstLine="0"/>
              <w:rPr>
                <w:rFonts w:eastAsia="Calibri"/>
                <w:sz w:val="28"/>
                <w:szCs w:val="28"/>
                <w:lang w:eastAsia="en-US"/>
              </w:rPr>
            </w:pPr>
            <w:r>
              <w:rPr>
                <w:rFonts w:eastAsia="Calibri"/>
                <w:sz w:val="28"/>
                <w:szCs w:val="28"/>
                <w:lang w:eastAsia="en-US"/>
              </w:rPr>
              <w:t>Час попередньої обробки даних</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left="57" w:firstLine="0"/>
              <w:rPr>
                <w:rFonts w:eastAsia="Calibri"/>
                <w:sz w:val="28"/>
                <w:szCs w:val="28"/>
                <w:lang w:eastAsia="en-US"/>
              </w:rPr>
            </w:pPr>
            <w:r>
              <w:rPr>
                <w:rFonts w:eastAsia="Calibri"/>
                <w:sz w:val="28"/>
                <w:szCs w:val="28"/>
                <w:lang w:eastAsia="en-US"/>
              </w:rPr>
              <w:t>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val="en-US" w:eastAsia="en-US"/>
              </w:rPr>
            </w:pPr>
            <w:r>
              <w:rPr>
                <w:rFonts w:eastAsia="Calibri"/>
                <w:sz w:val="28"/>
                <w:szCs w:val="28"/>
                <w:lang w:val="en-US"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val="en-US" w:eastAsia="en-US"/>
              </w:rPr>
            </w:pPr>
            <w:r>
              <w:rPr>
                <w:rFonts w:eastAsia="Calibri"/>
                <w:sz w:val="28"/>
                <w:szCs w:val="28"/>
                <w:lang w:val="en-US"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val="en-US" w:eastAsia="en-US"/>
              </w:rPr>
            </w:pPr>
            <w:r>
              <w:rPr>
                <w:rFonts w:eastAsia="Calibri"/>
                <w:sz w:val="28"/>
                <w:szCs w:val="28"/>
                <w:lang w:val="en-US" w:eastAsia="en-US"/>
              </w:rPr>
              <w:t>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val="en-US" w:eastAsia="en-US"/>
              </w:rPr>
            </w:pPr>
            <w:r>
              <w:rPr>
                <w:rFonts w:eastAsia="Calibri"/>
                <w:sz w:val="28"/>
                <w:szCs w:val="28"/>
                <w:lang w:eastAsia="en-US"/>
              </w:rPr>
              <w:t>11</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val="en-US" w:eastAsia="en-US"/>
              </w:rPr>
            </w:pPr>
            <w:r>
              <w:rPr>
                <w:rFonts w:eastAsia="Calibri"/>
                <w:sz w:val="28"/>
                <w:szCs w:val="28"/>
                <w:lang w:eastAsia="en-US"/>
              </w:rPr>
              <w:t>-6</w:t>
            </w:r>
            <w:r>
              <w:rPr>
                <w:rFonts w:eastAsia="Calibri"/>
                <w:sz w:val="28"/>
                <w:szCs w:val="28"/>
                <w:lang w:val="en-US" w:eastAsia="en-US"/>
              </w:rPr>
              <w:t>,5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val="en-US" w:eastAsia="en-US"/>
              </w:rPr>
            </w:pPr>
            <w:r>
              <w:rPr>
                <w:rFonts w:eastAsia="Calibri"/>
                <w:sz w:val="28"/>
                <w:szCs w:val="28"/>
                <w:lang w:val="en-US" w:eastAsia="en-US"/>
              </w:rPr>
              <w:t>42,25</w:t>
            </w:r>
          </w:p>
        </w:tc>
      </w:tr>
      <w:tr w:rsidR="004D07A4" w:rsidTr="004D07A4">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left="57" w:firstLine="0"/>
              <w:jc w:val="center"/>
              <w:rPr>
                <w:rFonts w:eastAsia="Calibri"/>
                <w:i/>
                <w:iCs/>
                <w:sz w:val="28"/>
                <w:szCs w:val="28"/>
                <w:lang w:eastAsia="en-US"/>
              </w:rPr>
            </w:pPr>
            <w:r>
              <w:rPr>
                <w:rFonts w:eastAsia="Calibri"/>
                <w:i/>
                <w:iCs/>
                <w:sz w:val="28"/>
                <w:szCs w:val="28"/>
                <w:lang w:eastAsia="en-US"/>
              </w:rPr>
              <w:t>X4</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left="57" w:firstLine="0"/>
              <w:rPr>
                <w:rFonts w:eastAsia="Calibri"/>
                <w:sz w:val="28"/>
                <w:szCs w:val="28"/>
                <w:lang w:eastAsia="en-US"/>
              </w:rPr>
            </w:pPr>
            <w:r>
              <w:rPr>
                <w:rFonts w:eastAsia="Calibri"/>
                <w:sz w:val="28"/>
                <w:szCs w:val="28"/>
                <w:lang w:eastAsia="en-US"/>
              </w:rPr>
              <w:t>Потенційний об’єм програмного коду</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left="57" w:firstLine="0"/>
              <w:rPr>
                <w:rFonts w:eastAsia="Calibri"/>
                <w:sz w:val="28"/>
                <w:szCs w:val="28"/>
                <w:lang w:eastAsia="en-US"/>
              </w:rPr>
            </w:pPr>
            <w:r>
              <w:rPr>
                <w:rFonts w:eastAsia="Calibri"/>
                <w:sz w:val="28"/>
                <w:szCs w:val="28"/>
                <w:lang w:eastAsia="en-US"/>
              </w:rPr>
              <w:t>Кількість рядків коду</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val="en-US" w:eastAsia="en-US"/>
              </w:rPr>
            </w:pPr>
            <w:r>
              <w:rPr>
                <w:rFonts w:eastAsia="Calibri"/>
                <w:sz w:val="28"/>
                <w:szCs w:val="28"/>
                <w:lang w:val="en-US"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val="en-US" w:eastAsia="en-US"/>
              </w:rPr>
            </w:pPr>
            <w:r>
              <w:rPr>
                <w:rFonts w:eastAsia="Calibri"/>
                <w:sz w:val="28"/>
                <w:szCs w:val="28"/>
                <w:lang w:val="en-US"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val="en-US" w:eastAsia="en-US"/>
              </w:rPr>
            </w:pPr>
            <w:r>
              <w:rPr>
                <w:rFonts w:eastAsia="Calibri"/>
                <w:sz w:val="28"/>
                <w:szCs w:val="28"/>
                <w:lang w:val="en-US"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rPr>
                <w:rFonts w:eastAsia="Calibri"/>
                <w:sz w:val="28"/>
                <w:szCs w:val="28"/>
                <w:lang w:eastAsia="en-US"/>
              </w:rPr>
            </w:pPr>
            <w:r>
              <w:rPr>
                <w:rFonts w:eastAsia="Calibri"/>
                <w:sz w:val="28"/>
                <w:szCs w:val="28"/>
                <w:lang w:eastAsia="en-US"/>
              </w:rPr>
              <w:t xml:space="preserve"> 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25</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val="en-US" w:eastAsia="en-US"/>
              </w:rPr>
            </w:pPr>
            <w:r>
              <w:rPr>
                <w:rFonts w:eastAsia="Calibri"/>
                <w:sz w:val="28"/>
                <w:szCs w:val="28"/>
                <w:lang w:eastAsia="en-US"/>
              </w:rPr>
              <w:t>7</w:t>
            </w:r>
            <w:r>
              <w:rPr>
                <w:rFonts w:eastAsia="Calibri"/>
                <w:sz w:val="28"/>
                <w:szCs w:val="28"/>
                <w:lang w:val="en-US" w:eastAsia="en-US"/>
              </w:rPr>
              <w:t>,5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val="en-US" w:eastAsia="en-US"/>
              </w:rPr>
            </w:pPr>
            <w:r>
              <w:rPr>
                <w:rFonts w:eastAsia="Calibri"/>
                <w:sz w:val="28"/>
                <w:szCs w:val="28"/>
                <w:lang w:eastAsia="en-US"/>
              </w:rPr>
              <w:t>56</w:t>
            </w:r>
            <w:r>
              <w:rPr>
                <w:rFonts w:eastAsia="Calibri"/>
                <w:sz w:val="28"/>
                <w:szCs w:val="28"/>
                <w:lang w:val="en-US" w:eastAsia="en-US"/>
              </w:rPr>
              <w:t>,25</w:t>
            </w:r>
          </w:p>
        </w:tc>
      </w:tr>
      <w:tr w:rsidR="004D07A4" w:rsidTr="004D07A4">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D07A4" w:rsidRDefault="004D07A4" w:rsidP="002921CD">
            <w:pPr>
              <w:spacing w:line="240" w:lineRule="auto"/>
              <w:ind w:firstLine="0"/>
              <w:rPr>
                <w:rFonts w:eastAsia="Calibri"/>
                <w:sz w:val="28"/>
                <w:szCs w:val="28"/>
                <w:lang w:eastAsia="en-US"/>
              </w:rPr>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rPr>
                <w:rFonts w:eastAsia="Calibri"/>
                <w:sz w:val="28"/>
                <w:szCs w:val="28"/>
                <w:lang w:eastAsia="en-US"/>
              </w:rPr>
            </w:pPr>
            <w:r>
              <w:rPr>
                <w:rFonts w:eastAsia="Calibri"/>
                <w:sz w:val="28"/>
                <w:szCs w:val="28"/>
                <w:lang w:eastAsia="en-US"/>
              </w:rPr>
              <w:t>Разом</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D07A4" w:rsidRDefault="004D07A4" w:rsidP="002921CD">
            <w:pPr>
              <w:spacing w:line="240" w:lineRule="auto"/>
              <w:ind w:firstLine="0"/>
              <w:rPr>
                <w:rFonts w:eastAsia="Calibri"/>
                <w:sz w:val="28"/>
                <w:szCs w:val="28"/>
                <w:lang w:eastAsia="en-US"/>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10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4D07A4" w:rsidRDefault="004D07A4" w:rsidP="002921CD">
            <w:pPr>
              <w:spacing w:line="240" w:lineRule="auto"/>
              <w:ind w:firstLine="0"/>
              <w:jc w:val="center"/>
              <w:rPr>
                <w:rFonts w:eastAsia="Calibri"/>
                <w:sz w:val="28"/>
                <w:szCs w:val="28"/>
                <w:lang w:eastAsia="en-US"/>
              </w:rPr>
            </w:pPr>
            <w:r>
              <w:rPr>
                <w:rFonts w:eastAsia="Calibri"/>
                <w:color w:val="000000"/>
                <w:sz w:val="28"/>
                <w:szCs w:val="28"/>
                <w:lang w:eastAsia="en-US"/>
              </w:rPr>
              <w:t>70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0</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rsidR="004D07A4" w:rsidRDefault="004D07A4" w:rsidP="002921CD">
            <w:pPr>
              <w:spacing w:line="240" w:lineRule="auto"/>
              <w:ind w:firstLine="0"/>
              <w:jc w:val="center"/>
              <w:rPr>
                <w:rFonts w:eastAsia="Calibri"/>
                <w:sz w:val="28"/>
                <w:szCs w:val="28"/>
                <w:lang w:eastAsia="en-US"/>
              </w:rPr>
            </w:pPr>
            <w:r>
              <w:rPr>
                <w:rFonts w:eastAsia="Calibri"/>
                <w:sz w:val="28"/>
                <w:szCs w:val="28"/>
                <w:lang w:eastAsia="en-US"/>
              </w:rPr>
              <w:t>197</w:t>
            </w:r>
          </w:p>
        </w:tc>
      </w:tr>
    </w:tbl>
    <w:p w:rsidR="002921CD" w:rsidRDefault="002921CD" w:rsidP="004D07A4">
      <w:pPr>
        <w:suppressAutoHyphens/>
        <w:spacing w:line="360" w:lineRule="auto"/>
        <w:ind w:firstLine="709"/>
        <w:rPr>
          <w:rFonts w:eastAsia="Calibri"/>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Для перевірки степені достовірності експертних оцінок, визначимо наступні параметри:</w:t>
      </w:r>
    </w:p>
    <w:p w:rsidR="004D07A4" w:rsidRDefault="0056796B" w:rsidP="004D07A4">
      <w:pPr>
        <w:suppressAutoHyphens/>
        <w:spacing w:line="360" w:lineRule="auto"/>
        <w:ind w:firstLine="709"/>
        <w:rPr>
          <w:rFonts w:eastAsia="Calibri"/>
          <w:sz w:val="28"/>
          <w:szCs w:val="28"/>
          <w:lang w:eastAsia="zh-CN"/>
        </w:rPr>
      </w:pPr>
      <w:r>
        <w:rPr>
          <w:rFonts w:eastAsia="Calibri"/>
          <w:sz w:val="28"/>
          <w:szCs w:val="28"/>
          <w:lang w:val="en-US" w:eastAsia="zh-CN"/>
        </w:rPr>
        <w:lastRenderedPageBreak/>
        <w:t>-</w:t>
      </w:r>
      <w:r w:rsidR="004D07A4">
        <w:rPr>
          <w:rFonts w:eastAsia="Calibri"/>
          <w:sz w:val="28"/>
          <w:szCs w:val="28"/>
          <w:lang w:eastAsia="zh-CN"/>
        </w:rPr>
        <w:t xml:space="preserve"> </w:t>
      </w:r>
      <w:r>
        <w:rPr>
          <w:rFonts w:eastAsia="Calibri"/>
          <w:sz w:val="28"/>
          <w:szCs w:val="28"/>
          <w:lang w:val="en-US" w:eastAsia="zh-CN"/>
        </w:rPr>
        <w:t xml:space="preserve"> </w:t>
      </w:r>
      <w:proofErr w:type="gramStart"/>
      <w:r w:rsidR="004D07A4">
        <w:rPr>
          <w:rFonts w:eastAsia="Calibri"/>
          <w:sz w:val="28"/>
          <w:szCs w:val="28"/>
          <w:lang w:eastAsia="zh-CN"/>
        </w:rPr>
        <w:t>сума</w:t>
      </w:r>
      <w:proofErr w:type="gramEnd"/>
      <w:r w:rsidR="004D07A4">
        <w:rPr>
          <w:rFonts w:eastAsia="Calibri"/>
          <w:sz w:val="28"/>
          <w:szCs w:val="28"/>
          <w:lang w:eastAsia="zh-CN"/>
        </w:rPr>
        <w:t xml:space="preserve"> рангів кожного з параметрів і загальна сума рангів:</w:t>
      </w:r>
    </w:p>
    <w:p w:rsidR="004D07A4" w:rsidRDefault="004D07A4" w:rsidP="004D07A4">
      <w:pPr>
        <w:suppressAutoHyphens/>
        <w:spacing w:line="360" w:lineRule="auto"/>
        <w:ind w:firstLine="709"/>
        <w:rPr>
          <w:rFonts w:eastAsia="Calibri"/>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R</m:t>
                  </m:r>
                </m:e>
                <m:sub>
                  <m:r>
                    <w:rPr>
                      <w:rFonts w:ascii="Cambria Math" w:eastAsia="Calibri" w:hAnsi="Cambria Math"/>
                      <w:sz w:val="28"/>
                      <w:szCs w:val="28"/>
                      <w:lang w:eastAsia="zh-CN"/>
                    </w:rPr>
                    <m:t>i</m:t>
                  </m:r>
                </m:sub>
              </m:sSub>
              <m:r>
                <w:rPr>
                  <w:rFonts w:ascii="Cambria Math" w:eastAsia="Calibri" w:hAnsi="Cambria Math"/>
                  <w:sz w:val="28"/>
                  <w:szCs w:val="28"/>
                  <w:lang w:eastAsia="zh-CN"/>
                </w:rPr>
                <m:t>=</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j=1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r</m:t>
                      </m:r>
                    </m:e>
                    <m:sub>
                      <m:r>
                        <w:rPr>
                          <w:rFonts w:ascii="Cambria Math" w:eastAsia="Calibri" w:hAnsi="Cambria Math"/>
                          <w:sz w:val="28"/>
                          <w:szCs w:val="28"/>
                          <w:lang w:eastAsia="zh-CN"/>
                        </w:rPr>
                        <m:t>ij</m:t>
                      </m:r>
                    </m:sub>
                  </m:sSub>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R</m:t>
                      </m:r>
                    </m:e>
                    <m:sub>
                      <m:r>
                        <w:rPr>
                          <w:rFonts w:ascii="Cambria Math" w:eastAsia="Calibri" w:hAnsi="Cambria Math"/>
                          <w:sz w:val="28"/>
                          <w:szCs w:val="28"/>
                          <w:lang w:eastAsia="zh-CN"/>
                        </w:rPr>
                        <m:t>ij</m:t>
                      </m:r>
                    </m:sub>
                  </m:sSub>
                </m:e>
              </m:nary>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r>
                    <w:rPr>
                      <w:rFonts w:ascii="Cambria Math" w:eastAsia="Calibri" w:hAnsi="Cambria Math"/>
                      <w:sz w:val="28"/>
                      <w:szCs w:val="28"/>
                      <w:lang w:eastAsia="zh-CN"/>
                    </w:rPr>
                    <m:t>Nn</m:t>
                  </m:r>
                  <m:d>
                    <m:dPr>
                      <m:ctrlPr>
                        <w:rPr>
                          <w:rFonts w:ascii="Cambria Math" w:eastAsia="Calibri" w:hAnsi="Cambria Math"/>
                          <w:i/>
                          <w:sz w:val="28"/>
                          <w:szCs w:val="28"/>
                          <w:lang w:eastAsia="zh-CN"/>
                        </w:rPr>
                      </m:ctrlPr>
                    </m:dPr>
                    <m:e>
                      <m:r>
                        <w:rPr>
                          <w:rFonts w:ascii="Cambria Math" w:eastAsia="Calibri" w:hAnsi="Cambria Math"/>
                          <w:sz w:val="28"/>
                          <w:szCs w:val="28"/>
                          <w:lang w:eastAsia="zh-CN"/>
                        </w:rPr>
                        <m:t>n+1</m:t>
                      </m:r>
                    </m:e>
                  </m:d>
                </m:num>
                <m:den>
                  <m:r>
                    <w:rPr>
                      <w:rFonts w:ascii="Cambria Math" w:eastAsia="Calibri" w:hAnsi="Cambria Math"/>
                      <w:sz w:val="28"/>
                      <w:szCs w:val="28"/>
                      <w:lang w:eastAsia="zh-CN"/>
                    </w:rPr>
                    <m:t>2</m:t>
                  </m:r>
                </m:den>
              </m:f>
              <m:r>
                <w:rPr>
                  <w:rFonts w:ascii="Cambria Math" w:eastAsia="Calibri" w:hAnsi="Cambria Math"/>
                  <w:sz w:val="28"/>
                  <w:szCs w:val="28"/>
                  <w:lang w:eastAsia="zh-CN"/>
                </w:rPr>
                <m:t>=70</m:t>
              </m:r>
              <m:r>
                <w:rPr>
                  <w:rFonts w:ascii="Cambria Math" w:eastAsia="Calibri" w:hAnsi="Cambria Math"/>
                  <w:sz w:val="28"/>
                  <w:szCs w:val="28"/>
                  <w:lang w:eastAsia="zh-CN"/>
                </w:rPr>
                <m:t>,</m:t>
              </m:r>
            </m:e>
          </m:eqArr>
        </m:oMath>
      </m:oMathPara>
    </w:p>
    <w:p w:rsidR="004D07A4" w:rsidRDefault="004D07A4" w:rsidP="004D07A4">
      <w:pPr>
        <w:suppressAutoHyphens/>
        <w:spacing w:line="360" w:lineRule="auto"/>
        <w:rPr>
          <w:rFonts w:eastAsia="Calibri"/>
          <w:sz w:val="28"/>
          <w:szCs w:val="28"/>
          <w:lang w:eastAsia="zh-CN"/>
        </w:rPr>
      </w:pPr>
    </w:p>
    <w:p w:rsidR="004D07A4" w:rsidRDefault="004D07A4" w:rsidP="0056796B">
      <w:pPr>
        <w:suppressAutoHyphens/>
        <w:spacing w:line="360" w:lineRule="auto"/>
        <w:ind w:firstLine="709"/>
        <w:rPr>
          <w:rFonts w:eastAsia="Calibri"/>
          <w:sz w:val="28"/>
          <w:szCs w:val="28"/>
          <w:lang w:eastAsia="zh-CN"/>
        </w:rPr>
      </w:pPr>
      <w:r>
        <w:rPr>
          <w:rFonts w:eastAsia="Calibri"/>
          <w:sz w:val="28"/>
          <w:szCs w:val="28"/>
          <w:lang w:eastAsia="zh-CN"/>
        </w:rPr>
        <w:t xml:space="preserve">де </w:t>
      </w:r>
      <w:r>
        <w:rPr>
          <w:rFonts w:eastAsia="Calibri"/>
          <w:sz w:val="28"/>
          <w:szCs w:val="28"/>
          <w:lang w:eastAsia="zh-CN"/>
        </w:rPr>
        <w:tab/>
      </w:r>
      <w:r>
        <w:rPr>
          <w:rFonts w:eastAsia="Calibri"/>
          <w:i/>
          <w:iCs/>
          <w:sz w:val="28"/>
          <w:szCs w:val="28"/>
          <w:lang w:eastAsia="zh-CN"/>
        </w:rPr>
        <w:t xml:space="preserve">N </w:t>
      </w:r>
      <w:r>
        <w:rPr>
          <w:rFonts w:eastAsia="Calibri"/>
          <w:sz w:val="28"/>
          <w:szCs w:val="28"/>
          <w:lang w:eastAsia="zh-CN"/>
        </w:rPr>
        <w:t xml:space="preserve">– число експертів, </w:t>
      </w:r>
    </w:p>
    <w:p w:rsidR="004D07A4" w:rsidRDefault="004D07A4" w:rsidP="0056796B">
      <w:pPr>
        <w:suppressAutoHyphens/>
        <w:spacing w:line="360" w:lineRule="auto"/>
        <w:ind w:firstLine="709"/>
        <w:rPr>
          <w:rFonts w:eastAsia="Calibri"/>
          <w:sz w:val="28"/>
          <w:szCs w:val="28"/>
          <w:lang w:eastAsia="zh-CN"/>
        </w:rPr>
      </w:pPr>
      <w:r>
        <w:rPr>
          <w:rFonts w:eastAsia="Calibri"/>
          <w:i/>
          <w:iCs/>
          <w:sz w:val="28"/>
          <w:szCs w:val="28"/>
          <w:lang w:eastAsia="zh-CN"/>
        </w:rPr>
        <w:t>n</w:t>
      </w:r>
      <w:r>
        <w:rPr>
          <w:rFonts w:eastAsia="Calibri"/>
          <w:sz w:val="28"/>
          <w:szCs w:val="28"/>
          <w:lang w:eastAsia="zh-CN"/>
        </w:rPr>
        <w:t xml:space="preserve"> – кількість параметрів;</w:t>
      </w:r>
    </w:p>
    <w:p w:rsidR="002921CD" w:rsidRDefault="002921CD" w:rsidP="002921CD">
      <w:pPr>
        <w:suppressAutoHyphens/>
        <w:spacing w:line="360" w:lineRule="auto"/>
        <w:ind w:firstLine="0"/>
        <w:rPr>
          <w:rFonts w:eastAsia="Calibri"/>
          <w:sz w:val="28"/>
          <w:szCs w:val="28"/>
          <w:lang w:eastAsia="zh-CN"/>
        </w:rPr>
      </w:pPr>
    </w:p>
    <w:p w:rsidR="004D07A4" w:rsidRDefault="0056796B" w:rsidP="002921CD">
      <w:pPr>
        <w:suppressAutoHyphens/>
        <w:spacing w:line="360" w:lineRule="auto"/>
        <w:ind w:firstLine="709"/>
        <w:rPr>
          <w:rFonts w:eastAsia="Calibri"/>
          <w:sz w:val="28"/>
          <w:szCs w:val="28"/>
          <w:lang w:eastAsia="zh-CN"/>
        </w:rPr>
      </w:pPr>
      <w:r>
        <w:rPr>
          <w:rFonts w:eastAsia="Calibri"/>
          <w:sz w:val="28"/>
          <w:szCs w:val="28"/>
          <w:lang w:val="en-US" w:eastAsia="zh-CN"/>
        </w:rPr>
        <w:t>-</w:t>
      </w:r>
      <w:r w:rsidR="004D07A4">
        <w:rPr>
          <w:rFonts w:eastAsia="Calibri"/>
          <w:sz w:val="28"/>
          <w:szCs w:val="28"/>
          <w:lang w:eastAsia="zh-CN"/>
        </w:rPr>
        <w:t xml:space="preserve"> </w:t>
      </w:r>
      <w:proofErr w:type="gramStart"/>
      <w:r w:rsidR="004D07A4">
        <w:rPr>
          <w:rFonts w:eastAsia="Calibri"/>
          <w:sz w:val="28"/>
          <w:szCs w:val="28"/>
          <w:lang w:eastAsia="zh-CN"/>
        </w:rPr>
        <w:t>середня</w:t>
      </w:r>
      <w:proofErr w:type="gramEnd"/>
      <w:r w:rsidR="004D07A4">
        <w:rPr>
          <w:rFonts w:eastAsia="Calibri"/>
          <w:sz w:val="28"/>
          <w:szCs w:val="28"/>
          <w:lang w:eastAsia="zh-CN"/>
        </w:rPr>
        <w:t xml:space="preserve"> сума рангів:</w:t>
      </w:r>
    </w:p>
    <w:p w:rsidR="004D07A4" w:rsidRDefault="004D07A4" w:rsidP="004D07A4">
      <w:pPr>
        <w:suppressAutoHyphens/>
        <w:spacing w:line="360" w:lineRule="auto"/>
        <w:ind w:firstLine="709"/>
        <w:rPr>
          <w:rFonts w:eastAsia="Calibri"/>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r>
                <w:rPr>
                  <w:rFonts w:ascii="Cambria Math" w:eastAsia="Calibri" w:hAnsi="Cambria Math"/>
                  <w:sz w:val="28"/>
                  <w:szCs w:val="28"/>
                  <w:lang w:eastAsia="zh-CN"/>
                </w:rPr>
                <m:t>T=</m:t>
              </m:r>
              <m:f>
                <m:fPr>
                  <m:ctrlPr>
                    <w:rPr>
                      <w:rFonts w:ascii="Cambria Math" w:eastAsia="Calibri" w:hAnsi="Cambria Math"/>
                      <w:i/>
                      <w:sz w:val="28"/>
                      <w:szCs w:val="28"/>
                      <w:lang w:eastAsia="zh-CN"/>
                    </w:rPr>
                  </m:ctrlPr>
                </m:fPr>
                <m:num>
                  <m:r>
                    <w:rPr>
                      <w:rFonts w:ascii="Cambria Math" w:eastAsia="Calibri" w:hAnsi="Cambria Math"/>
                      <w:sz w:val="28"/>
                      <w:szCs w:val="28"/>
                      <w:lang w:eastAsia="zh-CN"/>
                    </w:rPr>
                    <m:t>1</m:t>
                  </m:r>
                </m:num>
                <m:den>
                  <m:r>
                    <w:rPr>
                      <w:rFonts w:ascii="Cambria Math" w:eastAsia="Calibri" w:hAnsi="Cambria Math"/>
                      <w:sz w:val="28"/>
                      <w:szCs w:val="28"/>
                      <w:lang w:eastAsia="zh-CN"/>
                    </w:rPr>
                    <m:t>n</m:t>
                  </m:r>
                </m:den>
              </m:f>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R</m:t>
                  </m:r>
                </m:e>
                <m:sub>
                  <m:r>
                    <w:rPr>
                      <w:rFonts w:ascii="Cambria Math" w:eastAsia="Calibri" w:hAnsi="Cambria Math"/>
                      <w:sz w:val="28"/>
                      <w:szCs w:val="28"/>
                      <w:lang w:eastAsia="zh-CN"/>
                    </w:rPr>
                    <m:t>ij</m:t>
                  </m:r>
                </m:sub>
              </m:sSub>
              <m:r>
                <w:rPr>
                  <w:rFonts w:ascii="Cambria Math" w:eastAsia="Calibri" w:hAnsi="Cambria Math"/>
                  <w:sz w:val="28"/>
                  <w:szCs w:val="28"/>
                  <w:lang w:eastAsia="zh-CN"/>
                </w:rPr>
                <m:t>=17,5</m:t>
              </m:r>
              <m:r>
                <w:rPr>
                  <w:rFonts w:ascii="Cambria Math" w:hAnsi="Cambria Math"/>
                  <w:sz w:val="28"/>
                  <w:szCs w:val="28"/>
                  <w:lang w:eastAsia="zh-CN"/>
                </w:rPr>
                <m:t xml:space="preserve"> </m:t>
              </m:r>
              <m:r>
                <w:rPr>
                  <w:rFonts w:ascii="Cambria Math" w:hAnsi="Cambria Math"/>
                  <w:sz w:val="28"/>
                  <w:szCs w:val="28"/>
                  <w:lang w:eastAsia="zh-CN"/>
                </w:rPr>
                <m:t>.</m:t>
              </m:r>
            </m:e>
          </m:eqArr>
        </m:oMath>
      </m:oMathPara>
    </w:p>
    <w:p w:rsidR="004D07A4" w:rsidRDefault="004D07A4" w:rsidP="004D07A4">
      <w:pPr>
        <w:suppressAutoHyphens/>
        <w:spacing w:line="360" w:lineRule="auto"/>
        <w:ind w:firstLine="709"/>
        <w:rPr>
          <w:rFonts w:eastAsia="Calibri"/>
          <w:sz w:val="28"/>
          <w:szCs w:val="28"/>
          <w:lang w:eastAsia="zh-CN"/>
        </w:rPr>
      </w:pPr>
    </w:p>
    <w:p w:rsidR="004D07A4" w:rsidRDefault="0056796B" w:rsidP="004D07A4">
      <w:pPr>
        <w:suppressAutoHyphens/>
        <w:spacing w:line="360" w:lineRule="auto"/>
        <w:ind w:firstLine="709"/>
        <w:rPr>
          <w:rFonts w:eastAsia="Calibri"/>
          <w:sz w:val="28"/>
          <w:szCs w:val="28"/>
          <w:lang w:eastAsia="zh-CN"/>
        </w:rPr>
      </w:pPr>
      <w:r>
        <w:rPr>
          <w:rFonts w:eastAsia="Calibri"/>
          <w:sz w:val="28"/>
          <w:szCs w:val="28"/>
          <w:lang w:val="en-US" w:eastAsia="zh-CN"/>
        </w:rPr>
        <w:t>-</w:t>
      </w:r>
      <w:r w:rsidR="004D07A4">
        <w:rPr>
          <w:rFonts w:eastAsia="Calibri"/>
          <w:sz w:val="28"/>
          <w:szCs w:val="28"/>
          <w:lang w:eastAsia="zh-CN"/>
        </w:rPr>
        <w:t xml:space="preserve"> </w:t>
      </w:r>
      <w:proofErr w:type="gramStart"/>
      <w:r w:rsidR="004D07A4">
        <w:rPr>
          <w:rFonts w:eastAsia="Calibri"/>
          <w:sz w:val="28"/>
          <w:szCs w:val="28"/>
          <w:lang w:eastAsia="zh-CN"/>
        </w:rPr>
        <w:t>відхилення</w:t>
      </w:r>
      <w:proofErr w:type="gramEnd"/>
      <w:r w:rsidR="004D07A4">
        <w:rPr>
          <w:rFonts w:eastAsia="Calibri"/>
          <w:sz w:val="28"/>
          <w:szCs w:val="28"/>
          <w:lang w:eastAsia="zh-CN"/>
        </w:rPr>
        <w:t xml:space="preserve"> суми рангів кожного параметра від середньої суми рангів:</w:t>
      </w:r>
    </w:p>
    <w:p w:rsidR="004D07A4" w:rsidRDefault="004D07A4" w:rsidP="004D07A4">
      <w:pPr>
        <w:suppressAutoHyphens/>
        <w:spacing w:line="360" w:lineRule="auto"/>
        <w:ind w:firstLine="709"/>
        <w:rPr>
          <w:rFonts w:eastAsia="Calibri"/>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m:t>
                  </m:r>
                </m:e>
                <m:sub>
                  <m:r>
                    <w:rPr>
                      <w:rFonts w:ascii="Cambria Math" w:eastAsia="Calibri" w:hAnsi="Cambria Math"/>
                      <w:sz w:val="28"/>
                      <w:szCs w:val="28"/>
                      <w:lang w:eastAsia="zh-CN"/>
                    </w:rPr>
                    <m:t>i</m:t>
                  </m:r>
                </m:sub>
              </m:sSub>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R</m:t>
                  </m:r>
                </m:e>
                <m:sub>
                  <m:r>
                    <w:rPr>
                      <w:rFonts w:ascii="Cambria Math" w:eastAsia="Calibri" w:hAnsi="Cambria Math"/>
                      <w:sz w:val="28"/>
                      <w:szCs w:val="28"/>
                      <w:lang w:eastAsia="zh-CN"/>
                    </w:rPr>
                    <m:t>i</m:t>
                  </m:r>
                </m:sub>
              </m:sSub>
              <m:r>
                <w:rPr>
                  <w:rFonts w:ascii="Cambria Math" w:eastAsia="Calibri" w:hAnsi="Cambria Math"/>
                  <w:sz w:val="28"/>
                  <w:szCs w:val="28"/>
                  <w:lang w:eastAsia="zh-CN"/>
                </w:rPr>
                <m:t>-T.</m:t>
              </m:r>
              <m:r>
                <w:rPr>
                  <w:rFonts w:ascii="Cambria Math" w:hAnsi="Cambria Math"/>
                  <w:sz w:val="28"/>
                  <w:szCs w:val="28"/>
                  <w:lang w:eastAsia="zh-CN"/>
                </w:rPr>
                <m:t xml:space="preserve"> </m:t>
              </m:r>
            </m:e>
          </m:eqArr>
        </m:oMath>
      </m:oMathPara>
    </w:p>
    <w:p w:rsidR="004D07A4" w:rsidRDefault="004D07A4" w:rsidP="004D07A4">
      <w:pPr>
        <w:suppressAutoHyphens/>
        <w:spacing w:line="360" w:lineRule="auto"/>
        <w:ind w:firstLine="709"/>
        <w:rPr>
          <w:rFonts w:eastAsia="Calibri"/>
          <w:sz w:val="28"/>
          <w:szCs w:val="28"/>
          <w:lang w:eastAsia="zh-CN"/>
        </w:rPr>
      </w:pPr>
    </w:p>
    <w:p w:rsidR="004D07A4" w:rsidRDefault="004D07A4" w:rsidP="004D07A4">
      <w:pPr>
        <w:suppressAutoHyphens/>
        <w:spacing w:line="360" w:lineRule="auto"/>
        <w:ind w:firstLine="709"/>
        <w:rPr>
          <w:rFonts w:eastAsia="Calibri"/>
          <w:sz w:val="28"/>
          <w:szCs w:val="28"/>
          <w:lang w:val="en-US" w:eastAsia="zh-CN"/>
        </w:rPr>
      </w:pPr>
      <w:r>
        <w:rPr>
          <w:rFonts w:eastAsia="Calibri"/>
          <w:sz w:val="28"/>
          <w:szCs w:val="28"/>
          <w:lang w:eastAsia="zh-CN"/>
        </w:rPr>
        <w:t>Сума відхилень по всім параметрам повинна дорівнювати 0;</w:t>
      </w:r>
    </w:p>
    <w:p w:rsidR="0056796B" w:rsidRPr="0056796B" w:rsidRDefault="0056796B" w:rsidP="004D07A4">
      <w:pPr>
        <w:suppressAutoHyphens/>
        <w:spacing w:line="360" w:lineRule="auto"/>
        <w:ind w:firstLine="709"/>
        <w:rPr>
          <w:rFonts w:eastAsia="Calibri"/>
          <w:sz w:val="28"/>
          <w:szCs w:val="28"/>
          <w:lang w:val="en-US" w:eastAsia="zh-CN"/>
        </w:rPr>
      </w:pPr>
    </w:p>
    <w:p w:rsidR="004D07A4" w:rsidRDefault="0056796B" w:rsidP="004D07A4">
      <w:pPr>
        <w:suppressAutoHyphens/>
        <w:spacing w:line="360" w:lineRule="auto"/>
        <w:ind w:firstLine="709"/>
        <w:rPr>
          <w:rFonts w:eastAsia="Calibri"/>
          <w:sz w:val="28"/>
          <w:szCs w:val="28"/>
          <w:lang w:eastAsia="zh-CN"/>
        </w:rPr>
      </w:pPr>
      <w:r>
        <w:rPr>
          <w:rFonts w:eastAsia="Calibri"/>
          <w:sz w:val="28"/>
          <w:szCs w:val="28"/>
          <w:lang w:val="en-US" w:eastAsia="zh-CN"/>
        </w:rPr>
        <w:t xml:space="preserve">- </w:t>
      </w:r>
      <w:proofErr w:type="gramStart"/>
      <w:r w:rsidR="004D07A4">
        <w:rPr>
          <w:rFonts w:eastAsia="Calibri"/>
          <w:sz w:val="28"/>
          <w:szCs w:val="28"/>
          <w:lang w:eastAsia="zh-CN"/>
        </w:rPr>
        <w:t>загальна</w:t>
      </w:r>
      <w:proofErr w:type="gramEnd"/>
      <w:r w:rsidR="004D07A4">
        <w:rPr>
          <w:rFonts w:eastAsia="Calibri"/>
          <w:sz w:val="28"/>
          <w:szCs w:val="28"/>
          <w:lang w:eastAsia="zh-CN"/>
        </w:rPr>
        <w:t xml:space="preserve"> сума квадратів відхилення:</w:t>
      </w:r>
    </w:p>
    <w:p w:rsidR="004D07A4" w:rsidRDefault="004D07A4" w:rsidP="004D07A4">
      <w:pPr>
        <w:suppressAutoHyphens/>
        <w:spacing w:line="360" w:lineRule="auto"/>
        <w:ind w:firstLine="709"/>
        <w:rPr>
          <w:rFonts w:eastAsia="Calibri"/>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ParaPr>
          <m:jc m:val="center"/>
        </m:oMathParaPr>
        <m:oMath>
          <m:eqArr>
            <m:eqArrPr>
              <m:maxDist m:val="on"/>
              <m:ctrlPr>
                <w:rPr>
                  <w:rFonts w:ascii="Cambria Math" w:hAnsi="Cambria Math"/>
                  <w:i/>
                  <w:sz w:val="28"/>
                  <w:szCs w:val="28"/>
                  <w:lang w:eastAsia="zh-CN"/>
                </w:rPr>
              </m:ctrlPr>
            </m:eqArrPr>
            <m:e>
              <m:r>
                <w:rPr>
                  <w:rFonts w:ascii="Cambria Math" w:eastAsia="Calibri" w:hAnsi="Cambria Math"/>
                  <w:sz w:val="28"/>
                  <w:szCs w:val="28"/>
                  <w:lang w:eastAsia="zh-CN"/>
                </w:rPr>
                <m:t>S=</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Sup>
                    <m:sSubSupPr>
                      <m:ctrlPr>
                        <w:rPr>
                          <w:rFonts w:ascii="Cambria Math" w:eastAsia="Calibri" w:hAnsi="Cambria Math"/>
                          <w:i/>
                          <w:sz w:val="28"/>
                          <w:szCs w:val="28"/>
                          <w:lang w:eastAsia="zh-CN"/>
                        </w:rPr>
                      </m:ctrlPr>
                    </m:sSubSupPr>
                    <m:e>
                      <m:r>
                        <w:rPr>
                          <w:rFonts w:ascii="Cambria Math" w:eastAsia="Calibri" w:hAnsi="Cambria Math"/>
                          <w:sz w:val="28"/>
                          <w:szCs w:val="28"/>
                          <w:lang w:eastAsia="zh-CN"/>
                        </w:rPr>
                        <m:t>∆</m:t>
                      </m:r>
                    </m:e>
                    <m:sub>
                      <m:r>
                        <w:rPr>
                          <w:rFonts w:ascii="Cambria Math" w:eastAsia="Calibri" w:hAnsi="Cambria Math"/>
                          <w:sz w:val="28"/>
                          <w:szCs w:val="28"/>
                          <w:lang w:eastAsia="zh-CN"/>
                        </w:rPr>
                        <m:t>i</m:t>
                      </m:r>
                    </m:sub>
                    <m:sup>
                      <m:r>
                        <w:rPr>
                          <w:rFonts w:ascii="Cambria Math" w:eastAsia="Calibri" w:hAnsi="Cambria Math"/>
                          <w:sz w:val="28"/>
                          <w:szCs w:val="28"/>
                          <w:lang w:eastAsia="zh-CN"/>
                        </w:rPr>
                        <m:t>2</m:t>
                      </m:r>
                    </m:sup>
                  </m:sSubSup>
                  <m:r>
                    <w:rPr>
                      <w:rFonts w:ascii="Cambria Math" w:eastAsia="Calibri" w:hAnsi="Cambria Math"/>
                      <w:sz w:val="28"/>
                      <w:szCs w:val="28"/>
                      <w:lang w:eastAsia="zh-CN"/>
                    </w:rPr>
                    <m:t>=197.</m:t>
                  </m:r>
                </m:e>
              </m:nary>
              <m:r>
                <w:rPr>
                  <w:rFonts w:ascii="Cambria Math" w:hAnsi="Cambria Math"/>
                  <w:sz w:val="28"/>
                  <w:szCs w:val="28"/>
                  <w:lang w:eastAsia="zh-CN"/>
                </w:rPr>
                <m:t xml:space="preserve"> </m:t>
              </m:r>
            </m:e>
          </m:eqArr>
        </m:oMath>
      </m:oMathPara>
    </w:p>
    <w:p w:rsidR="004D07A4" w:rsidRDefault="004D07A4" w:rsidP="004D07A4">
      <w:pPr>
        <w:suppressAutoHyphens/>
        <w:spacing w:line="360" w:lineRule="auto"/>
        <w:ind w:firstLine="709"/>
        <w:rPr>
          <w:rFonts w:eastAsia="Calibri"/>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Порахуємо коефіцієнт узгодженості:</w:t>
      </w:r>
    </w:p>
    <w:p w:rsidR="004D07A4" w:rsidRDefault="004D07A4" w:rsidP="004D07A4">
      <w:pPr>
        <w:suppressAutoHyphens/>
        <w:spacing w:line="360" w:lineRule="auto"/>
        <w:ind w:firstLine="709"/>
        <w:rPr>
          <w:rFonts w:eastAsia="Calibri"/>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ParaPr>
          <m:jc m:val="center"/>
        </m:oMathParaPr>
        <m:oMath>
          <m:eqArr>
            <m:eqArrPr>
              <m:maxDist m:val="on"/>
              <m:ctrlPr>
                <w:rPr>
                  <w:rFonts w:ascii="Cambria Math" w:hAnsi="Cambria Math"/>
                  <w:i/>
                  <w:sz w:val="28"/>
                  <w:szCs w:val="28"/>
                  <w:lang w:eastAsia="zh-CN"/>
                </w:rPr>
              </m:ctrlPr>
            </m:eqArrPr>
            <m:e>
              <m:r>
                <w:rPr>
                  <w:rFonts w:ascii="Cambria Math" w:eastAsia="Calibri" w:hAnsi="Cambria Math"/>
                  <w:sz w:val="28"/>
                  <w:szCs w:val="28"/>
                  <w:lang w:eastAsia="zh-CN"/>
                </w:rPr>
                <m:t>W=</m:t>
              </m:r>
              <m:f>
                <m:fPr>
                  <m:ctrlPr>
                    <w:rPr>
                      <w:rFonts w:ascii="Cambria Math" w:eastAsia="Calibri" w:hAnsi="Cambria Math"/>
                      <w:i/>
                      <w:sz w:val="28"/>
                      <w:szCs w:val="28"/>
                      <w:lang w:eastAsia="zh-CN"/>
                    </w:rPr>
                  </m:ctrlPr>
                </m:fPr>
                <m:num>
                  <m:r>
                    <w:rPr>
                      <w:rFonts w:ascii="Cambria Math" w:eastAsia="Calibri" w:hAnsi="Cambria Math"/>
                      <w:sz w:val="28"/>
                      <w:szCs w:val="28"/>
                      <w:lang w:eastAsia="zh-CN"/>
                    </w:rPr>
                    <m:t>12S</m:t>
                  </m:r>
                </m:num>
                <m:den>
                  <m:sSup>
                    <m:sSupPr>
                      <m:ctrlPr>
                        <w:rPr>
                          <w:rFonts w:ascii="Cambria Math" w:eastAsia="Calibri" w:hAnsi="Cambria Math"/>
                          <w:i/>
                          <w:sz w:val="28"/>
                          <w:szCs w:val="28"/>
                          <w:lang w:eastAsia="zh-CN"/>
                        </w:rPr>
                      </m:ctrlPr>
                    </m:sSupPr>
                    <m:e>
                      <m:r>
                        <w:rPr>
                          <w:rFonts w:ascii="Cambria Math" w:eastAsia="Calibri" w:hAnsi="Cambria Math"/>
                          <w:sz w:val="28"/>
                          <w:szCs w:val="28"/>
                          <w:lang w:eastAsia="zh-CN"/>
                        </w:rPr>
                        <m:t>N</m:t>
                      </m:r>
                    </m:e>
                    <m:sup>
                      <m:r>
                        <w:rPr>
                          <w:rFonts w:ascii="Cambria Math" w:eastAsia="Calibri" w:hAnsi="Cambria Math"/>
                          <w:sz w:val="28"/>
                          <w:szCs w:val="28"/>
                          <w:lang w:eastAsia="zh-CN"/>
                        </w:rPr>
                        <m:t>2</m:t>
                      </m:r>
                    </m:sup>
                  </m:sSup>
                  <m:d>
                    <m:dPr>
                      <m:ctrlPr>
                        <w:rPr>
                          <w:rFonts w:ascii="Cambria Math" w:eastAsia="Calibri" w:hAnsi="Cambria Math"/>
                          <w:i/>
                          <w:sz w:val="28"/>
                          <w:szCs w:val="28"/>
                          <w:lang w:eastAsia="zh-CN"/>
                        </w:rPr>
                      </m:ctrlPr>
                    </m:dPr>
                    <m:e>
                      <m:sSup>
                        <m:sSupPr>
                          <m:ctrlPr>
                            <w:rPr>
                              <w:rFonts w:ascii="Cambria Math" w:eastAsia="Calibri" w:hAnsi="Cambria Math"/>
                              <w:i/>
                              <w:sz w:val="28"/>
                              <w:szCs w:val="28"/>
                              <w:lang w:eastAsia="zh-CN"/>
                            </w:rPr>
                          </m:ctrlPr>
                        </m:sSupPr>
                        <m:e>
                          <m:r>
                            <w:rPr>
                              <w:rFonts w:ascii="Cambria Math" w:eastAsia="Calibri" w:hAnsi="Cambria Math"/>
                              <w:sz w:val="28"/>
                              <w:szCs w:val="28"/>
                              <w:lang w:eastAsia="zh-CN"/>
                            </w:rPr>
                            <m:t>n</m:t>
                          </m:r>
                        </m:e>
                        <m:sup>
                          <m:r>
                            <w:rPr>
                              <w:rFonts w:ascii="Cambria Math" w:eastAsia="Calibri" w:hAnsi="Cambria Math"/>
                              <w:sz w:val="28"/>
                              <w:szCs w:val="28"/>
                              <w:lang w:eastAsia="zh-CN"/>
                            </w:rPr>
                            <m:t>3</m:t>
                          </m:r>
                        </m:sup>
                      </m:sSup>
                      <m:r>
                        <w:rPr>
                          <w:rFonts w:ascii="Cambria Math" w:eastAsia="Calibri" w:hAnsi="Cambria Math"/>
                          <w:sz w:val="28"/>
                          <w:szCs w:val="28"/>
                          <w:lang w:eastAsia="zh-CN"/>
                        </w:rPr>
                        <m:t>-n</m:t>
                      </m:r>
                    </m:e>
                  </m:d>
                </m:den>
              </m:f>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r>
                    <w:rPr>
                      <w:rFonts w:ascii="Cambria Math" w:eastAsia="Calibri" w:hAnsi="Cambria Math"/>
                      <w:sz w:val="28"/>
                      <w:szCs w:val="28"/>
                      <w:lang w:eastAsia="zh-CN"/>
                    </w:rPr>
                    <m:t>12⋅197</m:t>
                  </m:r>
                </m:num>
                <m:den>
                  <m:sSup>
                    <m:sSupPr>
                      <m:ctrlPr>
                        <w:rPr>
                          <w:rFonts w:ascii="Cambria Math" w:eastAsia="Calibri" w:hAnsi="Cambria Math"/>
                          <w:i/>
                          <w:sz w:val="28"/>
                          <w:szCs w:val="28"/>
                          <w:lang w:eastAsia="zh-CN"/>
                        </w:rPr>
                      </m:ctrlPr>
                    </m:sSupPr>
                    <m:e>
                      <m:r>
                        <w:rPr>
                          <w:rFonts w:ascii="Cambria Math" w:eastAsia="Calibri" w:hAnsi="Cambria Math"/>
                          <w:sz w:val="28"/>
                          <w:szCs w:val="28"/>
                          <w:lang w:eastAsia="zh-CN"/>
                        </w:rPr>
                        <m:t>7</m:t>
                      </m:r>
                    </m:e>
                    <m:sup>
                      <m:r>
                        <w:rPr>
                          <w:rFonts w:ascii="Cambria Math" w:eastAsia="Calibri" w:hAnsi="Cambria Math"/>
                          <w:sz w:val="28"/>
                          <w:szCs w:val="28"/>
                          <w:lang w:eastAsia="zh-CN"/>
                        </w:rPr>
                        <m:t>2</m:t>
                      </m:r>
                    </m:sup>
                  </m:sSup>
                  <m:d>
                    <m:dPr>
                      <m:ctrlPr>
                        <w:rPr>
                          <w:rFonts w:ascii="Cambria Math" w:eastAsia="Calibri" w:hAnsi="Cambria Math"/>
                          <w:i/>
                          <w:sz w:val="28"/>
                          <w:szCs w:val="28"/>
                          <w:lang w:eastAsia="zh-CN"/>
                        </w:rPr>
                      </m:ctrlPr>
                    </m:dPr>
                    <m:e>
                      <m:sSup>
                        <m:sSupPr>
                          <m:ctrlPr>
                            <w:rPr>
                              <w:rFonts w:ascii="Cambria Math" w:eastAsia="Calibri" w:hAnsi="Cambria Math"/>
                              <w:i/>
                              <w:sz w:val="28"/>
                              <w:szCs w:val="28"/>
                              <w:lang w:eastAsia="zh-CN"/>
                            </w:rPr>
                          </m:ctrlPr>
                        </m:sSupPr>
                        <m:e>
                          <m:r>
                            <w:rPr>
                              <w:rFonts w:ascii="Cambria Math" w:eastAsia="Calibri" w:hAnsi="Cambria Math"/>
                              <w:sz w:val="28"/>
                              <w:szCs w:val="28"/>
                              <w:lang w:eastAsia="zh-CN"/>
                            </w:rPr>
                            <m:t>4</m:t>
                          </m:r>
                        </m:e>
                        <m:sup>
                          <m:r>
                            <w:rPr>
                              <w:rFonts w:ascii="Cambria Math" w:eastAsia="Calibri" w:hAnsi="Cambria Math"/>
                              <w:sz w:val="28"/>
                              <w:szCs w:val="28"/>
                              <w:lang w:eastAsia="zh-CN"/>
                            </w:rPr>
                            <m:t>3</m:t>
                          </m:r>
                        </m:sup>
                      </m:sSup>
                      <m:r>
                        <w:rPr>
                          <w:rFonts w:ascii="Cambria Math" w:eastAsia="Calibri" w:hAnsi="Cambria Math"/>
                          <w:sz w:val="28"/>
                          <w:szCs w:val="28"/>
                          <w:lang w:eastAsia="zh-CN"/>
                        </w:rPr>
                        <m:t>-4</m:t>
                      </m:r>
                    </m:e>
                  </m:d>
                </m:den>
              </m:f>
              <m:r>
                <w:rPr>
                  <w:rFonts w:ascii="Cambria Math" w:eastAsia="Calibri" w:hAnsi="Cambria Math"/>
                  <w:sz w:val="28"/>
                  <w:szCs w:val="28"/>
                  <w:lang w:eastAsia="zh-CN"/>
                </w:rPr>
                <m:t>=0,754&gt;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W</m:t>
                  </m:r>
                </m:e>
                <m:sub>
                  <m:r>
                    <w:rPr>
                      <w:rFonts w:ascii="Cambria Math" w:eastAsia="Calibri" w:hAnsi="Cambria Math"/>
                      <w:sz w:val="28"/>
                      <w:szCs w:val="28"/>
                      <w:lang w:eastAsia="zh-CN"/>
                    </w:rPr>
                    <m:t>k</m:t>
                  </m:r>
                </m:sub>
              </m:sSub>
              <m:r>
                <w:rPr>
                  <w:rFonts w:ascii="Cambria Math" w:eastAsia="Calibri" w:hAnsi="Cambria Math"/>
                  <w:sz w:val="28"/>
                  <w:szCs w:val="28"/>
                  <w:lang w:eastAsia="zh-CN"/>
                </w:rPr>
                <m:t>=0</m:t>
              </m:r>
              <m:r>
                <m:rPr>
                  <m:nor/>
                </m:rPr>
                <w:rPr>
                  <w:rFonts w:eastAsia="Calibri"/>
                  <w:sz w:val="28"/>
                  <w:szCs w:val="28"/>
                  <w:lang w:eastAsia="zh-CN"/>
                </w:rPr>
                <m:t>,</m:t>
              </m:r>
              <m:r>
                <w:rPr>
                  <w:rFonts w:ascii="Cambria Math" w:eastAsia="Calibri" w:hAnsi="Cambria Math"/>
                  <w:sz w:val="28"/>
                  <w:szCs w:val="28"/>
                  <w:lang w:eastAsia="zh-CN"/>
                </w:rPr>
                <m:t>67.</m:t>
              </m:r>
              <m:r>
                <w:rPr>
                  <w:rFonts w:ascii="Cambria Math" w:hAnsi="Cambria Math"/>
                  <w:sz w:val="28"/>
                  <w:szCs w:val="28"/>
                  <w:lang w:eastAsia="zh-CN"/>
                </w:rPr>
                <m:t xml:space="preserve"> </m:t>
              </m:r>
            </m:e>
          </m:eqArr>
        </m:oMath>
      </m:oMathPara>
    </w:p>
    <w:p w:rsidR="004D07A4" w:rsidRDefault="004D07A4" w:rsidP="004D07A4">
      <w:pPr>
        <w:suppressAutoHyphens/>
        <w:spacing w:line="360" w:lineRule="auto"/>
        <w:ind w:firstLine="709"/>
        <w:rPr>
          <w:rFonts w:eastAsia="Calibri"/>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lastRenderedPageBreak/>
        <w:t>Ранжування можна вважати достовірним, тому що знайдений коефіцієнт узгодженості перевищує нормативний, котрий дорівнює 0,67.</w:t>
      </w: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Скориставшись результатами ранжирування, проведемо попарне порівняння всіх параметрів і результати занесемо у таблицю 4.4.</w:t>
      </w:r>
    </w:p>
    <w:p w:rsidR="004D07A4" w:rsidRDefault="004D07A4" w:rsidP="004D07A4">
      <w:pPr>
        <w:suppressAutoHyphens/>
        <w:spacing w:line="360" w:lineRule="auto"/>
        <w:ind w:firstLine="709"/>
        <w:rPr>
          <w:rFonts w:eastAsia="Calibri"/>
          <w:sz w:val="28"/>
          <w:szCs w:val="28"/>
          <w:lang w:eastAsia="zh-CN"/>
        </w:rPr>
      </w:pPr>
    </w:p>
    <w:p w:rsidR="004D07A4" w:rsidRPr="0056796B" w:rsidRDefault="004D07A4" w:rsidP="00FF2BBD">
      <w:pPr>
        <w:suppressAutoHyphens/>
        <w:spacing w:line="360" w:lineRule="auto"/>
        <w:ind w:firstLine="709"/>
        <w:rPr>
          <w:rFonts w:eastAsia="Calibri"/>
          <w:sz w:val="28"/>
          <w:szCs w:val="28"/>
          <w:lang w:eastAsia="zh-CN"/>
        </w:rPr>
      </w:pPr>
      <w:r w:rsidRPr="002921CD">
        <w:rPr>
          <w:rFonts w:eastAsia="Calibri"/>
          <w:b/>
          <w:bCs/>
          <w:iCs/>
          <w:sz w:val="28"/>
          <w:szCs w:val="28"/>
          <w:lang w:eastAsia="zh-CN"/>
        </w:rPr>
        <w:t>Таблиця 4.4</w:t>
      </w:r>
      <w:r>
        <w:rPr>
          <w:rFonts w:eastAsia="Calibri"/>
          <w:iCs/>
          <w:sz w:val="28"/>
          <w:szCs w:val="28"/>
          <w:lang w:eastAsia="zh-CN"/>
        </w:rPr>
        <w:t xml:space="preserve"> </w:t>
      </w:r>
      <w:r w:rsidR="0056796B">
        <w:t>–</w:t>
      </w:r>
      <w:r>
        <w:rPr>
          <w:rFonts w:eastAsia="Calibri"/>
          <w:i/>
          <w:color w:val="FF0000"/>
          <w:sz w:val="28"/>
          <w:szCs w:val="28"/>
          <w:lang w:eastAsia="zh-CN"/>
        </w:rPr>
        <w:t xml:space="preserve"> </w:t>
      </w:r>
      <w:r w:rsidR="0056796B">
        <w:rPr>
          <w:rFonts w:eastAsia="Calibri"/>
          <w:color w:val="000000"/>
          <w:sz w:val="28"/>
          <w:szCs w:val="28"/>
          <w:lang w:eastAsia="zh-CN"/>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49"/>
        <w:gridCol w:w="568"/>
        <w:gridCol w:w="568"/>
        <w:gridCol w:w="569"/>
        <w:gridCol w:w="568"/>
        <w:gridCol w:w="569"/>
        <w:gridCol w:w="568"/>
        <w:gridCol w:w="569"/>
        <w:gridCol w:w="1418"/>
        <w:gridCol w:w="1559"/>
      </w:tblGrid>
      <w:tr w:rsidR="004D07A4" w:rsidTr="004D07A4">
        <w:trPr>
          <w:cantSplit/>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 w:val="24"/>
                <w:szCs w:val="28"/>
                <w:lang w:eastAsia="en-US"/>
              </w:rPr>
            </w:pPr>
            <w:r>
              <w:rPr>
                <w:rFonts w:eastAsia="Calibri"/>
                <w:sz w:val="28"/>
                <w:szCs w:val="28"/>
                <w:lang w:eastAsia="en-US"/>
              </w:rPr>
              <w:t>Параметри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eastAsia="en-US"/>
              </w:rPr>
            </w:pPr>
            <w:r>
              <w:rPr>
                <w:rFonts w:eastAsia="Calibri"/>
                <w:sz w:val="28"/>
                <w:szCs w:val="28"/>
                <w:lang w:eastAsia="en-US"/>
              </w:rPr>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eastAsia="en-US"/>
              </w:rPr>
            </w:pPr>
            <w:r>
              <w:rPr>
                <w:rFonts w:eastAsia="Calibri"/>
                <w:sz w:val="28"/>
                <w:szCs w:val="28"/>
                <w:lang w:eastAsia="en-US"/>
              </w:rPr>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eastAsia="en-US"/>
              </w:rPr>
            </w:pPr>
            <w:r>
              <w:rPr>
                <w:rFonts w:eastAsia="Calibri"/>
                <w:sz w:val="28"/>
                <w:szCs w:val="28"/>
                <w:lang w:eastAsia="en-US"/>
              </w:rPr>
              <w:t>Числове значення</w:t>
            </w:r>
          </w:p>
        </w:tc>
      </w:tr>
      <w:tr w:rsidR="004D07A4" w:rsidTr="004D07A4">
        <w:trPr>
          <w:cantSplit/>
          <w:jc w:val="center"/>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rPr>
                <w:rFonts w:eastAsia="Calibri"/>
                <w:sz w:val="24"/>
                <w:szCs w:val="28"/>
                <w:lang w:eastAsia="en-US"/>
              </w:rPr>
            </w:pPr>
          </w:p>
        </w:tc>
        <w:tc>
          <w:tcPr>
            <w:tcW w:w="568"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1</w:t>
            </w:r>
          </w:p>
        </w:tc>
        <w:tc>
          <w:tcPr>
            <w:tcW w:w="568"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2</w:t>
            </w:r>
          </w:p>
        </w:tc>
        <w:tc>
          <w:tcPr>
            <w:tcW w:w="569"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3</w:t>
            </w:r>
          </w:p>
        </w:tc>
        <w:tc>
          <w:tcPr>
            <w:tcW w:w="568"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4</w:t>
            </w:r>
          </w:p>
        </w:tc>
        <w:tc>
          <w:tcPr>
            <w:tcW w:w="569"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5</w:t>
            </w:r>
          </w:p>
        </w:tc>
        <w:tc>
          <w:tcPr>
            <w:tcW w:w="568"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6</w:t>
            </w:r>
          </w:p>
        </w:tc>
        <w:tc>
          <w:tcPr>
            <w:tcW w:w="569"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rPr>
                <w:rFonts w:eastAsia="Calibri"/>
                <w:sz w:val="24"/>
                <w:szCs w:val="28"/>
                <w:lang w:eastAsia="en-U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rPr>
                <w:rFonts w:eastAsia="Calibri"/>
                <w:sz w:val="24"/>
                <w:szCs w:val="28"/>
                <w:lang w:eastAsia="en-US"/>
              </w:rPr>
            </w:pPr>
          </w:p>
        </w:tc>
      </w:tr>
      <w:tr w:rsidR="004D07A4" w:rsidTr="004D07A4">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 xml:space="preserve">X1 </w:t>
            </w:r>
            <w:r>
              <w:rPr>
                <w:rFonts w:eastAsia="Calibri"/>
                <w:sz w:val="28"/>
                <w:szCs w:val="28"/>
                <w:lang w:eastAsia="en-US"/>
              </w:rPr>
              <w:t>і</w:t>
            </w:r>
            <w:r>
              <w:rPr>
                <w:rFonts w:eastAsia="Calibri"/>
                <w:sz w:val="28"/>
                <w:szCs w:val="28"/>
                <w:lang w:val="en-US" w:eastAsia="en-US"/>
              </w:rPr>
              <w:t xml:space="preserve"> X2</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141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eastAsia="en-US"/>
              </w:rPr>
              <w:t>0</w:t>
            </w:r>
            <w:r>
              <w:rPr>
                <w:rFonts w:eastAsia="Calibri"/>
                <w:sz w:val="28"/>
                <w:szCs w:val="28"/>
                <w:lang w:val="en-US" w:eastAsia="en-US"/>
              </w:rPr>
              <w:t>,5</w:t>
            </w:r>
          </w:p>
        </w:tc>
      </w:tr>
      <w:tr w:rsidR="004D07A4" w:rsidTr="004D07A4">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 xml:space="preserve">X1 </w:t>
            </w:r>
            <w:r>
              <w:rPr>
                <w:rFonts w:eastAsia="Calibri"/>
                <w:sz w:val="28"/>
                <w:szCs w:val="28"/>
                <w:lang w:eastAsia="en-US"/>
              </w:rPr>
              <w:t>і</w:t>
            </w:r>
            <w:r>
              <w:rPr>
                <w:rFonts w:eastAsia="Calibri"/>
                <w:sz w:val="28"/>
                <w:szCs w:val="28"/>
                <w:lang w:val="en-US" w:eastAsia="en-US"/>
              </w:rPr>
              <w:t xml:space="preserve"> X3</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&gt;</w:t>
            </w:r>
          </w:p>
        </w:tc>
        <w:tc>
          <w:tcPr>
            <w:tcW w:w="141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eastAsia="en-US"/>
              </w:rPr>
              <w:t>0</w:t>
            </w:r>
            <w:r>
              <w:rPr>
                <w:rFonts w:eastAsia="Calibri"/>
                <w:sz w:val="28"/>
                <w:szCs w:val="28"/>
                <w:lang w:val="en-US" w:eastAsia="en-US"/>
              </w:rPr>
              <w:t>,5</w:t>
            </w:r>
          </w:p>
        </w:tc>
      </w:tr>
      <w:tr w:rsidR="004D07A4" w:rsidTr="004D07A4">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 xml:space="preserve">X1 </w:t>
            </w:r>
            <w:r>
              <w:rPr>
                <w:rFonts w:eastAsia="Calibri"/>
                <w:sz w:val="28"/>
                <w:szCs w:val="28"/>
                <w:lang w:eastAsia="en-US"/>
              </w:rPr>
              <w:t>і</w:t>
            </w:r>
            <w:r>
              <w:rPr>
                <w:rFonts w:eastAsia="Calibri"/>
                <w:sz w:val="28"/>
                <w:szCs w:val="28"/>
                <w:lang w:val="en-US" w:eastAsia="en-US"/>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eastAsia="en-US"/>
              </w:rPr>
            </w:pPr>
            <w:r>
              <w:rPr>
                <w:rFonts w:eastAsia="Calibri"/>
                <w:sz w:val="28"/>
                <w:szCs w:val="28"/>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141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0,5</w:t>
            </w:r>
          </w:p>
        </w:tc>
      </w:tr>
      <w:tr w:rsidR="004D07A4" w:rsidTr="004D07A4">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 xml:space="preserve">X2 </w:t>
            </w:r>
            <w:r>
              <w:rPr>
                <w:rFonts w:eastAsia="Calibri"/>
                <w:sz w:val="28"/>
                <w:szCs w:val="28"/>
                <w:lang w:eastAsia="en-US"/>
              </w:rPr>
              <w:t>і</w:t>
            </w:r>
            <w:r>
              <w:rPr>
                <w:rFonts w:eastAsia="Calibri"/>
                <w:sz w:val="28"/>
                <w:szCs w:val="28"/>
                <w:lang w:val="en-US" w:eastAsia="en-US"/>
              </w:rPr>
              <w:t xml:space="preserve"> X3</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&gt;</w:t>
            </w:r>
          </w:p>
        </w:tc>
        <w:tc>
          <w:tcPr>
            <w:tcW w:w="141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eastAsia="en-US"/>
              </w:rPr>
              <w:t>1</w:t>
            </w:r>
            <w:r>
              <w:rPr>
                <w:rFonts w:eastAsia="Calibri"/>
                <w:sz w:val="28"/>
                <w:szCs w:val="28"/>
                <w:lang w:val="en-US" w:eastAsia="en-US"/>
              </w:rPr>
              <w:t>,5</w:t>
            </w:r>
          </w:p>
        </w:tc>
      </w:tr>
      <w:tr w:rsidR="004D07A4" w:rsidTr="004D07A4">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 xml:space="preserve">X2 </w:t>
            </w:r>
            <w:r>
              <w:rPr>
                <w:rFonts w:eastAsia="Calibri"/>
                <w:sz w:val="28"/>
                <w:szCs w:val="28"/>
                <w:lang w:eastAsia="en-US"/>
              </w:rPr>
              <w:t>і</w:t>
            </w:r>
            <w:r>
              <w:rPr>
                <w:rFonts w:eastAsia="Calibri"/>
                <w:sz w:val="28"/>
                <w:szCs w:val="28"/>
                <w:lang w:val="en-US" w:eastAsia="en-US"/>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141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eastAsia="en-US"/>
              </w:rPr>
              <w:t>0</w:t>
            </w:r>
            <w:r>
              <w:rPr>
                <w:rFonts w:eastAsia="Calibri"/>
                <w:sz w:val="28"/>
                <w:szCs w:val="28"/>
                <w:lang w:val="en-US" w:eastAsia="en-US"/>
              </w:rPr>
              <w:t>,5</w:t>
            </w:r>
          </w:p>
        </w:tc>
      </w:tr>
      <w:tr w:rsidR="004D07A4" w:rsidTr="004D07A4">
        <w:trPr>
          <w:trHeight w:val="235"/>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 xml:space="preserve">X3 </w:t>
            </w:r>
            <w:r>
              <w:rPr>
                <w:rFonts w:eastAsia="Calibri"/>
                <w:sz w:val="28"/>
                <w:szCs w:val="28"/>
                <w:lang w:eastAsia="en-US"/>
              </w:rPr>
              <w:t>і</w:t>
            </w:r>
            <w:r>
              <w:rPr>
                <w:rFonts w:eastAsia="Calibri"/>
                <w:sz w:val="28"/>
                <w:szCs w:val="28"/>
                <w:lang w:val="en-US" w:eastAsia="en-US"/>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1418" w:type="dxa"/>
            <w:tcBorders>
              <w:top w:val="single" w:sz="4" w:space="0" w:color="auto"/>
              <w:left w:val="single" w:sz="4" w:space="0" w:color="auto"/>
              <w:bottom w:val="single" w:sz="4" w:space="0" w:color="auto"/>
              <w:right w:val="single" w:sz="4" w:space="0" w:color="auto"/>
            </w:tcBorders>
            <w:vAlign w:val="center"/>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4D07A4" w:rsidRDefault="004D07A4" w:rsidP="002921CD">
            <w:pPr>
              <w:spacing w:line="240" w:lineRule="auto"/>
              <w:ind w:firstLine="0"/>
              <w:jc w:val="center"/>
              <w:rPr>
                <w:rFonts w:eastAsia="Calibri"/>
                <w:szCs w:val="28"/>
                <w:lang w:val="en-US" w:eastAsia="en-US"/>
              </w:rPr>
            </w:pPr>
            <w:r>
              <w:rPr>
                <w:rFonts w:eastAsia="Calibri"/>
                <w:sz w:val="28"/>
                <w:szCs w:val="28"/>
                <w:lang w:val="en-US" w:eastAsia="en-US"/>
              </w:rPr>
              <w:t>0,5</w:t>
            </w:r>
          </w:p>
        </w:tc>
      </w:tr>
    </w:tbl>
    <w:p w:rsidR="004D07A4" w:rsidRDefault="004D07A4" w:rsidP="004D07A4">
      <w:pPr>
        <w:suppressAutoHyphens/>
        <w:spacing w:line="360" w:lineRule="auto"/>
        <w:rPr>
          <w:rFonts w:eastAsia="Calibri"/>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 xml:space="preserve"> Числове значення, що визначає ступінь переваги </w:t>
      </w:r>
      <w:r>
        <w:rPr>
          <w:rFonts w:eastAsia="Calibri"/>
          <w:i/>
          <w:iCs/>
          <w:sz w:val="28"/>
          <w:szCs w:val="28"/>
          <w:lang w:eastAsia="zh-CN"/>
        </w:rPr>
        <w:t>i</w:t>
      </w:r>
      <w:r>
        <w:rPr>
          <w:rFonts w:eastAsia="Calibri"/>
          <w:sz w:val="28"/>
          <w:szCs w:val="28"/>
          <w:lang w:eastAsia="zh-CN"/>
        </w:rPr>
        <w:t xml:space="preserve">–го параметра над </w:t>
      </w:r>
      <w:r>
        <w:rPr>
          <w:rFonts w:eastAsia="Calibri"/>
          <w:i/>
          <w:iCs/>
          <w:sz w:val="28"/>
          <w:szCs w:val="28"/>
          <w:lang w:eastAsia="zh-CN"/>
        </w:rPr>
        <w:t>j</w:t>
      </w:r>
      <w:r>
        <w:rPr>
          <w:rFonts w:eastAsia="Calibri"/>
          <w:sz w:val="28"/>
          <w:szCs w:val="28"/>
          <w:lang w:eastAsia="zh-CN"/>
        </w:rPr>
        <w:t xml:space="preserve">–тим, </w:t>
      </w:r>
      <w:r>
        <w:rPr>
          <w:rFonts w:eastAsia="Calibri"/>
          <w:i/>
          <w:iCs/>
          <w:sz w:val="28"/>
          <w:szCs w:val="28"/>
          <w:lang w:eastAsia="zh-CN"/>
        </w:rPr>
        <w:t>a</w:t>
      </w:r>
      <w:r>
        <w:rPr>
          <w:rFonts w:eastAsia="Calibri"/>
          <w:i/>
          <w:iCs/>
          <w:sz w:val="28"/>
          <w:szCs w:val="28"/>
          <w:vertAlign w:val="subscript"/>
          <w:lang w:eastAsia="zh-CN"/>
        </w:rPr>
        <w:t xml:space="preserve">ij </w:t>
      </w:r>
      <w:r>
        <w:rPr>
          <w:rFonts w:eastAsia="Calibri"/>
          <w:sz w:val="28"/>
          <w:szCs w:val="28"/>
          <w:lang w:eastAsia="zh-CN"/>
        </w:rPr>
        <w:t>визначається по формулі:</w:t>
      </w:r>
    </w:p>
    <w:p w:rsidR="004D07A4" w:rsidRDefault="004D07A4" w:rsidP="004D07A4">
      <w:pPr>
        <w:suppressAutoHyphens/>
        <w:spacing w:line="360" w:lineRule="auto"/>
        <w:ind w:firstLine="709"/>
        <w:rPr>
          <w:rFonts w:eastAsia="Calibri"/>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a</m:t>
                  </m:r>
                </m:e>
                <m:sub>
                  <m:r>
                    <w:rPr>
                      <w:rFonts w:ascii="Cambria Math" w:eastAsia="Calibri" w:hAnsi="Cambria Math"/>
                      <w:sz w:val="28"/>
                      <w:szCs w:val="28"/>
                      <w:lang w:eastAsia="zh-CN"/>
                    </w:rPr>
                    <m:t>ij</m:t>
                  </m:r>
                </m:sub>
              </m:sSub>
              <m:r>
                <w:rPr>
                  <w:rFonts w:ascii="Cambria Math" w:eastAsia="Calibri" w:hAnsi="Cambria Math"/>
                  <w:sz w:val="28"/>
                  <w:szCs w:val="28"/>
                  <w:lang w:eastAsia="zh-CN"/>
                </w:rPr>
                <m:t>=</m:t>
              </m:r>
              <m:d>
                <m:dPr>
                  <m:begChr m:val="{"/>
                  <m:endChr m:val=""/>
                  <m:ctrlPr>
                    <w:rPr>
                      <w:rFonts w:ascii="Cambria Math" w:eastAsia="Calibri" w:hAnsi="Cambria Math"/>
                      <w:i/>
                      <w:sz w:val="28"/>
                      <w:szCs w:val="28"/>
                      <w:lang w:eastAsia="zh-CN"/>
                    </w:rPr>
                  </m:ctrlPr>
                </m:dPr>
                <m:e>
                  <m:eqArr>
                    <m:eqArrPr>
                      <m:ctrlPr>
                        <w:rPr>
                          <w:rFonts w:ascii="Cambria Math" w:eastAsia="Calibri" w:hAnsi="Cambria Math"/>
                          <w:i/>
                          <w:sz w:val="28"/>
                          <w:szCs w:val="28"/>
                          <w:lang w:eastAsia="zh-CN"/>
                        </w:rPr>
                      </m:ctrlPr>
                    </m:eqArrPr>
                    <m:e>
                      <m:r>
                        <w:rPr>
                          <w:rFonts w:ascii="Cambria Math" w:eastAsia="Calibri" w:hAnsi="Cambria Math"/>
                          <w:sz w:val="28"/>
                          <w:szCs w:val="28"/>
                          <w:lang w:eastAsia="zh-CN"/>
                        </w:rPr>
                        <m:t xml:space="preserve">1.5 при </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i</m:t>
                          </m:r>
                        </m:sub>
                      </m:sSub>
                      <m:r>
                        <w:rPr>
                          <w:rFonts w:ascii="Cambria Math" w:eastAsia="Calibri" w:hAnsi="Cambria Math"/>
                          <w:sz w:val="28"/>
                          <w:szCs w:val="28"/>
                          <w:lang w:eastAsia="zh-CN"/>
                        </w:rPr>
                        <m:t>&gt;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j</m:t>
                          </m:r>
                        </m:sub>
                      </m:sSub>
                    </m:e>
                    <m:e>
                      <m:r>
                        <w:rPr>
                          <w:rFonts w:ascii="Cambria Math" w:eastAsia="Calibri" w:hAnsi="Cambria Math"/>
                          <w:sz w:val="28"/>
                          <w:szCs w:val="28"/>
                          <w:lang w:eastAsia="zh-CN"/>
                        </w:rPr>
                        <m:t xml:space="preserve">1.0 при </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i</m:t>
                          </m:r>
                        </m:sub>
                      </m:sSub>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j</m:t>
                          </m:r>
                        </m:sub>
                      </m:sSub>
                    </m:e>
                    <m:e>
                      <m:r>
                        <w:rPr>
                          <w:rFonts w:ascii="Cambria Math" w:eastAsia="Calibri" w:hAnsi="Cambria Math"/>
                          <w:sz w:val="28"/>
                          <w:szCs w:val="28"/>
                          <w:lang w:eastAsia="zh-CN"/>
                        </w:rPr>
                        <m:t xml:space="preserve">0.5 при </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i</m:t>
                          </m:r>
                        </m:sub>
                      </m:sSub>
                      <m:r>
                        <w:rPr>
                          <w:rFonts w:ascii="Cambria Math" w:eastAsia="Calibri" w:hAnsi="Cambria Math"/>
                          <w:sz w:val="28"/>
                          <w:szCs w:val="28"/>
                          <w:lang w:eastAsia="zh-CN"/>
                        </w:rPr>
                        <m:t>&lt;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j</m:t>
                          </m:r>
                        </m:sub>
                      </m:sSub>
                    </m:e>
                  </m:eqArr>
                </m:e>
              </m:d>
              <m:r>
                <w:rPr>
                  <w:rFonts w:ascii="Cambria Math" w:eastAsia="Calibri" w:hAnsi="Cambria Math"/>
                  <w:sz w:val="28"/>
                  <w:szCs w:val="28"/>
                  <w:lang w:eastAsia="zh-CN"/>
                </w:rPr>
                <m:t>.</m:t>
              </m:r>
            </m:e>
          </m:eqArr>
        </m:oMath>
      </m:oMathPara>
    </w:p>
    <w:p w:rsidR="004D07A4" w:rsidRDefault="004D07A4" w:rsidP="004D07A4">
      <w:pPr>
        <w:suppressAutoHyphens/>
        <w:spacing w:line="360" w:lineRule="auto"/>
        <w:ind w:firstLine="709"/>
        <w:rPr>
          <w:rFonts w:eastAsia="Calibri"/>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З отриманих числових оцінок переваги складемо матрицю A=║</w:t>
      </w:r>
      <w:r>
        <w:rPr>
          <w:rFonts w:eastAsia="Calibri"/>
          <w:i/>
          <w:iCs/>
          <w:sz w:val="28"/>
          <w:szCs w:val="28"/>
          <w:lang w:eastAsia="zh-CN"/>
        </w:rPr>
        <w:t>a</w:t>
      </w:r>
      <w:r>
        <w:rPr>
          <w:rFonts w:eastAsia="Calibri"/>
          <w:i/>
          <w:iCs/>
          <w:sz w:val="28"/>
          <w:szCs w:val="28"/>
          <w:vertAlign w:val="subscript"/>
          <w:lang w:eastAsia="zh-CN"/>
        </w:rPr>
        <w:t>ij</w:t>
      </w:r>
      <w:r>
        <w:rPr>
          <w:rFonts w:eastAsia="Calibri"/>
          <w:sz w:val="28"/>
          <w:szCs w:val="28"/>
          <w:lang w:eastAsia="zh-CN"/>
        </w:rPr>
        <w:t>║.</w:t>
      </w: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 xml:space="preserve">Для кожного параметра зробимо розрахунок вагомості </w:t>
      </w:r>
      <w:r>
        <w:rPr>
          <w:rFonts w:eastAsia="Calibri"/>
          <w:i/>
          <w:sz w:val="28"/>
          <w:szCs w:val="28"/>
          <w:lang w:eastAsia="zh-CN"/>
        </w:rPr>
        <w:t>K</w:t>
      </w:r>
      <w:r>
        <w:rPr>
          <w:rFonts w:eastAsia="Calibri"/>
          <w:i/>
          <w:sz w:val="28"/>
          <w:szCs w:val="28"/>
          <w:vertAlign w:val="subscript"/>
          <w:lang w:eastAsia="zh-CN"/>
        </w:rPr>
        <w:t>ві</w:t>
      </w:r>
      <w:r>
        <w:rPr>
          <w:rFonts w:eastAsia="Calibri"/>
          <w:sz w:val="28"/>
          <w:szCs w:val="28"/>
          <w:lang w:eastAsia="zh-CN"/>
        </w:rPr>
        <w:t xml:space="preserve"> за наступними формулами:</w:t>
      </w: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ві</m:t>
                  </m:r>
                </m:sub>
              </m:sSub>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i</m:t>
                      </m:r>
                    </m:sub>
                  </m:sSub>
                </m:num>
                <m:den>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i</m:t>
                          </m:r>
                        </m:sub>
                      </m:sSub>
                    </m:e>
                  </m:nary>
                </m:den>
              </m:f>
              <m:r>
                <w:rPr>
                  <w:rFonts w:ascii="Cambria Math" w:hAnsi="Cambria Math"/>
                  <w:sz w:val="28"/>
                  <w:szCs w:val="28"/>
                  <w:lang w:eastAsia="zh-CN"/>
                </w:rPr>
                <m:t xml:space="preserve"> </m:t>
              </m:r>
            </m:e>
          </m:eqArr>
        </m:oMath>
      </m:oMathPara>
    </w:p>
    <w:p w:rsidR="004D07A4" w:rsidRDefault="004D07A4" w:rsidP="004D07A4">
      <w:pPr>
        <w:suppressAutoHyphens/>
        <w:spacing w:line="360" w:lineRule="auto"/>
        <w:ind w:firstLine="709"/>
        <w:rPr>
          <w:rFonts w:eastAsia="Calibri"/>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i</m:t>
                  </m:r>
                </m:sub>
              </m:sSub>
              <m:r>
                <w:rPr>
                  <w:rFonts w:ascii="Cambria Math" w:eastAsia="Calibri" w:hAnsi="Cambria Math"/>
                  <w:sz w:val="28"/>
                  <w:szCs w:val="28"/>
                  <w:lang w:eastAsia="zh-CN"/>
                </w:rPr>
                <m:t>=</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a</m:t>
                      </m:r>
                    </m:e>
                    <m:sub>
                      <m:r>
                        <w:rPr>
                          <w:rFonts w:ascii="Cambria Math" w:eastAsia="Calibri" w:hAnsi="Cambria Math"/>
                          <w:sz w:val="28"/>
                          <w:szCs w:val="28"/>
                          <w:lang w:eastAsia="zh-CN"/>
                        </w:rPr>
                        <m:t>ij</m:t>
                      </m:r>
                    </m:sub>
                  </m:sSub>
                </m:e>
              </m:nary>
            </m:e>
          </m:eqArr>
        </m:oMath>
      </m:oMathPara>
    </w:p>
    <w:p w:rsidR="004D07A4" w:rsidRDefault="004D07A4" w:rsidP="004D07A4">
      <w:pPr>
        <w:suppressAutoHyphens/>
        <w:spacing w:line="360" w:lineRule="auto"/>
        <w:rPr>
          <w:rFonts w:eastAsia="Calibri"/>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lastRenderedPageBreak/>
        <w:t>Відносні оцінки розраховуються декілька разів доти, поки наступні значення не будуть незначно відрізнятися від попередніх (менше 2%). На дру</w:t>
      </w:r>
      <w:r>
        <w:rPr>
          <w:rFonts w:eastAsia="Calibri"/>
          <w:sz w:val="28"/>
          <w:szCs w:val="28"/>
          <w:lang w:eastAsia="zh-CN"/>
        </w:rPr>
        <w:softHyphen/>
        <w:t>гому і наступних кроках відносні оцінки розраховуються за наступними формулами:</w:t>
      </w:r>
    </w:p>
    <w:p w:rsidR="004D07A4" w:rsidRDefault="004D07A4" w:rsidP="004D07A4">
      <w:pPr>
        <w:suppressAutoHyphens/>
        <w:spacing w:line="360" w:lineRule="auto"/>
        <w:ind w:firstLine="709"/>
        <w:rPr>
          <w:rFonts w:eastAsia="Calibri"/>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ві</m:t>
                  </m:r>
                </m:sub>
              </m:sSub>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sSubSup>
                    <m:sSubSupPr>
                      <m:ctrlPr>
                        <w:rPr>
                          <w:rFonts w:ascii="Cambria Math" w:eastAsia="Calibri" w:hAnsi="Cambria Math"/>
                          <w:i/>
                          <w:sz w:val="28"/>
                          <w:szCs w:val="28"/>
                          <w:lang w:eastAsia="zh-CN"/>
                        </w:rPr>
                      </m:ctrlPr>
                    </m:sSubSupPr>
                    <m:e>
                      <m:r>
                        <w:rPr>
                          <w:rFonts w:ascii="Cambria Math" w:eastAsia="Calibri" w:hAnsi="Cambria Math"/>
                          <w:sz w:val="28"/>
                          <w:szCs w:val="28"/>
                          <w:lang w:eastAsia="zh-CN"/>
                        </w:rPr>
                        <m:t>b</m:t>
                      </m:r>
                    </m:e>
                    <m:sub>
                      <m:r>
                        <w:rPr>
                          <w:rFonts w:ascii="Cambria Math" w:eastAsia="Calibri" w:hAnsi="Cambria Math"/>
                          <w:sz w:val="28"/>
                          <w:szCs w:val="28"/>
                          <w:lang w:eastAsia="zh-CN"/>
                        </w:rPr>
                        <m:t>i</m:t>
                      </m:r>
                    </m:sub>
                    <m:sup>
                      <m:r>
                        <w:rPr>
                          <w:rFonts w:ascii="Cambria Math" w:eastAsia="Calibri" w:hAnsi="Cambria Math"/>
                          <w:sz w:val="28"/>
                          <w:szCs w:val="28"/>
                          <w:lang w:eastAsia="zh-CN"/>
                        </w:rPr>
                        <m:t>'</m:t>
                      </m:r>
                    </m:sup>
                  </m:sSubSup>
                </m:num>
                <m:den>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Sup>
                        <m:sSubSupPr>
                          <m:ctrlPr>
                            <w:rPr>
                              <w:rFonts w:ascii="Cambria Math" w:eastAsia="Calibri" w:hAnsi="Cambria Math"/>
                              <w:i/>
                              <w:sz w:val="28"/>
                              <w:szCs w:val="28"/>
                              <w:lang w:eastAsia="zh-CN"/>
                            </w:rPr>
                          </m:ctrlPr>
                        </m:sSubSupPr>
                        <m:e>
                          <m:r>
                            <w:rPr>
                              <w:rFonts w:ascii="Cambria Math" w:eastAsia="Calibri" w:hAnsi="Cambria Math"/>
                              <w:sz w:val="28"/>
                              <w:szCs w:val="28"/>
                              <w:lang w:eastAsia="zh-CN"/>
                            </w:rPr>
                            <m:t>b</m:t>
                          </m:r>
                        </m:e>
                        <m:sub>
                          <m:r>
                            <w:rPr>
                              <w:rFonts w:ascii="Cambria Math" w:eastAsia="Calibri" w:hAnsi="Cambria Math"/>
                              <w:sz w:val="28"/>
                              <w:szCs w:val="28"/>
                              <w:lang w:eastAsia="zh-CN"/>
                            </w:rPr>
                            <m:t>i</m:t>
                          </m:r>
                        </m:sub>
                        <m:sup>
                          <m:r>
                            <w:rPr>
                              <w:rFonts w:ascii="Cambria Math" w:eastAsia="Calibri" w:hAnsi="Cambria Math"/>
                              <w:sz w:val="28"/>
                              <w:szCs w:val="28"/>
                              <w:lang w:eastAsia="zh-CN"/>
                            </w:rPr>
                            <m:t>'</m:t>
                          </m:r>
                        </m:sup>
                      </m:sSubSup>
                    </m:e>
                  </m:nary>
                </m:den>
              </m:f>
              <m:r>
                <m:rPr>
                  <m:nor/>
                </m:rPr>
                <w:rPr>
                  <w:rFonts w:eastAsia="Calibri"/>
                  <w:sz w:val="28"/>
                  <w:szCs w:val="28"/>
                  <w:lang w:eastAsia="zh-CN"/>
                </w:rPr>
                <m:t>,</m:t>
              </m:r>
              <m:r>
                <w:rPr>
                  <w:rFonts w:ascii="Cambria Math" w:hAnsi="Cambria Math"/>
                  <w:sz w:val="28"/>
                  <w:szCs w:val="28"/>
                  <w:lang w:eastAsia="zh-CN"/>
                </w:rPr>
                <m:t xml:space="preserve"> </m:t>
              </m:r>
            </m:e>
          </m:eqArr>
        </m:oMath>
      </m:oMathPara>
    </w:p>
    <w:p w:rsidR="004D07A4" w:rsidRDefault="004D07A4" w:rsidP="004D07A4">
      <w:pPr>
        <w:suppressAutoHyphens/>
        <w:spacing w:line="360" w:lineRule="auto"/>
        <w:ind w:firstLine="709"/>
        <w:rPr>
          <w:rFonts w:eastAsia="Calibri"/>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sSubSup>
                <m:sSubSupPr>
                  <m:ctrlPr>
                    <w:rPr>
                      <w:rFonts w:ascii="Cambria Math" w:eastAsia="Calibri" w:hAnsi="Cambria Math"/>
                      <w:i/>
                      <w:sz w:val="28"/>
                      <w:szCs w:val="28"/>
                      <w:lang w:eastAsia="zh-CN"/>
                    </w:rPr>
                  </m:ctrlPr>
                </m:sSubSupPr>
                <m:e>
                  <m:r>
                    <w:rPr>
                      <w:rFonts w:ascii="Cambria Math" w:eastAsia="Calibri" w:hAnsi="Cambria Math"/>
                      <w:sz w:val="28"/>
                      <w:szCs w:val="28"/>
                      <w:lang w:eastAsia="zh-CN"/>
                    </w:rPr>
                    <m:t>b</m:t>
                  </m:r>
                </m:e>
                <m:sub>
                  <m:r>
                    <w:rPr>
                      <w:rFonts w:ascii="Cambria Math" w:eastAsia="Calibri" w:hAnsi="Cambria Math"/>
                      <w:sz w:val="28"/>
                      <w:szCs w:val="28"/>
                      <w:lang w:eastAsia="zh-CN"/>
                    </w:rPr>
                    <m:t>i</m:t>
                  </m:r>
                </m:sub>
                <m:sup>
                  <m:r>
                    <w:rPr>
                      <w:rFonts w:ascii="Cambria Math" w:eastAsia="Calibri" w:hAnsi="Cambria Math"/>
                      <w:sz w:val="28"/>
                      <w:szCs w:val="28"/>
                      <w:lang w:eastAsia="zh-CN"/>
                    </w:rPr>
                    <m:t>'</m:t>
                  </m:r>
                </m:sup>
              </m:sSubSup>
              <m:r>
                <w:rPr>
                  <w:rFonts w:ascii="Cambria Math" w:eastAsia="Calibri" w:hAnsi="Cambria Math"/>
                  <w:sz w:val="28"/>
                  <w:szCs w:val="28"/>
                  <w:lang w:eastAsia="zh-CN"/>
                </w:rPr>
                <m:t>=</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a</m:t>
                      </m:r>
                    </m:e>
                    <m:sub>
                      <m:r>
                        <w:rPr>
                          <w:rFonts w:ascii="Cambria Math" w:eastAsia="Calibri" w:hAnsi="Cambria Math"/>
                          <w:sz w:val="28"/>
                          <w:szCs w:val="28"/>
                          <w:lang w:eastAsia="zh-CN"/>
                        </w:rPr>
                        <m:t>ij</m:t>
                      </m:r>
                    </m:sub>
                  </m:sSub>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j</m:t>
                      </m:r>
                    </m:sub>
                  </m:sSub>
                </m:e>
              </m:nary>
              <m:r>
                <w:rPr>
                  <w:rFonts w:ascii="Cambria Math" w:eastAsia="Calibri" w:hAnsi="Cambria Math"/>
                  <w:sz w:val="28"/>
                  <w:szCs w:val="28"/>
                  <w:lang w:eastAsia="zh-CN"/>
                </w:rPr>
                <m:t>.</m:t>
              </m:r>
            </m:e>
          </m:eqArr>
        </m:oMath>
      </m:oMathPara>
    </w:p>
    <w:p w:rsidR="004D07A4" w:rsidRDefault="004D07A4" w:rsidP="004D07A4">
      <w:pPr>
        <w:suppressAutoHyphens/>
        <w:spacing w:line="360" w:lineRule="auto"/>
        <w:ind w:firstLine="709"/>
        <w:rPr>
          <w:rFonts w:eastAsia="Calibri"/>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Як видно з таблиці 4.5, різниця значень коефіцієнтів вагомості не перевищує 2%, тому більшої кількості ітерацій не потрібно.</w:t>
      </w:r>
    </w:p>
    <w:p w:rsidR="002921CD" w:rsidRDefault="002921CD" w:rsidP="004D07A4">
      <w:pPr>
        <w:suppressAutoHyphens/>
        <w:spacing w:line="360" w:lineRule="auto"/>
        <w:ind w:firstLine="709"/>
        <w:rPr>
          <w:rFonts w:eastAsia="Calibri"/>
          <w:sz w:val="28"/>
          <w:szCs w:val="28"/>
          <w:lang w:eastAsia="zh-CN"/>
        </w:rPr>
      </w:pPr>
    </w:p>
    <w:p w:rsidR="004D07A4" w:rsidRDefault="004D07A4" w:rsidP="00FF2BBD">
      <w:pPr>
        <w:spacing w:line="360" w:lineRule="auto"/>
        <w:ind w:firstLine="709"/>
        <w:rPr>
          <w:rFonts w:eastAsia="Calibri"/>
          <w:iCs/>
          <w:sz w:val="28"/>
          <w:szCs w:val="28"/>
          <w:lang w:eastAsia="en-US"/>
        </w:rPr>
      </w:pPr>
      <w:r w:rsidRPr="002921CD">
        <w:rPr>
          <w:rFonts w:eastAsia="Calibri"/>
          <w:b/>
          <w:bCs/>
          <w:iCs/>
          <w:sz w:val="28"/>
          <w:szCs w:val="28"/>
          <w:lang w:eastAsia="en-US"/>
        </w:rPr>
        <w:t>Таблиця 4.5</w:t>
      </w:r>
      <w:r>
        <w:rPr>
          <w:rFonts w:eastAsia="Calibri"/>
          <w:iCs/>
          <w:sz w:val="28"/>
          <w:szCs w:val="28"/>
          <w:lang w:eastAsia="en-US"/>
        </w:rPr>
        <w:t xml:space="preserve"> </w:t>
      </w:r>
      <w:r w:rsidR="0056796B">
        <w:t>–</w:t>
      </w:r>
      <w:r>
        <w:rPr>
          <w:rFonts w:eastAsia="Calibri"/>
          <w:iCs/>
          <w:sz w:val="28"/>
          <w:szCs w:val="28"/>
          <w:lang w:eastAsia="en-US"/>
        </w:rPr>
        <w:t xml:space="preserve"> Розрахунок вагомості параметрів</w:t>
      </w:r>
    </w:p>
    <w:tbl>
      <w:tblPr>
        <w:tblW w:w="9639" w:type="dxa"/>
        <w:tblInd w:w="10" w:type="dxa"/>
        <w:tblLayout w:type="fixed"/>
        <w:tblLook w:val="04A0"/>
      </w:tblPr>
      <w:tblGrid>
        <w:gridCol w:w="1134"/>
        <w:gridCol w:w="709"/>
        <w:gridCol w:w="709"/>
        <w:gridCol w:w="709"/>
        <w:gridCol w:w="708"/>
        <w:gridCol w:w="709"/>
        <w:gridCol w:w="709"/>
        <w:gridCol w:w="992"/>
        <w:gridCol w:w="851"/>
        <w:gridCol w:w="1134"/>
        <w:gridCol w:w="1275"/>
      </w:tblGrid>
      <w:tr w:rsidR="004D07A4" w:rsidTr="002921CD">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 w:val="24"/>
                <w:szCs w:val="28"/>
                <w:lang w:val="ru-RU" w:eastAsia="en-US"/>
              </w:rPr>
            </w:pPr>
            <w:r>
              <w:rPr>
                <w:rFonts w:eastAsia="Calibri"/>
                <w:bCs/>
                <w:sz w:val="28"/>
                <w:szCs w:val="28"/>
                <w:lang w:eastAsia="en-US"/>
              </w:rPr>
              <w:t xml:space="preserve">Параметри  </w:t>
            </w:r>
            <m:oMath>
              <m:sSub>
                <m:sSubPr>
                  <m:ctrlPr>
                    <w:rPr>
                      <w:rFonts w:ascii="Cambria Math" w:eastAsia="Calibri" w:hAnsi="Cambria Math"/>
                      <w:bCs/>
                      <w:i/>
                      <w:sz w:val="28"/>
                      <w:szCs w:val="28"/>
                      <w:lang w:val="en-US" w:eastAsia="en-US"/>
                    </w:rPr>
                  </m:ctrlPr>
                </m:sSubPr>
                <m:e>
                  <m:r>
                    <w:rPr>
                      <w:rFonts w:ascii="Cambria Math" w:eastAsia="Calibri" w:hAnsi="Cambria Math"/>
                      <w:sz w:val="28"/>
                      <w:szCs w:val="28"/>
                      <w:lang w:val="en-US" w:eastAsia="en-US"/>
                    </w:rPr>
                    <m:t>x</m:t>
                  </m:r>
                </m:e>
                <m:sub>
                  <m:r>
                    <w:rPr>
                      <w:rFonts w:ascii="Cambria Math" w:eastAsia="Calibri" w:hAnsi="Cambria Math"/>
                      <w:sz w:val="28"/>
                      <w:szCs w:val="28"/>
                      <w:lang w:val="en-US" w:eastAsia="en-US"/>
                    </w:rPr>
                    <m:t>i</m:t>
                  </m:r>
                </m:sub>
              </m:sSub>
            </m:oMath>
          </w:p>
        </w:tc>
        <w:tc>
          <w:tcPr>
            <w:tcW w:w="2835"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bCs/>
                <w:sz w:val="28"/>
                <w:szCs w:val="28"/>
                <w:lang w:eastAsia="en-US"/>
              </w:rPr>
              <w:t xml:space="preserve">Параметри  </w:t>
            </w:r>
            <m:oMath>
              <m:sSub>
                <m:sSubPr>
                  <m:ctrlPr>
                    <w:rPr>
                      <w:rFonts w:ascii="Cambria Math" w:eastAsia="Calibri" w:hAnsi="Cambria Math"/>
                      <w:bCs/>
                      <w:i/>
                      <w:sz w:val="28"/>
                      <w:szCs w:val="28"/>
                      <w:lang w:val="en-US" w:eastAsia="en-US"/>
                    </w:rPr>
                  </m:ctrlPr>
                </m:sSubPr>
                <m:e>
                  <m:r>
                    <w:rPr>
                      <w:rFonts w:ascii="Cambria Math" w:eastAsia="Calibri" w:hAnsi="Cambria Math"/>
                      <w:sz w:val="28"/>
                      <w:szCs w:val="28"/>
                      <w:lang w:val="en-US" w:eastAsia="en-US"/>
                    </w:rPr>
                    <m:t>x</m:t>
                  </m:r>
                </m:e>
                <m:sub>
                  <m:r>
                    <w:rPr>
                      <w:rFonts w:ascii="Cambria Math" w:eastAsia="Calibri" w:hAnsi="Cambria Math"/>
                      <w:sz w:val="28"/>
                      <w:szCs w:val="28"/>
                      <w:lang w:val="en-US" w:eastAsia="en-US"/>
                    </w:rPr>
                    <m:t>j</m:t>
                  </m:r>
                </m:sub>
              </m:sSub>
            </m:oMath>
          </w:p>
        </w:tc>
        <w:tc>
          <w:tcPr>
            <w:tcW w:w="1418"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bCs/>
                <w:sz w:val="28"/>
                <w:szCs w:val="28"/>
                <w:lang w:eastAsia="en-US"/>
              </w:rPr>
              <w:t>Перша ітер.</w:t>
            </w:r>
          </w:p>
        </w:tc>
        <w:tc>
          <w:tcPr>
            <w:tcW w:w="1843"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bCs/>
                <w:sz w:val="28"/>
                <w:szCs w:val="28"/>
                <w:lang w:eastAsia="en-US"/>
              </w:rPr>
              <w:t>Друга ітер.</w:t>
            </w:r>
          </w:p>
        </w:tc>
        <w:tc>
          <w:tcPr>
            <w:tcW w:w="240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bCs/>
                <w:sz w:val="28"/>
                <w:szCs w:val="28"/>
                <w:lang w:eastAsia="en-US"/>
              </w:rPr>
              <w:t>Третя ітер</w:t>
            </w:r>
          </w:p>
        </w:tc>
      </w:tr>
      <w:tr w:rsidR="004D07A4" w:rsidTr="002921CD">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D07A4" w:rsidRDefault="004D07A4" w:rsidP="002921CD">
            <w:pPr>
              <w:autoSpaceDE w:val="0"/>
              <w:autoSpaceDN w:val="0"/>
              <w:adjustRightInd w:val="0"/>
              <w:spacing w:line="240" w:lineRule="auto"/>
              <w:ind w:firstLine="0"/>
              <w:rPr>
                <w:rFonts w:eastAsia="Calibri"/>
                <w:szCs w:val="28"/>
                <w:lang w:eastAsia="en-US"/>
              </w:rPr>
            </w:pP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bCs/>
                <w:sz w:val="28"/>
                <w:szCs w:val="28"/>
                <w:lang w:eastAsia="en-US"/>
              </w:rPr>
              <w:t>Х1</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bCs/>
                <w:sz w:val="28"/>
                <w:szCs w:val="28"/>
                <w:lang w:eastAsia="en-US"/>
              </w:rPr>
              <w:t>Х2</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bCs/>
                <w:sz w:val="28"/>
                <w:szCs w:val="28"/>
                <w:lang w:eastAsia="en-US"/>
              </w:rPr>
              <w:t>Х3</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keepNext/>
              <w:autoSpaceDE w:val="0"/>
              <w:autoSpaceDN w:val="0"/>
              <w:adjustRightInd w:val="0"/>
              <w:spacing w:line="240" w:lineRule="auto"/>
              <w:ind w:firstLine="0"/>
              <w:outlineLvl w:val="7"/>
              <w:rPr>
                <w:rFonts w:eastAsia="Calibri"/>
                <w:szCs w:val="28"/>
                <w:lang w:eastAsia="en-US"/>
              </w:rPr>
            </w:pPr>
            <w:r>
              <w:rPr>
                <w:rFonts w:eastAsia="Calibri"/>
                <w:bCs/>
                <w:iCs/>
                <w:sz w:val="28"/>
                <w:szCs w:val="28"/>
                <w:lang w:eastAsia="en-US"/>
              </w:rPr>
              <w:t>Х4</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D664D7" w:rsidP="002921CD">
            <w:pPr>
              <w:autoSpaceDE w:val="0"/>
              <w:autoSpaceDN w:val="0"/>
              <w:adjustRightInd w:val="0"/>
              <w:spacing w:line="240" w:lineRule="auto"/>
              <w:ind w:firstLine="0"/>
              <w:rPr>
                <w:rFonts w:eastAsia="Calibri"/>
                <w:szCs w:val="28"/>
                <w:lang w:eastAsia="en-US"/>
              </w:rPr>
            </w:pPr>
            <m:oMathPara>
              <m:oMath>
                <m:sSub>
                  <m:sSubPr>
                    <m:ctrlPr>
                      <w:rPr>
                        <w:rFonts w:ascii="Cambria Math" w:eastAsia="Calibri" w:hAnsi="Cambria Math"/>
                        <w:bCs/>
                        <w:i/>
                        <w:iCs/>
                        <w:sz w:val="28"/>
                        <w:szCs w:val="28"/>
                        <w:lang w:eastAsia="en-US"/>
                      </w:rPr>
                    </m:ctrlPr>
                  </m:sSubPr>
                  <m:e>
                    <m:r>
                      <w:rPr>
                        <w:rFonts w:ascii="Cambria Math" w:eastAsia="Calibri" w:hAnsi="Cambria Math"/>
                        <w:sz w:val="28"/>
                        <w:szCs w:val="28"/>
                        <w:lang w:eastAsia="en-US"/>
                      </w:rPr>
                      <m:t>b</m:t>
                    </m:r>
                  </m:e>
                  <m:sub>
                    <m:r>
                      <w:rPr>
                        <w:rFonts w:ascii="Cambria Math" w:eastAsia="Calibri" w:hAnsi="Cambria Math"/>
                        <w:sz w:val="28"/>
                        <w:szCs w:val="28"/>
                        <w:lang w:eastAsia="en-US"/>
                      </w:rPr>
                      <m:t>i</m:t>
                    </m:r>
                  </m:sub>
                </m:sSub>
              </m:oMath>
            </m:oMathPara>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D664D7" w:rsidP="002921CD">
            <w:pPr>
              <w:autoSpaceDE w:val="0"/>
              <w:autoSpaceDN w:val="0"/>
              <w:adjustRightInd w:val="0"/>
              <w:spacing w:line="240" w:lineRule="auto"/>
              <w:ind w:firstLine="0"/>
              <w:jc w:val="center"/>
              <w:rPr>
                <w:rFonts w:eastAsia="Calibri"/>
                <w:szCs w:val="28"/>
                <w:vertAlign w:val="subscript"/>
                <w:lang w:eastAsia="en-US"/>
              </w:rPr>
            </w:pPr>
            <m:oMathPara>
              <m:oMathParaPr>
                <m:jc m:val="center"/>
              </m:oMathParaPr>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K</m:t>
                    </m:r>
                  </m:e>
                  <m:sub>
                    <m:r>
                      <w:rPr>
                        <w:rFonts w:ascii="Cambria Math" w:eastAsia="Calibri" w:hAnsi="Cambria Math"/>
                        <w:sz w:val="28"/>
                        <w:szCs w:val="28"/>
                        <w:lang w:eastAsia="en-US"/>
                      </w:rPr>
                      <m:t>ві</m:t>
                    </m:r>
                  </m:sub>
                </m:sSub>
              </m:oMath>
            </m:oMathPara>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D664D7" w:rsidP="002921CD">
            <w:pPr>
              <w:autoSpaceDE w:val="0"/>
              <w:autoSpaceDN w:val="0"/>
              <w:adjustRightInd w:val="0"/>
              <w:spacing w:line="240" w:lineRule="auto"/>
              <w:ind w:firstLine="0"/>
              <w:jc w:val="center"/>
              <w:rPr>
                <w:rFonts w:eastAsia="Calibri"/>
                <w:i/>
                <w:szCs w:val="28"/>
                <w:lang w:val="ru-RU" w:eastAsia="en-US"/>
              </w:rPr>
            </w:pPr>
            <m:oMathPara>
              <m:oMath>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b</m:t>
                    </m:r>
                  </m:e>
                  <m:sub>
                    <m:r>
                      <w:rPr>
                        <w:rFonts w:ascii="Cambria Math" w:eastAsia="Calibri" w:hAnsi="Cambria Math"/>
                        <w:sz w:val="28"/>
                        <w:szCs w:val="28"/>
                        <w:lang w:eastAsia="en-US"/>
                      </w:rPr>
                      <m:t>i</m:t>
                    </m:r>
                  </m:sub>
                  <m:sup>
                    <m:r>
                      <w:rPr>
                        <w:rFonts w:ascii="Cambria Math" w:eastAsia="Calibri" w:hAnsi="Cambria Math"/>
                        <w:sz w:val="28"/>
                        <w:szCs w:val="28"/>
                        <w:lang w:eastAsia="en-US"/>
                      </w:rPr>
                      <m:t>1</m:t>
                    </m:r>
                  </m:sup>
                </m:sSubSup>
              </m:oMath>
            </m:oMathPara>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D664D7" w:rsidP="002921CD">
            <w:pPr>
              <w:autoSpaceDE w:val="0"/>
              <w:autoSpaceDN w:val="0"/>
              <w:adjustRightInd w:val="0"/>
              <w:spacing w:line="240" w:lineRule="auto"/>
              <w:ind w:firstLine="0"/>
              <w:jc w:val="center"/>
              <w:rPr>
                <w:rFonts w:eastAsia="Calibri"/>
                <w:szCs w:val="28"/>
                <w:lang w:eastAsia="en-US"/>
              </w:rPr>
            </w:pPr>
            <m:oMathPara>
              <m:oMathParaPr>
                <m:jc m:val="center"/>
              </m:oMathParaPr>
              <m:oMath>
                <m:sSubSup>
                  <m:sSubSupPr>
                    <m:ctrlPr>
                      <w:rPr>
                        <w:rFonts w:ascii="Cambria Math" w:eastAsia="Calibri" w:hAnsi="Cambria Math"/>
                        <w:i/>
                        <w:sz w:val="28"/>
                        <w:szCs w:val="28"/>
                        <w:lang w:val="en-US" w:eastAsia="en-US"/>
                      </w:rPr>
                    </m:ctrlPr>
                  </m:sSubSupPr>
                  <m:e>
                    <m:r>
                      <w:rPr>
                        <w:rFonts w:ascii="Cambria Math" w:eastAsia="Calibri" w:hAnsi="Cambria Math"/>
                        <w:sz w:val="28"/>
                        <w:szCs w:val="28"/>
                        <w:lang w:val="en-US" w:eastAsia="en-US"/>
                      </w:rPr>
                      <m:t>K</m:t>
                    </m:r>
                  </m:e>
                  <m:sub>
                    <m:r>
                      <w:rPr>
                        <w:rFonts w:ascii="Cambria Math" w:eastAsia="Calibri" w:hAnsi="Cambria Math"/>
                        <w:sz w:val="28"/>
                        <w:szCs w:val="28"/>
                        <w:lang w:eastAsia="en-US"/>
                      </w:rPr>
                      <m:t>ві</m:t>
                    </m:r>
                    <m:ctrlPr>
                      <w:rPr>
                        <w:rFonts w:ascii="Cambria Math" w:eastAsia="Calibri" w:hAnsi="Cambria Math"/>
                        <w:i/>
                        <w:sz w:val="28"/>
                        <w:szCs w:val="28"/>
                        <w:lang w:eastAsia="en-US"/>
                      </w:rPr>
                    </m:ctrlPr>
                  </m:sub>
                  <m:sup>
                    <m:r>
                      <w:rPr>
                        <w:rFonts w:ascii="Cambria Math" w:eastAsia="Calibri" w:hAnsi="Cambria Math"/>
                        <w:sz w:val="28"/>
                        <w:szCs w:val="28"/>
                        <w:lang w:eastAsia="en-US"/>
                      </w:rPr>
                      <m:t>1</m:t>
                    </m:r>
                  </m:sup>
                </m:sSubSup>
              </m:oMath>
            </m:oMathPara>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D664D7" w:rsidP="002921CD">
            <w:pPr>
              <w:autoSpaceDE w:val="0"/>
              <w:autoSpaceDN w:val="0"/>
              <w:adjustRightInd w:val="0"/>
              <w:spacing w:line="240" w:lineRule="auto"/>
              <w:ind w:firstLine="0"/>
              <w:jc w:val="center"/>
              <w:rPr>
                <w:rFonts w:eastAsia="Calibri"/>
                <w:szCs w:val="28"/>
                <w:lang w:eastAsia="en-US"/>
              </w:rPr>
            </w:pPr>
            <m:oMathPara>
              <m:oMath>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b</m:t>
                    </m:r>
                  </m:e>
                  <m:sub>
                    <m:r>
                      <w:rPr>
                        <w:rFonts w:ascii="Cambria Math" w:eastAsia="Calibri" w:hAnsi="Cambria Math"/>
                        <w:sz w:val="28"/>
                        <w:szCs w:val="28"/>
                        <w:lang w:eastAsia="en-US"/>
                      </w:rPr>
                      <m:t>i</m:t>
                    </m:r>
                  </m:sub>
                  <m:sup>
                    <m:r>
                      <w:rPr>
                        <w:rFonts w:ascii="Cambria Math" w:eastAsia="Calibri" w:hAnsi="Cambria Math"/>
                        <w:sz w:val="28"/>
                        <w:szCs w:val="28"/>
                        <w:lang w:eastAsia="en-US"/>
                      </w:rPr>
                      <m:t>2</m:t>
                    </m:r>
                  </m:sup>
                </m:sSubSup>
              </m:oMath>
            </m:oMathPara>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D664D7" w:rsidP="002921CD">
            <w:pPr>
              <w:autoSpaceDE w:val="0"/>
              <w:autoSpaceDN w:val="0"/>
              <w:adjustRightInd w:val="0"/>
              <w:spacing w:line="240" w:lineRule="auto"/>
              <w:ind w:firstLine="0"/>
              <w:jc w:val="center"/>
              <w:rPr>
                <w:rFonts w:eastAsia="Calibri"/>
                <w:szCs w:val="28"/>
                <w:lang w:eastAsia="en-US"/>
              </w:rPr>
            </w:pPr>
            <m:oMathPara>
              <m:oMathParaPr>
                <m:jc m:val="center"/>
              </m:oMathParaPr>
              <m:oMath>
                <m:sSubSup>
                  <m:sSubSupPr>
                    <m:ctrlPr>
                      <w:rPr>
                        <w:rFonts w:ascii="Cambria Math" w:eastAsia="Calibri" w:hAnsi="Cambria Math"/>
                        <w:i/>
                        <w:sz w:val="28"/>
                        <w:szCs w:val="28"/>
                        <w:lang w:val="en-US" w:eastAsia="en-US"/>
                      </w:rPr>
                    </m:ctrlPr>
                  </m:sSubSupPr>
                  <m:e>
                    <m:r>
                      <w:rPr>
                        <w:rFonts w:ascii="Cambria Math" w:eastAsia="Calibri" w:hAnsi="Cambria Math"/>
                        <w:sz w:val="28"/>
                        <w:szCs w:val="28"/>
                        <w:lang w:val="en-US" w:eastAsia="en-US"/>
                      </w:rPr>
                      <m:t>K</m:t>
                    </m:r>
                  </m:e>
                  <m:sub>
                    <m:r>
                      <w:rPr>
                        <w:rFonts w:ascii="Cambria Math" w:eastAsia="Calibri" w:hAnsi="Cambria Math"/>
                        <w:sz w:val="28"/>
                        <w:szCs w:val="28"/>
                        <w:lang w:val="en-US" w:eastAsia="en-US"/>
                      </w:rPr>
                      <m:t>в</m:t>
                    </m:r>
                    <m:r>
                      <w:rPr>
                        <w:rFonts w:ascii="Cambria Math" w:eastAsia="Calibri" w:hAnsi="Cambria Math"/>
                        <w:sz w:val="28"/>
                        <w:szCs w:val="28"/>
                        <w:lang w:eastAsia="en-US"/>
                      </w:rPr>
                      <m:t>і</m:t>
                    </m:r>
                    <m:ctrlPr>
                      <w:rPr>
                        <w:rFonts w:ascii="Cambria Math" w:eastAsia="Calibri" w:hAnsi="Cambria Math"/>
                        <w:i/>
                        <w:sz w:val="28"/>
                        <w:szCs w:val="28"/>
                        <w:lang w:eastAsia="en-US"/>
                      </w:rPr>
                    </m:ctrlPr>
                  </m:sub>
                  <m:sup>
                    <m:r>
                      <w:rPr>
                        <w:rFonts w:ascii="Cambria Math" w:eastAsia="Calibri" w:hAnsi="Cambria Math"/>
                        <w:sz w:val="28"/>
                        <w:szCs w:val="28"/>
                        <w:lang w:val="en-US" w:eastAsia="en-US"/>
                      </w:rPr>
                      <m:t>2</m:t>
                    </m:r>
                  </m:sup>
                </m:sSubSup>
              </m:oMath>
            </m:oMathPara>
          </w:p>
        </w:tc>
      </w:tr>
      <w:tr w:rsidR="004D07A4" w:rsidTr="002921CD">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spacing w:line="240" w:lineRule="auto"/>
              <w:ind w:firstLine="0"/>
              <w:rPr>
                <w:rFonts w:eastAsia="Calibri"/>
                <w:szCs w:val="28"/>
                <w:lang w:eastAsia="en-US"/>
              </w:rPr>
            </w:pPr>
            <w:bookmarkStart w:id="13" w:name="id.4d80e6a042d6"/>
            <w:bookmarkEnd w:id="13"/>
            <w:r>
              <w:rPr>
                <w:rFonts w:eastAsia="Calibri"/>
                <w:sz w:val="28"/>
                <w:szCs w:val="28"/>
                <w:lang w:eastAsia="en-US"/>
              </w:rPr>
              <w:t>Х1</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1</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val="en-US" w:eastAsia="en-US"/>
              </w:rPr>
              <w:t>0</w:t>
            </w:r>
            <w:r>
              <w:rPr>
                <w:rFonts w:eastAsia="Calibri"/>
                <w:sz w:val="28"/>
                <w:szCs w:val="28"/>
                <w:lang w:eastAsia="en-US"/>
              </w:rPr>
              <w:t>,5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0,5</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0,5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2,5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4D07A4" w:rsidRDefault="004D07A4" w:rsidP="002921CD">
            <w:pPr>
              <w:spacing w:line="240" w:lineRule="auto"/>
              <w:ind w:firstLine="0"/>
              <w:rPr>
                <w:rFonts w:eastAsia="Calibri"/>
                <w:color w:val="000000"/>
                <w:sz w:val="28"/>
                <w:szCs w:val="28"/>
                <w:lang w:eastAsia="en-US"/>
              </w:rPr>
            </w:pPr>
            <w:r>
              <w:rPr>
                <w:rFonts w:eastAsia="Calibri"/>
                <w:color w:val="000000"/>
                <w:sz w:val="28"/>
                <w:szCs w:val="28"/>
                <w:lang w:val="en-US" w:eastAsia="en-US"/>
              </w:rPr>
              <w:t>0,</w:t>
            </w:r>
            <w:r>
              <w:rPr>
                <w:rFonts w:eastAsia="Calibri"/>
                <w:color w:val="000000"/>
                <w:sz w:val="28"/>
                <w:szCs w:val="28"/>
                <w:lang w:eastAsia="en-US"/>
              </w:rPr>
              <w:t>16</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 w:val="24"/>
                <w:szCs w:val="28"/>
                <w:lang w:eastAsia="en-US"/>
              </w:rPr>
            </w:pPr>
            <w:r>
              <w:rPr>
                <w:rFonts w:eastAsia="Calibri"/>
                <w:sz w:val="28"/>
                <w:szCs w:val="28"/>
                <w:lang w:eastAsia="en-US"/>
              </w:rPr>
              <w:t>9,</w:t>
            </w:r>
            <w:r>
              <w:rPr>
                <w:rFonts w:eastAsia="Calibri"/>
                <w:sz w:val="28"/>
                <w:szCs w:val="28"/>
                <w:lang w:val="en-US" w:eastAsia="en-US"/>
              </w:rPr>
              <w:t>25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val="en-US" w:eastAsia="en-US"/>
              </w:rPr>
            </w:pPr>
            <w:r>
              <w:rPr>
                <w:rFonts w:eastAsia="Calibri"/>
                <w:sz w:val="28"/>
                <w:szCs w:val="28"/>
                <w:lang w:eastAsia="en-US"/>
              </w:rPr>
              <w:t>0,16</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34</w:t>
            </w:r>
            <w:r>
              <w:rPr>
                <w:rFonts w:eastAsia="Calibri"/>
                <w:sz w:val="28"/>
                <w:szCs w:val="28"/>
                <w:lang w:val="en-US" w:eastAsia="en-US"/>
              </w:rPr>
              <w:t>,</w:t>
            </w:r>
            <w:r>
              <w:rPr>
                <w:rFonts w:eastAsia="Calibri"/>
                <w:sz w:val="28"/>
                <w:szCs w:val="28"/>
                <w:lang w:eastAsia="en-US"/>
              </w:rPr>
              <w:t>125</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0,16</w:t>
            </w:r>
          </w:p>
        </w:tc>
      </w:tr>
      <w:tr w:rsidR="004D07A4" w:rsidTr="002921CD">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Х2</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val="en-US" w:eastAsia="en-US"/>
              </w:rPr>
              <w:t>1</w:t>
            </w:r>
            <w:r>
              <w:rPr>
                <w:rFonts w:eastAsia="Calibri"/>
                <w:sz w:val="28"/>
                <w:szCs w:val="28"/>
                <w:lang w:eastAsia="en-US"/>
              </w:rPr>
              <w:t>,5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1</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val="en-US" w:eastAsia="en-US"/>
              </w:rPr>
              <w:t>1</w:t>
            </w:r>
            <w:r>
              <w:rPr>
                <w:rFonts w:eastAsia="Calibri"/>
                <w:sz w:val="28"/>
                <w:szCs w:val="28"/>
                <w:lang w:eastAsia="en-US"/>
              </w:rPr>
              <w:t>,5</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val="en-US" w:eastAsia="en-US"/>
              </w:rPr>
              <w:t>0</w:t>
            </w:r>
            <w:r>
              <w:rPr>
                <w:rFonts w:eastAsia="Calibri"/>
                <w:sz w:val="28"/>
                <w:szCs w:val="28"/>
                <w:lang w:eastAsia="en-US"/>
              </w:rPr>
              <w:t>,5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4,5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4D07A4" w:rsidRDefault="004D07A4" w:rsidP="002921CD">
            <w:pPr>
              <w:spacing w:line="240" w:lineRule="auto"/>
              <w:ind w:firstLine="0"/>
              <w:rPr>
                <w:rFonts w:eastAsia="Calibri"/>
                <w:color w:val="000000"/>
                <w:szCs w:val="28"/>
                <w:lang w:eastAsia="en-US"/>
              </w:rPr>
            </w:pPr>
            <w:r>
              <w:rPr>
                <w:rFonts w:eastAsia="Calibri"/>
                <w:color w:val="000000"/>
                <w:sz w:val="28"/>
                <w:szCs w:val="28"/>
                <w:lang w:val="en-US" w:eastAsia="en-US"/>
              </w:rPr>
              <w:t>0,</w:t>
            </w:r>
            <w:r>
              <w:rPr>
                <w:rFonts w:eastAsia="Calibri"/>
                <w:color w:val="000000"/>
                <w:sz w:val="28"/>
                <w:szCs w:val="28"/>
                <w:lang w:eastAsia="en-US"/>
              </w:rPr>
              <w:t>28</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16,25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val="en-US" w:eastAsia="en-US"/>
              </w:rPr>
            </w:pPr>
            <w:r>
              <w:rPr>
                <w:rFonts w:eastAsia="Calibri"/>
                <w:sz w:val="28"/>
                <w:szCs w:val="28"/>
                <w:lang w:eastAsia="en-US"/>
              </w:rPr>
              <w:t>0,28</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val="en-US" w:eastAsia="en-US"/>
              </w:rPr>
            </w:pPr>
            <w:r>
              <w:rPr>
                <w:rFonts w:eastAsia="Calibri"/>
                <w:sz w:val="28"/>
                <w:szCs w:val="28"/>
                <w:lang w:eastAsia="en-US"/>
              </w:rPr>
              <w:t>59,125</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val="en-US" w:eastAsia="en-US"/>
              </w:rPr>
            </w:pPr>
            <w:r>
              <w:rPr>
                <w:rFonts w:eastAsia="Calibri"/>
                <w:sz w:val="28"/>
                <w:szCs w:val="28"/>
                <w:lang w:eastAsia="en-US"/>
              </w:rPr>
              <w:t>0,28</w:t>
            </w:r>
          </w:p>
        </w:tc>
      </w:tr>
      <w:tr w:rsidR="004D07A4" w:rsidTr="002921CD">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Х3</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1,5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0,5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1</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0,5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3,5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4D07A4" w:rsidRDefault="004D07A4" w:rsidP="002921CD">
            <w:pPr>
              <w:spacing w:line="240" w:lineRule="auto"/>
              <w:ind w:firstLine="0"/>
              <w:rPr>
                <w:rFonts w:eastAsia="Calibri"/>
                <w:color w:val="000000"/>
                <w:szCs w:val="28"/>
                <w:lang w:val="en-US" w:eastAsia="en-US"/>
              </w:rPr>
            </w:pPr>
            <w:r>
              <w:rPr>
                <w:rFonts w:eastAsia="Calibri"/>
                <w:color w:val="000000"/>
                <w:sz w:val="28"/>
                <w:szCs w:val="28"/>
                <w:lang w:val="en-US" w:eastAsia="en-US"/>
              </w:rPr>
              <w:t>0,22</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val="en-US" w:eastAsia="en-US"/>
              </w:rPr>
              <w:t>12</w:t>
            </w:r>
            <w:r>
              <w:rPr>
                <w:rFonts w:eastAsia="Calibri"/>
                <w:sz w:val="28"/>
                <w:szCs w:val="28"/>
                <w:lang w:eastAsia="en-US"/>
              </w:rPr>
              <w:t>,</w:t>
            </w:r>
            <w:r>
              <w:rPr>
                <w:rFonts w:eastAsia="Calibri"/>
                <w:sz w:val="28"/>
                <w:szCs w:val="28"/>
                <w:lang w:val="en-US" w:eastAsia="en-US"/>
              </w:rPr>
              <w:t>25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val="en-US" w:eastAsia="en-US"/>
              </w:rPr>
            </w:pPr>
            <w:r>
              <w:rPr>
                <w:rFonts w:eastAsia="Calibri"/>
                <w:sz w:val="28"/>
                <w:szCs w:val="28"/>
                <w:lang w:eastAsia="en-US"/>
              </w:rPr>
              <w:t>0,21</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41</w:t>
            </w:r>
            <w:r>
              <w:rPr>
                <w:rFonts w:eastAsia="Calibri"/>
                <w:sz w:val="28"/>
                <w:szCs w:val="28"/>
                <w:lang w:val="en-US" w:eastAsia="en-US"/>
              </w:rPr>
              <w:t>,</w:t>
            </w:r>
            <w:r>
              <w:rPr>
                <w:rFonts w:eastAsia="Calibri"/>
                <w:sz w:val="28"/>
                <w:szCs w:val="28"/>
                <w:lang w:eastAsia="en-US"/>
              </w:rPr>
              <w:t>875</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val="en-US" w:eastAsia="en-US"/>
              </w:rPr>
            </w:pPr>
            <w:r>
              <w:rPr>
                <w:rFonts w:eastAsia="Calibri"/>
                <w:sz w:val="28"/>
                <w:szCs w:val="28"/>
                <w:lang w:eastAsia="en-US"/>
              </w:rPr>
              <w:t xml:space="preserve">0,2 </w:t>
            </w:r>
          </w:p>
        </w:tc>
      </w:tr>
      <w:tr w:rsidR="004D07A4" w:rsidTr="002921CD">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X4</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1,5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val="en-US" w:eastAsia="en-US"/>
              </w:rPr>
              <w:t>1</w:t>
            </w:r>
            <w:r>
              <w:rPr>
                <w:rFonts w:eastAsia="Calibri"/>
                <w:sz w:val="28"/>
                <w:szCs w:val="28"/>
                <w:lang w:eastAsia="en-US"/>
              </w:rPr>
              <w:t>,5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1,5</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1</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val="en-US" w:eastAsia="en-US"/>
              </w:rPr>
              <w:t>5</w:t>
            </w:r>
            <w:r>
              <w:rPr>
                <w:rFonts w:eastAsia="Calibri"/>
                <w:sz w:val="28"/>
                <w:szCs w:val="28"/>
                <w:lang w:eastAsia="en-US"/>
              </w:rPr>
              <w:t>,5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4D07A4" w:rsidRDefault="004D07A4" w:rsidP="002921CD">
            <w:pPr>
              <w:spacing w:line="240" w:lineRule="auto"/>
              <w:ind w:firstLine="0"/>
              <w:rPr>
                <w:rFonts w:eastAsia="Calibri"/>
                <w:color w:val="000000"/>
                <w:szCs w:val="28"/>
                <w:lang w:eastAsia="en-US"/>
              </w:rPr>
            </w:pPr>
            <w:r>
              <w:rPr>
                <w:rFonts w:eastAsia="Calibri"/>
                <w:color w:val="000000"/>
                <w:sz w:val="28"/>
                <w:szCs w:val="28"/>
                <w:lang w:val="en-US" w:eastAsia="en-US"/>
              </w:rPr>
              <w:t>0,3</w:t>
            </w:r>
            <w:r>
              <w:rPr>
                <w:rFonts w:eastAsia="Calibri"/>
                <w:color w:val="000000"/>
                <w:sz w:val="28"/>
                <w:szCs w:val="28"/>
                <w:lang w:eastAsia="en-US"/>
              </w:rPr>
              <w:t>4</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21,</w:t>
            </w:r>
            <w:r>
              <w:rPr>
                <w:rFonts w:eastAsia="Calibri"/>
                <w:sz w:val="28"/>
                <w:szCs w:val="28"/>
                <w:lang w:val="en-US" w:eastAsia="en-US"/>
              </w:rPr>
              <w:t>25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0,</w:t>
            </w:r>
            <w:r>
              <w:rPr>
                <w:rFonts w:eastAsia="Calibri"/>
                <w:sz w:val="28"/>
                <w:szCs w:val="28"/>
                <w:lang w:val="en-US" w:eastAsia="en-US"/>
              </w:rPr>
              <w:t>3</w:t>
            </w:r>
            <w:r>
              <w:rPr>
                <w:rFonts w:eastAsia="Calibri"/>
                <w:sz w:val="28"/>
                <w:szCs w:val="28"/>
                <w:lang w:eastAsia="en-US"/>
              </w:rPr>
              <w:t>5</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val="en-US" w:eastAsia="en-US"/>
              </w:rPr>
            </w:pPr>
            <w:r>
              <w:rPr>
                <w:rFonts w:eastAsia="Calibri"/>
                <w:sz w:val="28"/>
                <w:szCs w:val="28"/>
                <w:lang w:eastAsia="en-US"/>
              </w:rPr>
              <w:t>77,875</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0,</w:t>
            </w:r>
            <w:r>
              <w:rPr>
                <w:rFonts w:eastAsia="Calibri"/>
                <w:sz w:val="28"/>
                <w:szCs w:val="28"/>
                <w:lang w:val="en-US" w:eastAsia="en-US"/>
              </w:rPr>
              <w:t>36</w:t>
            </w:r>
          </w:p>
        </w:tc>
      </w:tr>
      <w:tr w:rsidR="004D07A4" w:rsidTr="002921CD">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bCs/>
                <w:sz w:val="28"/>
                <w:szCs w:val="28"/>
                <w:lang w:eastAsia="en-US"/>
              </w:rPr>
              <w:t>Всього:</w:t>
            </w:r>
          </w:p>
        </w:tc>
        <w:tc>
          <w:tcPr>
            <w:tcW w:w="2835"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D07A4" w:rsidRDefault="004D07A4" w:rsidP="002921CD">
            <w:pPr>
              <w:autoSpaceDE w:val="0"/>
              <w:autoSpaceDN w:val="0"/>
              <w:adjustRightInd w:val="0"/>
              <w:spacing w:line="240" w:lineRule="auto"/>
              <w:ind w:firstLine="0"/>
              <w:rPr>
                <w:rFonts w:eastAsia="Calibri"/>
                <w:szCs w:val="28"/>
                <w:lang w:eastAsia="en-US"/>
              </w:rPr>
            </w:pP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val="en-US" w:eastAsia="en-US"/>
              </w:rPr>
            </w:pPr>
            <w:r>
              <w:rPr>
                <w:rFonts w:eastAsia="Calibri"/>
                <w:sz w:val="28"/>
                <w:szCs w:val="28"/>
                <w:lang w:eastAsia="en-US"/>
              </w:rPr>
              <w:t>1</w:t>
            </w:r>
            <w:r>
              <w:rPr>
                <w:rFonts w:eastAsia="Calibri"/>
                <w:sz w:val="28"/>
                <w:szCs w:val="28"/>
                <w:lang w:val="en-US" w:eastAsia="en-US"/>
              </w:rPr>
              <w:t>6</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1</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val="en-US" w:eastAsia="en-US"/>
              </w:rPr>
              <w:t>5</w:t>
            </w:r>
            <w:r>
              <w:rPr>
                <w:rFonts w:eastAsia="Calibri"/>
                <w:sz w:val="28"/>
                <w:szCs w:val="28"/>
                <w:lang w:eastAsia="en-US"/>
              </w:rPr>
              <w:t>9</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1</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val="en-US" w:eastAsia="en-US"/>
              </w:rPr>
              <w:t>213</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D07A4" w:rsidRDefault="004D07A4" w:rsidP="002921CD">
            <w:pPr>
              <w:autoSpaceDE w:val="0"/>
              <w:autoSpaceDN w:val="0"/>
              <w:adjustRightInd w:val="0"/>
              <w:spacing w:line="240" w:lineRule="auto"/>
              <w:ind w:firstLine="0"/>
              <w:rPr>
                <w:rFonts w:eastAsia="Calibri"/>
                <w:szCs w:val="28"/>
                <w:lang w:eastAsia="en-US"/>
              </w:rPr>
            </w:pPr>
            <w:r>
              <w:rPr>
                <w:rFonts w:eastAsia="Calibri"/>
                <w:sz w:val="28"/>
                <w:szCs w:val="28"/>
                <w:lang w:eastAsia="en-US"/>
              </w:rPr>
              <w:t>1</w:t>
            </w:r>
          </w:p>
        </w:tc>
      </w:tr>
    </w:tbl>
    <w:p w:rsidR="004D07A4" w:rsidRDefault="004D07A4" w:rsidP="002921CD">
      <w:pPr>
        <w:suppressAutoHyphens/>
        <w:spacing w:line="360" w:lineRule="auto"/>
        <w:rPr>
          <w:rFonts w:eastAsia="Calibri"/>
          <w:sz w:val="28"/>
          <w:szCs w:val="28"/>
          <w:lang w:eastAsia="zh-CN"/>
        </w:rPr>
      </w:pPr>
    </w:p>
    <w:p w:rsidR="002921CD" w:rsidRDefault="002921CD" w:rsidP="002921CD">
      <w:pPr>
        <w:suppressAutoHyphens/>
        <w:spacing w:line="360" w:lineRule="auto"/>
        <w:rPr>
          <w:rFonts w:eastAsia="Calibri"/>
          <w:sz w:val="28"/>
          <w:szCs w:val="28"/>
          <w:lang w:eastAsia="zh-CN"/>
        </w:rPr>
      </w:pPr>
    </w:p>
    <w:p w:rsidR="004D07A4" w:rsidRDefault="004D07A4" w:rsidP="004D07A4">
      <w:pPr>
        <w:keepNext/>
        <w:tabs>
          <w:tab w:val="left" w:pos="0"/>
        </w:tabs>
        <w:suppressAutoHyphens/>
        <w:spacing w:line="360" w:lineRule="auto"/>
        <w:ind w:left="708"/>
        <w:outlineLvl w:val="1"/>
        <w:rPr>
          <w:rFonts w:eastAsia="Cambria" w:cs="Cambria"/>
          <w:b/>
          <w:bCs/>
          <w:iCs/>
          <w:sz w:val="28"/>
          <w:szCs w:val="28"/>
        </w:rPr>
      </w:pPr>
      <w:bookmarkStart w:id="14" w:name="_Toc73052062"/>
      <w:r>
        <w:rPr>
          <w:rFonts w:eastAsia="Cambria" w:cs="Cambria"/>
          <w:b/>
          <w:bCs/>
          <w:iCs/>
          <w:sz w:val="28"/>
          <w:szCs w:val="28"/>
        </w:rPr>
        <w:t>4.5 Аналіз рівня якості варіантів реалізації функцій</w:t>
      </w:r>
      <w:bookmarkEnd w:id="14"/>
      <w:r>
        <w:rPr>
          <w:rFonts w:eastAsia="Cambria" w:cs="Cambria"/>
          <w:b/>
          <w:bCs/>
          <w:iCs/>
          <w:sz w:val="28"/>
          <w:szCs w:val="28"/>
        </w:rPr>
        <w:t xml:space="preserve"> </w:t>
      </w:r>
    </w:p>
    <w:p w:rsidR="004D07A4" w:rsidRDefault="004D07A4" w:rsidP="004D07A4">
      <w:pPr>
        <w:suppressAutoHyphens/>
        <w:spacing w:line="360" w:lineRule="auto"/>
        <w:ind w:firstLine="709"/>
        <w:rPr>
          <w:sz w:val="28"/>
          <w:szCs w:val="28"/>
          <w:lang w:eastAsia="zh-CN"/>
        </w:rPr>
      </w:pPr>
    </w:p>
    <w:p w:rsidR="00FD577D" w:rsidRDefault="00FD577D" w:rsidP="004D07A4">
      <w:pPr>
        <w:suppressAutoHyphens/>
        <w:spacing w:line="360" w:lineRule="auto"/>
        <w:ind w:firstLine="709"/>
        <w:rPr>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Визначаємо рівень якості кожного варіанту виконання основних функцій окремо.</w:t>
      </w:r>
    </w:p>
    <w:p w:rsidR="004D07A4" w:rsidRDefault="004D07A4" w:rsidP="004D07A4">
      <w:pPr>
        <w:suppressAutoHyphens/>
        <w:spacing w:line="360" w:lineRule="auto"/>
        <w:ind w:left="57" w:firstLine="709"/>
        <w:rPr>
          <w:rFonts w:eastAsia="Calibri"/>
          <w:sz w:val="28"/>
          <w:szCs w:val="28"/>
          <w:lang w:eastAsia="zh-CN"/>
        </w:rPr>
      </w:pPr>
      <w:r>
        <w:rPr>
          <w:rFonts w:eastAsia="Calibri"/>
          <w:sz w:val="28"/>
          <w:szCs w:val="28"/>
          <w:lang w:eastAsia="zh-CN"/>
        </w:rPr>
        <w:lastRenderedPageBreak/>
        <w:t xml:space="preserve">Абсолютні значення параметрів </w:t>
      </w:r>
      <w:r>
        <w:rPr>
          <w:rFonts w:eastAsia="Calibri"/>
          <w:i/>
          <w:iCs/>
          <w:sz w:val="28"/>
          <w:szCs w:val="28"/>
          <w:lang w:eastAsia="zh-CN"/>
        </w:rPr>
        <w:t xml:space="preserve">Х2 </w:t>
      </w:r>
      <w:r>
        <w:rPr>
          <w:rFonts w:eastAsia="Calibri"/>
          <w:sz w:val="28"/>
          <w:szCs w:val="28"/>
          <w:lang w:eastAsia="zh-CN"/>
        </w:rPr>
        <w:t xml:space="preserve">(Об’єм пам’яті),  </w:t>
      </w:r>
      <w:r>
        <w:rPr>
          <w:rFonts w:eastAsia="Calibri"/>
          <w:i/>
          <w:iCs/>
          <w:sz w:val="28"/>
          <w:szCs w:val="28"/>
          <w:lang w:eastAsia="zh-CN"/>
        </w:rPr>
        <w:t xml:space="preserve">X3 </w:t>
      </w:r>
      <w:r>
        <w:rPr>
          <w:rFonts w:eastAsia="Calibri"/>
          <w:sz w:val="28"/>
          <w:szCs w:val="28"/>
          <w:lang w:eastAsia="zh-CN"/>
        </w:rPr>
        <w:t xml:space="preserve">(час попередньої обробки даних) та </w:t>
      </w:r>
      <w:r>
        <w:rPr>
          <w:rFonts w:eastAsia="Calibri"/>
          <w:i/>
          <w:iCs/>
          <w:sz w:val="28"/>
          <w:szCs w:val="28"/>
          <w:lang w:eastAsia="zh-CN"/>
        </w:rPr>
        <w:t xml:space="preserve">X4 </w:t>
      </w:r>
      <w:r>
        <w:rPr>
          <w:rFonts w:eastAsia="Calibri"/>
          <w:sz w:val="28"/>
          <w:szCs w:val="28"/>
          <w:lang w:eastAsia="zh-CN"/>
        </w:rPr>
        <w:t>(потенційний об’єм програмного коду)</w:t>
      </w:r>
      <w:r>
        <w:rPr>
          <w:rFonts w:eastAsia="Calibri"/>
          <w:i/>
          <w:iCs/>
          <w:sz w:val="28"/>
          <w:szCs w:val="28"/>
          <w:lang w:eastAsia="zh-CN"/>
        </w:rPr>
        <w:t xml:space="preserve">  </w:t>
      </w:r>
      <w:r>
        <w:rPr>
          <w:rFonts w:eastAsia="Calibri"/>
          <w:sz w:val="28"/>
          <w:szCs w:val="28"/>
          <w:lang w:eastAsia="zh-CN"/>
        </w:rPr>
        <w:t>відповідають технічним вимогам умов функціонування даного ПП.</w:t>
      </w: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 xml:space="preserve">Абсолютне значення параметра </w:t>
      </w:r>
      <w:r>
        <w:rPr>
          <w:rFonts w:eastAsia="Calibri"/>
          <w:i/>
          <w:iCs/>
          <w:sz w:val="28"/>
          <w:szCs w:val="28"/>
          <w:lang w:eastAsia="zh-CN"/>
        </w:rPr>
        <w:t xml:space="preserve">Х1 </w:t>
      </w:r>
      <w:r>
        <w:rPr>
          <w:rFonts w:eastAsia="Calibri"/>
          <w:sz w:val="28"/>
          <w:szCs w:val="28"/>
          <w:lang w:eastAsia="zh-CN"/>
        </w:rPr>
        <w:t>(швидкість роботи мови програмування) обрано не найгіршим.</w:t>
      </w: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 xml:space="preserve">Коефіцієнт технічного рівня для кожного варіанта реалізації ПП розраховується так (таблиця 4.6): </w:t>
      </w:r>
    </w:p>
    <w:p w:rsidR="004D07A4" w:rsidRDefault="004D07A4" w:rsidP="004D07A4">
      <w:pPr>
        <w:suppressAutoHyphens/>
        <w:spacing w:line="360" w:lineRule="auto"/>
        <w:ind w:firstLine="709"/>
        <w:rPr>
          <w:rFonts w:eastAsia="Calibri"/>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K</m:t>
                  </m:r>
                </m:sub>
              </m:sSub>
              <m:d>
                <m:dPr>
                  <m:ctrlPr>
                    <w:rPr>
                      <w:rFonts w:ascii="Cambria Math" w:eastAsia="Calibri" w:hAnsi="Cambria Math"/>
                      <w:i/>
                      <w:sz w:val="28"/>
                      <w:szCs w:val="28"/>
                      <w:lang w:eastAsia="zh-CN"/>
                    </w:rPr>
                  </m:ctrlPr>
                </m:dPr>
                <m:e>
                  <m:r>
                    <w:rPr>
                      <w:rFonts w:ascii="Cambria Math" w:eastAsia="Calibri" w:hAnsi="Cambria Math"/>
                      <w:sz w:val="28"/>
                      <w:szCs w:val="28"/>
                      <w:lang w:eastAsia="zh-CN"/>
                    </w:rPr>
                    <m:t>j</m:t>
                  </m:r>
                </m:e>
              </m:d>
              <m:r>
                <w:rPr>
                  <w:rFonts w:ascii="Cambria Math" w:eastAsia="Calibri" w:hAnsi="Cambria Math"/>
                  <w:sz w:val="28"/>
                  <w:szCs w:val="28"/>
                  <w:lang w:eastAsia="zh-CN"/>
                </w:rPr>
                <m:t>=</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m:rPr>
                          <m:nor/>
                        </m:rPr>
                        <w:rPr>
                          <w:rFonts w:eastAsia="Calibri"/>
                          <w:i/>
                          <w:sz w:val="28"/>
                          <w:szCs w:val="28"/>
                          <w:lang w:eastAsia="zh-CN"/>
                        </w:rPr>
                        <m:t>в</m:t>
                      </m:r>
                      <m:r>
                        <w:rPr>
                          <w:rFonts w:ascii="Cambria Math" w:eastAsia="Calibri" w:hAnsi="Cambria Math"/>
                          <w:sz w:val="28"/>
                          <w:szCs w:val="28"/>
                          <w:lang w:eastAsia="zh-CN"/>
                        </w:rPr>
                        <m:t>i,j</m:t>
                      </m:r>
                    </m:sub>
                  </m:sSub>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i,j</m:t>
                      </m:r>
                    </m:sub>
                  </m:sSub>
                </m:e>
              </m:nary>
              <m:r>
                <m:rPr>
                  <m:nor/>
                </m:rPr>
                <w:rPr>
                  <w:rFonts w:eastAsia="Calibri"/>
                  <w:sz w:val="28"/>
                  <w:szCs w:val="28"/>
                  <w:lang w:eastAsia="zh-CN"/>
                </w:rPr>
                <m:t>,</m:t>
              </m:r>
              <m:r>
                <w:rPr>
                  <w:rFonts w:ascii="Cambria Math" w:hAnsi="Cambria Math"/>
                  <w:sz w:val="28"/>
                  <w:szCs w:val="28"/>
                  <w:lang w:eastAsia="zh-CN"/>
                </w:rPr>
                <m:t xml:space="preserve"> </m:t>
              </m:r>
            </m:e>
          </m:eqArr>
        </m:oMath>
      </m:oMathPara>
    </w:p>
    <w:p w:rsidR="004D07A4" w:rsidRDefault="004D07A4" w:rsidP="004D07A4">
      <w:pPr>
        <w:suppressAutoHyphens/>
        <w:spacing w:line="360" w:lineRule="auto"/>
        <w:ind w:firstLine="709"/>
        <w:rPr>
          <w:rFonts w:eastAsia="Calibri"/>
          <w:sz w:val="28"/>
          <w:szCs w:val="28"/>
          <w:lang w:eastAsia="zh-CN"/>
        </w:rPr>
      </w:pPr>
    </w:p>
    <w:p w:rsidR="004D07A4" w:rsidRDefault="004D07A4" w:rsidP="002921CD">
      <w:pPr>
        <w:suppressAutoHyphens/>
        <w:spacing w:line="360" w:lineRule="auto"/>
        <w:ind w:firstLine="0"/>
        <w:rPr>
          <w:sz w:val="28"/>
          <w:szCs w:val="28"/>
          <w:lang w:eastAsia="zh-CN"/>
        </w:rPr>
      </w:pPr>
      <w:r>
        <w:rPr>
          <w:rFonts w:eastAsia="Calibri"/>
          <w:sz w:val="28"/>
          <w:szCs w:val="28"/>
          <w:lang w:eastAsia="zh-CN"/>
        </w:rPr>
        <w:t xml:space="preserve">де </w:t>
      </w:r>
      <w:r>
        <w:rPr>
          <w:rFonts w:eastAsia="Calibri"/>
          <w:sz w:val="28"/>
          <w:szCs w:val="28"/>
          <w:lang w:eastAsia="zh-CN"/>
        </w:rPr>
        <w:tab/>
      </w:r>
      <w:r>
        <w:rPr>
          <w:rFonts w:eastAsia="Calibri"/>
          <w:i/>
          <w:iCs/>
          <w:sz w:val="28"/>
          <w:szCs w:val="28"/>
          <w:lang w:eastAsia="zh-CN"/>
        </w:rPr>
        <w:t>n</w:t>
      </w:r>
      <w:r>
        <w:rPr>
          <w:rFonts w:eastAsia="Calibri"/>
          <w:sz w:val="28"/>
          <w:szCs w:val="28"/>
          <w:lang w:eastAsia="zh-CN"/>
        </w:rPr>
        <w:t xml:space="preserve"> – кількість параметрів;</w:t>
      </w:r>
    </w:p>
    <w:p w:rsidR="004D07A4" w:rsidRDefault="00D664D7" w:rsidP="002921CD">
      <w:pPr>
        <w:suppressAutoHyphens/>
        <w:spacing w:line="360" w:lineRule="auto"/>
        <w:ind w:firstLine="0"/>
        <w:rPr>
          <w:rFonts w:eastAsia="Calibri"/>
          <w:sz w:val="28"/>
          <w:szCs w:val="28"/>
          <w:lang w:eastAsia="zh-CN"/>
        </w:rPr>
      </w:pPr>
      <m:oMath>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m:rPr>
                <m:nor/>
              </m:rPr>
              <w:rPr>
                <w:rFonts w:eastAsia="Calibri"/>
                <w:i/>
                <w:sz w:val="28"/>
                <w:szCs w:val="28"/>
                <w:lang w:eastAsia="zh-CN"/>
              </w:rPr>
              <m:t>в</m:t>
            </m:r>
            <m:r>
              <w:rPr>
                <w:rFonts w:ascii="Cambria Math" w:eastAsia="Calibri" w:hAnsi="Cambria Math"/>
                <w:sz w:val="28"/>
                <w:szCs w:val="28"/>
                <w:lang w:eastAsia="zh-CN"/>
              </w:rPr>
              <m:t>i</m:t>
            </m:r>
          </m:sub>
        </m:sSub>
      </m:oMath>
      <w:r w:rsidR="004D07A4">
        <w:rPr>
          <w:rFonts w:eastAsia="Calibri"/>
          <w:sz w:val="28"/>
          <w:szCs w:val="28"/>
          <w:lang w:eastAsia="zh-CN"/>
        </w:rPr>
        <w:t xml:space="preserve">– коефіцієнт вагомості </w:t>
      </w:r>
      <w:r w:rsidR="004D07A4">
        <w:rPr>
          <w:rFonts w:eastAsia="Calibri"/>
          <w:i/>
          <w:iCs/>
          <w:sz w:val="28"/>
          <w:szCs w:val="28"/>
          <w:lang w:eastAsia="zh-CN"/>
        </w:rPr>
        <w:t>i</w:t>
      </w:r>
      <w:r w:rsidR="004D07A4">
        <w:rPr>
          <w:rFonts w:eastAsia="Calibri"/>
          <w:sz w:val="28"/>
          <w:szCs w:val="28"/>
          <w:lang w:eastAsia="zh-CN"/>
        </w:rPr>
        <w:t>–го параметра;</w:t>
      </w:r>
    </w:p>
    <w:p w:rsidR="004D07A4" w:rsidRDefault="004D07A4" w:rsidP="002921CD">
      <w:pPr>
        <w:suppressAutoHyphens/>
        <w:spacing w:line="360" w:lineRule="auto"/>
        <w:ind w:firstLine="0"/>
        <w:rPr>
          <w:rFonts w:eastAsia="Calibri"/>
          <w:sz w:val="28"/>
          <w:szCs w:val="28"/>
          <w:lang w:eastAsia="zh-CN"/>
        </w:rPr>
      </w:pPr>
      <w:r>
        <w:rPr>
          <w:rFonts w:eastAsia="Calibri"/>
          <w:i/>
          <w:iCs/>
          <w:sz w:val="28"/>
          <w:szCs w:val="28"/>
          <w:lang w:eastAsia="zh-CN"/>
        </w:rPr>
        <w:t>В</w:t>
      </w:r>
      <w:r>
        <w:rPr>
          <w:rFonts w:eastAsia="Calibri"/>
          <w:i/>
          <w:iCs/>
          <w:sz w:val="28"/>
          <w:szCs w:val="28"/>
          <w:vertAlign w:val="subscript"/>
          <w:lang w:eastAsia="zh-CN"/>
        </w:rPr>
        <w:t>i</w:t>
      </w:r>
      <w:r>
        <w:rPr>
          <w:rFonts w:eastAsia="Calibri"/>
          <w:sz w:val="28"/>
          <w:szCs w:val="28"/>
          <w:lang w:eastAsia="zh-CN"/>
        </w:rPr>
        <w:t xml:space="preserve"> – оцінка </w:t>
      </w:r>
      <w:r>
        <w:rPr>
          <w:rFonts w:eastAsia="Calibri"/>
          <w:i/>
          <w:iCs/>
          <w:sz w:val="28"/>
          <w:szCs w:val="28"/>
          <w:lang w:eastAsia="zh-CN"/>
        </w:rPr>
        <w:t>i</w:t>
      </w:r>
      <w:r>
        <w:rPr>
          <w:rFonts w:eastAsia="Calibri"/>
          <w:sz w:val="28"/>
          <w:szCs w:val="28"/>
          <w:lang w:eastAsia="zh-CN"/>
        </w:rPr>
        <w:t>–го параметра в балах.</w:t>
      </w:r>
    </w:p>
    <w:p w:rsidR="002921CD" w:rsidRDefault="002921CD" w:rsidP="002921CD">
      <w:pPr>
        <w:suppressAutoHyphens/>
        <w:spacing w:line="360" w:lineRule="auto"/>
        <w:ind w:firstLine="0"/>
        <w:rPr>
          <w:rFonts w:eastAsia="Calibri"/>
          <w:sz w:val="28"/>
          <w:szCs w:val="28"/>
          <w:lang w:eastAsia="zh-CN"/>
        </w:rPr>
      </w:pPr>
    </w:p>
    <w:p w:rsidR="004D07A4" w:rsidRDefault="004D07A4" w:rsidP="00FF2BBD">
      <w:pPr>
        <w:suppressAutoHyphens/>
        <w:spacing w:line="360" w:lineRule="auto"/>
        <w:ind w:firstLine="709"/>
        <w:rPr>
          <w:rFonts w:eastAsia="Calibri"/>
          <w:bCs/>
          <w:sz w:val="28"/>
          <w:szCs w:val="28"/>
          <w:lang w:eastAsia="zh-CN"/>
        </w:rPr>
      </w:pPr>
      <w:r w:rsidRPr="002921CD">
        <w:rPr>
          <w:rFonts w:eastAsia="Calibri"/>
          <w:b/>
          <w:iCs/>
          <w:sz w:val="28"/>
          <w:szCs w:val="28"/>
          <w:lang w:eastAsia="zh-CN"/>
        </w:rPr>
        <w:t>Таблиця 4.6</w:t>
      </w:r>
      <w:r>
        <w:rPr>
          <w:rFonts w:eastAsia="Calibri"/>
          <w:bCs/>
          <w:iCs/>
          <w:sz w:val="28"/>
          <w:szCs w:val="28"/>
          <w:lang w:eastAsia="zh-CN"/>
        </w:rPr>
        <w:t xml:space="preserve"> - Розрахунок показників рівня якості варіантів реалізації </w:t>
      </w:r>
      <w:r>
        <w:rPr>
          <w:rFonts w:eastAsia="Calibri"/>
          <w:sz w:val="28"/>
          <w:szCs w:val="28"/>
          <w:lang w:eastAsia="zh-CN"/>
        </w:rPr>
        <w:t>основних функцій ПП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55"/>
        <w:gridCol w:w="1157"/>
        <w:gridCol w:w="1656"/>
        <w:gridCol w:w="1495"/>
        <w:gridCol w:w="1237"/>
        <w:gridCol w:w="1474"/>
        <w:gridCol w:w="1474"/>
      </w:tblGrid>
      <w:tr w:rsidR="004D07A4" w:rsidTr="002921CD">
        <w:trPr>
          <w:trHeight w:val="996"/>
        </w:trPr>
        <w:tc>
          <w:tcPr>
            <w:tcW w:w="118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4D07A4" w:rsidRDefault="004D07A4" w:rsidP="002921CD">
            <w:pPr>
              <w:suppressAutoHyphens/>
              <w:spacing w:line="240" w:lineRule="auto"/>
              <w:ind w:firstLine="0"/>
              <w:jc w:val="center"/>
              <w:rPr>
                <w:rFonts w:eastAsia="Calibri"/>
                <w:sz w:val="28"/>
                <w:szCs w:val="28"/>
                <w:lang w:eastAsia="zh-CN"/>
              </w:rPr>
            </w:pPr>
            <w:r>
              <w:rPr>
                <w:rFonts w:eastAsia="Calibri"/>
                <w:bCs/>
                <w:sz w:val="28"/>
                <w:szCs w:val="28"/>
                <w:lang w:eastAsia="zh-CN"/>
              </w:rPr>
              <w:t>Основні функції</w:t>
            </w:r>
          </w:p>
        </w:tc>
        <w:tc>
          <w:tcPr>
            <w:tcW w:w="11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4D07A4" w:rsidRDefault="004D07A4" w:rsidP="002921CD">
            <w:pPr>
              <w:suppressAutoHyphens/>
              <w:spacing w:line="240" w:lineRule="auto"/>
              <w:ind w:firstLine="0"/>
              <w:jc w:val="center"/>
              <w:rPr>
                <w:rFonts w:eastAsia="Calibri"/>
                <w:sz w:val="28"/>
                <w:szCs w:val="28"/>
                <w:lang w:eastAsia="zh-CN"/>
              </w:rPr>
            </w:pPr>
            <w:r>
              <w:rPr>
                <w:rFonts w:eastAsia="Calibri"/>
                <w:bCs/>
                <w:sz w:val="28"/>
                <w:szCs w:val="28"/>
                <w:lang w:eastAsia="zh-CN"/>
              </w:rPr>
              <w:t>Варіант реалізації функції</w:t>
            </w:r>
          </w:p>
        </w:tc>
        <w:tc>
          <w:tcPr>
            <w:tcW w:w="1683" w:type="dxa"/>
            <w:tcBorders>
              <w:top w:val="single" w:sz="4" w:space="0" w:color="000000"/>
              <w:left w:val="single" w:sz="4" w:space="0" w:color="000000"/>
              <w:bottom w:val="single" w:sz="4" w:space="0" w:color="000000"/>
              <w:right w:val="single" w:sz="4" w:space="0" w:color="000000"/>
            </w:tcBorders>
            <w:hideMark/>
          </w:tcPr>
          <w:p w:rsidR="004D07A4" w:rsidRDefault="004D07A4" w:rsidP="002921CD">
            <w:pPr>
              <w:suppressAutoHyphens/>
              <w:spacing w:line="240" w:lineRule="auto"/>
              <w:ind w:firstLine="0"/>
              <w:jc w:val="center"/>
              <w:rPr>
                <w:rFonts w:eastAsia="Calibri"/>
                <w:bCs/>
                <w:sz w:val="28"/>
                <w:szCs w:val="28"/>
                <w:lang w:eastAsia="zh-CN"/>
              </w:rPr>
            </w:pPr>
            <w:r>
              <w:rPr>
                <w:rFonts w:eastAsia="Calibri"/>
                <w:bCs/>
                <w:sz w:val="28"/>
                <w:szCs w:val="28"/>
                <w:lang w:eastAsia="zh-CN"/>
              </w:rPr>
              <w:t>Параметри</w:t>
            </w:r>
          </w:p>
        </w:tc>
        <w:tc>
          <w:tcPr>
            <w:tcW w:w="15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4D07A4" w:rsidRDefault="004D07A4" w:rsidP="002921CD">
            <w:pPr>
              <w:suppressAutoHyphens/>
              <w:spacing w:line="240" w:lineRule="auto"/>
              <w:ind w:firstLine="0"/>
              <w:jc w:val="center"/>
              <w:rPr>
                <w:rFonts w:eastAsia="Calibri"/>
                <w:sz w:val="28"/>
                <w:szCs w:val="28"/>
                <w:lang w:eastAsia="zh-CN"/>
              </w:rPr>
            </w:pPr>
            <w:r>
              <w:rPr>
                <w:rFonts w:eastAsia="Calibri"/>
                <w:bCs/>
                <w:sz w:val="28"/>
                <w:szCs w:val="28"/>
                <w:lang w:eastAsia="zh-CN"/>
              </w:rPr>
              <w:t>Абсолютне значення параметра</w:t>
            </w:r>
          </w:p>
        </w:tc>
        <w:tc>
          <w:tcPr>
            <w:tcW w:w="10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4D07A4" w:rsidRDefault="004D07A4" w:rsidP="002921CD">
            <w:pPr>
              <w:suppressAutoHyphens/>
              <w:spacing w:line="240" w:lineRule="auto"/>
              <w:ind w:firstLine="0"/>
              <w:jc w:val="center"/>
              <w:rPr>
                <w:rFonts w:eastAsia="Calibri"/>
                <w:sz w:val="28"/>
                <w:szCs w:val="28"/>
                <w:lang w:eastAsia="zh-CN"/>
              </w:rPr>
            </w:pPr>
            <w:r>
              <w:rPr>
                <w:rFonts w:eastAsia="Calibri"/>
                <w:bCs/>
                <w:sz w:val="28"/>
                <w:szCs w:val="28"/>
                <w:lang w:eastAsia="zh-CN"/>
              </w:rPr>
              <w:t>Бальна оцінка параметра</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4D07A4" w:rsidRDefault="004D07A4" w:rsidP="002921CD">
            <w:pPr>
              <w:suppressAutoHyphens/>
              <w:spacing w:line="240" w:lineRule="auto"/>
              <w:ind w:firstLine="0"/>
              <w:jc w:val="center"/>
              <w:rPr>
                <w:rFonts w:eastAsia="Calibri"/>
                <w:sz w:val="28"/>
                <w:szCs w:val="28"/>
                <w:lang w:eastAsia="zh-CN"/>
              </w:rPr>
            </w:pPr>
            <w:r>
              <w:rPr>
                <w:rFonts w:eastAsia="Calibri"/>
                <w:bCs/>
                <w:sz w:val="28"/>
                <w:szCs w:val="28"/>
                <w:lang w:eastAsia="zh-CN"/>
              </w:rPr>
              <w:t>Коефіцієнт вагомості параметра</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4D07A4" w:rsidRDefault="004D07A4" w:rsidP="002921CD">
            <w:pPr>
              <w:suppressAutoHyphens/>
              <w:spacing w:line="240" w:lineRule="auto"/>
              <w:ind w:firstLine="0"/>
              <w:jc w:val="center"/>
              <w:rPr>
                <w:rFonts w:eastAsia="Calibri"/>
                <w:sz w:val="28"/>
                <w:szCs w:val="28"/>
                <w:lang w:eastAsia="zh-CN"/>
              </w:rPr>
            </w:pPr>
            <w:r>
              <w:rPr>
                <w:rFonts w:eastAsia="Calibri"/>
                <w:bCs/>
                <w:sz w:val="28"/>
                <w:szCs w:val="28"/>
                <w:lang w:eastAsia="zh-CN"/>
              </w:rPr>
              <w:t>Коефіцієнт рівня якості</w:t>
            </w:r>
          </w:p>
        </w:tc>
      </w:tr>
      <w:tr w:rsidR="00927601" w:rsidTr="00927601">
        <w:trPr>
          <w:trHeight w:val="477"/>
        </w:trPr>
        <w:tc>
          <w:tcPr>
            <w:tcW w:w="118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Default="00927601" w:rsidP="002921CD">
            <w:pPr>
              <w:suppressAutoHyphens/>
              <w:spacing w:line="240" w:lineRule="auto"/>
              <w:ind w:firstLine="0"/>
              <w:jc w:val="center"/>
              <w:rPr>
                <w:rFonts w:eastAsia="Calibri"/>
                <w:sz w:val="28"/>
                <w:szCs w:val="28"/>
                <w:lang w:eastAsia="zh-CN"/>
              </w:rPr>
            </w:pPr>
            <w:r>
              <w:rPr>
                <w:rFonts w:eastAsia="Calibri"/>
                <w:sz w:val="28"/>
                <w:szCs w:val="28"/>
                <w:lang w:eastAsia="zh-CN"/>
              </w:rPr>
              <w:t>F1</w:t>
            </w:r>
          </w:p>
        </w:tc>
        <w:tc>
          <w:tcPr>
            <w:tcW w:w="11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Default="00927601" w:rsidP="002921CD">
            <w:pPr>
              <w:suppressAutoHyphens/>
              <w:spacing w:line="240" w:lineRule="auto"/>
              <w:ind w:firstLine="0"/>
              <w:jc w:val="center"/>
              <w:rPr>
                <w:rFonts w:eastAsia="Calibri"/>
                <w:sz w:val="28"/>
                <w:szCs w:val="28"/>
                <w:lang w:eastAsia="zh-CN"/>
              </w:rPr>
            </w:pPr>
            <w:r>
              <w:rPr>
                <w:rFonts w:eastAsia="Calibri"/>
                <w:sz w:val="28"/>
                <w:szCs w:val="28"/>
                <w:lang w:eastAsia="zh-CN"/>
              </w:rPr>
              <w:t>А</w:t>
            </w:r>
          </w:p>
        </w:tc>
        <w:tc>
          <w:tcPr>
            <w:tcW w:w="1683" w:type="dxa"/>
            <w:tcBorders>
              <w:top w:val="single" w:sz="4" w:space="0" w:color="000000"/>
              <w:left w:val="single" w:sz="4" w:space="0" w:color="000000"/>
              <w:bottom w:val="single" w:sz="4" w:space="0" w:color="000000"/>
              <w:right w:val="single" w:sz="4" w:space="0" w:color="000000"/>
            </w:tcBorders>
            <w:hideMark/>
          </w:tcPr>
          <w:p w:rsidR="00927601" w:rsidRDefault="00927601" w:rsidP="002921CD">
            <w:pPr>
              <w:suppressAutoHyphens/>
              <w:spacing w:line="240" w:lineRule="auto"/>
              <w:ind w:firstLine="0"/>
              <w:jc w:val="center"/>
              <w:rPr>
                <w:rFonts w:eastAsia="Calibri"/>
                <w:sz w:val="28"/>
                <w:szCs w:val="28"/>
                <w:lang w:eastAsia="zh-CN"/>
              </w:rPr>
            </w:pPr>
            <w:r>
              <w:rPr>
                <w:rFonts w:eastAsia="Calibri"/>
                <w:sz w:val="28"/>
                <w:szCs w:val="28"/>
                <w:lang w:eastAsia="zh-CN"/>
              </w:rPr>
              <w:t>Х1</w:t>
            </w:r>
          </w:p>
        </w:tc>
        <w:tc>
          <w:tcPr>
            <w:tcW w:w="15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Default="00927601" w:rsidP="002921CD">
            <w:pPr>
              <w:suppressAutoHyphens/>
              <w:spacing w:line="240" w:lineRule="auto"/>
              <w:ind w:firstLine="0"/>
              <w:jc w:val="center"/>
              <w:rPr>
                <w:rFonts w:eastAsia="Calibri"/>
                <w:sz w:val="28"/>
                <w:szCs w:val="28"/>
                <w:lang w:eastAsia="zh-CN"/>
              </w:rPr>
            </w:pPr>
            <w:r>
              <w:rPr>
                <w:rFonts w:eastAsia="Calibri"/>
                <w:sz w:val="28"/>
                <w:szCs w:val="28"/>
                <w:lang w:eastAsia="zh-CN"/>
              </w:rPr>
              <w:t>70</w:t>
            </w:r>
          </w:p>
        </w:tc>
        <w:tc>
          <w:tcPr>
            <w:tcW w:w="10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Pr="009A3CE8" w:rsidRDefault="009A3CE8" w:rsidP="002921CD">
            <w:pPr>
              <w:suppressAutoHyphens/>
              <w:spacing w:line="240" w:lineRule="auto"/>
              <w:ind w:firstLine="0"/>
              <w:jc w:val="center"/>
              <w:rPr>
                <w:rFonts w:eastAsia="Calibri"/>
                <w:sz w:val="28"/>
                <w:szCs w:val="28"/>
                <w:lang w:val="ru-RU" w:eastAsia="zh-CN"/>
              </w:rPr>
            </w:pPr>
            <w:r>
              <w:rPr>
                <w:rFonts w:eastAsia="Calibri"/>
                <w:sz w:val="28"/>
                <w:szCs w:val="28"/>
                <w:lang w:val="ru-RU" w:eastAsia="zh-CN"/>
              </w:rPr>
              <w:t>21</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Default="00927601" w:rsidP="002921CD">
            <w:pPr>
              <w:autoSpaceDE w:val="0"/>
              <w:autoSpaceDN w:val="0"/>
              <w:adjustRightInd w:val="0"/>
              <w:spacing w:line="240" w:lineRule="auto"/>
              <w:ind w:firstLine="0"/>
              <w:jc w:val="center"/>
              <w:rPr>
                <w:rFonts w:eastAsia="Calibri"/>
                <w:sz w:val="24"/>
                <w:szCs w:val="28"/>
                <w:lang w:eastAsia="en-US"/>
              </w:rPr>
            </w:pPr>
            <w:r>
              <w:rPr>
                <w:rFonts w:eastAsia="Calibri"/>
                <w:sz w:val="28"/>
                <w:szCs w:val="28"/>
                <w:lang w:eastAsia="en-US"/>
              </w:rPr>
              <w:t>0,46</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rsidR="00927601" w:rsidRDefault="00C10E18" w:rsidP="002921CD">
            <w:pPr>
              <w:suppressAutoHyphens/>
              <w:spacing w:line="240" w:lineRule="auto"/>
              <w:ind w:firstLine="0"/>
              <w:jc w:val="center"/>
              <w:rPr>
                <w:rFonts w:eastAsia="Calibri"/>
                <w:color w:val="000000"/>
                <w:sz w:val="28"/>
                <w:szCs w:val="28"/>
                <w:lang w:eastAsia="zh-CN"/>
              </w:rPr>
            </w:pPr>
            <w:r>
              <w:rPr>
                <w:rFonts w:eastAsia="Calibri"/>
                <w:color w:val="000000"/>
                <w:sz w:val="28"/>
                <w:szCs w:val="28"/>
                <w:lang w:eastAsia="zh-CN"/>
              </w:rPr>
              <w:t>9,66</w:t>
            </w:r>
          </w:p>
        </w:tc>
      </w:tr>
      <w:tr w:rsidR="00927601" w:rsidTr="00927601">
        <w:trPr>
          <w:trHeight w:val="477"/>
        </w:trPr>
        <w:tc>
          <w:tcPr>
            <w:tcW w:w="1188"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hideMark/>
          </w:tcPr>
          <w:p w:rsidR="00927601" w:rsidRDefault="00927601" w:rsidP="002921CD">
            <w:pPr>
              <w:suppressAutoHyphens/>
              <w:spacing w:line="240" w:lineRule="auto"/>
              <w:ind w:firstLine="0"/>
              <w:jc w:val="center"/>
              <w:rPr>
                <w:rFonts w:eastAsia="Calibri"/>
                <w:sz w:val="28"/>
                <w:szCs w:val="28"/>
                <w:lang w:eastAsia="zh-CN"/>
              </w:rPr>
            </w:pPr>
            <w:r>
              <w:rPr>
                <w:rFonts w:eastAsia="Calibri"/>
                <w:sz w:val="28"/>
                <w:szCs w:val="28"/>
                <w:lang w:eastAsia="zh-CN"/>
              </w:rPr>
              <w:t>F3</w:t>
            </w:r>
          </w:p>
        </w:tc>
        <w:tc>
          <w:tcPr>
            <w:tcW w:w="11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Default="00927601" w:rsidP="002921CD">
            <w:pPr>
              <w:suppressAutoHyphens/>
              <w:spacing w:line="240" w:lineRule="auto"/>
              <w:ind w:firstLine="0"/>
              <w:jc w:val="center"/>
              <w:rPr>
                <w:rFonts w:eastAsia="Calibri"/>
                <w:sz w:val="28"/>
                <w:szCs w:val="28"/>
                <w:lang w:eastAsia="zh-CN"/>
              </w:rPr>
            </w:pPr>
            <w:r>
              <w:rPr>
                <w:rFonts w:eastAsia="Calibri"/>
                <w:sz w:val="28"/>
                <w:szCs w:val="28"/>
                <w:lang w:eastAsia="zh-CN"/>
              </w:rPr>
              <w:t>А</w:t>
            </w:r>
          </w:p>
        </w:tc>
        <w:tc>
          <w:tcPr>
            <w:tcW w:w="1683" w:type="dxa"/>
            <w:tcBorders>
              <w:top w:val="single" w:sz="4" w:space="0" w:color="000000"/>
              <w:left w:val="single" w:sz="4" w:space="0" w:color="000000"/>
              <w:bottom w:val="single" w:sz="4" w:space="0" w:color="000000"/>
              <w:right w:val="single" w:sz="4" w:space="0" w:color="000000"/>
            </w:tcBorders>
            <w:hideMark/>
          </w:tcPr>
          <w:p w:rsidR="00927601" w:rsidRDefault="00927601" w:rsidP="002921CD">
            <w:pPr>
              <w:suppressAutoHyphens/>
              <w:spacing w:line="240" w:lineRule="auto"/>
              <w:ind w:firstLine="0"/>
              <w:jc w:val="center"/>
              <w:rPr>
                <w:rFonts w:eastAsia="Calibri"/>
                <w:sz w:val="28"/>
                <w:szCs w:val="28"/>
                <w:lang w:eastAsia="zh-CN"/>
              </w:rPr>
            </w:pPr>
            <w:r>
              <w:rPr>
                <w:rFonts w:eastAsia="Calibri"/>
                <w:sz w:val="28"/>
                <w:szCs w:val="28"/>
                <w:lang w:eastAsia="zh-CN"/>
              </w:rPr>
              <w:t>Х2</w:t>
            </w:r>
          </w:p>
        </w:tc>
        <w:tc>
          <w:tcPr>
            <w:tcW w:w="15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Default="00927601" w:rsidP="002921CD">
            <w:pPr>
              <w:suppressAutoHyphens/>
              <w:spacing w:line="240" w:lineRule="auto"/>
              <w:ind w:firstLine="0"/>
              <w:jc w:val="center"/>
              <w:rPr>
                <w:rFonts w:eastAsia="Calibri"/>
                <w:sz w:val="28"/>
                <w:szCs w:val="28"/>
                <w:lang w:eastAsia="zh-CN"/>
              </w:rPr>
            </w:pPr>
            <w:r>
              <w:rPr>
                <w:rFonts w:eastAsia="Calibri"/>
                <w:sz w:val="28"/>
                <w:szCs w:val="28"/>
                <w:lang w:eastAsia="zh-CN"/>
              </w:rPr>
              <w:t>40</w:t>
            </w:r>
          </w:p>
        </w:tc>
        <w:tc>
          <w:tcPr>
            <w:tcW w:w="10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Pr="009A3CE8" w:rsidRDefault="00927601" w:rsidP="002921CD">
            <w:pPr>
              <w:suppressAutoHyphens/>
              <w:spacing w:line="240" w:lineRule="auto"/>
              <w:ind w:firstLine="0"/>
              <w:jc w:val="center"/>
              <w:rPr>
                <w:rFonts w:eastAsia="Calibri"/>
                <w:sz w:val="28"/>
                <w:szCs w:val="28"/>
                <w:lang w:val="ru-RU" w:eastAsia="zh-CN"/>
              </w:rPr>
            </w:pPr>
            <w:r>
              <w:rPr>
                <w:rFonts w:eastAsia="Calibri"/>
                <w:sz w:val="28"/>
                <w:szCs w:val="28"/>
                <w:lang w:eastAsia="zh-CN"/>
              </w:rPr>
              <w:t>2</w:t>
            </w:r>
            <w:r w:rsidR="009A3CE8">
              <w:rPr>
                <w:rFonts w:eastAsia="Calibri"/>
                <w:sz w:val="28"/>
                <w:szCs w:val="28"/>
                <w:lang w:val="ru-RU" w:eastAsia="zh-CN"/>
              </w:rPr>
              <w:t>3</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Default="00927601" w:rsidP="002921CD">
            <w:pPr>
              <w:autoSpaceDE w:val="0"/>
              <w:autoSpaceDN w:val="0"/>
              <w:adjustRightInd w:val="0"/>
              <w:spacing w:line="240" w:lineRule="auto"/>
              <w:ind w:firstLine="0"/>
              <w:jc w:val="center"/>
              <w:rPr>
                <w:rFonts w:eastAsia="Calibri"/>
                <w:sz w:val="24"/>
                <w:szCs w:val="28"/>
                <w:lang w:val="en-US" w:eastAsia="en-US"/>
              </w:rPr>
            </w:pPr>
            <w:r>
              <w:rPr>
                <w:rFonts w:eastAsia="Calibri"/>
                <w:sz w:val="28"/>
                <w:szCs w:val="28"/>
                <w:lang w:eastAsia="en-US"/>
              </w:rPr>
              <w:t>0,68</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rsidR="00927601" w:rsidRDefault="00C10E18" w:rsidP="002921CD">
            <w:pPr>
              <w:suppressAutoHyphens/>
              <w:spacing w:line="240" w:lineRule="auto"/>
              <w:ind w:firstLine="0"/>
              <w:jc w:val="center"/>
              <w:rPr>
                <w:rFonts w:eastAsia="Calibri"/>
                <w:color w:val="000000"/>
                <w:sz w:val="28"/>
                <w:szCs w:val="28"/>
                <w:lang w:eastAsia="zh-CN"/>
              </w:rPr>
            </w:pPr>
            <w:r>
              <w:rPr>
                <w:rFonts w:eastAsia="Calibri"/>
                <w:color w:val="000000"/>
                <w:sz w:val="28"/>
                <w:szCs w:val="28"/>
                <w:lang w:eastAsia="zh-CN"/>
              </w:rPr>
              <w:t>15,64</w:t>
            </w:r>
          </w:p>
        </w:tc>
      </w:tr>
      <w:tr w:rsidR="00927601" w:rsidTr="00927601">
        <w:trPr>
          <w:trHeight w:val="477"/>
        </w:trPr>
        <w:tc>
          <w:tcPr>
            <w:tcW w:w="1188"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rsidR="00927601" w:rsidRDefault="00927601" w:rsidP="002921CD">
            <w:pPr>
              <w:suppressAutoHyphens/>
              <w:spacing w:line="240" w:lineRule="auto"/>
              <w:ind w:firstLine="0"/>
              <w:jc w:val="center"/>
              <w:rPr>
                <w:rFonts w:eastAsia="Calibri"/>
                <w:sz w:val="28"/>
                <w:szCs w:val="28"/>
                <w:lang w:eastAsia="zh-CN"/>
              </w:rPr>
            </w:pPr>
          </w:p>
        </w:tc>
        <w:tc>
          <w:tcPr>
            <w:tcW w:w="11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Default="00927601" w:rsidP="002921CD">
            <w:pPr>
              <w:suppressAutoHyphens/>
              <w:spacing w:line="240" w:lineRule="auto"/>
              <w:ind w:firstLine="0"/>
              <w:jc w:val="center"/>
              <w:rPr>
                <w:rFonts w:eastAsia="Calibri"/>
                <w:sz w:val="28"/>
                <w:szCs w:val="28"/>
                <w:lang w:eastAsia="zh-CN"/>
              </w:rPr>
            </w:pPr>
            <w:r>
              <w:rPr>
                <w:rFonts w:eastAsia="Calibri"/>
                <w:sz w:val="28"/>
                <w:szCs w:val="28"/>
                <w:lang w:eastAsia="zh-CN"/>
              </w:rPr>
              <w:t>Б</w:t>
            </w:r>
          </w:p>
        </w:tc>
        <w:tc>
          <w:tcPr>
            <w:tcW w:w="1683" w:type="dxa"/>
            <w:tcBorders>
              <w:top w:val="single" w:sz="4" w:space="0" w:color="000000"/>
              <w:left w:val="single" w:sz="4" w:space="0" w:color="000000"/>
              <w:bottom w:val="single" w:sz="4" w:space="0" w:color="000000"/>
              <w:right w:val="single" w:sz="4" w:space="0" w:color="000000"/>
            </w:tcBorders>
            <w:hideMark/>
          </w:tcPr>
          <w:p w:rsidR="00927601" w:rsidRDefault="00927601" w:rsidP="002921CD">
            <w:pPr>
              <w:suppressAutoHyphens/>
              <w:spacing w:line="240" w:lineRule="auto"/>
              <w:ind w:firstLine="0"/>
              <w:jc w:val="center"/>
              <w:rPr>
                <w:rFonts w:eastAsia="Calibri"/>
                <w:sz w:val="28"/>
                <w:szCs w:val="28"/>
                <w:lang w:eastAsia="zh-CN"/>
              </w:rPr>
            </w:pPr>
            <w:r>
              <w:rPr>
                <w:rFonts w:eastAsia="Calibri"/>
                <w:sz w:val="28"/>
                <w:szCs w:val="28"/>
                <w:lang w:eastAsia="zh-CN"/>
              </w:rPr>
              <w:t>X3</w:t>
            </w:r>
          </w:p>
        </w:tc>
        <w:tc>
          <w:tcPr>
            <w:tcW w:w="15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Default="00927601" w:rsidP="002921CD">
            <w:pPr>
              <w:suppressAutoHyphens/>
              <w:spacing w:line="240" w:lineRule="auto"/>
              <w:ind w:firstLine="0"/>
              <w:jc w:val="center"/>
              <w:rPr>
                <w:rFonts w:eastAsia="Calibri"/>
                <w:sz w:val="28"/>
                <w:szCs w:val="28"/>
                <w:lang w:eastAsia="zh-CN"/>
              </w:rPr>
            </w:pPr>
            <w:r>
              <w:rPr>
                <w:rFonts w:eastAsia="Calibri"/>
                <w:sz w:val="28"/>
                <w:szCs w:val="28"/>
                <w:lang w:eastAsia="zh-CN"/>
              </w:rPr>
              <w:t>90</w:t>
            </w:r>
          </w:p>
        </w:tc>
        <w:tc>
          <w:tcPr>
            <w:tcW w:w="10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Pr="009A3CE8" w:rsidRDefault="00927601" w:rsidP="002921CD">
            <w:pPr>
              <w:suppressAutoHyphens/>
              <w:spacing w:line="240" w:lineRule="auto"/>
              <w:ind w:firstLine="0"/>
              <w:jc w:val="center"/>
              <w:rPr>
                <w:rFonts w:eastAsia="Calibri"/>
                <w:sz w:val="28"/>
                <w:szCs w:val="28"/>
                <w:lang w:val="ru-RU" w:eastAsia="zh-CN"/>
              </w:rPr>
            </w:pPr>
            <w:r>
              <w:rPr>
                <w:rFonts w:eastAsia="Calibri"/>
                <w:sz w:val="28"/>
                <w:szCs w:val="28"/>
                <w:lang w:eastAsia="zh-CN"/>
              </w:rPr>
              <w:t>1</w:t>
            </w:r>
            <w:r w:rsidR="009A3CE8">
              <w:rPr>
                <w:rFonts w:eastAsia="Calibri"/>
                <w:sz w:val="28"/>
                <w:szCs w:val="28"/>
                <w:lang w:val="ru-RU" w:eastAsia="zh-CN"/>
              </w:rPr>
              <w:t>5</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Default="00927601" w:rsidP="002921CD">
            <w:pPr>
              <w:autoSpaceDE w:val="0"/>
              <w:autoSpaceDN w:val="0"/>
              <w:adjustRightInd w:val="0"/>
              <w:spacing w:line="240" w:lineRule="auto"/>
              <w:ind w:firstLine="0"/>
              <w:jc w:val="center"/>
              <w:rPr>
                <w:rFonts w:eastAsia="Calibri"/>
                <w:sz w:val="24"/>
                <w:szCs w:val="28"/>
                <w:lang w:val="en-US" w:eastAsia="en-US"/>
              </w:rPr>
            </w:pPr>
            <w:r>
              <w:rPr>
                <w:rFonts w:eastAsia="Calibri"/>
                <w:sz w:val="28"/>
                <w:szCs w:val="28"/>
                <w:lang w:eastAsia="en-US"/>
              </w:rPr>
              <w:t xml:space="preserve">0,21 </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rsidR="00927601" w:rsidRDefault="00927601" w:rsidP="002921CD">
            <w:pPr>
              <w:suppressAutoHyphens/>
              <w:spacing w:line="240" w:lineRule="auto"/>
              <w:ind w:firstLine="0"/>
              <w:jc w:val="center"/>
              <w:rPr>
                <w:rFonts w:eastAsia="Calibri"/>
                <w:color w:val="000000"/>
                <w:sz w:val="28"/>
                <w:szCs w:val="28"/>
                <w:lang w:eastAsia="zh-CN"/>
              </w:rPr>
            </w:pPr>
            <w:r>
              <w:rPr>
                <w:rFonts w:eastAsia="Calibri"/>
                <w:color w:val="000000"/>
                <w:sz w:val="28"/>
                <w:szCs w:val="28"/>
                <w:lang w:eastAsia="zh-CN"/>
              </w:rPr>
              <w:t>3,</w:t>
            </w:r>
            <w:r w:rsidR="00C10E18">
              <w:rPr>
                <w:rFonts w:eastAsia="Calibri"/>
                <w:color w:val="000000"/>
                <w:sz w:val="28"/>
                <w:szCs w:val="28"/>
                <w:lang w:eastAsia="zh-CN"/>
              </w:rPr>
              <w:t>15</w:t>
            </w:r>
          </w:p>
        </w:tc>
      </w:tr>
      <w:tr w:rsidR="00927601" w:rsidTr="00927601">
        <w:trPr>
          <w:trHeight w:val="477"/>
        </w:trPr>
        <w:tc>
          <w:tcPr>
            <w:tcW w:w="1188"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Default="00927601" w:rsidP="002921CD">
            <w:pPr>
              <w:suppressAutoHyphens/>
              <w:spacing w:line="240" w:lineRule="auto"/>
              <w:ind w:firstLine="0"/>
              <w:jc w:val="center"/>
              <w:rPr>
                <w:rFonts w:eastAsia="Calibri"/>
                <w:sz w:val="28"/>
                <w:szCs w:val="28"/>
                <w:lang w:eastAsia="zh-CN"/>
              </w:rPr>
            </w:pPr>
            <w:r>
              <w:rPr>
                <w:rFonts w:eastAsia="Calibri"/>
                <w:sz w:val="28"/>
                <w:szCs w:val="28"/>
                <w:lang w:eastAsia="zh-CN"/>
              </w:rPr>
              <w:t>F4</w:t>
            </w:r>
          </w:p>
        </w:tc>
        <w:tc>
          <w:tcPr>
            <w:tcW w:w="11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Default="00927601" w:rsidP="002921CD">
            <w:pPr>
              <w:suppressAutoHyphens/>
              <w:spacing w:line="240" w:lineRule="auto"/>
              <w:ind w:firstLine="0"/>
              <w:jc w:val="center"/>
              <w:rPr>
                <w:rFonts w:eastAsia="Calibri"/>
                <w:sz w:val="28"/>
                <w:szCs w:val="28"/>
                <w:lang w:eastAsia="zh-CN"/>
              </w:rPr>
            </w:pPr>
            <w:r>
              <w:rPr>
                <w:rFonts w:eastAsia="Calibri"/>
                <w:sz w:val="28"/>
                <w:szCs w:val="28"/>
                <w:lang w:eastAsia="zh-CN"/>
              </w:rPr>
              <w:t>А</w:t>
            </w:r>
          </w:p>
        </w:tc>
        <w:tc>
          <w:tcPr>
            <w:tcW w:w="1683" w:type="dxa"/>
            <w:tcBorders>
              <w:top w:val="single" w:sz="4" w:space="0" w:color="000000"/>
              <w:left w:val="single" w:sz="4" w:space="0" w:color="000000"/>
              <w:bottom w:val="single" w:sz="4" w:space="0" w:color="000000"/>
              <w:right w:val="single" w:sz="4" w:space="0" w:color="000000"/>
            </w:tcBorders>
            <w:hideMark/>
          </w:tcPr>
          <w:p w:rsidR="00927601" w:rsidRDefault="00927601" w:rsidP="002921CD">
            <w:pPr>
              <w:suppressAutoHyphens/>
              <w:spacing w:line="240" w:lineRule="auto"/>
              <w:ind w:firstLine="0"/>
              <w:jc w:val="center"/>
              <w:rPr>
                <w:rFonts w:eastAsia="Calibri"/>
                <w:sz w:val="28"/>
                <w:szCs w:val="28"/>
                <w:lang w:eastAsia="zh-CN"/>
              </w:rPr>
            </w:pPr>
            <w:r>
              <w:rPr>
                <w:rFonts w:eastAsia="Calibri"/>
                <w:sz w:val="28"/>
                <w:szCs w:val="28"/>
                <w:lang w:eastAsia="zh-CN"/>
              </w:rPr>
              <w:t>Х4</w:t>
            </w:r>
          </w:p>
        </w:tc>
        <w:tc>
          <w:tcPr>
            <w:tcW w:w="15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Default="00927601" w:rsidP="002921CD">
            <w:pPr>
              <w:suppressAutoHyphens/>
              <w:spacing w:line="240" w:lineRule="auto"/>
              <w:ind w:firstLine="0"/>
              <w:jc w:val="center"/>
              <w:rPr>
                <w:rFonts w:eastAsia="Calibri"/>
                <w:sz w:val="28"/>
                <w:szCs w:val="28"/>
                <w:lang w:eastAsia="zh-CN"/>
              </w:rPr>
            </w:pPr>
            <w:r>
              <w:rPr>
                <w:rFonts w:eastAsia="Calibri"/>
                <w:sz w:val="28"/>
                <w:szCs w:val="28"/>
                <w:lang w:eastAsia="zh-CN"/>
              </w:rPr>
              <w:t>97</w:t>
            </w:r>
          </w:p>
        </w:tc>
        <w:tc>
          <w:tcPr>
            <w:tcW w:w="10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Pr="00C41C73" w:rsidRDefault="00927601" w:rsidP="002921CD">
            <w:pPr>
              <w:suppressAutoHyphens/>
              <w:spacing w:line="240" w:lineRule="auto"/>
              <w:ind w:firstLine="0"/>
              <w:jc w:val="center"/>
              <w:rPr>
                <w:rFonts w:eastAsia="Calibri"/>
                <w:sz w:val="28"/>
                <w:szCs w:val="28"/>
                <w:lang w:val="ru-RU" w:eastAsia="zh-CN"/>
              </w:rPr>
            </w:pPr>
            <w:r>
              <w:rPr>
                <w:rFonts w:eastAsia="Calibri"/>
                <w:sz w:val="28"/>
                <w:szCs w:val="28"/>
                <w:lang w:eastAsia="zh-CN"/>
              </w:rPr>
              <w:t>2</w:t>
            </w:r>
            <w:r w:rsidR="00C41C73">
              <w:rPr>
                <w:rFonts w:eastAsia="Calibri"/>
                <w:sz w:val="28"/>
                <w:szCs w:val="28"/>
                <w:lang w:val="ru-RU" w:eastAsia="zh-CN"/>
              </w:rPr>
              <w:t>4</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927601" w:rsidRDefault="00927601" w:rsidP="002921CD">
            <w:pPr>
              <w:autoSpaceDE w:val="0"/>
              <w:autoSpaceDN w:val="0"/>
              <w:adjustRightInd w:val="0"/>
              <w:spacing w:line="240" w:lineRule="auto"/>
              <w:ind w:firstLine="0"/>
              <w:jc w:val="center"/>
              <w:rPr>
                <w:rFonts w:eastAsia="Calibri"/>
                <w:sz w:val="24"/>
                <w:szCs w:val="28"/>
                <w:lang w:eastAsia="en-US"/>
              </w:rPr>
            </w:pPr>
            <w:r>
              <w:rPr>
                <w:rFonts w:eastAsia="Calibri"/>
                <w:sz w:val="28"/>
                <w:szCs w:val="28"/>
                <w:lang w:eastAsia="en-US"/>
              </w:rPr>
              <w:t>0,4</w:t>
            </w:r>
            <w:r>
              <w:rPr>
                <w:rFonts w:eastAsia="Calibri"/>
                <w:sz w:val="28"/>
                <w:szCs w:val="28"/>
                <w:lang w:val="en-US" w:eastAsia="en-US"/>
              </w:rPr>
              <w:t>6</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rsidR="00927601" w:rsidRDefault="00C10E18" w:rsidP="002921CD">
            <w:pPr>
              <w:suppressAutoHyphens/>
              <w:spacing w:line="240" w:lineRule="auto"/>
              <w:ind w:firstLine="0"/>
              <w:jc w:val="center"/>
              <w:rPr>
                <w:rFonts w:eastAsia="Calibri"/>
                <w:color w:val="000000"/>
                <w:sz w:val="28"/>
                <w:szCs w:val="28"/>
                <w:lang w:eastAsia="zh-CN"/>
              </w:rPr>
            </w:pPr>
            <w:r>
              <w:rPr>
                <w:rFonts w:eastAsia="Calibri"/>
                <w:color w:val="000000"/>
                <w:sz w:val="28"/>
                <w:szCs w:val="28"/>
                <w:lang w:eastAsia="zh-CN"/>
              </w:rPr>
              <w:t>11,04</w:t>
            </w:r>
            <w:r w:rsidR="00927601">
              <w:rPr>
                <w:rFonts w:eastAsia="Calibri"/>
                <w:color w:val="000000"/>
                <w:sz w:val="28"/>
                <w:szCs w:val="28"/>
                <w:lang w:eastAsia="zh-CN"/>
              </w:rPr>
              <w:t xml:space="preserve"> </w:t>
            </w:r>
          </w:p>
        </w:tc>
      </w:tr>
    </w:tbl>
    <w:p w:rsidR="004D07A4" w:rsidRDefault="004D07A4" w:rsidP="004D07A4">
      <w:pPr>
        <w:suppressAutoHyphens/>
        <w:spacing w:line="360" w:lineRule="auto"/>
        <w:ind w:firstLine="709"/>
        <w:rPr>
          <w:rFonts w:eastAsia="Calibri"/>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За даними з таблиці 4.6 за формулою:</w:t>
      </w:r>
    </w:p>
    <w:p w:rsidR="004D07A4" w:rsidRDefault="004D07A4" w:rsidP="004D07A4">
      <w:pPr>
        <w:suppressAutoHyphens/>
        <w:spacing w:line="360" w:lineRule="auto"/>
        <w:ind w:firstLine="709"/>
        <w:rPr>
          <w:rFonts w:eastAsia="Calibri"/>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K</m:t>
                  </m:r>
                </m:sub>
              </m:sSub>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ТУ</m:t>
                  </m:r>
                </m:sub>
              </m:sSub>
              <m:d>
                <m:dPr>
                  <m:begChr m:val="["/>
                  <m:endChr m:val="]"/>
                  <m:ctrlPr>
                    <w:rPr>
                      <w:rFonts w:ascii="Cambria Math" w:eastAsia="Calibri" w:hAnsi="Cambria Math"/>
                      <w:i/>
                      <w:sz w:val="28"/>
                      <w:szCs w:val="28"/>
                      <w:lang w:eastAsia="zh-CN"/>
                    </w:rPr>
                  </m:ctrlPr>
                </m:d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F</m:t>
                      </m:r>
                    </m:e>
                    <m:sub>
                      <m:r>
                        <w:rPr>
                          <w:rFonts w:ascii="Cambria Math" w:eastAsia="Calibri" w:hAnsi="Cambria Math"/>
                          <w:sz w:val="28"/>
                          <w:szCs w:val="28"/>
                          <w:lang w:eastAsia="zh-CN"/>
                        </w:rPr>
                        <m:t>1k</m:t>
                      </m:r>
                    </m:sub>
                  </m:sSub>
                </m:e>
              </m:d>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ТУ</m:t>
                  </m:r>
                </m:sub>
              </m:sSub>
              <m:d>
                <m:dPr>
                  <m:begChr m:val="["/>
                  <m:endChr m:val="]"/>
                  <m:ctrlPr>
                    <w:rPr>
                      <w:rFonts w:ascii="Cambria Math" w:eastAsia="Calibri" w:hAnsi="Cambria Math"/>
                      <w:i/>
                      <w:sz w:val="28"/>
                      <w:szCs w:val="28"/>
                      <w:lang w:eastAsia="zh-CN"/>
                    </w:rPr>
                  </m:ctrlPr>
                </m:d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F</m:t>
                      </m:r>
                    </m:e>
                    <m:sub>
                      <m:r>
                        <w:rPr>
                          <w:rFonts w:ascii="Cambria Math" w:eastAsia="Calibri" w:hAnsi="Cambria Math"/>
                          <w:sz w:val="28"/>
                          <w:szCs w:val="28"/>
                          <w:lang w:eastAsia="zh-CN"/>
                        </w:rPr>
                        <m:t>2k</m:t>
                      </m:r>
                    </m:sub>
                  </m:sSub>
                </m:e>
              </m:d>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ТУ</m:t>
                  </m:r>
                </m:sub>
              </m:sSub>
              <m:d>
                <m:dPr>
                  <m:begChr m:val="["/>
                  <m:endChr m:val="]"/>
                  <m:ctrlPr>
                    <w:rPr>
                      <w:rFonts w:ascii="Cambria Math" w:eastAsia="Calibri" w:hAnsi="Cambria Math"/>
                      <w:i/>
                      <w:sz w:val="28"/>
                      <w:szCs w:val="28"/>
                      <w:lang w:eastAsia="zh-CN"/>
                    </w:rPr>
                  </m:ctrlPr>
                </m:d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F</m:t>
                      </m:r>
                    </m:e>
                    <m:sub>
                      <m:r>
                        <w:rPr>
                          <w:rFonts w:ascii="Cambria Math" w:eastAsia="Calibri" w:hAnsi="Cambria Math"/>
                          <w:sz w:val="28"/>
                          <w:szCs w:val="28"/>
                          <w:lang w:eastAsia="zh-CN"/>
                        </w:rPr>
                        <m:t>zk</m:t>
                      </m:r>
                    </m:sub>
                  </m:sSub>
                </m:e>
              </m:d>
              <m:r>
                <m:rPr>
                  <m:nor/>
                </m:rPr>
                <w:rPr>
                  <w:rFonts w:eastAsia="Calibri"/>
                  <w:sz w:val="28"/>
                  <w:szCs w:val="28"/>
                  <w:lang w:eastAsia="zh-CN"/>
                </w:rPr>
                <m:t>.</m:t>
              </m:r>
              <m:r>
                <w:rPr>
                  <w:rFonts w:ascii="Cambria Math" w:hAnsi="Cambria Math"/>
                  <w:sz w:val="28"/>
                  <w:szCs w:val="28"/>
                  <w:lang w:eastAsia="zh-CN"/>
                </w:rPr>
                <m:t xml:space="preserve"> </m:t>
              </m:r>
            </m:e>
          </m:eqArr>
        </m:oMath>
      </m:oMathPara>
    </w:p>
    <w:p w:rsidR="004D07A4" w:rsidRDefault="004D07A4" w:rsidP="004D07A4">
      <w:pPr>
        <w:suppressAutoHyphens/>
        <w:spacing w:line="360" w:lineRule="auto"/>
        <w:ind w:firstLine="709"/>
        <w:rPr>
          <w:rFonts w:eastAsia="Calibri"/>
          <w:sz w:val="28"/>
          <w:szCs w:val="28"/>
          <w:lang w:eastAsia="zh-CN"/>
        </w:rPr>
      </w:pPr>
    </w:p>
    <w:p w:rsidR="004D07A4" w:rsidRPr="00B9302B" w:rsidRDefault="004D07A4" w:rsidP="004D07A4">
      <w:pPr>
        <w:suppressAutoHyphens/>
        <w:spacing w:line="360" w:lineRule="auto"/>
        <w:ind w:firstLine="709"/>
        <w:rPr>
          <w:rFonts w:eastAsia="Calibri"/>
          <w:sz w:val="28"/>
          <w:szCs w:val="28"/>
          <w:lang w:eastAsia="zh-CN"/>
        </w:rPr>
      </w:pPr>
      <w:r w:rsidRPr="00B9302B">
        <w:rPr>
          <w:rFonts w:eastAsia="Calibri"/>
          <w:sz w:val="28"/>
          <w:szCs w:val="28"/>
          <w:lang w:eastAsia="zh-CN"/>
        </w:rPr>
        <w:t>визначаємо рівень якості кожного з варіантів:</w:t>
      </w:r>
    </w:p>
    <w:p w:rsidR="004D07A4" w:rsidRDefault="004D07A4" w:rsidP="004D07A4">
      <w:pPr>
        <w:suppressAutoHyphens/>
        <w:spacing w:line="360" w:lineRule="auto"/>
        <w:ind w:firstLine="709"/>
        <w:rPr>
          <w:rFonts w:eastAsia="Calibri"/>
          <w:sz w:val="28"/>
          <w:szCs w:val="28"/>
          <w:highlight w:val="cyan"/>
          <w:lang w:eastAsia="zh-CN"/>
        </w:rPr>
      </w:pPr>
    </w:p>
    <w:p w:rsidR="004D07A4" w:rsidRPr="006A7240" w:rsidRDefault="004D07A4" w:rsidP="004D07A4">
      <w:pPr>
        <w:suppressAutoHyphens/>
        <w:jc w:val="center"/>
        <w:rPr>
          <w:rFonts w:eastAsia="Calibri"/>
          <w:sz w:val="28"/>
          <w:szCs w:val="28"/>
          <w:lang w:eastAsia="zh-CN"/>
        </w:rPr>
      </w:pPr>
      <w:r w:rsidRPr="006A7240">
        <w:rPr>
          <w:rFonts w:eastAsia="Calibri"/>
          <w:i/>
          <w:iCs/>
          <w:sz w:val="28"/>
          <w:szCs w:val="28"/>
          <w:lang w:eastAsia="zh-CN"/>
        </w:rPr>
        <w:t>К</w:t>
      </w:r>
      <w:r w:rsidRPr="006A7240">
        <w:rPr>
          <w:rFonts w:eastAsia="Calibri"/>
          <w:i/>
          <w:iCs/>
          <w:sz w:val="28"/>
          <w:szCs w:val="28"/>
          <w:vertAlign w:val="subscript"/>
          <w:lang w:eastAsia="zh-CN"/>
        </w:rPr>
        <w:t xml:space="preserve">К1 </w:t>
      </w:r>
      <w:r w:rsidRPr="006A7240">
        <w:rPr>
          <w:rFonts w:eastAsia="Calibri"/>
          <w:sz w:val="28"/>
          <w:szCs w:val="28"/>
          <w:lang w:eastAsia="zh-CN"/>
        </w:rPr>
        <w:t xml:space="preserve">= </w:t>
      </w:r>
      <w:r w:rsidR="006A7240" w:rsidRPr="006A7240">
        <w:rPr>
          <w:rFonts w:eastAsia="Calibri"/>
          <w:sz w:val="28"/>
          <w:szCs w:val="28"/>
          <w:lang w:eastAsia="zh-CN"/>
        </w:rPr>
        <w:t>9,66</w:t>
      </w:r>
      <w:r w:rsidR="00316E10">
        <w:rPr>
          <w:rFonts w:eastAsia="Calibri"/>
          <w:sz w:val="28"/>
          <w:szCs w:val="28"/>
          <w:lang w:eastAsia="zh-CN"/>
        </w:rPr>
        <w:t xml:space="preserve"> </w:t>
      </w:r>
      <w:r w:rsidR="006A7240" w:rsidRPr="006A7240">
        <w:rPr>
          <w:rFonts w:eastAsia="Calibri"/>
          <w:sz w:val="28"/>
          <w:szCs w:val="28"/>
          <w:lang w:eastAsia="zh-CN"/>
        </w:rPr>
        <w:t>+</w:t>
      </w:r>
      <w:r w:rsidR="00316E10">
        <w:rPr>
          <w:rFonts w:eastAsia="Calibri"/>
          <w:sz w:val="28"/>
          <w:szCs w:val="28"/>
          <w:lang w:eastAsia="zh-CN"/>
        </w:rPr>
        <w:t xml:space="preserve"> </w:t>
      </w:r>
      <w:r w:rsidR="006A7240" w:rsidRPr="006A7240">
        <w:rPr>
          <w:rFonts w:eastAsia="Calibri"/>
          <w:sz w:val="28"/>
          <w:szCs w:val="28"/>
          <w:lang w:eastAsia="zh-CN"/>
        </w:rPr>
        <w:t>15,64</w:t>
      </w:r>
      <w:r w:rsidR="00316E10">
        <w:rPr>
          <w:rFonts w:eastAsia="Calibri"/>
          <w:sz w:val="28"/>
          <w:szCs w:val="28"/>
          <w:lang w:eastAsia="zh-CN"/>
        </w:rPr>
        <w:t xml:space="preserve"> </w:t>
      </w:r>
      <w:r w:rsidR="006A7240" w:rsidRPr="006A7240">
        <w:rPr>
          <w:rFonts w:eastAsia="Calibri"/>
          <w:sz w:val="28"/>
          <w:szCs w:val="28"/>
          <w:lang w:eastAsia="zh-CN"/>
        </w:rPr>
        <w:t>+</w:t>
      </w:r>
      <w:r w:rsidR="00316E10">
        <w:rPr>
          <w:rFonts w:eastAsia="Calibri"/>
          <w:sz w:val="28"/>
          <w:szCs w:val="28"/>
          <w:lang w:eastAsia="zh-CN"/>
        </w:rPr>
        <w:t xml:space="preserve"> </w:t>
      </w:r>
      <w:r w:rsidR="006A7240" w:rsidRPr="006A7240">
        <w:rPr>
          <w:rFonts w:eastAsia="Calibri"/>
          <w:sz w:val="28"/>
          <w:szCs w:val="28"/>
          <w:lang w:eastAsia="zh-CN"/>
        </w:rPr>
        <w:t>11,04</w:t>
      </w:r>
      <w:r w:rsidR="004E2102">
        <w:rPr>
          <w:rFonts w:eastAsia="Calibri"/>
          <w:sz w:val="28"/>
          <w:szCs w:val="28"/>
          <w:lang w:eastAsia="zh-CN"/>
        </w:rPr>
        <w:t xml:space="preserve"> </w:t>
      </w:r>
      <w:r w:rsidR="006A7240" w:rsidRPr="006A7240">
        <w:rPr>
          <w:rFonts w:eastAsia="Calibri"/>
          <w:sz w:val="28"/>
          <w:szCs w:val="28"/>
          <w:lang w:eastAsia="zh-CN"/>
        </w:rPr>
        <w:t>=</w:t>
      </w:r>
      <w:r w:rsidR="004E2102">
        <w:rPr>
          <w:rFonts w:eastAsia="Calibri"/>
          <w:sz w:val="28"/>
          <w:szCs w:val="28"/>
          <w:lang w:eastAsia="zh-CN"/>
        </w:rPr>
        <w:t xml:space="preserve"> </w:t>
      </w:r>
      <w:r w:rsidR="006A7240" w:rsidRPr="006A7240">
        <w:rPr>
          <w:rFonts w:eastAsia="Calibri"/>
          <w:sz w:val="28"/>
          <w:szCs w:val="28"/>
          <w:lang w:eastAsia="zh-CN"/>
        </w:rPr>
        <w:t>3</w:t>
      </w:r>
      <w:r w:rsidR="00A61CC5">
        <w:rPr>
          <w:rFonts w:eastAsia="Calibri"/>
          <w:sz w:val="28"/>
          <w:szCs w:val="28"/>
          <w:lang w:eastAsia="zh-CN"/>
        </w:rPr>
        <w:t>6</w:t>
      </w:r>
      <w:r w:rsidR="006A7240" w:rsidRPr="006A7240">
        <w:rPr>
          <w:rFonts w:eastAsia="Calibri"/>
          <w:sz w:val="28"/>
          <w:szCs w:val="28"/>
          <w:lang w:eastAsia="zh-CN"/>
        </w:rPr>
        <w:t>,</w:t>
      </w:r>
      <w:r w:rsidR="00A61CC5">
        <w:rPr>
          <w:rFonts w:eastAsia="Calibri"/>
          <w:sz w:val="28"/>
          <w:szCs w:val="28"/>
          <w:lang w:eastAsia="zh-CN"/>
        </w:rPr>
        <w:t>34</w:t>
      </w:r>
      <w:r w:rsidRPr="006A7240">
        <w:rPr>
          <w:color w:val="000000"/>
          <w:sz w:val="28"/>
          <w:szCs w:val="28"/>
          <w:lang w:eastAsia="zh-CN"/>
        </w:rPr>
        <w:t>;</w:t>
      </w:r>
    </w:p>
    <w:p w:rsidR="004D07A4" w:rsidRDefault="004D07A4" w:rsidP="004D07A4">
      <w:pPr>
        <w:suppressAutoHyphens/>
        <w:jc w:val="center"/>
        <w:rPr>
          <w:rFonts w:eastAsia="Calibri"/>
          <w:sz w:val="28"/>
          <w:szCs w:val="28"/>
          <w:highlight w:val="cyan"/>
          <w:lang w:eastAsia="zh-CN"/>
        </w:rPr>
      </w:pPr>
    </w:p>
    <w:p w:rsidR="004D07A4" w:rsidRDefault="004D07A4" w:rsidP="004D07A4">
      <w:pPr>
        <w:suppressAutoHyphens/>
        <w:spacing w:line="360" w:lineRule="auto"/>
        <w:jc w:val="center"/>
        <w:rPr>
          <w:rFonts w:eastAsia="Calibri"/>
          <w:sz w:val="28"/>
          <w:szCs w:val="28"/>
          <w:lang w:eastAsia="zh-CN"/>
        </w:rPr>
      </w:pPr>
      <w:r w:rsidRPr="00DE577F">
        <w:rPr>
          <w:rFonts w:eastAsia="Calibri"/>
          <w:i/>
          <w:iCs/>
          <w:sz w:val="28"/>
          <w:szCs w:val="28"/>
          <w:lang w:eastAsia="zh-CN"/>
        </w:rPr>
        <w:t>К</w:t>
      </w:r>
      <w:r w:rsidRPr="00DE577F">
        <w:rPr>
          <w:rFonts w:eastAsia="Calibri"/>
          <w:i/>
          <w:iCs/>
          <w:sz w:val="28"/>
          <w:szCs w:val="28"/>
          <w:vertAlign w:val="subscript"/>
          <w:lang w:eastAsia="zh-CN"/>
        </w:rPr>
        <w:t>К</w:t>
      </w:r>
      <w:r w:rsidRPr="00DE577F">
        <w:rPr>
          <w:rFonts w:eastAsia="Calibri"/>
          <w:sz w:val="28"/>
          <w:szCs w:val="28"/>
          <w:vertAlign w:val="subscript"/>
          <w:lang w:eastAsia="zh-CN"/>
        </w:rPr>
        <w:t xml:space="preserve">2 </w:t>
      </w:r>
      <w:r w:rsidRPr="00DE577F">
        <w:rPr>
          <w:rFonts w:eastAsia="Calibri"/>
          <w:sz w:val="28"/>
          <w:szCs w:val="28"/>
          <w:lang w:eastAsia="zh-CN"/>
        </w:rPr>
        <w:t xml:space="preserve">= </w:t>
      </w:r>
      <w:r w:rsidR="00316E10" w:rsidRPr="00DE577F">
        <w:rPr>
          <w:rFonts w:eastAsia="Calibri"/>
          <w:sz w:val="28"/>
          <w:szCs w:val="28"/>
          <w:lang w:eastAsia="zh-CN"/>
        </w:rPr>
        <w:t>9,66 + 3,15 + 11,04</w:t>
      </w:r>
      <w:r w:rsidRPr="00DE577F">
        <w:rPr>
          <w:rFonts w:eastAsia="Calibri"/>
          <w:sz w:val="28"/>
          <w:szCs w:val="28"/>
          <w:lang w:eastAsia="zh-CN"/>
        </w:rPr>
        <w:t xml:space="preserve">  = </w:t>
      </w:r>
      <w:r w:rsidR="00DE577F" w:rsidRPr="00DE577F">
        <w:rPr>
          <w:rFonts w:eastAsia="Calibri"/>
          <w:sz w:val="28"/>
          <w:szCs w:val="28"/>
          <w:lang w:eastAsia="zh-CN"/>
        </w:rPr>
        <w:t>23,85</w:t>
      </w:r>
      <w:r w:rsidRPr="00DE577F">
        <w:rPr>
          <w:rFonts w:eastAsia="Calibri"/>
          <w:sz w:val="28"/>
          <w:szCs w:val="28"/>
          <w:lang w:eastAsia="zh-CN"/>
        </w:rPr>
        <w:t>.</w:t>
      </w:r>
    </w:p>
    <w:p w:rsidR="0056796B" w:rsidRDefault="0056796B" w:rsidP="004D07A4">
      <w:pPr>
        <w:suppressAutoHyphens/>
        <w:spacing w:line="360" w:lineRule="auto"/>
        <w:jc w:val="center"/>
        <w:rPr>
          <w:rFonts w:eastAsia="Calibri"/>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 xml:space="preserve">Як видно з розрахунків, кращим є </w:t>
      </w:r>
      <w:r w:rsidR="00DE577F">
        <w:rPr>
          <w:rFonts w:eastAsia="Calibri"/>
          <w:sz w:val="28"/>
          <w:szCs w:val="28"/>
          <w:lang w:eastAsia="zh-CN"/>
        </w:rPr>
        <w:t>1</w:t>
      </w:r>
      <w:r>
        <w:rPr>
          <w:rFonts w:eastAsia="Calibri"/>
          <w:sz w:val="28"/>
          <w:szCs w:val="28"/>
          <w:lang w:eastAsia="zh-CN"/>
        </w:rPr>
        <w:t xml:space="preserve"> варіант, для якого коефіцієнт технічного рівня має найбільше значення.</w:t>
      </w:r>
    </w:p>
    <w:p w:rsidR="004D07A4" w:rsidRDefault="004D07A4" w:rsidP="004D07A4">
      <w:pPr>
        <w:suppressAutoHyphens/>
        <w:spacing w:line="360" w:lineRule="auto"/>
        <w:ind w:firstLine="709"/>
        <w:rPr>
          <w:rFonts w:eastAsia="Calibri"/>
          <w:sz w:val="28"/>
          <w:szCs w:val="28"/>
          <w:lang w:eastAsia="zh-CN"/>
        </w:rPr>
      </w:pPr>
    </w:p>
    <w:p w:rsidR="002921CD" w:rsidRDefault="002921CD" w:rsidP="004D07A4">
      <w:pPr>
        <w:suppressAutoHyphens/>
        <w:spacing w:line="360" w:lineRule="auto"/>
        <w:ind w:firstLine="709"/>
        <w:rPr>
          <w:rFonts w:eastAsia="Calibri"/>
          <w:sz w:val="28"/>
          <w:szCs w:val="28"/>
          <w:lang w:eastAsia="zh-CN"/>
        </w:rPr>
      </w:pPr>
    </w:p>
    <w:p w:rsidR="004D07A4" w:rsidRDefault="004D07A4" w:rsidP="004D07A4">
      <w:pPr>
        <w:keepNext/>
        <w:numPr>
          <w:ilvl w:val="1"/>
          <w:numId w:val="19"/>
        </w:numPr>
        <w:tabs>
          <w:tab w:val="left" w:pos="0"/>
        </w:tabs>
        <w:suppressAutoHyphens/>
        <w:spacing w:line="360" w:lineRule="auto"/>
        <w:ind w:firstLine="708"/>
        <w:outlineLvl w:val="1"/>
        <w:rPr>
          <w:rFonts w:eastAsia="Cambria" w:cs="Cambria"/>
          <w:b/>
          <w:bCs/>
          <w:iCs/>
          <w:sz w:val="28"/>
          <w:szCs w:val="28"/>
        </w:rPr>
      </w:pPr>
      <w:bookmarkStart w:id="15" w:name="_Toc73052063"/>
      <w:r>
        <w:rPr>
          <w:rFonts w:eastAsia="Cambria" w:cs="Cambria"/>
          <w:b/>
          <w:bCs/>
          <w:iCs/>
          <w:sz w:val="28"/>
          <w:szCs w:val="28"/>
        </w:rPr>
        <w:t>4.6 Економічний аналіз варіантів розробки ПП</w:t>
      </w:r>
      <w:bookmarkEnd w:id="15"/>
      <w:r>
        <w:rPr>
          <w:rFonts w:eastAsia="Cambria" w:cs="Cambria"/>
          <w:b/>
          <w:bCs/>
          <w:iCs/>
          <w:sz w:val="28"/>
          <w:szCs w:val="28"/>
        </w:rPr>
        <w:t xml:space="preserve"> </w:t>
      </w:r>
    </w:p>
    <w:p w:rsidR="004D07A4" w:rsidRDefault="004D07A4" w:rsidP="004D07A4">
      <w:pPr>
        <w:suppressAutoHyphens/>
        <w:spacing w:line="360" w:lineRule="auto"/>
        <w:ind w:firstLine="709"/>
        <w:rPr>
          <w:rFonts w:eastAsia="Calibri"/>
          <w:sz w:val="28"/>
          <w:szCs w:val="28"/>
          <w:lang w:eastAsia="zh-CN"/>
        </w:rPr>
      </w:pPr>
    </w:p>
    <w:p w:rsidR="00DE577F" w:rsidRDefault="00DE577F" w:rsidP="004D07A4">
      <w:pPr>
        <w:suppressAutoHyphens/>
        <w:spacing w:line="360" w:lineRule="auto"/>
        <w:ind w:firstLine="709"/>
        <w:rPr>
          <w:rFonts w:eastAsia="Calibri"/>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Для визначення вартості розробки ПП спочатку проведемо розрахунок трудомісткості.</w:t>
      </w: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Всі варіанти включають в себе два окремих завдання</w:t>
      </w:r>
      <w:r w:rsidR="0056796B">
        <w:rPr>
          <w:rFonts w:eastAsia="Calibri"/>
          <w:sz w:val="28"/>
          <w:szCs w:val="28"/>
          <w:lang w:eastAsia="zh-CN"/>
        </w:rPr>
        <w:t>.</w:t>
      </w: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1. Розробка проекту програмного продукту;</w:t>
      </w: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2. Розробка програмної оболонки;</w:t>
      </w:r>
    </w:p>
    <w:p w:rsidR="004D07A4" w:rsidRDefault="004D07A4" w:rsidP="004D07A4">
      <w:pPr>
        <w:suppressAutoHyphens/>
        <w:spacing w:line="360" w:lineRule="auto"/>
        <w:ind w:firstLine="709"/>
        <w:rPr>
          <w:rFonts w:eastAsia="Calibri"/>
          <w:snapToGrid w:val="0"/>
          <w:sz w:val="28"/>
          <w:szCs w:val="28"/>
          <w:lang w:eastAsia="zh-CN"/>
        </w:rPr>
      </w:pPr>
      <w:r>
        <w:rPr>
          <w:rFonts w:eastAsia="Calibri"/>
          <w:snapToGrid w:val="0"/>
          <w:sz w:val="28"/>
          <w:szCs w:val="28"/>
          <w:lang w:eastAsia="zh-CN"/>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4D07A4" w:rsidRDefault="004D07A4" w:rsidP="004D07A4">
      <w:pPr>
        <w:suppressAutoHyphens/>
        <w:spacing w:line="360" w:lineRule="auto"/>
        <w:ind w:firstLine="709"/>
        <w:rPr>
          <w:rFonts w:eastAsia="Calibri"/>
          <w:snapToGrid w:val="0"/>
          <w:sz w:val="28"/>
          <w:szCs w:val="28"/>
          <w:lang w:eastAsia="zh-CN"/>
        </w:rPr>
      </w:pPr>
      <w:r>
        <w:rPr>
          <w:rFonts w:eastAsia="Calibri"/>
          <w:snapToGrid w:val="0"/>
          <w:sz w:val="28"/>
          <w:szCs w:val="28"/>
          <w:lang w:eastAsia="zh-CN"/>
        </w:rPr>
        <w:t>Для реалізації завдання 1 використовується довідкова інформація, а завдання 2 використовує інформацію у вигляді даних.</w:t>
      </w:r>
    </w:p>
    <w:p w:rsidR="004D07A4" w:rsidRDefault="004D07A4" w:rsidP="004D07A4">
      <w:pPr>
        <w:suppressAutoHyphens/>
        <w:spacing w:line="360" w:lineRule="auto"/>
        <w:ind w:firstLine="709"/>
        <w:rPr>
          <w:rFonts w:eastAsia="Calibri"/>
          <w:snapToGrid w:val="0"/>
          <w:sz w:val="28"/>
          <w:szCs w:val="28"/>
          <w:lang w:eastAsia="zh-CN"/>
        </w:rPr>
      </w:pPr>
      <w:r>
        <w:rPr>
          <w:rFonts w:eastAsia="Calibri"/>
          <w:snapToGrid w:val="0"/>
          <w:sz w:val="28"/>
          <w:szCs w:val="28"/>
          <w:lang w:eastAsia="zh-CN"/>
        </w:rPr>
        <w:t>Проведемо розрахунок норм часу на розробку та програмування для кожного з завдань.</w:t>
      </w:r>
    </w:p>
    <w:p w:rsidR="004D07A4" w:rsidRDefault="004D07A4" w:rsidP="004D07A4">
      <w:pPr>
        <w:suppressAutoHyphens/>
        <w:spacing w:line="360" w:lineRule="auto"/>
        <w:ind w:firstLine="709"/>
        <w:rPr>
          <w:rFonts w:eastAsia="Calibri"/>
          <w:snapToGrid w:val="0"/>
          <w:sz w:val="28"/>
          <w:szCs w:val="28"/>
          <w:lang w:eastAsia="zh-CN"/>
        </w:rPr>
      </w:pPr>
      <w:r>
        <w:rPr>
          <w:rFonts w:eastAsia="Calibri"/>
          <w:snapToGrid w:val="0"/>
          <w:sz w:val="28"/>
          <w:szCs w:val="28"/>
          <w:lang w:eastAsia="zh-CN"/>
        </w:rPr>
        <w:t xml:space="preserve">Загальна трудомісткість обчислюється як: </w:t>
      </w:r>
    </w:p>
    <w:p w:rsidR="004D07A4" w:rsidRDefault="004D07A4" w:rsidP="004D07A4">
      <w:pPr>
        <w:suppressAutoHyphens/>
        <w:spacing w:line="360" w:lineRule="auto"/>
        <w:ind w:firstLine="709"/>
        <w:rPr>
          <w:rFonts w:eastAsia="Calibri"/>
          <w:snapToGrid w:val="0"/>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Т</m:t>
                  </m:r>
                </m:e>
                <m:sub>
                  <m:r>
                    <m:rPr>
                      <m:sty m:val="p"/>
                    </m:rPr>
                    <w:rPr>
                      <w:rFonts w:ascii="Cambria Math" w:eastAsia="Calibri" w:hAnsi="Cambria Math"/>
                      <w:snapToGrid w:val="0"/>
                      <w:sz w:val="28"/>
                      <w:szCs w:val="28"/>
                      <w:vertAlign w:val="subscript"/>
                      <w:lang w:eastAsia="zh-CN"/>
                    </w:rPr>
                    <m:t>О</m:t>
                  </m:r>
                </m:sub>
              </m:sSub>
              <m:r>
                <m:rPr>
                  <m:sty m:val="p"/>
                </m:rPr>
                <w:rPr>
                  <w:rFonts w:ascii="Cambria Math" w:eastAsia="Calibri" w:hAnsi="Cambria Math"/>
                  <w:snapToGrid w:val="0"/>
                  <w:sz w:val="28"/>
                  <w:szCs w:val="28"/>
                  <w:lang w:eastAsia="zh-CN"/>
                </w:rPr>
                <m:t xml:space="preserve"> = </m:t>
              </m:r>
              <m:sSub>
                <m:sSubPr>
                  <m:ctrlPr>
                    <w:rPr>
                      <w:rFonts w:ascii="Cambria Math" w:eastAsia="Calibri" w:hAnsi="Cambria Math"/>
                      <w:snapToGrid w:val="0"/>
                      <w:sz w:val="28"/>
                      <w:szCs w:val="28"/>
                      <w:vertAlign w:val="subscript"/>
                      <w:lang w:eastAsia="zh-CN"/>
                    </w:rPr>
                  </m:ctrlPr>
                </m:sSubPr>
                <m:e>
                  <m:r>
                    <m:rPr>
                      <m:sty m:val="p"/>
                    </m:rPr>
                    <w:rPr>
                      <w:rFonts w:ascii="Cambria Math" w:eastAsia="Calibri" w:hAnsi="Cambria Math"/>
                      <w:snapToGrid w:val="0"/>
                      <w:sz w:val="28"/>
                      <w:szCs w:val="28"/>
                      <w:lang w:eastAsia="zh-CN"/>
                    </w:rPr>
                    <m:t>Т</m:t>
                  </m:r>
                </m:e>
                <m:sub>
                  <m:r>
                    <m:rPr>
                      <m:sty m:val="p"/>
                    </m:rPr>
                    <w:rPr>
                      <w:rFonts w:ascii="Cambria Math" w:eastAsia="Calibri" w:hAnsi="Cambria Math"/>
                      <w:snapToGrid w:val="0"/>
                      <w:sz w:val="28"/>
                      <w:szCs w:val="28"/>
                      <w:vertAlign w:val="subscript"/>
                      <w:lang w:eastAsia="zh-CN"/>
                    </w:rPr>
                    <m:t>Р</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П</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СК</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М</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СТ</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СТ.М</m:t>
                  </m:r>
                </m:sub>
              </m:sSub>
              <m:r>
                <w:rPr>
                  <w:rFonts w:ascii="Cambria Math" w:hAnsi="Cambria Math"/>
                  <w:sz w:val="28"/>
                  <w:szCs w:val="28"/>
                  <w:lang w:eastAsia="zh-CN"/>
                </w:rPr>
                <m:t>,</m:t>
              </m:r>
            </m:e>
          </m:eqArr>
        </m:oMath>
      </m:oMathPara>
    </w:p>
    <w:p w:rsidR="004D07A4" w:rsidRDefault="004D07A4" w:rsidP="004D07A4">
      <w:pPr>
        <w:suppressAutoHyphens/>
        <w:spacing w:line="360" w:lineRule="auto"/>
        <w:ind w:firstLine="709"/>
        <w:rPr>
          <w:rFonts w:eastAsia="Calibri"/>
          <w:sz w:val="28"/>
          <w:szCs w:val="28"/>
          <w:lang w:eastAsia="zh-CN"/>
        </w:rPr>
      </w:pPr>
    </w:p>
    <w:p w:rsidR="004D07A4" w:rsidRDefault="004D07A4" w:rsidP="002921CD">
      <w:pPr>
        <w:suppressAutoHyphens/>
        <w:spacing w:line="360" w:lineRule="auto"/>
        <w:ind w:firstLine="0"/>
        <w:rPr>
          <w:rFonts w:eastAsia="Calibri"/>
          <w:snapToGrid w:val="0"/>
          <w:sz w:val="28"/>
          <w:szCs w:val="28"/>
          <w:lang w:eastAsia="zh-CN"/>
        </w:rPr>
      </w:pPr>
      <w:r>
        <w:rPr>
          <w:rFonts w:eastAsia="Calibri"/>
          <w:snapToGrid w:val="0"/>
          <w:sz w:val="28"/>
          <w:szCs w:val="28"/>
          <w:lang w:eastAsia="zh-CN"/>
        </w:rPr>
        <w:t xml:space="preserve">де </w:t>
      </w:r>
      <w:r>
        <w:rPr>
          <w:rFonts w:eastAsia="Calibri"/>
          <w:snapToGrid w:val="0"/>
          <w:sz w:val="28"/>
          <w:szCs w:val="28"/>
          <w:lang w:eastAsia="zh-CN"/>
        </w:rPr>
        <w:tab/>
        <w:t>Т</w:t>
      </w:r>
      <w:r>
        <w:rPr>
          <w:rFonts w:eastAsia="Calibri"/>
          <w:snapToGrid w:val="0"/>
          <w:sz w:val="28"/>
          <w:szCs w:val="28"/>
          <w:vertAlign w:val="subscript"/>
          <w:lang w:eastAsia="zh-CN"/>
        </w:rPr>
        <w:t>Р</w:t>
      </w:r>
      <w:r>
        <w:rPr>
          <w:rFonts w:eastAsia="Calibri"/>
          <w:snapToGrid w:val="0"/>
          <w:sz w:val="28"/>
          <w:szCs w:val="28"/>
          <w:lang w:eastAsia="zh-CN"/>
        </w:rPr>
        <w:t xml:space="preserve"> – трудомісткість розробки ПП;</w:t>
      </w:r>
    </w:p>
    <w:p w:rsidR="004D07A4" w:rsidRDefault="004D07A4" w:rsidP="002921CD">
      <w:pPr>
        <w:suppressAutoHyphens/>
        <w:spacing w:line="360" w:lineRule="auto"/>
        <w:ind w:firstLine="0"/>
        <w:rPr>
          <w:rFonts w:eastAsia="Calibri"/>
          <w:snapToGrid w:val="0"/>
          <w:sz w:val="28"/>
          <w:szCs w:val="28"/>
          <w:lang w:eastAsia="zh-CN"/>
        </w:rPr>
      </w:pPr>
      <w:r>
        <w:rPr>
          <w:rFonts w:eastAsia="Calibri"/>
          <w:snapToGrid w:val="0"/>
          <w:sz w:val="28"/>
          <w:szCs w:val="28"/>
          <w:lang w:eastAsia="zh-CN"/>
        </w:rPr>
        <w:t>К</w:t>
      </w:r>
      <w:r>
        <w:rPr>
          <w:rFonts w:eastAsia="Calibri"/>
          <w:snapToGrid w:val="0"/>
          <w:sz w:val="28"/>
          <w:szCs w:val="28"/>
          <w:vertAlign w:val="subscript"/>
          <w:lang w:eastAsia="zh-CN"/>
        </w:rPr>
        <w:t>П</w:t>
      </w:r>
      <w:r>
        <w:rPr>
          <w:rFonts w:eastAsia="Calibri"/>
          <w:snapToGrid w:val="0"/>
          <w:sz w:val="28"/>
          <w:szCs w:val="28"/>
          <w:lang w:eastAsia="zh-CN"/>
        </w:rPr>
        <w:t xml:space="preserve"> – поправочний коефіцієнт;</w:t>
      </w:r>
    </w:p>
    <w:p w:rsidR="004D07A4" w:rsidRDefault="004D07A4" w:rsidP="002921CD">
      <w:pPr>
        <w:suppressAutoHyphens/>
        <w:spacing w:line="360" w:lineRule="auto"/>
        <w:ind w:firstLine="0"/>
        <w:rPr>
          <w:rFonts w:eastAsia="Calibri"/>
          <w:snapToGrid w:val="0"/>
          <w:sz w:val="28"/>
          <w:szCs w:val="28"/>
          <w:lang w:eastAsia="zh-CN"/>
        </w:rPr>
      </w:pPr>
      <w:r>
        <w:rPr>
          <w:rFonts w:eastAsia="Calibri"/>
          <w:snapToGrid w:val="0"/>
          <w:sz w:val="28"/>
          <w:szCs w:val="28"/>
          <w:lang w:eastAsia="zh-CN"/>
        </w:rPr>
        <w:lastRenderedPageBreak/>
        <w:t>К</w:t>
      </w:r>
      <w:r>
        <w:rPr>
          <w:rFonts w:eastAsia="Calibri"/>
          <w:snapToGrid w:val="0"/>
          <w:sz w:val="28"/>
          <w:szCs w:val="28"/>
          <w:vertAlign w:val="subscript"/>
          <w:lang w:eastAsia="zh-CN"/>
        </w:rPr>
        <w:t>СК</w:t>
      </w:r>
      <w:r>
        <w:rPr>
          <w:rFonts w:eastAsia="Calibri"/>
          <w:snapToGrid w:val="0"/>
          <w:sz w:val="28"/>
          <w:szCs w:val="28"/>
          <w:lang w:eastAsia="zh-CN"/>
        </w:rPr>
        <w:t xml:space="preserve"> – коефіцієнт на складність вхідної інформації; </w:t>
      </w:r>
    </w:p>
    <w:p w:rsidR="004D07A4" w:rsidRDefault="004D07A4" w:rsidP="002921CD">
      <w:pPr>
        <w:suppressAutoHyphens/>
        <w:spacing w:line="360" w:lineRule="auto"/>
        <w:ind w:firstLine="0"/>
        <w:rPr>
          <w:rFonts w:eastAsia="Calibri"/>
          <w:snapToGrid w:val="0"/>
          <w:sz w:val="28"/>
          <w:szCs w:val="28"/>
          <w:lang w:eastAsia="zh-CN"/>
        </w:rPr>
      </w:pPr>
      <w:r>
        <w:rPr>
          <w:rFonts w:eastAsia="Calibri"/>
          <w:snapToGrid w:val="0"/>
          <w:sz w:val="28"/>
          <w:szCs w:val="28"/>
          <w:lang w:eastAsia="zh-CN"/>
        </w:rPr>
        <w:t>К</w:t>
      </w:r>
      <w:r>
        <w:rPr>
          <w:rFonts w:eastAsia="Calibri"/>
          <w:snapToGrid w:val="0"/>
          <w:sz w:val="28"/>
          <w:szCs w:val="28"/>
          <w:vertAlign w:val="subscript"/>
          <w:lang w:eastAsia="zh-CN"/>
        </w:rPr>
        <w:t>М</w:t>
      </w:r>
      <w:r>
        <w:rPr>
          <w:rFonts w:eastAsia="Calibri"/>
          <w:snapToGrid w:val="0"/>
          <w:sz w:val="28"/>
          <w:szCs w:val="28"/>
          <w:lang w:eastAsia="zh-CN"/>
        </w:rPr>
        <w:t xml:space="preserve"> – коефіцієнт рівня мови програмування;</w:t>
      </w:r>
    </w:p>
    <w:p w:rsidR="004D07A4" w:rsidRDefault="004D07A4" w:rsidP="002921CD">
      <w:pPr>
        <w:suppressAutoHyphens/>
        <w:spacing w:line="360" w:lineRule="auto"/>
        <w:ind w:firstLine="0"/>
        <w:rPr>
          <w:rFonts w:eastAsia="Calibri"/>
          <w:snapToGrid w:val="0"/>
          <w:sz w:val="28"/>
          <w:szCs w:val="28"/>
          <w:lang w:eastAsia="zh-CN"/>
        </w:rPr>
      </w:pPr>
      <w:r>
        <w:rPr>
          <w:rFonts w:eastAsia="Calibri"/>
          <w:snapToGrid w:val="0"/>
          <w:sz w:val="28"/>
          <w:szCs w:val="28"/>
          <w:lang w:eastAsia="zh-CN"/>
        </w:rPr>
        <w:t>К</w:t>
      </w:r>
      <w:r>
        <w:rPr>
          <w:rFonts w:eastAsia="Calibri"/>
          <w:snapToGrid w:val="0"/>
          <w:sz w:val="28"/>
          <w:szCs w:val="28"/>
          <w:vertAlign w:val="subscript"/>
          <w:lang w:eastAsia="zh-CN"/>
        </w:rPr>
        <w:t>СТ</w:t>
      </w:r>
      <w:r>
        <w:rPr>
          <w:rFonts w:eastAsia="Calibri"/>
          <w:snapToGrid w:val="0"/>
          <w:sz w:val="28"/>
          <w:szCs w:val="28"/>
          <w:lang w:eastAsia="zh-CN"/>
        </w:rPr>
        <w:t xml:space="preserve"> – коефіцієнт використання стандартних модулів і прикладних програм;</w:t>
      </w:r>
    </w:p>
    <w:p w:rsidR="004D07A4" w:rsidRDefault="004D07A4" w:rsidP="002921CD">
      <w:pPr>
        <w:suppressAutoHyphens/>
        <w:spacing w:line="360" w:lineRule="auto"/>
        <w:ind w:firstLine="0"/>
        <w:rPr>
          <w:rFonts w:eastAsia="Calibri"/>
          <w:snapToGrid w:val="0"/>
          <w:sz w:val="28"/>
          <w:szCs w:val="28"/>
          <w:lang w:eastAsia="zh-CN"/>
        </w:rPr>
      </w:pPr>
      <w:r>
        <w:rPr>
          <w:rFonts w:eastAsia="Calibri"/>
          <w:snapToGrid w:val="0"/>
          <w:sz w:val="28"/>
          <w:szCs w:val="28"/>
          <w:lang w:eastAsia="zh-CN"/>
        </w:rPr>
        <w:t>К</w:t>
      </w:r>
      <w:r>
        <w:rPr>
          <w:rFonts w:eastAsia="Calibri"/>
          <w:snapToGrid w:val="0"/>
          <w:sz w:val="28"/>
          <w:szCs w:val="28"/>
          <w:vertAlign w:val="subscript"/>
          <w:lang w:eastAsia="zh-CN"/>
        </w:rPr>
        <w:t>СТ.М</w:t>
      </w:r>
      <w:r>
        <w:rPr>
          <w:rFonts w:eastAsia="Calibri"/>
          <w:snapToGrid w:val="0"/>
          <w:sz w:val="28"/>
          <w:szCs w:val="28"/>
          <w:lang w:eastAsia="zh-CN"/>
        </w:rPr>
        <w:t xml:space="preserve"> – коефіцієнт стандартного математичного забезпечення</w:t>
      </w:r>
      <w:r w:rsidR="0056796B">
        <w:rPr>
          <w:rFonts w:eastAsia="Calibri"/>
          <w:snapToGrid w:val="0"/>
          <w:sz w:val="28"/>
          <w:szCs w:val="28"/>
          <w:lang w:eastAsia="zh-CN"/>
        </w:rPr>
        <w:t>.</w:t>
      </w:r>
    </w:p>
    <w:p w:rsidR="0056796B" w:rsidRDefault="0056796B" w:rsidP="002921CD">
      <w:pPr>
        <w:suppressAutoHyphens/>
        <w:spacing w:line="360" w:lineRule="auto"/>
        <w:ind w:firstLine="0"/>
        <w:rPr>
          <w:rFonts w:eastAsia="Calibri"/>
          <w:snapToGrid w:val="0"/>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Pr>
          <w:rFonts w:eastAsia="Calibri"/>
          <w:snapToGrid w:val="0"/>
          <w:sz w:val="28"/>
          <w:szCs w:val="28"/>
          <w:lang w:eastAsia="zh-CN"/>
        </w:rPr>
        <w:t>Т</w:t>
      </w:r>
      <w:r>
        <w:rPr>
          <w:rFonts w:eastAsia="Calibri"/>
          <w:snapToGrid w:val="0"/>
          <w:sz w:val="28"/>
          <w:szCs w:val="28"/>
          <w:vertAlign w:val="subscript"/>
          <w:lang w:eastAsia="zh-CN"/>
        </w:rPr>
        <w:t>Р</w:t>
      </w:r>
      <w:r>
        <w:rPr>
          <w:rFonts w:eastAsia="Calibri"/>
          <w:sz w:val="28"/>
          <w:szCs w:val="28"/>
          <w:lang w:eastAsia="zh-CN"/>
        </w:rPr>
        <w:t xml:space="preserve"> =37 людино-днів. Поправочний коефіцієнт, який враховує вид нормативно-довідкової інформації для першого завдання: </w:t>
      </w:r>
      <w:r>
        <w:rPr>
          <w:rFonts w:eastAsia="Calibri"/>
          <w:snapToGrid w:val="0"/>
          <w:sz w:val="28"/>
          <w:szCs w:val="28"/>
          <w:lang w:eastAsia="zh-CN"/>
        </w:rPr>
        <w:t>К</w:t>
      </w:r>
      <w:r>
        <w:rPr>
          <w:rFonts w:eastAsia="Calibri"/>
          <w:snapToGrid w:val="0"/>
          <w:sz w:val="28"/>
          <w:szCs w:val="28"/>
          <w:vertAlign w:val="subscript"/>
          <w:lang w:eastAsia="zh-CN"/>
        </w:rPr>
        <w:t>П</w:t>
      </w:r>
      <w:r>
        <w:rPr>
          <w:rFonts w:eastAsia="Calibri"/>
          <w:sz w:val="28"/>
          <w:szCs w:val="28"/>
          <w:lang w:eastAsia="zh-CN"/>
        </w:rPr>
        <w:t xml:space="preserve"> = 1.8. Поправочний коефіцієнт, який враховує складність контролю вхідної та вихідної інформації для всіх семи завдань рівний 1: </w:t>
      </w:r>
      <w:r>
        <w:rPr>
          <w:rFonts w:eastAsia="Calibri"/>
          <w:snapToGrid w:val="0"/>
          <w:sz w:val="28"/>
          <w:szCs w:val="28"/>
          <w:lang w:eastAsia="zh-CN"/>
        </w:rPr>
        <w:t>К</w:t>
      </w:r>
      <w:r>
        <w:rPr>
          <w:rFonts w:eastAsia="Calibri"/>
          <w:snapToGrid w:val="0"/>
          <w:sz w:val="28"/>
          <w:szCs w:val="28"/>
          <w:vertAlign w:val="subscript"/>
          <w:lang w:eastAsia="zh-CN"/>
        </w:rPr>
        <w:t>СК</w:t>
      </w:r>
      <w:r>
        <w:rPr>
          <w:rFonts w:eastAsia="Calibri"/>
          <w:sz w:val="28"/>
          <w:szCs w:val="28"/>
          <w:lang w:eastAsia="zh-CN"/>
        </w:rPr>
        <w:t xml:space="preserve"> = 1. Оскільки при розробці першого завдання використовуються стандартні модулі, врахуємо це за допомогою коефіцієнта </w:t>
      </w:r>
      <w:r>
        <w:rPr>
          <w:rFonts w:eastAsia="Calibri"/>
          <w:snapToGrid w:val="0"/>
          <w:sz w:val="28"/>
          <w:szCs w:val="28"/>
          <w:lang w:eastAsia="zh-CN"/>
        </w:rPr>
        <w:t>К</w:t>
      </w:r>
      <w:r>
        <w:rPr>
          <w:rFonts w:eastAsia="Calibri"/>
          <w:snapToGrid w:val="0"/>
          <w:sz w:val="28"/>
          <w:szCs w:val="28"/>
          <w:vertAlign w:val="subscript"/>
          <w:lang w:eastAsia="zh-CN"/>
        </w:rPr>
        <w:t>СТ</w:t>
      </w:r>
      <w:r>
        <w:rPr>
          <w:rFonts w:eastAsia="Calibri"/>
          <w:sz w:val="28"/>
          <w:szCs w:val="28"/>
          <w:lang w:eastAsia="zh-CN"/>
        </w:rPr>
        <w:t xml:space="preserve"> = 0.9. Тоді загальна трудомісткість програмування першого завдання дорівнює:</w:t>
      </w:r>
    </w:p>
    <w:p w:rsidR="004D07A4" w:rsidRDefault="004D07A4" w:rsidP="004D07A4">
      <w:pPr>
        <w:suppressAutoHyphens/>
        <w:spacing w:line="360" w:lineRule="auto"/>
        <w:ind w:firstLine="709"/>
        <w:rPr>
          <w:rFonts w:eastAsia="Calibri"/>
          <w:sz w:val="28"/>
          <w:szCs w:val="28"/>
          <w:lang w:eastAsia="zh-CN"/>
        </w:rPr>
      </w:pPr>
    </w:p>
    <w:p w:rsidR="004D07A4" w:rsidRDefault="004D07A4" w:rsidP="004D07A4">
      <w:pPr>
        <w:suppressAutoHyphens/>
        <w:spacing w:line="360" w:lineRule="auto"/>
        <w:ind w:firstLine="709"/>
        <w:jc w:val="center"/>
        <w:rPr>
          <w:rFonts w:eastAsia="Calibri"/>
          <w:sz w:val="28"/>
          <w:szCs w:val="28"/>
          <w:lang w:eastAsia="zh-CN"/>
        </w:rPr>
      </w:pPr>
      <w:r>
        <w:rPr>
          <w:rFonts w:eastAsia="Calibri"/>
          <w:sz w:val="28"/>
          <w:szCs w:val="28"/>
          <w:lang w:eastAsia="zh-CN"/>
        </w:rPr>
        <w:t>Т</w:t>
      </w:r>
      <w:r>
        <w:rPr>
          <w:rFonts w:eastAsia="Calibri"/>
          <w:sz w:val="28"/>
          <w:szCs w:val="28"/>
          <w:vertAlign w:val="subscript"/>
          <w:lang w:eastAsia="zh-CN"/>
        </w:rPr>
        <w:t>1</w:t>
      </w:r>
      <w:r>
        <w:rPr>
          <w:rFonts w:eastAsia="Calibri"/>
          <w:sz w:val="28"/>
          <w:szCs w:val="28"/>
          <w:lang w:eastAsia="zh-CN"/>
        </w:rPr>
        <w:t xml:space="preserve"> = 37 </w:t>
      </w:r>
      <w:r>
        <w:rPr>
          <w:rFonts w:ascii="Cambria Math" w:eastAsia="Calibri" w:hAnsi="Cambria Math" w:cs="Cambria Math"/>
          <w:sz w:val="28"/>
          <w:szCs w:val="28"/>
          <w:lang w:eastAsia="zh-CN"/>
        </w:rPr>
        <w:t xml:space="preserve">⋅ </w:t>
      </w:r>
      <w:r>
        <w:rPr>
          <w:rFonts w:eastAsia="Calibri"/>
          <w:sz w:val="28"/>
          <w:szCs w:val="28"/>
          <w:lang w:eastAsia="zh-CN"/>
        </w:rPr>
        <w:t xml:space="preserve">1.8 </w:t>
      </w:r>
      <w:r>
        <w:rPr>
          <w:rFonts w:ascii="Cambria Math" w:eastAsia="Calibri" w:hAnsi="Cambria Math" w:cs="Cambria Math"/>
          <w:sz w:val="28"/>
          <w:szCs w:val="28"/>
          <w:lang w:eastAsia="zh-CN"/>
        </w:rPr>
        <w:t xml:space="preserve">⋅ </w:t>
      </w:r>
      <w:r>
        <w:rPr>
          <w:rFonts w:eastAsia="Calibri"/>
          <w:sz w:val="28"/>
          <w:szCs w:val="28"/>
          <w:lang w:eastAsia="zh-CN"/>
        </w:rPr>
        <w:t>0.9 = 59,94  людино-днів.</w:t>
      </w:r>
    </w:p>
    <w:p w:rsidR="004D07A4" w:rsidRDefault="004D07A4" w:rsidP="004D07A4">
      <w:pPr>
        <w:suppressAutoHyphens/>
        <w:spacing w:line="360" w:lineRule="auto"/>
        <w:ind w:firstLine="709"/>
        <w:jc w:val="center"/>
        <w:rPr>
          <w:rFonts w:eastAsia="Calibri"/>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Проведемо аналогічні розрахунки для подальших завдань.</w:t>
      </w: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 xml:space="preserve">Для другого завдання (використовується алгоритм третьої групи складності, степінь новизни Б), тобто </w:t>
      </w:r>
      <w:r>
        <w:rPr>
          <w:rFonts w:eastAsia="Calibri"/>
          <w:snapToGrid w:val="0"/>
          <w:sz w:val="28"/>
          <w:szCs w:val="28"/>
          <w:lang w:eastAsia="zh-CN"/>
        </w:rPr>
        <w:t>Т</w:t>
      </w:r>
      <w:r>
        <w:rPr>
          <w:rFonts w:eastAsia="Calibri"/>
          <w:snapToGrid w:val="0"/>
          <w:sz w:val="28"/>
          <w:szCs w:val="28"/>
          <w:vertAlign w:val="subscript"/>
          <w:lang w:eastAsia="zh-CN"/>
        </w:rPr>
        <w:t>Р</w:t>
      </w:r>
      <w:r>
        <w:rPr>
          <w:rFonts w:eastAsia="Calibri"/>
          <w:sz w:val="28"/>
          <w:szCs w:val="28"/>
          <w:lang w:eastAsia="zh-CN"/>
        </w:rPr>
        <w:t xml:space="preserve"> =29 людино-днів, </w:t>
      </w:r>
      <w:r>
        <w:rPr>
          <w:rFonts w:eastAsia="Calibri"/>
          <w:snapToGrid w:val="0"/>
          <w:sz w:val="28"/>
          <w:szCs w:val="28"/>
          <w:lang w:eastAsia="zh-CN"/>
        </w:rPr>
        <w:t>К</w:t>
      </w:r>
      <w:r>
        <w:rPr>
          <w:rFonts w:eastAsia="Calibri"/>
          <w:snapToGrid w:val="0"/>
          <w:sz w:val="28"/>
          <w:szCs w:val="28"/>
          <w:vertAlign w:val="subscript"/>
          <w:lang w:eastAsia="zh-CN"/>
        </w:rPr>
        <w:t>П</w:t>
      </w:r>
      <w:r>
        <w:rPr>
          <w:rFonts w:eastAsia="Calibri"/>
          <w:sz w:val="28"/>
          <w:szCs w:val="28"/>
          <w:lang w:eastAsia="zh-CN"/>
        </w:rPr>
        <w:t xml:space="preserve"> =0.9,  </w:t>
      </w:r>
      <w:r>
        <w:rPr>
          <w:rFonts w:eastAsia="Calibri"/>
          <w:snapToGrid w:val="0"/>
          <w:sz w:val="28"/>
          <w:szCs w:val="28"/>
          <w:lang w:eastAsia="zh-CN"/>
        </w:rPr>
        <w:t>К</w:t>
      </w:r>
      <w:r>
        <w:rPr>
          <w:rFonts w:eastAsia="Calibri"/>
          <w:snapToGrid w:val="0"/>
          <w:sz w:val="28"/>
          <w:szCs w:val="28"/>
          <w:vertAlign w:val="subscript"/>
          <w:lang w:eastAsia="zh-CN"/>
        </w:rPr>
        <w:t>СК</w:t>
      </w:r>
      <w:r>
        <w:rPr>
          <w:rFonts w:eastAsia="Calibri"/>
          <w:sz w:val="28"/>
          <w:szCs w:val="28"/>
          <w:lang w:eastAsia="zh-CN"/>
        </w:rPr>
        <w:t xml:space="preserve"> = 1,  </w:t>
      </w:r>
      <w:r>
        <w:rPr>
          <w:rFonts w:eastAsia="Calibri"/>
          <w:snapToGrid w:val="0"/>
          <w:sz w:val="28"/>
          <w:szCs w:val="28"/>
          <w:lang w:eastAsia="zh-CN"/>
        </w:rPr>
        <w:t>К</w:t>
      </w:r>
      <w:r>
        <w:rPr>
          <w:rFonts w:eastAsia="Calibri"/>
          <w:snapToGrid w:val="0"/>
          <w:sz w:val="28"/>
          <w:szCs w:val="28"/>
          <w:vertAlign w:val="subscript"/>
          <w:lang w:eastAsia="zh-CN"/>
        </w:rPr>
        <w:t>СТ</w:t>
      </w:r>
      <w:r>
        <w:rPr>
          <w:rFonts w:eastAsia="Calibri"/>
          <w:sz w:val="28"/>
          <w:szCs w:val="28"/>
          <w:lang w:eastAsia="zh-CN"/>
        </w:rPr>
        <w:t xml:space="preserve"> =0.8:</w:t>
      </w:r>
    </w:p>
    <w:p w:rsidR="004D07A4" w:rsidRDefault="004D07A4" w:rsidP="004D07A4">
      <w:pPr>
        <w:suppressAutoHyphens/>
        <w:spacing w:line="360" w:lineRule="auto"/>
        <w:ind w:firstLine="709"/>
        <w:rPr>
          <w:rFonts w:eastAsia="Calibri"/>
          <w:sz w:val="28"/>
          <w:szCs w:val="28"/>
          <w:lang w:eastAsia="zh-CN"/>
        </w:rPr>
      </w:pPr>
    </w:p>
    <w:p w:rsidR="004D07A4" w:rsidRDefault="004D07A4" w:rsidP="004D07A4">
      <w:pPr>
        <w:suppressAutoHyphens/>
        <w:spacing w:line="360" w:lineRule="auto"/>
        <w:ind w:firstLine="709"/>
        <w:jc w:val="center"/>
        <w:rPr>
          <w:rFonts w:eastAsia="Calibri"/>
          <w:sz w:val="28"/>
          <w:szCs w:val="28"/>
          <w:lang w:eastAsia="zh-CN"/>
        </w:rPr>
      </w:pPr>
      <w:r>
        <w:rPr>
          <w:rFonts w:eastAsia="Calibri"/>
          <w:sz w:val="28"/>
          <w:szCs w:val="28"/>
          <w:lang w:eastAsia="zh-CN"/>
        </w:rPr>
        <w:t>Т</w:t>
      </w:r>
      <w:r>
        <w:rPr>
          <w:rFonts w:eastAsia="Calibri"/>
          <w:sz w:val="28"/>
          <w:szCs w:val="28"/>
          <w:vertAlign w:val="subscript"/>
          <w:lang w:eastAsia="zh-CN"/>
        </w:rPr>
        <w:t xml:space="preserve">2 </w:t>
      </w:r>
      <w:r>
        <w:rPr>
          <w:rFonts w:eastAsia="Calibri"/>
          <w:sz w:val="28"/>
          <w:szCs w:val="28"/>
          <w:lang w:eastAsia="zh-CN"/>
        </w:rPr>
        <w:t xml:space="preserve">= 29 </w:t>
      </w:r>
      <w:r>
        <w:rPr>
          <w:rFonts w:ascii="Cambria Math" w:eastAsia="Calibri" w:hAnsi="Cambria Math" w:cs="Cambria Math"/>
          <w:sz w:val="28"/>
          <w:szCs w:val="28"/>
          <w:lang w:eastAsia="zh-CN"/>
        </w:rPr>
        <w:t>⋅</w:t>
      </w:r>
      <w:r>
        <w:rPr>
          <w:rFonts w:eastAsia="Calibri"/>
          <w:sz w:val="28"/>
          <w:szCs w:val="28"/>
          <w:lang w:eastAsia="zh-CN"/>
        </w:rPr>
        <w:t xml:space="preserve">  0.9 </w:t>
      </w:r>
      <w:r>
        <w:rPr>
          <w:rFonts w:ascii="Cambria Math" w:eastAsia="Calibri" w:hAnsi="Cambria Math" w:cs="Cambria Math"/>
          <w:sz w:val="28"/>
          <w:szCs w:val="28"/>
          <w:lang w:eastAsia="zh-CN"/>
        </w:rPr>
        <w:t>⋅</w:t>
      </w:r>
      <w:r>
        <w:rPr>
          <w:rFonts w:eastAsia="Calibri"/>
          <w:sz w:val="28"/>
          <w:szCs w:val="28"/>
          <w:lang w:eastAsia="zh-CN"/>
        </w:rPr>
        <w:t xml:space="preserve"> 0.8 = 20.88 людино-днів.</w:t>
      </w:r>
    </w:p>
    <w:p w:rsidR="004D07A4" w:rsidRDefault="004D07A4" w:rsidP="004D07A4">
      <w:pPr>
        <w:suppressAutoHyphens/>
        <w:spacing w:line="360" w:lineRule="auto"/>
        <w:ind w:firstLine="709"/>
        <w:jc w:val="center"/>
        <w:rPr>
          <w:rFonts w:eastAsia="Calibri"/>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Складаємо трудомісткість відповідних завдань для кожного з обраних варіантів реалізації програми, щоб отримати їх трудомісткість:</w:t>
      </w:r>
    </w:p>
    <w:p w:rsidR="004D07A4" w:rsidRDefault="004D07A4" w:rsidP="004D07A4">
      <w:pPr>
        <w:suppressAutoHyphens/>
        <w:spacing w:line="360" w:lineRule="auto"/>
        <w:ind w:firstLine="709"/>
        <w:rPr>
          <w:rFonts w:eastAsia="Calibri"/>
          <w:sz w:val="28"/>
          <w:szCs w:val="28"/>
          <w:lang w:eastAsia="zh-CN"/>
        </w:rPr>
      </w:pPr>
    </w:p>
    <w:p w:rsidR="004D07A4" w:rsidRDefault="004D07A4" w:rsidP="004D07A4">
      <w:pPr>
        <w:suppressAutoHyphens/>
        <w:spacing w:line="360" w:lineRule="auto"/>
        <w:ind w:firstLine="709"/>
        <w:jc w:val="center"/>
        <w:rPr>
          <w:rFonts w:eastAsia="Calibri"/>
          <w:sz w:val="28"/>
          <w:szCs w:val="28"/>
          <w:lang w:eastAsia="zh-CN"/>
        </w:rPr>
      </w:pPr>
      <w:r>
        <w:rPr>
          <w:rFonts w:eastAsia="Calibri"/>
          <w:sz w:val="28"/>
          <w:szCs w:val="28"/>
          <w:lang w:eastAsia="zh-CN"/>
        </w:rPr>
        <w:t>Т</w:t>
      </w:r>
      <w:r>
        <w:rPr>
          <w:rFonts w:eastAsia="Calibri"/>
          <w:sz w:val="28"/>
          <w:szCs w:val="28"/>
          <w:vertAlign w:val="subscript"/>
          <w:lang w:eastAsia="zh-CN"/>
        </w:rPr>
        <w:t>I</w:t>
      </w:r>
      <w:r>
        <w:rPr>
          <w:rFonts w:eastAsia="Calibri"/>
          <w:sz w:val="28"/>
          <w:szCs w:val="28"/>
          <w:lang w:eastAsia="zh-CN"/>
        </w:rPr>
        <w:t xml:space="preserve"> = (59,94  + 20.88 + 4.8 + 20.88) </w:t>
      </w:r>
      <w:r>
        <w:rPr>
          <w:rFonts w:ascii="Cambria Math" w:eastAsia="Calibri" w:hAnsi="Cambria Math" w:cs="Cambria Math"/>
          <w:sz w:val="28"/>
          <w:szCs w:val="28"/>
          <w:lang w:eastAsia="zh-CN"/>
        </w:rPr>
        <w:t>⋅</w:t>
      </w:r>
      <w:r>
        <w:rPr>
          <w:rFonts w:eastAsia="Calibri"/>
          <w:sz w:val="28"/>
          <w:szCs w:val="28"/>
          <w:lang w:eastAsia="zh-CN"/>
        </w:rPr>
        <w:t xml:space="preserve"> 8 = 852   людино-годин.</w:t>
      </w:r>
    </w:p>
    <w:p w:rsidR="004D07A4" w:rsidRDefault="004D07A4" w:rsidP="004D07A4">
      <w:pPr>
        <w:suppressAutoHyphens/>
        <w:spacing w:line="360" w:lineRule="auto"/>
        <w:ind w:firstLine="709"/>
        <w:jc w:val="center"/>
        <w:rPr>
          <w:rFonts w:eastAsia="Calibri"/>
          <w:sz w:val="28"/>
          <w:szCs w:val="28"/>
          <w:lang w:eastAsia="zh-CN"/>
        </w:rPr>
      </w:pPr>
    </w:p>
    <w:p w:rsidR="004D07A4" w:rsidRDefault="004D07A4" w:rsidP="004D07A4">
      <w:pPr>
        <w:suppressAutoHyphens/>
        <w:spacing w:line="360" w:lineRule="auto"/>
        <w:ind w:firstLine="709"/>
        <w:jc w:val="center"/>
        <w:rPr>
          <w:rFonts w:eastAsia="Calibri"/>
          <w:sz w:val="28"/>
          <w:szCs w:val="28"/>
          <w:lang w:eastAsia="zh-CN"/>
        </w:rPr>
      </w:pPr>
      <w:r>
        <w:rPr>
          <w:rFonts w:eastAsia="Calibri"/>
          <w:sz w:val="28"/>
          <w:szCs w:val="28"/>
          <w:lang w:eastAsia="zh-CN"/>
        </w:rPr>
        <w:t>Т</w:t>
      </w:r>
      <w:r>
        <w:rPr>
          <w:rFonts w:eastAsia="Calibri"/>
          <w:sz w:val="28"/>
          <w:szCs w:val="28"/>
          <w:vertAlign w:val="subscript"/>
          <w:lang w:eastAsia="zh-CN"/>
        </w:rPr>
        <w:t>II</w:t>
      </w:r>
      <w:r>
        <w:rPr>
          <w:rFonts w:eastAsia="Calibri"/>
          <w:sz w:val="28"/>
          <w:szCs w:val="28"/>
          <w:lang w:eastAsia="zh-CN"/>
        </w:rPr>
        <w:t xml:space="preserve"> = (59,94  + 20.88 + 6.91 + 20.88) </w:t>
      </w:r>
      <w:r>
        <w:rPr>
          <w:rFonts w:ascii="Cambria Math" w:eastAsia="Calibri" w:hAnsi="Cambria Math" w:cs="Cambria Math"/>
          <w:sz w:val="28"/>
          <w:szCs w:val="28"/>
          <w:lang w:eastAsia="zh-CN"/>
        </w:rPr>
        <w:t>⋅</w:t>
      </w:r>
      <w:r>
        <w:rPr>
          <w:rFonts w:eastAsia="Calibri"/>
          <w:sz w:val="28"/>
          <w:szCs w:val="28"/>
          <w:lang w:eastAsia="zh-CN"/>
        </w:rPr>
        <w:t xml:space="preserve"> 8 = 868,88    людино-годин.</w:t>
      </w: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lastRenderedPageBreak/>
        <w:t>Найбільш високу трудомісткість має варіант II.</w:t>
      </w:r>
    </w:p>
    <w:p w:rsidR="004D07A4" w:rsidRDefault="004D07A4" w:rsidP="004D07A4">
      <w:pPr>
        <w:suppressAutoHyphens/>
        <w:spacing w:line="360" w:lineRule="auto"/>
        <w:ind w:firstLine="709"/>
        <w:rPr>
          <w:rFonts w:eastAsia="Calibri"/>
          <w:color w:val="000000"/>
          <w:sz w:val="28"/>
          <w:szCs w:val="28"/>
          <w:lang w:eastAsia="zh-CN"/>
        </w:rPr>
      </w:pPr>
      <w:r>
        <w:rPr>
          <w:rFonts w:eastAsia="Calibri"/>
          <w:color w:val="000000"/>
          <w:sz w:val="28"/>
          <w:szCs w:val="28"/>
          <w:lang w:eastAsia="zh-CN"/>
        </w:rPr>
        <w:t xml:space="preserve">В розробці беруть участь два програмісти з окладом </w:t>
      </w:r>
      <w:r w:rsidR="00555EC1">
        <w:rPr>
          <w:rFonts w:eastAsia="Calibri"/>
          <w:color w:val="000000"/>
          <w:sz w:val="28"/>
          <w:szCs w:val="28"/>
          <w:lang w:eastAsia="zh-CN"/>
        </w:rPr>
        <w:t>20000</w:t>
      </w:r>
      <w:r>
        <w:rPr>
          <w:rFonts w:eastAsia="Calibri"/>
          <w:color w:val="000000"/>
          <w:sz w:val="28"/>
          <w:szCs w:val="28"/>
          <w:lang w:eastAsia="zh-CN"/>
        </w:rPr>
        <w:t xml:space="preserve"> грн., один аналітик в області даних з окладом </w:t>
      </w:r>
      <w:r w:rsidR="00555EC1">
        <w:rPr>
          <w:rFonts w:eastAsia="Calibri"/>
          <w:color w:val="000000"/>
          <w:sz w:val="28"/>
          <w:szCs w:val="28"/>
          <w:lang w:eastAsia="zh-CN"/>
        </w:rPr>
        <w:t>21</w:t>
      </w:r>
      <w:r>
        <w:rPr>
          <w:rFonts w:eastAsia="Calibri"/>
          <w:color w:val="000000"/>
          <w:sz w:val="28"/>
          <w:szCs w:val="28"/>
          <w:lang w:eastAsia="zh-CN"/>
        </w:rPr>
        <w:t>000. Визначимо середню зарплату за годину за формулою:</w:t>
      </w:r>
    </w:p>
    <w:p w:rsidR="004D07A4" w:rsidRDefault="004D07A4" w:rsidP="004D07A4">
      <w:pPr>
        <w:suppressAutoHyphens/>
        <w:spacing w:line="360" w:lineRule="auto"/>
        <w:ind w:firstLine="709"/>
        <w:rPr>
          <w:rFonts w:eastAsia="Calibri"/>
          <w:color w:val="000000"/>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r>
                <m:rPr>
                  <m:nor/>
                </m:rPr>
                <w:rPr>
                  <w:rFonts w:eastAsia="Calibri"/>
                  <w:sz w:val="28"/>
                  <w:szCs w:val="28"/>
                  <w:lang w:eastAsia="zh-CN"/>
                </w:rPr>
                <m:t>С</m:t>
              </m:r>
              <m:r>
                <m:rPr>
                  <m:nor/>
                </m:rPr>
                <w:rPr>
                  <w:rFonts w:eastAsia="Calibri"/>
                  <w:sz w:val="28"/>
                  <w:szCs w:val="28"/>
                  <w:vertAlign w:val="subscript"/>
                  <w:lang w:eastAsia="zh-CN"/>
                </w:rPr>
                <m:t>Ч</m:t>
              </m:r>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r>
                    <m:rPr>
                      <m:nor/>
                    </m:rPr>
                    <w:rPr>
                      <w:rFonts w:eastAsia="Calibri"/>
                      <w:sz w:val="28"/>
                      <w:szCs w:val="28"/>
                      <w:lang w:eastAsia="zh-CN"/>
                    </w:rPr>
                    <m:t>М</m:t>
                  </m:r>
                </m:num>
                <m:den>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T</m:t>
                      </m:r>
                    </m:e>
                    <m:sub>
                      <m:r>
                        <w:rPr>
                          <w:rFonts w:ascii="Cambria Math" w:eastAsia="Calibri" w:hAnsi="Cambria Math"/>
                          <w:sz w:val="28"/>
                          <w:szCs w:val="28"/>
                          <w:lang w:eastAsia="zh-CN"/>
                        </w:rPr>
                        <m:t>m</m:t>
                      </m:r>
                    </m:sub>
                  </m:sSub>
                  <m:r>
                    <w:rPr>
                      <w:rFonts w:ascii="Cambria Math" w:eastAsia="Calibri" w:hAnsi="Cambria Math"/>
                      <w:sz w:val="28"/>
                      <w:szCs w:val="28"/>
                      <w:lang w:eastAsia="zh-CN"/>
                    </w:rPr>
                    <m:t>⋅t</m:t>
                  </m:r>
                </m:den>
              </m:f>
              <m:r>
                <w:rPr>
                  <w:rFonts w:ascii="Cambria Math" w:eastAsia="Calibri" w:hAnsi="Cambria Math"/>
                  <w:sz w:val="28"/>
                  <w:szCs w:val="28"/>
                  <w:lang w:eastAsia="zh-CN"/>
                </w:rPr>
                <m:t>грн.</m:t>
              </m:r>
              <m:r>
                <m:rPr>
                  <m:nor/>
                </m:rPr>
                <w:rPr>
                  <w:rFonts w:eastAsia="Calibri"/>
                  <w:sz w:val="28"/>
                  <w:szCs w:val="28"/>
                  <w:lang w:eastAsia="zh-CN"/>
                </w:rPr>
                <m:t>,</m:t>
              </m:r>
              <m:r>
                <w:rPr>
                  <w:rFonts w:ascii="Cambria Math" w:hAnsi="Cambria Math"/>
                  <w:sz w:val="28"/>
                  <w:szCs w:val="28"/>
                  <w:lang w:eastAsia="zh-CN"/>
                </w:rPr>
                <m:t xml:space="preserve"> </m:t>
              </m:r>
            </m:e>
          </m:eqArr>
        </m:oMath>
      </m:oMathPara>
    </w:p>
    <w:p w:rsidR="004D07A4" w:rsidRDefault="004D07A4" w:rsidP="004D07A4">
      <w:pPr>
        <w:suppressAutoHyphens/>
        <w:spacing w:line="360" w:lineRule="auto"/>
        <w:ind w:firstLine="709"/>
        <w:rPr>
          <w:rFonts w:eastAsia="Calibri"/>
          <w:color w:val="000000"/>
          <w:sz w:val="28"/>
          <w:szCs w:val="28"/>
          <w:lang w:eastAsia="zh-CN"/>
        </w:rPr>
      </w:pPr>
    </w:p>
    <w:p w:rsidR="004D07A4" w:rsidRDefault="004D07A4" w:rsidP="002921CD">
      <w:pPr>
        <w:suppressAutoHyphens/>
        <w:spacing w:line="360" w:lineRule="auto"/>
        <w:ind w:firstLine="0"/>
        <w:rPr>
          <w:sz w:val="28"/>
          <w:szCs w:val="28"/>
          <w:lang w:eastAsia="zh-CN"/>
        </w:rPr>
      </w:pPr>
      <w:r>
        <w:rPr>
          <w:rFonts w:eastAsia="Calibri"/>
          <w:sz w:val="28"/>
          <w:szCs w:val="28"/>
          <w:lang w:eastAsia="zh-CN"/>
        </w:rPr>
        <w:t>де М – місячний оклад працівників;</w:t>
      </w:r>
    </w:p>
    <w:p w:rsidR="004D07A4" w:rsidRDefault="00D664D7" w:rsidP="002921CD">
      <w:pPr>
        <w:suppressAutoHyphens/>
        <w:spacing w:line="360" w:lineRule="auto"/>
        <w:ind w:firstLine="0"/>
        <w:rPr>
          <w:rFonts w:eastAsia="Calibri"/>
          <w:sz w:val="28"/>
          <w:szCs w:val="28"/>
          <w:lang w:eastAsia="zh-CN"/>
        </w:rPr>
      </w:pPr>
      <m:oMath>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T</m:t>
            </m:r>
          </m:e>
          <m:sub>
            <m:r>
              <w:rPr>
                <w:rFonts w:ascii="Cambria Math" w:eastAsia="Calibri" w:hAnsi="Cambria Math"/>
                <w:sz w:val="28"/>
                <w:szCs w:val="28"/>
                <w:lang w:eastAsia="zh-CN"/>
              </w:rPr>
              <m:t>m</m:t>
            </m:r>
          </m:sub>
        </m:sSub>
      </m:oMath>
      <w:r w:rsidR="004D07A4">
        <w:rPr>
          <w:rFonts w:eastAsia="Calibri"/>
          <w:sz w:val="28"/>
          <w:szCs w:val="28"/>
          <w:lang w:eastAsia="zh-CN"/>
        </w:rPr>
        <w:t xml:space="preserve"> – кількість робочих днів тиждень;</w:t>
      </w:r>
    </w:p>
    <w:p w:rsidR="004D07A4" w:rsidRDefault="004D07A4" w:rsidP="002921CD">
      <w:pPr>
        <w:suppressAutoHyphens/>
        <w:spacing w:line="360" w:lineRule="auto"/>
        <w:ind w:firstLine="0"/>
        <w:rPr>
          <w:rFonts w:eastAsia="Calibri"/>
          <w:color w:val="000000"/>
          <w:sz w:val="28"/>
          <w:szCs w:val="28"/>
          <w:lang w:eastAsia="zh-CN"/>
        </w:rPr>
      </w:pPr>
      <m:oMath>
        <m:r>
          <w:rPr>
            <w:rFonts w:ascii="Cambria Math" w:eastAsia="Calibri" w:hAnsi="Cambria Math"/>
            <w:sz w:val="28"/>
            <w:szCs w:val="28"/>
            <w:lang w:eastAsia="zh-CN"/>
          </w:rPr>
          <m:t>t</m:t>
        </m:r>
      </m:oMath>
      <w:r>
        <w:rPr>
          <w:rFonts w:eastAsia="Calibri"/>
          <w:sz w:val="28"/>
          <w:szCs w:val="28"/>
          <w:lang w:eastAsia="zh-CN"/>
        </w:rPr>
        <w:t xml:space="preserve"> – кількість робочих </w:t>
      </w:r>
      <w:r>
        <w:rPr>
          <w:rFonts w:eastAsia="Calibri"/>
          <w:color w:val="000000"/>
          <w:sz w:val="28"/>
          <w:szCs w:val="28"/>
          <w:lang w:eastAsia="zh-CN"/>
        </w:rPr>
        <w:t>годин в день.</w:t>
      </w:r>
    </w:p>
    <w:p w:rsidR="004D07A4" w:rsidRDefault="004D07A4" w:rsidP="004D07A4">
      <w:pPr>
        <w:suppressAutoHyphens/>
        <w:spacing w:line="360" w:lineRule="auto"/>
        <w:ind w:firstLine="709"/>
        <w:rPr>
          <w:rFonts w:eastAsia="Calibri"/>
          <w:color w:val="000000"/>
          <w:sz w:val="28"/>
          <w:szCs w:val="28"/>
          <w:lang w:eastAsia="zh-CN"/>
        </w:rPr>
      </w:pPr>
    </w:p>
    <w:p w:rsidR="004D07A4" w:rsidRDefault="00D664D7" w:rsidP="004D07A4">
      <w:pPr>
        <w:suppressAutoHyphens/>
        <w:spacing w:line="360" w:lineRule="auto"/>
        <w:ind w:firstLine="709"/>
        <w:rPr>
          <w:rFonts w:eastAsia="Calibri"/>
          <w:color w:val="000000"/>
          <w:sz w:val="28"/>
          <w:szCs w:val="28"/>
          <w:lang w:eastAsia="zh-CN"/>
        </w:rPr>
      </w:pPr>
      <m:oMathPara>
        <m:oMath>
          <m:eqArr>
            <m:eqArrPr>
              <m:maxDist m:val="on"/>
              <m:ctrlPr>
                <w:rPr>
                  <w:rFonts w:ascii="Cambria Math" w:hAnsi="Cambria Math"/>
                  <w:i/>
                  <w:sz w:val="28"/>
                  <w:szCs w:val="28"/>
                  <w:lang w:eastAsia="zh-CN"/>
                </w:rPr>
              </m:ctrlPr>
            </m:eqArrPr>
            <m:e>
              <m:r>
                <m:rPr>
                  <m:nor/>
                </m:rPr>
                <w:rPr>
                  <w:rFonts w:eastAsia="Calibri"/>
                  <w:color w:val="000000"/>
                  <w:sz w:val="28"/>
                  <w:szCs w:val="28"/>
                  <w:lang w:eastAsia="zh-CN"/>
                </w:rPr>
                <m:t>С</m:t>
              </m:r>
              <m:r>
                <m:rPr>
                  <m:nor/>
                </m:rPr>
                <w:rPr>
                  <w:rFonts w:eastAsia="Calibri"/>
                  <w:color w:val="000000"/>
                  <w:sz w:val="28"/>
                  <w:szCs w:val="28"/>
                  <w:vertAlign w:val="subscript"/>
                  <w:lang w:eastAsia="zh-CN"/>
                </w:rPr>
                <m:t>Ч</m:t>
              </m:r>
              <m:r>
                <w:rPr>
                  <w:rFonts w:ascii="Cambria Math" w:eastAsia="Calibri" w:hAnsi="Cambria Math"/>
                  <w:color w:val="000000"/>
                  <w:sz w:val="28"/>
                  <w:szCs w:val="28"/>
                  <w:lang w:eastAsia="zh-CN"/>
                </w:rPr>
                <m:t>=</m:t>
              </m:r>
              <m:f>
                <m:fPr>
                  <m:ctrlPr>
                    <w:rPr>
                      <w:rFonts w:ascii="Cambria Math" w:eastAsia="Calibri" w:hAnsi="Cambria Math"/>
                      <w:i/>
                      <w:color w:val="000000"/>
                      <w:sz w:val="28"/>
                      <w:szCs w:val="28"/>
                      <w:lang w:eastAsia="zh-CN"/>
                    </w:rPr>
                  </m:ctrlPr>
                </m:fPr>
                <m:num>
                  <m:r>
                    <w:rPr>
                      <w:rFonts w:ascii="Cambria Math" w:eastAsia="Calibri" w:hAnsi="Cambria Math"/>
                      <w:color w:val="000000"/>
                      <w:sz w:val="28"/>
                      <w:szCs w:val="28"/>
                      <w:lang w:eastAsia="zh-CN"/>
                    </w:rPr>
                    <m:t>20000+20000+20000</m:t>
                  </m:r>
                </m:num>
                <m:den>
                  <m:r>
                    <w:rPr>
                      <w:rFonts w:ascii="Cambria Math" w:eastAsia="Calibri" w:hAnsi="Cambria Math"/>
                      <w:color w:val="000000"/>
                      <w:sz w:val="28"/>
                      <w:szCs w:val="28"/>
                      <w:lang w:eastAsia="zh-CN"/>
                    </w:rPr>
                    <m:t>3⋅21⋅8</m:t>
                  </m:r>
                </m:den>
              </m:f>
              <m:r>
                <w:rPr>
                  <w:rFonts w:ascii="Cambria Math" w:eastAsia="Calibri" w:hAnsi="Cambria Math"/>
                  <w:color w:val="000000"/>
                  <w:sz w:val="28"/>
                  <w:szCs w:val="28"/>
                  <w:lang w:eastAsia="zh-CN"/>
                </w:rPr>
                <m:t>=121,03   грн.</m:t>
              </m:r>
              <m:r>
                <w:rPr>
                  <w:rFonts w:ascii="Cambria Math" w:hAnsi="Cambria Math"/>
                  <w:sz w:val="28"/>
                  <w:szCs w:val="28"/>
                  <w:lang w:eastAsia="zh-CN"/>
                </w:rPr>
                <m:t xml:space="preserve"> </m:t>
              </m:r>
            </m:e>
          </m:eqArr>
        </m:oMath>
      </m:oMathPara>
    </w:p>
    <w:p w:rsidR="004D07A4" w:rsidRDefault="004D07A4" w:rsidP="004D07A4">
      <w:pPr>
        <w:suppressAutoHyphens/>
        <w:spacing w:line="360" w:lineRule="auto"/>
        <w:ind w:firstLine="709"/>
        <w:rPr>
          <w:rFonts w:eastAsia="Calibri"/>
          <w:color w:val="000000"/>
          <w:sz w:val="28"/>
          <w:szCs w:val="28"/>
          <w:lang w:eastAsia="zh-CN"/>
        </w:rPr>
      </w:pPr>
    </w:p>
    <w:p w:rsidR="004D07A4" w:rsidRDefault="004D07A4" w:rsidP="004D07A4">
      <w:pPr>
        <w:suppressAutoHyphens/>
        <w:spacing w:line="360" w:lineRule="auto"/>
        <w:ind w:firstLine="709"/>
        <w:rPr>
          <w:rFonts w:eastAsia="Calibri"/>
          <w:color w:val="000000"/>
          <w:sz w:val="28"/>
          <w:szCs w:val="28"/>
          <w:lang w:eastAsia="zh-CN"/>
        </w:rPr>
      </w:pPr>
      <w:r>
        <w:rPr>
          <w:rFonts w:eastAsia="Calibri"/>
          <w:color w:val="000000"/>
          <w:sz w:val="28"/>
          <w:szCs w:val="28"/>
          <w:lang w:eastAsia="zh-CN"/>
        </w:rPr>
        <w:t>Тоді, розрахуємо заробітну плату за формулою:</w:t>
      </w:r>
    </w:p>
    <w:p w:rsidR="004D07A4" w:rsidRDefault="004D07A4" w:rsidP="004D07A4">
      <w:pPr>
        <w:suppressAutoHyphens/>
        <w:spacing w:line="360" w:lineRule="auto"/>
        <w:ind w:firstLine="709"/>
        <w:rPr>
          <w:rFonts w:eastAsia="Calibri"/>
          <w:color w:val="000000"/>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r>
                <m:rPr>
                  <m:nor/>
                </m:rPr>
                <w:rPr>
                  <w:rFonts w:eastAsia="Calibri"/>
                  <w:sz w:val="28"/>
                  <w:szCs w:val="28"/>
                  <w:lang w:eastAsia="zh-CN"/>
                </w:rPr>
                <m:t>С</m:t>
              </m:r>
              <m:r>
                <m:rPr>
                  <m:nor/>
                </m:rPr>
                <w:rPr>
                  <w:rFonts w:eastAsia="Calibri"/>
                  <w:sz w:val="28"/>
                  <w:szCs w:val="28"/>
                  <w:vertAlign w:val="subscript"/>
                  <w:lang w:eastAsia="zh-CN"/>
                </w:rPr>
                <m:t>ЗП</m:t>
              </m:r>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С</m:t>
                  </m:r>
                </m:e>
                <m:sub>
                  <m:r>
                    <w:rPr>
                      <w:rFonts w:ascii="Cambria Math" w:eastAsia="Calibri" w:hAnsi="Cambria Math"/>
                      <w:sz w:val="28"/>
                      <w:szCs w:val="28"/>
                      <w:lang w:eastAsia="zh-CN"/>
                    </w:rPr>
                    <m:t>ч</m:t>
                  </m:r>
                </m:sub>
              </m:sSub>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Т</m:t>
                  </m:r>
                </m:e>
                <m:sub>
                  <m:r>
                    <w:rPr>
                      <w:rFonts w:ascii="Cambria Math" w:eastAsia="Calibri" w:hAnsi="Cambria Math"/>
                      <w:sz w:val="28"/>
                      <w:szCs w:val="28"/>
                      <w:lang w:eastAsia="zh-CN"/>
                    </w:rPr>
                    <m:t>i</m:t>
                  </m:r>
                </m:sub>
              </m:sSub>
              <m:r>
                <w:rPr>
                  <w:rFonts w:ascii="Cambria Math" w:eastAsia="Calibri" w:hAnsi="Cambria Math"/>
                  <w:sz w:val="28"/>
                  <w:szCs w:val="28"/>
                  <w:lang w:eastAsia="zh-CN"/>
                </w:rPr>
                <m:t>⋅</m:t>
              </m:r>
              <m:r>
                <m:rPr>
                  <m:nor/>
                </m:rPr>
                <w:rPr>
                  <w:rFonts w:eastAsia="Calibri"/>
                  <w:sz w:val="28"/>
                  <w:szCs w:val="28"/>
                  <w:lang w:eastAsia="zh-CN"/>
                </w:rPr>
                <m:t>К</m:t>
              </m:r>
              <m:r>
                <m:rPr>
                  <m:nor/>
                </m:rPr>
                <w:rPr>
                  <w:rFonts w:eastAsia="Calibri"/>
                  <w:sz w:val="28"/>
                  <w:szCs w:val="28"/>
                  <w:vertAlign w:val="subscript"/>
                  <w:lang w:eastAsia="zh-CN"/>
                </w:rPr>
                <m:t>Д</m:t>
              </m:r>
              <m:r>
                <w:rPr>
                  <w:rFonts w:ascii="Cambria Math" w:hAnsi="Cambria Math"/>
                  <w:sz w:val="28"/>
                  <w:szCs w:val="28"/>
                  <w:lang w:eastAsia="zh-CN"/>
                </w:rPr>
                <m:t xml:space="preserve"> ,</m:t>
              </m:r>
            </m:e>
          </m:eqArr>
        </m:oMath>
      </m:oMathPara>
    </w:p>
    <w:p w:rsidR="004D07A4" w:rsidRDefault="004D07A4" w:rsidP="004D07A4">
      <w:pPr>
        <w:suppressAutoHyphens/>
        <w:spacing w:line="360" w:lineRule="auto"/>
        <w:ind w:firstLine="709"/>
        <w:rPr>
          <w:rFonts w:eastAsia="Calibri"/>
          <w:sz w:val="28"/>
          <w:szCs w:val="28"/>
          <w:lang w:eastAsia="zh-CN"/>
        </w:rPr>
      </w:pPr>
    </w:p>
    <w:p w:rsidR="004D07A4" w:rsidRDefault="004D07A4" w:rsidP="002921CD">
      <w:pPr>
        <w:suppressAutoHyphens/>
        <w:spacing w:line="360" w:lineRule="auto"/>
        <w:ind w:firstLine="0"/>
        <w:rPr>
          <w:rFonts w:eastAsia="Calibri"/>
          <w:sz w:val="28"/>
          <w:szCs w:val="28"/>
          <w:lang w:eastAsia="zh-CN"/>
        </w:rPr>
      </w:pPr>
      <w:r>
        <w:rPr>
          <w:rFonts w:eastAsia="Calibri"/>
          <w:sz w:val="28"/>
          <w:szCs w:val="28"/>
          <w:lang w:eastAsia="zh-CN"/>
        </w:rPr>
        <w:t>де С</w:t>
      </w:r>
      <w:r>
        <w:rPr>
          <w:rFonts w:eastAsia="Calibri"/>
          <w:sz w:val="28"/>
          <w:szCs w:val="28"/>
          <w:vertAlign w:val="subscript"/>
          <w:lang w:eastAsia="zh-CN"/>
        </w:rPr>
        <w:t>Ч</w:t>
      </w:r>
      <w:r>
        <w:rPr>
          <w:rFonts w:eastAsia="Calibri"/>
          <w:sz w:val="28"/>
          <w:szCs w:val="28"/>
          <w:lang w:eastAsia="zh-CN"/>
        </w:rPr>
        <w:t>– величина погодинної оплати праці програміста;</w:t>
      </w:r>
    </w:p>
    <w:p w:rsidR="004D07A4" w:rsidRDefault="00D664D7" w:rsidP="002921CD">
      <w:pPr>
        <w:suppressAutoHyphens/>
        <w:spacing w:line="360" w:lineRule="auto"/>
        <w:ind w:firstLine="0"/>
        <w:rPr>
          <w:rFonts w:eastAsia="Calibri"/>
          <w:sz w:val="28"/>
          <w:szCs w:val="28"/>
          <w:lang w:eastAsia="zh-CN"/>
        </w:rPr>
      </w:pPr>
      <m:oMath>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Т</m:t>
            </m:r>
          </m:e>
          <m:sub>
            <m:r>
              <w:rPr>
                <w:rFonts w:ascii="Cambria Math" w:eastAsia="Calibri" w:hAnsi="Cambria Math"/>
                <w:sz w:val="28"/>
                <w:szCs w:val="28"/>
                <w:lang w:eastAsia="zh-CN"/>
              </w:rPr>
              <m:t>i</m:t>
            </m:r>
          </m:sub>
        </m:sSub>
      </m:oMath>
      <w:r w:rsidR="004D07A4">
        <w:rPr>
          <w:rFonts w:eastAsia="Calibri"/>
          <w:sz w:val="28"/>
          <w:szCs w:val="28"/>
          <w:lang w:eastAsia="zh-CN"/>
        </w:rPr>
        <w:t xml:space="preserve"> – трудомісткість відповідного завдання; </w:t>
      </w:r>
    </w:p>
    <w:p w:rsidR="004D07A4" w:rsidRDefault="004D07A4" w:rsidP="002921CD">
      <w:pPr>
        <w:suppressAutoHyphens/>
        <w:spacing w:line="360" w:lineRule="auto"/>
        <w:ind w:firstLine="0"/>
        <w:rPr>
          <w:rFonts w:eastAsia="Calibri"/>
          <w:sz w:val="28"/>
          <w:szCs w:val="28"/>
          <w:lang w:eastAsia="zh-CN"/>
        </w:rPr>
      </w:pPr>
      <w:r>
        <w:rPr>
          <w:rFonts w:eastAsia="Calibri"/>
          <w:sz w:val="28"/>
          <w:szCs w:val="28"/>
          <w:lang w:eastAsia="zh-CN"/>
        </w:rPr>
        <w:t>К</w:t>
      </w:r>
      <w:r>
        <w:rPr>
          <w:rFonts w:eastAsia="Calibri"/>
          <w:sz w:val="28"/>
          <w:szCs w:val="28"/>
          <w:vertAlign w:val="subscript"/>
          <w:lang w:eastAsia="zh-CN"/>
        </w:rPr>
        <w:t>Д</w:t>
      </w:r>
      <w:r>
        <w:rPr>
          <w:rFonts w:eastAsia="Calibri"/>
          <w:sz w:val="28"/>
          <w:szCs w:val="28"/>
          <w:lang w:eastAsia="zh-CN"/>
        </w:rPr>
        <w:t xml:space="preserve"> – норматив, який враховує додаткову заробітну плату.</w:t>
      </w:r>
    </w:p>
    <w:p w:rsidR="002921CD" w:rsidRDefault="002921CD" w:rsidP="002921CD">
      <w:pPr>
        <w:suppressAutoHyphens/>
        <w:spacing w:line="360" w:lineRule="auto"/>
        <w:ind w:firstLine="0"/>
        <w:rPr>
          <w:rFonts w:eastAsia="Calibri"/>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Зарплата розробників за варіантами становить:</w:t>
      </w:r>
    </w:p>
    <w:p w:rsidR="004D07A4" w:rsidRDefault="004D07A4" w:rsidP="004D07A4">
      <w:pPr>
        <w:suppressAutoHyphens/>
        <w:spacing w:line="360" w:lineRule="auto"/>
        <w:ind w:firstLine="709"/>
        <w:rPr>
          <w:rFonts w:eastAsia="Calibri"/>
          <w:sz w:val="28"/>
          <w:szCs w:val="28"/>
          <w:lang w:eastAsia="zh-CN"/>
        </w:rPr>
      </w:pPr>
    </w:p>
    <w:p w:rsidR="004D07A4" w:rsidRDefault="004D07A4" w:rsidP="004D07A4">
      <w:pPr>
        <w:suppressAutoHyphens/>
        <w:spacing w:line="360" w:lineRule="auto"/>
        <w:jc w:val="center"/>
        <w:rPr>
          <w:rFonts w:eastAsia="Calibri"/>
          <w:sz w:val="28"/>
          <w:szCs w:val="28"/>
          <w:lang w:eastAsia="zh-CN"/>
        </w:rPr>
      </w:pPr>
      <w:r>
        <w:rPr>
          <w:rFonts w:eastAsia="Calibri"/>
          <w:sz w:val="28"/>
          <w:szCs w:val="28"/>
          <w:lang w:eastAsia="zh-CN"/>
        </w:rPr>
        <w:t>I.</w:t>
      </w:r>
      <w:r>
        <w:rPr>
          <w:rFonts w:eastAsia="Calibri"/>
          <w:sz w:val="28"/>
          <w:szCs w:val="28"/>
          <w:lang w:eastAsia="zh-CN"/>
        </w:rPr>
        <w:tab/>
      </w:r>
      <w:r>
        <w:rPr>
          <w:rFonts w:eastAsia="Calibri"/>
          <w:color w:val="000000"/>
          <w:sz w:val="28"/>
          <w:szCs w:val="28"/>
          <w:lang w:eastAsia="zh-CN"/>
        </w:rPr>
        <w:t>С</w:t>
      </w:r>
      <w:r>
        <w:rPr>
          <w:rFonts w:eastAsia="Calibri"/>
          <w:color w:val="000000"/>
          <w:sz w:val="28"/>
          <w:szCs w:val="28"/>
          <w:vertAlign w:val="subscript"/>
          <w:lang w:eastAsia="zh-CN"/>
        </w:rPr>
        <w:t>ЗП</w:t>
      </w:r>
      <w:r>
        <w:rPr>
          <w:rFonts w:eastAsia="Calibri"/>
          <w:color w:val="000000"/>
          <w:sz w:val="28"/>
          <w:szCs w:val="28"/>
          <w:lang w:eastAsia="zh-CN"/>
        </w:rPr>
        <w:t xml:space="preserve"> = </w:t>
      </w:r>
      <w:r w:rsidR="000F3370">
        <w:rPr>
          <w:rFonts w:eastAsia="Calibri"/>
          <w:color w:val="000000"/>
          <w:sz w:val="28"/>
          <w:szCs w:val="28"/>
          <w:lang w:eastAsia="zh-CN"/>
        </w:rPr>
        <w:t>121</w:t>
      </w:r>
      <w:r>
        <w:rPr>
          <w:rFonts w:eastAsia="Calibri"/>
          <w:color w:val="000000"/>
          <w:sz w:val="28"/>
          <w:szCs w:val="28"/>
          <w:lang w:eastAsia="zh-CN"/>
        </w:rPr>
        <w:t>.</w:t>
      </w:r>
      <w:r w:rsidR="000F3370">
        <w:rPr>
          <w:rFonts w:eastAsia="Calibri"/>
          <w:color w:val="000000"/>
          <w:sz w:val="28"/>
          <w:szCs w:val="28"/>
          <w:lang w:eastAsia="zh-CN"/>
        </w:rPr>
        <w:t>03</w:t>
      </w:r>
      <w:r>
        <w:rPr>
          <w:rFonts w:eastAsia="Calibri"/>
          <w:color w:val="000000"/>
          <w:sz w:val="28"/>
          <w:szCs w:val="28"/>
          <w:lang w:eastAsia="zh-CN"/>
        </w:rPr>
        <w:t xml:space="preserve"> </w:t>
      </w:r>
      <w:r>
        <w:rPr>
          <w:rFonts w:ascii="Cambria Math" w:eastAsia="Calibri" w:hAnsi="Cambria Math" w:cs="Cambria Math"/>
          <w:color w:val="000000"/>
          <w:sz w:val="28"/>
          <w:szCs w:val="28"/>
          <w:lang w:eastAsia="zh-CN"/>
        </w:rPr>
        <w:t>⋅</w:t>
      </w:r>
      <w:r>
        <w:rPr>
          <w:rFonts w:eastAsia="Calibri"/>
          <w:color w:val="000000"/>
          <w:sz w:val="28"/>
          <w:szCs w:val="28"/>
          <w:lang w:eastAsia="zh-CN"/>
        </w:rPr>
        <w:t xml:space="preserve"> 852  </w:t>
      </w:r>
      <w:r>
        <w:rPr>
          <w:rFonts w:ascii="Cambria Math" w:eastAsia="Calibri" w:hAnsi="Cambria Math" w:cs="Cambria Math"/>
          <w:color w:val="000000"/>
          <w:sz w:val="28"/>
          <w:szCs w:val="28"/>
          <w:lang w:eastAsia="zh-CN"/>
        </w:rPr>
        <w:t>⋅</w:t>
      </w:r>
      <w:r>
        <w:rPr>
          <w:rFonts w:eastAsia="Calibri"/>
          <w:color w:val="000000"/>
          <w:sz w:val="28"/>
          <w:szCs w:val="28"/>
          <w:lang w:eastAsia="zh-CN"/>
        </w:rPr>
        <w:t xml:space="preserve"> 1.2   =  </w:t>
      </w:r>
      <w:r w:rsidR="000F3370">
        <w:rPr>
          <w:rFonts w:eastAsia="Calibri"/>
          <w:color w:val="000000"/>
          <w:sz w:val="28"/>
          <w:szCs w:val="28"/>
          <w:lang w:eastAsia="zh-CN"/>
        </w:rPr>
        <w:t>123741</w:t>
      </w:r>
      <w:r>
        <w:rPr>
          <w:rFonts w:eastAsia="Calibri"/>
          <w:color w:val="000000"/>
          <w:sz w:val="28"/>
          <w:szCs w:val="28"/>
          <w:lang w:eastAsia="zh-CN"/>
        </w:rPr>
        <w:t>,</w:t>
      </w:r>
      <w:r w:rsidR="000F3370">
        <w:rPr>
          <w:rFonts w:eastAsia="Calibri"/>
          <w:color w:val="000000"/>
          <w:sz w:val="28"/>
          <w:szCs w:val="28"/>
          <w:lang w:eastAsia="zh-CN"/>
        </w:rPr>
        <w:t>07</w:t>
      </w:r>
      <w:r>
        <w:rPr>
          <w:rFonts w:eastAsia="Calibri"/>
          <w:color w:val="000000"/>
          <w:sz w:val="28"/>
          <w:szCs w:val="28"/>
          <w:lang w:eastAsia="zh-CN"/>
        </w:rPr>
        <w:t xml:space="preserve"> грн.</w:t>
      </w:r>
    </w:p>
    <w:p w:rsidR="004D07A4" w:rsidRDefault="004D07A4" w:rsidP="004D07A4">
      <w:pPr>
        <w:suppressAutoHyphens/>
        <w:spacing w:line="360" w:lineRule="auto"/>
        <w:jc w:val="center"/>
        <w:rPr>
          <w:rFonts w:eastAsia="Calibri"/>
          <w:sz w:val="28"/>
          <w:szCs w:val="28"/>
          <w:lang w:eastAsia="zh-CN"/>
        </w:rPr>
      </w:pPr>
      <w:r>
        <w:rPr>
          <w:rFonts w:eastAsia="Calibri"/>
          <w:sz w:val="28"/>
          <w:szCs w:val="28"/>
          <w:lang w:eastAsia="zh-CN"/>
        </w:rPr>
        <w:t>II.</w:t>
      </w:r>
      <w:r>
        <w:rPr>
          <w:rFonts w:eastAsia="Calibri"/>
          <w:sz w:val="28"/>
          <w:szCs w:val="28"/>
          <w:lang w:eastAsia="zh-CN"/>
        </w:rPr>
        <w:tab/>
        <w:t>С</w:t>
      </w:r>
      <w:r>
        <w:rPr>
          <w:rFonts w:eastAsia="Calibri"/>
          <w:sz w:val="28"/>
          <w:szCs w:val="28"/>
          <w:vertAlign w:val="subscript"/>
          <w:lang w:eastAsia="zh-CN"/>
        </w:rPr>
        <w:t>ЗП</w:t>
      </w:r>
      <w:r>
        <w:rPr>
          <w:rFonts w:eastAsia="Calibri"/>
          <w:sz w:val="28"/>
          <w:szCs w:val="28"/>
          <w:lang w:eastAsia="zh-CN"/>
        </w:rPr>
        <w:t xml:space="preserve"> = </w:t>
      </w:r>
      <w:r>
        <w:rPr>
          <w:rFonts w:eastAsia="Calibri"/>
          <w:color w:val="000000"/>
          <w:sz w:val="28"/>
          <w:szCs w:val="28"/>
          <w:lang w:eastAsia="zh-CN"/>
        </w:rPr>
        <w:t>1</w:t>
      </w:r>
      <w:r w:rsidR="000F3370">
        <w:rPr>
          <w:rFonts w:eastAsia="Calibri"/>
          <w:color w:val="000000"/>
          <w:sz w:val="28"/>
          <w:szCs w:val="28"/>
          <w:lang w:eastAsia="zh-CN"/>
        </w:rPr>
        <w:t>21,03</w:t>
      </w:r>
      <w:r>
        <w:rPr>
          <w:rFonts w:eastAsia="Calibri"/>
          <w:color w:val="000000"/>
          <w:sz w:val="28"/>
          <w:szCs w:val="28"/>
          <w:lang w:eastAsia="zh-CN"/>
        </w:rPr>
        <w:t xml:space="preserve"> </w:t>
      </w:r>
      <w:r>
        <w:rPr>
          <w:rFonts w:ascii="Cambria Math" w:eastAsia="Calibri" w:hAnsi="Cambria Math" w:cs="Cambria Math"/>
          <w:color w:val="000000"/>
          <w:sz w:val="28"/>
          <w:szCs w:val="28"/>
          <w:lang w:eastAsia="zh-CN"/>
        </w:rPr>
        <w:t xml:space="preserve">⋅ </w:t>
      </w:r>
      <w:r>
        <w:rPr>
          <w:rFonts w:eastAsia="Calibri"/>
          <w:color w:val="000000"/>
          <w:sz w:val="28"/>
          <w:szCs w:val="28"/>
          <w:lang w:eastAsia="zh-CN"/>
        </w:rPr>
        <w:t>868.88</w:t>
      </w:r>
      <w:r>
        <w:rPr>
          <w:rFonts w:ascii="Cambria Math" w:eastAsia="Calibri" w:hAnsi="Cambria Math" w:cs="Cambria Math"/>
          <w:color w:val="000000"/>
          <w:sz w:val="28"/>
          <w:szCs w:val="28"/>
          <w:lang w:eastAsia="zh-CN"/>
        </w:rPr>
        <w:t xml:space="preserve"> </w:t>
      </w:r>
      <w:r>
        <w:rPr>
          <w:rFonts w:eastAsia="Calibri"/>
          <w:color w:val="000000"/>
          <w:sz w:val="28"/>
          <w:szCs w:val="28"/>
          <w:lang w:eastAsia="zh-CN"/>
        </w:rPr>
        <w:t xml:space="preserve"> </w:t>
      </w:r>
      <w:r>
        <w:rPr>
          <w:rFonts w:ascii="Cambria Math" w:eastAsia="Calibri" w:hAnsi="Cambria Math" w:cs="Cambria Math"/>
          <w:color w:val="000000"/>
          <w:sz w:val="28"/>
          <w:szCs w:val="28"/>
          <w:lang w:eastAsia="zh-CN"/>
        </w:rPr>
        <w:t>⋅</w:t>
      </w:r>
      <w:r>
        <w:rPr>
          <w:rFonts w:eastAsia="Calibri"/>
          <w:color w:val="000000"/>
          <w:sz w:val="28"/>
          <w:szCs w:val="28"/>
          <w:lang w:eastAsia="zh-CN"/>
        </w:rPr>
        <w:t xml:space="preserve"> 1.2   =  1</w:t>
      </w:r>
      <w:r w:rsidR="000F3370">
        <w:rPr>
          <w:rFonts w:eastAsia="Calibri"/>
          <w:color w:val="000000"/>
          <w:sz w:val="28"/>
          <w:szCs w:val="28"/>
          <w:lang w:eastAsia="zh-CN"/>
        </w:rPr>
        <w:t>26192,65</w:t>
      </w:r>
      <w:r>
        <w:rPr>
          <w:rFonts w:eastAsia="Calibri"/>
          <w:color w:val="000000"/>
          <w:sz w:val="28"/>
          <w:szCs w:val="28"/>
          <w:lang w:eastAsia="zh-CN"/>
        </w:rPr>
        <w:t xml:space="preserve"> грн</w:t>
      </w:r>
      <w:r>
        <w:rPr>
          <w:rFonts w:eastAsia="Calibri"/>
          <w:sz w:val="28"/>
          <w:szCs w:val="28"/>
          <w:lang w:eastAsia="zh-CN"/>
        </w:rPr>
        <w:t>.</w:t>
      </w:r>
    </w:p>
    <w:p w:rsidR="004D07A4" w:rsidRDefault="004D07A4" w:rsidP="004D07A4">
      <w:pPr>
        <w:suppressAutoHyphens/>
        <w:spacing w:line="360" w:lineRule="auto"/>
        <w:ind w:firstLine="709"/>
        <w:rPr>
          <w:rFonts w:eastAsia="Calibri"/>
          <w:sz w:val="28"/>
          <w:szCs w:val="28"/>
          <w:lang w:eastAsia="zh-CN"/>
        </w:rPr>
      </w:pPr>
    </w:p>
    <w:p w:rsidR="004D07A4" w:rsidRDefault="004D07A4" w:rsidP="004D07A4">
      <w:pPr>
        <w:suppressAutoHyphens/>
        <w:spacing w:line="360" w:lineRule="auto"/>
        <w:ind w:firstLine="709"/>
        <w:rPr>
          <w:rFonts w:eastAsia="Calibri"/>
          <w:color w:val="000000"/>
          <w:sz w:val="28"/>
          <w:szCs w:val="28"/>
          <w:lang w:eastAsia="zh-CN"/>
        </w:rPr>
      </w:pPr>
      <w:r w:rsidRPr="0006051E">
        <w:rPr>
          <w:rFonts w:eastAsia="Calibri"/>
          <w:sz w:val="28"/>
          <w:szCs w:val="28"/>
          <w:lang w:eastAsia="zh-CN"/>
        </w:rPr>
        <w:t xml:space="preserve">Відрахування на єдиний соціальний внесок </w:t>
      </w:r>
      <w:r w:rsidRPr="0006051E">
        <w:rPr>
          <w:rFonts w:eastAsia="Calibri"/>
          <w:color w:val="000000"/>
          <w:sz w:val="28"/>
          <w:szCs w:val="28"/>
          <w:lang w:eastAsia="zh-CN"/>
        </w:rPr>
        <w:t>становить 22%:</w:t>
      </w:r>
    </w:p>
    <w:p w:rsidR="004D07A4" w:rsidRDefault="004D07A4" w:rsidP="004D07A4">
      <w:pPr>
        <w:suppressAutoHyphens/>
        <w:spacing w:line="360" w:lineRule="auto"/>
        <w:ind w:firstLine="709"/>
        <w:rPr>
          <w:rFonts w:eastAsia="Calibri"/>
          <w:color w:val="000000"/>
          <w:sz w:val="28"/>
          <w:szCs w:val="28"/>
          <w:lang w:eastAsia="zh-CN"/>
        </w:rPr>
      </w:pPr>
    </w:p>
    <w:p w:rsidR="004D07A4" w:rsidRDefault="004D07A4" w:rsidP="004D07A4">
      <w:pPr>
        <w:suppressAutoHyphens/>
        <w:spacing w:line="360" w:lineRule="auto"/>
        <w:jc w:val="center"/>
        <w:rPr>
          <w:rFonts w:eastAsia="Calibri"/>
          <w:color w:val="000000"/>
          <w:sz w:val="28"/>
          <w:szCs w:val="28"/>
          <w:lang w:eastAsia="zh-CN"/>
        </w:rPr>
      </w:pPr>
      <w:r>
        <w:rPr>
          <w:rFonts w:eastAsia="Calibri"/>
          <w:color w:val="000000"/>
          <w:sz w:val="28"/>
          <w:szCs w:val="28"/>
          <w:lang w:eastAsia="zh-CN"/>
        </w:rPr>
        <w:lastRenderedPageBreak/>
        <w:t>I.</w:t>
      </w:r>
      <w:r>
        <w:rPr>
          <w:rFonts w:eastAsia="Calibri"/>
          <w:color w:val="000000"/>
          <w:sz w:val="28"/>
          <w:szCs w:val="28"/>
          <w:lang w:eastAsia="zh-CN"/>
        </w:rPr>
        <w:tab/>
        <w:t>С</w:t>
      </w:r>
      <w:r>
        <w:rPr>
          <w:rFonts w:eastAsia="Calibri"/>
          <w:color w:val="000000"/>
          <w:sz w:val="28"/>
          <w:szCs w:val="28"/>
          <w:vertAlign w:val="subscript"/>
          <w:lang w:eastAsia="zh-CN"/>
        </w:rPr>
        <w:t>ВІД</w:t>
      </w:r>
      <w:r>
        <w:rPr>
          <w:rFonts w:eastAsia="Calibri"/>
          <w:color w:val="000000"/>
          <w:sz w:val="28"/>
          <w:szCs w:val="28"/>
          <w:lang w:eastAsia="zh-CN"/>
        </w:rPr>
        <w:t xml:space="preserve"> = </w:t>
      </w:r>
      <w:r>
        <w:rPr>
          <w:rFonts w:eastAsia="Calibri"/>
          <w:snapToGrid w:val="0"/>
          <w:color w:val="000000"/>
          <w:sz w:val="28"/>
          <w:szCs w:val="28"/>
          <w:lang w:eastAsia="zh-CN"/>
        </w:rPr>
        <w:t>С</w:t>
      </w:r>
      <w:r>
        <w:rPr>
          <w:rFonts w:eastAsia="Calibri"/>
          <w:snapToGrid w:val="0"/>
          <w:color w:val="000000"/>
          <w:sz w:val="28"/>
          <w:szCs w:val="28"/>
          <w:vertAlign w:val="subscript"/>
          <w:lang w:eastAsia="zh-CN"/>
        </w:rPr>
        <w:t xml:space="preserve">ЗП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0.22 = </w:t>
      </w:r>
      <w:r w:rsidR="00C61A81">
        <w:rPr>
          <w:rFonts w:eastAsia="Calibri"/>
          <w:color w:val="000000"/>
          <w:sz w:val="28"/>
          <w:szCs w:val="28"/>
          <w:lang w:eastAsia="zh-CN"/>
        </w:rPr>
        <w:t xml:space="preserve">123741,07  </w:t>
      </w:r>
      <w:r>
        <w:rPr>
          <w:rFonts w:ascii="Cambria Math" w:eastAsia="Calibri" w:hAnsi="Cambria Math" w:cs="Cambria Math"/>
          <w:color w:val="000000"/>
          <w:sz w:val="28"/>
          <w:szCs w:val="28"/>
          <w:lang w:eastAsia="zh-CN"/>
        </w:rPr>
        <w:t>⋅</w:t>
      </w:r>
      <w:r>
        <w:rPr>
          <w:rFonts w:eastAsia="Calibri"/>
          <w:color w:val="000000"/>
          <w:sz w:val="28"/>
          <w:szCs w:val="28"/>
          <w:lang w:eastAsia="zh-CN"/>
        </w:rPr>
        <w:t xml:space="preserve"> 0.22 = </w:t>
      </w:r>
      <w:r w:rsidR="004B0CC7">
        <w:rPr>
          <w:rFonts w:eastAsia="Calibri"/>
          <w:color w:val="000000"/>
          <w:sz w:val="28"/>
          <w:szCs w:val="28"/>
          <w:lang w:eastAsia="zh-CN"/>
        </w:rPr>
        <w:t xml:space="preserve">27223,03 </w:t>
      </w:r>
      <w:r>
        <w:rPr>
          <w:rFonts w:eastAsia="Calibri"/>
          <w:color w:val="000000"/>
          <w:sz w:val="28"/>
          <w:szCs w:val="28"/>
          <w:lang w:eastAsia="zh-CN"/>
        </w:rPr>
        <w:t>грн.</w:t>
      </w:r>
    </w:p>
    <w:p w:rsidR="004D07A4" w:rsidRDefault="004D07A4" w:rsidP="004D07A4">
      <w:pPr>
        <w:suppressAutoHyphens/>
        <w:spacing w:line="360" w:lineRule="auto"/>
        <w:jc w:val="center"/>
        <w:rPr>
          <w:rFonts w:eastAsia="Calibri"/>
          <w:color w:val="000000"/>
          <w:sz w:val="28"/>
          <w:szCs w:val="28"/>
          <w:lang w:eastAsia="zh-CN"/>
        </w:rPr>
      </w:pPr>
      <w:r>
        <w:rPr>
          <w:rFonts w:eastAsia="Calibri"/>
          <w:color w:val="000000"/>
          <w:sz w:val="28"/>
          <w:szCs w:val="28"/>
          <w:lang w:eastAsia="zh-CN"/>
        </w:rPr>
        <w:t>II.</w:t>
      </w:r>
      <w:r>
        <w:rPr>
          <w:rFonts w:eastAsia="Calibri"/>
          <w:color w:val="000000"/>
          <w:sz w:val="28"/>
          <w:szCs w:val="28"/>
          <w:lang w:eastAsia="zh-CN"/>
        </w:rPr>
        <w:tab/>
        <w:t>С</w:t>
      </w:r>
      <w:r>
        <w:rPr>
          <w:rFonts w:eastAsia="Calibri"/>
          <w:color w:val="000000"/>
          <w:sz w:val="28"/>
          <w:szCs w:val="28"/>
          <w:vertAlign w:val="subscript"/>
          <w:lang w:eastAsia="zh-CN"/>
        </w:rPr>
        <w:t>ВІД</w:t>
      </w:r>
      <w:r>
        <w:rPr>
          <w:rFonts w:eastAsia="Calibri"/>
          <w:color w:val="000000"/>
          <w:sz w:val="28"/>
          <w:szCs w:val="28"/>
          <w:lang w:eastAsia="zh-CN"/>
        </w:rPr>
        <w:t xml:space="preserve"> = </w:t>
      </w:r>
      <w:r>
        <w:rPr>
          <w:rFonts w:eastAsia="Calibri"/>
          <w:snapToGrid w:val="0"/>
          <w:color w:val="000000"/>
          <w:sz w:val="28"/>
          <w:szCs w:val="28"/>
          <w:lang w:eastAsia="zh-CN"/>
        </w:rPr>
        <w:t>С</w:t>
      </w:r>
      <w:r>
        <w:rPr>
          <w:rFonts w:eastAsia="Calibri"/>
          <w:snapToGrid w:val="0"/>
          <w:color w:val="000000"/>
          <w:sz w:val="28"/>
          <w:szCs w:val="28"/>
          <w:vertAlign w:val="subscript"/>
          <w:lang w:eastAsia="zh-CN"/>
        </w:rPr>
        <w:t xml:space="preserve">ЗП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0.22 = </w:t>
      </w:r>
      <w:r w:rsidR="00B067AA">
        <w:rPr>
          <w:rFonts w:eastAsia="Calibri"/>
          <w:color w:val="000000"/>
          <w:sz w:val="28"/>
          <w:szCs w:val="28"/>
          <w:lang w:eastAsia="zh-CN"/>
        </w:rPr>
        <w:t xml:space="preserve">126192,65 </w:t>
      </w:r>
      <w:r>
        <w:rPr>
          <w:rFonts w:ascii="Cambria Math" w:eastAsia="Calibri" w:hAnsi="Cambria Math" w:cs="Cambria Math"/>
          <w:color w:val="000000"/>
          <w:sz w:val="28"/>
          <w:szCs w:val="28"/>
          <w:lang w:eastAsia="zh-CN"/>
        </w:rPr>
        <w:t>⋅</w:t>
      </w:r>
      <w:r>
        <w:rPr>
          <w:rFonts w:eastAsia="Calibri"/>
          <w:color w:val="000000"/>
          <w:sz w:val="28"/>
          <w:szCs w:val="28"/>
          <w:lang w:eastAsia="zh-CN"/>
        </w:rPr>
        <w:t xml:space="preserve"> 0.22 = </w:t>
      </w:r>
      <w:r w:rsidR="0006051E">
        <w:rPr>
          <w:rFonts w:eastAsia="Calibri"/>
          <w:color w:val="000000"/>
          <w:sz w:val="28"/>
          <w:szCs w:val="28"/>
          <w:lang w:eastAsia="zh-CN"/>
        </w:rPr>
        <w:t xml:space="preserve">27762,38 </w:t>
      </w:r>
      <w:r>
        <w:rPr>
          <w:rFonts w:eastAsia="Calibri"/>
          <w:color w:val="000000"/>
          <w:sz w:val="28"/>
          <w:szCs w:val="28"/>
          <w:lang w:eastAsia="zh-CN"/>
        </w:rPr>
        <w:t>грн.</w:t>
      </w:r>
    </w:p>
    <w:p w:rsidR="004D07A4" w:rsidRDefault="004D07A4" w:rsidP="004D07A4">
      <w:pPr>
        <w:suppressAutoHyphens/>
        <w:spacing w:line="360" w:lineRule="auto"/>
        <w:ind w:firstLine="709"/>
        <w:rPr>
          <w:rFonts w:eastAsia="Calibri"/>
          <w:color w:val="000000"/>
          <w:sz w:val="28"/>
          <w:szCs w:val="28"/>
          <w:lang w:eastAsia="zh-CN"/>
        </w:rPr>
      </w:pPr>
    </w:p>
    <w:p w:rsidR="004D07A4" w:rsidRDefault="004D07A4" w:rsidP="004D07A4">
      <w:pPr>
        <w:suppressAutoHyphens/>
        <w:spacing w:line="360" w:lineRule="auto"/>
        <w:ind w:firstLine="709"/>
        <w:rPr>
          <w:rFonts w:eastAsia="Calibri"/>
          <w:sz w:val="28"/>
          <w:szCs w:val="28"/>
          <w:lang w:eastAsia="zh-CN"/>
        </w:rPr>
      </w:pPr>
      <w:r>
        <w:rPr>
          <w:rFonts w:eastAsia="Calibri"/>
          <w:sz w:val="28"/>
          <w:szCs w:val="28"/>
          <w:lang w:eastAsia="zh-CN"/>
        </w:rPr>
        <w:t>Тепер визначимо витрати на оплату однієї машино-години (С</w:t>
      </w:r>
      <w:r>
        <w:rPr>
          <w:rFonts w:eastAsia="Calibri"/>
          <w:sz w:val="28"/>
          <w:szCs w:val="28"/>
          <w:vertAlign w:val="subscript"/>
          <w:lang w:eastAsia="zh-CN"/>
        </w:rPr>
        <w:t>М</w:t>
      </w:r>
      <w:r>
        <w:rPr>
          <w:rFonts w:eastAsia="Calibri"/>
          <w:sz w:val="28"/>
          <w:szCs w:val="28"/>
          <w:lang w:eastAsia="zh-CN"/>
        </w:rPr>
        <w:t>)</w:t>
      </w:r>
      <w:r w:rsidR="0056796B">
        <w:rPr>
          <w:rFonts w:eastAsia="Calibri"/>
          <w:sz w:val="28"/>
          <w:szCs w:val="28"/>
          <w:lang w:eastAsia="zh-CN"/>
        </w:rPr>
        <w:t>.</w:t>
      </w:r>
    </w:p>
    <w:p w:rsidR="004D07A4" w:rsidRDefault="004D07A4" w:rsidP="004D07A4">
      <w:pPr>
        <w:suppressAutoHyphens/>
        <w:spacing w:line="360" w:lineRule="auto"/>
        <w:ind w:firstLine="709"/>
        <w:rPr>
          <w:rFonts w:eastAsia="Calibri"/>
          <w:snapToGrid w:val="0"/>
          <w:color w:val="000000"/>
          <w:sz w:val="28"/>
          <w:szCs w:val="28"/>
          <w:lang w:eastAsia="zh-CN"/>
        </w:rPr>
      </w:pPr>
      <w:r>
        <w:rPr>
          <w:rFonts w:eastAsia="Calibri"/>
          <w:snapToGrid w:val="0"/>
          <w:sz w:val="28"/>
          <w:szCs w:val="28"/>
          <w:lang w:eastAsia="zh-CN"/>
        </w:rPr>
        <w:t xml:space="preserve">Так як одна ЕОМ обслуговує одного програміста з окладом 17000 грн., з </w:t>
      </w:r>
      <w:r>
        <w:rPr>
          <w:rFonts w:eastAsia="Calibri"/>
          <w:snapToGrid w:val="0"/>
          <w:color w:val="000000"/>
          <w:sz w:val="28"/>
          <w:szCs w:val="28"/>
          <w:lang w:eastAsia="zh-CN"/>
        </w:rPr>
        <w:t>коефіцієнтом зайнятості 0,2 то для однієї машини отримаємо:</w:t>
      </w:r>
    </w:p>
    <w:p w:rsidR="004D07A4" w:rsidRDefault="004D07A4" w:rsidP="004D07A4">
      <w:pPr>
        <w:suppressAutoHyphens/>
        <w:spacing w:line="360" w:lineRule="auto"/>
        <w:ind w:firstLine="709"/>
        <w:rPr>
          <w:rFonts w:eastAsia="Calibri"/>
          <w:snapToGrid w:val="0"/>
          <w:color w:val="000000"/>
          <w:sz w:val="28"/>
          <w:szCs w:val="28"/>
          <w:lang w:eastAsia="zh-CN"/>
        </w:rPr>
      </w:pPr>
    </w:p>
    <w:p w:rsidR="004D07A4" w:rsidRDefault="004D07A4" w:rsidP="004D07A4">
      <w:pPr>
        <w:suppressAutoHyphens/>
        <w:spacing w:after="160" w:line="360" w:lineRule="auto"/>
        <w:jc w:val="center"/>
        <w:rPr>
          <w:rFonts w:eastAsia="Calibri"/>
          <w:snapToGrid w:val="0"/>
          <w:color w:val="000000"/>
          <w:sz w:val="28"/>
          <w:szCs w:val="28"/>
          <w:lang w:eastAsia="zh-CN"/>
        </w:rPr>
      </w:pPr>
      <w:r>
        <w:rPr>
          <w:rFonts w:eastAsia="Calibri"/>
          <w:snapToGrid w:val="0"/>
          <w:color w:val="000000"/>
          <w:sz w:val="28"/>
          <w:szCs w:val="28"/>
          <w:lang w:eastAsia="zh-CN"/>
        </w:rPr>
        <w:t>С</w:t>
      </w:r>
      <w:r>
        <w:rPr>
          <w:rFonts w:eastAsia="Calibri"/>
          <w:snapToGrid w:val="0"/>
          <w:color w:val="000000"/>
          <w:sz w:val="28"/>
          <w:szCs w:val="28"/>
          <w:vertAlign w:val="subscript"/>
          <w:lang w:eastAsia="zh-CN"/>
        </w:rPr>
        <w:t xml:space="preserve">Г </w:t>
      </w:r>
      <w:r>
        <w:rPr>
          <w:rFonts w:eastAsia="Calibri"/>
          <w:snapToGrid w:val="0"/>
          <w:color w:val="000000"/>
          <w:sz w:val="28"/>
          <w:szCs w:val="28"/>
          <w:lang w:eastAsia="zh-CN"/>
        </w:rPr>
        <w:t>= 12</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M</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K</w:t>
      </w:r>
      <w:r>
        <w:rPr>
          <w:rFonts w:eastAsia="Calibri"/>
          <w:snapToGrid w:val="0"/>
          <w:color w:val="000000"/>
          <w:sz w:val="28"/>
          <w:szCs w:val="28"/>
          <w:vertAlign w:val="subscript"/>
          <w:lang w:eastAsia="zh-CN"/>
        </w:rPr>
        <w:t>З</w:t>
      </w:r>
      <w:r>
        <w:rPr>
          <w:rFonts w:eastAsia="Calibri"/>
          <w:snapToGrid w:val="0"/>
          <w:color w:val="000000"/>
          <w:sz w:val="28"/>
          <w:szCs w:val="28"/>
          <w:lang w:eastAsia="zh-CN"/>
        </w:rPr>
        <w:t xml:space="preserve"> = 12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w:t>
      </w:r>
      <w:r w:rsidR="004E54DE">
        <w:rPr>
          <w:rFonts w:eastAsia="Calibri"/>
          <w:snapToGrid w:val="0"/>
          <w:color w:val="000000"/>
          <w:sz w:val="28"/>
          <w:szCs w:val="28"/>
          <w:lang w:eastAsia="zh-CN"/>
        </w:rPr>
        <w:t>20000</w:t>
      </w:r>
      <w:r>
        <w:rPr>
          <w:rFonts w:eastAsia="Calibri"/>
          <w:snapToGrid w:val="0"/>
          <w:color w:val="000000"/>
          <w:sz w:val="28"/>
          <w:szCs w:val="28"/>
          <w:lang w:eastAsia="zh-CN"/>
        </w:rPr>
        <w:t xml:space="preserve">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0,2  = 48</w:t>
      </w:r>
      <w:r w:rsidR="004E54DE">
        <w:rPr>
          <w:rFonts w:eastAsia="Calibri"/>
          <w:snapToGrid w:val="0"/>
          <w:color w:val="000000"/>
          <w:sz w:val="28"/>
          <w:szCs w:val="28"/>
          <w:lang w:eastAsia="zh-CN"/>
        </w:rPr>
        <w:t>0</w:t>
      </w:r>
      <w:r>
        <w:rPr>
          <w:rFonts w:eastAsia="Calibri"/>
          <w:snapToGrid w:val="0"/>
          <w:color w:val="000000"/>
          <w:sz w:val="28"/>
          <w:szCs w:val="28"/>
          <w:lang w:eastAsia="zh-CN"/>
        </w:rPr>
        <w:t>00 грн.</w:t>
      </w:r>
    </w:p>
    <w:p w:rsidR="004D07A4" w:rsidRDefault="004D07A4" w:rsidP="004D07A4">
      <w:pPr>
        <w:suppressAutoHyphens/>
        <w:spacing w:line="360" w:lineRule="auto"/>
        <w:ind w:firstLine="709"/>
        <w:rPr>
          <w:rFonts w:eastAsia="Calibri"/>
          <w:snapToGrid w:val="0"/>
          <w:color w:val="000000"/>
          <w:sz w:val="28"/>
          <w:szCs w:val="28"/>
          <w:lang w:eastAsia="zh-CN"/>
        </w:rPr>
      </w:pPr>
    </w:p>
    <w:p w:rsidR="004D07A4" w:rsidRDefault="004D07A4" w:rsidP="004D07A4">
      <w:pPr>
        <w:suppressAutoHyphens/>
        <w:spacing w:line="360" w:lineRule="auto"/>
        <w:ind w:firstLine="709"/>
        <w:rPr>
          <w:rFonts w:eastAsia="Calibri"/>
          <w:snapToGrid w:val="0"/>
          <w:sz w:val="28"/>
          <w:szCs w:val="28"/>
          <w:lang w:eastAsia="zh-CN"/>
        </w:rPr>
      </w:pPr>
      <w:r>
        <w:rPr>
          <w:rFonts w:eastAsia="Calibri"/>
          <w:snapToGrid w:val="0"/>
          <w:sz w:val="28"/>
          <w:szCs w:val="28"/>
          <w:lang w:eastAsia="zh-CN"/>
        </w:rPr>
        <w:t>З урахуванням додаткової заробітної плати:</w:t>
      </w:r>
    </w:p>
    <w:p w:rsidR="004D07A4" w:rsidRDefault="004D07A4" w:rsidP="004D07A4">
      <w:pPr>
        <w:suppressAutoHyphens/>
        <w:spacing w:line="360" w:lineRule="auto"/>
        <w:ind w:firstLine="709"/>
        <w:rPr>
          <w:rFonts w:eastAsia="Calibri"/>
          <w:snapToGrid w:val="0"/>
          <w:sz w:val="28"/>
          <w:szCs w:val="28"/>
          <w:lang w:eastAsia="zh-CN"/>
        </w:rPr>
      </w:pPr>
    </w:p>
    <w:p w:rsidR="004D07A4" w:rsidRDefault="004D07A4" w:rsidP="004D07A4">
      <w:pPr>
        <w:suppressAutoHyphens/>
        <w:spacing w:after="160" w:line="360" w:lineRule="auto"/>
        <w:ind w:left="709"/>
        <w:jc w:val="center"/>
        <w:rPr>
          <w:rFonts w:eastAsia="Calibri"/>
          <w:snapToGrid w:val="0"/>
          <w:sz w:val="28"/>
          <w:szCs w:val="28"/>
          <w:lang w:eastAsia="zh-CN"/>
        </w:rPr>
      </w:pPr>
      <w:r>
        <w:rPr>
          <w:rFonts w:eastAsia="Calibri"/>
          <w:snapToGrid w:val="0"/>
          <w:sz w:val="28"/>
          <w:szCs w:val="28"/>
          <w:lang w:eastAsia="zh-CN"/>
        </w:rPr>
        <w:t>С</w:t>
      </w:r>
      <w:r>
        <w:rPr>
          <w:rFonts w:eastAsia="Calibri"/>
          <w:snapToGrid w:val="0"/>
          <w:sz w:val="28"/>
          <w:szCs w:val="28"/>
          <w:vertAlign w:val="subscript"/>
          <w:lang w:eastAsia="zh-CN"/>
        </w:rPr>
        <w:t xml:space="preserve">ЗП </w:t>
      </w:r>
      <w:r>
        <w:rPr>
          <w:rFonts w:eastAsia="Calibri"/>
          <w:snapToGrid w:val="0"/>
          <w:sz w:val="28"/>
          <w:szCs w:val="28"/>
          <w:lang w:eastAsia="zh-CN"/>
        </w:rPr>
        <w:t>=С</w:t>
      </w:r>
      <w:r>
        <w:rPr>
          <w:rFonts w:eastAsia="Calibri"/>
          <w:snapToGrid w:val="0"/>
          <w:sz w:val="28"/>
          <w:szCs w:val="28"/>
          <w:vertAlign w:val="subscript"/>
          <w:lang w:eastAsia="zh-CN"/>
        </w:rPr>
        <w:t>Г</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(1+ K</w:t>
      </w:r>
      <w:r>
        <w:rPr>
          <w:rFonts w:eastAsia="Calibri"/>
          <w:snapToGrid w:val="0"/>
          <w:sz w:val="28"/>
          <w:szCs w:val="28"/>
          <w:vertAlign w:val="subscript"/>
          <w:lang w:eastAsia="zh-CN"/>
        </w:rPr>
        <w:t>З</w:t>
      </w:r>
      <w:r>
        <w:rPr>
          <w:rFonts w:eastAsia="Calibri"/>
          <w:snapToGrid w:val="0"/>
          <w:color w:val="000000"/>
          <w:sz w:val="28"/>
          <w:szCs w:val="28"/>
          <w:lang w:eastAsia="zh-CN"/>
        </w:rPr>
        <w:t xml:space="preserve">) = 40800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(1 + 0.2) =  </w:t>
      </w:r>
      <w:r w:rsidR="004E54DE">
        <w:rPr>
          <w:rFonts w:eastAsia="Calibri"/>
          <w:snapToGrid w:val="0"/>
          <w:color w:val="000000"/>
          <w:sz w:val="28"/>
          <w:szCs w:val="28"/>
          <w:lang w:eastAsia="zh-CN"/>
        </w:rPr>
        <w:t>5760</w:t>
      </w:r>
      <w:r>
        <w:rPr>
          <w:rFonts w:eastAsia="Calibri"/>
          <w:snapToGrid w:val="0"/>
          <w:color w:val="000000"/>
          <w:sz w:val="28"/>
          <w:szCs w:val="28"/>
          <w:lang w:eastAsia="zh-CN"/>
        </w:rPr>
        <w:t xml:space="preserve">0   </w:t>
      </w:r>
      <w:r>
        <w:rPr>
          <w:rFonts w:eastAsia="Calibri"/>
          <w:snapToGrid w:val="0"/>
          <w:sz w:val="28"/>
          <w:szCs w:val="28"/>
          <w:lang w:eastAsia="zh-CN"/>
        </w:rPr>
        <w:t>грн.</w:t>
      </w:r>
    </w:p>
    <w:p w:rsidR="004D07A4" w:rsidRDefault="004D07A4" w:rsidP="004D07A4">
      <w:pPr>
        <w:suppressAutoHyphens/>
        <w:spacing w:line="360" w:lineRule="auto"/>
        <w:ind w:firstLine="709"/>
        <w:rPr>
          <w:rFonts w:eastAsia="Calibri"/>
          <w:snapToGrid w:val="0"/>
          <w:sz w:val="28"/>
          <w:szCs w:val="28"/>
          <w:lang w:eastAsia="zh-CN"/>
        </w:rPr>
      </w:pPr>
    </w:p>
    <w:p w:rsidR="004D07A4" w:rsidRDefault="004D07A4" w:rsidP="004D07A4">
      <w:pPr>
        <w:suppressAutoHyphens/>
        <w:spacing w:line="360" w:lineRule="auto"/>
        <w:ind w:firstLine="709"/>
        <w:rPr>
          <w:rFonts w:eastAsia="Calibri"/>
          <w:snapToGrid w:val="0"/>
          <w:sz w:val="28"/>
          <w:szCs w:val="28"/>
          <w:lang w:eastAsia="zh-CN"/>
        </w:rPr>
      </w:pPr>
      <w:r>
        <w:rPr>
          <w:rFonts w:eastAsia="Calibri"/>
          <w:snapToGrid w:val="0"/>
          <w:sz w:val="28"/>
          <w:szCs w:val="28"/>
          <w:lang w:eastAsia="zh-CN"/>
        </w:rPr>
        <w:t xml:space="preserve">Відрахування </w:t>
      </w:r>
      <w:r>
        <w:rPr>
          <w:rFonts w:eastAsia="Calibri"/>
          <w:sz w:val="28"/>
          <w:szCs w:val="28"/>
          <w:lang w:eastAsia="zh-CN"/>
        </w:rPr>
        <w:t>на соціальний внесок</w:t>
      </w:r>
      <w:r>
        <w:rPr>
          <w:rFonts w:eastAsia="Calibri"/>
          <w:snapToGrid w:val="0"/>
          <w:sz w:val="28"/>
          <w:szCs w:val="28"/>
          <w:lang w:eastAsia="zh-CN"/>
        </w:rPr>
        <w:t>:</w:t>
      </w:r>
    </w:p>
    <w:p w:rsidR="004D07A4" w:rsidRDefault="004D07A4" w:rsidP="004D07A4">
      <w:pPr>
        <w:suppressAutoHyphens/>
        <w:spacing w:line="360" w:lineRule="auto"/>
        <w:ind w:firstLine="709"/>
        <w:rPr>
          <w:rFonts w:eastAsia="Calibri"/>
          <w:snapToGrid w:val="0"/>
          <w:sz w:val="28"/>
          <w:szCs w:val="28"/>
          <w:lang w:eastAsia="zh-CN"/>
        </w:rPr>
      </w:pPr>
    </w:p>
    <w:p w:rsidR="004D07A4" w:rsidRDefault="004D07A4" w:rsidP="004D07A4">
      <w:pPr>
        <w:suppressAutoHyphens/>
        <w:spacing w:after="160" w:line="360" w:lineRule="auto"/>
        <w:jc w:val="center"/>
        <w:rPr>
          <w:rFonts w:eastAsia="Calibri"/>
          <w:snapToGrid w:val="0"/>
          <w:sz w:val="28"/>
          <w:szCs w:val="28"/>
          <w:lang w:eastAsia="zh-CN"/>
        </w:rPr>
      </w:pPr>
      <w:r>
        <w:rPr>
          <w:rFonts w:eastAsia="Calibri"/>
          <w:snapToGrid w:val="0"/>
          <w:sz w:val="28"/>
          <w:szCs w:val="28"/>
          <w:lang w:eastAsia="zh-CN"/>
        </w:rPr>
        <w:t>С</w:t>
      </w:r>
      <w:r>
        <w:rPr>
          <w:rFonts w:eastAsia="Calibri"/>
          <w:snapToGrid w:val="0"/>
          <w:sz w:val="28"/>
          <w:szCs w:val="28"/>
          <w:vertAlign w:val="subscript"/>
          <w:lang w:eastAsia="zh-CN"/>
        </w:rPr>
        <w:t>ВІД</w:t>
      </w:r>
      <w:r>
        <w:rPr>
          <w:rFonts w:eastAsia="Calibri"/>
          <w:snapToGrid w:val="0"/>
          <w:sz w:val="28"/>
          <w:szCs w:val="28"/>
          <w:lang w:eastAsia="zh-CN"/>
        </w:rPr>
        <w:t xml:space="preserve">= </w:t>
      </w:r>
      <w:r>
        <w:rPr>
          <w:rFonts w:eastAsia="Calibri"/>
          <w:snapToGrid w:val="0"/>
          <w:color w:val="000000"/>
          <w:sz w:val="28"/>
          <w:szCs w:val="28"/>
          <w:lang w:eastAsia="zh-CN"/>
        </w:rPr>
        <w:t>С</w:t>
      </w:r>
      <w:r>
        <w:rPr>
          <w:rFonts w:eastAsia="Calibri"/>
          <w:snapToGrid w:val="0"/>
          <w:color w:val="000000"/>
          <w:sz w:val="28"/>
          <w:szCs w:val="28"/>
          <w:vertAlign w:val="subscript"/>
          <w:lang w:eastAsia="zh-CN"/>
        </w:rPr>
        <w:t xml:space="preserve">ЗП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0.22 = </w:t>
      </w:r>
      <w:r w:rsidR="004E54DE">
        <w:rPr>
          <w:rFonts w:eastAsia="Calibri"/>
          <w:snapToGrid w:val="0"/>
          <w:color w:val="000000"/>
          <w:sz w:val="28"/>
          <w:szCs w:val="28"/>
          <w:lang w:eastAsia="zh-CN"/>
        </w:rPr>
        <w:t>57600</w:t>
      </w:r>
      <w:r>
        <w:rPr>
          <w:rFonts w:eastAsia="Calibri"/>
          <w:snapToGrid w:val="0"/>
          <w:color w:val="000000"/>
          <w:sz w:val="28"/>
          <w:szCs w:val="28"/>
          <w:lang w:eastAsia="zh-CN"/>
        </w:rPr>
        <w:t xml:space="preserve">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0,22 = </w:t>
      </w:r>
      <w:r w:rsidR="004E54DE">
        <w:rPr>
          <w:rFonts w:eastAsia="Calibri"/>
          <w:snapToGrid w:val="0"/>
          <w:color w:val="000000"/>
          <w:sz w:val="28"/>
          <w:szCs w:val="28"/>
          <w:lang w:eastAsia="zh-CN"/>
        </w:rPr>
        <w:t>12672</w:t>
      </w:r>
      <w:r>
        <w:rPr>
          <w:rFonts w:eastAsia="Calibri"/>
          <w:snapToGrid w:val="0"/>
          <w:color w:val="000000"/>
          <w:sz w:val="28"/>
          <w:szCs w:val="28"/>
          <w:lang w:eastAsia="zh-CN"/>
        </w:rPr>
        <w:t xml:space="preserve">  </w:t>
      </w:r>
      <w:r>
        <w:rPr>
          <w:rFonts w:eastAsia="Calibri"/>
          <w:snapToGrid w:val="0"/>
          <w:sz w:val="28"/>
          <w:szCs w:val="28"/>
          <w:lang w:eastAsia="zh-CN"/>
        </w:rPr>
        <w:t>грн.</w:t>
      </w:r>
    </w:p>
    <w:p w:rsidR="004D07A4" w:rsidRDefault="004D07A4" w:rsidP="004D07A4">
      <w:pPr>
        <w:suppressAutoHyphens/>
        <w:spacing w:line="360" w:lineRule="auto"/>
        <w:ind w:firstLine="709"/>
        <w:rPr>
          <w:rFonts w:eastAsia="Calibri"/>
          <w:snapToGrid w:val="0"/>
          <w:sz w:val="28"/>
          <w:szCs w:val="28"/>
          <w:lang w:eastAsia="zh-CN"/>
        </w:rPr>
      </w:pPr>
    </w:p>
    <w:p w:rsidR="004D07A4" w:rsidRDefault="004D07A4" w:rsidP="004D07A4">
      <w:pPr>
        <w:suppressAutoHyphens/>
        <w:spacing w:line="360" w:lineRule="auto"/>
        <w:ind w:firstLine="709"/>
        <w:rPr>
          <w:rFonts w:eastAsia="Calibri"/>
          <w:snapToGrid w:val="0"/>
          <w:sz w:val="28"/>
          <w:szCs w:val="28"/>
          <w:lang w:eastAsia="zh-CN"/>
        </w:rPr>
      </w:pPr>
      <w:r>
        <w:rPr>
          <w:rFonts w:eastAsia="Calibri"/>
          <w:snapToGrid w:val="0"/>
          <w:sz w:val="28"/>
          <w:szCs w:val="28"/>
          <w:lang w:eastAsia="zh-CN"/>
        </w:rPr>
        <w:t xml:space="preserve">Амортизаційні відрахування розраховуємо при амортизації 25% та вартості ЕОМ </w:t>
      </w:r>
      <w:r>
        <w:rPr>
          <w:rFonts w:eastAsia="Calibri"/>
          <w:snapToGrid w:val="0"/>
          <w:color w:val="000000"/>
          <w:sz w:val="28"/>
          <w:szCs w:val="28"/>
          <w:lang w:eastAsia="zh-CN"/>
        </w:rPr>
        <w:t>– 10000 грн</w:t>
      </w:r>
      <w:r>
        <w:rPr>
          <w:rFonts w:eastAsia="Calibri"/>
          <w:snapToGrid w:val="0"/>
          <w:sz w:val="28"/>
          <w:szCs w:val="28"/>
          <w:lang w:eastAsia="zh-CN"/>
        </w:rPr>
        <w:t>.</w:t>
      </w:r>
    </w:p>
    <w:p w:rsidR="004D07A4" w:rsidRDefault="004D07A4" w:rsidP="004D07A4">
      <w:pPr>
        <w:suppressAutoHyphens/>
        <w:spacing w:line="360" w:lineRule="auto"/>
        <w:ind w:firstLine="709"/>
        <w:rPr>
          <w:rFonts w:eastAsia="Calibri"/>
          <w:snapToGrid w:val="0"/>
          <w:sz w:val="28"/>
          <w:szCs w:val="28"/>
          <w:lang w:eastAsia="zh-CN"/>
        </w:rPr>
      </w:pPr>
    </w:p>
    <w:p w:rsidR="004D07A4" w:rsidRDefault="004D07A4" w:rsidP="004D07A4">
      <w:pPr>
        <w:suppressAutoHyphens/>
        <w:spacing w:after="160" w:line="360" w:lineRule="auto"/>
        <w:jc w:val="center"/>
        <w:rPr>
          <w:rFonts w:eastAsia="Calibri"/>
          <w:snapToGrid w:val="0"/>
          <w:sz w:val="28"/>
          <w:szCs w:val="28"/>
          <w:lang w:eastAsia="zh-CN"/>
        </w:rPr>
      </w:pPr>
      <w:r>
        <w:rPr>
          <w:rFonts w:eastAsia="Calibri"/>
          <w:snapToGrid w:val="0"/>
          <w:sz w:val="28"/>
          <w:szCs w:val="28"/>
          <w:lang w:eastAsia="zh-CN"/>
        </w:rPr>
        <w:t>С</w:t>
      </w:r>
      <w:r>
        <w:rPr>
          <w:rFonts w:eastAsia="Calibri"/>
          <w:snapToGrid w:val="0"/>
          <w:sz w:val="28"/>
          <w:szCs w:val="28"/>
          <w:vertAlign w:val="subscript"/>
          <w:lang w:eastAsia="zh-CN"/>
        </w:rPr>
        <w:t xml:space="preserve">А </w:t>
      </w:r>
      <w:r>
        <w:rPr>
          <w:rFonts w:eastAsia="Calibri"/>
          <w:snapToGrid w:val="0"/>
          <w:sz w:val="28"/>
          <w:szCs w:val="28"/>
          <w:lang w:eastAsia="zh-CN"/>
        </w:rPr>
        <w:t>= К</w:t>
      </w:r>
      <w:r>
        <w:rPr>
          <w:rFonts w:eastAsia="Calibri"/>
          <w:snapToGrid w:val="0"/>
          <w:sz w:val="28"/>
          <w:szCs w:val="28"/>
          <w:vertAlign w:val="subscript"/>
          <w:lang w:eastAsia="zh-CN"/>
        </w:rPr>
        <w:t>ТМ</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K</w:t>
      </w:r>
      <w:r>
        <w:rPr>
          <w:rFonts w:eastAsia="Calibri"/>
          <w:snapToGrid w:val="0"/>
          <w:sz w:val="28"/>
          <w:szCs w:val="28"/>
          <w:vertAlign w:val="subscript"/>
          <w:lang w:eastAsia="zh-CN"/>
        </w:rPr>
        <w:t>А</w:t>
      </w:r>
      <w:r>
        <w:rPr>
          <w:rFonts w:ascii="Cambria Math" w:eastAsia="Calibri" w:hAnsi="Cambria Math" w:cs="Cambria Math"/>
          <w:snapToGrid w:val="0"/>
          <w:sz w:val="28"/>
          <w:szCs w:val="28"/>
          <w:lang w:eastAsia="zh-CN"/>
        </w:rPr>
        <w:t>⋅</w:t>
      </w:r>
      <w:r>
        <w:rPr>
          <w:rFonts w:eastAsia="Calibri"/>
          <w:snapToGrid w:val="0"/>
          <w:sz w:val="28"/>
          <w:szCs w:val="28"/>
          <w:lang w:eastAsia="zh-CN"/>
        </w:rPr>
        <w:t>Ц</w:t>
      </w:r>
      <w:r>
        <w:rPr>
          <w:rFonts w:eastAsia="Calibri"/>
          <w:snapToGrid w:val="0"/>
          <w:sz w:val="28"/>
          <w:szCs w:val="28"/>
          <w:vertAlign w:val="subscript"/>
          <w:lang w:eastAsia="zh-CN"/>
        </w:rPr>
        <w:t>ПР</w:t>
      </w:r>
      <w:r>
        <w:rPr>
          <w:rFonts w:eastAsia="Calibri"/>
          <w:snapToGrid w:val="0"/>
          <w:sz w:val="28"/>
          <w:szCs w:val="28"/>
          <w:lang w:eastAsia="zh-CN"/>
        </w:rPr>
        <w:t xml:space="preserve"> = 1.4 </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0.</w:t>
      </w:r>
      <w:r w:rsidR="00F1673F">
        <w:rPr>
          <w:rFonts w:eastAsia="Calibri"/>
          <w:snapToGrid w:val="0"/>
          <w:color w:val="000000"/>
          <w:sz w:val="28"/>
          <w:szCs w:val="28"/>
          <w:lang w:eastAsia="zh-CN"/>
        </w:rPr>
        <w:t>25</w:t>
      </w:r>
      <w:r>
        <w:rPr>
          <w:rFonts w:eastAsia="Calibri"/>
          <w:snapToGrid w:val="0"/>
          <w:color w:val="000000"/>
          <w:sz w:val="28"/>
          <w:szCs w:val="28"/>
          <w:lang w:eastAsia="zh-CN"/>
        </w:rPr>
        <w:t xml:space="preserve">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10000 = </w:t>
      </w:r>
      <w:r w:rsidR="00F1673F">
        <w:rPr>
          <w:rFonts w:eastAsia="Calibri"/>
          <w:snapToGrid w:val="0"/>
          <w:color w:val="000000"/>
          <w:sz w:val="28"/>
          <w:szCs w:val="28"/>
          <w:lang w:eastAsia="zh-CN"/>
        </w:rPr>
        <w:t>3500</w:t>
      </w:r>
      <w:r>
        <w:rPr>
          <w:rFonts w:eastAsia="Calibri"/>
          <w:snapToGrid w:val="0"/>
          <w:color w:val="000000"/>
          <w:sz w:val="28"/>
          <w:szCs w:val="28"/>
          <w:lang w:eastAsia="zh-CN"/>
        </w:rPr>
        <w:t xml:space="preserve">   грн</w:t>
      </w:r>
      <w:r>
        <w:rPr>
          <w:rFonts w:eastAsia="Calibri"/>
          <w:snapToGrid w:val="0"/>
          <w:sz w:val="28"/>
          <w:szCs w:val="28"/>
          <w:lang w:eastAsia="zh-CN"/>
        </w:rPr>
        <w:t>.,</w:t>
      </w:r>
    </w:p>
    <w:p w:rsidR="004D07A4" w:rsidRDefault="004D07A4" w:rsidP="004D07A4">
      <w:pPr>
        <w:suppressAutoHyphens/>
        <w:spacing w:line="360" w:lineRule="auto"/>
        <w:rPr>
          <w:rFonts w:eastAsia="Calibri"/>
          <w:snapToGrid w:val="0"/>
          <w:sz w:val="28"/>
          <w:szCs w:val="28"/>
          <w:lang w:eastAsia="zh-CN"/>
        </w:rPr>
      </w:pPr>
    </w:p>
    <w:p w:rsidR="004D07A4" w:rsidRDefault="004D07A4" w:rsidP="002921CD">
      <w:pPr>
        <w:suppressAutoHyphens/>
        <w:spacing w:line="360" w:lineRule="auto"/>
        <w:ind w:firstLine="0"/>
        <w:rPr>
          <w:rFonts w:eastAsia="Calibri"/>
          <w:snapToGrid w:val="0"/>
          <w:sz w:val="28"/>
          <w:szCs w:val="28"/>
          <w:lang w:eastAsia="zh-CN"/>
        </w:rPr>
      </w:pPr>
      <w:r>
        <w:rPr>
          <w:rFonts w:eastAsia="Calibri"/>
          <w:snapToGrid w:val="0"/>
          <w:sz w:val="28"/>
          <w:szCs w:val="28"/>
          <w:lang w:eastAsia="zh-CN"/>
        </w:rPr>
        <w:t>де К</w:t>
      </w:r>
      <w:r>
        <w:rPr>
          <w:rFonts w:eastAsia="Calibri"/>
          <w:snapToGrid w:val="0"/>
          <w:sz w:val="28"/>
          <w:szCs w:val="28"/>
          <w:vertAlign w:val="subscript"/>
          <w:lang w:eastAsia="zh-CN"/>
        </w:rPr>
        <w:t>ТМ</w:t>
      </w:r>
      <w:r>
        <w:rPr>
          <w:rFonts w:eastAsia="Calibri"/>
          <w:snapToGrid w:val="0"/>
          <w:sz w:val="28"/>
          <w:szCs w:val="28"/>
          <w:lang w:eastAsia="zh-CN"/>
        </w:rPr>
        <w:t>– коефіцієнт, який враховує витрати на транспортування та монтаж</w:t>
      </w:r>
      <w:r w:rsidR="002921CD">
        <w:rPr>
          <w:rFonts w:eastAsia="Calibri"/>
          <w:snapToGrid w:val="0"/>
          <w:sz w:val="28"/>
          <w:szCs w:val="28"/>
          <w:lang w:eastAsia="zh-CN"/>
        </w:rPr>
        <w:t xml:space="preserve"> </w:t>
      </w:r>
      <w:r>
        <w:rPr>
          <w:rFonts w:eastAsia="Calibri"/>
          <w:snapToGrid w:val="0"/>
          <w:sz w:val="28"/>
          <w:szCs w:val="28"/>
          <w:lang w:eastAsia="zh-CN"/>
        </w:rPr>
        <w:t xml:space="preserve">приладу у користувача; </w:t>
      </w:r>
    </w:p>
    <w:p w:rsidR="004D07A4" w:rsidRDefault="004D07A4" w:rsidP="002921CD">
      <w:pPr>
        <w:suppressAutoHyphens/>
        <w:spacing w:line="360" w:lineRule="auto"/>
        <w:ind w:firstLine="0"/>
        <w:rPr>
          <w:rFonts w:eastAsia="Calibri"/>
          <w:snapToGrid w:val="0"/>
          <w:sz w:val="28"/>
          <w:szCs w:val="28"/>
          <w:lang w:eastAsia="zh-CN"/>
        </w:rPr>
      </w:pPr>
      <w:r>
        <w:rPr>
          <w:rFonts w:eastAsia="Calibri"/>
          <w:snapToGrid w:val="0"/>
          <w:sz w:val="28"/>
          <w:szCs w:val="28"/>
          <w:lang w:eastAsia="zh-CN"/>
        </w:rPr>
        <w:t>K</w:t>
      </w:r>
      <w:r>
        <w:rPr>
          <w:rFonts w:eastAsia="Calibri"/>
          <w:snapToGrid w:val="0"/>
          <w:sz w:val="28"/>
          <w:szCs w:val="28"/>
          <w:vertAlign w:val="subscript"/>
          <w:lang w:eastAsia="zh-CN"/>
        </w:rPr>
        <w:t>А</w:t>
      </w:r>
      <w:r>
        <w:rPr>
          <w:rFonts w:eastAsia="Calibri"/>
          <w:snapToGrid w:val="0"/>
          <w:sz w:val="28"/>
          <w:szCs w:val="28"/>
          <w:lang w:eastAsia="zh-CN"/>
        </w:rPr>
        <w:t xml:space="preserve">– річна норма амортизації; </w:t>
      </w:r>
    </w:p>
    <w:p w:rsidR="004D07A4" w:rsidRDefault="004D07A4" w:rsidP="002921CD">
      <w:pPr>
        <w:suppressAutoHyphens/>
        <w:spacing w:line="360" w:lineRule="auto"/>
        <w:ind w:firstLine="0"/>
        <w:rPr>
          <w:rFonts w:eastAsia="Calibri"/>
          <w:snapToGrid w:val="0"/>
          <w:sz w:val="28"/>
          <w:szCs w:val="28"/>
          <w:lang w:eastAsia="zh-CN"/>
        </w:rPr>
      </w:pPr>
      <w:r>
        <w:rPr>
          <w:rFonts w:eastAsia="Calibri"/>
          <w:snapToGrid w:val="0"/>
          <w:sz w:val="28"/>
          <w:szCs w:val="28"/>
          <w:lang w:eastAsia="zh-CN"/>
        </w:rPr>
        <w:t>Ц</w:t>
      </w:r>
      <w:r>
        <w:rPr>
          <w:rFonts w:eastAsia="Calibri"/>
          <w:snapToGrid w:val="0"/>
          <w:sz w:val="28"/>
          <w:szCs w:val="28"/>
          <w:vertAlign w:val="subscript"/>
          <w:lang w:eastAsia="zh-CN"/>
        </w:rPr>
        <w:t>ПР</w:t>
      </w:r>
      <w:r>
        <w:rPr>
          <w:rFonts w:eastAsia="Calibri"/>
          <w:snapToGrid w:val="0"/>
          <w:sz w:val="28"/>
          <w:szCs w:val="28"/>
          <w:lang w:eastAsia="zh-CN"/>
        </w:rPr>
        <w:t>– договірна ціна приладу.</w:t>
      </w:r>
    </w:p>
    <w:p w:rsidR="004D07A4" w:rsidRDefault="004D07A4" w:rsidP="004D07A4">
      <w:pPr>
        <w:suppressAutoHyphens/>
        <w:spacing w:line="360" w:lineRule="auto"/>
        <w:ind w:firstLine="709"/>
        <w:rPr>
          <w:rFonts w:eastAsia="Calibri"/>
          <w:snapToGrid w:val="0"/>
          <w:sz w:val="28"/>
          <w:szCs w:val="28"/>
          <w:lang w:eastAsia="zh-CN"/>
        </w:rPr>
      </w:pPr>
    </w:p>
    <w:p w:rsidR="004D07A4" w:rsidRDefault="004D07A4" w:rsidP="004D07A4">
      <w:pPr>
        <w:suppressAutoHyphens/>
        <w:spacing w:line="360" w:lineRule="auto"/>
        <w:ind w:firstLine="709"/>
        <w:rPr>
          <w:rFonts w:eastAsia="Calibri"/>
          <w:snapToGrid w:val="0"/>
          <w:sz w:val="28"/>
          <w:szCs w:val="28"/>
          <w:lang w:eastAsia="zh-CN"/>
        </w:rPr>
      </w:pPr>
      <w:r>
        <w:rPr>
          <w:rFonts w:eastAsia="Calibri"/>
          <w:snapToGrid w:val="0"/>
          <w:sz w:val="28"/>
          <w:szCs w:val="28"/>
          <w:lang w:eastAsia="zh-CN"/>
        </w:rPr>
        <w:t>Витрати на ремонт та профілактику розраховуємо як:</w:t>
      </w:r>
    </w:p>
    <w:p w:rsidR="004D07A4" w:rsidRDefault="004D07A4" w:rsidP="004D07A4">
      <w:pPr>
        <w:suppressAutoHyphens/>
        <w:spacing w:line="360" w:lineRule="auto"/>
        <w:ind w:firstLine="709"/>
        <w:rPr>
          <w:rFonts w:eastAsia="Calibri"/>
          <w:snapToGrid w:val="0"/>
          <w:sz w:val="28"/>
          <w:szCs w:val="28"/>
          <w:lang w:eastAsia="zh-CN"/>
        </w:rPr>
      </w:pPr>
    </w:p>
    <w:p w:rsidR="004D07A4" w:rsidRDefault="004D07A4" w:rsidP="004D07A4">
      <w:pPr>
        <w:suppressAutoHyphens/>
        <w:spacing w:after="160" w:line="360" w:lineRule="auto"/>
        <w:jc w:val="center"/>
        <w:rPr>
          <w:rFonts w:eastAsia="Calibri"/>
          <w:snapToGrid w:val="0"/>
          <w:sz w:val="28"/>
          <w:szCs w:val="28"/>
          <w:lang w:eastAsia="zh-CN"/>
        </w:rPr>
      </w:pPr>
      <w:r>
        <w:rPr>
          <w:rFonts w:eastAsia="Calibri"/>
          <w:snapToGrid w:val="0"/>
          <w:sz w:val="28"/>
          <w:szCs w:val="28"/>
          <w:lang w:eastAsia="zh-CN"/>
        </w:rPr>
        <w:t>С</w:t>
      </w:r>
      <w:r>
        <w:rPr>
          <w:rFonts w:eastAsia="Calibri"/>
          <w:snapToGrid w:val="0"/>
          <w:sz w:val="28"/>
          <w:szCs w:val="28"/>
          <w:vertAlign w:val="subscript"/>
          <w:lang w:eastAsia="zh-CN"/>
        </w:rPr>
        <w:t xml:space="preserve">Р </w:t>
      </w:r>
      <w:r>
        <w:rPr>
          <w:rFonts w:eastAsia="Calibri"/>
          <w:snapToGrid w:val="0"/>
          <w:sz w:val="28"/>
          <w:szCs w:val="28"/>
          <w:lang w:eastAsia="zh-CN"/>
        </w:rPr>
        <w:t>= К</w:t>
      </w:r>
      <w:r>
        <w:rPr>
          <w:rFonts w:eastAsia="Calibri"/>
          <w:snapToGrid w:val="0"/>
          <w:sz w:val="28"/>
          <w:szCs w:val="28"/>
          <w:vertAlign w:val="subscript"/>
          <w:lang w:eastAsia="zh-CN"/>
        </w:rPr>
        <w:t>ТМ</w:t>
      </w:r>
      <w:r>
        <w:rPr>
          <w:rFonts w:ascii="Cambria Math" w:eastAsia="Calibri" w:hAnsi="Cambria Math" w:cs="Cambria Math"/>
          <w:snapToGrid w:val="0"/>
          <w:sz w:val="28"/>
          <w:szCs w:val="28"/>
          <w:lang w:eastAsia="zh-CN"/>
        </w:rPr>
        <w:t>⋅</w:t>
      </w:r>
      <w:r>
        <w:rPr>
          <w:rFonts w:eastAsia="Calibri"/>
          <w:snapToGrid w:val="0"/>
          <w:sz w:val="28"/>
          <w:szCs w:val="28"/>
          <w:lang w:eastAsia="zh-CN"/>
        </w:rPr>
        <w:t>Ц</w:t>
      </w:r>
      <w:r>
        <w:rPr>
          <w:rFonts w:eastAsia="Calibri"/>
          <w:snapToGrid w:val="0"/>
          <w:sz w:val="28"/>
          <w:szCs w:val="28"/>
          <w:vertAlign w:val="subscript"/>
          <w:lang w:eastAsia="zh-CN"/>
        </w:rPr>
        <w:t>ПР</w:t>
      </w:r>
      <w:r>
        <w:rPr>
          <w:rFonts w:eastAsia="Calibri"/>
          <w:snapToGrid w:val="0"/>
          <w:sz w:val="28"/>
          <w:szCs w:val="28"/>
          <w:lang w:eastAsia="zh-CN"/>
        </w:rPr>
        <w:t xml:space="preserve"> </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К</w:t>
      </w:r>
      <w:r>
        <w:rPr>
          <w:rFonts w:eastAsia="Calibri"/>
          <w:snapToGrid w:val="0"/>
          <w:sz w:val="28"/>
          <w:szCs w:val="28"/>
          <w:vertAlign w:val="subscript"/>
          <w:lang w:eastAsia="zh-CN"/>
        </w:rPr>
        <w:t>Р</w:t>
      </w:r>
      <w:r>
        <w:rPr>
          <w:rFonts w:eastAsia="Calibri"/>
          <w:snapToGrid w:val="0"/>
          <w:sz w:val="28"/>
          <w:szCs w:val="28"/>
          <w:lang w:eastAsia="zh-CN"/>
        </w:rPr>
        <w:t xml:space="preserve"> = 1.4 </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10000 </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0.08 = 1120     грн.,</w:t>
      </w:r>
    </w:p>
    <w:p w:rsidR="004D07A4" w:rsidRDefault="004D07A4" w:rsidP="004D07A4">
      <w:pPr>
        <w:suppressAutoHyphens/>
        <w:spacing w:line="360" w:lineRule="auto"/>
        <w:ind w:firstLine="709"/>
        <w:rPr>
          <w:rFonts w:eastAsia="Calibri"/>
          <w:snapToGrid w:val="0"/>
          <w:sz w:val="28"/>
          <w:szCs w:val="28"/>
          <w:lang w:eastAsia="zh-CN"/>
        </w:rPr>
      </w:pPr>
    </w:p>
    <w:p w:rsidR="004D07A4" w:rsidRDefault="004D07A4" w:rsidP="004D07A4">
      <w:pPr>
        <w:suppressAutoHyphens/>
        <w:spacing w:line="360" w:lineRule="auto"/>
        <w:ind w:firstLine="709"/>
        <w:rPr>
          <w:rFonts w:eastAsia="Calibri"/>
          <w:snapToGrid w:val="0"/>
          <w:sz w:val="28"/>
          <w:szCs w:val="28"/>
          <w:lang w:eastAsia="zh-CN"/>
        </w:rPr>
      </w:pPr>
      <w:r>
        <w:rPr>
          <w:rFonts w:eastAsia="Calibri"/>
          <w:snapToGrid w:val="0"/>
          <w:sz w:val="28"/>
          <w:szCs w:val="28"/>
          <w:lang w:eastAsia="zh-CN"/>
        </w:rPr>
        <w:t>де К</w:t>
      </w:r>
      <w:r>
        <w:rPr>
          <w:rFonts w:eastAsia="Calibri"/>
          <w:snapToGrid w:val="0"/>
          <w:sz w:val="28"/>
          <w:szCs w:val="28"/>
          <w:vertAlign w:val="subscript"/>
          <w:lang w:eastAsia="zh-CN"/>
        </w:rPr>
        <w:t>Р</w:t>
      </w:r>
      <w:r>
        <w:rPr>
          <w:rFonts w:eastAsia="Calibri"/>
          <w:snapToGrid w:val="0"/>
          <w:sz w:val="28"/>
          <w:szCs w:val="28"/>
          <w:lang w:eastAsia="zh-CN"/>
        </w:rPr>
        <w:t>– відсоток витрат на поточні ремонти.</w:t>
      </w:r>
    </w:p>
    <w:p w:rsidR="0056796B" w:rsidRDefault="0056796B" w:rsidP="004D07A4">
      <w:pPr>
        <w:suppressAutoHyphens/>
        <w:spacing w:line="360" w:lineRule="auto"/>
        <w:ind w:firstLine="709"/>
        <w:rPr>
          <w:rFonts w:eastAsia="Calibri"/>
          <w:snapToGrid w:val="0"/>
          <w:sz w:val="28"/>
          <w:szCs w:val="28"/>
          <w:lang w:eastAsia="zh-CN"/>
        </w:rPr>
      </w:pPr>
    </w:p>
    <w:p w:rsidR="004D07A4" w:rsidRDefault="004D07A4" w:rsidP="004D07A4">
      <w:pPr>
        <w:suppressAutoHyphens/>
        <w:spacing w:line="360" w:lineRule="auto"/>
        <w:ind w:firstLine="709"/>
        <w:rPr>
          <w:rFonts w:eastAsia="Calibri"/>
          <w:snapToGrid w:val="0"/>
          <w:sz w:val="28"/>
          <w:szCs w:val="28"/>
          <w:lang w:eastAsia="zh-CN"/>
        </w:rPr>
      </w:pPr>
      <w:r>
        <w:rPr>
          <w:rFonts w:eastAsia="Calibri"/>
          <w:snapToGrid w:val="0"/>
          <w:sz w:val="28"/>
          <w:szCs w:val="28"/>
          <w:lang w:eastAsia="zh-CN"/>
        </w:rPr>
        <w:t>Ефективний годинний фонд часу ПК за рік розраховуємо за формулою:</w:t>
      </w:r>
    </w:p>
    <w:p w:rsidR="004D07A4" w:rsidRDefault="004D07A4" w:rsidP="004D07A4">
      <w:pPr>
        <w:suppressAutoHyphens/>
        <w:spacing w:line="360" w:lineRule="auto"/>
        <w:ind w:firstLine="709"/>
        <w:rPr>
          <w:rFonts w:eastAsia="Calibri"/>
          <w:snapToGrid w:val="0"/>
          <w:sz w:val="28"/>
          <w:szCs w:val="28"/>
          <w:lang w:eastAsia="zh-CN"/>
        </w:rPr>
      </w:pPr>
    </w:p>
    <w:p w:rsidR="004D07A4" w:rsidRDefault="004D07A4" w:rsidP="004D07A4">
      <w:pPr>
        <w:suppressAutoHyphens/>
        <w:spacing w:after="160" w:line="360" w:lineRule="auto"/>
        <w:jc w:val="center"/>
        <w:rPr>
          <w:rFonts w:eastAsia="Calibri"/>
          <w:snapToGrid w:val="0"/>
          <w:sz w:val="28"/>
          <w:szCs w:val="28"/>
          <w:lang w:eastAsia="zh-CN"/>
        </w:rPr>
      </w:pPr>
      <w:r>
        <w:rPr>
          <w:rFonts w:eastAsia="Calibri"/>
          <w:snapToGrid w:val="0"/>
          <w:sz w:val="28"/>
          <w:szCs w:val="28"/>
          <w:lang w:eastAsia="zh-CN"/>
        </w:rPr>
        <w:t>Т</w:t>
      </w:r>
      <w:r>
        <w:rPr>
          <w:rFonts w:eastAsia="Calibri"/>
          <w:snapToGrid w:val="0"/>
          <w:sz w:val="28"/>
          <w:szCs w:val="28"/>
          <w:vertAlign w:val="subscript"/>
          <w:lang w:eastAsia="zh-CN"/>
        </w:rPr>
        <w:t xml:space="preserve">ЕФ  </w:t>
      </w:r>
      <w:r>
        <w:rPr>
          <w:rFonts w:eastAsia="Calibri"/>
          <w:snapToGrid w:val="0"/>
          <w:sz w:val="28"/>
          <w:szCs w:val="28"/>
          <w:lang w:eastAsia="zh-CN"/>
        </w:rPr>
        <w:t>=(Д</w:t>
      </w:r>
      <w:r>
        <w:rPr>
          <w:rFonts w:eastAsia="Calibri"/>
          <w:snapToGrid w:val="0"/>
          <w:sz w:val="28"/>
          <w:szCs w:val="28"/>
          <w:vertAlign w:val="subscript"/>
          <w:lang w:eastAsia="zh-CN"/>
        </w:rPr>
        <w:t>К</w:t>
      </w:r>
      <w:r>
        <w:rPr>
          <w:rFonts w:eastAsia="Calibri"/>
          <w:snapToGrid w:val="0"/>
          <w:sz w:val="28"/>
          <w:szCs w:val="28"/>
          <w:lang w:eastAsia="zh-CN"/>
        </w:rPr>
        <w:t xml:space="preserve"> – Д</w:t>
      </w:r>
      <w:r>
        <w:rPr>
          <w:rFonts w:eastAsia="Calibri"/>
          <w:snapToGrid w:val="0"/>
          <w:sz w:val="28"/>
          <w:szCs w:val="28"/>
          <w:vertAlign w:val="subscript"/>
          <w:lang w:eastAsia="zh-CN"/>
        </w:rPr>
        <w:t>В</w:t>
      </w:r>
      <w:r>
        <w:rPr>
          <w:rFonts w:eastAsia="Calibri"/>
          <w:snapToGrid w:val="0"/>
          <w:sz w:val="28"/>
          <w:szCs w:val="28"/>
          <w:lang w:eastAsia="zh-CN"/>
        </w:rPr>
        <w:t xml:space="preserve"> – Д</w:t>
      </w:r>
      <w:r>
        <w:rPr>
          <w:rFonts w:eastAsia="Calibri"/>
          <w:snapToGrid w:val="0"/>
          <w:sz w:val="28"/>
          <w:szCs w:val="28"/>
          <w:vertAlign w:val="subscript"/>
          <w:lang w:eastAsia="zh-CN"/>
        </w:rPr>
        <w:t>С</w:t>
      </w:r>
      <w:r>
        <w:rPr>
          <w:rFonts w:eastAsia="Calibri"/>
          <w:snapToGrid w:val="0"/>
          <w:sz w:val="28"/>
          <w:szCs w:val="28"/>
          <w:lang w:eastAsia="zh-CN"/>
        </w:rPr>
        <w:t xml:space="preserve"> – Д</w:t>
      </w:r>
      <w:r>
        <w:rPr>
          <w:rFonts w:eastAsia="Calibri"/>
          <w:snapToGrid w:val="0"/>
          <w:sz w:val="28"/>
          <w:szCs w:val="28"/>
          <w:vertAlign w:val="subscript"/>
          <w:lang w:eastAsia="zh-CN"/>
        </w:rPr>
        <w:t>Р</w:t>
      </w:r>
      <w:r>
        <w:rPr>
          <w:rFonts w:eastAsia="Calibri"/>
          <w:snapToGrid w:val="0"/>
          <w:sz w:val="28"/>
          <w:szCs w:val="28"/>
          <w:lang w:eastAsia="zh-CN"/>
        </w:rPr>
        <w:t xml:space="preserve">) </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t</w:t>
      </w:r>
      <w:r>
        <w:rPr>
          <w:rFonts w:eastAsia="Calibri"/>
          <w:snapToGrid w:val="0"/>
          <w:sz w:val="28"/>
          <w:szCs w:val="28"/>
          <w:vertAlign w:val="subscript"/>
          <w:lang w:eastAsia="zh-CN"/>
        </w:rPr>
        <w:t>З</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К</w:t>
      </w:r>
      <w:r>
        <w:rPr>
          <w:rFonts w:eastAsia="Calibri"/>
          <w:snapToGrid w:val="0"/>
          <w:sz w:val="28"/>
          <w:szCs w:val="28"/>
          <w:vertAlign w:val="subscript"/>
          <w:lang w:eastAsia="zh-CN"/>
        </w:rPr>
        <w:t>В</w:t>
      </w:r>
      <w:r>
        <w:rPr>
          <w:rFonts w:eastAsia="Calibri"/>
          <w:snapToGrid w:val="0"/>
          <w:sz w:val="28"/>
          <w:szCs w:val="28"/>
          <w:lang w:eastAsia="zh-CN"/>
        </w:rPr>
        <w:t xml:space="preserve"> = (365 – 104 – 12 – 16) </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8 </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0.35 =</w:t>
      </w:r>
    </w:p>
    <w:p w:rsidR="004D07A4" w:rsidRDefault="004D07A4" w:rsidP="004D07A4">
      <w:pPr>
        <w:suppressAutoHyphens/>
        <w:spacing w:after="160" w:line="360" w:lineRule="auto"/>
        <w:jc w:val="center"/>
        <w:rPr>
          <w:rFonts w:eastAsia="Calibri"/>
          <w:snapToGrid w:val="0"/>
          <w:sz w:val="28"/>
          <w:szCs w:val="28"/>
          <w:lang w:eastAsia="zh-CN"/>
        </w:rPr>
      </w:pPr>
      <w:r>
        <w:rPr>
          <w:rFonts w:eastAsia="Calibri"/>
          <w:snapToGrid w:val="0"/>
          <w:sz w:val="28"/>
          <w:szCs w:val="28"/>
          <w:lang w:eastAsia="zh-CN"/>
        </w:rPr>
        <w:t>=   627,2  години,</w:t>
      </w:r>
    </w:p>
    <w:p w:rsidR="004D07A4" w:rsidRDefault="004D07A4" w:rsidP="004D07A4">
      <w:pPr>
        <w:suppressAutoHyphens/>
        <w:spacing w:line="360" w:lineRule="auto"/>
        <w:ind w:firstLine="709"/>
        <w:jc w:val="center"/>
        <w:rPr>
          <w:rFonts w:eastAsia="Calibri"/>
          <w:snapToGrid w:val="0"/>
          <w:color w:val="000000"/>
          <w:sz w:val="28"/>
          <w:szCs w:val="28"/>
          <w:lang w:eastAsia="zh-CN"/>
        </w:rPr>
      </w:pPr>
    </w:p>
    <w:p w:rsidR="004D07A4" w:rsidRDefault="004D07A4" w:rsidP="002921CD">
      <w:pPr>
        <w:suppressAutoHyphens/>
        <w:spacing w:line="360" w:lineRule="auto"/>
        <w:ind w:firstLine="0"/>
        <w:rPr>
          <w:rFonts w:eastAsia="Calibri"/>
          <w:snapToGrid w:val="0"/>
          <w:sz w:val="28"/>
          <w:szCs w:val="28"/>
          <w:lang w:eastAsia="zh-CN"/>
        </w:rPr>
      </w:pPr>
      <w:r>
        <w:rPr>
          <w:rFonts w:eastAsia="Calibri"/>
          <w:snapToGrid w:val="0"/>
          <w:sz w:val="28"/>
          <w:szCs w:val="28"/>
          <w:lang w:eastAsia="zh-CN"/>
        </w:rPr>
        <w:t>де Д</w:t>
      </w:r>
      <w:r>
        <w:rPr>
          <w:rFonts w:eastAsia="Calibri"/>
          <w:snapToGrid w:val="0"/>
          <w:sz w:val="28"/>
          <w:szCs w:val="28"/>
          <w:vertAlign w:val="subscript"/>
          <w:lang w:eastAsia="zh-CN"/>
        </w:rPr>
        <w:t>К</w:t>
      </w:r>
      <w:r>
        <w:rPr>
          <w:rFonts w:eastAsia="Calibri"/>
          <w:snapToGrid w:val="0"/>
          <w:sz w:val="28"/>
          <w:szCs w:val="28"/>
          <w:lang w:eastAsia="zh-CN"/>
        </w:rPr>
        <w:t xml:space="preserve"> – календарна кількість днів у році; </w:t>
      </w:r>
    </w:p>
    <w:p w:rsidR="004D07A4" w:rsidRDefault="004D07A4" w:rsidP="002921CD">
      <w:pPr>
        <w:suppressAutoHyphens/>
        <w:spacing w:line="360" w:lineRule="auto"/>
        <w:ind w:firstLine="0"/>
        <w:rPr>
          <w:rFonts w:eastAsia="Calibri"/>
          <w:snapToGrid w:val="0"/>
          <w:sz w:val="28"/>
          <w:szCs w:val="28"/>
          <w:lang w:eastAsia="zh-CN"/>
        </w:rPr>
      </w:pPr>
      <w:r>
        <w:rPr>
          <w:rFonts w:eastAsia="Calibri"/>
          <w:snapToGrid w:val="0"/>
          <w:sz w:val="28"/>
          <w:szCs w:val="28"/>
          <w:lang w:eastAsia="zh-CN"/>
        </w:rPr>
        <w:t>Д</w:t>
      </w:r>
      <w:r>
        <w:rPr>
          <w:rFonts w:eastAsia="Calibri"/>
          <w:snapToGrid w:val="0"/>
          <w:sz w:val="28"/>
          <w:szCs w:val="28"/>
          <w:vertAlign w:val="subscript"/>
          <w:lang w:eastAsia="zh-CN"/>
        </w:rPr>
        <w:t>В</w:t>
      </w:r>
      <w:r>
        <w:rPr>
          <w:rFonts w:eastAsia="Calibri"/>
          <w:snapToGrid w:val="0"/>
          <w:sz w:val="28"/>
          <w:szCs w:val="28"/>
          <w:lang w:eastAsia="zh-CN"/>
        </w:rPr>
        <w:t>, Д</w:t>
      </w:r>
      <w:r>
        <w:rPr>
          <w:rFonts w:eastAsia="Calibri"/>
          <w:snapToGrid w:val="0"/>
          <w:sz w:val="28"/>
          <w:szCs w:val="28"/>
          <w:vertAlign w:val="subscript"/>
          <w:lang w:eastAsia="zh-CN"/>
        </w:rPr>
        <w:t>С</w:t>
      </w:r>
      <w:r>
        <w:rPr>
          <w:rFonts w:eastAsia="Calibri"/>
          <w:snapToGrid w:val="0"/>
          <w:sz w:val="28"/>
          <w:szCs w:val="28"/>
          <w:lang w:eastAsia="zh-CN"/>
        </w:rPr>
        <w:t xml:space="preserve"> – відповідно кількість вихідних та святкових днів; </w:t>
      </w:r>
    </w:p>
    <w:p w:rsidR="004D07A4" w:rsidRDefault="004D07A4" w:rsidP="002921CD">
      <w:pPr>
        <w:suppressAutoHyphens/>
        <w:spacing w:line="360" w:lineRule="auto"/>
        <w:ind w:firstLine="0"/>
        <w:rPr>
          <w:rFonts w:eastAsia="Calibri"/>
          <w:snapToGrid w:val="0"/>
          <w:sz w:val="28"/>
          <w:szCs w:val="28"/>
          <w:lang w:eastAsia="zh-CN"/>
        </w:rPr>
      </w:pPr>
      <w:r>
        <w:rPr>
          <w:rFonts w:eastAsia="Calibri"/>
          <w:snapToGrid w:val="0"/>
          <w:sz w:val="28"/>
          <w:szCs w:val="28"/>
          <w:lang w:eastAsia="zh-CN"/>
        </w:rPr>
        <w:t>Д</w:t>
      </w:r>
      <w:r>
        <w:rPr>
          <w:rFonts w:eastAsia="Calibri"/>
          <w:snapToGrid w:val="0"/>
          <w:sz w:val="28"/>
          <w:szCs w:val="28"/>
          <w:vertAlign w:val="subscript"/>
          <w:lang w:eastAsia="zh-CN"/>
        </w:rPr>
        <w:t>Р</w:t>
      </w:r>
      <w:r>
        <w:rPr>
          <w:rFonts w:eastAsia="Calibri"/>
          <w:snapToGrid w:val="0"/>
          <w:sz w:val="28"/>
          <w:szCs w:val="28"/>
          <w:lang w:eastAsia="zh-CN"/>
        </w:rPr>
        <w:t xml:space="preserve"> – кількість днів планових ремонтів устаткування; </w:t>
      </w:r>
    </w:p>
    <w:p w:rsidR="004D07A4" w:rsidRDefault="004D07A4" w:rsidP="002921CD">
      <w:pPr>
        <w:suppressAutoHyphens/>
        <w:spacing w:line="360" w:lineRule="auto"/>
        <w:ind w:firstLine="0"/>
        <w:rPr>
          <w:rFonts w:eastAsia="Calibri"/>
          <w:snapToGrid w:val="0"/>
          <w:sz w:val="28"/>
          <w:szCs w:val="28"/>
          <w:lang w:eastAsia="zh-CN"/>
        </w:rPr>
      </w:pPr>
      <w:r>
        <w:rPr>
          <w:rFonts w:eastAsia="Calibri"/>
          <w:snapToGrid w:val="0"/>
          <w:sz w:val="28"/>
          <w:szCs w:val="28"/>
          <w:lang w:eastAsia="zh-CN"/>
        </w:rPr>
        <w:t xml:space="preserve">t –кількість робочих годин в день; </w:t>
      </w:r>
    </w:p>
    <w:p w:rsidR="004D07A4" w:rsidRDefault="004D07A4" w:rsidP="002921CD">
      <w:pPr>
        <w:suppressAutoHyphens/>
        <w:spacing w:line="360" w:lineRule="auto"/>
        <w:ind w:firstLine="0"/>
        <w:rPr>
          <w:rFonts w:eastAsia="Calibri"/>
          <w:snapToGrid w:val="0"/>
          <w:sz w:val="28"/>
          <w:szCs w:val="28"/>
          <w:lang w:eastAsia="zh-CN"/>
        </w:rPr>
      </w:pPr>
      <w:r>
        <w:rPr>
          <w:rFonts w:eastAsia="Calibri"/>
          <w:snapToGrid w:val="0"/>
          <w:sz w:val="28"/>
          <w:szCs w:val="28"/>
          <w:lang w:eastAsia="zh-CN"/>
        </w:rPr>
        <w:t>К</w:t>
      </w:r>
      <w:r>
        <w:rPr>
          <w:rFonts w:eastAsia="Calibri"/>
          <w:snapToGrid w:val="0"/>
          <w:sz w:val="28"/>
          <w:szCs w:val="28"/>
          <w:vertAlign w:val="subscript"/>
          <w:lang w:eastAsia="zh-CN"/>
        </w:rPr>
        <w:t>В</w:t>
      </w:r>
      <w:r>
        <w:rPr>
          <w:rFonts w:eastAsia="Calibri"/>
          <w:snapToGrid w:val="0"/>
          <w:sz w:val="28"/>
          <w:szCs w:val="28"/>
          <w:lang w:eastAsia="zh-CN"/>
        </w:rPr>
        <w:t>– коефіцієнт використання приладу у часі протягом зміни.</w:t>
      </w:r>
    </w:p>
    <w:p w:rsidR="004D07A4" w:rsidRDefault="004D07A4" w:rsidP="004D07A4">
      <w:pPr>
        <w:suppressAutoHyphens/>
        <w:spacing w:line="360" w:lineRule="auto"/>
        <w:ind w:firstLine="426"/>
        <w:rPr>
          <w:rFonts w:eastAsia="Calibri"/>
          <w:snapToGrid w:val="0"/>
          <w:sz w:val="28"/>
          <w:szCs w:val="28"/>
          <w:lang w:eastAsia="zh-CN"/>
        </w:rPr>
      </w:pPr>
    </w:p>
    <w:p w:rsidR="004D07A4" w:rsidRPr="00045EBC" w:rsidRDefault="004D07A4" w:rsidP="004D07A4">
      <w:pPr>
        <w:suppressAutoHyphens/>
        <w:spacing w:line="360" w:lineRule="auto"/>
        <w:ind w:firstLine="709"/>
        <w:rPr>
          <w:rFonts w:eastAsia="Calibri"/>
          <w:snapToGrid w:val="0"/>
          <w:sz w:val="28"/>
          <w:szCs w:val="28"/>
          <w:lang w:eastAsia="zh-CN"/>
        </w:rPr>
      </w:pPr>
      <w:r w:rsidRPr="00045EBC">
        <w:rPr>
          <w:rFonts w:eastAsia="Calibri"/>
          <w:snapToGrid w:val="0"/>
          <w:sz w:val="28"/>
          <w:szCs w:val="28"/>
          <w:lang w:eastAsia="zh-CN"/>
        </w:rPr>
        <w:t>Витрати на оплату електроенергії розраховуємо за формулою:</w:t>
      </w:r>
    </w:p>
    <w:p w:rsidR="004D07A4" w:rsidRPr="00045EBC" w:rsidRDefault="004D07A4" w:rsidP="004D07A4">
      <w:pPr>
        <w:suppressAutoHyphens/>
        <w:spacing w:line="360" w:lineRule="auto"/>
        <w:ind w:firstLine="709"/>
        <w:rPr>
          <w:rFonts w:eastAsia="Calibri"/>
          <w:snapToGrid w:val="0"/>
          <w:sz w:val="28"/>
          <w:szCs w:val="28"/>
          <w:lang w:eastAsia="zh-CN"/>
        </w:rPr>
      </w:pPr>
    </w:p>
    <w:p w:rsidR="004D07A4" w:rsidRDefault="004D07A4" w:rsidP="004D07A4">
      <w:pPr>
        <w:suppressAutoHyphens/>
        <w:spacing w:after="160" w:line="360" w:lineRule="auto"/>
        <w:jc w:val="center"/>
        <w:rPr>
          <w:rFonts w:eastAsia="Calibri"/>
          <w:snapToGrid w:val="0"/>
          <w:sz w:val="28"/>
          <w:szCs w:val="28"/>
          <w:lang w:eastAsia="zh-CN"/>
        </w:rPr>
      </w:pPr>
      <w:r w:rsidRPr="00045EBC">
        <w:rPr>
          <w:rFonts w:eastAsia="Calibri"/>
          <w:snapToGrid w:val="0"/>
          <w:sz w:val="28"/>
          <w:szCs w:val="28"/>
          <w:lang w:eastAsia="zh-CN"/>
        </w:rPr>
        <w:t>С</w:t>
      </w:r>
      <w:r w:rsidRPr="00045EBC">
        <w:rPr>
          <w:rFonts w:eastAsia="Calibri"/>
          <w:snapToGrid w:val="0"/>
          <w:sz w:val="28"/>
          <w:szCs w:val="28"/>
          <w:vertAlign w:val="subscript"/>
          <w:lang w:eastAsia="zh-CN"/>
        </w:rPr>
        <w:t xml:space="preserve">ЕЛ  </w:t>
      </w:r>
      <w:r w:rsidRPr="00045EBC">
        <w:rPr>
          <w:rFonts w:eastAsia="Calibri"/>
          <w:snapToGrid w:val="0"/>
          <w:sz w:val="28"/>
          <w:szCs w:val="28"/>
          <w:lang w:eastAsia="zh-CN"/>
        </w:rPr>
        <w:t>= Т</w:t>
      </w:r>
      <w:r w:rsidRPr="00045EBC">
        <w:rPr>
          <w:rFonts w:eastAsia="Calibri"/>
          <w:snapToGrid w:val="0"/>
          <w:sz w:val="28"/>
          <w:szCs w:val="28"/>
          <w:vertAlign w:val="subscript"/>
          <w:lang w:eastAsia="zh-CN"/>
        </w:rPr>
        <w:t>ЕФ</w:t>
      </w:r>
      <w:r w:rsidRPr="00045EBC">
        <w:rPr>
          <w:rFonts w:ascii="Cambria Math" w:eastAsia="Calibri" w:hAnsi="Cambria Math" w:cs="Cambria Math"/>
          <w:snapToGrid w:val="0"/>
          <w:sz w:val="28"/>
          <w:szCs w:val="28"/>
          <w:lang w:eastAsia="zh-CN"/>
        </w:rPr>
        <w:t>⋅</w:t>
      </w:r>
      <w:r w:rsidRPr="00045EBC">
        <w:rPr>
          <w:rFonts w:eastAsia="Calibri"/>
          <w:snapToGrid w:val="0"/>
          <w:sz w:val="28"/>
          <w:szCs w:val="28"/>
          <w:lang w:eastAsia="zh-CN"/>
        </w:rPr>
        <w:t xml:space="preserve"> N</w:t>
      </w:r>
      <w:r w:rsidRPr="00045EBC">
        <w:rPr>
          <w:rFonts w:eastAsia="Calibri"/>
          <w:snapToGrid w:val="0"/>
          <w:sz w:val="28"/>
          <w:szCs w:val="28"/>
          <w:vertAlign w:val="subscript"/>
          <w:lang w:eastAsia="zh-CN"/>
        </w:rPr>
        <w:t>С</w:t>
      </w:r>
      <w:r w:rsidRPr="00045EBC">
        <w:rPr>
          <w:rFonts w:ascii="Cambria Math" w:eastAsia="Calibri" w:hAnsi="Cambria Math" w:cs="Cambria Math"/>
          <w:snapToGrid w:val="0"/>
          <w:sz w:val="28"/>
          <w:szCs w:val="28"/>
          <w:lang w:eastAsia="zh-CN"/>
        </w:rPr>
        <w:t>⋅</w:t>
      </w:r>
      <w:r w:rsidRPr="00045EBC">
        <w:rPr>
          <w:rFonts w:eastAsia="Calibri"/>
          <w:snapToGrid w:val="0"/>
          <w:sz w:val="28"/>
          <w:szCs w:val="28"/>
          <w:lang w:eastAsia="zh-CN"/>
        </w:rPr>
        <w:t xml:space="preserve"> K</w:t>
      </w:r>
      <w:r w:rsidRPr="00045EBC">
        <w:rPr>
          <w:rFonts w:eastAsia="Calibri"/>
          <w:snapToGrid w:val="0"/>
          <w:sz w:val="28"/>
          <w:szCs w:val="28"/>
          <w:vertAlign w:val="subscript"/>
          <w:lang w:eastAsia="zh-CN"/>
        </w:rPr>
        <w:t>З</w:t>
      </w:r>
      <w:r w:rsidRPr="00045EBC">
        <w:rPr>
          <w:rFonts w:ascii="Cambria Math" w:eastAsia="Calibri" w:hAnsi="Cambria Math" w:cs="Cambria Math"/>
          <w:snapToGrid w:val="0"/>
          <w:sz w:val="28"/>
          <w:szCs w:val="28"/>
          <w:lang w:eastAsia="zh-CN"/>
        </w:rPr>
        <w:t>⋅</w:t>
      </w:r>
      <w:r w:rsidRPr="00045EBC">
        <w:rPr>
          <w:rFonts w:eastAsia="Calibri"/>
          <w:snapToGrid w:val="0"/>
          <w:sz w:val="28"/>
          <w:szCs w:val="28"/>
          <w:lang w:eastAsia="zh-CN"/>
        </w:rPr>
        <w:t xml:space="preserve"> Ц</w:t>
      </w:r>
      <w:r w:rsidRPr="00045EBC">
        <w:rPr>
          <w:rFonts w:eastAsia="Calibri"/>
          <w:snapToGrid w:val="0"/>
          <w:sz w:val="28"/>
          <w:szCs w:val="28"/>
          <w:vertAlign w:val="subscript"/>
          <w:lang w:eastAsia="zh-CN"/>
        </w:rPr>
        <w:t>ЕН</w:t>
      </w:r>
      <w:r w:rsidRPr="00045EBC">
        <w:rPr>
          <w:rFonts w:eastAsia="Calibri"/>
          <w:snapToGrid w:val="0"/>
          <w:sz w:val="28"/>
          <w:szCs w:val="28"/>
          <w:lang w:eastAsia="zh-CN"/>
        </w:rPr>
        <w:t xml:space="preserve"> = 627,2   </w:t>
      </w:r>
      <w:r w:rsidRPr="00045EBC">
        <w:rPr>
          <w:rFonts w:ascii="Cambria Math" w:eastAsia="Calibri" w:hAnsi="Cambria Math" w:cs="Cambria Math"/>
          <w:snapToGrid w:val="0"/>
          <w:sz w:val="28"/>
          <w:szCs w:val="28"/>
          <w:lang w:eastAsia="zh-CN"/>
        </w:rPr>
        <w:t>⋅</w:t>
      </w:r>
      <w:r w:rsidRPr="00045EBC">
        <w:rPr>
          <w:rFonts w:eastAsia="Calibri"/>
          <w:snapToGrid w:val="0"/>
          <w:sz w:val="28"/>
          <w:szCs w:val="28"/>
          <w:lang w:eastAsia="zh-CN"/>
        </w:rPr>
        <w:t xml:space="preserve"> 0,2 </w:t>
      </w:r>
      <w:r w:rsidRPr="00045EBC">
        <w:rPr>
          <w:rFonts w:ascii="Cambria Math" w:eastAsia="Calibri" w:hAnsi="Cambria Math" w:cs="Cambria Math"/>
          <w:sz w:val="28"/>
          <w:szCs w:val="28"/>
          <w:lang w:eastAsia="zh-CN"/>
        </w:rPr>
        <w:t xml:space="preserve">⋅ </w:t>
      </w:r>
      <w:r w:rsidRPr="00045EBC">
        <w:rPr>
          <w:rFonts w:eastAsia="Calibri"/>
          <w:sz w:val="28"/>
          <w:szCs w:val="28"/>
          <w:lang w:eastAsia="zh-CN"/>
        </w:rPr>
        <w:t xml:space="preserve">0,3 </w:t>
      </w:r>
      <w:r w:rsidRPr="00045EBC">
        <w:rPr>
          <w:rFonts w:ascii="Cambria Math" w:eastAsia="Calibri" w:hAnsi="Cambria Math" w:cs="Cambria Math"/>
          <w:snapToGrid w:val="0"/>
          <w:color w:val="000000"/>
          <w:sz w:val="28"/>
          <w:szCs w:val="28"/>
          <w:lang w:eastAsia="zh-CN"/>
        </w:rPr>
        <w:t>⋅</w:t>
      </w:r>
      <w:r w:rsidRPr="00045EBC">
        <w:rPr>
          <w:rFonts w:eastAsia="Calibri"/>
          <w:snapToGrid w:val="0"/>
          <w:sz w:val="28"/>
          <w:szCs w:val="28"/>
          <w:lang w:eastAsia="zh-CN"/>
        </w:rPr>
        <w:t xml:space="preserve"> </w:t>
      </w:r>
      <w:r w:rsidR="00045EBC" w:rsidRPr="00045EBC">
        <w:rPr>
          <w:rFonts w:eastAsia="Calibri"/>
          <w:snapToGrid w:val="0"/>
          <w:sz w:val="28"/>
          <w:szCs w:val="28"/>
          <w:lang w:eastAsia="zh-CN"/>
        </w:rPr>
        <w:t>5,</w:t>
      </w:r>
      <w:r w:rsidR="00C57612">
        <w:rPr>
          <w:rFonts w:eastAsia="Calibri"/>
          <w:snapToGrid w:val="0"/>
          <w:sz w:val="28"/>
          <w:szCs w:val="28"/>
          <w:lang w:eastAsia="zh-CN"/>
        </w:rPr>
        <w:t>13</w:t>
      </w:r>
      <w:r w:rsidRPr="00045EBC">
        <w:rPr>
          <w:rFonts w:eastAsia="Calibri"/>
          <w:snapToGrid w:val="0"/>
          <w:sz w:val="28"/>
          <w:szCs w:val="28"/>
          <w:lang w:eastAsia="zh-CN"/>
        </w:rPr>
        <w:t xml:space="preserve"> = </w:t>
      </w:r>
      <w:r w:rsidR="00045EBC" w:rsidRPr="00045EBC">
        <w:rPr>
          <w:rFonts w:eastAsia="Calibri"/>
          <w:snapToGrid w:val="0"/>
          <w:color w:val="000000"/>
          <w:sz w:val="28"/>
          <w:szCs w:val="28"/>
          <w:lang w:eastAsia="zh-CN"/>
        </w:rPr>
        <w:t>1</w:t>
      </w:r>
      <w:r w:rsidR="0071770F">
        <w:rPr>
          <w:rFonts w:eastAsia="Calibri"/>
          <w:snapToGrid w:val="0"/>
          <w:color w:val="000000"/>
          <w:sz w:val="28"/>
          <w:szCs w:val="28"/>
          <w:lang w:eastAsia="zh-CN"/>
        </w:rPr>
        <w:t>9</w:t>
      </w:r>
      <w:r w:rsidR="00F43BF1">
        <w:rPr>
          <w:rFonts w:eastAsia="Calibri"/>
          <w:snapToGrid w:val="0"/>
          <w:color w:val="000000"/>
          <w:sz w:val="28"/>
          <w:szCs w:val="28"/>
          <w:lang w:eastAsia="zh-CN"/>
        </w:rPr>
        <w:t>6</w:t>
      </w:r>
      <w:r w:rsidR="00045EBC" w:rsidRPr="00045EBC">
        <w:rPr>
          <w:rFonts w:eastAsia="Calibri"/>
          <w:snapToGrid w:val="0"/>
          <w:color w:val="000000"/>
          <w:sz w:val="28"/>
          <w:szCs w:val="28"/>
          <w:lang w:eastAsia="zh-CN"/>
        </w:rPr>
        <w:t>,</w:t>
      </w:r>
      <w:r w:rsidR="00D92FD9">
        <w:rPr>
          <w:rFonts w:eastAsia="Calibri"/>
          <w:snapToGrid w:val="0"/>
          <w:color w:val="000000"/>
          <w:sz w:val="28"/>
          <w:szCs w:val="28"/>
          <w:lang w:eastAsia="zh-CN"/>
        </w:rPr>
        <w:t>86</w:t>
      </w:r>
      <w:r w:rsidRPr="00045EBC">
        <w:rPr>
          <w:rFonts w:eastAsia="Calibri"/>
          <w:snapToGrid w:val="0"/>
          <w:color w:val="000000"/>
          <w:sz w:val="28"/>
          <w:szCs w:val="28"/>
          <w:lang w:eastAsia="zh-CN"/>
        </w:rPr>
        <w:t xml:space="preserve">   грн</w:t>
      </w:r>
      <w:r w:rsidRPr="00045EBC">
        <w:rPr>
          <w:rFonts w:eastAsia="Calibri"/>
          <w:snapToGrid w:val="0"/>
          <w:sz w:val="28"/>
          <w:szCs w:val="28"/>
          <w:lang w:eastAsia="zh-CN"/>
        </w:rPr>
        <w:t>.,</w:t>
      </w:r>
    </w:p>
    <w:p w:rsidR="004D07A4" w:rsidRDefault="004D07A4" w:rsidP="004D07A4">
      <w:pPr>
        <w:suppressAutoHyphens/>
        <w:spacing w:after="160" w:line="360" w:lineRule="auto"/>
        <w:jc w:val="center"/>
        <w:rPr>
          <w:rFonts w:eastAsia="Calibri"/>
          <w:snapToGrid w:val="0"/>
          <w:sz w:val="28"/>
          <w:szCs w:val="28"/>
          <w:lang w:eastAsia="zh-CN"/>
        </w:rPr>
      </w:pPr>
    </w:p>
    <w:p w:rsidR="004D07A4" w:rsidRDefault="004D07A4" w:rsidP="002921CD">
      <w:pPr>
        <w:suppressAutoHyphens/>
        <w:spacing w:line="360" w:lineRule="auto"/>
        <w:ind w:firstLine="0"/>
        <w:rPr>
          <w:rFonts w:eastAsia="Calibri"/>
          <w:snapToGrid w:val="0"/>
          <w:sz w:val="28"/>
          <w:szCs w:val="28"/>
          <w:lang w:eastAsia="zh-CN"/>
        </w:rPr>
      </w:pPr>
      <w:r>
        <w:rPr>
          <w:rFonts w:eastAsia="Calibri"/>
          <w:snapToGrid w:val="0"/>
          <w:sz w:val="28"/>
          <w:szCs w:val="28"/>
          <w:lang w:eastAsia="zh-CN"/>
        </w:rPr>
        <w:t>де N</w:t>
      </w:r>
      <w:r>
        <w:rPr>
          <w:rFonts w:eastAsia="Calibri"/>
          <w:snapToGrid w:val="0"/>
          <w:sz w:val="28"/>
          <w:szCs w:val="28"/>
          <w:vertAlign w:val="subscript"/>
          <w:lang w:eastAsia="zh-CN"/>
        </w:rPr>
        <w:t>С</w:t>
      </w:r>
      <w:r>
        <w:rPr>
          <w:rFonts w:eastAsia="Calibri"/>
          <w:snapToGrid w:val="0"/>
          <w:sz w:val="28"/>
          <w:szCs w:val="28"/>
          <w:lang w:eastAsia="zh-CN"/>
        </w:rPr>
        <w:t xml:space="preserve"> – середньо-споживча потужність приладу; </w:t>
      </w:r>
    </w:p>
    <w:p w:rsidR="004D07A4" w:rsidRDefault="004D07A4" w:rsidP="002921CD">
      <w:pPr>
        <w:suppressAutoHyphens/>
        <w:spacing w:line="360" w:lineRule="auto"/>
        <w:ind w:firstLine="0"/>
        <w:rPr>
          <w:rFonts w:eastAsia="Calibri"/>
          <w:snapToGrid w:val="0"/>
          <w:sz w:val="28"/>
          <w:szCs w:val="28"/>
          <w:lang w:eastAsia="zh-CN"/>
        </w:rPr>
      </w:pPr>
      <w:r>
        <w:rPr>
          <w:rFonts w:eastAsia="Calibri"/>
          <w:snapToGrid w:val="0"/>
          <w:sz w:val="28"/>
          <w:szCs w:val="28"/>
          <w:lang w:eastAsia="zh-CN"/>
        </w:rPr>
        <w:t>K</w:t>
      </w:r>
      <w:r>
        <w:rPr>
          <w:rFonts w:eastAsia="Calibri"/>
          <w:snapToGrid w:val="0"/>
          <w:sz w:val="28"/>
          <w:szCs w:val="28"/>
          <w:vertAlign w:val="subscript"/>
          <w:lang w:eastAsia="zh-CN"/>
        </w:rPr>
        <w:t>З</w:t>
      </w:r>
      <w:r>
        <w:rPr>
          <w:rFonts w:eastAsia="Calibri"/>
          <w:snapToGrid w:val="0"/>
          <w:sz w:val="28"/>
          <w:szCs w:val="28"/>
          <w:lang w:eastAsia="zh-CN"/>
        </w:rPr>
        <w:t xml:space="preserve">– коефіцієнтом зайнятості приладу; </w:t>
      </w:r>
    </w:p>
    <w:p w:rsidR="004D07A4" w:rsidRDefault="004D07A4" w:rsidP="002921CD">
      <w:pPr>
        <w:suppressAutoHyphens/>
        <w:spacing w:line="360" w:lineRule="auto"/>
        <w:ind w:firstLine="0"/>
        <w:rPr>
          <w:rFonts w:eastAsia="Calibri"/>
          <w:snapToGrid w:val="0"/>
          <w:sz w:val="28"/>
          <w:szCs w:val="28"/>
          <w:lang w:eastAsia="zh-CN"/>
        </w:rPr>
      </w:pPr>
      <w:r>
        <w:rPr>
          <w:rFonts w:eastAsia="Calibri"/>
          <w:snapToGrid w:val="0"/>
          <w:sz w:val="28"/>
          <w:szCs w:val="28"/>
          <w:lang w:eastAsia="zh-CN"/>
        </w:rPr>
        <w:t>Ц</w:t>
      </w:r>
      <w:r>
        <w:rPr>
          <w:rFonts w:eastAsia="Calibri"/>
          <w:snapToGrid w:val="0"/>
          <w:sz w:val="28"/>
          <w:szCs w:val="28"/>
          <w:vertAlign w:val="subscript"/>
          <w:lang w:eastAsia="zh-CN"/>
        </w:rPr>
        <w:t>ЕН</w:t>
      </w:r>
      <w:r>
        <w:rPr>
          <w:rFonts w:eastAsia="Calibri"/>
          <w:snapToGrid w:val="0"/>
          <w:sz w:val="28"/>
          <w:szCs w:val="28"/>
          <w:lang w:eastAsia="zh-CN"/>
        </w:rPr>
        <w:t xml:space="preserve"> – тариф за 1 КВт-годин електроенергії.</w:t>
      </w:r>
    </w:p>
    <w:p w:rsidR="004D07A4" w:rsidRDefault="004D07A4" w:rsidP="004D07A4">
      <w:pPr>
        <w:suppressAutoHyphens/>
        <w:spacing w:line="360" w:lineRule="auto"/>
        <w:ind w:firstLine="709"/>
        <w:rPr>
          <w:rFonts w:eastAsia="Calibri"/>
          <w:snapToGrid w:val="0"/>
          <w:sz w:val="28"/>
          <w:szCs w:val="28"/>
          <w:lang w:eastAsia="zh-CN"/>
        </w:rPr>
      </w:pPr>
    </w:p>
    <w:p w:rsidR="004D07A4" w:rsidRDefault="004D07A4" w:rsidP="004D07A4">
      <w:pPr>
        <w:suppressAutoHyphens/>
        <w:spacing w:line="360" w:lineRule="auto"/>
        <w:ind w:firstLine="709"/>
        <w:rPr>
          <w:rFonts w:eastAsia="Calibri"/>
          <w:snapToGrid w:val="0"/>
          <w:sz w:val="28"/>
          <w:szCs w:val="28"/>
          <w:lang w:eastAsia="zh-CN"/>
        </w:rPr>
      </w:pPr>
      <w:r>
        <w:rPr>
          <w:rFonts w:eastAsia="Calibri"/>
          <w:snapToGrid w:val="0"/>
          <w:sz w:val="28"/>
          <w:szCs w:val="28"/>
          <w:lang w:eastAsia="zh-CN"/>
        </w:rPr>
        <w:t>Накладні витрати розраховуємо за формулою:</w:t>
      </w:r>
    </w:p>
    <w:p w:rsidR="004D07A4" w:rsidRDefault="004D07A4" w:rsidP="004D07A4">
      <w:pPr>
        <w:suppressAutoHyphens/>
        <w:spacing w:line="360" w:lineRule="auto"/>
        <w:ind w:firstLine="709"/>
        <w:jc w:val="center"/>
        <w:rPr>
          <w:rFonts w:eastAsia="Calibri"/>
          <w:snapToGrid w:val="0"/>
          <w:sz w:val="28"/>
          <w:szCs w:val="28"/>
          <w:lang w:eastAsia="zh-CN"/>
        </w:rPr>
      </w:pPr>
    </w:p>
    <w:p w:rsidR="004D07A4" w:rsidRDefault="004D07A4" w:rsidP="004D07A4">
      <w:pPr>
        <w:suppressAutoHyphens/>
        <w:spacing w:after="160" w:line="360" w:lineRule="auto"/>
        <w:jc w:val="center"/>
        <w:rPr>
          <w:rFonts w:eastAsia="Calibri"/>
          <w:snapToGrid w:val="0"/>
          <w:color w:val="000000"/>
          <w:sz w:val="28"/>
          <w:szCs w:val="28"/>
          <w:lang w:eastAsia="zh-CN"/>
        </w:rPr>
      </w:pPr>
      <w:r>
        <w:rPr>
          <w:rFonts w:eastAsia="Calibri"/>
          <w:snapToGrid w:val="0"/>
          <w:sz w:val="28"/>
          <w:szCs w:val="28"/>
          <w:lang w:eastAsia="zh-CN"/>
        </w:rPr>
        <w:t>С</w:t>
      </w:r>
      <w:r>
        <w:rPr>
          <w:rFonts w:eastAsia="Calibri"/>
          <w:snapToGrid w:val="0"/>
          <w:sz w:val="28"/>
          <w:szCs w:val="28"/>
          <w:vertAlign w:val="subscript"/>
          <w:lang w:eastAsia="zh-CN"/>
        </w:rPr>
        <w:t>Н</w:t>
      </w:r>
      <w:r>
        <w:rPr>
          <w:rFonts w:eastAsia="Calibri"/>
          <w:snapToGrid w:val="0"/>
          <w:sz w:val="28"/>
          <w:szCs w:val="28"/>
          <w:lang w:eastAsia="zh-CN"/>
        </w:rPr>
        <w:t xml:space="preserve"> = Ц</w:t>
      </w:r>
      <w:r>
        <w:rPr>
          <w:rFonts w:eastAsia="Calibri"/>
          <w:snapToGrid w:val="0"/>
          <w:sz w:val="28"/>
          <w:szCs w:val="28"/>
          <w:vertAlign w:val="subscript"/>
          <w:lang w:eastAsia="zh-CN"/>
        </w:rPr>
        <w:t>ПР</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0.67 </w:t>
      </w:r>
      <w:r>
        <w:rPr>
          <w:rFonts w:eastAsia="Calibri"/>
          <w:snapToGrid w:val="0"/>
          <w:color w:val="000000"/>
          <w:sz w:val="28"/>
          <w:szCs w:val="28"/>
          <w:lang w:eastAsia="zh-CN"/>
        </w:rPr>
        <w:t>= 10000</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0,67 = 6700    грн.</w:t>
      </w:r>
    </w:p>
    <w:p w:rsidR="004D07A4" w:rsidRDefault="004D07A4" w:rsidP="004D07A4">
      <w:pPr>
        <w:suppressAutoHyphens/>
        <w:spacing w:line="360" w:lineRule="auto"/>
        <w:ind w:firstLine="709"/>
        <w:jc w:val="center"/>
        <w:rPr>
          <w:rFonts w:eastAsia="Calibri"/>
          <w:snapToGrid w:val="0"/>
          <w:sz w:val="28"/>
          <w:szCs w:val="28"/>
          <w:lang w:eastAsia="zh-CN"/>
        </w:rPr>
      </w:pPr>
    </w:p>
    <w:p w:rsidR="004D07A4" w:rsidRDefault="004D07A4" w:rsidP="004D07A4">
      <w:pPr>
        <w:suppressAutoHyphens/>
        <w:spacing w:line="360" w:lineRule="auto"/>
        <w:ind w:firstLine="709"/>
        <w:rPr>
          <w:rFonts w:eastAsia="Calibri"/>
          <w:snapToGrid w:val="0"/>
          <w:sz w:val="28"/>
          <w:szCs w:val="28"/>
          <w:lang w:eastAsia="zh-CN"/>
        </w:rPr>
      </w:pPr>
      <w:r>
        <w:rPr>
          <w:rFonts w:eastAsia="Calibri"/>
          <w:snapToGrid w:val="0"/>
          <w:sz w:val="28"/>
          <w:szCs w:val="28"/>
          <w:lang w:eastAsia="zh-CN"/>
        </w:rPr>
        <w:lastRenderedPageBreak/>
        <w:t>Тоді, річні експлуатаційні витрати будуть:</w:t>
      </w:r>
    </w:p>
    <w:p w:rsidR="004D07A4" w:rsidRDefault="004D07A4" w:rsidP="004D07A4">
      <w:pPr>
        <w:suppressAutoHyphens/>
        <w:spacing w:line="360" w:lineRule="auto"/>
        <w:ind w:firstLine="709"/>
        <w:rPr>
          <w:rFonts w:eastAsia="Calibri"/>
          <w:snapToGrid w:val="0"/>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sSub>
                <m:sSubPr>
                  <m:ctrlPr>
                    <w:rPr>
                      <w:rFonts w:ascii="Cambria Math" w:eastAsia="Calibri" w:hAnsi="Cambria Math"/>
                      <w:snapToGrid w:val="0"/>
                      <w:sz w:val="28"/>
                      <w:szCs w:val="28"/>
                      <w:vertAlign w:val="subscript"/>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ЕКС</m:t>
                  </m:r>
                </m:sub>
              </m:sSub>
              <m:r>
                <m:rPr>
                  <m:sty m:val="p"/>
                </m:rPr>
                <w:rPr>
                  <w:rFonts w:ascii="Cambria Math" w:eastAsia="Calibri" w:hAnsi="Cambria Math"/>
                  <w:snapToGrid w:val="0"/>
                  <w:sz w:val="28"/>
                  <w:szCs w:val="28"/>
                  <w:lang w:eastAsia="zh-CN"/>
                </w:rPr>
                <m:t>=</m:t>
              </m:r>
              <m:sSub>
                <m:sSubPr>
                  <m:ctrlPr>
                    <w:rPr>
                      <w:rFonts w:ascii="Cambria Math" w:eastAsia="Calibri" w:hAnsi="Cambria Math"/>
                      <w:sz w:val="28"/>
                      <w:szCs w:val="28"/>
                      <w:lang w:eastAsia="zh-CN"/>
                    </w:rPr>
                  </m:ctrlPr>
                </m:sSubPr>
                <m:e>
                  <m:r>
                    <m:rPr>
                      <m:sty m:val="p"/>
                    </m:rPr>
                    <w:rPr>
                      <w:rFonts w:ascii="Cambria Math" w:eastAsia="Calibri" w:hAnsi="Cambria Math"/>
                      <w:sz w:val="28"/>
                      <w:szCs w:val="28"/>
                      <w:lang w:eastAsia="zh-CN"/>
                    </w:rPr>
                    <m:t>С</m:t>
                  </m:r>
                </m:e>
                <m:sub>
                  <m:r>
                    <m:rPr>
                      <m:sty m:val="p"/>
                    </m:rPr>
                    <w:rPr>
                      <w:rFonts w:ascii="Cambria Math" w:eastAsia="Calibri" w:hAnsi="Cambria Math"/>
                      <w:sz w:val="28"/>
                      <w:szCs w:val="28"/>
                      <w:vertAlign w:val="subscript"/>
                      <w:lang w:eastAsia="zh-CN"/>
                    </w:rPr>
                    <m:t>ЗП</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ВІД</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А</m:t>
                  </m:r>
                </m:sub>
              </m:sSub>
              <m:r>
                <m:rPr>
                  <m:sty m:val="p"/>
                </m:rPr>
                <w:rPr>
                  <w:rFonts w:ascii="Cambria Math" w:eastAsia="Calibri" w:hAnsi="Cambria Math"/>
                  <w:snapToGrid w:val="0"/>
                  <w:sz w:val="28"/>
                  <w:szCs w:val="28"/>
                  <w:lang w:eastAsia="zh-CN"/>
                </w:rPr>
                <m:t xml:space="preserve"> +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Р</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ЕЛ</m:t>
                  </m:r>
                </m:sub>
              </m:sSub>
              <m:r>
                <m:rPr>
                  <m:sty m:val="p"/>
                </m:rPr>
                <w:rPr>
                  <w:rFonts w:ascii="Cambria Math" w:eastAsia="Calibri" w:hAnsi="Cambria Math"/>
                  <w:snapToGrid w:val="0"/>
                  <w:sz w:val="28"/>
                  <w:szCs w:val="28"/>
                  <w:lang w:eastAsia="zh-CN"/>
                </w:rPr>
                <m:t xml:space="preserve"> +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Н</m:t>
                  </m:r>
                </m:sub>
              </m:sSub>
              <m:r>
                <m:rPr>
                  <m:sty m:val="p"/>
                </m:rPr>
                <w:rPr>
                  <w:rFonts w:ascii="Cambria Math" w:eastAsia="Calibri" w:hAnsi="Cambria Math"/>
                  <w:snapToGrid w:val="0"/>
                  <w:sz w:val="28"/>
                  <w:szCs w:val="28"/>
                  <w:lang w:eastAsia="zh-CN"/>
                </w:rPr>
                <m:t>,</m:t>
              </m:r>
            </m:e>
          </m:eqArr>
        </m:oMath>
      </m:oMathPara>
    </w:p>
    <w:p w:rsidR="004D07A4" w:rsidRDefault="004D07A4" w:rsidP="004D07A4">
      <w:pPr>
        <w:suppressAutoHyphens/>
        <w:spacing w:line="360" w:lineRule="auto"/>
        <w:ind w:firstLine="709"/>
        <w:rPr>
          <w:rFonts w:eastAsia="Calibri"/>
          <w:snapToGrid w:val="0"/>
          <w:sz w:val="28"/>
          <w:szCs w:val="28"/>
          <w:lang w:eastAsia="zh-CN"/>
        </w:rPr>
      </w:pPr>
    </w:p>
    <w:p w:rsidR="004D07A4" w:rsidRDefault="004D07A4" w:rsidP="004D07A4">
      <w:pPr>
        <w:suppressAutoHyphens/>
        <w:spacing w:after="160" w:line="360" w:lineRule="auto"/>
        <w:jc w:val="center"/>
        <w:rPr>
          <w:rFonts w:eastAsia="Calibri"/>
          <w:snapToGrid w:val="0"/>
          <w:sz w:val="28"/>
          <w:szCs w:val="28"/>
          <w:lang w:eastAsia="zh-CN"/>
        </w:rPr>
      </w:pPr>
      <w:r>
        <w:rPr>
          <w:rFonts w:eastAsia="Calibri"/>
          <w:snapToGrid w:val="0"/>
          <w:sz w:val="28"/>
          <w:szCs w:val="28"/>
          <w:lang w:eastAsia="zh-CN"/>
        </w:rPr>
        <w:t>С</w:t>
      </w:r>
      <w:r>
        <w:rPr>
          <w:rFonts w:eastAsia="Calibri"/>
          <w:snapToGrid w:val="0"/>
          <w:sz w:val="28"/>
          <w:szCs w:val="28"/>
          <w:vertAlign w:val="subscript"/>
          <w:lang w:eastAsia="zh-CN"/>
        </w:rPr>
        <w:t xml:space="preserve">ЕКС </w:t>
      </w:r>
      <w:r>
        <w:rPr>
          <w:rFonts w:eastAsia="Calibri"/>
          <w:snapToGrid w:val="0"/>
          <w:sz w:val="28"/>
          <w:szCs w:val="28"/>
          <w:lang w:eastAsia="zh-CN"/>
        </w:rPr>
        <w:t xml:space="preserve">= </w:t>
      </w:r>
      <w:r w:rsidR="0047069F">
        <w:rPr>
          <w:rFonts w:eastAsia="Calibri"/>
          <w:snapToGrid w:val="0"/>
          <w:color w:val="000000"/>
          <w:sz w:val="28"/>
          <w:szCs w:val="28"/>
          <w:lang w:val="ru-RU" w:eastAsia="zh-CN"/>
        </w:rPr>
        <w:t>57600</w:t>
      </w:r>
      <w:r>
        <w:rPr>
          <w:rFonts w:eastAsia="Calibri"/>
          <w:snapToGrid w:val="0"/>
          <w:color w:val="000000"/>
          <w:sz w:val="28"/>
          <w:szCs w:val="28"/>
          <w:lang w:eastAsia="zh-CN"/>
        </w:rPr>
        <w:t xml:space="preserve"> + </w:t>
      </w:r>
      <w:r w:rsidR="001817CA">
        <w:rPr>
          <w:rFonts w:eastAsia="Calibri"/>
          <w:snapToGrid w:val="0"/>
          <w:color w:val="000000"/>
          <w:sz w:val="28"/>
          <w:szCs w:val="28"/>
          <w:lang w:val="ru-RU" w:eastAsia="zh-CN"/>
        </w:rPr>
        <w:t>12672</w:t>
      </w:r>
      <w:r>
        <w:rPr>
          <w:rFonts w:eastAsia="Calibri"/>
          <w:snapToGrid w:val="0"/>
          <w:color w:val="000000"/>
          <w:sz w:val="28"/>
          <w:szCs w:val="28"/>
          <w:lang w:eastAsia="zh-CN"/>
        </w:rPr>
        <w:t xml:space="preserve"> + 1680 + </w:t>
      </w:r>
      <w:r w:rsidR="001817CA">
        <w:rPr>
          <w:rFonts w:eastAsia="Calibri"/>
          <w:snapToGrid w:val="0"/>
          <w:sz w:val="28"/>
          <w:szCs w:val="28"/>
          <w:lang w:val="ru-RU" w:eastAsia="zh-CN"/>
        </w:rPr>
        <w:t>3500</w:t>
      </w:r>
      <w:r>
        <w:rPr>
          <w:rFonts w:eastAsia="Calibri"/>
          <w:snapToGrid w:val="0"/>
          <w:sz w:val="28"/>
          <w:szCs w:val="28"/>
          <w:lang w:eastAsia="zh-CN"/>
        </w:rPr>
        <w:t xml:space="preserve"> + </w:t>
      </w:r>
      <w:r w:rsidR="001817CA">
        <w:rPr>
          <w:rFonts w:eastAsia="Calibri"/>
          <w:snapToGrid w:val="0"/>
          <w:color w:val="000000"/>
          <w:sz w:val="28"/>
          <w:szCs w:val="28"/>
          <w:lang w:val="ru-RU" w:eastAsia="zh-CN"/>
        </w:rPr>
        <w:t>19</w:t>
      </w:r>
      <w:r w:rsidR="00D92FD9">
        <w:rPr>
          <w:rFonts w:eastAsia="Calibri"/>
          <w:snapToGrid w:val="0"/>
          <w:color w:val="000000"/>
          <w:sz w:val="28"/>
          <w:szCs w:val="28"/>
          <w:lang w:val="ru-RU" w:eastAsia="zh-CN"/>
        </w:rPr>
        <w:t>6</w:t>
      </w:r>
      <w:r w:rsidR="001817CA">
        <w:rPr>
          <w:rFonts w:eastAsia="Calibri"/>
          <w:snapToGrid w:val="0"/>
          <w:color w:val="000000"/>
          <w:sz w:val="28"/>
          <w:szCs w:val="28"/>
          <w:lang w:val="ru-RU" w:eastAsia="zh-CN"/>
        </w:rPr>
        <w:t>,</w:t>
      </w:r>
      <w:r w:rsidR="00D92FD9">
        <w:rPr>
          <w:rFonts w:eastAsia="Calibri"/>
          <w:snapToGrid w:val="0"/>
          <w:color w:val="000000"/>
          <w:sz w:val="28"/>
          <w:szCs w:val="28"/>
          <w:lang w:val="ru-RU" w:eastAsia="zh-CN"/>
        </w:rPr>
        <w:t>86</w:t>
      </w:r>
      <w:r>
        <w:rPr>
          <w:rFonts w:eastAsia="Calibri"/>
          <w:snapToGrid w:val="0"/>
          <w:color w:val="000000"/>
          <w:sz w:val="28"/>
          <w:szCs w:val="28"/>
          <w:lang w:eastAsia="zh-CN"/>
        </w:rPr>
        <w:t xml:space="preserve"> + 6700  = </w:t>
      </w:r>
      <w:r w:rsidR="004C667A" w:rsidRPr="004C667A">
        <w:rPr>
          <w:rFonts w:eastAsia="Calibri"/>
          <w:snapToGrid w:val="0"/>
          <w:color w:val="000000"/>
          <w:sz w:val="28"/>
          <w:szCs w:val="28"/>
          <w:lang w:val="ru-RU" w:eastAsia="zh-CN"/>
        </w:rPr>
        <w:t>82348</w:t>
      </w:r>
      <w:r w:rsidR="004C667A">
        <w:rPr>
          <w:rFonts w:eastAsia="Calibri"/>
          <w:snapToGrid w:val="0"/>
          <w:color w:val="000000"/>
          <w:sz w:val="28"/>
          <w:szCs w:val="28"/>
          <w:lang w:val="ru-RU" w:eastAsia="zh-CN"/>
        </w:rPr>
        <w:t>,</w:t>
      </w:r>
      <w:r w:rsidR="004C667A" w:rsidRPr="004C667A">
        <w:rPr>
          <w:rFonts w:eastAsia="Calibri"/>
          <w:snapToGrid w:val="0"/>
          <w:color w:val="000000"/>
          <w:sz w:val="28"/>
          <w:szCs w:val="28"/>
          <w:lang w:val="ru-RU" w:eastAsia="zh-CN"/>
        </w:rPr>
        <w:t>86</w:t>
      </w:r>
      <w:r w:rsidR="004C667A">
        <w:rPr>
          <w:rFonts w:eastAsia="Calibri"/>
          <w:snapToGrid w:val="0"/>
          <w:color w:val="000000"/>
          <w:sz w:val="28"/>
          <w:szCs w:val="28"/>
          <w:lang w:val="ru-RU" w:eastAsia="zh-CN"/>
        </w:rPr>
        <w:t xml:space="preserve"> </w:t>
      </w:r>
      <w:r>
        <w:rPr>
          <w:rFonts w:eastAsia="Calibri"/>
          <w:snapToGrid w:val="0"/>
          <w:sz w:val="28"/>
          <w:szCs w:val="28"/>
          <w:lang w:eastAsia="zh-CN"/>
        </w:rPr>
        <w:t>грн.</w:t>
      </w:r>
    </w:p>
    <w:p w:rsidR="004D07A4" w:rsidRDefault="004D07A4" w:rsidP="004D07A4">
      <w:pPr>
        <w:suppressAutoHyphens/>
        <w:spacing w:line="360" w:lineRule="auto"/>
        <w:ind w:firstLine="709"/>
        <w:rPr>
          <w:rFonts w:eastAsia="Calibri"/>
          <w:snapToGrid w:val="0"/>
          <w:sz w:val="28"/>
          <w:szCs w:val="28"/>
          <w:lang w:eastAsia="zh-CN"/>
        </w:rPr>
      </w:pPr>
      <w:r>
        <w:rPr>
          <w:rFonts w:eastAsia="Calibri"/>
          <w:snapToGrid w:val="0"/>
          <w:sz w:val="28"/>
          <w:szCs w:val="28"/>
          <w:lang w:eastAsia="zh-CN"/>
        </w:rPr>
        <w:t>Собівартість однієї машино-години ЕОМ дорівнюватиме:</w:t>
      </w:r>
    </w:p>
    <w:p w:rsidR="004D07A4" w:rsidRDefault="004D07A4" w:rsidP="004D07A4">
      <w:pPr>
        <w:suppressAutoHyphens/>
        <w:spacing w:line="360" w:lineRule="auto"/>
        <w:ind w:firstLine="709"/>
        <w:rPr>
          <w:rFonts w:eastAsia="Calibri"/>
          <w:snapToGrid w:val="0"/>
          <w:sz w:val="28"/>
          <w:szCs w:val="28"/>
          <w:lang w:eastAsia="zh-CN"/>
        </w:rPr>
      </w:pPr>
    </w:p>
    <w:p w:rsidR="004D07A4" w:rsidRDefault="004D07A4" w:rsidP="004D07A4">
      <w:pPr>
        <w:suppressAutoHyphens/>
        <w:spacing w:after="160" w:line="360" w:lineRule="auto"/>
        <w:jc w:val="center"/>
        <w:rPr>
          <w:rFonts w:eastAsia="Calibri"/>
          <w:noProof/>
          <w:snapToGrid w:val="0"/>
          <w:sz w:val="28"/>
          <w:szCs w:val="28"/>
          <w:lang w:eastAsia="zh-CN"/>
        </w:rPr>
      </w:pPr>
      <w:r>
        <w:rPr>
          <w:rFonts w:eastAsia="Calibri"/>
          <w:snapToGrid w:val="0"/>
          <w:sz w:val="28"/>
          <w:szCs w:val="28"/>
          <w:lang w:eastAsia="zh-CN"/>
        </w:rPr>
        <w:t>С</w:t>
      </w:r>
      <w:r>
        <w:rPr>
          <w:rFonts w:eastAsia="Calibri"/>
          <w:snapToGrid w:val="0"/>
          <w:sz w:val="28"/>
          <w:szCs w:val="28"/>
          <w:vertAlign w:val="subscript"/>
          <w:lang w:eastAsia="zh-CN"/>
        </w:rPr>
        <w:t xml:space="preserve">М-Г </w:t>
      </w:r>
      <w:r>
        <w:rPr>
          <w:rFonts w:eastAsia="Calibri"/>
          <w:noProof/>
          <w:snapToGrid w:val="0"/>
          <w:sz w:val="28"/>
          <w:szCs w:val="28"/>
          <w:lang w:eastAsia="zh-CN"/>
        </w:rPr>
        <w:t>= С</w:t>
      </w:r>
      <w:r>
        <w:rPr>
          <w:rFonts w:eastAsia="Calibri"/>
          <w:noProof/>
          <w:snapToGrid w:val="0"/>
          <w:sz w:val="28"/>
          <w:szCs w:val="28"/>
          <w:vertAlign w:val="subscript"/>
          <w:lang w:eastAsia="zh-CN"/>
        </w:rPr>
        <w:t>ЕКС</w:t>
      </w:r>
      <w:r>
        <w:rPr>
          <w:rFonts w:eastAsia="Calibri"/>
          <w:noProof/>
          <w:snapToGrid w:val="0"/>
          <w:sz w:val="28"/>
          <w:szCs w:val="28"/>
          <w:lang w:eastAsia="zh-CN"/>
        </w:rPr>
        <w:t>/ Т</w:t>
      </w:r>
      <w:r>
        <w:rPr>
          <w:rFonts w:eastAsia="Calibri"/>
          <w:noProof/>
          <w:snapToGrid w:val="0"/>
          <w:sz w:val="28"/>
          <w:szCs w:val="28"/>
          <w:vertAlign w:val="subscript"/>
          <w:lang w:eastAsia="zh-CN"/>
        </w:rPr>
        <w:t>ЕФ</w:t>
      </w:r>
      <w:r>
        <w:rPr>
          <w:rFonts w:eastAsia="Calibri"/>
          <w:noProof/>
          <w:snapToGrid w:val="0"/>
          <w:sz w:val="28"/>
          <w:szCs w:val="28"/>
          <w:lang w:eastAsia="zh-CN"/>
        </w:rPr>
        <w:t xml:space="preserve"> = </w:t>
      </w:r>
      <w:r w:rsidR="004C667A" w:rsidRPr="004C667A">
        <w:rPr>
          <w:rFonts w:eastAsia="Calibri"/>
          <w:snapToGrid w:val="0"/>
          <w:color w:val="000000"/>
          <w:sz w:val="28"/>
          <w:szCs w:val="28"/>
          <w:lang w:val="ru-RU" w:eastAsia="zh-CN"/>
        </w:rPr>
        <w:t>82348</w:t>
      </w:r>
      <w:r w:rsidR="004C667A">
        <w:rPr>
          <w:rFonts w:eastAsia="Calibri"/>
          <w:snapToGrid w:val="0"/>
          <w:color w:val="000000"/>
          <w:sz w:val="28"/>
          <w:szCs w:val="28"/>
          <w:lang w:val="ru-RU" w:eastAsia="zh-CN"/>
        </w:rPr>
        <w:t>,</w:t>
      </w:r>
      <w:r w:rsidR="004C667A" w:rsidRPr="004C667A">
        <w:rPr>
          <w:rFonts w:eastAsia="Calibri"/>
          <w:snapToGrid w:val="0"/>
          <w:color w:val="000000"/>
          <w:sz w:val="28"/>
          <w:szCs w:val="28"/>
          <w:lang w:val="ru-RU" w:eastAsia="zh-CN"/>
        </w:rPr>
        <w:t>86</w:t>
      </w:r>
      <w:r w:rsidR="004C667A">
        <w:rPr>
          <w:rFonts w:eastAsia="Calibri"/>
          <w:snapToGrid w:val="0"/>
          <w:color w:val="000000"/>
          <w:sz w:val="28"/>
          <w:szCs w:val="28"/>
          <w:lang w:val="ru-RU" w:eastAsia="zh-CN"/>
        </w:rPr>
        <w:t xml:space="preserve"> </w:t>
      </w:r>
      <w:r>
        <w:rPr>
          <w:rFonts w:eastAsia="Calibri"/>
          <w:noProof/>
          <w:snapToGrid w:val="0"/>
          <w:color w:val="000000"/>
          <w:sz w:val="28"/>
          <w:szCs w:val="28"/>
          <w:lang w:eastAsia="zh-CN"/>
        </w:rPr>
        <w:t xml:space="preserve">/  627,2 </w:t>
      </w:r>
      <w:r>
        <w:rPr>
          <w:rFonts w:eastAsia="Calibri"/>
          <w:snapToGrid w:val="0"/>
          <w:color w:val="000000"/>
          <w:sz w:val="28"/>
          <w:szCs w:val="28"/>
          <w:lang w:eastAsia="zh-CN"/>
        </w:rPr>
        <w:t xml:space="preserve"> </w:t>
      </w:r>
      <w:r>
        <w:rPr>
          <w:rFonts w:eastAsia="Calibri"/>
          <w:noProof/>
          <w:snapToGrid w:val="0"/>
          <w:color w:val="000000"/>
          <w:sz w:val="28"/>
          <w:szCs w:val="28"/>
          <w:lang w:eastAsia="zh-CN"/>
        </w:rPr>
        <w:t xml:space="preserve">= </w:t>
      </w:r>
      <w:r w:rsidR="00D92FD9" w:rsidRPr="00D92FD9">
        <w:rPr>
          <w:rFonts w:eastAsia="Calibri"/>
          <w:noProof/>
          <w:snapToGrid w:val="0"/>
          <w:color w:val="000000"/>
          <w:sz w:val="28"/>
          <w:szCs w:val="28"/>
          <w:lang w:val="ru-RU" w:eastAsia="zh-CN"/>
        </w:rPr>
        <w:t>13</w:t>
      </w:r>
      <w:r w:rsidR="004C667A">
        <w:rPr>
          <w:rFonts w:eastAsia="Calibri"/>
          <w:noProof/>
          <w:snapToGrid w:val="0"/>
          <w:color w:val="000000"/>
          <w:sz w:val="28"/>
          <w:szCs w:val="28"/>
          <w:lang w:val="ru-RU" w:eastAsia="zh-CN"/>
        </w:rPr>
        <w:t>1</w:t>
      </w:r>
      <w:r w:rsidR="00287792">
        <w:rPr>
          <w:rFonts w:eastAsia="Calibri"/>
          <w:noProof/>
          <w:snapToGrid w:val="0"/>
          <w:color w:val="000000"/>
          <w:sz w:val="28"/>
          <w:szCs w:val="28"/>
          <w:lang w:val="ru-RU" w:eastAsia="zh-CN"/>
        </w:rPr>
        <w:t>,</w:t>
      </w:r>
      <w:r w:rsidR="004C667A">
        <w:rPr>
          <w:rFonts w:eastAsia="Calibri"/>
          <w:noProof/>
          <w:snapToGrid w:val="0"/>
          <w:color w:val="000000"/>
          <w:sz w:val="28"/>
          <w:szCs w:val="28"/>
          <w:lang w:val="ru-RU" w:eastAsia="zh-CN"/>
        </w:rPr>
        <w:t>30</w:t>
      </w:r>
      <w:r>
        <w:rPr>
          <w:rFonts w:eastAsia="Calibri"/>
          <w:noProof/>
          <w:snapToGrid w:val="0"/>
          <w:color w:val="000000"/>
          <w:sz w:val="28"/>
          <w:szCs w:val="28"/>
          <w:lang w:eastAsia="zh-CN"/>
        </w:rPr>
        <w:t xml:space="preserve">   грн</w:t>
      </w:r>
      <w:r>
        <w:rPr>
          <w:rFonts w:eastAsia="Calibri"/>
          <w:noProof/>
          <w:snapToGrid w:val="0"/>
          <w:sz w:val="28"/>
          <w:szCs w:val="28"/>
          <w:lang w:eastAsia="zh-CN"/>
        </w:rPr>
        <w:t>/год.</w:t>
      </w:r>
    </w:p>
    <w:p w:rsidR="004D07A4" w:rsidRDefault="004D07A4" w:rsidP="004D07A4">
      <w:pPr>
        <w:suppressAutoHyphens/>
        <w:spacing w:line="360" w:lineRule="auto"/>
        <w:ind w:firstLine="709"/>
        <w:rPr>
          <w:rFonts w:eastAsia="Calibri"/>
          <w:snapToGrid w:val="0"/>
          <w:sz w:val="28"/>
          <w:szCs w:val="28"/>
          <w:lang w:eastAsia="zh-CN"/>
        </w:rPr>
      </w:pPr>
    </w:p>
    <w:p w:rsidR="004D07A4" w:rsidRDefault="004D07A4" w:rsidP="004D07A4">
      <w:pPr>
        <w:suppressAutoHyphens/>
        <w:spacing w:line="360" w:lineRule="auto"/>
        <w:ind w:firstLine="709"/>
        <w:rPr>
          <w:rFonts w:eastAsia="Calibri"/>
          <w:snapToGrid w:val="0"/>
          <w:sz w:val="28"/>
          <w:szCs w:val="28"/>
          <w:lang w:eastAsia="zh-CN"/>
        </w:rPr>
      </w:pPr>
      <w:r>
        <w:rPr>
          <w:rFonts w:eastAsia="Calibri"/>
          <w:snapToGrid w:val="0"/>
          <w:sz w:val="28"/>
          <w:szCs w:val="28"/>
          <w:lang w:eastAsia="zh-CN"/>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rsidR="004D07A4" w:rsidRDefault="004D07A4" w:rsidP="004D07A4">
      <w:pPr>
        <w:suppressAutoHyphens/>
        <w:spacing w:line="360" w:lineRule="auto"/>
        <w:ind w:firstLine="709"/>
        <w:rPr>
          <w:rFonts w:eastAsia="Calibri"/>
          <w:snapToGrid w:val="0"/>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М</m:t>
                  </m:r>
                </m:sub>
              </m:sSub>
              <m:r>
                <m:rPr>
                  <m:sty m:val="p"/>
                </m:rPr>
                <w:rPr>
                  <w:rFonts w:ascii="Cambria Math" w:eastAsia="Calibri" w:hAnsi="Cambria Math"/>
                  <w:snapToGrid w:val="0"/>
                  <w:sz w:val="28"/>
                  <w:szCs w:val="28"/>
                  <w:lang w:eastAsia="zh-CN"/>
                </w:rPr>
                <m:t xml:space="preserve"> =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М-Г</m:t>
                  </m:r>
                </m:sub>
              </m:sSub>
              <m:r>
                <m:rPr>
                  <m:sty m:val="p"/>
                </m:rPr>
                <w:rPr>
                  <w:rFonts w:ascii="Cambria Math" w:eastAsia="Calibri" w:hAnsi="Cambria Math"/>
                  <w:snapToGrid w:val="0"/>
                  <w:sz w:val="28"/>
                  <w:szCs w:val="28"/>
                  <w:lang w:eastAsia="zh-CN"/>
                </w:rPr>
                <m:t xml:space="preserve"> ⋅T,</m:t>
              </m:r>
            </m:e>
          </m:eqArr>
        </m:oMath>
      </m:oMathPara>
    </w:p>
    <w:p w:rsidR="004D07A4" w:rsidRDefault="004D07A4" w:rsidP="004D07A4">
      <w:pPr>
        <w:suppressAutoHyphens/>
        <w:spacing w:line="360" w:lineRule="auto"/>
        <w:ind w:firstLine="709"/>
        <w:rPr>
          <w:rFonts w:eastAsia="Calibri"/>
          <w:sz w:val="28"/>
          <w:szCs w:val="28"/>
          <w:lang w:eastAsia="zh-CN"/>
        </w:rPr>
      </w:pPr>
    </w:p>
    <w:p w:rsidR="004D07A4" w:rsidRDefault="004D07A4" w:rsidP="004D07A4">
      <w:pPr>
        <w:suppressAutoHyphens/>
        <w:spacing w:line="360" w:lineRule="auto"/>
        <w:jc w:val="center"/>
        <w:rPr>
          <w:rFonts w:eastAsia="Calibri"/>
          <w:snapToGrid w:val="0"/>
          <w:color w:val="000000"/>
          <w:sz w:val="28"/>
          <w:szCs w:val="28"/>
          <w:lang w:eastAsia="zh-CN"/>
        </w:rPr>
      </w:pPr>
      <w:r>
        <w:rPr>
          <w:rFonts w:eastAsia="Calibri"/>
          <w:snapToGrid w:val="0"/>
          <w:sz w:val="28"/>
          <w:szCs w:val="28"/>
          <w:lang w:eastAsia="zh-CN"/>
        </w:rPr>
        <w:t xml:space="preserve">І. </w:t>
      </w:r>
      <w:r>
        <w:rPr>
          <w:rFonts w:eastAsia="Calibri"/>
          <w:snapToGrid w:val="0"/>
          <w:sz w:val="28"/>
          <w:szCs w:val="28"/>
          <w:lang w:eastAsia="zh-CN"/>
        </w:rPr>
        <w:tab/>
        <w:t>С</w:t>
      </w:r>
      <w:r>
        <w:rPr>
          <w:rFonts w:eastAsia="Calibri"/>
          <w:snapToGrid w:val="0"/>
          <w:sz w:val="28"/>
          <w:szCs w:val="28"/>
          <w:vertAlign w:val="subscript"/>
          <w:lang w:eastAsia="zh-CN"/>
        </w:rPr>
        <w:t>М</w:t>
      </w:r>
      <w:r>
        <w:rPr>
          <w:rFonts w:eastAsia="Calibri"/>
          <w:snapToGrid w:val="0"/>
          <w:sz w:val="28"/>
          <w:szCs w:val="28"/>
          <w:lang w:eastAsia="zh-CN"/>
        </w:rPr>
        <w:t xml:space="preserve"> = </w:t>
      </w:r>
      <w:r w:rsidR="004C667A" w:rsidRPr="00213BE0">
        <w:rPr>
          <w:rFonts w:eastAsia="Calibri"/>
          <w:noProof/>
          <w:snapToGrid w:val="0"/>
          <w:color w:val="000000"/>
          <w:sz w:val="28"/>
          <w:szCs w:val="28"/>
          <w:lang w:eastAsia="zh-CN"/>
        </w:rPr>
        <w:t xml:space="preserve">131,30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w:t>
      </w:r>
      <w:r>
        <w:rPr>
          <w:rFonts w:eastAsia="Calibri"/>
          <w:color w:val="000000"/>
          <w:sz w:val="28"/>
          <w:szCs w:val="28"/>
          <w:lang w:eastAsia="zh-CN"/>
        </w:rPr>
        <w:t>852</w:t>
      </w:r>
      <w:r>
        <w:rPr>
          <w:rFonts w:eastAsia="Calibri"/>
          <w:snapToGrid w:val="0"/>
          <w:color w:val="000000"/>
          <w:sz w:val="28"/>
          <w:szCs w:val="28"/>
          <w:lang w:eastAsia="zh-CN"/>
        </w:rPr>
        <w:t xml:space="preserve"> =  </w:t>
      </w:r>
      <w:r w:rsidR="004C112F" w:rsidRPr="001B2B05">
        <w:rPr>
          <w:rFonts w:eastAsia="Calibri"/>
          <w:snapToGrid w:val="0"/>
          <w:color w:val="000000"/>
          <w:sz w:val="28"/>
          <w:szCs w:val="28"/>
          <w:lang w:eastAsia="zh-CN"/>
        </w:rPr>
        <w:t>1118</w:t>
      </w:r>
      <w:r w:rsidR="00AC065C">
        <w:rPr>
          <w:rFonts w:eastAsia="Calibri"/>
          <w:snapToGrid w:val="0"/>
          <w:color w:val="000000"/>
          <w:sz w:val="28"/>
          <w:szCs w:val="28"/>
          <w:lang w:eastAsia="zh-CN"/>
        </w:rPr>
        <w:t>67</w:t>
      </w:r>
      <w:r w:rsidR="004C112F" w:rsidRPr="001B2B05">
        <w:rPr>
          <w:rFonts w:eastAsia="Calibri"/>
          <w:snapToGrid w:val="0"/>
          <w:color w:val="000000"/>
          <w:sz w:val="28"/>
          <w:szCs w:val="28"/>
          <w:lang w:eastAsia="zh-CN"/>
        </w:rPr>
        <w:t>,</w:t>
      </w:r>
      <w:r w:rsidR="00AC065C">
        <w:rPr>
          <w:rFonts w:eastAsia="Calibri"/>
          <w:snapToGrid w:val="0"/>
          <w:color w:val="000000"/>
          <w:sz w:val="28"/>
          <w:szCs w:val="28"/>
          <w:lang w:eastAsia="zh-CN"/>
        </w:rPr>
        <w:t>6</w:t>
      </w:r>
      <w:r>
        <w:rPr>
          <w:rFonts w:eastAsia="Calibri"/>
          <w:snapToGrid w:val="0"/>
          <w:color w:val="000000"/>
          <w:sz w:val="28"/>
          <w:szCs w:val="28"/>
          <w:lang w:eastAsia="zh-CN"/>
        </w:rPr>
        <w:t xml:space="preserve">   грн.</w:t>
      </w:r>
    </w:p>
    <w:p w:rsidR="004D07A4" w:rsidRDefault="004D07A4" w:rsidP="004D07A4">
      <w:pPr>
        <w:suppressAutoHyphens/>
        <w:spacing w:line="360" w:lineRule="auto"/>
        <w:jc w:val="center"/>
        <w:rPr>
          <w:rFonts w:eastAsia="Calibri"/>
          <w:color w:val="000000"/>
          <w:sz w:val="28"/>
          <w:szCs w:val="28"/>
          <w:lang w:eastAsia="zh-CN"/>
        </w:rPr>
      </w:pPr>
    </w:p>
    <w:p w:rsidR="004D07A4" w:rsidRDefault="004D07A4" w:rsidP="004D07A4">
      <w:pPr>
        <w:suppressAutoHyphens/>
        <w:spacing w:line="360" w:lineRule="auto"/>
        <w:jc w:val="center"/>
        <w:rPr>
          <w:rFonts w:eastAsia="Calibri"/>
          <w:snapToGrid w:val="0"/>
          <w:color w:val="000000"/>
          <w:sz w:val="28"/>
          <w:szCs w:val="28"/>
          <w:lang w:eastAsia="zh-CN"/>
        </w:rPr>
      </w:pPr>
      <w:r>
        <w:rPr>
          <w:rFonts w:eastAsia="Calibri"/>
          <w:snapToGrid w:val="0"/>
          <w:sz w:val="28"/>
          <w:szCs w:val="28"/>
          <w:lang w:eastAsia="zh-CN"/>
        </w:rPr>
        <w:t xml:space="preserve">ІІ. </w:t>
      </w:r>
      <w:r>
        <w:rPr>
          <w:rFonts w:eastAsia="Calibri"/>
          <w:snapToGrid w:val="0"/>
          <w:sz w:val="28"/>
          <w:szCs w:val="28"/>
          <w:lang w:eastAsia="zh-CN"/>
        </w:rPr>
        <w:tab/>
      </w:r>
      <w:r>
        <w:rPr>
          <w:rFonts w:eastAsia="Calibri"/>
          <w:snapToGrid w:val="0"/>
          <w:color w:val="000000"/>
          <w:sz w:val="28"/>
          <w:szCs w:val="28"/>
          <w:lang w:eastAsia="zh-CN"/>
        </w:rPr>
        <w:t>С</w:t>
      </w:r>
      <w:r>
        <w:rPr>
          <w:rFonts w:eastAsia="Calibri"/>
          <w:snapToGrid w:val="0"/>
          <w:color w:val="000000"/>
          <w:sz w:val="28"/>
          <w:szCs w:val="28"/>
          <w:vertAlign w:val="subscript"/>
          <w:lang w:eastAsia="zh-CN"/>
        </w:rPr>
        <w:t>М</w:t>
      </w:r>
      <w:r>
        <w:rPr>
          <w:rFonts w:eastAsia="Calibri"/>
          <w:snapToGrid w:val="0"/>
          <w:color w:val="000000"/>
          <w:sz w:val="28"/>
          <w:szCs w:val="28"/>
          <w:lang w:eastAsia="zh-CN"/>
        </w:rPr>
        <w:t xml:space="preserve"> =</w:t>
      </w:r>
      <w:r w:rsidR="004C112F" w:rsidRPr="001B2B05">
        <w:rPr>
          <w:rFonts w:eastAsia="Calibri"/>
          <w:snapToGrid w:val="0"/>
          <w:color w:val="000000"/>
          <w:sz w:val="28"/>
          <w:szCs w:val="28"/>
          <w:lang w:eastAsia="zh-CN"/>
        </w:rPr>
        <w:t xml:space="preserve"> </w:t>
      </w:r>
      <w:r w:rsidR="004C667A" w:rsidRPr="00213BE0">
        <w:rPr>
          <w:rFonts w:eastAsia="Calibri"/>
          <w:noProof/>
          <w:snapToGrid w:val="0"/>
          <w:color w:val="000000"/>
          <w:sz w:val="28"/>
          <w:szCs w:val="28"/>
          <w:lang w:eastAsia="zh-CN"/>
        </w:rPr>
        <w:t xml:space="preserve">131,30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w:t>
      </w:r>
      <w:r>
        <w:rPr>
          <w:rFonts w:eastAsia="Calibri"/>
          <w:color w:val="000000"/>
          <w:sz w:val="28"/>
          <w:szCs w:val="28"/>
          <w:lang w:eastAsia="zh-CN"/>
        </w:rPr>
        <w:t xml:space="preserve">868,88   </w:t>
      </w:r>
      <w:r>
        <w:rPr>
          <w:rFonts w:eastAsia="Calibri"/>
          <w:snapToGrid w:val="0"/>
          <w:color w:val="000000"/>
          <w:sz w:val="28"/>
          <w:szCs w:val="28"/>
          <w:lang w:eastAsia="zh-CN"/>
        </w:rPr>
        <w:t xml:space="preserve">=   </w:t>
      </w:r>
      <w:r w:rsidR="00F2580D" w:rsidRPr="001B2B05">
        <w:rPr>
          <w:rFonts w:eastAsia="Calibri"/>
          <w:snapToGrid w:val="0"/>
          <w:color w:val="000000"/>
          <w:sz w:val="28"/>
          <w:szCs w:val="28"/>
          <w:lang w:eastAsia="zh-CN"/>
        </w:rPr>
        <w:t>1140</w:t>
      </w:r>
      <w:r w:rsidR="00AC065C">
        <w:rPr>
          <w:rFonts w:eastAsia="Calibri"/>
          <w:snapToGrid w:val="0"/>
          <w:color w:val="000000"/>
          <w:sz w:val="28"/>
          <w:szCs w:val="28"/>
          <w:lang w:eastAsia="zh-CN"/>
        </w:rPr>
        <w:t>83</w:t>
      </w:r>
      <w:r w:rsidR="00F2580D" w:rsidRPr="001B2B05">
        <w:rPr>
          <w:rFonts w:eastAsia="Calibri"/>
          <w:snapToGrid w:val="0"/>
          <w:color w:val="000000"/>
          <w:sz w:val="28"/>
          <w:szCs w:val="28"/>
          <w:lang w:eastAsia="zh-CN"/>
        </w:rPr>
        <w:t>,</w:t>
      </w:r>
      <w:r w:rsidR="00AC065C">
        <w:rPr>
          <w:rFonts w:eastAsia="Calibri"/>
          <w:snapToGrid w:val="0"/>
          <w:color w:val="000000"/>
          <w:sz w:val="28"/>
          <w:szCs w:val="28"/>
          <w:lang w:eastAsia="zh-CN"/>
        </w:rPr>
        <w:t>94</w:t>
      </w:r>
      <w:r>
        <w:rPr>
          <w:rFonts w:eastAsia="Calibri"/>
          <w:snapToGrid w:val="0"/>
          <w:color w:val="000000"/>
          <w:sz w:val="28"/>
          <w:szCs w:val="28"/>
          <w:lang w:eastAsia="zh-CN"/>
        </w:rPr>
        <w:t xml:space="preserve">  грн.</w:t>
      </w:r>
    </w:p>
    <w:p w:rsidR="004D07A4" w:rsidRDefault="004D07A4" w:rsidP="004D07A4">
      <w:pPr>
        <w:suppressAutoHyphens/>
        <w:spacing w:line="360" w:lineRule="auto"/>
        <w:jc w:val="center"/>
        <w:rPr>
          <w:rFonts w:eastAsia="Calibri"/>
          <w:snapToGrid w:val="0"/>
          <w:color w:val="000000"/>
          <w:sz w:val="28"/>
          <w:szCs w:val="28"/>
          <w:lang w:eastAsia="zh-CN"/>
        </w:rPr>
      </w:pPr>
    </w:p>
    <w:p w:rsidR="004D07A4" w:rsidRDefault="004D07A4" w:rsidP="004D07A4">
      <w:pPr>
        <w:suppressAutoHyphens/>
        <w:spacing w:line="360" w:lineRule="auto"/>
        <w:ind w:firstLine="709"/>
        <w:rPr>
          <w:rFonts w:eastAsia="Calibri"/>
          <w:snapToGrid w:val="0"/>
          <w:color w:val="000000"/>
          <w:sz w:val="28"/>
          <w:szCs w:val="28"/>
          <w:lang w:eastAsia="zh-CN"/>
        </w:rPr>
      </w:pPr>
      <w:r>
        <w:rPr>
          <w:rFonts w:eastAsia="Calibri"/>
          <w:snapToGrid w:val="0"/>
          <w:sz w:val="28"/>
          <w:szCs w:val="28"/>
          <w:lang w:eastAsia="zh-CN"/>
        </w:rPr>
        <w:t xml:space="preserve">Накладні витрати складають </w:t>
      </w:r>
      <w:r>
        <w:rPr>
          <w:rFonts w:eastAsia="Calibri"/>
          <w:snapToGrid w:val="0"/>
          <w:color w:val="000000"/>
          <w:sz w:val="28"/>
          <w:szCs w:val="28"/>
          <w:lang w:eastAsia="zh-CN"/>
        </w:rPr>
        <w:t>67% від заробітної плати:</w:t>
      </w:r>
    </w:p>
    <w:p w:rsidR="004D07A4" w:rsidRDefault="004D07A4" w:rsidP="004D07A4">
      <w:pPr>
        <w:suppressAutoHyphens/>
        <w:spacing w:line="360" w:lineRule="auto"/>
        <w:ind w:firstLine="709"/>
        <w:rPr>
          <w:rFonts w:eastAsia="Calibri"/>
          <w:snapToGrid w:val="0"/>
          <w:color w:val="000000"/>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sSub>
                <m:sSubPr>
                  <m:ctrlPr>
                    <w:rPr>
                      <w:rFonts w:ascii="Cambria Math" w:eastAsia="Calibri" w:hAnsi="Cambria Math"/>
                      <w:snapToGrid w:val="0"/>
                      <w:color w:val="000000"/>
                      <w:sz w:val="28"/>
                      <w:szCs w:val="28"/>
                      <w:lang w:eastAsia="zh-CN"/>
                    </w:rPr>
                  </m:ctrlPr>
                </m:sSubPr>
                <m:e>
                  <m:r>
                    <m:rPr>
                      <m:sty m:val="p"/>
                    </m:rPr>
                    <w:rPr>
                      <w:rFonts w:ascii="Cambria Math" w:eastAsia="Calibri" w:hAnsi="Cambria Math"/>
                      <w:snapToGrid w:val="0"/>
                      <w:color w:val="000000"/>
                      <w:sz w:val="28"/>
                      <w:szCs w:val="28"/>
                      <w:lang w:eastAsia="zh-CN"/>
                    </w:rPr>
                    <m:t>С</m:t>
                  </m:r>
                </m:e>
                <m:sub>
                  <m:r>
                    <m:rPr>
                      <m:sty m:val="p"/>
                    </m:rPr>
                    <w:rPr>
                      <w:rFonts w:ascii="Cambria Math" w:eastAsia="Calibri" w:hAnsi="Cambria Math"/>
                      <w:snapToGrid w:val="0"/>
                      <w:color w:val="000000"/>
                      <w:sz w:val="28"/>
                      <w:szCs w:val="28"/>
                      <w:vertAlign w:val="subscript"/>
                      <w:lang w:eastAsia="zh-CN"/>
                    </w:rPr>
                    <m:t>Н</m:t>
                  </m:r>
                </m:sub>
              </m:sSub>
              <m:r>
                <m:rPr>
                  <m:sty m:val="p"/>
                </m:rPr>
                <w:rPr>
                  <w:rFonts w:ascii="Cambria Math" w:eastAsia="Calibri" w:hAnsi="Cambria Math"/>
                  <w:snapToGrid w:val="0"/>
                  <w:color w:val="000000"/>
                  <w:sz w:val="28"/>
                  <w:szCs w:val="28"/>
                  <w:lang w:eastAsia="zh-CN"/>
                </w:rPr>
                <m:t xml:space="preserve"> = </m:t>
              </m:r>
              <m:sSub>
                <m:sSubPr>
                  <m:ctrlPr>
                    <w:rPr>
                      <w:rFonts w:ascii="Cambria Math" w:eastAsia="Calibri" w:hAnsi="Cambria Math"/>
                      <w:snapToGrid w:val="0"/>
                      <w:color w:val="000000"/>
                      <w:sz w:val="28"/>
                      <w:szCs w:val="28"/>
                      <w:lang w:eastAsia="zh-CN"/>
                    </w:rPr>
                  </m:ctrlPr>
                </m:sSubPr>
                <m:e>
                  <m:r>
                    <m:rPr>
                      <m:sty m:val="p"/>
                    </m:rPr>
                    <w:rPr>
                      <w:rFonts w:ascii="Cambria Math" w:eastAsia="Calibri" w:hAnsi="Cambria Math"/>
                      <w:snapToGrid w:val="0"/>
                      <w:color w:val="000000"/>
                      <w:sz w:val="28"/>
                      <w:szCs w:val="28"/>
                      <w:lang w:eastAsia="zh-CN"/>
                    </w:rPr>
                    <m:t>С</m:t>
                  </m:r>
                </m:e>
                <m:sub>
                  <m:r>
                    <m:rPr>
                      <m:sty m:val="p"/>
                    </m:rPr>
                    <w:rPr>
                      <w:rFonts w:ascii="Cambria Math" w:eastAsia="Calibri" w:hAnsi="Cambria Math"/>
                      <w:snapToGrid w:val="0"/>
                      <w:color w:val="000000"/>
                      <w:sz w:val="28"/>
                      <w:szCs w:val="28"/>
                      <w:vertAlign w:val="subscript"/>
                      <w:lang w:eastAsia="zh-CN"/>
                    </w:rPr>
                    <m:t>ЗП</m:t>
                  </m:r>
                </m:sub>
              </m:sSub>
              <m:r>
                <m:rPr>
                  <m:sty m:val="p"/>
                </m:rPr>
                <w:rPr>
                  <w:rFonts w:ascii="Cambria Math" w:eastAsia="Calibri" w:hAnsi="Cambria Math"/>
                  <w:snapToGrid w:val="0"/>
                  <w:color w:val="000000"/>
                  <w:sz w:val="28"/>
                  <w:szCs w:val="28"/>
                  <w:lang w:eastAsia="zh-CN"/>
                </w:rPr>
                <m:t xml:space="preserve"> </m:t>
              </m:r>
              <m:r>
                <m:rPr>
                  <m:sty m:val="p"/>
                </m:rPr>
                <w:rPr>
                  <w:rFonts w:ascii="Cambria Math" w:eastAsia="Calibri" w:hAnsi="Cambria Math" w:cs="Cambria Math"/>
                  <w:snapToGrid w:val="0"/>
                  <w:color w:val="000000"/>
                  <w:sz w:val="28"/>
                  <w:szCs w:val="28"/>
                  <w:lang w:eastAsia="zh-CN"/>
                </w:rPr>
                <m:t>⋅</m:t>
              </m:r>
              <m:r>
                <m:rPr>
                  <m:sty m:val="p"/>
                </m:rPr>
                <w:rPr>
                  <w:rFonts w:ascii="Cambria Math" w:eastAsia="Calibri" w:hAnsi="Cambria Math"/>
                  <w:snapToGrid w:val="0"/>
                  <w:color w:val="000000"/>
                  <w:sz w:val="28"/>
                  <w:szCs w:val="28"/>
                  <w:lang w:eastAsia="zh-CN"/>
                </w:rPr>
                <m:t xml:space="preserve"> 0,67,</m:t>
              </m:r>
            </m:e>
          </m:eqArr>
        </m:oMath>
      </m:oMathPara>
    </w:p>
    <w:p w:rsidR="004D07A4" w:rsidRDefault="004D07A4" w:rsidP="004D07A4">
      <w:pPr>
        <w:suppressAutoHyphens/>
        <w:spacing w:line="360" w:lineRule="auto"/>
        <w:ind w:firstLine="709"/>
        <w:rPr>
          <w:rFonts w:eastAsia="Calibri"/>
          <w:snapToGrid w:val="0"/>
          <w:color w:val="000000"/>
          <w:sz w:val="28"/>
          <w:szCs w:val="28"/>
          <w:lang w:eastAsia="zh-CN"/>
        </w:rPr>
      </w:pPr>
    </w:p>
    <w:p w:rsidR="004D07A4" w:rsidRDefault="004D07A4" w:rsidP="004D07A4">
      <w:pPr>
        <w:suppressAutoHyphens/>
        <w:spacing w:line="360" w:lineRule="auto"/>
        <w:jc w:val="center"/>
        <w:rPr>
          <w:rFonts w:eastAsia="Calibri"/>
          <w:snapToGrid w:val="0"/>
          <w:color w:val="000000"/>
          <w:sz w:val="28"/>
          <w:szCs w:val="28"/>
          <w:lang w:eastAsia="zh-CN"/>
        </w:rPr>
      </w:pPr>
      <w:r>
        <w:rPr>
          <w:rFonts w:eastAsia="Calibri"/>
          <w:snapToGrid w:val="0"/>
          <w:color w:val="000000"/>
          <w:sz w:val="28"/>
          <w:szCs w:val="28"/>
          <w:lang w:eastAsia="zh-CN"/>
        </w:rPr>
        <w:t xml:space="preserve">І. </w:t>
      </w:r>
      <w:r>
        <w:rPr>
          <w:rFonts w:eastAsia="Calibri"/>
          <w:snapToGrid w:val="0"/>
          <w:color w:val="000000"/>
          <w:sz w:val="28"/>
          <w:szCs w:val="28"/>
          <w:lang w:eastAsia="zh-CN"/>
        </w:rPr>
        <w:tab/>
        <w:t>С</w:t>
      </w:r>
      <w:r>
        <w:rPr>
          <w:rFonts w:eastAsia="Calibri"/>
          <w:snapToGrid w:val="0"/>
          <w:color w:val="000000"/>
          <w:sz w:val="28"/>
          <w:szCs w:val="28"/>
          <w:vertAlign w:val="subscript"/>
          <w:lang w:eastAsia="zh-CN"/>
        </w:rPr>
        <w:t>Н</w:t>
      </w:r>
      <w:r>
        <w:rPr>
          <w:rFonts w:eastAsia="Calibri"/>
          <w:snapToGrid w:val="0"/>
          <w:color w:val="000000"/>
          <w:sz w:val="28"/>
          <w:szCs w:val="28"/>
          <w:lang w:eastAsia="zh-CN"/>
        </w:rPr>
        <w:t xml:space="preserve"> = </w:t>
      </w:r>
      <w:r w:rsidR="00AC065C" w:rsidRPr="001B2B05">
        <w:rPr>
          <w:rFonts w:eastAsia="Calibri"/>
          <w:snapToGrid w:val="0"/>
          <w:color w:val="000000"/>
          <w:sz w:val="28"/>
          <w:szCs w:val="28"/>
          <w:lang w:eastAsia="zh-CN"/>
        </w:rPr>
        <w:t>1118</w:t>
      </w:r>
      <w:r w:rsidR="00AC065C">
        <w:rPr>
          <w:rFonts w:eastAsia="Calibri"/>
          <w:snapToGrid w:val="0"/>
          <w:color w:val="000000"/>
          <w:sz w:val="28"/>
          <w:szCs w:val="28"/>
          <w:lang w:eastAsia="zh-CN"/>
        </w:rPr>
        <w:t>67</w:t>
      </w:r>
      <w:r w:rsidR="00AC065C" w:rsidRPr="001B2B05">
        <w:rPr>
          <w:rFonts w:eastAsia="Calibri"/>
          <w:snapToGrid w:val="0"/>
          <w:color w:val="000000"/>
          <w:sz w:val="28"/>
          <w:szCs w:val="28"/>
          <w:lang w:eastAsia="zh-CN"/>
        </w:rPr>
        <w:t>,</w:t>
      </w:r>
      <w:r w:rsidR="00AC065C">
        <w:rPr>
          <w:rFonts w:eastAsia="Calibri"/>
          <w:snapToGrid w:val="0"/>
          <w:color w:val="000000"/>
          <w:sz w:val="28"/>
          <w:szCs w:val="28"/>
          <w:lang w:eastAsia="zh-CN"/>
        </w:rPr>
        <w:t xml:space="preserve">6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0,67 = </w:t>
      </w:r>
      <w:r w:rsidR="00DB3214" w:rsidRPr="001B2B05">
        <w:rPr>
          <w:rFonts w:eastAsia="Calibri"/>
          <w:snapToGrid w:val="0"/>
          <w:color w:val="000000"/>
          <w:sz w:val="28"/>
          <w:szCs w:val="28"/>
          <w:lang w:eastAsia="zh-CN"/>
        </w:rPr>
        <w:t>749</w:t>
      </w:r>
      <w:r w:rsidR="0013093F">
        <w:rPr>
          <w:rFonts w:eastAsia="Calibri"/>
          <w:snapToGrid w:val="0"/>
          <w:color w:val="000000"/>
          <w:sz w:val="28"/>
          <w:szCs w:val="28"/>
          <w:lang w:eastAsia="zh-CN"/>
        </w:rPr>
        <w:t>51</w:t>
      </w:r>
      <w:r w:rsidR="00DB3214" w:rsidRPr="001B2B05">
        <w:rPr>
          <w:rFonts w:eastAsia="Calibri"/>
          <w:snapToGrid w:val="0"/>
          <w:color w:val="000000"/>
          <w:sz w:val="28"/>
          <w:szCs w:val="28"/>
          <w:lang w:eastAsia="zh-CN"/>
        </w:rPr>
        <w:t>,</w:t>
      </w:r>
      <w:r w:rsidR="0013093F">
        <w:rPr>
          <w:rFonts w:eastAsia="Calibri"/>
          <w:snapToGrid w:val="0"/>
          <w:color w:val="000000"/>
          <w:sz w:val="28"/>
          <w:szCs w:val="28"/>
          <w:lang w:eastAsia="zh-CN"/>
        </w:rPr>
        <w:t>29</w:t>
      </w:r>
      <w:r>
        <w:rPr>
          <w:rFonts w:eastAsia="Calibri"/>
          <w:snapToGrid w:val="0"/>
          <w:color w:val="000000"/>
          <w:sz w:val="28"/>
          <w:szCs w:val="28"/>
          <w:lang w:eastAsia="zh-CN"/>
        </w:rPr>
        <w:t xml:space="preserve"> грн.</w:t>
      </w:r>
    </w:p>
    <w:p w:rsidR="004D07A4" w:rsidRDefault="004D07A4" w:rsidP="004D07A4">
      <w:pPr>
        <w:suppressAutoHyphens/>
        <w:spacing w:line="360" w:lineRule="auto"/>
        <w:jc w:val="center"/>
        <w:rPr>
          <w:rFonts w:eastAsia="Calibri"/>
          <w:color w:val="000000"/>
          <w:sz w:val="28"/>
          <w:szCs w:val="28"/>
          <w:lang w:eastAsia="zh-CN"/>
        </w:rPr>
      </w:pPr>
    </w:p>
    <w:p w:rsidR="004D07A4" w:rsidRDefault="004D07A4" w:rsidP="004D07A4">
      <w:pPr>
        <w:suppressAutoHyphens/>
        <w:spacing w:line="360" w:lineRule="auto"/>
        <w:jc w:val="center"/>
        <w:rPr>
          <w:rFonts w:eastAsia="Calibri"/>
          <w:snapToGrid w:val="0"/>
          <w:color w:val="000000"/>
          <w:sz w:val="28"/>
          <w:szCs w:val="28"/>
          <w:lang w:eastAsia="zh-CN"/>
        </w:rPr>
      </w:pPr>
      <w:r>
        <w:rPr>
          <w:rFonts w:eastAsia="Calibri"/>
          <w:snapToGrid w:val="0"/>
          <w:color w:val="000000"/>
          <w:sz w:val="28"/>
          <w:szCs w:val="28"/>
          <w:lang w:eastAsia="zh-CN"/>
        </w:rPr>
        <w:t xml:space="preserve">ІІ. </w:t>
      </w:r>
      <w:r>
        <w:rPr>
          <w:rFonts w:eastAsia="Calibri"/>
          <w:snapToGrid w:val="0"/>
          <w:color w:val="000000"/>
          <w:sz w:val="28"/>
          <w:szCs w:val="28"/>
          <w:lang w:eastAsia="zh-CN"/>
        </w:rPr>
        <w:tab/>
        <w:t>С</w:t>
      </w:r>
      <w:r>
        <w:rPr>
          <w:rFonts w:eastAsia="Calibri"/>
          <w:snapToGrid w:val="0"/>
          <w:color w:val="000000"/>
          <w:sz w:val="28"/>
          <w:szCs w:val="28"/>
          <w:vertAlign w:val="subscript"/>
          <w:lang w:eastAsia="zh-CN"/>
        </w:rPr>
        <w:t>Н</w:t>
      </w:r>
      <w:r>
        <w:rPr>
          <w:rFonts w:eastAsia="Calibri"/>
          <w:snapToGrid w:val="0"/>
          <w:color w:val="000000"/>
          <w:sz w:val="28"/>
          <w:szCs w:val="28"/>
          <w:lang w:eastAsia="zh-CN"/>
        </w:rPr>
        <w:t xml:space="preserve"> = </w:t>
      </w:r>
      <w:r w:rsidR="00AC065C" w:rsidRPr="001B2B05">
        <w:rPr>
          <w:rFonts w:eastAsia="Calibri"/>
          <w:snapToGrid w:val="0"/>
          <w:color w:val="000000"/>
          <w:sz w:val="28"/>
          <w:szCs w:val="28"/>
          <w:lang w:eastAsia="zh-CN"/>
        </w:rPr>
        <w:t>1140</w:t>
      </w:r>
      <w:r w:rsidR="00AC065C">
        <w:rPr>
          <w:rFonts w:eastAsia="Calibri"/>
          <w:snapToGrid w:val="0"/>
          <w:color w:val="000000"/>
          <w:sz w:val="28"/>
          <w:szCs w:val="28"/>
          <w:lang w:eastAsia="zh-CN"/>
        </w:rPr>
        <w:t>83</w:t>
      </w:r>
      <w:r w:rsidR="00AC065C" w:rsidRPr="001B2B05">
        <w:rPr>
          <w:rFonts w:eastAsia="Calibri"/>
          <w:snapToGrid w:val="0"/>
          <w:color w:val="000000"/>
          <w:sz w:val="28"/>
          <w:szCs w:val="28"/>
          <w:lang w:eastAsia="zh-CN"/>
        </w:rPr>
        <w:t>,</w:t>
      </w:r>
      <w:r w:rsidR="00AC065C">
        <w:rPr>
          <w:rFonts w:eastAsia="Calibri"/>
          <w:snapToGrid w:val="0"/>
          <w:color w:val="000000"/>
          <w:sz w:val="28"/>
          <w:szCs w:val="28"/>
          <w:lang w:eastAsia="zh-CN"/>
        </w:rPr>
        <w:t xml:space="preserve">94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0,67 = </w:t>
      </w:r>
      <w:r w:rsidR="003C15F0" w:rsidRPr="001B2B05">
        <w:rPr>
          <w:rFonts w:eastAsia="Calibri"/>
          <w:snapToGrid w:val="0"/>
          <w:color w:val="000000"/>
          <w:sz w:val="28"/>
          <w:szCs w:val="28"/>
          <w:lang w:eastAsia="zh-CN"/>
        </w:rPr>
        <w:t>7643</w:t>
      </w:r>
      <w:r w:rsidR="0013093F">
        <w:rPr>
          <w:rFonts w:eastAsia="Calibri"/>
          <w:snapToGrid w:val="0"/>
          <w:color w:val="000000"/>
          <w:sz w:val="28"/>
          <w:szCs w:val="28"/>
          <w:lang w:eastAsia="zh-CN"/>
        </w:rPr>
        <w:t>6</w:t>
      </w:r>
      <w:r w:rsidR="003C15F0" w:rsidRPr="001B2B05">
        <w:rPr>
          <w:rFonts w:eastAsia="Calibri"/>
          <w:snapToGrid w:val="0"/>
          <w:color w:val="000000"/>
          <w:sz w:val="28"/>
          <w:szCs w:val="28"/>
          <w:lang w:eastAsia="zh-CN"/>
        </w:rPr>
        <w:t>,</w:t>
      </w:r>
      <w:r w:rsidR="0013093F">
        <w:rPr>
          <w:rFonts w:eastAsia="Calibri"/>
          <w:snapToGrid w:val="0"/>
          <w:color w:val="000000"/>
          <w:sz w:val="28"/>
          <w:szCs w:val="28"/>
          <w:lang w:eastAsia="zh-CN"/>
        </w:rPr>
        <w:t>24</w:t>
      </w:r>
      <w:r w:rsidR="003C15F0" w:rsidRPr="001B2B05">
        <w:rPr>
          <w:rFonts w:eastAsia="Calibri"/>
          <w:snapToGrid w:val="0"/>
          <w:color w:val="000000"/>
          <w:sz w:val="28"/>
          <w:szCs w:val="28"/>
          <w:lang w:eastAsia="zh-CN"/>
        </w:rPr>
        <w:t xml:space="preserve"> </w:t>
      </w:r>
      <w:r>
        <w:rPr>
          <w:rFonts w:eastAsia="Calibri"/>
          <w:snapToGrid w:val="0"/>
          <w:color w:val="000000"/>
          <w:sz w:val="28"/>
          <w:szCs w:val="28"/>
          <w:lang w:eastAsia="zh-CN"/>
        </w:rPr>
        <w:t>грн.</w:t>
      </w:r>
    </w:p>
    <w:p w:rsidR="004D07A4" w:rsidRDefault="004D07A4" w:rsidP="004D07A4">
      <w:pPr>
        <w:suppressAutoHyphens/>
        <w:spacing w:line="360" w:lineRule="auto"/>
        <w:ind w:firstLine="709"/>
        <w:rPr>
          <w:rFonts w:eastAsia="Calibri"/>
          <w:snapToGrid w:val="0"/>
          <w:color w:val="000000"/>
          <w:sz w:val="28"/>
          <w:szCs w:val="28"/>
          <w:lang w:eastAsia="zh-CN"/>
        </w:rPr>
      </w:pPr>
    </w:p>
    <w:p w:rsidR="004D07A4" w:rsidRDefault="004D07A4" w:rsidP="004D07A4">
      <w:pPr>
        <w:suppressAutoHyphens/>
        <w:spacing w:line="360" w:lineRule="auto"/>
        <w:ind w:firstLine="709"/>
        <w:rPr>
          <w:rFonts w:eastAsia="Calibri"/>
          <w:snapToGrid w:val="0"/>
          <w:sz w:val="28"/>
          <w:szCs w:val="28"/>
          <w:lang w:eastAsia="zh-CN"/>
        </w:rPr>
      </w:pPr>
      <w:r>
        <w:rPr>
          <w:rFonts w:eastAsia="Calibri"/>
          <w:snapToGrid w:val="0"/>
          <w:sz w:val="28"/>
          <w:szCs w:val="28"/>
          <w:lang w:eastAsia="zh-CN"/>
        </w:rPr>
        <w:t>Отже, вартість розробки ПП за варіантами становить:</w:t>
      </w:r>
    </w:p>
    <w:p w:rsidR="004D07A4" w:rsidRDefault="004D07A4" w:rsidP="004D07A4">
      <w:pPr>
        <w:suppressAutoHyphens/>
        <w:spacing w:line="360" w:lineRule="auto"/>
        <w:ind w:firstLine="709"/>
        <w:rPr>
          <w:rFonts w:eastAsia="Calibri"/>
          <w:snapToGrid w:val="0"/>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 xml:space="preserve">С </m:t>
                  </m:r>
                </m:e>
                <m:sub>
                  <m:r>
                    <m:rPr>
                      <m:sty m:val="p"/>
                    </m:rPr>
                    <w:rPr>
                      <w:rFonts w:ascii="Cambria Math" w:eastAsia="Calibri" w:hAnsi="Cambria Math"/>
                      <w:snapToGrid w:val="0"/>
                      <w:sz w:val="28"/>
                      <w:szCs w:val="28"/>
                      <w:vertAlign w:val="subscript"/>
                      <w:lang w:eastAsia="zh-CN"/>
                    </w:rPr>
                    <m:t>ПП</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ЗП</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ВІД</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color w:val="000000"/>
                      <w:sz w:val="28"/>
                      <w:szCs w:val="28"/>
                      <w:lang w:eastAsia="zh-CN"/>
                    </w:rPr>
                  </m:ctrlPr>
                </m:sSubPr>
                <m:e>
                  <m:r>
                    <m:rPr>
                      <m:sty m:val="p"/>
                    </m:rPr>
                    <w:rPr>
                      <w:rFonts w:ascii="Cambria Math" w:eastAsia="Calibri" w:hAnsi="Cambria Math"/>
                      <w:snapToGrid w:val="0"/>
                      <w:color w:val="000000"/>
                      <w:sz w:val="28"/>
                      <w:szCs w:val="28"/>
                      <w:lang w:eastAsia="zh-CN"/>
                    </w:rPr>
                    <m:t>С</m:t>
                  </m:r>
                </m:e>
                <m:sub>
                  <m:r>
                    <m:rPr>
                      <m:sty m:val="p"/>
                    </m:rPr>
                    <w:rPr>
                      <w:rFonts w:ascii="Cambria Math" w:eastAsia="Calibri" w:hAnsi="Cambria Math"/>
                      <w:snapToGrid w:val="0"/>
                      <w:color w:val="000000"/>
                      <w:sz w:val="28"/>
                      <w:szCs w:val="28"/>
                      <w:vertAlign w:val="subscript"/>
                      <w:lang w:eastAsia="zh-CN"/>
                    </w:rPr>
                    <m:t>М</m:t>
                  </m:r>
                </m:sub>
              </m:sSub>
              <m:r>
                <m:rPr>
                  <m:sty m:val="p"/>
                </m:rPr>
                <w:rPr>
                  <w:rFonts w:ascii="Cambria Math" w:eastAsia="Calibri" w:hAnsi="Cambria Math"/>
                  <w:snapToGrid w:val="0"/>
                  <w:color w:val="000000"/>
                  <w:sz w:val="28"/>
                  <w:szCs w:val="28"/>
                  <w:lang w:eastAsia="zh-CN"/>
                </w:rPr>
                <m:t xml:space="preserve"> +</m:t>
              </m:r>
              <m:sSub>
                <m:sSubPr>
                  <m:ctrlPr>
                    <w:rPr>
                      <w:rFonts w:ascii="Cambria Math" w:eastAsia="Calibri" w:hAnsi="Cambria Math"/>
                      <w:snapToGrid w:val="0"/>
                      <w:color w:val="000000"/>
                      <w:sz w:val="28"/>
                      <w:szCs w:val="28"/>
                      <w:lang w:eastAsia="zh-CN"/>
                    </w:rPr>
                  </m:ctrlPr>
                </m:sSubPr>
                <m:e>
                  <m:r>
                    <m:rPr>
                      <m:sty m:val="p"/>
                    </m:rPr>
                    <w:rPr>
                      <w:rFonts w:ascii="Cambria Math" w:eastAsia="Calibri" w:hAnsi="Cambria Math"/>
                      <w:snapToGrid w:val="0"/>
                      <w:color w:val="000000"/>
                      <w:sz w:val="28"/>
                      <w:szCs w:val="28"/>
                      <w:lang w:eastAsia="zh-CN"/>
                    </w:rPr>
                    <m:t>С</m:t>
                  </m:r>
                </m:e>
                <m:sub>
                  <m:r>
                    <m:rPr>
                      <m:sty m:val="p"/>
                    </m:rPr>
                    <w:rPr>
                      <w:rFonts w:ascii="Cambria Math" w:eastAsia="Calibri" w:hAnsi="Cambria Math"/>
                      <w:snapToGrid w:val="0"/>
                      <w:color w:val="000000"/>
                      <w:sz w:val="28"/>
                      <w:szCs w:val="28"/>
                      <w:vertAlign w:val="subscript"/>
                      <w:lang w:eastAsia="zh-CN"/>
                    </w:rPr>
                    <m:t>Н</m:t>
                  </m:r>
                </m:sub>
              </m:sSub>
              <m:r>
                <m:rPr>
                  <m:sty m:val="p"/>
                </m:rPr>
                <w:rPr>
                  <w:rFonts w:ascii="Cambria Math" w:eastAsia="Calibri" w:hAnsi="Cambria Math"/>
                  <w:snapToGrid w:val="0"/>
                  <w:color w:val="000000"/>
                  <w:sz w:val="28"/>
                  <w:szCs w:val="28"/>
                  <w:lang w:eastAsia="zh-CN"/>
                </w:rPr>
                <m:t>,</m:t>
              </m:r>
              <m:r>
                <w:rPr>
                  <w:rFonts w:ascii="Cambria Math" w:hAnsi="Cambria Math"/>
                  <w:sz w:val="28"/>
                  <w:szCs w:val="28"/>
                  <w:lang w:eastAsia="zh-CN"/>
                </w:rPr>
                <m:t xml:space="preserve"> </m:t>
              </m:r>
            </m:e>
          </m:eqArr>
        </m:oMath>
      </m:oMathPara>
    </w:p>
    <w:p w:rsidR="004D07A4" w:rsidRDefault="004D07A4" w:rsidP="004D07A4">
      <w:pPr>
        <w:suppressAutoHyphens/>
        <w:spacing w:line="360" w:lineRule="auto"/>
        <w:ind w:firstLine="709"/>
        <w:rPr>
          <w:rFonts w:eastAsia="Calibri"/>
          <w:snapToGrid w:val="0"/>
          <w:sz w:val="28"/>
          <w:szCs w:val="28"/>
          <w:lang w:eastAsia="zh-CN"/>
        </w:rPr>
      </w:pPr>
    </w:p>
    <w:p w:rsidR="004D07A4" w:rsidRDefault="004D07A4" w:rsidP="004D07A4">
      <w:pPr>
        <w:suppressAutoHyphens/>
        <w:spacing w:after="160"/>
        <w:rPr>
          <w:rFonts w:eastAsia="Calibri"/>
          <w:snapToGrid w:val="0"/>
          <w:color w:val="000000"/>
          <w:sz w:val="28"/>
          <w:szCs w:val="28"/>
          <w:lang w:eastAsia="zh-CN"/>
        </w:rPr>
      </w:pPr>
      <w:r>
        <w:rPr>
          <w:rFonts w:eastAsia="Calibri"/>
          <w:snapToGrid w:val="0"/>
          <w:color w:val="000000"/>
          <w:sz w:val="28"/>
          <w:szCs w:val="28"/>
          <w:lang w:eastAsia="zh-CN"/>
        </w:rPr>
        <w:t xml:space="preserve">І. </w:t>
      </w:r>
      <w:r>
        <w:rPr>
          <w:rFonts w:eastAsia="Calibri"/>
          <w:snapToGrid w:val="0"/>
          <w:color w:val="000000"/>
          <w:sz w:val="28"/>
          <w:szCs w:val="28"/>
          <w:lang w:eastAsia="zh-CN"/>
        </w:rPr>
        <w:tab/>
        <w:t>С</w:t>
      </w:r>
      <w:r>
        <w:rPr>
          <w:rFonts w:eastAsia="Calibri"/>
          <w:snapToGrid w:val="0"/>
          <w:color w:val="000000"/>
          <w:sz w:val="28"/>
          <w:szCs w:val="28"/>
          <w:vertAlign w:val="subscript"/>
          <w:lang w:eastAsia="zh-CN"/>
        </w:rPr>
        <w:t>ПП</w:t>
      </w:r>
      <w:r>
        <w:rPr>
          <w:rFonts w:eastAsia="Calibri"/>
          <w:snapToGrid w:val="0"/>
          <w:color w:val="000000"/>
          <w:sz w:val="28"/>
          <w:szCs w:val="28"/>
          <w:lang w:eastAsia="zh-CN"/>
        </w:rPr>
        <w:t xml:space="preserve"> = </w:t>
      </w:r>
      <w:r w:rsidR="002B6179">
        <w:rPr>
          <w:rFonts w:eastAsia="Calibri"/>
          <w:color w:val="000000"/>
          <w:sz w:val="28"/>
          <w:szCs w:val="28"/>
          <w:lang w:eastAsia="zh-CN"/>
        </w:rPr>
        <w:t xml:space="preserve">123741,07  </w:t>
      </w:r>
      <w:r>
        <w:rPr>
          <w:rFonts w:eastAsia="Calibri"/>
          <w:snapToGrid w:val="0"/>
          <w:color w:val="000000"/>
          <w:sz w:val="28"/>
          <w:szCs w:val="28"/>
          <w:lang w:eastAsia="zh-CN"/>
        </w:rPr>
        <w:t xml:space="preserve">+ </w:t>
      </w:r>
      <w:r w:rsidR="00ED794C">
        <w:rPr>
          <w:rFonts w:eastAsia="Calibri"/>
          <w:color w:val="000000"/>
          <w:sz w:val="28"/>
          <w:szCs w:val="28"/>
          <w:lang w:eastAsia="zh-CN"/>
        </w:rPr>
        <w:t>27223,03</w:t>
      </w:r>
      <w:r>
        <w:rPr>
          <w:rFonts w:eastAsia="Calibri"/>
          <w:color w:val="000000"/>
          <w:sz w:val="28"/>
          <w:szCs w:val="28"/>
          <w:lang w:eastAsia="zh-CN"/>
        </w:rPr>
        <w:t xml:space="preserve"> </w:t>
      </w:r>
      <w:r>
        <w:rPr>
          <w:rFonts w:eastAsia="Calibri"/>
          <w:snapToGrid w:val="0"/>
          <w:color w:val="000000"/>
          <w:sz w:val="28"/>
          <w:szCs w:val="28"/>
          <w:lang w:eastAsia="zh-CN"/>
        </w:rPr>
        <w:t xml:space="preserve">+  </w:t>
      </w:r>
      <w:r w:rsidR="0013093F" w:rsidRPr="001B2B05">
        <w:rPr>
          <w:rFonts w:eastAsia="Calibri"/>
          <w:snapToGrid w:val="0"/>
          <w:color w:val="000000"/>
          <w:sz w:val="28"/>
          <w:szCs w:val="28"/>
          <w:lang w:eastAsia="zh-CN"/>
        </w:rPr>
        <w:t>1118</w:t>
      </w:r>
      <w:r w:rsidR="0013093F">
        <w:rPr>
          <w:rFonts w:eastAsia="Calibri"/>
          <w:snapToGrid w:val="0"/>
          <w:color w:val="000000"/>
          <w:sz w:val="28"/>
          <w:szCs w:val="28"/>
          <w:lang w:eastAsia="zh-CN"/>
        </w:rPr>
        <w:t>67</w:t>
      </w:r>
      <w:r w:rsidR="0013093F" w:rsidRPr="001B2B05">
        <w:rPr>
          <w:rFonts w:eastAsia="Calibri"/>
          <w:snapToGrid w:val="0"/>
          <w:color w:val="000000"/>
          <w:sz w:val="28"/>
          <w:szCs w:val="28"/>
          <w:lang w:eastAsia="zh-CN"/>
        </w:rPr>
        <w:t>,</w:t>
      </w:r>
      <w:r w:rsidR="0013093F">
        <w:rPr>
          <w:rFonts w:eastAsia="Calibri"/>
          <w:snapToGrid w:val="0"/>
          <w:color w:val="000000"/>
          <w:sz w:val="28"/>
          <w:szCs w:val="28"/>
          <w:lang w:eastAsia="zh-CN"/>
        </w:rPr>
        <w:t xml:space="preserve">6  </w:t>
      </w:r>
      <w:r>
        <w:rPr>
          <w:rFonts w:eastAsia="Calibri"/>
          <w:snapToGrid w:val="0"/>
          <w:color w:val="000000"/>
          <w:sz w:val="28"/>
          <w:szCs w:val="28"/>
          <w:lang w:eastAsia="zh-CN"/>
        </w:rPr>
        <w:t xml:space="preserve">+ </w:t>
      </w:r>
      <w:r w:rsidR="0013093F" w:rsidRPr="001B2B05">
        <w:rPr>
          <w:rFonts w:eastAsia="Calibri"/>
          <w:snapToGrid w:val="0"/>
          <w:color w:val="000000"/>
          <w:sz w:val="28"/>
          <w:szCs w:val="28"/>
          <w:lang w:eastAsia="zh-CN"/>
        </w:rPr>
        <w:t>749</w:t>
      </w:r>
      <w:r w:rsidR="0013093F">
        <w:rPr>
          <w:rFonts w:eastAsia="Calibri"/>
          <w:snapToGrid w:val="0"/>
          <w:color w:val="000000"/>
          <w:sz w:val="28"/>
          <w:szCs w:val="28"/>
          <w:lang w:eastAsia="zh-CN"/>
        </w:rPr>
        <w:t>51</w:t>
      </w:r>
      <w:r w:rsidR="0013093F" w:rsidRPr="001B2B05">
        <w:rPr>
          <w:rFonts w:eastAsia="Calibri"/>
          <w:snapToGrid w:val="0"/>
          <w:color w:val="000000"/>
          <w:sz w:val="28"/>
          <w:szCs w:val="28"/>
          <w:lang w:eastAsia="zh-CN"/>
        </w:rPr>
        <w:t>,</w:t>
      </w:r>
      <w:r w:rsidR="0013093F">
        <w:rPr>
          <w:rFonts w:eastAsia="Calibri"/>
          <w:snapToGrid w:val="0"/>
          <w:color w:val="000000"/>
          <w:sz w:val="28"/>
          <w:szCs w:val="28"/>
          <w:lang w:eastAsia="zh-CN"/>
        </w:rPr>
        <w:t xml:space="preserve">29 </w:t>
      </w:r>
      <w:r>
        <w:rPr>
          <w:rFonts w:eastAsia="Calibri"/>
          <w:snapToGrid w:val="0"/>
          <w:color w:val="000000"/>
          <w:sz w:val="28"/>
          <w:szCs w:val="28"/>
          <w:lang w:eastAsia="zh-CN"/>
        </w:rPr>
        <w:t xml:space="preserve">=  </w:t>
      </w:r>
      <w:r w:rsidR="00FE7448" w:rsidRPr="001B2B05">
        <w:rPr>
          <w:color w:val="000000"/>
          <w:sz w:val="28"/>
          <w:szCs w:val="28"/>
          <w:lang w:eastAsia="zh-CN"/>
        </w:rPr>
        <w:t>3377</w:t>
      </w:r>
      <w:r w:rsidR="00706F52">
        <w:rPr>
          <w:color w:val="000000"/>
          <w:sz w:val="28"/>
          <w:szCs w:val="28"/>
          <w:lang w:eastAsia="zh-CN"/>
        </w:rPr>
        <w:t>82,99</w:t>
      </w:r>
      <w:r>
        <w:rPr>
          <w:color w:val="000000"/>
          <w:sz w:val="28"/>
          <w:szCs w:val="28"/>
          <w:lang w:eastAsia="zh-CN"/>
        </w:rPr>
        <w:t xml:space="preserve"> </w:t>
      </w:r>
      <w:r>
        <w:rPr>
          <w:rFonts w:eastAsia="Calibri"/>
          <w:snapToGrid w:val="0"/>
          <w:color w:val="000000"/>
          <w:sz w:val="28"/>
          <w:szCs w:val="28"/>
          <w:lang w:eastAsia="zh-CN"/>
        </w:rPr>
        <w:t>грн.</w:t>
      </w:r>
    </w:p>
    <w:p w:rsidR="004D07A4" w:rsidRDefault="004D07A4" w:rsidP="004D07A4">
      <w:pPr>
        <w:suppressAutoHyphens/>
        <w:spacing w:after="160"/>
        <w:rPr>
          <w:rFonts w:eastAsia="Calibri"/>
          <w:color w:val="000000"/>
          <w:sz w:val="28"/>
          <w:szCs w:val="28"/>
          <w:lang w:eastAsia="zh-CN"/>
        </w:rPr>
      </w:pPr>
    </w:p>
    <w:p w:rsidR="002921CD" w:rsidRDefault="004D07A4" w:rsidP="002921CD">
      <w:pPr>
        <w:suppressAutoHyphens/>
        <w:spacing w:after="160"/>
        <w:rPr>
          <w:color w:val="000000"/>
          <w:sz w:val="28"/>
          <w:szCs w:val="28"/>
          <w:lang w:eastAsia="zh-CN"/>
        </w:rPr>
      </w:pPr>
      <w:r>
        <w:rPr>
          <w:rFonts w:eastAsia="Calibri"/>
          <w:snapToGrid w:val="0"/>
          <w:color w:val="000000"/>
          <w:sz w:val="28"/>
          <w:szCs w:val="28"/>
          <w:lang w:eastAsia="zh-CN"/>
        </w:rPr>
        <w:t xml:space="preserve">ІІ. </w:t>
      </w:r>
      <w:r>
        <w:rPr>
          <w:rFonts w:eastAsia="Calibri"/>
          <w:snapToGrid w:val="0"/>
          <w:color w:val="000000"/>
          <w:sz w:val="28"/>
          <w:szCs w:val="28"/>
          <w:lang w:eastAsia="zh-CN"/>
        </w:rPr>
        <w:tab/>
        <w:t>С</w:t>
      </w:r>
      <w:r>
        <w:rPr>
          <w:rFonts w:eastAsia="Calibri"/>
          <w:snapToGrid w:val="0"/>
          <w:color w:val="000000"/>
          <w:sz w:val="28"/>
          <w:szCs w:val="28"/>
          <w:vertAlign w:val="subscript"/>
          <w:lang w:eastAsia="zh-CN"/>
        </w:rPr>
        <w:t>ПП</w:t>
      </w:r>
      <w:r>
        <w:rPr>
          <w:rFonts w:eastAsia="Calibri"/>
          <w:snapToGrid w:val="0"/>
          <w:color w:val="000000"/>
          <w:sz w:val="28"/>
          <w:szCs w:val="28"/>
          <w:lang w:eastAsia="zh-CN"/>
        </w:rPr>
        <w:t xml:space="preserve"> = </w:t>
      </w:r>
      <w:r w:rsidR="002B6179">
        <w:rPr>
          <w:rFonts w:eastAsia="Calibri"/>
          <w:color w:val="000000"/>
          <w:sz w:val="28"/>
          <w:szCs w:val="28"/>
          <w:lang w:eastAsia="zh-CN"/>
        </w:rPr>
        <w:t xml:space="preserve">126192,65  </w:t>
      </w:r>
      <w:r>
        <w:rPr>
          <w:rFonts w:eastAsia="Calibri"/>
          <w:snapToGrid w:val="0"/>
          <w:color w:val="000000"/>
          <w:sz w:val="28"/>
          <w:szCs w:val="28"/>
          <w:lang w:eastAsia="zh-CN"/>
        </w:rPr>
        <w:t xml:space="preserve">+ </w:t>
      </w:r>
      <w:r w:rsidR="00ED794C">
        <w:rPr>
          <w:rFonts w:eastAsia="Calibri"/>
          <w:color w:val="000000"/>
          <w:sz w:val="28"/>
          <w:szCs w:val="28"/>
          <w:lang w:eastAsia="zh-CN"/>
        </w:rPr>
        <w:t xml:space="preserve">27762,38 </w:t>
      </w:r>
      <w:r>
        <w:rPr>
          <w:rFonts w:eastAsia="Calibri"/>
          <w:snapToGrid w:val="0"/>
          <w:color w:val="000000"/>
          <w:sz w:val="28"/>
          <w:szCs w:val="28"/>
          <w:lang w:eastAsia="zh-CN"/>
        </w:rPr>
        <w:t xml:space="preserve">+ </w:t>
      </w:r>
      <w:r w:rsidR="0013093F" w:rsidRPr="001B2B05">
        <w:rPr>
          <w:rFonts w:eastAsia="Calibri"/>
          <w:snapToGrid w:val="0"/>
          <w:color w:val="000000"/>
          <w:sz w:val="28"/>
          <w:szCs w:val="28"/>
          <w:lang w:eastAsia="zh-CN"/>
        </w:rPr>
        <w:t>1140</w:t>
      </w:r>
      <w:r w:rsidR="0013093F">
        <w:rPr>
          <w:rFonts w:eastAsia="Calibri"/>
          <w:snapToGrid w:val="0"/>
          <w:color w:val="000000"/>
          <w:sz w:val="28"/>
          <w:szCs w:val="28"/>
          <w:lang w:eastAsia="zh-CN"/>
        </w:rPr>
        <w:t>83</w:t>
      </w:r>
      <w:r w:rsidR="0013093F" w:rsidRPr="001B2B05">
        <w:rPr>
          <w:rFonts w:eastAsia="Calibri"/>
          <w:snapToGrid w:val="0"/>
          <w:color w:val="000000"/>
          <w:sz w:val="28"/>
          <w:szCs w:val="28"/>
          <w:lang w:eastAsia="zh-CN"/>
        </w:rPr>
        <w:t>,</w:t>
      </w:r>
      <w:r w:rsidR="0013093F">
        <w:rPr>
          <w:rFonts w:eastAsia="Calibri"/>
          <w:snapToGrid w:val="0"/>
          <w:color w:val="000000"/>
          <w:sz w:val="28"/>
          <w:szCs w:val="28"/>
          <w:lang w:eastAsia="zh-CN"/>
        </w:rPr>
        <w:t xml:space="preserve">94 </w:t>
      </w:r>
      <w:r>
        <w:rPr>
          <w:rFonts w:eastAsia="Calibri"/>
          <w:snapToGrid w:val="0"/>
          <w:color w:val="000000"/>
          <w:sz w:val="28"/>
          <w:szCs w:val="28"/>
          <w:lang w:eastAsia="zh-CN"/>
        </w:rPr>
        <w:t xml:space="preserve">+ </w:t>
      </w:r>
      <w:r w:rsidR="0013093F" w:rsidRPr="001B2B05">
        <w:rPr>
          <w:rFonts w:eastAsia="Calibri"/>
          <w:snapToGrid w:val="0"/>
          <w:color w:val="000000"/>
          <w:sz w:val="28"/>
          <w:szCs w:val="28"/>
          <w:lang w:eastAsia="zh-CN"/>
        </w:rPr>
        <w:t>7643</w:t>
      </w:r>
      <w:r w:rsidR="0013093F">
        <w:rPr>
          <w:rFonts w:eastAsia="Calibri"/>
          <w:snapToGrid w:val="0"/>
          <w:color w:val="000000"/>
          <w:sz w:val="28"/>
          <w:szCs w:val="28"/>
          <w:lang w:eastAsia="zh-CN"/>
        </w:rPr>
        <w:t>6</w:t>
      </w:r>
      <w:r w:rsidR="0013093F" w:rsidRPr="001B2B05">
        <w:rPr>
          <w:rFonts w:eastAsia="Calibri"/>
          <w:snapToGrid w:val="0"/>
          <w:color w:val="000000"/>
          <w:sz w:val="28"/>
          <w:szCs w:val="28"/>
          <w:lang w:eastAsia="zh-CN"/>
        </w:rPr>
        <w:t>,</w:t>
      </w:r>
      <w:r w:rsidR="0013093F">
        <w:rPr>
          <w:rFonts w:eastAsia="Calibri"/>
          <w:snapToGrid w:val="0"/>
          <w:color w:val="000000"/>
          <w:sz w:val="28"/>
          <w:szCs w:val="28"/>
          <w:lang w:eastAsia="zh-CN"/>
        </w:rPr>
        <w:t>24</w:t>
      </w:r>
      <w:r w:rsidR="0013093F" w:rsidRPr="001B2B05">
        <w:rPr>
          <w:rFonts w:eastAsia="Calibri"/>
          <w:snapToGrid w:val="0"/>
          <w:color w:val="000000"/>
          <w:sz w:val="28"/>
          <w:szCs w:val="28"/>
          <w:lang w:eastAsia="zh-CN"/>
        </w:rPr>
        <w:t xml:space="preserve"> </w:t>
      </w:r>
      <w:r w:rsidR="00C84283" w:rsidRPr="001B2B05">
        <w:rPr>
          <w:rFonts w:eastAsia="Calibri"/>
          <w:snapToGrid w:val="0"/>
          <w:color w:val="000000"/>
          <w:sz w:val="28"/>
          <w:szCs w:val="28"/>
          <w:lang w:eastAsia="zh-CN"/>
        </w:rPr>
        <w:t xml:space="preserve"> </w:t>
      </w:r>
      <w:r>
        <w:rPr>
          <w:rFonts w:eastAsia="Calibri"/>
          <w:snapToGrid w:val="0"/>
          <w:color w:val="000000"/>
          <w:sz w:val="28"/>
          <w:szCs w:val="28"/>
          <w:lang w:eastAsia="zh-CN"/>
        </w:rPr>
        <w:t xml:space="preserve">=  </w:t>
      </w:r>
      <w:r w:rsidR="00FE54A9" w:rsidRPr="001B2B05">
        <w:rPr>
          <w:rFonts w:eastAsia="Calibri"/>
          <w:snapToGrid w:val="0"/>
          <w:color w:val="000000"/>
          <w:sz w:val="28"/>
          <w:szCs w:val="28"/>
          <w:lang w:eastAsia="zh-CN"/>
        </w:rPr>
        <w:t>3444</w:t>
      </w:r>
      <w:r w:rsidR="00706F52">
        <w:rPr>
          <w:rFonts w:eastAsia="Calibri"/>
          <w:snapToGrid w:val="0"/>
          <w:color w:val="000000"/>
          <w:sz w:val="28"/>
          <w:szCs w:val="28"/>
          <w:lang w:eastAsia="zh-CN"/>
        </w:rPr>
        <w:t>75</w:t>
      </w:r>
      <w:r w:rsidR="00FE54A9" w:rsidRPr="001B2B05">
        <w:rPr>
          <w:rFonts w:eastAsia="Calibri"/>
          <w:snapToGrid w:val="0"/>
          <w:color w:val="000000"/>
          <w:sz w:val="28"/>
          <w:szCs w:val="28"/>
          <w:lang w:eastAsia="zh-CN"/>
        </w:rPr>
        <w:t>,</w:t>
      </w:r>
      <w:r w:rsidR="00706F52">
        <w:rPr>
          <w:rFonts w:eastAsia="Calibri"/>
          <w:snapToGrid w:val="0"/>
          <w:color w:val="000000"/>
          <w:sz w:val="28"/>
          <w:szCs w:val="28"/>
          <w:lang w:eastAsia="zh-CN"/>
        </w:rPr>
        <w:t>21</w:t>
      </w:r>
      <w:r>
        <w:rPr>
          <w:color w:val="000000"/>
          <w:sz w:val="28"/>
          <w:szCs w:val="28"/>
          <w:lang w:eastAsia="zh-CN"/>
        </w:rPr>
        <w:t xml:space="preserve"> грн.</w:t>
      </w:r>
      <w:bookmarkStart w:id="16" w:name="_Toc73052064"/>
    </w:p>
    <w:p w:rsidR="0056796B" w:rsidRDefault="0056796B" w:rsidP="002921CD">
      <w:pPr>
        <w:suppressAutoHyphens/>
        <w:spacing w:after="160"/>
        <w:rPr>
          <w:color w:val="000000"/>
          <w:sz w:val="28"/>
          <w:szCs w:val="28"/>
          <w:lang w:eastAsia="zh-CN"/>
        </w:rPr>
      </w:pPr>
    </w:p>
    <w:p w:rsidR="0056796B" w:rsidRDefault="0056796B" w:rsidP="002921CD">
      <w:pPr>
        <w:suppressAutoHyphens/>
        <w:spacing w:after="160"/>
        <w:rPr>
          <w:color w:val="000000"/>
          <w:sz w:val="28"/>
          <w:szCs w:val="28"/>
          <w:lang w:eastAsia="zh-CN"/>
        </w:rPr>
      </w:pPr>
    </w:p>
    <w:p w:rsidR="004D07A4" w:rsidRDefault="004D07A4" w:rsidP="002921CD">
      <w:pPr>
        <w:suppressAutoHyphens/>
        <w:spacing w:after="160"/>
        <w:rPr>
          <w:rFonts w:eastAsia="Cambria" w:cs="Cambria"/>
          <w:b/>
          <w:bCs/>
          <w:iCs/>
          <w:sz w:val="28"/>
          <w:szCs w:val="28"/>
        </w:rPr>
      </w:pPr>
      <w:r>
        <w:rPr>
          <w:rFonts w:eastAsia="Cambria" w:cs="Cambria"/>
          <w:b/>
          <w:bCs/>
          <w:iCs/>
          <w:sz w:val="28"/>
          <w:szCs w:val="28"/>
        </w:rPr>
        <w:t>4.7 Вибір кращого варіанту ПП техніко-економічного рівня</w:t>
      </w:r>
      <w:bookmarkEnd w:id="16"/>
      <w:r>
        <w:rPr>
          <w:rFonts w:eastAsia="Cambria" w:cs="Cambria"/>
          <w:b/>
          <w:bCs/>
          <w:iCs/>
          <w:sz w:val="28"/>
          <w:szCs w:val="28"/>
        </w:rPr>
        <w:t xml:space="preserve"> </w:t>
      </w:r>
    </w:p>
    <w:p w:rsidR="004D07A4" w:rsidRPr="002921CD" w:rsidRDefault="004D07A4" w:rsidP="004D07A4">
      <w:pPr>
        <w:suppressAutoHyphens/>
        <w:spacing w:line="360" w:lineRule="auto"/>
        <w:ind w:firstLine="709"/>
        <w:rPr>
          <w:sz w:val="28"/>
          <w:szCs w:val="28"/>
          <w:lang w:eastAsia="zh-CN"/>
        </w:rPr>
      </w:pPr>
    </w:p>
    <w:p w:rsidR="003F3AA5" w:rsidRPr="002921CD" w:rsidRDefault="003F3AA5" w:rsidP="004D07A4">
      <w:pPr>
        <w:suppressAutoHyphens/>
        <w:spacing w:line="360" w:lineRule="auto"/>
        <w:ind w:firstLine="709"/>
        <w:rPr>
          <w:sz w:val="28"/>
          <w:szCs w:val="28"/>
          <w:lang w:eastAsia="zh-CN"/>
        </w:rPr>
      </w:pPr>
    </w:p>
    <w:p w:rsidR="004D07A4" w:rsidRDefault="004D07A4" w:rsidP="004D07A4">
      <w:pPr>
        <w:suppressAutoHyphens/>
        <w:spacing w:line="360" w:lineRule="auto"/>
        <w:ind w:firstLine="709"/>
        <w:rPr>
          <w:rFonts w:eastAsia="Calibri"/>
          <w:snapToGrid w:val="0"/>
          <w:sz w:val="28"/>
          <w:szCs w:val="28"/>
          <w:lang w:eastAsia="zh-CN"/>
        </w:rPr>
      </w:pPr>
      <w:r>
        <w:rPr>
          <w:rFonts w:eastAsia="Calibri"/>
          <w:snapToGrid w:val="0"/>
          <w:sz w:val="28"/>
          <w:szCs w:val="28"/>
          <w:lang w:eastAsia="zh-CN"/>
        </w:rPr>
        <w:t>Розрахуємо коефіцієнт техніко-економічного рівня за формулою:</w:t>
      </w:r>
    </w:p>
    <w:p w:rsidR="004D07A4" w:rsidRDefault="004D07A4" w:rsidP="004D07A4">
      <w:pPr>
        <w:suppressAutoHyphens/>
        <w:spacing w:line="360" w:lineRule="auto"/>
        <w:ind w:firstLine="709"/>
        <w:rPr>
          <w:rFonts w:eastAsia="Calibri"/>
          <w:snapToGrid w:val="0"/>
          <w:sz w:val="28"/>
          <w:szCs w:val="28"/>
          <w:lang w:eastAsia="zh-CN"/>
        </w:rPr>
      </w:pPr>
    </w:p>
    <w:p w:rsidR="004D07A4" w:rsidRDefault="00D664D7" w:rsidP="004D07A4">
      <w:pPr>
        <w:suppressAutoHyphens/>
        <w:spacing w:line="360" w:lineRule="auto"/>
        <w:ind w:firstLine="709"/>
        <w:rPr>
          <w:rFonts w:eastAsia="Calibri"/>
          <w:sz w:val="28"/>
          <w:szCs w:val="28"/>
          <w:lang w:eastAsia="zh-CN"/>
        </w:rPr>
      </w:pPr>
      <m:oMathPara>
        <m:oMath>
          <m:eqArr>
            <m:eqArrPr>
              <m:maxDist m:val="on"/>
              <m:ctrlPr>
                <w:rPr>
                  <w:rFonts w:ascii="Cambria Math" w:hAnsi="Cambria Math"/>
                  <w:i/>
                  <w:sz w:val="28"/>
                  <w:szCs w:val="28"/>
                  <w:lang w:eastAsia="zh-CN"/>
                </w:rPr>
              </m:ctrlPr>
            </m:eqArrPr>
            <m:e>
              <m:sSub>
                <m:sSubPr>
                  <m:ctrlPr>
                    <w:rPr>
                      <w:rFonts w:ascii="Cambria Math" w:eastAsia="Calibri" w:hAnsi="Cambria Math"/>
                      <w:color w:val="000000"/>
                      <w:sz w:val="28"/>
                      <w:szCs w:val="28"/>
                      <w:lang w:eastAsia="zh-CN"/>
                    </w:rPr>
                  </m:ctrlPr>
                </m:sSubPr>
                <m:e>
                  <m:r>
                    <m:rPr>
                      <m:sty m:val="p"/>
                    </m:rPr>
                    <w:rPr>
                      <w:rFonts w:ascii="Cambria Math" w:eastAsia="Calibri" w:hAnsi="Cambria Math"/>
                      <w:color w:val="000000"/>
                      <w:sz w:val="28"/>
                      <w:szCs w:val="28"/>
                      <w:lang w:eastAsia="zh-CN"/>
                    </w:rPr>
                    <m:t>К</m:t>
                  </m:r>
                </m:e>
                <m:sub>
                  <m:r>
                    <m:rPr>
                      <m:sty m:val="p"/>
                    </m:rPr>
                    <w:rPr>
                      <w:rFonts w:ascii="Cambria Math" w:eastAsia="Calibri" w:hAnsi="Cambria Math"/>
                      <w:color w:val="000000"/>
                      <w:sz w:val="28"/>
                      <w:szCs w:val="28"/>
                      <w:vertAlign w:val="subscript"/>
                      <w:lang w:eastAsia="zh-CN"/>
                    </w:rPr>
                    <m:t>ТЕР</m:t>
                  </m:r>
                  <m:r>
                    <w:rPr>
                      <w:rFonts w:ascii="Cambria Math" w:eastAsia="Calibri" w:hAnsi="Cambria Math"/>
                      <w:color w:val="000000"/>
                      <w:sz w:val="28"/>
                      <w:szCs w:val="28"/>
                      <w:vertAlign w:val="subscript"/>
                      <w:lang w:eastAsia="zh-CN"/>
                    </w:rPr>
                    <m:t>j</m:t>
                  </m:r>
                </m:sub>
              </m:sSub>
              <m:r>
                <m:rPr>
                  <m:sty m:val="p"/>
                </m:rPr>
                <w:rPr>
                  <w:rFonts w:ascii="Cambria Math" w:eastAsia="Calibri" w:hAnsi="Cambria Math"/>
                  <w:color w:val="000000"/>
                  <w:sz w:val="28"/>
                  <w:szCs w:val="28"/>
                  <w:lang w:eastAsia="zh-CN"/>
                </w:rPr>
                <m:t xml:space="preserve"> =</m:t>
              </m:r>
              <m:sSub>
                <m:sSubPr>
                  <m:ctrlPr>
                    <w:rPr>
                      <w:rFonts w:ascii="Cambria Math" w:eastAsia="Calibri" w:hAnsi="Cambria Math"/>
                      <w:color w:val="000000"/>
                      <w:sz w:val="28"/>
                      <w:szCs w:val="28"/>
                      <w:lang w:eastAsia="zh-CN"/>
                    </w:rPr>
                  </m:ctrlPr>
                </m:sSubPr>
                <m:e>
                  <m:r>
                    <m:rPr>
                      <m:sty m:val="p"/>
                    </m:rPr>
                    <w:rPr>
                      <w:rFonts w:ascii="Cambria Math" w:eastAsia="Calibri" w:hAnsi="Cambria Math"/>
                      <w:color w:val="000000"/>
                      <w:sz w:val="28"/>
                      <w:szCs w:val="28"/>
                      <w:lang w:eastAsia="zh-CN"/>
                    </w:rPr>
                    <m:t>К</m:t>
                  </m:r>
                </m:e>
                <m:sub>
                  <m:r>
                    <m:rPr>
                      <m:sty m:val="p"/>
                    </m:rPr>
                    <w:rPr>
                      <w:rFonts w:ascii="Cambria Math" w:eastAsia="Calibri" w:hAnsi="Cambria Math"/>
                      <w:color w:val="000000"/>
                      <w:sz w:val="28"/>
                      <w:szCs w:val="28"/>
                      <w:vertAlign w:val="subscript"/>
                      <w:lang w:eastAsia="zh-CN"/>
                    </w:rPr>
                    <m:t>Кj</m:t>
                  </m:r>
                </m:sub>
              </m:sSub>
              <m:r>
                <m:rPr>
                  <m:sty m:val="p"/>
                </m:rPr>
                <w:rPr>
                  <w:rFonts w:ascii="Cambria Math" w:eastAsia="Calibri" w:hAnsi="Cambria Math"/>
                  <w:color w:val="000000"/>
                  <w:sz w:val="28"/>
                  <w:szCs w:val="28"/>
                  <w:lang w:eastAsia="zh-CN"/>
                </w:rPr>
                <m:t>⁄</m:t>
              </m:r>
              <m:sSub>
                <m:sSubPr>
                  <m:ctrlPr>
                    <w:rPr>
                      <w:rFonts w:ascii="Cambria Math" w:eastAsia="Calibri" w:hAnsi="Cambria Math"/>
                      <w:color w:val="000000"/>
                      <w:sz w:val="28"/>
                      <w:szCs w:val="28"/>
                      <w:lang w:eastAsia="zh-CN"/>
                    </w:rPr>
                  </m:ctrlPr>
                </m:sSubPr>
                <m:e>
                  <m:r>
                    <m:rPr>
                      <m:sty m:val="p"/>
                    </m:rPr>
                    <w:rPr>
                      <w:rFonts w:ascii="Cambria Math" w:eastAsia="Calibri" w:hAnsi="Cambria Math"/>
                      <w:color w:val="000000"/>
                      <w:sz w:val="28"/>
                      <w:szCs w:val="28"/>
                      <w:lang w:eastAsia="zh-CN"/>
                    </w:rPr>
                    <m:t>С</m:t>
                  </m:r>
                </m:e>
                <m:sub>
                  <m:r>
                    <m:rPr>
                      <m:sty m:val="p"/>
                    </m:rPr>
                    <w:rPr>
                      <w:rFonts w:ascii="Cambria Math" w:eastAsia="Calibri" w:hAnsi="Cambria Math"/>
                      <w:color w:val="000000"/>
                      <w:sz w:val="28"/>
                      <w:szCs w:val="28"/>
                      <w:vertAlign w:val="subscript"/>
                      <w:lang w:eastAsia="zh-CN"/>
                    </w:rPr>
                    <m:t>Фj</m:t>
                  </m:r>
                </m:sub>
              </m:sSub>
              <m:r>
                <m:rPr>
                  <m:sty m:val="p"/>
                </m:rPr>
                <w:rPr>
                  <w:rFonts w:ascii="Cambria Math" w:eastAsia="Calibri" w:hAnsi="Cambria Math"/>
                  <w:color w:val="000000"/>
                  <w:sz w:val="28"/>
                  <w:szCs w:val="28"/>
                  <w:lang w:eastAsia="zh-CN"/>
                </w:rPr>
                <m:t>,</m:t>
              </m:r>
            </m:e>
          </m:eqArr>
        </m:oMath>
      </m:oMathPara>
    </w:p>
    <w:p w:rsidR="004D07A4" w:rsidRDefault="004D07A4" w:rsidP="004D07A4">
      <w:pPr>
        <w:suppressAutoHyphens/>
        <w:spacing w:line="360" w:lineRule="auto"/>
        <w:ind w:firstLine="709"/>
        <w:rPr>
          <w:rFonts w:eastAsia="Calibri"/>
          <w:snapToGrid w:val="0"/>
          <w:sz w:val="28"/>
          <w:szCs w:val="28"/>
          <w:lang w:eastAsia="zh-CN"/>
        </w:rPr>
      </w:pPr>
    </w:p>
    <w:p w:rsidR="004D07A4" w:rsidRDefault="004D07A4" w:rsidP="004D07A4">
      <w:pPr>
        <w:suppressAutoHyphens/>
        <w:spacing w:line="360" w:lineRule="auto"/>
        <w:ind w:firstLine="709"/>
        <w:jc w:val="center"/>
        <w:rPr>
          <w:rFonts w:eastAsia="Calibri"/>
          <w:snapToGrid w:val="0"/>
          <w:color w:val="000000"/>
          <w:sz w:val="28"/>
          <w:szCs w:val="28"/>
          <w:lang w:eastAsia="zh-CN"/>
        </w:rPr>
      </w:pPr>
      <w:r>
        <w:rPr>
          <w:rFonts w:eastAsia="Calibri"/>
          <w:color w:val="000000"/>
          <w:sz w:val="28"/>
          <w:szCs w:val="28"/>
          <w:lang w:eastAsia="zh-CN"/>
        </w:rPr>
        <w:t>К</w:t>
      </w:r>
      <w:r>
        <w:rPr>
          <w:rFonts w:eastAsia="Calibri"/>
          <w:color w:val="000000"/>
          <w:sz w:val="28"/>
          <w:szCs w:val="28"/>
          <w:vertAlign w:val="subscript"/>
          <w:lang w:eastAsia="zh-CN"/>
        </w:rPr>
        <w:t>ТЕР</w:t>
      </w:r>
      <w:r>
        <w:rPr>
          <w:rFonts w:eastAsia="Calibri"/>
          <w:snapToGrid w:val="0"/>
          <w:color w:val="000000"/>
          <w:sz w:val="28"/>
          <w:szCs w:val="28"/>
          <w:vertAlign w:val="subscript"/>
          <w:lang w:eastAsia="zh-CN"/>
        </w:rPr>
        <w:t>1</w:t>
      </w:r>
      <w:r>
        <w:rPr>
          <w:rFonts w:eastAsia="Calibri"/>
          <w:snapToGrid w:val="0"/>
          <w:color w:val="000000"/>
          <w:sz w:val="28"/>
          <w:szCs w:val="28"/>
          <w:lang w:eastAsia="zh-CN"/>
        </w:rPr>
        <w:t xml:space="preserve"> = </w:t>
      </w:r>
      <w:r w:rsidR="00793A10">
        <w:rPr>
          <w:rFonts w:eastAsia="Calibri"/>
          <w:sz w:val="28"/>
          <w:szCs w:val="28"/>
          <w:lang w:eastAsia="zh-CN"/>
        </w:rPr>
        <w:t>36,34</w:t>
      </w:r>
      <w:r w:rsidR="00793A10" w:rsidRPr="007B6643">
        <w:rPr>
          <w:rFonts w:eastAsia="Calibri"/>
          <w:sz w:val="28"/>
          <w:szCs w:val="28"/>
          <w:lang w:eastAsia="zh-CN"/>
        </w:rPr>
        <w:t xml:space="preserve"> </w:t>
      </w:r>
      <w:r>
        <w:rPr>
          <w:rFonts w:eastAsia="Calibri"/>
          <w:snapToGrid w:val="0"/>
          <w:color w:val="000000"/>
          <w:sz w:val="28"/>
          <w:szCs w:val="28"/>
          <w:lang w:eastAsia="zh-CN"/>
        </w:rPr>
        <w:t xml:space="preserve">/ </w:t>
      </w:r>
      <w:r w:rsidR="00706F52" w:rsidRPr="001B2B05">
        <w:rPr>
          <w:color w:val="000000"/>
          <w:sz w:val="28"/>
          <w:szCs w:val="28"/>
          <w:lang w:eastAsia="zh-CN"/>
        </w:rPr>
        <w:t>3377</w:t>
      </w:r>
      <w:r w:rsidR="00706F52">
        <w:rPr>
          <w:color w:val="000000"/>
          <w:sz w:val="28"/>
          <w:szCs w:val="28"/>
          <w:lang w:eastAsia="zh-CN"/>
        </w:rPr>
        <w:t xml:space="preserve">82,99 </w:t>
      </w:r>
      <w:r>
        <w:rPr>
          <w:rFonts w:eastAsia="Calibri"/>
          <w:snapToGrid w:val="0"/>
          <w:color w:val="000000"/>
          <w:sz w:val="28"/>
          <w:szCs w:val="28"/>
          <w:lang w:eastAsia="zh-CN"/>
        </w:rPr>
        <w:t xml:space="preserve">= </w:t>
      </w:r>
      <w:r w:rsidR="00600C94" w:rsidRPr="007B6643">
        <w:rPr>
          <w:rFonts w:eastAsia="Calibri"/>
          <w:snapToGrid w:val="0"/>
          <w:color w:val="000000"/>
          <w:sz w:val="28"/>
          <w:szCs w:val="28"/>
          <w:lang w:eastAsia="zh-CN"/>
        </w:rPr>
        <w:t>10</w:t>
      </w:r>
      <w:r>
        <w:rPr>
          <w:rFonts w:eastAsia="Calibri"/>
          <w:snapToGrid w:val="0"/>
          <w:color w:val="000000"/>
          <w:sz w:val="28"/>
          <w:szCs w:val="28"/>
          <w:lang w:eastAsia="zh-CN"/>
        </w:rPr>
        <w:t>,</w:t>
      </w:r>
      <w:r w:rsidR="00600C94" w:rsidRPr="007B6643">
        <w:rPr>
          <w:rFonts w:eastAsia="Calibri"/>
          <w:snapToGrid w:val="0"/>
          <w:color w:val="000000"/>
          <w:sz w:val="28"/>
          <w:szCs w:val="28"/>
          <w:lang w:eastAsia="zh-CN"/>
        </w:rPr>
        <w:t>758</w:t>
      </w:r>
      <w:r>
        <w:rPr>
          <w:rFonts w:eastAsia="Calibri"/>
          <w:snapToGrid w:val="0"/>
          <w:color w:val="000000"/>
          <w:sz w:val="28"/>
          <w:szCs w:val="28"/>
          <w:lang w:eastAsia="zh-CN"/>
        </w:rPr>
        <w:t xml:space="preserve"> </w:t>
      </w:r>
      <w:r>
        <w:rPr>
          <w:rFonts w:ascii="Cambria Math" w:eastAsia="Calibri" w:hAnsi="Cambria Math" w:cs="Cambria Math"/>
          <w:color w:val="000000"/>
          <w:sz w:val="28"/>
          <w:szCs w:val="28"/>
          <w:lang w:eastAsia="zh-CN"/>
        </w:rPr>
        <w:t>⋅</w:t>
      </w:r>
      <w:r>
        <w:rPr>
          <w:rFonts w:eastAsia="Calibri"/>
          <w:snapToGrid w:val="0"/>
          <w:color w:val="000000"/>
          <w:sz w:val="28"/>
          <w:szCs w:val="28"/>
          <w:lang w:eastAsia="zh-CN"/>
        </w:rPr>
        <w:t>10</w:t>
      </w:r>
      <w:r>
        <w:rPr>
          <w:rFonts w:eastAsia="Calibri"/>
          <w:snapToGrid w:val="0"/>
          <w:color w:val="000000"/>
          <w:sz w:val="28"/>
          <w:szCs w:val="28"/>
          <w:vertAlign w:val="superscript"/>
          <w:lang w:eastAsia="zh-CN"/>
        </w:rPr>
        <w:t>-5</w:t>
      </w:r>
      <w:r>
        <w:rPr>
          <w:rFonts w:eastAsia="Calibri"/>
          <w:snapToGrid w:val="0"/>
          <w:color w:val="000000"/>
          <w:sz w:val="28"/>
          <w:szCs w:val="28"/>
          <w:lang w:eastAsia="zh-CN"/>
        </w:rPr>
        <w:t>,</w:t>
      </w:r>
    </w:p>
    <w:p w:rsidR="004D07A4" w:rsidRDefault="004D07A4" w:rsidP="004D07A4">
      <w:pPr>
        <w:suppressAutoHyphens/>
        <w:spacing w:line="360" w:lineRule="auto"/>
        <w:ind w:firstLine="709"/>
        <w:jc w:val="center"/>
        <w:rPr>
          <w:rFonts w:eastAsia="Calibri"/>
          <w:i/>
          <w:iCs/>
          <w:sz w:val="28"/>
          <w:szCs w:val="28"/>
          <w:lang w:eastAsia="zh-CN"/>
        </w:rPr>
      </w:pPr>
    </w:p>
    <w:p w:rsidR="004D07A4" w:rsidRDefault="004D07A4" w:rsidP="004D07A4">
      <w:pPr>
        <w:suppressAutoHyphens/>
        <w:spacing w:line="360" w:lineRule="auto"/>
        <w:ind w:firstLine="709"/>
        <w:jc w:val="center"/>
        <w:rPr>
          <w:rFonts w:eastAsia="Calibri"/>
          <w:snapToGrid w:val="0"/>
          <w:color w:val="000000"/>
          <w:sz w:val="28"/>
          <w:szCs w:val="28"/>
          <w:lang w:eastAsia="zh-CN"/>
        </w:rPr>
      </w:pPr>
      <w:r>
        <w:rPr>
          <w:rFonts w:eastAsia="Calibri"/>
          <w:color w:val="000000"/>
          <w:sz w:val="28"/>
          <w:szCs w:val="28"/>
          <w:lang w:eastAsia="zh-CN"/>
        </w:rPr>
        <w:t>К</w:t>
      </w:r>
      <w:r>
        <w:rPr>
          <w:rFonts w:eastAsia="Calibri"/>
          <w:color w:val="000000"/>
          <w:sz w:val="28"/>
          <w:szCs w:val="28"/>
          <w:vertAlign w:val="subscript"/>
          <w:lang w:eastAsia="zh-CN"/>
        </w:rPr>
        <w:t>ТЕР</w:t>
      </w:r>
      <w:r>
        <w:rPr>
          <w:rFonts w:eastAsia="Calibri"/>
          <w:snapToGrid w:val="0"/>
          <w:color w:val="000000"/>
          <w:sz w:val="28"/>
          <w:szCs w:val="28"/>
          <w:vertAlign w:val="subscript"/>
          <w:lang w:eastAsia="zh-CN"/>
        </w:rPr>
        <w:t>2</w:t>
      </w:r>
      <w:r>
        <w:rPr>
          <w:rFonts w:eastAsia="Calibri"/>
          <w:snapToGrid w:val="0"/>
          <w:color w:val="000000"/>
          <w:sz w:val="28"/>
          <w:szCs w:val="28"/>
          <w:lang w:eastAsia="zh-CN"/>
        </w:rPr>
        <w:t xml:space="preserve"> = </w:t>
      </w:r>
      <w:r w:rsidR="00793A10" w:rsidRPr="00DE577F">
        <w:rPr>
          <w:rFonts w:eastAsia="Calibri"/>
          <w:sz w:val="28"/>
          <w:szCs w:val="28"/>
          <w:lang w:eastAsia="zh-CN"/>
        </w:rPr>
        <w:t>23,85</w:t>
      </w:r>
      <w:r>
        <w:rPr>
          <w:rFonts w:eastAsia="Calibri"/>
          <w:sz w:val="28"/>
          <w:szCs w:val="28"/>
          <w:lang w:eastAsia="zh-CN"/>
        </w:rPr>
        <w:t xml:space="preserve"> </w:t>
      </w:r>
      <w:r>
        <w:rPr>
          <w:rFonts w:eastAsia="Calibri"/>
          <w:snapToGrid w:val="0"/>
          <w:color w:val="000000"/>
          <w:sz w:val="28"/>
          <w:szCs w:val="28"/>
          <w:lang w:eastAsia="zh-CN"/>
        </w:rPr>
        <w:t xml:space="preserve">/ </w:t>
      </w:r>
      <w:r w:rsidR="00706F52" w:rsidRPr="001B2B05">
        <w:rPr>
          <w:rFonts w:eastAsia="Calibri"/>
          <w:snapToGrid w:val="0"/>
          <w:color w:val="000000"/>
          <w:sz w:val="28"/>
          <w:szCs w:val="28"/>
          <w:lang w:eastAsia="zh-CN"/>
        </w:rPr>
        <w:t>3444</w:t>
      </w:r>
      <w:r w:rsidR="00706F52">
        <w:rPr>
          <w:rFonts w:eastAsia="Calibri"/>
          <w:snapToGrid w:val="0"/>
          <w:color w:val="000000"/>
          <w:sz w:val="28"/>
          <w:szCs w:val="28"/>
          <w:lang w:eastAsia="zh-CN"/>
        </w:rPr>
        <w:t>75</w:t>
      </w:r>
      <w:r w:rsidR="00706F52" w:rsidRPr="001B2B05">
        <w:rPr>
          <w:rFonts w:eastAsia="Calibri"/>
          <w:snapToGrid w:val="0"/>
          <w:color w:val="000000"/>
          <w:sz w:val="28"/>
          <w:szCs w:val="28"/>
          <w:lang w:eastAsia="zh-CN"/>
        </w:rPr>
        <w:t>,</w:t>
      </w:r>
      <w:r w:rsidR="00706F52">
        <w:rPr>
          <w:rFonts w:eastAsia="Calibri"/>
          <w:snapToGrid w:val="0"/>
          <w:color w:val="000000"/>
          <w:sz w:val="28"/>
          <w:szCs w:val="28"/>
          <w:lang w:eastAsia="zh-CN"/>
        </w:rPr>
        <w:t>21</w:t>
      </w:r>
      <w:r w:rsidR="00706F52">
        <w:rPr>
          <w:color w:val="000000"/>
          <w:sz w:val="28"/>
          <w:szCs w:val="28"/>
          <w:lang w:eastAsia="zh-CN"/>
        </w:rPr>
        <w:t xml:space="preserve"> </w:t>
      </w:r>
      <w:r>
        <w:rPr>
          <w:rFonts w:eastAsia="Calibri"/>
          <w:snapToGrid w:val="0"/>
          <w:color w:val="000000"/>
          <w:sz w:val="28"/>
          <w:szCs w:val="28"/>
          <w:lang w:eastAsia="zh-CN"/>
        </w:rPr>
        <w:t xml:space="preserve">= </w:t>
      </w:r>
      <w:r w:rsidR="007C0A6B" w:rsidRPr="007B6643">
        <w:rPr>
          <w:rFonts w:eastAsia="Calibri"/>
          <w:snapToGrid w:val="0"/>
          <w:color w:val="000000"/>
          <w:sz w:val="28"/>
          <w:szCs w:val="28"/>
          <w:lang w:eastAsia="zh-CN"/>
        </w:rPr>
        <w:t>6</w:t>
      </w:r>
      <w:r>
        <w:rPr>
          <w:rFonts w:eastAsia="Calibri"/>
          <w:snapToGrid w:val="0"/>
          <w:color w:val="000000"/>
          <w:sz w:val="28"/>
          <w:szCs w:val="28"/>
          <w:lang w:eastAsia="zh-CN"/>
        </w:rPr>
        <w:t>,</w:t>
      </w:r>
      <w:r w:rsidR="007C0A6B" w:rsidRPr="007B6643">
        <w:rPr>
          <w:rFonts w:eastAsia="Calibri"/>
          <w:snapToGrid w:val="0"/>
          <w:color w:val="000000"/>
          <w:sz w:val="28"/>
          <w:szCs w:val="28"/>
          <w:lang w:eastAsia="zh-CN"/>
        </w:rPr>
        <w:t>923</w:t>
      </w:r>
      <w:r w:rsidR="00E86B26">
        <w:rPr>
          <w:rFonts w:eastAsia="Calibri"/>
          <w:snapToGrid w:val="0"/>
          <w:color w:val="000000"/>
          <w:sz w:val="28"/>
          <w:szCs w:val="28"/>
          <w:lang w:eastAsia="zh-CN"/>
        </w:rPr>
        <w:t>5</w:t>
      </w:r>
      <w:r>
        <w:rPr>
          <w:rFonts w:ascii="Cambria Math" w:eastAsia="Calibri" w:hAnsi="Cambria Math" w:cs="Cambria Math"/>
          <w:color w:val="000000"/>
          <w:sz w:val="28"/>
          <w:szCs w:val="28"/>
          <w:lang w:eastAsia="zh-CN"/>
        </w:rPr>
        <w:t>⋅</w:t>
      </w:r>
      <w:r>
        <w:rPr>
          <w:rFonts w:eastAsia="Calibri"/>
          <w:snapToGrid w:val="0"/>
          <w:color w:val="000000"/>
          <w:sz w:val="28"/>
          <w:szCs w:val="28"/>
          <w:lang w:eastAsia="zh-CN"/>
        </w:rPr>
        <w:t>10</w:t>
      </w:r>
      <w:r>
        <w:rPr>
          <w:rFonts w:eastAsia="Calibri"/>
          <w:snapToGrid w:val="0"/>
          <w:color w:val="000000"/>
          <w:sz w:val="28"/>
          <w:szCs w:val="28"/>
          <w:vertAlign w:val="superscript"/>
          <w:lang w:eastAsia="zh-CN"/>
        </w:rPr>
        <w:t>-5</w:t>
      </w:r>
      <w:r>
        <w:rPr>
          <w:rFonts w:eastAsia="Calibri"/>
          <w:snapToGrid w:val="0"/>
          <w:color w:val="000000"/>
          <w:sz w:val="28"/>
          <w:szCs w:val="28"/>
          <w:lang w:eastAsia="zh-CN"/>
        </w:rPr>
        <w:t>.</w:t>
      </w:r>
    </w:p>
    <w:p w:rsidR="004D07A4" w:rsidRDefault="004D07A4" w:rsidP="004D07A4">
      <w:pPr>
        <w:suppressAutoHyphens/>
        <w:spacing w:line="360" w:lineRule="auto"/>
        <w:ind w:firstLine="709"/>
        <w:rPr>
          <w:rFonts w:eastAsia="Calibri"/>
          <w:i/>
          <w:iCs/>
          <w:sz w:val="28"/>
          <w:szCs w:val="28"/>
          <w:lang w:eastAsia="zh-CN"/>
        </w:rPr>
      </w:pPr>
    </w:p>
    <w:p w:rsidR="004D07A4" w:rsidRDefault="004D07A4" w:rsidP="004D07A4">
      <w:pPr>
        <w:suppressAutoHyphens/>
        <w:spacing w:line="360" w:lineRule="auto"/>
        <w:ind w:firstLine="709"/>
        <w:rPr>
          <w:rFonts w:eastAsia="Calibri"/>
          <w:i/>
          <w:color w:val="000000"/>
          <w:sz w:val="28"/>
          <w:szCs w:val="28"/>
          <w:lang w:eastAsia="zh-CN"/>
        </w:rPr>
      </w:pPr>
      <w:r>
        <w:rPr>
          <w:rFonts w:eastAsia="Calibri"/>
          <w:snapToGrid w:val="0"/>
          <w:color w:val="000000"/>
          <w:sz w:val="28"/>
          <w:szCs w:val="28"/>
          <w:lang w:eastAsia="zh-CN"/>
        </w:rPr>
        <w:t xml:space="preserve">Як бачимо, найбільш ефективним є перший варіант реалізації програми з коефіцієнтом техніко-економічного рівня </w:t>
      </w:r>
      <w:r>
        <w:rPr>
          <w:rFonts w:eastAsia="Calibri"/>
          <w:color w:val="000000"/>
          <w:sz w:val="28"/>
          <w:szCs w:val="28"/>
          <w:lang w:eastAsia="zh-CN"/>
        </w:rPr>
        <w:t>К</w:t>
      </w:r>
      <w:r>
        <w:rPr>
          <w:rFonts w:eastAsia="Calibri"/>
          <w:color w:val="000000"/>
          <w:sz w:val="28"/>
          <w:szCs w:val="28"/>
          <w:vertAlign w:val="subscript"/>
          <w:lang w:eastAsia="zh-CN"/>
        </w:rPr>
        <w:t>ТЕР</w:t>
      </w:r>
      <w:r>
        <w:rPr>
          <w:rFonts w:eastAsia="Calibri"/>
          <w:snapToGrid w:val="0"/>
          <w:color w:val="000000"/>
          <w:sz w:val="28"/>
          <w:szCs w:val="28"/>
          <w:vertAlign w:val="subscript"/>
          <w:lang w:eastAsia="zh-CN"/>
        </w:rPr>
        <w:t>1</w:t>
      </w:r>
      <w:r>
        <w:rPr>
          <w:rFonts w:eastAsia="Calibri"/>
          <w:snapToGrid w:val="0"/>
          <w:color w:val="000000"/>
          <w:sz w:val="28"/>
          <w:szCs w:val="28"/>
          <w:lang w:eastAsia="zh-CN"/>
        </w:rPr>
        <w:t xml:space="preserve">= </w:t>
      </w:r>
      <w:r w:rsidR="007B6643" w:rsidRPr="007B6643">
        <w:rPr>
          <w:rFonts w:eastAsia="Calibri"/>
          <w:snapToGrid w:val="0"/>
          <w:color w:val="000000"/>
          <w:sz w:val="28"/>
          <w:szCs w:val="28"/>
          <w:lang w:eastAsia="zh-CN"/>
        </w:rPr>
        <w:t>10</w:t>
      </w:r>
      <w:r w:rsidR="007B6643">
        <w:rPr>
          <w:rFonts w:eastAsia="Calibri"/>
          <w:snapToGrid w:val="0"/>
          <w:color w:val="000000"/>
          <w:sz w:val="28"/>
          <w:szCs w:val="28"/>
          <w:lang w:eastAsia="zh-CN"/>
        </w:rPr>
        <w:t>,</w:t>
      </w:r>
      <w:r w:rsidR="007B6643" w:rsidRPr="007B6643">
        <w:rPr>
          <w:rFonts w:eastAsia="Calibri"/>
          <w:snapToGrid w:val="0"/>
          <w:color w:val="000000"/>
          <w:sz w:val="28"/>
          <w:szCs w:val="28"/>
          <w:lang w:eastAsia="zh-CN"/>
        </w:rPr>
        <w:t>758</w:t>
      </w:r>
      <w:r w:rsidR="007B6643">
        <w:rPr>
          <w:rFonts w:eastAsia="Calibri"/>
          <w:snapToGrid w:val="0"/>
          <w:color w:val="000000"/>
          <w:sz w:val="28"/>
          <w:szCs w:val="28"/>
          <w:lang w:eastAsia="zh-CN"/>
        </w:rPr>
        <w:t xml:space="preserve"> </w:t>
      </w:r>
      <w:r w:rsidR="007B6643">
        <w:rPr>
          <w:rFonts w:ascii="Cambria Math" w:eastAsia="Calibri" w:hAnsi="Cambria Math" w:cs="Cambria Math"/>
          <w:color w:val="000000"/>
          <w:sz w:val="28"/>
          <w:szCs w:val="28"/>
          <w:lang w:eastAsia="zh-CN"/>
        </w:rPr>
        <w:t>⋅</w:t>
      </w:r>
      <w:r w:rsidR="007B6643">
        <w:rPr>
          <w:rFonts w:eastAsia="Calibri"/>
          <w:snapToGrid w:val="0"/>
          <w:color w:val="000000"/>
          <w:sz w:val="28"/>
          <w:szCs w:val="28"/>
          <w:lang w:eastAsia="zh-CN"/>
        </w:rPr>
        <w:t>10</w:t>
      </w:r>
      <w:r w:rsidR="007B6643">
        <w:rPr>
          <w:rFonts w:eastAsia="Calibri"/>
          <w:snapToGrid w:val="0"/>
          <w:color w:val="000000"/>
          <w:sz w:val="28"/>
          <w:szCs w:val="28"/>
          <w:vertAlign w:val="superscript"/>
          <w:lang w:eastAsia="zh-CN"/>
        </w:rPr>
        <w:t>-5</w:t>
      </w:r>
      <w:r>
        <w:rPr>
          <w:rFonts w:eastAsia="Calibri"/>
          <w:i/>
          <w:color w:val="000000"/>
          <w:sz w:val="28"/>
          <w:szCs w:val="28"/>
          <w:lang w:eastAsia="zh-CN"/>
        </w:rPr>
        <w:t>.</w:t>
      </w:r>
    </w:p>
    <w:p w:rsidR="004D07A4" w:rsidRDefault="004D07A4" w:rsidP="004D07A4">
      <w:pPr>
        <w:suppressAutoHyphens/>
        <w:spacing w:line="360" w:lineRule="auto"/>
        <w:ind w:firstLine="709"/>
        <w:rPr>
          <w:rFonts w:eastAsia="Calibri"/>
          <w:bCs/>
          <w:color w:val="000000"/>
          <w:sz w:val="28"/>
          <w:szCs w:val="28"/>
          <w:lang w:eastAsia="zh-CN"/>
        </w:rPr>
      </w:pPr>
      <w:r>
        <w:rPr>
          <w:rFonts w:eastAsia="Calibri"/>
          <w:bCs/>
          <w:sz w:val="28"/>
          <w:szCs w:val="28"/>
          <w:lang w:eastAsia="zh-CN"/>
        </w:rPr>
        <w:t xml:space="preserve">Після виконання </w:t>
      </w:r>
      <w:r>
        <w:rPr>
          <w:rFonts w:eastAsia="Calibri"/>
          <w:sz w:val="28"/>
          <w:szCs w:val="28"/>
          <w:lang w:eastAsia="zh-CN"/>
        </w:rPr>
        <w:t>функціонально-вартісного</w:t>
      </w:r>
      <w:r>
        <w:rPr>
          <w:rFonts w:eastAsia="Calibri"/>
          <w:bCs/>
          <w:sz w:val="28"/>
          <w:szCs w:val="28"/>
          <w:lang w:eastAsia="zh-CN"/>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Pr>
          <w:rFonts w:eastAsia="Calibri"/>
          <w:bCs/>
          <w:color w:val="000000"/>
          <w:sz w:val="28"/>
          <w:szCs w:val="28"/>
          <w:lang w:eastAsia="zh-CN"/>
        </w:rPr>
        <w:t xml:space="preserve">найкращий показник техніко-економічного рівня якості </w:t>
      </w:r>
      <w:r>
        <w:rPr>
          <w:rFonts w:eastAsia="Calibri"/>
          <w:bCs/>
          <w:color w:val="000000"/>
          <w:sz w:val="28"/>
          <w:szCs w:val="28"/>
          <w:lang w:eastAsia="zh-CN"/>
        </w:rPr>
        <w:br/>
      </w:r>
      <w:r>
        <w:rPr>
          <w:rFonts w:eastAsia="Calibri"/>
          <w:color w:val="000000"/>
          <w:sz w:val="28"/>
          <w:szCs w:val="28"/>
          <w:lang w:eastAsia="zh-CN"/>
        </w:rPr>
        <w:t>К</w:t>
      </w:r>
      <w:r>
        <w:rPr>
          <w:rFonts w:eastAsia="Calibri"/>
          <w:color w:val="000000"/>
          <w:sz w:val="28"/>
          <w:szCs w:val="28"/>
          <w:vertAlign w:val="subscript"/>
          <w:lang w:eastAsia="zh-CN"/>
        </w:rPr>
        <w:t>ТЕР</w:t>
      </w:r>
      <w:r>
        <w:rPr>
          <w:rFonts w:eastAsia="Calibri"/>
          <w:bCs/>
          <w:color w:val="000000"/>
          <w:sz w:val="28"/>
          <w:szCs w:val="28"/>
          <w:lang w:eastAsia="zh-CN"/>
        </w:rPr>
        <w:t xml:space="preserve"> = </w:t>
      </w:r>
      <w:r w:rsidR="007B6643">
        <w:rPr>
          <w:rFonts w:eastAsia="Calibri"/>
          <w:snapToGrid w:val="0"/>
          <w:color w:val="000000"/>
          <w:sz w:val="28"/>
          <w:szCs w:val="28"/>
          <w:lang w:val="ru-RU" w:eastAsia="zh-CN"/>
        </w:rPr>
        <w:t>10</w:t>
      </w:r>
      <w:r w:rsidR="007B6643">
        <w:rPr>
          <w:rFonts w:eastAsia="Calibri"/>
          <w:snapToGrid w:val="0"/>
          <w:color w:val="000000"/>
          <w:sz w:val="28"/>
          <w:szCs w:val="28"/>
          <w:lang w:eastAsia="zh-CN"/>
        </w:rPr>
        <w:t>,</w:t>
      </w:r>
      <w:r w:rsidR="007B6643">
        <w:rPr>
          <w:rFonts w:eastAsia="Calibri"/>
          <w:snapToGrid w:val="0"/>
          <w:color w:val="000000"/>
          <w:sz w:val="28"/>
          <w:szCs w:val="28"/>
          <w:lang w:val="ru-RU" w:eastAsia="zh-CN"/>
        </w:rPr>
        <w:t>758</w:t>
      </w:r>
      <w:r w:rsidR="007B6643">
        <w:rPr>
          <w:rFonts w:eastAsia="Calibri"/>
          <w:snapToGrid w:val="0"/>
          <w:color w:val="000000"/>
          <w:sz w:val="28"/>
          <w:szCs w:val="28"/>
          <w:lang w:eastAsia="zh-CN"/>
        </w:rPr>
        <w:t xml:space="preserve"> </w:t>
      </w:r>
      <w:r w:rsidR="007B6643">
        <w:rPr>
          <w:rFonts w:ascii="Cambria Math" w:eastAsia="Calibri" w:hAnsi="Cambria Math" w:cs="Cambria Math"/>
          <w:color w:val="000000"/>
          <w:sz w:val="28"/>
          <w:szCs w:val="28"/>
          <w:lang w:eastAsia="zh-CN"/>
        </w:rPr>
        <w:t>⋅</w:t>
      </w:r>
      <w:r w:rsidR="007B6643">
        <w:rPr>
          <w:rFonts w:eastAsia="Calibri"/>
          <w:snapToGrid w:val="0"/>
          <w:color w:val="000000"/>
          <w:sz w:val="28"/>
          <w:szCs w:val="28"/>
          <w:lang w:eastAsia="zh-CN"/>
        </w:rPr>
        <w:t>10</w:t>
      </w:r>
      <w:r w:rsidR="007B6643">
        <w:rPr>
          <w:rFonts w:eastAsia="Calibri"/>
          <w:snapToGrid w:val="0"/>
          <w:color w:val="000000"/>
          <w:sz w:val="28"/>
          <w:szCs w:val="28"/>
          <w:vertAlign w:val="superscript"/>
          <w:lang w:eastAsia="zh-CN"/>
        </w:rPr>
        <w:t>-5</w:t>
      </w:r>
      <w:r>
        <w:rPr>
          <w:rFonts w:eastAsia="Calibri"/>
          <w:bCs/>
          <w:color w:val="000000"/>
          <w:sz w:val="28"/>
          <w:szCs w:val="28"/>
          <w:lang w:eastAsia="zh-CN"/>
        </w:rPr>
        <w:t>.</w:t>
      </w:r>
    </w:p>
    <w:p w:rsidR="004D07A4" w:rsidRDefault="004D07A4" w:rsidP="004D07A4">
      <w:pPr>
        <w:suppressAutoHyphens/>
        <w:spacing w:line="360" w:lineRule="auto"/>
        <w:ind w:firstLine="709"/>
        <w:rPr>
          <w:rFonts w:eastAsia="Calibri"/>
          <w:bCs/>
          <w:color w:val="000000"/>
          <w:sz w:val="28"/>
          <w:szCs w:val="28"/>
          <w:lang w:eastAsia="zh-CN"/>
        </w:rPr>
      </w:pPr>
      <w:r>
        <w:rPr>
          <w:rFonts w:eastAsia="Calibri"/>
          <w:color w:val="000000"/>
          <w:sz w:val="28"/>
          <w:szCs w:val="28"/>
          <w:lang w:eastAsia="zh-CN"/>
        </w:rPr>
        <w:t>Цей варіант реалізації програмного продукту має такі параметри:</w:t>
      </w:r>
    </w:p>
    <w:p w:rsidR="004D07A4" w:rsidRDefault="0056796B" w:rsidP="002921CD">
      <w:pPr>
        <w:numPr>
          <w:ilvl w:val="0"/>
          <w:numId w:val="27"/>
        </w:numPr>
        <w:suppressAutoHyphens/>
        <w:spacing w:line="360" w:lineRule="auto"/>
        <w:ind w:left="1418" w:hanging="709"/>
        <w:contextualSpacing/>
        <w:rPr>
          <w:rFonts w:eastAsia="Calibri"/>
          <w:color w:val="000000"/>
          <w:sz w:val="28"/>
          <w:szCs w:val="28"/>
          <w:lang w:eastAsia="zh-CN"/>
        </w:rPr>
      </w:pPr>
      <w:r>
        <w:rPr>
          <w:rFonts w:eastAsia="Calibri"/>
          <w:color w:val="000000"/>
          <w:sz w:val="28"/>
          <w:szCs w:val="28"/>
          <w:lang w:eastAsia="zh-CN"/>
        </w:rPr>
        <w:t>в</w:t>
      </w:r>
      <w:r w:rsidR="004D07A4">
        <w:rPr>
          <w:rFonts w:eastAsia="Calibri"/>
          <w:color w:val="000000"/>
          <w:sz w:val="28"/>
          <w:szCs w:val="28"/>
          <w:lang w:eastAsia="zh-CN"/>
        </w:rPr>
        <w:t xml:space="preserve">ибір програмного продукту – </w:t>
      </w:r>
      <w:r w:rsidR="004D07A4">
        <w:rPr>
          <w:rFonts w:eastAsia="Calibri"/>
          <w:color w:val="000000"/>
          <w:sz w:val="28"/>
          <w:szCs w:val="28"/>
          <w:lang w:val="en-US" w:eastAsia="zh-CN"/>
        </w:rPr>
        <w:t>Eviews</w:t>
      </w:r>
      <w:r w:rsidR="004D07A4">
        <w:rPr>
          <w:rFonts w:eastAsia="Calibri"/>
          <w:color w:val="000000"/>
          <w:sz w:val="28"/>
          <w:szCs w:val="28"/>
          <w:lang w:eastAsia="zh-CN"/>
        </w:rPr>
        <w:t>;</w:t>
      </w:r>
    </w:p>
    <w:p w:rsidR="004D07A4" w:rsidRDefault="0056796B" w:rsidP="002921CD">
      <w:pPr>
        <w:numPr>
          <w:ilvl w:val="0"/>
          <w:numId w:val="27"/>
        </w:numPr>
        <w:suppressAutoHyphens/>
        <w:spacing w:line="360" w:lineRule="auto"/>
        <w:ind w:left="1418" w:hanging="709"/>
        <w:contextualSpacing/>
        <w:rPr>
          <w:rFonts w:eastAsia="Calibri"/>
          <w:color w:val="000000"/>
          <w:sz w:val="28"/>
          <w:szCs w:val="28"/>
          <w:lang w:eastAsia="zh-CN"/>
        </w:rPr>
      </w:pPr>
      <w:r>
        <w:rPr>
          <w:rFonts w:eastAsia="Calibri"/>
          <w:color w:val="000000"/>
          <w:sz w:val="28"/>
          <w:szCs w:val="28"/>
          <w:lang w:eastAsia="zh-CN"/>
        </w:rPr>
        <w:t>р</w:t>
      </w:r>
      <w:r w:rsidR="004D07A4">
        <w:rPr>
          <w:rFonts w:eastAsia="Calibri"/>
          <w:color w:val="000000"/>
          <w:sz w:val="28"/>
          <w:szCs w:val="28"/>
          <w:lang w:eastAsia="zh-CN"/>
        </w:rPr>
        <w:t>еалізація важливої постановки з допомогою вбудованих функцій;</w:t>
      </w:r>
    </w:p>
    <w:p w:rsidR="004D07A4" w:rsidRDefault="0056796B" w:rsidP="002921CD">
      <w:pPr>
        <w:widowControl w:val="0"/>
        <w:numPr>
          <w:ilvl w:val="0"/>
          <w:numId w:val="27"/>
        </w:numPr>
        <w:suppressAutoHyphens/>
        <w:spacing w:line="360" w:lineRule="auto"/>
        <w:ind w:left="1418" w:hanging="709"/>
        <w:contextualSpacing/>
        <w:rPr>
          <w:rFonts w:eastAsia="Calibri"/>
          <w:bCs/>
          <w:sz w:val="28"/>
          <w:szCs w:val="28"/>
          <w:lang w:eastAsia="zh-CN"/>
        </w:rPr>
      </w:pPr>
      <w:r>
        <w:rPr>
          <w:rFonts w:eastAsia="Calibri"/>
          <w:color w:val="000000"/>
          <w:sz w:val="28"/>
          <w:szCs w:val="28"/>
          <w:lang w:eastAsia="zh-CN"/>
        </w:rPr>
        <w:lastRenderedPageBreak/>
        <w:t>в</w:t>
      </w:r>
      <w:r w:rsidR="004D07A4">
        <w:rPr>
          <w:rFonts w:eastAsia="Calibri"/>
          <w:color w:val="000000"/>
          <w:sz w:val="28"/>
          <w:szCs w:val="28"/>
          <w:lang w:eastAsia="zh-CN"/>
        </w:rPr>
        <w:t>икористання стандартного інтерфейсу для побудови значень.</w:t>
      </w:r>
      <w:r w:rsidR="004D07A4">
        <w:rPr>
          <w:rFonts w:eastAsia="Calibri"/>
          <w:bCs/>
          <w:sz w:val="28"/>
          <w:szCs w:val="28"/>
          <w:lang w:eastAsia="zh-CN"/>
        </w:rPr>
        <w:t xml:space="preserve"> </w:t>
      </w:r>
    </w:p>
    <w:p w:rsidR="004D07A4" w:rsidRDefault="004D07A4" w:rsidP="004D07A4">
      <w:pPr>
        <w:suppressAutoHyphens/>
        <w:spacing w:line="360" w:lineRule="auto"/>
        <w:ind w:firstLine="709"/>
        <w:rPr>
          <w:rFonts w:eastAsia="Calibri"/>
          <w:bCs/>
          <w:sz w:val="28"/>
          <w:szCs w:val="28"/>
          <w:lang w:eastAsia="zh-CN"/>
        </w:rPr>
      </w:pPr>
      <w:r>
        <w:rPr>
          <w:rFonts w:eastAsia="Calibri"/>
          <w:bCs/>
          <w:sz w:val="28"/>
          <w:szCs w:val="28"/>
          <w:lang w:eastAsia="zh-CN"/>
        </w:rPr>
        <w:t xml:space="preserve">Даний варіант виконання програмного комплексу дає користувачу зручний інтерфейс, швидку реалізацію програми та доступний функціонал для роботи. </w:t>
      </w:r>
    </w:p>
    <w:p w:rsidR="0056796B" w:rsidRDefault="0056796B" w:rsidP="002921CD">
      <w:pPr>
        <w:spacing w:line="240" w:lineRule="auto"/>
        <w:ind w:firstLine="0"/>
        <w:jc w:val="left"/>
        <w:rPr>
          <w:rFonts w:eastAsia="Calibri"/>
          <w:b/>
          <w:sz w:val="28"/>
          <w:szCs w:val="28"/>
          <w:lang w:eastAsia="zh-CN"/>
        </w:rPr>
      </w:pPr>
    </w:p>
    <w:p w:rsidR="0056796B" w:rsidRDefault="0056796B" w:rsidP="002921CD">
      <w:pPr>
        <w:spacing w:line="240" w:lineRule="auto"/>
        <w:ind w:firstLine="0"/>
        <w:jc w:val="left"/>
        <w:rPr>
          <w:rFonts w:eastAsia="Calibri"/>
          <w:b/>
          <w:sz w:val="28"/>
          <w:szCs w:val="28"/>
          <w:lang w:eastAsia="zh-CN"/>
        </w:rPr>
      </w:pPr>
    </w:p>
    <w:p w:rsidR="00AE501D" w:rsidRPr="00AE501D" w:rsidRDefault="00AE501D" w:rsidP="0056796B">
      <w:pPr>
        <w:spacing w:line="240" w:lineRule="auto"/>
        <w:ind w:firstLine="709"/>
        <w:jc w:val="left"/>
        <w:rPr>
          <w:rFonts w:eastAsia="Calibri"/>
          <w:b/>
          <w:sz w:val="28"/>
          <w:szCs w:val="28"/>
          <w:lang w:eastAsia="zh-CN"/>
        </w:rPr>
      </w:pPr>
      <w:r w:rsidRPr="00AE501D">
        <w:rPr>
          <w:rFonts w:eastAsia="Calibri"/>
          <w:b/>
          <w:sz w:val="28"/>
          <w:szCs w:val="28"/>
          <w:lang w:eastAsia="zh-CN"/>
        </w:rPr>
        <w:t>Висновки до розділу 4</w:t>
      </w:r>
    </w:p>
    <w:p w:rsidR="0078022B" w:rsidRDefault="0078022B" w:rsidP="0078022B">
      <w:pPr>
        <w:spacing w:line="360" w:lineRule="auto"/>
        <w:ind w:firstLine="0"/>
        <w:rPr>
          <w:sz w:val="28"/>
          <w:szCs w:val="28"/>
        </w:rPr>
      </w:pPr>
    </w:p>
    <w:p w:rsidR="006742AF" w:rsidRDefault="006742AF" w:rsidP="0078022B">
      <w:pPr>
        <w:spacing w:line="360" w:lineRule="auto"/>
        <w:ind w:firstLine="0"/>
        <w:rPr>
          <w:sz w:val="28"/>
          <w:szCs w:val="28"/>
        </w:rPr>
      </w:pPr>
    </w:p>
    <w:p w:rsidR="006742AF" w:rsidRPr="006742AF" w:rsidRDefault="006742AF" w:rsidP="006742AF">
      <w:pPr>
        <w:spacing w:line="360" w:lineRule="auto"/>
        <w:ind w:firstLine="709"/>
        <w:rPr>
          <w:sz w:val="28"/>
          <w:szCs w:val="28"/>
        </w:rPr>
      </w:pPr>
      <w:r w:rsidRPr="006742AF">
        <w:rPr>
          <w:sz w:val="28"/>
          <w:szCs w:val="28"/>
        </w:rPr>
        <w:t xml:space="preserve">В даній частині було проведено повний функціонально-вартісний аналіз програмного продукту. Також було знайдено оцінку основних функцій програмного продукту. </w:t>
      </w:r>
    </w:p>
    <w:p w:rsidR="006742AF" w:rsidRDefault="006742AF" w:rsidP="006742AF">
      <w:pPr>
        <w:spacing w:line="360" w:lineRule="auto"/>
        <w:ind w:firstLine="709"/>
        <w:rPr>
          <w:sz w:val="28"/>
          <w:szCs w:val="28"/>
        </w:rPr>
      </w:pPr>
      <w:r w:rsidRPr="006742AF">
        <w:rPr>
          <w:sz w:val="28"/>
          <w:szCs w:val="28"/>
        </w:rPr>
        <w:t xml:space="preserve">Також в даному дослідженні показано різні варіанти реалізації для забезпечення найбільш коректної та оптимальної стратегії вибору, що має вплив на економічні фактори та сумісність з майбутнім програмним продуктом. </w:t>
      </w:r>
    </w:p>
    <w:p w:rsidR="006742AF" w:rsidRPr="006742AF" w:rsidRDefault="006742AF" w:rsidP="006742AF">
      <w:pPr>
        <w:spacing w:line="360" w:lineRule="auto"/>
        <w:ind w:firstLine="709"/>
        <w:rPr>
          <w:sz w:val="28"/>
          <w:szCs w:val="28"/>
        </w:rPr>
      </w:pPr>
      <w:r w:rsidRPr="006742AF">
        <w:rPr>
          <w:sz w:val="28"/>
          <w:szCs w:val="28"/>
        </w:rPr>
        <w:t xml:space="preserve">В результаті виконання функціонально-вартісного аналізу програмного комплексу що розроблюється, було визначено та проведено оцінку основних функцій програмного продукту, а також знайдено параметри, які його характеризують. </w:t>
      </w:r>
    </w:p>
    <w:p w:rsidR="00FF2BBD" w:rsidRDefault="006742AF" w:rsidP="006742AF">
      <w:pPr>
        <w:spacing w:line="360" w:lineRule="auto"/>
        <w:ind w:firstLine="709"/>
        <w:rPr>
          <w:sz w:val="28"/>
          <w:szCs w:val="28"/>
        </w:rPr>
      </w:pPr>
      <w:r w:rsidRPr="006742AF">
        <w:rPr>
          <w:sz w:val="28"/>
          <w:szCs w:val="28"/>
        </w:rPr>
        <w:t>На основі аналізу вибрано варіант реалізації програмного продукту</w:t>
      </w:r>
      <w:r>
        <w:rPr>
          <w:sz w:val="28"/>
          <w:szCs w:val="28"/>
        </w:rPr>
        <w:t>.</w:t>
      </w:r>
    </w:p>
    <w:p w:rsidR="00FF2BBD" w:rsidRDefault="00FF2BBD">
      <w:pPr>
        <w:spacing w:line="240" w:lineRule="auto"/>
        <w:ind w:firstLine="0"/>
        <w:jc w:val="left"/>
        <w:rPr>
          <w:sz w:val="28"/>
          <w:szCs w:val="28"/>
        </w:rPr>
      </w:pPr>
      <w:r>
        <w:rPr>
          <w:sz w:val="28"/>
          <w:szCs w:val="28"/>
        </w:rPr>
        <w:br w:type="page"/>
      </w:r>
    </w:p>
    <w:p w:rsidR="00706651" w:rsidRPr="00845F9F" w:rsidRDefault="00706651" w:rsidP="0018654D">
      <w:pPr>
        <w:widowControl w:val="0"/>
        <w:spacing w:line="360" w:lineRule="auto"/>
        <w:ind w:firstLine="0"/>
        <w:jc w:val="center"/>
        <w:rPr>
          <w:b/>
          <w:caps/>
          <w:sz w:val="28"/>
          <w:szCs w:val="28"/>
        </w:rPr>
      </w:pPr>
      <w:r w:rsidRPr="00845F9F">
        <w:rPr>
          <w:b/>
          <w:caps/>
          <w:sz w:val="28"/>
          <w:szCs w:val="28"/>
        </w:rPr>
        <w:lastRenderedPageBreak/>
        <w:t>Висновки</w:t>
      </w:r>
    </w:p>
    <w:p w:rsidR="00706651" w:rsidRPr="00845F9F" w:rsidRDefault="00706651" w:rsidP="0018654D">
      <w:pPr>
        <w:widowControl w:val="0"/>
        <w:spacing w:line="360" w:lineRule="auto"/>
        <w:ind w:firstLine="709"/>
        <w:rPr>
          <w:sz w:val="28"/>
          <w:szCs w:val="28"/>
        </w:rPr>
      </w:pPr>
    </w:p>
    <w:p w:rsidR="00706651" w:rsidRPr="00845F9F" w:rsidRDefault="00706651" w:rsidP="0018654D">
      <w:pPr>
        <w:widowControl w:val="0"/>
        <w:spacing w:line="360" w:lineRule="auto"/>
        <w:ind w:firstLine="709"/>
        <w:rPr>
          <w:sz w:val="28"/>
          <w:szCs w:val="28"/>
        </w:rPr>
      </w:pPr>
    </w:p>
    <w:p w:rsidR="0018654D" w:rsidRPr="0018654D" w:rsidRDefault="0018654D" w:rsidP="0018654D">
      <w:pPr>
        <w:widowControl w:val="0"/>
        <w:spacing w:line="360" w:lineRule="auto"/>
        <w:ind w:firstLine="709"/>
        <w:rPr>
          <w:sz w:val="28"/>
          <w:szCs w:val="28"/>
        </w:rPr>
      </w:pPr>
      <w:r w:rsidRPr="0018654D">
        <w:rPr>
          <w:sz w:val="28"/>
          <w:szCs w:val="28"/>
        </w:rPr>
        <w:t>У результаті проведеного дослідження на тему "Інтелектуальна система для виявлення аномалій на графіках ринку криптовалют" вдалося досягти поставлених цілей та виконати завдання роботи. Проведений детальний огляд криптовалютного ринку та його динаміки показав, що криптовалюти мають значний вплив на сучасну економіку. Було виявлено як позитивні, так і негативні аспекти використання криптовалют, включаючи можливості для інвесторів та ризики, пов’язані з волатильністю та ринковими маніпуляціями.</w:t>
      </w:r>
    </w:p>
    <w:p w:rsidR="0018654D" w:rsidRPr="0018654D" w:rsidRDefault="0018654D" w:rsidP="0018654D">
      <w:pPr>
        <w:widowControl w:val="0"/>
        <w:spacing w:line="360" w:lineRule="auto"/>
        <w:ind w:firstLine="709"/>
        <w:rPr>
          <w:sz w:val="28"/>
          <w:szCs w:val="28"/>
        </w:rPr>
      </w:pPr>
      <w:r w:rsidRPr="0018654D">
        <w:rPr>
          <w:sz w:val="28"/>
          <w:szCs w:val="28"/>
        </w:rPr>
        <w:t>Досліджено та порівняно різні методи виявлення аномалій, зокрема традиційні статистичні методи та методи машинного навчання. Було з’ясовано, що методи на основі машинного навчання, такі як логістична регресія, мають значну перевагу над традиційними підходами завдяки своїй здатності аналізувати великі обсяги даних та виявляти складні патерни.</w:t>
      </w:r>
    </w:p>
    <w:p w:rsidR="0018654D" w:rsidRPr="0018654D" w:rsidRDefault="0018654D" w:rsidP="0018654D">
      <w:pPr>
        <w:widowControl w:val="0"/>
        <w:spacing w:line="360" w:lineRule="auto"/>
        <w:ind w:firstLine="709"/>
        <w:rPr>
          <w:sz w:val="28"/>
          <w:szCs w:val="28"/>
        </w:rPr>
      </w:pPr>
      <w:r w:rsidRPr="0018654D">
        <w:rPr>
          <w:sz w:val="28"/>
          <w:szCs w:val="28"/>
        </w:rPr>
        <w:t>Було розроблено інтелектуальну систему для виявлення аномалій на графіках ринку криптовалют, яка базується на передових алгоритмах машинного навчання. Система включає в себе процеси попередньої обробки даних, оптимального групування ознак та балансування класів, що суттєво підвищує якість моделі та дозволяє надійно ідентифікувати аномалії.</w:t>
      </w:r>
    </w:p>
    <w:p w:rsidR="0018654D" w:rsidRPr="0018654D" w:rsidRDefault="0018654D" w:rsidP="0018654D">
      <w:pPr>
        <w:widowControl w:val="0"/>
        <w:spacing w:line="360" w:lineRule="auto"/>
        <w:ind w:firstLine="709"/>
        <w:rPr>
          <w:sz w:val="28"/>
          <w:szCs w:val="28"/>
        </w:rPr>
      </w:pPr>
      <w:r w:rsidRPr="0018654D">
        <w:rPr>
          <w:sz w:val="28"/>
          <w:szCs w:val="28"/>
        </w:rPr>
        <w:t xml:space="preserve">Модель логістичної регресії з порогом класифікації 0.5 показала найбільш збалансовану продуктивність. Використання регуляризації, зокрема методів L1, L2 та Elastic Net, допомогло запобігти перенавчанню та покращити </w:t>
      </w:r>
      <w:proofErr w:type="spellStart"/>
      <w:r w:rsidRPr="0018654D">
        <w:rPr>
          <w:sz w:val="28"/>
          <w:szCs w:val="28"/>
        </w:rPr>
        <w:t>узагальнюваність</w:t>
      </w:r>
      <w:proofErr w:type="spellEnd"/>
      <w:r w:rsidRPr="0018654D">
        <w:rPr>
          <w:sz w:val="28"/>
          <w:szCs w:val="28"/>
        </w:rPr>
        <w:t xml:space="preserve"> моделі. Застосування методів крос-валідації, таких як k-fold та stratified k-fold, забезпечило надійну оцінку ефективності моделей, сприяючи їх подальшій оптимізації. Результати підтвердили ефективність комплексного підходу до обробки та аналізу даних.</w:t>
      </w:r>
    </w:p>
    <w:p w:rsidR="0018654D" w:rsidRPr="0018654D" w:rsidRDefault="0018654D" w:rsidP="0018654D">
      <w:pPr>
        <w:widowControl w:val="0"/>
        <w:spacing w:line="360" w:lineRule="auto"/>
        <w:ind w:firstLine="709"/>
        <w:rPr>
          <w:sz w:val="28"/>
          <w:szCs w:val="28"/>
        </w:rPr>
      </w:pPr>
      <w:r w:rsidRPr="0018654D">
        <w:rPr>
          <w:sz w:val="28"/>
          <w:szCs w:val="28"/>
        </w:rPr>
        <w:t xml:space="preserve">Розроблена система має значний практичний потенціал для застосування у реальних торгових системах та аналітичних платформах. Вона дозволяє своєчасно виявляти аномалії, що може мати значний вплив на прийняття </w:t>
      </w:r>
      <w:r w:rsidRPr="0018654D">
        <w:rPr>
          <w:sz w:val="28"/>
          <w:szCs w:val="28"/>
        </w:rPr>
        <w:lastRenderedPageBreak/>
        <w:t>інвестиційних рішень та підвищення рівня безпеки і прозорості ринкових операцій. Достовірність отриманих результатів забезпечується ретельною попередньою обробкою даних, використанням передових алгоритмів машинного навчання та методів крос-валідації. Проведені експерименти підтверджують стабільність та надійність запропонованих підходів.</w:t>
      </w:r>
    </w:p>
    <w:p w:rsidR="0018654D" w:rsidRPr="0018654D" w:rsidRDefault="0018654D" w:rsidP="0018654D">
      <w:pPr>
        <w:widowControl w:val="0"/>
        <w:spacing w:line="360" w:lineRule="auto"/>
        <w:ind w:firstLine="709"/>
        <w:rPr>
          <w:sz w:val="28"/>
          <w:szCs w:val="28"/>
        </w:rPr>
      </w:pPr>
      <w:r w:rsidRPr="0018654D">
        <w:rPr>
          <w:sz w:val="28"/>
          <w:szCs w:val="28"/>
        </w:rPr>
        <w:t>Новизна дослідження полягає у розробці комплексного підходу до виявлення аномалій на ринку криптовалют, який включає комбіноване використання методів попередньої обробки даних, таких як оптимальне групування ознак за допомогою бібліотеки `optbinning` та балансування класів методом SMOTE. Особлива увага була приділена процесу стандартизації даних та використанню методу крос-валідації для оцінки моделі логістичної регресії. Це суттєво підвищило якість моделей та їх здатність надійно ідентифікувати аномалії.</w:t>
      </w:r>
    </w:p>
    <w:p w:rsidR="0018654D" w:rsidRPr="0018654D" w:rsidRDefault="0018654D" w:rsidP="0018654D">
      <w:pPr>
        <w:widowControl w:val="0"/>
        <w:spacing w:line="360" w:lineRule="auto"/>
        <w:ind w:firstLine="709"/>
        <w:rPr>
          <w:sz w:val="28"/>
          <w:szCs w:val="28"/>
        </w:rPr>
      </w:pPr>
      <w:r w:rsidRPr="0018654D">
        <w:rPr>
          <w:sz w:val="28"/>
          <w:szCs w:val="28"/>
        </w:rPr>
        <w:t>Подальші дослідження можуть бути спрямовані на удосконалення алгоритмів та розширення функціональних можливостей системи для покращення її адаптивності до змін ринкової динаміки. Важливим напрямом є інтеграція системи з існуючими торговими платформами та розробка інструментів для автоматизації торгових стратегій на основі виявлених аномалій.</w:t>
      </w:r>
    </w:p>
    <w:p w:rsidR="00527E7F" w:rsidRPr="00845F9F" w:rsidRDefault="0018654D" w:rsidP="0018654D">
      <w:pPr>
        <w:widowControl w:val="0"/>
        <w:spacing w:line="360" w:lineRule="auto"/>
        <w:ind w:firstLine="709"/>
        <w:rPr>
          <w:sz w:val="28"/>
          <w:szCs w:val="28"/>
        </w:rPr>
      </w:pPr>
      <w:r w:rsidRPr="0018654D">
        <w:rPr>
          <w:sz w:val="28"/>
          <w:szCs w:val="28"/>
        </w:rPr>
        <w:t>Загалом, дослідження підтверджує важливість і ефективність використання машинного навчання для виявлення аномалій на криптовалютних ринках. Розроблена інтелектуальна система може суттєво підвищити точність та швидкість аналізу ринкових даних, що сприятиме прийняттю більш обґрунтованих інвестиційних рішень та підвищенню рівня безпеки ринкових операцій.</w:t>
      </w:r>
      <w:r w:rsidR="00527E7F" w:rsidRPr="00845F9F">
        <w:rPr>
          <w:sz w:val="28"/>
          <w:szCs w:val="28"/>
        </w:rPr>
        <w:br w:type="page"/>
      </w:r>
    </w:p>
    <w:p w:rsidR="00A44A79" w:rsidRPr="00845F9F" w:rsidRDefault="00A44A79" w:rsidP="00A44A79">
      <w:pPr>
        <w:pStyle w:val="LO-normal"/>
        <w:ind w:right="235"/>
        <w:rPr>
          <w:rFonts w:ascii="Times New Roman" w:eastAsia="Times New Roman" w:hAnsi="Times New Roman" w:cs="Times New Roman"/>
          <w:b/>
          <w:sz w:val="28"/>
          <w:szCs w:val="28"/>
          <w:lang w:val="uk-UA"/>
        </w:rPr>
      </w:pPr>
      <w:r w:rsidRPr="00845F9F">
        <w:rPr>
          <w:rFonts w:ascii="Times New Roman" w:eastAsia="Times New Roman" w:hAnsi="Times New Roman" w:cs="Times New Roman"/>
          <w:b/>
          <w:sz w:val="28"/>
          <w:szCs w:val="28"/>
          <w:lang w:val="uk-UA"/>
        </w:rPr>
        <w:lastRenderedPageBreak/>
        <w:t xml:space="preserve">ПЕРЕЛІК </w:t>
      </w:r>
      <w:r w:rsidRPr="00845F9F">
        <w:rPr>
          <w:rFonts w:ascii="Times New Roman" w:eastAsia="Times New Roman" w:hAnsi="Times New Roman" w:cs="Times New Roman"/>
          <w:b/>
          <w:caps/>
          <w:sz w:val="28"/>
          <w:szCs w:val="28"/>
          <w:lang w:val="uk-UA"/>
        </w:rPr>
        <w:t>посилань</w:t>
      </w:r>
    </w:p>
    <w:p w:rsidR="00A44A79" w:rsidRPr="00845F9F" w:rsidRDefault="00A44A79" w:rsidP="00A44A79">
      <w:pPr>
        <w:pStyle w:val="LO-normal"/>
        <w:ind w:right="235"/>
        <w:rPr>
          <w:rFonts w:ascii="Times New Roman" w:eastAsia="Times New Roman" w:hAnsi="Times New Roman" w:cs="Times New Roman"/>
          <w:sz w:val="28"/>
          <w:szCs w:val="28"/>
          <w:lang w:val="uk-UA"/>
        </w:rPr>
      </w:pPr>
    </w:p>
    <w:p w:rsidR="00A44A79" w:rsidRPr="00845F9F" w:rsidRDefault="00A44A79" w:rsidP="00A44A79">
      <w:pPr>
        <w:pStyle w:val="LO-normal"/>
        <w:ind w:right="235"/>
        <w:rPr>
          <w:rFonts w:ascii="Times New Roman" w:eastAsia="Times New Roman" w:hAnsi="Times New Roman" w:cs="Times New Roman"/>
          <w:sz w:val="28"/>
          <w:szCs w:val="28"/>
          <w:lang w:val="uk-UA"/>
        </w:rPr>
      </w:pPr>
    </w:p>
    <w:p w:rsidR="00A44A79" w:rsidRPr="00845F9F" w:rsidRDefault="00490638" w:rsidP="00A91E3A">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World Economic Forum, "The Macroeconomic Impact of Cryptocurrency and Stablecoin Economics". URL:</w:t>
      </w:r>
      <w:r w:rsidRPr="00845F9F">
        <w:rPr>
          <w:lang w:val="uk-UA"/>
        </w:rPr>
        <w:t xml:space="preserve"> </w:t>
      </w:r>
      <w:hyperlink r:id="rId17" w:history="1">
        <w:r w:rsidRPr="00845F9F">
          <w:rPr>
            <w:rStyle w:val="ac"/>
            <w:rFonts w:ascii="Times New Roman" w:hAnsi="Times New Roman"/>
            <w:color w:val="auto"/>
            <w:sz w:val="28"/>
            <w:szCs w:val="28"/>
            <w:u w:val="none"/>
            <w:lang w:val="uk-UA"/>
          </w:rPr>
          <w:t>https://www.weforum.org/agenda/2022/11/the-macroeconomic-impact-of-cryptocurrency-and-stablecoin-economics/</w:t>
        </w:r>
      </w:hyperlink>
      <w:r w:rsidRPr="00845F9F">
        <w:rPr>
          <w:rFonts w:ascii="Times New Roman" w:hAnsi="Times New Roman"/>
          <w:sz w:val="28"/>
          <w:szCs w:val="28"/>
          <w:lang w:val="uk-UA"/>
        </w:rPr>
        <w:t xml:space="preserve"> (дата звернення 10.04.24)</w:t>
      </w:r>
      <w:r w:rsidR="00A44A79" w:rsidRPr="00845F9F">
        <w:rPr>
          <w:rFonts w:ascii="Times New Roman" w:hAnsi="Times New Roman"/>
          <w:sz w:val="28"/>
          <w:szCs w:val="28"/>
          <w:lang w:val="uk-UA"/>
        </w:rPr>
        <w:t>.</w:t>
      </w:r>
    </w:p>
    <w:p w:rsidR="00A44A79" w:rsidRPr="00845F9F" w:rsidRDefault="00490638" w:rsidP="00A91E3A">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 xml:space="preserve">Bitpanda, "The Future of Cryptocurrency: Expert Insights and Predictions for 2024". </w:t>
      </w:r>
      <w:r w:rsidR="00A44A79" w:rsidRPr="00845F9F">
        <w:rPr>
          <w:rFonts w:ascii="Times New Roman" w:hAnsi="Times New Roman"/>
          <w:sz w:val="28"/>
          <w:szCs w:val="28"/>
          <w:lang w:val="uk-UA"/>
        </w:rPr>
        <w:t xml:space="preserve">URL: </w:t>
      </w:r>
      <w:hyperlink r:id="rId18" w:history="1">
        <w:r w:rsidR="00DB6457" w:rsidRPr="00845F9F">
          <w:rPr>
            <w:rStyle w:val="ac"/>
            <w:rFonts w:ascii="Times New Roman" w:hAnsi="Times New Roman"/>
            <w:color w:val="auto"/>
            <w:sz w:val="28"/>
            <w:szCs w:val="28"/>
            <w:u w:val="none"/>
            <w:lang w:val="uk-UA"/>
          </w:rPr>
          <w:t>https://blog.bitpanda.com/en/future-cryptocurrency-expert-insights-and-predictions-2024/</w:t>
        </w:r>
      </w:hyperlink>
      <w:r w:rsidR="00DB6457" w:rsidRPr="00845F9F">
        <w:rPr>
          <w:rFonts w:ascii="Times New Roman" w:hAnsi="Times New Roman"/>
          <w:sz w:val="28"/>
          <w:szCs w:val="28"/>
          <w:lang w:val="uk-UA"/>
        </w:rPr>
        <w:t xml:space="preserve"> (</w:t>
      </w:r>
      <w:r w:rsidR="00A44A79" w:rsidRPr="00845F9F">
        <w:rPr>
          <w:rFonts w:ascii="Times New Roman" w:hAnsi="Times New Roman"/>
          <w:sz w:val="28"/>
          <w:szCs w:val="28"/>
          <w:lang w:val="uk-UA"/>
        </w:rPr>
        <w:t xml:space="preserve">дата звернення: </w:t>
      </w:r>
      <w:r w:rsidRPr="00845F9F">
        <w:rPr>
          <w:rFonts w:ascii="Times New Roman" w:hAnsi="Times New Roman"/>
          <w:sz w:val="28"/>
          <w:szCs w:val="28"/>
          <w:lang w:val="uk-UA"/>
        </w:rPr>
        <w:t>11</w:t>
      </w:r>
      <w:r w:rsidR="00A44A79" w:rsidRPr="00845F9F">
        <w:rPr>
          <w:rFonts w:ascii="Times New Roman" w:hAnsi="Times New Roman"/>
          <w:sz w:val="28"/>
          <w:szCs w:val="28"/>
          <w:lang w:val="uk-UA"/>
        </w:rPr>
        <w:t>.</w:t>
      </w:r>
      <w:r w:rsidRPr="00845F9F">
        <w:rPr>
          <w:rFonts w:ascii="Times New Roman" w:hAnsi="Times New Roman"/>
          <w:sz w:val="28"/>
          <w:szCs w:val="28"/>
          <w:lang w:val="uk-UA"/>
        </w:rPr>
        <w:t>04</w:t>
      </w:r>
      <w:r w:rsidR="00A44A79" w:rsidRPr="00845F9F">
        <w:rPr>
          <w:rFonts w:ascii="Times New Roman" w:hAnsi="Times New Roman"/>
          <w:sz w:val="28"/>
          <w:szCs w:val="28"/>
          <w:lang w:val="uk-UA"/>
        </w:rPr>
        <w:t>.2</w:t>
      </w:r>
      <w:r w:rsidRPr="00845F9F">
        <w:rPr>
          <w:rFonts w:ascii="Times New Roman" w:hAnsi="Times New Roman"/>
          <w:sz w:val="28"/>
          <w:szCs w:val="28"/>
          <w:lang w:val="uk-UA"/>
        </w:rPr>
        <w:t>4</w:t>
      </w:r>
      <w:r w:rsidR="00A44A79" w:rsidRPr="00845F9F">
        <w:rPr>
          <w:rFonts w:ascii="Times New Roman" w:hAnsi="Times New Roman"/>
          <w:sz w:val="28"/>
          <w:szCs w:val="28"/>
          <w:lang w:val="uk-UA"/>
        </w:rPr>
        <w:t>)</w:t>
      </w:r>
      <w:r w:rsidR="00DB6457" w:rsidRPr="00845F9F">
        <w:rPr>
          <w:rFonts w:ascii="Times New Roman" w:hAnsi="Times New Roman"/>
          <w:sz w:val="28"/>
          <w:szCs w:val="28"/>
          <w:lang w:val="uk-UA"/>
        </w:rPr>
        <w:t>.</w:t>
      </w:r>
    </w:p>
    <w:p w:rsidR="00A44A79" w:rsidRPr="00845F9F" w:rsidRDefault="00490638" w:rsidP="00A91E3A">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 xml:space="preserve">CMS Prime, "2024 Cryptocurrency Market Outlook: Key Developments". URL: </w:t>
      </w:r>
      <w:hyperlink r:id="rId19" w:history="1">
        <w:r w:rsidRPr="00845F9F">
          <w:rPr>
            <w:rStyle w:val="ac"/>
            <w:rFonts w:ascii="Times New Roman" w:hAnsi="Times New Roman"/>
            <w:color w:val="auto"/>
            <w:sz w:val="28"/>
            <w:szCs w:val="28"/>
            <w:u w:val="none"/>
            <w:lang w:val="uk-UA"/>
          </w:rPr>
          <w:t>https://cmsprime.com/blog/2024-cryptocurrency-market-outlook-key-developments/</w:t>
        </w:r>
      </w:hyperlink>
      <w:r w:rsidRPr="00845F9F">
        <w:rPr>
          <w:rFonts w:ascii="Times New Roman" w:hAnsi="Times New Roman"/>
          <w:sz w:val="28"/>
          <w:szCs w:val="28"/>
          <w:lang w:val="uk-UA"/>
        </w:rPr>
        <w:t xml:space="preserve"> (дата звернення: 11.04.24)</w:t>
      </w:r>
      <w:r w:rsidR="00A44A79" w:rsidRPr="00845F9F">
        <w:rPr>
          <w:rFonts w:ascii="Times New Roman" w:hAnsi="Times New Roman"/>
          <w:sz w:val="28"/>
          <w:szCs w:val="28"/>
          <w:lang w:val="uk-UA"/>
        </w:rPr>
        <w:t>.</w:t>
      </w:r>
    </w:p>
    <w:p w:rsidR="00DB6457" w:rsidRPr="00845F9F" w:rsidRDefault="00DB6457" w:rsidP="00A91E3A">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 xml:space="preserve">Adam S. Hayes. (2017). "Cryptocurrency value formation: An empirical study leading to a cost of production model for valuing bitcoin." URL: </w:t>
      </w:r>
      <w:hyperlink r:id="rId20" w:history="1">
        <w:r w:rsidRPr="00845F9F">
          <w:rPr>
            <w:rStyle w:val="ac"/>
            <w:rFonts w:ascii="Times New Roman" w:hAnsi="Times New Roman"/>
            <w:color w:val="auto"/>
            <w:sz w:val="28"/>
            <w:szCs w:val="28"/>
            <w:u w:val="none"/>
            <w:lang w:val="uk-UA"/>
          </w:rPr>
          <w:t>https://www.sciencedirect.com/science/article/abs/pii/S0736585315301118</w:t>
        </w:r>
      </w:hyperlink>
      <w:r w:rsidRPr="00845F9F">
        <w:rPr>
          <w:rFonts w:ascii="Times New Roman" w:hAnsi="Times New Roman"/>
          <w:sz w:val="28"/>
          <w:szCs w:val="28"/>
          <w:lang w:val="uk-UA"/>
        </w:rPr>
        <w:t xml:space="preserve"> (дата звернення 12.04.24).</w:t>
      </w:r>
    </w:p>
    <w:p w:rsidR="00A44A79" w:rsidRPr="00845F9F" w:rsidRDefault="00DB6457" w:rsidP="00A91E3A">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 xml:space="preserve">Emilio Barucci, Giancarlo Giuffra Moncayo, &amp; Daniele Marazzina. (2023). "Market impact and efficiency in cryptoassets markets." URL: </w:t>
      </w:r>
      <w:hyperlink r:id="rId21" w:history="1">
        <w:r w:rsidRPr="00845F9F">
          <w:rPr>
            <w:rStyle w:val="ac"/>
            <w:rFonts w:ascii="Times New Roman" w:hAnsi="Times New Roman"/>
            <w:color w:val="auto"/>
            <w:sz w:val="28"/>
            <w:szCs w:val="28"/>
            <w:u w:val="none"/>
            <w:lang w:val="uk-UA"/>
          </w:rPr>
          <w:t>https://link.springer.com/article/10.1007/s42521-023-00095-9</w:t>
        </w:r>
      </w:hyperlink>
      <w:r w:rsidRPr="00845F9F">
        <w:rPr>
          <w:rFonts w:ascii="Times New Roman" w:hAnsi="Times New Roman"/>
          <w:sz w:val="28"/>
          <w:szCs w:val="28"/>
          <w:lang w:val="uk-UA"/>
        </w:rPr>
        <w:t xml:space="preserve"> </w:t>
      </w:r>
      <w:r w:rsidR="00A44A79" w:rsidRPr="00845F9F">
        <w:rPr>
          <w:rFonts w:ascii="Times New Roman" w:hAnsi="Times New Roman"/>
          <w:sz w:val="28"/>
          <w:szCs w:val="28"/>
          <w:lang w:val="uk-UA"/>
        </w:rPr>
        <w:t xml:space="preserve">(дата звернення: </w:t>
      </w:r>
      <w:r w:rsidRPr="00845F9F">
        <w:rPr>
          <w:rFonts w:ascii="Times New Roman" w:hAnsi="Times New Roman"/>
          <w:sz w:val="28"/>
          <w:szCs w:val="28"/>
          <w:lang w:val="uk-UA"/>
        </w:rPr>
        <w:t>12.04.24</w:t>
      </w:r>
      <w:r w:rsidR="00A44A79" w:rsidRPr="00845F9F">
        <w:rPr>
          <w:rFonts w:ascii="Times New Roman" w:hAnsi="Times New Roman"/>
          <w:sz w:val="28"/>
          <w:szCs w:val="28"/>
          <w:lang w:val="uk-UA"/>
        </w:rPr>
        <w:t>).</w:t>
      </w:r>
    </w:p>
    <w:p w:rsidR="00A91E3A" w:rsidRPr="00845F9F" w:rsidRDefault="00A91E3A" w:rsidP="00A91E3A">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 xml:space="preserve">CMC Markets, "What are the risks of cryptocurrencies?". URL: </w:t>
      </w:r>
      <w:hyperlink r:id="rId22" w:history="1">
        <w:r w:rsidRPr="00845F9F">
          <w:rPr>
            <w:rStyle w:val="ac"/>
            <w:rFonts w:ascii="Times New Roman" w:hAnsi="Times New Roman"/>
            <w:color w:val="auto"/>
            <w:sz w:val="28"/>
            <w:szCs w:val="28"/>
            <w:u w:val="none"/>
            <w:lang w:val="uk-UA"/>
          </w:rPr>
          <w:t>https://www.cmcmarkets.com/en/learn-cryptocurrencies/what-are-the-risks</w:t>
        </w:r>
      </w:hyperlink>
      <w:r w:rsidRPr="00845F9F">
        <w:rPr>
          <w:rFonts w:ascii="Times New Roman" w:hAnsi="Times New Roman"/>
          <w:sz w:val="28"/>
          <w:szCs w:val="28"/>
          <w:lang w:val="uk-UA"/>
        </w:rPr>
        <w:t xml:space="preserve"> (дата звернення: 15.04.24).</w:t>
      </w:r>
    </w:p>
    <w:p w:rsidR="00A91E3A" w:rsidRPr="00845F9F" w:rsidRDefault="00A91E3A" w:rsidP="00A91E3A">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 xml:space="preserve">ResearchGate, "Cryptocurrency Investment Risks and Perceived Usefulness: Basis of Cryptocurrency Risk Management Plan". URL: </w:t>
      </w:r>
      <w:hyperlink r:id="rId23" w:history="1">
        <w:r w:rsidRPr="00845F9F">
          <w:rPr>
            <w:rStyle w:val="ac"/>
            <w:rFonts w:ascii="Times New Roman" w:hAnsi="Times New Roman"/>
            <w:color w:val="auto"/>
            <w:sz w:val="28"/>
            <w:szCs w:val="28"/>
            <w:u w:val="none"/>
            <w:lang w:val="uk-UA"/>
          </w:rPr>
          <w:t>https://www.researchgate.net/publication/380224623_Cryptocurrency_Investment_Risks_and_Perceived_Usefulness_Basis_of_Cryptocurrency_Risk_Management_Plan</w:t>
        </w:r>
      </w:hyperlink>
      <w:r w:rsidRPr="00845F9F">
        <w:rPr>
          <w:rFonts w:ascii="Times New Roman" w:hAnsi="Times New Roman"/>
          <w:sz w:val="28"/>
          <w:szCs w:val="28"/>
          <w:lang w:val="uk-UA"/>
        </w:rPr>
        <w:t xml:space="preserve"> (дата звернення: 15.04.24).</w:t>
      </w:r>
    </w:p>
    <w:p w:rsidR="00A91E3A" w:rsidRPr="00845F9F" w:rsidRDefault="00A91E3A" w:rsidP="00A91E3A">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lastRenderedPageBreak/>
        <w:t xml:space="preserve">Investopedia, "Cryptocurrency Explained With Pros and Cons for Investment". URL: </w:t>
      </w:r>
      <w:hyperlink r:id="rId24" w:history="1">
        <w:r w:rsidRPr="00845F9F">
          <w:rPr>
            <w:rStyle w:val="ac"/>
            <w:rFonts w:ascii="Times New Roman" w:hAnsi="Times New Roman"/>
            <w:color w:val="auto"/>
            <w:sz w:val="28"/>
            <w:szCs w:val="28"/>
            <w:u w:val="none"/>
            <w:lang w:val="uk-UA"/>
          </w:rPr>
          <w:t>https://www.investopedia.com/terms/c/cryptocurrency.asp</w:t>
        </w:r>
      </w:hyperlink>
      <w:r w:rsidRPr="00845F9F">
        <w:rPr>
          <w:rFonts w:ascii="Times New Roman" w:hAnsi="Times New Roman"/>
          <w:sz w:val="28"/>
          <w:szCs w:val="28"/>
          <w:lang w:val="uk-UA"/>
        </w:rPr>
        <w:t xml:space="preserve"> (дата звернення: 15.04.24).</w:t>
      </w:r>
    </w:p>
    <w:p w:rsidR="008761E8" w:rsidRPr="00845F9F" w:rsidRDefault="00A91E3A" w:rsidP="008761E8">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Rue, "Investing in Crypto". URL: https://rue.ee/blog/investing-in-crypto/ (дата звернення: 16.04.24).</w:t>
      </w:r>
    </w:p>
    <w:p w:rsidR="008761E8" w:rsidRPr="00845F9F" w:rsidRDefault="008761E8" w:rsidP="008761E8">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Agata Skorupka</w:t>
      </w:r>
      <w:r w:rsidR="00CA0187" w:rsidRPr="00845F9F">
        <w:rPr>
          <w:rFonts w:ascii="Times New Roman" w:hAnsi="Times New Roman"/>
          <w:sz w:val="28"/>
          <w:szCs w:val="28"/>
          <w:lang w:val="uk-UA"/>
        </w:rPr>
        <w:t>,</w:t>
      </w:r>
      <w:r w:rsidRPr="00845F9F">
        <w:rPr>
          <w:rFonts w:ascii="Times New Roman" w:hAnsi="Times New Roman"/>
          <w:sz w:val="28"/>
          <w:szCs w:val="28"/>
          <w:lang w:val="uk-UA"/>
        </w:rPr>
        <w:t xml:space="preserve"> Collegium of Economic Analysis, Warsaw School of Economics, Warsaw, Poland, "Traditional Statistical Methods for Anomaly Detection". URL: </w:t>
      </w:r>
      <w:hyperlink r:id="rId25" w:history="1">
        <w:r w:rsidRPr="00845F9F">
          <w:rPr>
            <w:rStyle w:val="ac"/>
            <w:rFonts w:ascii="Times New Roman" w:hAnsi="Times New Roman"/>
            <w:color w:val="auto"/>
            <w:sz w:val="28"/>
            <w:szCs w:val="28"/>
            <w:u w:val="none"/>
            <w:lang w:val="uk-UA"/>
          </w:rPr>
          <w:t>https://www.scitepress.org/publishedPapers/2023/121339/pdf/index.html</w:t>
        </w:r>
      </w:hyperlink>
      <w:r w:rsidRPr="00845F9F">
        <w:rPr>
          <w:rFonts w:ascii="Times New Roman" w:hAnsi="Times New Roman"/>
          <w:sz w:val="28"/>
          <w:szCs w:val="28"/>
          <w:lang w:val="uk-UA"/>
        </w:rPr>
        <w:t xml:space="preserve"> (дата звернення: 16.0</w:t>
      </w:r>
      <w:r w:rsidR="002339AB" w:rsidRPr="00845F9F">
        <w:rPr>
          <w:rFonts w:ascii="Times New Roman" w:hAnsi="Times New Roman"/>
          <w:sz w:val="28"/>
          <w:szCs w:val="28"/>
          <w:lang w:val="uk-UA"/>
        </w:rPr>
        <w:t>4</w:t>
      </w:r>
      <w:r w:rsidRPr="00845F9F">
        <w:rPr>
          <w:rFonts w:ascii="Times New Roman" w:hAnsi="Times New Roman"/>
          <w:sz w:val="28"/>
          <w:szCs w:val="28"/>
          <w:lang w:val="uk-UA"/>
        </w:rPr>
        <w:t>.24).</w:t>
      </w:r>
    </w:p>
    <w:p w:rsidR="008761E8" w:rsidRPr="00845F9F" w:rsidRDefault="00CA0187" w:rsidP="008761E8">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Mohammad Hasan</w:t>
      </w:r>
      <w:r w:rsidR="008761E8" w:rsidRPr="00845F9F">
        <w:rPr>
          <w:rFonts w:ascii="Times New Roman" w:hAnsi="Times New Roman"/>
          <w:sz w:val="28"/>
          <w:szCs w:val="28"/>
          <w:lang w:val="uk-UA"/>
        </w:rPr>
        <w:t>,</w:t>
      </w:r>
      <w:r w:rsidRPr="00845F9F">
        <w:rPr>
          <w:rFonts w:ascii="Times New Roman" w:hAnsi="Times New Roman"/>
          <w:sz w:val="28"/>
          <w:szCs w:val="28"/>
          <w:lang w:val="uk-UA"/>
        </w:rPr>
        <w:t xml:space="preserve"> Department of Computer Science and Engineering, Premier University,</w:t>
      </w:r>
      <w:r w:rsidR="008761E8" w:rsidRPr="00845F9F">
        <w:rPr>
          <w:rFonts w:ascii="Times New Roman" w:hAnsi="Times New Roman"/>
          <w:sz w:val="28"/>
          <w:szCs w:val="28"/>
          <w:lang w:val="uk-UA"/>
        </w:rPr>
        <w:t xml:space="preserve"> "A Survey on Anomaly Detection in Time Series". URL: https://arxiv.org/html/2401.03530v1 (дата звернення: 1</w:t>
      </w:r>
      <w:r w:rsidR="002339AB" w:rsidRPr="00845F9F">
        <w:rPr>
          <w:rFonts w:ascii="Times New Roman" w:hAnsi="Times New Roman"/>
          <w:sz w:val="28"/>
          <w:szCs w:val="28"/>
          <w:lang w:val="uk-UA"/>
        </w:rPr>
        <w:t>7</w:t>
      </w:r>
      <w:r w:rsidR="008761E8" w:rsidRPr="00845F9F">
        <w:rPr>
          <w:rFonts w:ascii="Times New Roman" w:hAnsi="Times New Roman"/>
          <w:sz w:val="28"/>
          <w:szCs w:val="28"/>
          <w:lang w:val="uk-UA"/>
        </w:rPr>
        <w:t>.0</w:t>
      </w:r>
      <w:r w:rsidR="002339AB" w:rsidRPr="00845F9F">
        <w:rPr>
          <w:rFonts w:ascii="Times New Roman" w:hAnsi="Times New Roman"/>
          <w:sz w:val="28"/>
          <w:szCs w:val="28"/>
          <w:lang w:val="uk-UA"/>
        </w:rPr>
        <w:t>4</w:t>
      </w:r>
      <w:r w:rsidR="008761E8" w:rsidRPr="00845F9F">
        <w:rPr>
          <w:rFonts w:ascii="Times New Roman" w:hAnsi="Times New Roman"/>
          <w:sz w:val="28"/>
          <w:szCs w:val="28"/>
          <w:lang w:val="uk-UA"/>
        </w:rPr>
        <w:t>.24).</w:t>
      </w:r>
    </w:p>
    <w:p w:rsidR="002339AB" w:rsidRPr="00845F9F" w:rsidRDefault="002339AB" w:rsidP="008761E8">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 xml:space="preserve">ResearchGate, </w:t>
      </w:r>
      <w:r w:rsidR="00966AF7" w:rsidRPr="00845F9F">
        <w:rPr>
          <w:rFonts w:ascii="Times New Roman" w:hAnsi="Times New Roman"/>
          <w:sz w:val="28"/>
          <w:szCs w:val="28"/>
          <w:lang w:val="uk-UA"/>
        </w:rPr>
        <w:t xml:space="preserve">Ian Wardell, </w:t>
      </w:r>
      <w:r w:rsidRPr="00845F9F">
        <w:rPr>
          <w:rFonts w:ascii="Times New Roman" w:hAnsi="Times New Roman"/>
          <w:sz w:val="28"/>
          <w:szCs w:val="28"/>
          <w:lang w:val="uk-UA"/>
        </w:rPr>
        <w:t xml:space="preserve">"AI, Machine Learning, and its Uses in Anomaly Detection". URL: </w:t>
      </w:r>
      <w:hyperlink r:id="rId26" w:history="1">
        <w:r w:rsidR="00966AF7" w:rsidRPr="00845F9F">
          <w:rPr>
            <w:rStyle w:val="ac"/>
            <w:rFonts w:ascii="Times New Roman" w:hAnsi="Times New Roman"/>
            <w:color w:val="auto"/>
            <w:sz w:val="28"/>
            <w:szCs w:val="28"/>
            <w:u w:val="none"/>
            <w:lang w:val="uk-UA"/>
          </w:rPr>
          <w:t>https://www.researchgate.net/publication/350499624_AI_Machine_learning_and_its_uses_in_anomaly_detection</w:t>
        </w:r>
      </w:hyperlink>
      <w:r w:rsidR="00966AF7" w:rsidRPr="00845F9F">
        <w:rPr>
          <w:rFonts w:ascii="Times New Roman" w:hAnsi="Times New Roman"/>
          <w:sz w:val="28"/>
          <w:szCs w:val="28"/>
          <w:lang w:val="uk-UA"/>
        </w:rPr>
        <w:t xml:space="preserve"> </w:t>
      </w:r>
      <w:r w:rsidRPr="00845F9F">
        <w:rPr>
          <w:rFonts w:ascii="Times New Roman" w:hAnsi="Times New Roman"/>
          <w:sz w:val="28"/>
          <w:szCs w:val="28"/>
          <w:lang w:val="uk-UA"/>
        </w:rPr>
        <w:t>(дата звернення: 18.04.24).</w:t>
      </w:r>
    </w:p>
    <w:p w:rsidR="00966AF7" w:rsidRPr="00845F9F" w:rsidRDefault="00966AF7" w:rsidP="008761E8">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 xml:space="preserve">Camilo Quiroz-Vázquez, 2023, "Anomaly Detection with Machine Learning". URL: </w:t>
      </w:r>
      <w:hyperlink r:id="rId27" w:history="1">
        <w:r w:rsidRPr="00845F9F">
          <w:rPr>
            <w:rStyle w:val="ac"/>
            <w:rFonts w:ascii="Times New Roman" w:hAnsi="Times New Roman"/>
            <w:color w:val="auto"/>
            <w:sz w:val="28"/>
            <w:szCs w:val="28"/>
            <w:u w:val="none"/>
            <w:lang w:val="uk-UA"/>
          </w:rPr>
          <w:t>https://www.ibm.com/blog/anomaly-detection-machine-learning/</w:t>
        </w:r>
      </w:hyperlink>
      <w:r w:rsidRPr="00845F9F">
        <w:rPr>
          <w:rFonts w:ascii="Times New Roman" w:hAnsi="Times New Roman"/>
          <w:sz w:val="28"/>
          <w:szCs w:val="28"/>
          <w:lang w:val="uk-UA"/>
        </w:rPr>
        <w:t xml:space="preserve"> (дата звернення: 18.04.24).</w:t>
      </w:r>
    </w:p>
    <w:p w:rsidR="00966AF7" w:rsidRPr="00845F9F" w:rsidRDefault="00966AF7" w:rsidP="008761E8">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 xml:space="preserve">LeewayHertz, "AI in Anomaly Detection". URL: </w:t>
      </w:r>
      <w:hyperlink r:id="rId28" w:history="1">
        <w:r w:rsidRPr="00845F9F">
          <w:rPr>
            <w:rStyle w:val="ac"/>
            <w:rFonts w:ascii="Times New Roman" w:hAnsi="Times New Roman"/>
            <w:color w:val="auto"/>
            <w:sz w:val="28"/>
            <w:szCs w:val="28"/>
            <w:u w:val="none"/>
            <w:lang w:val="uk-UA"/>
          </w:rPr>
          <w:t>https://www.leewayhertz.com/ai-in-anomaly-detection/</w:t>
        </w:r>
      </w:hyperlink>
      <w:r w:rsidRPr="00845F9F">
        <w:rPr>
          <w:rFonts w:ascii="Times New Roman" w:hAnsi="Times New Roman"/>
          <w:sz w:val="28"/>
          <w:szCs w:val="28"/>
          <w:lang w:val="uk-UA"/>
        </w:rPr>
        <w:t xml:space="preserve"> (дата звернення: 19.04.24).</w:t>
      </w:r>
    </w:p>
    <w:p w:rsidR="00DE2435" w:rsidRPr="00845F9F" w:rsidRDefault="00DE2435" w:rsidP="008761E8">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Medium, Evgeny Medvedev, "Technical Indicators Calculation and Anomaly Detection on Band Protocol Data". URL: https://medium.com/google-cloud/technical-indicators-calculation-and-anomaly-detection-on-band-protocol-data-6dbf3b9b92c6 (дата звернення: 19.04.24).</w:t>
      </w:r>
    </w:p>
    <w:p w:rsidR="00DE2435" w:rsidRPr="00845F9F" w:rsidRDefault="00DE2435" w:rsidP="008761E8">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 xml:space="preserve">ResearchGate, Eran Kaufman, "Anomaly Detection for Fraud in Cryptocurrency Time Series". URL: </w:t>
      </w:r>
      <w:r w:rsidRPr="00845F9F">
        <w:rPr>
          <w:rFonts w:ascii="Times New Roman" w:hAnsi="Times New Roman"/>
          <w:sz w:val="28"/>
          <w:szCs w:val="28"/>
          <w:lang w:val="uk-UA"/>
        </w:rPr>
        <w:lastRenderedPageBreak/>
        <w:t>https://www.researchgate.net/publication/362252738_Anomaly_Detection_for_Fraud_in_Cryptocurrency_Time_Series (дата звернення: 20.04.24).</w:t>
      </w:r>
    </w:p>
    <w:p w:rsidR="00DE2435" w:rsidRPr="00845F9F" w:rsidRDefault="00DE2435" w:rsidP="00DE2435">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Antonio Pellicani,</w:t>
      </w:r>
      <w:r w:rsidRPr="00845F9F">
        <w:rPr>
          <w:lang w:val="uk-UA"/>
        </w:rPr>
        <w:t xml:space="preserve"> </w:t>
      </w:r>
      <w:r w:rsidRPr="00845F9F">
        <w:rPr>
          <w:rFonts w:ascii="Times New Roman" w:hAnsi="Times New Roman"/>
          <w:sz w:val="28"/>
          <w:szCs w:val="28"/>
          <w:lang w:val="uk-UA"/>
        </w:rPr>
        <w:t>Gianvito Pio, "Real-time Anomaly Prediction from Cryptocurrency Time Series". URL: http://www.di.uniba.it/~mignone/NFMCP23/papers/Paper.pdf (дата звернення: 2</w:t>
      </w:r>
      <w:r w:rsidR="00B43402" w:rsidRPr="00845F9F">
        <w:rPr>
          <w:rFonts w:ascii="Times New Roman" w:hAnsi="Times New Roman"/>
          <w:sz w:val="28"/>
          <w:szCs w:val="28"/>
          <w:lang w:val="uk-UA"/>
        </w:rPr>
        <w:t>1</w:t>
      </w:r>
      <w:r w:rsidRPr="00845F9F">
        <w:rPr>
          <w:rFonts w:ascii="Times New Roman" w:hAnsi="Times New Roman"/>
          <w:sz w:val="28"/>
          <w:szCs w:val="28"/>
          <w:lang w:val="uk-UA"/>
        </w:rPr>
        <w:t>.</w:t>
      </w:r>
      <w:r w:rsidR="00B43402" w:rsidRPr="00845F9F">
        <w:rPr>
          <w:rFonts w:ascii="Times New Roman" w:hAnsi="Times New Roman"/>
          <w:sz w:val="28"/>
          <w:szCs w:val="28"/>
          <w:lang w:val="uk-UA"/>
        </w:rPr>
        <w:t>04</w:t>
      </w:r>
      <w:r w:rsidRPr="00845F9F">
        <w:rPr>
          <w:rFonts w:ascii="Times New Roman" w:hAnsi="Times New Roman"/>
          <w:sz w:val="28"/>
          <w:szCs w:val="28"/>
          <w:lang w:val="uk-UA"/>
        </w:rPr>
        <w:t>.24).</w:t>
      </w:r>
    </w:p>
    <w:p w:rsidR="00B43402" w:rsidRPr="00845F9F" w:rsidRDefault="002818FA" w:rsidP="00DE2435">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Python</w:t>
      </w:r>
      <w:r w:rsidR="005D222D" w:rsidRPr="00845F9F">
        <w:rPr>
          <w:rFonts w:ascii="Times New Roman" w:hAnsi="Times New Roman"/>
          <w:sz w:val="28"/>
          <w:szCs w:val="28"/>
          <w:lang w:val="uk-UA"/>
        </w:rPr>
        <w:t>.org</w:t>
      </w:r>
      <w:r w:rsidRPr="00845F9F">
        <w:rPr>
          <w:rFonts w:ascii="Times New Roman" w:hAnsi="Times New Roman"/>
          <w:sz w:val="28"/>
          <w:szCs w:val="28"/>
          <w:lang w:val="uk-UA"/>
        </w:rPr>
        <w:t xml:space="preserve">, </w:t>
      </w:r>
      <w:r w:rsidR="00B43402" w:rsidRPr="00845F9F">
        <w:rPr>
          <w:rFonts w:ascii="Times New Roman" w:hAnsi="Times New Roman"/>
          <w:sz w:val="28"/>
          <w:szCs w:val="28"/>
          <w:lang w:val="uk-UA"/>
        </w:rPr>
        <w:t xml:space="preserve">URL: </w:t>
      </w:r>
      <w:hyperlink r:id="rId29" w:history="1">
        <w:r w:rsidR="00B43402" w:rsidRPr="00845F9F">
          <w:rPr>
            <w:rStyle w:val="ac"/>
            <w:rFonts w:ascii="Times New Roman" w:hAnsi="Times New Roman"/>
            <w:color w:val="auto"/>
            <w:sz w:val="28"/>
            <w:szCs w:val="28"/>
            <w:u w:val="none"/>
            <w:lang w:val="uk-UA"/>
          </w:rPr>
          <w:t>https://www.python.org/</w:t>
        </w:r>
      </w:hyperlink>
      <w:r w:rsidR="00B43402" w:rsidRPr="00845F9F">
        <w:rPr>
          <w:rFonts w:ascii="Times New Roman" w:hAnsi="Times New Roman"/>
          <w:sz w:val="28"/>
          <w:szCs w:val="28"/>
          <w:lang w:val="uk-UA"/>
        </w:rPr>
        <w:t xml:space="preserve"> (дата звернення: 21.04.24).</w:t>
      </w:r>
    </w:p>
    <w:p w:rsidR="002818FA" w:rsidRPr="00845F9F" w:rsidRDefault="00686C4C" w:rsidP="00DE2435">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R-project, "R: The R Project for Statistical Computing". URL: https://www.r-project.org/ (дата звернення: 21.04.24).</w:t>
      </w:r>
    </w:p>
    <w:p w:rsidR="00686C4C" w:rsidRPr="00845F9F" w:rsidRDefault="005720CF" w:rsidP="00DE2435">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 xml:space="preserve">Ian Eyre, </w:t>
      </w:r>
      <w:r w:rsidR="004F6456" w:rsidRPr="00845F9F">
        <w:rPr>
          <w:rFonts w:ascii="Times New Roman" w:hAnsi="Times New Roman"/>
          <w:sz w:val="28"/>
          <w:szCs w:val="28"/>
          <w:lang w:val="uk-UA"/>
        </w:rPr>
        <w:t>"</w:t>
      </w:r>
      <w:r w:rsidRPr="00845F9F">
        <w:rPr>
          <w:rFonts w:ascii="Times New Roman" w:hAnsi="Times New Roman"/>
          <w:sz w:val="28"/>
          <w:szCs w:val="28"/>
          <w:lang w:val="uk-UA"/>
        </w:rPr>
        <w:t xml:space="preserve">Using Python for Data Analysis", </w:t>
      </w:r>
      <w:r w:rsidR="004F6456" w:rsidRPr="00845F9F">
        <w:rPr>
          <w:rFonts w:ascii="Times New Roman" w:hAnsi="Times New Roman"/>
          <w:sz w:val="28"/>
          <w:szCs w:val="28"/>
          <w:lang w:val="uk-UA"/>
        </w:rPr>
        <w:t xml:space="preserve">URL: </w:t>
      </w:r>
      <w:hyperlink r:id="rId30" w:history="1">
        <w:r w:rsidR="004F6456" w:rsidRPr="00845F9F">
          <w:rPr>
            <w:rStyle w:val="ac"/>
            <w:rFonts w:ascii="Times New Roman" w:hAnsi="Times New Roman"/>
            <w:color w:val="auto"/>
            <w:sz w:val="28"/>
            <w:szCs w:val="28"/>
            <w:u w:val="none"/>
            <w:lang w:val="uk-UA"/>
          </w:rPr>
          <w:t>https://realpython.com/python-for-data-analysis/</w:t>
        </w:r>
      </w:hyperlink>
      <w:r w:rsidR="004F6456" w:rsidRPr="00845F9F">
        <w:rPr>
          <w:rFonts w:ascii="Times New Roman" w:hAnsi="Times New Roman"/>
          <w:sz w:val="28"/>
          <w:szCs w:val="28"/>
          <w:lang w:val="uk-UA"/>
        </w:rPr>
        <w:t xml:space="preserve"> </w:t>
      </w:r>
      <w:r w:rsidRPr="00845F9F">
        <w:rPr>
          <w:rFonts w:ascii="Times New Roman" w:hAnsi="Times New Roman"/>
          <w:sz w:val="28"/>
          <w:szCs w:val="28"/>
          <w:lang w:val="uk-UA"/>
        </w:rPr>
        <w:t>(дата звернення: 21.04.24).</w:t>
      </w:r>
    </w:p>
    <w:p w:rsidR="005720CF" w:rsidRPr="00845F9F" w:rsidRDefault="00DA5164" w:rsidP="00DE2435">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 xml:space="preserve">Pandas.pydata.org, "Pandas: Python Data Analysis Library". URL: </w:t>
      </w:r>
      <w:hyperlink r:id="rId31" w:history="1">
        <w:r w:rsidRPr="00845F9F">
          <w:rPr>
            <w:rStyle w:val="ac"/>
            <w:rFonts w:ascii="Times New Roman" w:hAnsi="Times New Roman"/>
            <w:color w:val="auto"/>
            <w:sz w:val="28"/>
            <w:szCs w:val="28"/>
            <w:u w:val="none"/>
            <w:lang w:val="uk-UA"/>
          </w:rPr>
          <w:t>https://pandas.pydata.org/</w:t>
        </w:r>
      </w:hyperlink>
      <w:r w:rsidRPr="00845F9F">
        <w:rPr>
          <w:rFonts w:ascii="Times New Roman" w:hAnsi="Times New Roman"/>
          <w:sz w:val="28"/>
          <w:szCs w:val="28"/>
          <w:lang w:val="uk-UA"/>
        </w:rPr>
        <w:t xml:space="preserve"> (дата звернення: 22.04.24).</w:t>
      </w:r>
    </w:p>
    <w:p w:rsidR="00015885" w:rsidRPr="00E66EB1" w:rsidRDefault="005D222D" w:rsidP="00DE2435">
      <w:pPr>
        <w:pStyle w:val="LO-normal"/>
        <w:numPr>
          <w:ilvl w:val="0"/>
          <w:numId w:val="2"/>
        </w:numPr>
        <w:ind w:hanging="720"/>
        <w:jc w:val="left"/>
        <w:rPr>
          <w:rFonts w:ascii="Times New Roman" w:hAnsi="Times New Roman"/>
          <w:sz w:val="28"/>
          <w:szCs w:val="28"/>
          <w:lang w:val="uk-UA"/>
        </w:rPr>
      </w:pPr>
      <w:r w:rsidRPr="00845F9F">
        <w:rPr>
          <w:rFonts w:ascii="Times New Roman" w:hAnsi="Times New Roman"/>
          <w:sz w:val="28"/>
          <w:szCs w:val="28"/>
          <w:lang w:val="uk-UA"/>
        </w:rPr>
        <w:t xml:space="preserve">Scikit-learn.org, "Scikit-learn: Machine Learning in Python". URL: </w:t>
      </w:r>
      <w:r w:rsidRPr="00E66EB1">
        <w:rPr>
          <w:rFonts w:ascii="Times New Roman" w:hAnsi="Times New Roman"/>
          <w:sz w:val="28"/>
          <w:szCs w:val="28"/>
          <w:lang w:val="uk-UA"/>
        </w:rPr>
        <w:t>https://scikit-learn.org/ (дата звернення: 22.04.24).</w:t>
      </w:r>
    </w:p>
    <w:p w:rsidR="005D222D" w:rsidRPr="00E66EB1" w:rsidRDefault="00D16C41" w:rsidP="00DE2435">
      <w:pPr>
        <w:pStyle w:val="LO-normal"/>
        <w:numPr>
          <w:ilvl w:val="0"/>
          <w:numId w:val="2"/>
        </w:numPr>
        <w:ind w:hanging="720"/>
        <w:jc w:val="left"/>
        <w:rPr>
          <w:rFonts w:ascii="Times New Roman" w:hAnsi="Times New Roman"/>
          <w:sz w:val="28"/>
          <w:szCs w:val="28"/>
          <w:lang w:val="uk-UA"/>
        </w:rPr>
      </w:pPr>
      <w:r w:rsidRPr="00E66EB1">
        <w:rPr>
          <w:rFonts w:ascii="Times New Roman" w:hAnsi="Times New Roman"/>
          <w:sz w:val="28"/>
          <w:szCs w:val="28"/>
          <w:lang w:val="uk-UA"/>
        </w:rPr>
        <w:t>"OptBinning: The Python Optimal Binning library</w:t>
      </w:r>
      <w:r w:rsidR="005D222D" w:rsidRPr="00E66EB1">
        <w:rPr>
          <w:rFonts w:ascii="Times New Roman" w:hAnsi="Times New Roman"/>
          <w:sz w:val="28"/>
          <w:szCs w:val="28"/>
          <w:lang w:val="uk-UA"/>
        </w:rPr>
        <w:t xml:space="preserve">". URL: </w:t>
      </w:r>
      <w:hyperlink r:id="rId32" w:history="1">
        <w:r w:rsidRPr="00E66EB1">
          <w:rPr>
            <w:rStyle w:val="ac"/>
            <w:rFonts w:ascii="Times New Roman" w:hAnsi="Times New Roman"/>
            <w:color w:val="auto"/>
            <w:sz w:val="28"/>
            <w:szCs w:val="28"/>
            <w:u w:val="none"/>
            <w:lang w:val="uk-UA"/>
          </w:rPr>
          <w:t>https://gnpalencia.org/optbinning/</w:t>
        </w:r>
      </w:hyperlink>
      <w:r w:rsidR="0009225F" w:rsidRPr="0009225F">
        <w:rPr>
          <w:rFonts w:ascii="Times New Roman" w:hAnsi="Times New Roman"/>
          <w:sz w:val="28"/>
          <w:szCs w:val="28"/>
          <w:lang w:val="ru-RU"/>
        </w:rPr>
        <w:t xml:space="preserve"> </w:t>
      </w:r>
      <w:r w:rsidR="005D222D" w:rsidRPr="00E66EB1">
        <w:rPr>
          <w:rFonts w:ascii="Times New Roman" w:hAnsi="Times New Roman"/>
          <w:sz w:val="28"/>
          <w:szCs w:val="28"/>
          <w:lang w:val="uk-UA"/>
        </w:rPr>
        <w:t>(дата звернення: 23.04.24).</w:t>
      </w:r>
    </w:p>
    <w:p w:rsidR="005D222D" w:rsidRPr="00E66EB1" w:rsidRDefault="00845F9F" w:rsidP="00DE2435">
      <w:pPr>
        <w:pStyle w:val="LO-normal"/>
        <w:numPr>
          <w:ilvl w:val="0"/>
          <w:numId w:val="2"/>
        </w:numPr>
        <w:ind w:hanging="720"/>
        <w:jc w:val="left"/>
        <w:rPr>
          <w:rFonts w:ascii="Times New Roman" w:hAnsi="Times New Roman"/>
          <w:sz w:val="28"/>
          <w:szCs w:val="28"/>
          <w:lang w:val="uk-UA"/>
        </w:rPr>
      </w:pPr>
      <w:r w:rsidRPr="00E66EB1">
        <w:rPr>
          <w:rFonts w:ascii="Times New Roman" w:hAnsi="Times New Roman"/>
          <w:sz w:val="28"/>
          <w:szCs w:val="28"/>
          <w:lang w:val="uk-UA"/>
        </w:rPr>
        <w:t xml:space="preserve">Matplotlib.org, "Matplotlib: Visualization with Python". URL: </w:t>
      </w:r>
      <w:hyperlink r:id="rId33" w:history="1">
        <w:r w:rsidR="00E66EB1" w:rsidRPr="00E66EB1">
          <w:rPr>
            <w:rStyle w:val="ac"/>
            <w:rFonts w:ascii="Times New Roman" w:hAnsi="Times New Roman"/>
            <w:color w:val="auto"/>
            <w:sz w:val="28"/>
            <w:szCs w:val="28"/>
            <w:u w:val="none"/>
            <w:lang w:val="uk-UA"/>
          </w:rPr>
          <w:t>https://matplotlib.org/</w:t>
        </w:r>
      </w:hyperlink>
      <w:r w:rsidR="00E66EB1" w:rsidRPr="00E66EB1">
        <w:rPr>
          <w:rFonts w:ascii="Times New Roman" w:hAnsi="Times New Roman"/>
          <w:sz w:val="28"/>
          <w:szCs w:val="28"/>
          <w:lang w:val="ru-RU"/>
        </w:rPr>
        <w:t xml:space="preserve"> </w:t>
      </w:r>
      <w:r w:rsidRPr="00E66EB1">
        <w:rPr>
          <w:rFonts w:ascii="Times New Roman" w:hAnsi="Times New Roman"/>
          <w:sz w:val="28"/>
          <w:szCs w:val="28"/>
          <w:lang w:val="uk-UA"/>
        </w:rPr>
        <w:t>(дата звернення: 23.04.24).</w:t>
      </w:r>
    </w:p>
    <w:p w:rsidR="00845F9F" w:rsidRPr="00E66EB1" w:rsidRDefault="00FC40EE" w:rsidP="00DE2435">
      <w:pPr>
        <w:pStyle w:val="LO-normal"/>
        <w:numPr>
          <w:ilvl w:val="0"/>
          <w:numId w:val="2"/>
        </w:numPr>
        <w:ind w:hanging="720"/>
        <w:jc w:val="left"/>
        <w:rPr>
          <w:rFonts w:ascii="Times New Roman" w:hAnsi="Times New Roman"/>
          <w:sz w:val="28"/>
          <w:szCs w:val="28"/>
          <w:lang w:val="uk-UA"/>
        </w:rPr>
      </w:pPr>
      <w:r w:rsidRPr="00E66EB1">
        <w:rPr>
          <w:rFonts w:ascii="Times New Roman" w:hAnsi="Times New Roman"/>
          <w:sz w:val="28"/>
          <w:szCs w:val="28"/>
          <w:lang w:val="uk-UA"/>
        </w:rPr>
        <w:t xml:space="preserve">Seaborn.pydata.org, "Seaborn: Statistical Data Visualization". URL: </w:t>
      </w:r>
      <w:hyperlink r:id="rId34" w:history="1">
        <w:r w:rsidR="00E66EB1" w:rsidRPr="00E66EB1">
          <w:rPr>
            <w:rStyle w:val="ac"/>
            <w:rFonts w:ascii="Times New Roman" w:hAnsi="Times New Roman"/>
            <w:color w:val="auto"/>
            <w:sz w:val="28"/>
            <w:szCs w:val="28"/>
            <w:u w:val="none"/>
            <w:lang w:val="uk-UA"/>
          </w:rPr>
          <w:t>https://seaborn.pydata.org/</w:t>
        </w:r>
      </w:hyperlink>
      <w:r w:rsidR="00E66EB1" w:rsidRPr="00E66EB1">
        <w:rPr>
          <w:rFonts w:ascii="Times New Roman" w:hAnsi="Times New Roman"/>
          <w:sz w:val="28"/>
          <w:szCs w:val="28"/>
          <w:lang w:val="ru-RU"/>
        </w:rPr>
        <w:t xml:space="preserve"> </w:t>
      </w:r>
      <w:r w:rsidRPr="00E66EB1">
        <w:rPr>
          <w:rFonts w:ascii="Times New Roman" w:hAnsi="Times New Roman"/>
          <w:sz w:val="28"/>
          <w:szCs w:val="28"/>
          <w:lang w:val="uk-UA"/>
        </w:rPr>
        <w:t>(дата звернення: 2</w:t>
      </w:r>
      <w:r w:rsidRPr="00E66EB1">
        <w:rPr>
          <w:rFonts w:ascii="Times New Roman" w:hAnsi="Times New Roman"/>
          <w:sz w:val="28"/>
          <w:szCs w:val="28"/>
          <w:lang w:val="ru-RU"/>
        </w:rPr>
        <w:t>3</w:t>
      </w:r>
      <w:r w:rsidRPr="00E66EB1">
        <w:rPr>
          <w:rFonts w:ascii="Times New Roman" w:hAnsi="Times New Roman"/>
          <w:sz w:val="28"/>
          <w:szCs w:val="28"/>
          <w:lang w:val="uk-UA"/>
        </w:rPr>
        <w:t>.0</w:t>
      </w:r>
      <w:r w:rsidRPr="00E66EB1">
        <w:rPr>
          <w:rFonts w:ascii="Times New Roman" w:hAnsi="Times New Roman"/>
          <w:sz w:val="28"/>
          <w:szCs w:val="28"/>
          <w:lang w:val="ru-RU"/>
        </w:rPr>
        <w:t>4</w:t>
      </w:r>
      <w:r w:rsidRPr="00E66EB1">
        <w:rPr>
          <w:rFonts w:ascii="Times New Roman" w:hAnsi="Times New Roman"/>
          <w:sz w:val="28"/>
          <w:szCs w:val="28"/>
          <w:lang w:val="uk-UA"/>
        </w:rPr>
        <w:t>.24).</w:t>
      </w:r>
    </w:p>
    <w:p w:rsidR="00FC40EE" w:rsidRDefault="00E66EB1" w:rsidP="00DE2435">
      <w:pPr>
        <w:pStyle w:val="LO-normal"/>
        <w:numPr>
          <w:ilvl w:val="0"/>
          <w:numId w:val="2"/>
        </w:numPr>
        <w:ind w:hanging="720"/>
        <w:jc w:val="left"/>
        <w:rPr>
          <w:rFonts w:ascii="Times New Roman" w:hAnsi="Times New Roman"/>
          <w:sz w:val="28"/>
          <w:szCs w:val="28"/>
          <w:lang w:val="uk-UA"/>
        </w:rPr>
      </w:pPr>
      <w:r w:rsidRPr="00E66EB1">
        <w:rPr>
          <w:rFonts w:ascii="Times New Roman" w:hAnsi="Times New Roman"/>
          <w:sz w:val="28"/>
          <w:szCs w:val="28"/>
          <w:lang w:val="uk-UA"/>
        </w:rPr>
        <w:t xml:space="preserve">Jupyter.org, "Jupyter Notebook". URL: </w:t>
      </w:r>
      <w:hyperlink r:id="rId35" w:history="1">
        <w:r w:rsidRPr="00E66EB1">
          <w:rPr>
            <w:rStyle w:val="ac"/>
            <w:rFonts w:ascii="Times New Roman" w:hAnsi="Times New Roman"/>
            <w:color w:val="auto"/>
            <w:sz w:val="28"/>
            <w:szCs w:val="28"/>
            <w:u w:val="none"/>
            <w:lang w:val="uk-UA"/>
          </w:rPr>
          <w:t>https://jupyter.org/</w:t>
        </w:r>
      </w:hyperlink>
      <w:r w:rsidRPr="004C1AE8">
        <w:rPr>
          <w:rFonts w:ascii="Times New Roman" w:hAnsi="Times New Roman"/>
          <w:sz w:val="28"/>
          <w:szCs w:val="28"/>
          <w:lang w:val="uk-UA"/>
        </w:rPr>
        <w:t xml:space="preserve"> </w:t>
      </w:r>
      <w:r w:rsidRPr="00E66EB1">
        <w:rPr>
          <w:rFonts w:ascii="Times New Roman" w:hAnsi="Times New Roman"/>
          <w:sz w:val="28"/>
          <w:szCs w:val="28"/>
          <w:lang w:val="uk-UA"/>
        </w:rPr>
        <w:t>(дата звернення:</w:t>
      </w:r>
      <w:r w:rsidR="001A6C6F" w:rsidRPr="001A6C6F">
        <w:rPr>
          <w:rFonts w:ascii="Times New Roman" w:hAnsi="Times New Roman"/>
          <w:sz w:val="28"/>
          <w:szCs w:val="28"/>
          <w:lang w:val="uk-UA"/>
        </w:rPr>
        <w:t xml:space="preserve"> </w:t>
      </w:r>
      <w:r w:rsidR="001A6C6F" w:rsidRPr="00E66EB1">
        <w:rPr>
          <w:rFonts w:ascii="Times New Roman" w:hAnsi="Times New Roman"/>
          <w:sz w:val="28"/>
          <w:szCs w:val="28"/>
          <w:lang w:val="uk-UA"/>
        </w:rPr>
        <w:t>2</w:t>
      </w:r>
      <w:r w:rsidR="001A6C6F" w:rsidRPr="004C1AE8">
        <w:rPr>
          <w:rFonts w:ascii="Times New Roman" w:hAnsi="Times New Roman"/>
          <w:sz w:val="28"/>
          <w:szCs w:val="28"/>
          <w:lang w:val="uk-UA"/>
        </w:rPr>
        <w:t>4</w:t>
      </w:r>
      <w:r w:rsidR="001A6C6F" w:rsidRPr="00E66EB1">
        <w:rPr>
          <w:rFonts w:ascii="Times New Roman" w:hAnsi="Times New Roman"/>
          <w:sz w:val="28"/>
          <w:szCs w:val="28"/>
          <w:lang w:val="uk-UA"/>
        </w:rPr>
        <w:t>.0</w:t>
      </w:r>
      <w:r w:rsidR="001A6C6F" w:rsidRPr="004C1AE8">
        <w:rPr>
          <w:rFonts w:ascii="Times New Roman" w:hAnsi="Times New Roman"/>
          <w:sz w:val="28"/>
          <w:szCs w:val="28"/>
          <w:lang w:val="uk-UA"/>
        </w:rPr>
        <w:t>4</w:t>
      </w:r>
      <w:r w:rsidR="001A6C6F" w:rsidRPr="00E66EB1">
        <w:rPr>
          <w:rFonts w:ascii="Times New Roman" w:hAnsi="Times New Roman"/>
          <w:sz w:val="28"/>
          <w:szCs w:val="28"/>
          <w:lang w:val="uk-UA"/>
        </w:rPr>
        <w:t>.</w:t>
      </w:r>
      <w:r w:rsidRPr="00E66EB1">
        <w:rPr>
          <w:rFonts w:ascii="Times New Roman" w:hAnsi="Times New Roman"/>
          <w:sz w:val="28"/>
          <w:szCs w:val="28"/>
          <w:lang w:val="uk-UA"/>
        </w:rPr>
        <w:t>24).</w:t>
      </w:r>
    </w:p>
    <w:p w:rsidR="001A6C6F" w:rsidRPr="00B66872" w:rsidRDefault="00A87B5E" w:rsidP="001A6C6F">
      <w:pPr>
        <w:pStyle w:val="LO-normal"/>
        <w:numPr>
          <w:ilvl w:val="0"/>
          <w:numId w:val="2"/>
        </w:numPr>
        <w:ind w:hanging="720"/>
        <w:jc w:val="left"/>
        <w:rPr>
          <w:rFonts w:ascii="Times New Roman" w:hAnsi="Times New Roman"/>
          <w:sz w:val="28"/>
          <w:szCs w:val="28"/>
          <w:lang w:val="uk-UA"/>
        </w:rPr>
      </w:pPr>
      <w:r w:rsidRPr="00B66872">
        <w:rPr>
          <w:rFonts w:ascii="Times New Roman" w:hAnsi="Times New Roman"/>
          <w:sz w:val="28"/>
          <w:szCs w:val="28"/>
        </w:rPr>
        <w:t>Tableau</w:t>
      </w:r>
      <w:r w:rsidRPr="00B66872">
        <w:rPr>
          <w:rFonts w:ascii="Times New Roman" w:hAnsi="Times New Roman"/>
          <w:sz w:val="28"/>
          <w:szCs w:val="28"/>
          <w:lang w:val="uk-UA"/>
        </w:rPr>
        <w:t xml:space="preserve">, </w:t>
      </w:r>
      <w:r w:rsidRPr="00B66872">
        <w:rPr>
          <w:rFonts w:ascii="Times New Roman" w:hAnsi="Times New Roman"/>
          <w:sz w:val="28"/>
          <w:szCs w:val="28"/>
        </w:rPr>
        <w:t>URL</w:t>
      </w:r>
      <w:r w:rsidRPr="00B66872">
        <w:rPr>
          <w:rFonts w:ascii="Times New Roman" w:hAnsi="Times New Roman"/>
          <w:sz w:val="28"/>
          <w:szCs w:val="28"/>
          <w:lang w:val="uk-UA"/>
        </w:rPr>
        <w:t xml:space="preserve">: </w:t>
      </w:r>
      <w:hyperlink r:id="rId36" w:history="1">
        <w:r w:rsidRPr="00B66872">
          <w:rPr>
            <w:rStyle w:val="ac"/>
            <w:rFonts w:ascii="Times New Roman" w:hAnsi="Times New Roman"/>
            <w:color w:val="auto"/>
            <w:sz w:val="28"/>
            <w:szCs w:val="28"/>
            <w:u w:val="none"/>
            <w:lang w:val="uk-UA"/>
          </w:rPr>
          <w:t>https://www.tableau.com/</w:t>
        </w:r>
      </w:hyperlink>
      <w:r w:rsidRPr="00B66872">
        <w:rPr>
          <w:rFonts w:ascii="Times New Roman" w:hAnsi="Times New Roman"/>
          <w:sz w:val="28"/>
          <w:szCs w:val="28"/>
          <w:lang w:val="uk-UA"/>
        </w:rPr>
        <w:t xml:space="preserve"> </w:t>
      </w:r>
      <w:r w:rsidR="001A6C6F" w:rsidRPr="00B66872">
        <w:rPr>
          <w:rFonts w:ascii="Times New Roman" w:hAnsi="Times New Roman"/>
          <w:sz w:val="28"/>
          <w:szCs w:val="28"/>
          <w:lang w:val="uk-UA"/>
        </w:rPr>
        <w:t>(дата звернення: 24.04.24).</w:t>
      </w:r>
    </w:p>
    <w:p w:rsidR="00A87B5E" w:rsidRDefault="001A6C6F" w:rsidP="00DE2435">
      <w:pPr>
        <w:pStyle w:val="LO-normal"/>
        <w:numPr>
          <w:ilvl w:val="0"/>
          <w:numId w:val="2"/>
        </w:numPr>
        <w:ind w:hanging="720"/>
        <w:jc w:val="left"/>
        <w:rPr>
          <w:rFonts w:ascii="Times New Roman" w:hAnsi="Times New Roman"/>
          <w:sz w:val="28"/>
          <w:szCs w:val="28"/>
          <w:lang w:val="uk-UA"/>
        </w:rPr>
      </w:pPr>
      <w:r w:rsidRPr="00B66872">
        <w:rPr>
          <w:rFonts w:ascii="Times New Roman" w:hAnsi="Times New Roman"/>
          <w:sz w:val="28"/>
          <w:szCs w:val="28"/>
          <w:lang w:val="uk-UA"/>
        </w:rPr>
        <w:t xml:space="preserve">Microsoft, "Power BI". URL: </w:t>
      </w:r>
      <w:hyperlink r:id="rId37" w:history="1">
        <w:r w:rsidR="00B66872" w:rsidRPr="00B66872">
          <w:rPr>
            <w:rStyle w:val="ac"/>
            <w:rFonts w:ascii="Times New Roman" w:hAnsi="Times New Roman"/>
            <w:color w:val="auto"/>
            <w:sz w:val="28"/>
            <w:szCs w:val="28"/>
            <w:u w:val="none"/>
            <w:lang w:val="uk-UA"/>
          </w:rPr>
          <w:t>https://powerbi.microsoft.com/</w:t>
        </w:r>
      </w:hyperlink>
      <w:r w:rsidR="00B66872" w:rsidRPr="004C1AE8">
        <w:rPr>
          <w:rFonts w:ascii="Times New Roman" w:hAnsi="Times New Roman"/>
          <w:sz w:val="28"/>
          <w:szCs w:val="28"/>
          <w:lang w:val="uk-UA"/>
        </w:rPr>
        <w:t xml:space="preserve"> </w:t>
      </w:r>
      <w:r w:rsidRPr="00B66872">
        <w:rPr>
          <w:rFonts w:ascii="Times New Roman" w:hAnsi="Times New Roman"/>
          <w:sz w:val="28"/>
          <w:szCs w:val="28"/>
          <w:lang w:val="uk-UA"/>
        </w:rPr>
        <w:t>(дата звернення: 2</w:t>
      </w:r>
      <w:r w:rsidR="00B66872" w:rsidRPr="004C1AE8">
        <w:rPr>
          <w:rFonts w:ascii="Times New Roman" w:hAnsi="Times New Roman"/>
          <w:sz w:val="28"/>
          <w:szCs w:val="28"/>
          <w:lang w:val="uk-UA"/>
        </w:rPr>
        <w:t>4</w:t>
      </w:r>
      <w:r w:rsidRPr="00B66872">
        <w:rPr>
          <w:rFonts w:ascii="Times New Roman" w:hAnsi="Times New Roman"/>
          <w:sz w:val="28"/>
          <w:szCs w:val="28"/>
          <w:lang w:val="uk-UA"/>
        </w:rPr>
        <w:t>.0</w:t>
      </w:r>
      <w:r w:rsidR="00B66872" w:rsidRPr="004C1AE8">
        <w:rPr>
          <w:rFonts w:ascii="Times New Roman" w:hAnsi="Times New Roman"/>
          <w:sz w:val="28"/>
          <w:szCs w:val="28"/>
          <w:lang w:val="uk-UA"/>
        </w:rPr>
        <w:t>4</w:t>
      </w:r>
      <w:r w:rsidRPr="00B66872">
        <w:rPr>
          <w:rFonts w:ascii="Times New Roman" w:hAnsi="Times New Roman"/>
          <w:sz w:val="28"/>
          <w:szCs w:val="28"/>
          <w:lang w:val="uk-UA"/>
        </w:rPr>
        <w:t>.24).</w:t>
      </w:r>
    </w:p>
    <w:p w:rsidR="00E934FE" w:rsidRPr="0009225F" w:rsidRDefault="00E934FE" w:rsidP="00DE2435">
      <w:pPr>
        <w:pStyle w:val="LO-normal"/>
        <w:numPr>
          <w:ilvl w:val="0"/>
          <w:numId w:val="2"/>
        </w:numPr>
        <w:ind w:hanging="720"/>
        <w:jc w:val="left"/>
        <w:rPr>
          <w:rFonts w:ascii="Times New Roman" w:hAnsi="Times New Roman"/>
          <w:sz w:val="28"/>
          <w:szCs w:val="28"/>
          <w:lang w:val="uk-UA"/>
        </w:rPr>
      </w:pPr>
      <w:r w:rsidRPr="0009225F">
        <w:rPr>
          <w:rFonts w:ascii="Times New Roman" w:hAnsi="Times New Roman"/>
          <w:sz w:val="28"/>
          <w:szCs w:val="28"/>
          <w:lang w:val="uk-UA"/>
        </w:rPr>
        <w:t xml:space="preserve">3Commas, "3Commas Trading Bot". URL: </w:t>
      </w:r>
      <w:hyperlink r:id="rId38" w:history="1">
        <w:r w:rsidRPr="0009225F">
          <w:rPr>
            <w:rStyle w:val="ac"/>
            <w:rFonts w:ascii="Times New Roman" w:hAnsi="Times New Roman"/>
            <w:color w:val="auto"/>
            <w:sz w:val="28"/>
            <w:szCs w:val="28"/>
            <w:u w:val="none"/>
            <w:lang w:val="uk-UA"/>
          </w:rPr>
          <w:t>https://3commas.io/</w:t>
        </w:r>
      </w:hyperlink>
      <w:r w:rsidRPr="0009225F">
        <w:rPr>
          <w:rFonts w:ascii="Times New Roman" w:hAnsi="Times New Roman"/>
          <w:sz w:val="28"/>
          <w:szCs w:val="28"/>
          <w:lang w:val="uk-UA"/>
        </w:rPr>
        <w:t xml:space="preserve"> (дата звернення: 2</w:t>
      </w:r>
      <w:r w:rsidRPr="004C1AE8">
        <w:rPr>
          <w:rFonts w:ascii="Times New Roman" w:hAnsi="Times New Roman"/>
          <w:sz w:val="28"/>
          <w:szCs w:val="28"/>
        </w:rPr>
        <w:t>5</w:t>
      </w:r>
      <w:r w:rsidRPr="0009225F">
        <w:rPr>
          <w:rFonts w:ascii="Times New Roman" w:hAnsi="Times New Roman"/>
          <w:sz w:val="28"/>
          <w:szCs w:val="28"/>
          <w:lang w:val="uk-UA"/>
        </w:rPr>
        <w:t>.0</w:t>
      </w:r>
      <w:r w:rsidRPr="004C1AE8">
        <w:rPr>
          <w:rFonts w:ascii="Times New Roman" w:hAnsi="Times New Roman"/>
          <w:sz w:val="28"/>
          <w:szCs w:val="28"/>
        </w:rPr>
        <w:t>4</w:t>
      </w:r>
      <w:r w:rsidRPr="0009225F">
        <w:rPr>
          <w:rFonts w:ascii="Times New Roman" w:hAnsi="Times New Roman"/>
          <w:sz w:val="28"/>
          <w:szCs w:val="28"/>
          <w:lang w:val="uk-UA"/>
        </w:rPr>
        <w:t>.24).</w:t>
      </w:r>
    </w:p>
    <w:p w:rsidR="00E934FE" w:rsidRPr="0009225F" w:rsidRDefault="0027661F" w:rsidP="00DE2435">
      <w:pPr>
        <w:pStyle w:val="LO-normal"/>
        <w:numPr>
          <w:ilvl w:val="0"/>
          <w:numId w:val="2"/>
        </w:numPr>
        <w:ind w:hanging="720"/>
        <w:jc w:val="left"/>
        <w:rPr>
          <w:rFonts w:ascii="Times New Roman" w:hAnsi="Times New Roman"/>
          <w:sz w:val="28"/>
          <w:szCs w:val="28"/>
          <w:lang w:val="uk-UA"/>
        </w:rPr>
      </w:pPr>
      <w:r w:rsidRPr="0009225F">
        <w:rPr>
          <w:rFonts w:ascii="Times New Roman" w:hAnsi="Times New Roman"/>
          <w:sz w:val="28"/>
          <w:szCs w:val="28"/>
          <w:lang w:val="uk-UA"/>
        </w:rPr>
        <w:t xml:space="preserve">Cryptohopper, "Cryptohopper Trading Bot". URL: </w:t>
      </w:r>
      <w:hyperlink r:id="rId39" w:history="1">
        <w:r w:rsidR="0009225F" w:rsidRPr="0009225F">
          <w:rPr>
            <w:rStyle w:val="ac"/>
            <w:rFonts w:ascii="Times New Roman" w:hAnsi="Times New Roman"/>
            <w:color w:val="auto"/>
            <w:sz w:val="28"/>
            <w:szCs w:val="28"/>
            <w:u w:val="none"/>
            <w:lang w:val="uk-UA"/>
          </w:rPr>
          <w:t>https://www.cryptohopper.com/</w:t>
        </w:r>
      </w:hyperlink>
      <w:r w:rsidR="0009225F" w:rsidRPr="004C1AE8">
        <w:rPr>
          <w:rFonts w:ascii="Times New Roman" w:hAnsi="Times New Roman"/>
          <w:sz w:val="28"/>
          <w:szCs w:val="28"/>
        </w:rPr>
        <w:t xml:space="preserve"> </w:t>
      </w:r>
      <w:r w:rsidRPr="0009225F">
        <w:rPr>
          <w:rFonts w:ascii="Times New Roman" w:hAnsi="Times New Roman"/>
          <w:sz w:val="28"/>
          <w:szCs w:val="28"/>
          <w:lang w:val="uk-UA"/>
        </w:rPr>
        <w:t>(дата звернення: 2</w:t>
      </w:r>
      <w:r w:rsidRPr="004C1AE8">
        <w:rPr>
          <w:rFonts w:ascii="Times New Roman" w:hAnsi="Times New Roman"/>
          <w:sz w:val="28"/>
          <w:szCs w:val="28"/>
        </w:rPr>
        <w:t>5</w:t>
      </w:r>
      <w:r w:rsidRPr="0009225F">
        <w:rPr>
          <w:rFonts w:ascii="Times New Roman" w:hAnsi="Times New Roman"/>
          <w:sz w:val="28"/>
          <w:szCs w:val="28"/>
          <w:lang w:val="uk-UA"/>
        </w:rPr>
        <w:t>.0</w:t>
      </w:r>
      <w:r w:rsidRPr="004C1AE8">
        <w:rPr>
          <w:rFonts w:ascii="Times New Roman" w:hAnsi="Times New Roman"/>
          <w:sz w:val="28"/>
          <w:szCs w:val="28"/>
        </w:rPr>
        <w:t>4</w:t>
      </w:r>
      <w:r w:rsidRPr="0009225F">
        <w:rPr>
          <w:rFonts w:ascii="Times New Roman" w:hAnsi="Times New Roman"/>
          <w:sz w:val="28"/>
          <w:szCs w:val="28"/>
          <w:lang w:val="uk-UA"/>
        </w:rPr>
        <w:t>.24).</w:t>
      </w:r>
    </w:p>
    <w:p w:rsidR="0027661F" w:rsidRPr="0009225F" w:rsidRDefault="008C19F7" w:rsidP="00DE2435">
      <w:pPr>
        <w:pStyle w:val="LO-normal"/>
        <w:numPr>
          <w:ilvl w:val="0"/>
          <w:numId w:val="2"/>
        </w:numPr>
        <w:ind w:hanging="720"/>
        <w:jc w:val="left"/>
        <w:rPr>
          <w:rFonts w:ascii="Times New Roman" w:hAnsi="Times New Roman"/>
          <w:sz w:val="28"/>
          <w:szCs w:val="28"/>
          <w:lang w:val="uk-UA"/>
        </w:rPr>
      </w:pPr>
      <w:r w:rsidRPr="0009225F">
        <w:rPr>
          <w:rFonts w:ascii="Times New Roman" w:hAnsi="Times New Roman"/>
          <w:sz w:val="28"/>
          <w:szCs w:val="28"/>
          <w:lang w:val="uk-UA"/>
        </w:rPr>
        <w:lastRenderedPageBreak/>
        <w:t>Coinbase, "</w:t>
      </w:r>
      <w:r w:rsidR="00A85091" w:rsidRPr="0009225F">
        <w:rPr>
          <w:rFonts w:ascii="Times New Roman" w:hAnsi="Times New Roman"/>
          <w:sz w:val="28"/>
          <w:szCs w:val="28"/>
          <w:lang w:val="uk-UA"/>
        </w:rPr>
        <w:t xml:space="preserve"> Coinbase </w:t>
      </w:r>
      <w:r w:rsidR="00A85091" w:rsidRPr="0009225F">
        <w:rPr>
          <w:rFonts w:ascii="Times New Roman" w:hAnsi="Times New Roman"/>
          <w:sz w:val="28"/>
          <w:szCs w:val="28"/>
        </w:rPr>
        <w:t xml:space="preserve">Tracer: </w:t>
      </w:r>
      <w:r w:rsidR="00A85091" w:rsidRPr="0009225F">
        <w:rPr>
          <w:rFonts w:ascii="Times New Roman" w:hAnsi="Times New Roman"/>
          <w:sz w:val="28"/>
          <w:szCs w:val="28"/>
          <w:lang w:val="uk-UA"/>
        </w:rPr>
        <w:t>Scaled compliance solutions from Coinbase</w:t>
      </w:r>
      <w:r w:rsidRPr="0009225F">
        <w:rPr>
          <w:rFonts w:ascii="Times New Roman" w:hAnsi="Times New Roman"/>
          <w:sz w:val="28"/>
          <w:szCs w:val="28"/>
          <w:lang w:val="uk-UA"/>
        </w:rPr>
        <w:t xml:space="preserve">". URL: </w:t>
      </w:r>
      <w:hyperlink r:id="rId40" w:history="1">
        <w:r w:rsidR="00A85091" w:rsidRPr="0009225F">
          <w:rPr>
            <w:rStyle w:val="ac"/>
            <w:rFonts w:ascii="Times New Roman" w:hAnsi="Times New Roman"/>
            <w:color w:val="auto"/>
            <w:sz w:val="28"/>
            <w:szCs w:val="28"/>
            <w:u w:val="none"/>
            <w:lang w:val="uk-UA"/>
          </w:rPr>
          <w:t>https://www.coinbase.com/compliance</w:t>
        </w:r>
      </w:hyperlink>
      <w:r w:rsidR="00A85091" w:rsidRPr="0009225F">
        <w:rPr>
          <w:rFonts w:ascii="Times New Roman" w:hAnsi="Times New Roman"/>
          <w:sz w:val="28"/>
          <w:szCs w:val="28"/>
        </w:rPr>
        <w:t xml:space="preserve"> </w:t>
      </w:r>
      <w:r w:rsidRPr="0009225F">
        <w:rPr>
          <w:rFonts w:ascii="Times New Roman" w:hAnsi="Times New Roman"/>
          <w:sz w:val="28"/>
          <w:szCs w:val="28"/>
          <w:lang w:val="uk-UA"/>
        </w:rPr>
        <w:t>(дата звернення: 2</w:t>
      </w:r>
      <w:r w:rsidRPr="0009225F">
        <w:rPr>
          <w:rFonts w:ascii="Times New Roman" w:hAnsi="Times New Roman"/>
          <w:sz w:val="28"/>
          <w:szCs w:val="28"/>
        </w:rPr>
        <w:t>5</w:t>
      </w:r>
      <w:r w:rsidRPr="0009225F">
        <w:rPr>
          <w:rFonts w:ascii="Times New Roman" w:hAnsi="Times New Roman"/>
          <w:sz w:val="28"/>
          <w:szCs w:val="28"/>
          <w:lang w:val="uk-UA"/>
        </w:rPr>
        <w:t>.0</w:t>
      </w:r>
      <w:r w:rsidRPr="0009225F">
        <w:rPr>
          <w:rFonts w:ascii="Times New Roman" w:hAnsi="Times New Roman"/>
          <w:sz w:val="28"/>
          <w:szCs w:val="28"/>
        </w:rPr>
        <w:t>4</w:t>
      </w:r>
      <w:r w:rsidRPr="0009225F">
        <w:rPr>
          <w:rFonts w:ascii="Times New Roman" w:hAnsi="Times New Roman"/>
          <w:sz w:val="28"/>
          <w:szCs w:val="28"/>
          <w:lang w:val="uk-UA"/>
        </w:rPr>
        <w:t>.24).</w:t>
      </w:r>
    </w:p>
    <w:p w:rsidR="006D4E68" w:rsidRPr="0009225F" w:rsidRDefault="006D4E68" w:rsidP="00DE2435">
      <w:pPr>
        <w:pStyle w:val="LO-normal"/>
        <w:numPr>
          <w:ilvl w:val="0"/>
          <w:numId w:val="2"/>
        </w:numPr>
        <w:ind w:hanging="720"/>
        <w:jc w:val="left"/>
        <w:rPr>
          <w:rFonts w:ascii="Times New Roman" w:hAnsi="Times New Roman"/>
          <w:sz w:val="28"/>
          <w:szCs w:val="28"/>
          <w:lang w:val="uk-UA"/>
        </w:rPr>
      </w:pPr>
      <w:r w:rsidRPr="0009225F">
        <w:rPr>
          <w:rFonts w:ascii="Times New Roman" w:hAnsi="Times New Roman"/>
          <w:sz w:val="28"/>
          <w:szCs w:val="28"/>
          <w:lang w:val="uk-UA"/>
        </w:rPr>
        <w:t xml:space="preserve">Chainalysis, "Chainalysis: Blockchain Data Platform". URL: </w:t>
      </w:r>
      <w:hyperlink r:id="rId41" w:history="1">
        <w:r w:rsidR="00A85091" w:rsidRPr="0009225F">
          <w:rPr>
            <w:rStyle w:val="ac"/>
            <w:rFonts w:ascii="Times New Roman" w:hAnsi="Times New Roman"/>
            <w:color w:val="auto"/>
            <w:sz w:val="28"/>
            <w:szCs w:val="28"/>
            <w:u w:val="none"/>
            <w:lang w:val="uk-UA"/>
          </w:rPr>
          <w:t>https://www.chainalysis.com/</w:t>
        </w:r>
      </w:hyperlink>
      <w:r w:rsidR="00A85091" w:rsidRPr="0009225F">
        <w:rPr>
          <w:rFonts w:ascii="Times New Roman" w:hAnsi="Times New Roman"/>
          <w:sz w:val="28"/>
          <w:szCs w:val="28"/>
          <w:lang w:val="ru-RU"/>
        </w:rPr>
        <w:t xml:space="preserve"> </w:t>
      </w:r>
      <w:r w:rsidRPr="0009225F">
        <w:rPr>
          <w:rFonts w:ascii="Times New Roman" w:hAnsi="Times New Roman"/>
          <w:sz w:val="28"/>
          <w:szCs w:val="28"/>
          <w:lang w:val="uk-UA"/>
        </w:rPr>
        <w:t>(дата звернення: 25.04.24).</w:t>
      </w:r>
    </w:p>
    <w:p w:rsidR="00A21106" w:rsidRPr="0009225F" w:rsidRDefault="00A21106" w:rsidP="00DE2435">
      <w:pPr>
        <w:pStyle w:val="LO-normal"/>
        <w:numPr>
          <w:ilvl w:val="0"/>
          <w:numId w:val="2"/>
        </w:numPr>
        <w:ind w:hanging="720"/>
        <w:jc w:val="left"/>
        <w:rPr>
          <w:rFonts w:ascii="Times New Roman" w:hAnsi="Times New Roman"/>
          <w:sz w:val="28"/>
          <w:szCs w:val="28"/>
          <w:lang w:val="uk-UA"/>
        </w:rPr>
      </w:pPr>
      <w:r w:rsidRPr="0009225F">
        <w:rPr>
          <w:rFonts w:ascii="Times New Roman" w:hAnsi="Times New Roman"/>
          <w:sz w:val="28"/>
          <w:szCs w:val="28"/>
          <w:lang w:val="uk-UA"/>
        </w:rPr>
        <w:t xml:space="preserve">The TIE, "The TIE: Crypto Sentiment Analysis". URL: </w:t>
      </w:r>
      <w:hyperlink r:id="rId42" w:history="1">
        <w:r w:rsidR="00A85091" w:rsidRPr="0009225F">
          <w:rPr>
            <w:rStyle w:val="ac"/>
            <w:rFonts w:ascii="Times New Roman" w:hAnsi="Times New Roman"/>
            <w:color w:val="auto"/>
            <w:sz w:val="28"/>
            <w:szCs w:val="28"/>
            <w:u w:val="none"/>
            <w:lang w:val="uk-UA"/>
          </w:rPr>
          <w:t>https://www.thetie.io/</w:t>
        </w:r>
      </w:hyperlink>
      <w:r w:rsidR="00A85091" w:rsidRPr="0009225F">
        <w:rPr>
          <w:rFonts w:ascii="Times New Roman" w:hAnsi="Times New Roman"/>
          <w:sz w:val="28"/>
          <w:szCs w:val="28"/>
          <w:lang w:val="ru-RU"/>
        </w:rPr>
        <w:t xml:space="preserve"> </w:t>
      </w:r>
      <w:r w:rsidRPr="0009225F">
        <w:rPr>
          <w:rFonts w:ascii="Times New Roman" w:hAnsi="Times New Roman"/>
          <w:sz w:val="28"/>
          <w:szCs w:val="28"/>
          <w:lang w:val="uk-UA"/>
        </w:rPr>
        <w:t>(дата звернення: 2</w:t>
      </w:r>
      <w:r w:rsidR="0014412A" w:rsidRPr="0009225F">
        <w:rPr>
          <w:rFonts w:ascii="Times New Roman" w:hAnsi="Times New Roman"/>
          <w:sz w:val="28"/>
          <w:szCs w:val="28"/>
          <w:lang w:val="ru-RU"/>
        </w:rPr>
        <w:t>5.</w:t>
      </w:r>
      <w:r w:rsidRPr="0009225F">
        <w:rPr>
          <w:rFonts w:ascii="Times New Roman" w:hAnsi="Times New Roman"/>
          <w:sz w:val="28"/>
          <w:szCs w:val="28"/>
          <w:lang w:val="uk-UA"/>
        </w:rPr>
        <w:t>0</w:t>
      </w:r>
      <w:r w:rsidR="0014412A" w:rsidRPr="0009225F">
        <w:rPr>
          <w:rFonts w:ascii="Times New Roman" w:hAnsi="Times New Roman"/>
          <w:sz w:val="28"/>
          <w:szCs w:val="28"/>
          <w:lang w:val="ru-RU"/>
        </w:rPr>
        <w:t>4</w:t>
      </w:r>
      <w:r w:rsidRPr="0009225F">
        <w:rPr>
          <w:rFonts w:ascii="Times New Roman" w:hAnsi="Times New Roman"/>
          <w:sz w:val="28"/>
          <w:szCs w:val="28"/>
          <w:lang w:val="uk-UA"/>
        </w:rPr>
        <w:t>.24).</w:t>
      </w:r>
    </w:p>
    <w:p w:rsidR="00EB0602" w:rsidRPr="0009225F" w:rsidRDefault="00EB0602" w:rsidP="00DE2435">
      <w:pPr>
        <w:pStyle w:val="LO-normal"/>
        <w:numPr>
          <w:ilvl w:val="0"/>
          <w:numId w:val="2"/>
        </w:numPr>
        <w:ind w:hanging="720"/>
        <w:jc w:val="left"/>
        <w:rPr>
          <w:rFonts w:ascii="Times New Roman" w:hAnsi="Times New Roman"/>
          <w:sz w:val="28"/>
          <w:szCs w:val="28"/>
          <w:lang w:val="uk-UA"/>
        </w:rPr>
      </w:pPr>
      <w:r w:rsidRPr="0009225F">
        <w:rPr>
          <w:rFonts w:ascii="Times New Roman" w:hAnsi="Times New Roman"/>
          <w:sz w:val="28"/>
          <w:szCs w:val="28"/>
          <w:lang w:val="uk-UA"/>
        </w:rPr>
        <w:t xml:space="preserve">Santiment, "Santiment: Market Data &amp; Behavior Analysis". URL: </w:t>
      </w:r>
      <w:hyperlink r:id="rId43" w:history="1">
        <w:r w:rsidR="0009225F" w:rsidRPr="0009225F">
          <w:rPr>
            <w:rStyle w:val="ac"/>
            <w:rFonts w:ascii="Times New Roman" w:hAnsi="Times New Roman"/>
            <w:color w:val="auto"/>
            <w:sz w:val="28"/>
            <w:szCs w:val="28"/>
            <w:u w:val="none"/>
            <w:lang w:val="uk-UA"/>
          </w:rPr>
          <w:t>https://santiment.net/</w:t>
        </w:r>
      </w:hyperlink>
      <w:r w:rsidR="0009225F" w:rsidRPr="0009225F">
        <w:rPr>
          <w:rFonts w:ascii="Times New Roman" w:hAnsi="Times New Roman"/>
          <w:sz w:val="28"/>
          <w:szCs w:val="28"/>
          <w:lang w:val="ru-RU"/>
        </w:rPr>
        <w:t xml:space="preserve"> </w:t>
      </w:r>
      <w:r w:rsidRPr="0009225F">
        <w:rPr>
          <w:rFonts w:ascii="Times New Roman" w:hAnsi="Times New Roman"/>
          <w:sz w:val="28"/>
          <w:szCs w:val="28"/>
          <w:lang w:val="uk-UA"/>
        </w:rPr>
        <w:t xml:space="preserve">(дата звернення: </w:t>
      </w:r>
      <w:r w:rsidRPr="0009225F">
        <w:rPr>
          <w:rFonts w:ascii="Times New Roman" w:hAnsi="Times New Roman"/>
          <w:sz w:val="28"/>
          <w:szCs w:val="28"/>
          <w:lang w:val="ru-RU"/>
        </w:rPr>
        <w:t>25</w:t>
      </w:r>
      <w:r w:rsidRPr="0009225F">
        <w:rPr>
          <w:rFonts w:ascii="Times New Roman" w:hAnsi="Times New Roman"/>
          <w:sz w:val="28"/>
          <w:szCs w:val="28"/>
          <w:lang w:val="uk-UA"/>
        </w:rPr>
        <w:t>.0</w:t>
      </w:r>
      <w:r w:rsidRPr="0009225F">
        <w:rPr>
          <w:rFonts w:ascii="Times New Roman" w:hAnsi="Times New Roman"/>
          <w:sz w:val="28"/>
          <w:szCs w:val="28"/>
          <w:lang w:val="ru-RU"/>
        </w:rPr>
        <w:t>4</w:t>
      </w:r>
      <w:r w:rsidRPr="0009225F">
        <w:rPr>
          <w:rFonts w:ascii="Times New Roman" w:hAnsi="Times New Roman"/>
          <w:sz w:val="28"/>
          <w:szCs w:val="28"/>
          <w:lang w:val="uk-UA"/>
        </w:rPr>
        <w:t>.24).</w:t>
      </w:r>
    </w:p>
    <w:p w:rsidR="008D1A38" w:rsidRPr="0009225F" w:rsidRDefault="008D1A38" w:rsidP="00DE2435">
      <w:pPr>
        <w:pStyle w:val="LO-normal"/>
        <w:numPr>
          <w:ilvl w:val="0"/>
          <w:numId w:val="2"/>
        </w:numPr>
        <w:ind w:hanging="720"/>
        <w:jc w:val="left"/>
        <w:rPr>
          <w:rFonts w:ascii="Times New Roman" w:hAnsi="Times New Roman"/>
          <w:sz w:val="28"/>
          <w:szCs w:val="28"/>
          <w:lang w:val="uk-UA"/>
        </w:rPr>
      </w:pPr>
      <w:r w:rsidRPr="0009225F">
        <w:rPr>
          <w:rFonts w:ascii="Times New Roman" w:hAnsi="Times New Roman"/>
          <w:sz w:val="28"/>
          <w:szCs w:val="28"/>
          <w:lang w:val="uk-UA"/>
        </w:rPr>
        <w:t xml:space="preserve">Elliptic, "Elliptic: Cryptocurrency Compliance Solutions". URL: </w:t>
      </w:r>
      <w:hyperlink r:id="rId44" w:history="1">
        <w:r w:rsidR="0009225F" w:rsidRPr="0009225F">
          <w:rPr>
            <w:rStyle w:val="ac"/>
            <w:rFonts w:ascii="Times New Roman" w:hAnsi="Times New Roman"/>
            <w:color w:val="auto"/>
            <w:sz w:val="28"/>
            <w:szCs w:val="28"/>
            <w:u w:val="none"/>
            <w:lang w:val="uk-UA"/>
          </w:rPr>
          <w:t>https://www.elliptic.co/</w:t>
        </w:r>
      </w:hyperlink>
      <w:r w:rsidR="0009225F" w:rsidRPr="0009225F">
        <w:rPr>
          <w:rFonts w:ascii="Times New Roman" w:hAnsi="Times New Roman"/>
          <w:sz w:val="28"/>
          <w:szCs w:val="28"/>
          <w:lang w:val="ru-RU"/>
        </w:rPr>
        <w:t xml:space="preserve"> </w:t>
      </w:r>
      <w:r w:rsidRPr="0009225F">
        <w:rPr>
          <w:rFonts w:ascii="Times New Roman" w:hAnsi="Times New Roman"/>
          <w:sz w:val="28"/>
          <w:szCs w:val="28"/>
          <w:lang w:val="uk-UA"/>
        </w:rPr>
        <w:t>(дата звернення: 2</w:t>
      </w:r>
      <w:r w:rsidRPr="0009225F">
        <w:rPr>
          <w:rFonts w:ascii="Times New Roman" w:hAnsi="Times New Roman"/>
          <w:sz w:val="28"/>
          <w:szCs w:val="28"/>
          <w:lang w:val="ru-RU"/>
        </w:rPr>
        <w:t>5</w:t>
      </w:r>
      <w:r w:rsidRPr="0009225F">
        <w:rPr>
          <w:rFonts w:ascii="Times New Roman" w:hAnsi="Times New Roman"/>
          <w:sz w:val="28"/>
          <w:szCs w:val="28"/>
          <w:lang w:val="uk-UA"/>
        </w:rPr>
        <w:t>.0</w:t>
      </w:r>
      <w:r w:rsidRPr="0009225F">
        <w:rPr>
          <w:rFonts w:ascii="Times New Roman" w:hAnsi="Times New Roman"/>
          <w:sz w:val="28"/>
          <w:szCs w:val="28"/>
          <w:lang w:val="ru-RU"/>
        </w:rPr>
        <w:t>4</w:t>
      </w:r>
      <w:r w:rsidRPr="0009225F">
        <w:rPr>
          <w:rFonts w:ascii="Times New Roman" w:hAnsi="Times New Roman"/>
          <w:sz w:val="28"/>
          <w:szCs w:val="28"/>
          <w:lang w:val="uk-UA"/>
        </w:rPr>
        <w:t>.24).</w:t>
      </w:r>
    </w:p>
    <w:p w:rsidR="00EB0602" w:rsidRPr="0009225F" w:rsidRDefault="006661BF" w:rsidP="00DE2435">
      <w:pPr>
        <w:pStyle w:val="LO-normal"/>
        <w:numPr>
          <w:ilvl w:val="0"/>
          <w:numId w:val="2"/>
        </w:numPr>
        <w:ind w:hanging="720"/>
        <w:jc w:val="left"/>
        <w:rPr>
          <w:rFonts w:ascii="Times New Roman" w:hAnsi="Times New Roman"/>
          <w:sz w:val="28"/>
          <w:szCs w:val="28"/>
          <w:lang w:val="uk-UA"/>
        </w:rPr>
      </w:pPr>
      <w:r w:rsidRPr="0009225F">
        <w:rPr>
          <w:rFonts w:ascii="Times New Roman" w:hAnsi="Times New Roman"/>
          <w:sz w:val="28"/>
          <w:szCs w:val="28"/>
          <w:lang w:val="uk-UA"/>
        </w:rPr>
        <w:t xml:space="preserve">CipherTrace, "CipherTrace: Cryptocurrency Intelligence". URL: </w:t>
      </w:r>
      <w:hyperlink r:id="rId45" w:history="1">
        <w:r w:rsidR="0009225F" w:rsidRPr="0009225F">
          <w:rPr>
            <w:rStyle w:val="ac"/>
            <w:rFonts w:ascii="Times New Roman" w:hAnsi="Times New Roman"/>
            <w:color w:val="auto"/>
            <w:sz w:val="28"/>
            <w:szCs w:val="28"/>
            <w:u w:val="none"/>
            <w:lang w:val="uk-UA"/>
          </w:rPr>
          <w:t>https://ciphertrace.com/</w:t>
        </w:r>
      </w:hyperlink>
      <w:r w:rsidR="0009225F" w:rsidRPr="004C1AE8">
        <w:rPr>
          <w:rFonts w:ascii="Times New Roman" w:hAnsi="Times New Roman"/>
          <w:sz w:val="28"/>
          <w:szCs w:val="28"/>
        </w:rPr>
        <w:t xml:space="preserve"> </w:t>
      </w:r>
      <w:r w:rsidRPr="0009225F">
        <w:rPr>
          <w:rFonts w:ascii="Times New Roman" w:hAnsi="Times New Roman"/>
          <w:sz w:val="28"/>
          <w:szCs w:val="28"/>
          <w:lang w:val="uk-UA"/>
        </w:rPr>
        <w:t>(дата звернення: 2</w:t>
      </w:r>
      <w:r w:rsidRPr="004C1AE8">
        <w:rPr>
          <w:rFonts w:ascii="Times New Roman" w:hAnsi="Times New Roman"/>
          <w:sz w:val="28"/>
          <w:szCs w:val="28"/>
        </w:rPr>
        <w:t>5</w:t>
      </w:r>
      <w:r w:rsidRPr="0009225F">
        <w:rPr>
          <w:rFonts w:ascii="Times New Roman" w:hAnsi="Times New Roman"/>
          <w:sz w:val="28"/>
          <w:szCs w:val="28"/>
          <w:lang w:val="uk-UA"/>
        </w:rPr>
        <w:t>.0</w:t>
      </w:r>
      <w:r w:rsidRPr="004C1AE8">
        <w:rPr>
          <w:rFonts w:ascii="Times New Roman" w:hAnsi="Times New Roman"/>
          <w:sz w:val="28"/>
          <w:szCs w:val="28"/>
        </w:rPr>
        <w:t>4</w:t>
      </w:r>
      <w:r w:rsidRPr="0009225F">
        <w:rPr>
          <w:rFonts w:ascii="Times New Roman" w:hAnsi="Times New Roman"/>
          <w:sz w:val="28"/>
          <w:szCs w:val="28"/>
          <w:lang w:val="uk-UA"/>
        </w:rPr>
        <w:t>.24).</w:t>
      </w:r>
    </w:p>
    <w:p w:rsidR="006661BF" w:rsidRPr="0009225F" w:rsidRDefault="006661BF" w:rsidP="00DE2435">
      <w:pPr>
        <w:pStyle w:val="LO-normal"/>
        <w:numPr>
          <w:ilvl w:val="0"/>
          <w:numId w:val="2"/>
        </w:numPr>
        <w:ind w:hanging="720"/>
        <w:jc w:val="left"/>
        <w:rPr>
          <w:rFonts w:ascii="Times New Roman" w:hAnsi="Times New Roman"/>
          <w:sz w:val="28"/>
          <w:szCs w:val="28"/>
          <w:lang w:val="uk-UA"/>
        </w:rPr>
      </w:pPr>
      <w:r w:rsidRPr="0009225F">
        <w:rPr>
          <w:rFonts w:ascii="Times New Roman" w:hAnsi="Times New Roman"/>
          <w:sz w:val="28"/>
          <w:szCs w:val="28"/>
          <w:lang w:val="uk-UA"/>
        </w:rPr>
        <w:t xml:space="preserve">Numerai, "Numerai: </w:t>
      </w:r>
      <w:r w:rsidR="00DE1AF1" w:rsidRPr="0009225F">
        <w:rPr>
          <w:rFonts w:ascii="Times New Roman" w:hAnsi="Times New Roman"/>
          <w:sz w:val="28"/>
          <w:szCs w:val="28"/>
          <w:lang w:val="uk-UA"/>
        </w:rPr>
        <w:t xml:space="preserve">Predict the stock market </w:t>
      </w:r>
      <w:r w:rsidRPr="0009225F">
        <w:rPr>
          <w:rFonts w:ascii="Times New Roman" w:hAnsi="Times New Roman"/>
          <w:sz w:val="28"/>
          <w:szCs w:val="28"/>
          <w:lang w:val="uk-UA"/>
        </w:rPr>
        <w:t xml:space="preserve">". URL: </w:t>
      </w:r>
      <w:hyperlink r:id="rId46" w:history="1">
        <w:r w:rsidR="0009225F" w:rsidRPr="0009225F">
          <w:rPr>
            <w:rStyle w:val="ac"/>
            <w:rFonts w:ascii="Times New Roman" w:hAnsi="Times New Roman"/>
            <w:color w:val="auto"/>
            <w:sz w:val="28"/>
            <w:szCs w:val="28"/>
            <w:u w:val="none"/>
            <w:lang w:val="uk-UA"/>
          </w:rPr>
          <w:t>https://numer.ai/</w:t>
        </w:r>
      </w:hyperlink>
      <w:r w:rsidR="0009225F" w:rsidRPr="0009225F">
        <w:rPr>
          <w:rFonts w:ascii="Times New Roman" w:hAnsi="Times New Roman"/>
          <w:sz w:val="28"/>
          <w:szCs w:val="28"/>
          <w:lang w:val="ru-RU"/>
        </w:rPr>
        <w:t xml:space="preserve"> </w:t>
      </w:r>
      <w:r w:rsidRPr="0009225F">
        <w:rPr>
          <w:rFonts w:ascii="Times New Roman" w:hAnsi="Times New Roman"/>
          <w:sz w:val="28"/>
          <w:szCs w:val="28"/>
          <w:lang w:val="uk-UA"/>
        </w:rPr>
        <w:t>(дата звернення: 2</w:t>
      </w:r>
      <w:r w:rsidR="00DE1AF1" w:rsidRPr="0009225F">
        <w:rPr>
          <w:rFonts w:ascii="Times New Roman" w:hAnsi="Times New Roman"/>
          <w:sz w:val="28"/>
          <w:szCs w:val="28"/>
          <w:lang w:val="ru-RU"/>
        </w:rPr>
        <w:t>5</w:t>
      </w:r>
      <w:r w:rsidRPr="0009225F">
        <w:rPr>
          <w:rFonts w:ascii="Times New Roman" w:hAnsi="Times New Roman"/>
          <w:sz w:val="28"/>
          <w:szCs w:val="28"/>
          <w:lang w:val="uk-UA"/>
        </w:rPr>
        <w:t>.</w:t>
      </w:r>
      <w:r w:rsidR="00DE1AF1" w:rsidRPr="0009225F">
        <w:rPr>
          <w:rFonts w:ascii="Times New Roman" w:hAnsi="Times New Roman"/>
          <w:sz w:val="28"/>
          <w:szCs w:val="28"/>
          <w:lang w:val="ru-RU"/>
        </w:rPr>
        <w:t>04</w:t>
      </w:r>
      <w:r w:rsidRPr="0009225F">
        <w:rPr>
          <w:rFonts w:ascii="Times New Roman" w:hAnsi="Times New Roman"/>
          <w:sz w:val="28"/>
          <w:szCs w:val="28"/>
          <w:lang w:val="uk-UA"/>
        </w:rPr>
        <w:t>.24).</w:t>
      </w:r>
    </w:p>
    <w:p w:rsidR="00DE1AF1" w:rsidRPr="0009225F" w:rsidRDefault="00803FD9" w:rsidP="00DE2435">
      <w:pPr>
        <w:pStyle w:val="LO-normal"/>
        <w:numPr>
          <w:ilvl w:val="0"/>
          <w:numId w:val="2"/>
        </w:numPr>
        <w:ind w:hanging="720"/>
        <w:jc w:val="left"/>
        <w:rPr>
          <w:rFonts w:ascii="Times New Roman" w:hAnsi="Times New Roman"/>
          <w:sz w:val="28"/>
          <w:szCs w:val="28"/>
          <w:lang w:val="uk-UA"/>
        </w:rPr>
      </w:pPr>
      <w:r w:rsidRPr="0009225F">
        <w:rPr>
          <w:rFonts w:ascii="Times New Roman" w:hAnsi="Times New Roman"/>
          <w:sz w:val="28"/>
          <w:szCs w:val="28"/>
          <w:lang w:val="uk-UA"/>
        </w:rPr>
        <w:t xml:space="preserve">QuantConnect, "QuantConnect: Algorithmic Trading Platform". URL: </w:t>
      </w:r>
      <w:hyperlink r:id="rId47" w:history="1">
        <w:r w:rsidR="0009225F" w:rsidRPr="0009225F">
          <w:rPr>
            <w:rStyle w:val="ac"/>
            <w:rFonts w:ascii="Times New Roman" w:hAnsi="Times New Roman"/>
            <w:color w:val="auto"/>
            <w:sz w:val="28"/>
            <w:szCs w:val="28"/>
            <w:u w:val="none"/>
            <w:lang w:val="uk-UA"/>
          </w:rPr>
          <w:t>https://www.quantconnect.com/</w:t>
        </w:r>
      </w:hyperlink>
      <w:r w:rsidR="0009225F" w:rsidRPr="0009225F">
        <w:rPr>
          <w:rFonts w:ascii="Times New Roman" w:hAnsi="Times New Roman"/>
          <w:sz w:val="28"/>
          <w:szCs w:val="28"/>
          <w:lang w:val="ru-RU"/>
        </w:rPr>
        <w:t xml:space="preserve"> </w:t>
      </w:r>
      <w:r w:rsidRPr="0009225F">
        <w:rPr>
          <w:rFonts w:ascii="Times New Roman" w:hAnsi="Times New Roman"/>
          <w:sz w:val="28"/>
          <w:szCs w:val="28"/>
          <w:lang w:val="uk-UA"/>
        </w:rPr>
        <w:t>(дата звернення: 2</w:t>
      </w:r>
      <w:r w:rsidRPr="0009225F">
        <w:rPr>
          <w:rFonts w:ascii="Times New Roman" w:hAnsi="Times New Roman"/>
          <w:sz w:val="28"/>
          <w:szCs w:val="28"/>
          <w:lang w:val="ru-RU"/>
        </w:rPr>
        <w:t>5</w:t>
      </w:r>
      <w:r w:rsidRPr="0009225F">
        <w:rPr>
          <w:rFonts w:ascii="Times New Roman" w:hAnsi="Times New Roman"/>
          <w:sz w:val="28"/>
          <w:szCs w:val="28"/>
          <w:lang w:val="uk-UA"/>
        </w:rPr>
        <w:t>.0</w:t>
      </w:r>
      <w:r w:rsidRPr="0009225F">
        <w:rPr>
          <w:rFonts w:ascii="Times New Roman" w:hAnsi="Times New Roman"/>
          <w:sz w:val="28"/>
          <w:szCs w:val="28"/>
          <w:lang w:val="ru-RU"/>
        </w:rPr>
        <w:t>4</w:t>
      </w:r>
      <w:r w:rsidRPr="0009225F">
        <w:rPr>
          <w:rFonts w:ascii="Times New Roman" w:hAnsi="Times New Roman"/>
          <w:sz w:val="28"/>
          <w:szCs w:val="28"/>
          <w:lang w:val="uk-UA"/>
        </w:rPr>
        <w:t>.24).</w:t>
      </w:r>
    </w:p>
    <w:p w:rsidR="002027CA" w:rsidRDefault="007D6D40" w:rsidP="00DE2435">
      <w:pPr>
        <w:pStyle w:val="LO-normal"/>
        <w:numPr>
          <w:ilvl w:val="0"/>
          <w:numId w:val="2"/>
        </w:numPr>
        <w:ind w:hanging="720"/>
        <w:jc w:val="left"/>
        <w:rPr>
          <w:rFonts w:ascii="Times New Roman" w:hAnsi="Times New Roman"/>
          <w:sz w:val="28"/>
          <w:szCs w:val="28"/>
          <w:lang w:val="uk-UA"/>
        </w:rPr>
      </w:pPr>
      <w:r w:rsidRPr="007D6D40">
        <w:rPr>
          <w:rFonts w:ascii="Times New Roman" w:hAnsi="Times New Roman"/>
          <w:sz w:val="28"/>
          <w:szCs w:val="28"/>
          <w:lang w:val="uk-UA"/>
        </w:rPr>
        <w:t>Mohammad Javad Shayegan</w:t>
      </w:r>
      <w:r w:rsidR="0009225F" w:rsidRPr="0009225F">
        <w:rPr>
          <w:rFonts w:ascii="Times New Roman" w:hAnsi="Times New Roman"/>
          <w:sz w:val="28"/>
          <w:szCs w:val="28"/>
          <w:lang w:val="uk-UA"/>
        </w:rPr>
        <w:t>,</w:t>
      </w:r>
      <w:r>
        <w:rPr>
          <w:rFonts w:ascii="Times New Roman" w:hAnsi="Times New Roman"/>
          <w:sz w:val="28"/>
          <w:szCs w:val="28"/>
        </w:rPr>
        <w:t xml:space="preserve"> </w:t>
      </w:r>
      <w:r w:rsidR="00514BF3" w:rsidRPr="00514BF3">
        <w:rPr>
          <w:rFonts w:ascii="Times New Roman" w:hAnsi="Times New Roman"/>
          <w:sz w:val="28"/>
          <w:szCs w:val="28"/>
        </w:rPr>
        <w:t>Hamid Reza Sabor</w:t>
      </w:r>
      <w:r w:rsidR="00514BF3">
        <w:rPr>
          <w:rFonts w:ascii="Times New Roman" w:hAnsi="Times New Roman"/>
          <w:sz w:val="28"/>
          <w:szCs w:val="28"/>
        </w:rPr>
        <w:t xml:space="preserve">, </w:t>
      </w:r>
      <w:r w:rsidR="00514BF3" w:rsidRPr="00514BF3">
        <w:rPr>
          <w:rFonts w:ascii="Times New Roman" w:hAnsi="Times New Roman"/>
          <w:sz w:val="28"/>
          <w:szCs w:val="28"/>
          <w:lang w:val="uk-UA"/>
        </w:rPr>
        <w:t>Hamid Reza Sabor</w:t>
      </w:r>
      <w:r w:rsidR="00514BF3">
        <w:rPr>
          <w:rFonts w:ascii="Times New Roman" w:hAnsi="Times New Roman"/>
          <w:sz w:val="28"/>
          <w:szCs w:val="28"/>
        </w:rPr>
        <w:t xml:space="preserve">, </w:t>
      </w:r>
      <w:r w:rsidR="00514BF3" w:rsidRPr="00514BF3">
        <w:rPr>
          <w:rFonts w:ascii="Times New Roman" w:hAnsi="Times New Roman"/>
          <w:sz w:val="28"/>
          <w:szCs w:val="28"/>
        </w:rPr>
        <w:t>Chin-Ling Chen</w:t>
      </w:r>
      <w:r w:rsidR="00514BF3">
        <w:rPr>
          <w:rFonts w:ascii="Times New Roman" w:hAnsi="Times New Roman"/>
          <w:sz w:val="28"/>
          <w:szCs w:val="28"/>
        </w:rPr>
        <w:t>,</w:t>
      </w:r>
      <w:r w:rsidR="00514BF3" w:rsidRPr="00514BF3">
        <w:rPr>
          <w:rFonts w:ascii="Times New Roman" w:hAnsi="Times New Roman"/>
          <w:sz w:val="28"/>
          <w:szCs w:val="28"/>
          <w:lang w:val="uk-UA"/>
        </w:rPr>
        <w:t xml:space="preserve"> </w:t>
      </w:r>
      <w:r w:rsidR="0009225F" w:rsidRPr="0009225F">
        <w:rPr>
          <w:rFonts w:ascii="Times New Roman" w:hAnsi="Times New Roman"/>
          <w:sz w:val="28"/>
          <w:szCs w:val="28"/>
          <w:lang w:val="uk-UA"/>
        </w:rPr>
        <w:t xml:space="preserve">"A Collective Anomaly Detection Technique to Detect Crypto Wallet Frauds". URL: </w:t>
      </w:r>
      <w:hyperlink r:id="rId48" w:history="1">
        <w:r w:rsidR="0009225F" w:rsidRPr="0009225F">
          <w:rPr>
            <w:rStyle w:val="ac"/>
            <w:rFonts w:ascii="Times New Roman" w:hAnsi="Times New Roman"/>
            <w:color w:val="auto"/>
            <w:sz w:val="28"/>
            <w:szCs w:val="28"/>
            <w:u w:val="none"/>
            <w:lang w:val="uk-UA"/>
          </w:rPr>
          <w:t>https://www.mdpi.com/2073-8994/14/2/328</w:t>
        </w:r>
      </w:hyperlink>
      <w:r w:rsidR="0009225F" w:rsidRPr="0009225F">
        <w:rPr>
          <w:rFonts w:ascii="Times New Roman" w:hAnsi="Times New Roman"/>
          <w:sz w:val="28"/>
          <w:szCs w:val="28"/>
        </w:rPr>
        <w:t xml:space="preserve"> </w:t>
      </w:r>
      <w:r w:rsidR="0009225F" w:rsidRPr="0009225F">
        <w:rPr>
          <w:rFonts w:ascii="Times New Roman" w:hAnsi="Times New Roman"/>
          <w:sz w:val="28"/>
          <w:szCs w:val="28"/>
          <w:lang w:val="uk-UA"/>
        </w:rPr>
        <w:t>(дата звернення: 2</w:t>
      </w:r>
      <w:r w:rsidR="0009225F" w:rsidRPr="0009225F">
        <w:rPr>
          <w:rFonts w:ascii="Times New Roman" w:hAnsi="Times New Roman"/>
          <w:sz w:val="28"/>
          <w:szCs w:val="28"/>
        </w:rPr>
        <w:t>6</w:t>
      </w:r>
      <w:r w:rsidR="0009225F" w:rsidRPr="0009225F">
        <w:rPr>
          <w:rFonts w:ascii="Times New Roman" w:hAnsi="Times New Roman"/>
          <w:sz w:val="28"/>
          <w:szCs w:val="28"/>
          <w:lang w:val="uk-UA"/>
        </w:rPr>
        <w:t>.0</w:t>
      </w:r>
      <w:r w:rsidR="0009225F" w:rsidRPr="0009225F">
        <w:rPr>
          <w:rFonts w:ascii="Times New Roman" w:hAnsi="Times New Roman"/>
          <w:sz w:val="28"/>
          <w:szCs w:val="28"/>
        </w:rPr>
        <w:t>4</w:t>
      </w:r>
      <w:r w:rsidR="0009225F" w:rsidRPr="0009225F">
        <w:rPr>
          <w:rFonts w:ascii="Times New Roman" w:hAnsi="Times New Roman"/>
          <w:sz w:val="28"/>
          <w:szCs w:val="28"/>
          <w:lang w:val="uk-UA"/>
        </w:rPr>
        <w:t>.24).</w:t>
      </w:r>
    </w:p>
    <w:p w:rsidR="00770282" w:rsidRDefault="00770282" w:rsidP="00DE2435">
      <w:pPr>
        <w:pStyle w:val="LO-normal"/>
        <w:numPr>
          <w:ilvl w:val="0"/>
          <w:numId w:val="2"/>
        </w:numPr>
        <w:ind w:hanging="720"/>
        <w:jc w:val="left"/>
        <w:rPr>
          <w:rFonts w:ascii="Times New Roman" w:hAnsi="Times New Roman"/>
          <w:sz w:val="28"/>
          <w:szCs w:val="28"/>
          <w:lang w:val="uk-UA"/>
        </w:rPr>
      </w:pPr>
      <w:r w:rsidRPr="00770282">
        <w:rPr>
          <w:rFonts w:ascii="Times New Roman" w:hAnsi="Times New Roman"/>
          <w:sz w:val="28"/>
          <w:szCs w:val="28"/>
          <w:lang w:val="uk-UA"/>
        </w:rPr>
        <w:t>Kampers, Olaf; Qahtan, Abdulhakim; Mathur, Swati; Velegrakis, Yannis, "Manipulation Detection in Cryptocurrency Markets: An Anomaly and Change Detection Based Approach". URL: https://dspace.library.uu.nl/handle/1874/423155 (дата звернення: 28.0</w:t>
      </w:r>
      <w:r>
        <w:rPr>
          <w:rFonts w:ascii="Times New Roman" w:hAnsi="Times New Roman"/>
          <w:sz w:val="28"/>
          <w:szCs w:val="28"/>
        </w:rPr>
        <w:t>4</w:t>
      </w:r>
      <w:r w:rsidRPr="00770282">
        <w:rPr>
          <w:rFonts w:ascii="Times New Roman" w:hAnsi="Times New Roman"/>
          <w:sz w:val="28"/>
          <w:szCs w:val="28"/>
          <w:lang w:val="uk-UA"/>
        </w:rPr>
        <w:t>.24).</w:t>
      </w:r>
    </w:p>
    <w:p w:rsidR="009023D2" w:rsidRPr="00844FF8" w:rsidRDefault="00EC780D" w:rsidP="00DE2435">
      <w:pPr>
        <w:pStyle w:val="LO-normal"/>
        <w:numPr>
          <w:ilvl w:val="0"/>
          <w:numId w:val="2"/>
        </w:numPr>
        <w:ind w:hanging="720"/>
        <w:jc w:val="left"/>
        <w:rPr>
          <w:rFonts w:ascii="Times New Roman" w:hAnsi="Times New Roman"/>
          <w:sz w:val="28"/>
          <w:szCs w:val="28"/>
          <w:lang w:val="uk-UA"/>
        </w:rPr>
      </w:pPr>
      <w:r w:rsidRPr="00844FF8">
        <w:rPr>
          <w:rFonts w:ascii="Times New Roman" w:hAnsi="Times New Roman"/>
          <w:sz w:val="28"/>
          <w:szCs w:val="28"/>
          <w:lang w:val="uk-UA"/>
        </w:rPr>
        <w:t>Quantifying Health, "Assess Variable Importance in Linear and Logistic Regression". URL:</w:t>
      </w:r>
      <w:r w:rsidRPr="00844FF8">
        <w:rPr>
          <w:rFonts w:ascii="Times New Roman" w:hAnsi="Times New Roman"/>
          <w:sz w:val="28"/>
          <w:szCs w:val="28"/>
          <w:lang w:val="ru-RU"/>
        </w:rPr>
        <w:t xml:space="preserve"> </w:t>
      </w:r>
      <w:hyperlink r:id="rId49" w:history="1">
        <w:r w:rsidRPr="00844FF8">
          <w:rPr>
            <w:rStyle w:val="ac"/>
            <w:rFonts w:ascii="Times New Roman" w:hAnsi="Times New Roman"/>
            <w:color w:val="auto"/>
            <w:sz w:val="28"/>
            <w:szCs w:val="28"/>
            <w:u w:val="none"/>
          </w:rPr>
          <w:t>https</w:t>
        </w:r>
        <w:r w:rsidRPr="00844FF8">
          <w:rPr>
            <w:rStyle w:val="ac"/>
            <w:rFonts w:ascii="Times New Roman" w:hAnsi="Times New Roman"/>
            <w:color w:val="auto"/>
            <w:sz w:val="28"/>
            <w:szCs w:val="28"/>
            <w:u w:val="none"/>
            <w:lang w:val="ru-RU"/>
          </w:rPr>
          <w:t>://</w:t>
        </w:r>
        <w:r w:rsidRPr="00844FF8">
          <w:rPr>
            <w:rStyle w:val="ac"/>
            <w:rFonts w:ascii="Times New Roman" w:hAnsi="Times New Roman"/>
            <w:color w:val="auto"/>
            <w:sz w:val="28"/>
            <w:szCs w:val="28"/>
            <w:u w:val="none"/>
          </w:rPr>
          <w:t>quantifyinghealth</w:t>
        </w:r>
        <w:r w:rsidRPr="00844FF8">
          <w:rPr>
            <w:rStyle w:val="ac"/>
            <w:rFonts w:ascii="Times New Roman" w:hAnsi="Times New Roman"/>
            <w:color w:val="auto"/>
            <w:sz w:val="28"/>
            <w:szCs w:val="28"/>
            <w:u w:val="none"/>
            <w:lang w:val="ru-RU"/>
          </w:rPr>
          <w:t>.</w:t>
        </w:r>
        <w:r w:rsidRPr="00844FF8">
          <w:rPr>
            <w:rStyle w:val="ac"/>
            <w:rFonts w:ascii="Times New Roman" w:hAnsi="Times New Roman"/>
            <w:color w:val="auto"/>
            <w:sz w:val="28"/>
            <w:szCs w:val="28"/>
            <w:u w:val="none"/>
          </w:rPr>
          <w:t>com</w:t>
        </w:r>
        <w:r w:rsidRPr="00844FF8">
          <w:rPr>
            <w:rStyle w:val="ac"/>
            <w:rFonts w:ascii="Times New Roman" w:hAnsi="Times New Roman"/>
            <w:color w:val="auto"/>
            <w:sz w:val="28"/>
            <w:szCs w:val="28"/>
            <w:u w:val="none"/>
            <w:lang w:val="ru-RU"/>
          </w:rPr>
          <w:t>/</w:t>
        </w:r>
        <w:r w:rsidRPr="00844FF8">
          <w:rPr>
            <w:rStyle w:val="ac"/>
            <w:rFonts w:ascii="Times New Roman" w:hAnsi="Times New Roman"/>
            <w:color w:val="auto"/>
            <w:sz w:val="28"/>
            <w:szCs w:val="28"/>
            <w:u w:val="none"/>
          </w:rPr>
          <w:t>assess</w:t>
        </w:r>
        <w:r w:rsidRPr="00844FF8">
          <w:rPr>
            <w:rStyle w:val="ac"/>
            <w:rFonts w:ascii="Times New Roman" w:hAnsi="Times New Roman"/>
            <w:color w:val="auto"/>
            <w:sz w:val="28"/>
            <w:szCs w:val="28"/>
            <w:u w:val="none"/>
            <w:lang w:val="ru-RU"/>
          </w:rPr>
          <w:t>-</w:t>
        </w:r>
        <w:r w:rsidRPr="00844FF8">
          <w:rPr>
            <w:rStyle w:val="ac"/>
            <w:rFonts w:ascii="Times New Roman" w:hAnsi="Times New Roman"/>
            <w:color w:val="auto"/>
            <w:sz w:val="28"/>
            <w:szCs w:val="28"/>
            <w:u w:val="none"/>
          </w:rPr>
          <w:t>variable</w:t>
        </w:r>
        <w:r w:rsidRPr="00844FF8">
          <w:rPr>
            <w:rStyle w:val="ac"/>
            <w:rFonts w:ascii="Times New Roman" w:hAnsi="Times New Roman"/>
            <w:color w:val="auto"/>
            <w:sz w:val="28"/>
            <w:szCs w:val="28"/>
            <w:u w:val="none"/>
            <w:lang w:val="ru-RU"/>
          </w:rPr>
          <w:t>-</w:t>
        </w:r>
        <w:r w:rsidRPr="00844FF8">
          <w:rPr>
            <w:rStyle w:val="ac"/>
            <w:rFonts w:ascii="Times New Roman" w:hAnsi="Times New Roman"/>
            <w:color w:val="auto"/>
            <w:sz w:val="28"/>
            <w:szCs w:val="28"/>
            <w:u w:val="none"/>
          </w:rPr>
          <w:t>importance</w:t>
        </w:r>
        <w:r w:rsidRPr="00844FF8">
          <w:rPr>
            <w:rStyle w:val="ac"/>
            <w:rFonts w:ascii="Times New Roman" w:hAnsi="Times New Roman"/>
            <w:color w:val="auto"/>
            <w:sz w:val="28"/>
            <w:szCs w:val="28"/>
            <w:u w:val="none"/>
            <w:lang w:val="ru-RU"/>
          </w:rPr>
          <w:t>-</w:t>
        </w:r>
        <w:r w:rsidRPr="00844FF8">
          <w:rPr>
            <w:rStyle w:val="ac"/>
            <w:rFonts w:ascii="Times New Roman" w:hAnsi="Times New Roman"/>
            <w:color w:val="auto"/>
            <w:sz w:val="28"/>
            <w:szCs w:val="28"/>
            <w:u w:val="none"/>
          </w:rPr>
          <w:t>in</w:t>
        </w:r>
        <w:r w:rsidRPr="00844FF8">
          <w:rPr>
            <w:rStyle w:val="ac"/>
            <w:rFonts w:ascii="Times New Roman" w:hAnsi="Times New Roman"/>
            <w:color w:val="auto"/>
            <w:sz w:val="28"/>
            <w:szCs w:val="28"/>
            <w:u w:val="none"/>
            <w:lang w:val="ru-RU"/>
          </w:rPr>
          <w:t>-</w:t>
        </w:r>
        <w:r w:rsidRPr="00844FF8">
          <w:rPr>
            <w:rStyle w:val="ac"/>
            <w:rFonts w:ascii="Times New Roman" w:hAnsi="Times New Roman"/>
            <w:color w:val="auto"/>
            <w:sz w:val="28"/>
            <w:szCs w:val="28"/>
            <w:u w:val="none"/>
          </w:rPr>
          <w:t>regression</w:t>
        </w:r>
        <w:r w:rsidRPr="00844FF8">
          <w:rPr>
            <w:rStyle w:val="ac"/>
            <w:rFonts w:ascii="Times New Roman" w:hAnsi="Times New Roman"/>
            <w:color w:val="auto"/>
            <w:sz w:val="28"/>
            <w:szCs w:val="28"/>
            <w:u w:val="none"/>
            <w:lang w:val="ru-RU"/>
          </w:rPr>
          <w:t>/</w:t>
        </w:r>
      </w:hyperlink>
      <w:r w:rsidRPr="00844FF8">
        <w:rPr>
          <w:rFonts w:ascii="Times New Roman" w:hAnsi="Times New Roman"/>
          <w:sz w:val="28"/>
          <w:szCs w:val="28"/>
          <w:lang w:val="ru-RU"/>
        </w:rPr>
        <w:t xml:space="preserve"> (дата звернення: 30.04.24).</w:t>
      </w:r>
    </w:p>
    <w:p w:rsidR="007E514B" w:rsidRPr="00844FF8" w:rsidRDefault="007E514B" w:rsidP="00DE2435">
      <w:pPr>
        <w:pStyle w:val="LO-normal"/>
        <w:numPr>
          <w:ilvl w:val="0"/>
          <w:numId w:val="2"/>
        </w:numPr>
        <w:ind w:hanging="720"/>
        <w:jc w:val="left"/>
        <w:rPr>
          <w:rFonts w:ascii="Times New Roman" w:hAnsi="Times New Roman"/>
          <w:sz w:val="28"/>
          <w:szCs w:val="28"/>
          <w:lang w:val="uk-UA"/>
        </w:rPr>
      </w:pPr>
      <w:r w:rsidRPr="00844FF8">
        <w:rPr>
          <w:rFonts w:ascii="Times New Roman" w:hAnsi="Times New Roman"/>
          <w:sz w:val="28"/>
          <w:szCs w:val="28"/>
          <w:lang w:val="uk-UA"/>
        </w:rPr>
        <w:t>Machine Learning Mastery, "How to Calculate Feature Importance With Python"</w:t>
      </w:r>
      <w:r w:rsidRPr="00844FF8">
        <w:rPr>
          <w:rFonts w:ascii="Times New Roman" w:hAnsi="Times New Roman"/>
          <w:sz w:val="28"/>
          <w:szCs w:val="28"/>
        </w:rPr>
        <w:t>. URL</w:t>
      </w:r>
      <w:r w:rsidRPr="00844FF8">
        <w:rPr>
          <w:rFonts w:ascii="Times New Roman" w:hAnsi="Times New Roman"/>
          <w:sz w:val="28"/>
          <w:szCs w:val="28"/>
          <w:lang w:val="ru-RU"/>
        </w:rPr>
        <w:t xml:space="preserve">: </w:t>
      </w:r>
      <w:hyperlink r:id="rId50" w:history="1">
        <w:r w:rsidR="00BC76A0" w:rsidRPr="00844FF8">
          <w:rPr>
            <w:rStyle w:val="ac"/>
            <w:rFonts w:ascii="Times New Roman" w:hAnsi="Times New Roman"/>
            <w:color w:val="auto"/>
            <w:sz w:val="28"/>
            <w:szCs w:val="28"/>
            <w:u w:val="none"/>
          </w:rPr>
          <w:t>https</w:t>
        </w:r>
        <w:r w:rsidR="00BC76A0" w:rsidRPr="00844FF8">
          <w:rPr>
            <w:rStyle w:val="ac"/>
            <w:rFonts w:ascii="Times New Roman" w:hAnsi="Times New Roman"/>
            <w:color w:val="auto"/>
            <w:sz w:val="28"/>
            <w:szCs w:val="28"/>
            <w:u w:val="none"/>
            <w:lang w:val="ru-RU"/>
          </w:rPr>
          <w:t>://</w:t>
        </w:r>
        <w:r w:rsidR="00BC76A0" w:rsidRPr="00844FF8">
          <w:rPr>
            <w:rStyle w:val="ac"/>
            <w:rFonts w:ascii="Times New Roman" w:hAnsi="Times New Roman"/>
            <w:color w:val="auto"/>
            <w:sz w:val="28"/>
            <w:szCs w:val="28"/>
            <w:u w:val="none"/>
          </w:rPr>
          <w:t>machinelearningmastery</w:t>
        </w:r>
        <w:r w:rsidR="00BC76A0" w:rsidRPr="00844FF8">
          <w:rPr>
            <w:rStyle w:val="ac"/>
            <w:rFonts w:ascii="Times New Roman" w:hAnsi="Times New Roman"/>
            <w:color w:val="auto"/>
            <w:sz w:val="28"/>
            <w:szCs w:val="28"/>
            <w:u w:val="none"/>
            <w:lang w:val="ru-RU"/>
          </w:rPr>
          <w:t>.</w:t>
        </w:r>
        <w:r w:rsidR="00BC76A0" w:rsidRPr="00844FF8">
          <w:rPr>
            <w:rStyle w:val="ac"/>
            <w:rFonts w:ascii="Times New Roman" w:hAnsi="Times New Roman"/>
            <w:color w:val="auto"/>
            <w:sz w:val="28"/>
            <w:szCs w:val="28"/>
            <w:u w:val="none"/>
          </w:rPr>
          <w:t>com</w:t>
        </w:r>
        <w:r w:rsidR="00BC76A0" w:rsidRPr="00844FF8">
          <w:rPr>
            <w:rStyle w:val="ac"/>
            <w:rFonts w:ascii="Times New Roman" w:hAnsi="Times New Roman"/>
            <w:color w:val="auto"/>
            <w:sz w:val="28"/>
            <w:szCs w:val="28"/>
            <w:u w:val="none"/>
            <w:lang w:val="ru-RU"/>
          </w:rPr>
          <w:t>/</w:t>
        </w:r>
        <w:r w:rsidR="00BC76A0" w:rsidRPr="00844FF8">
          <w:rPr>
            <w:rStyle w:val="ac"/>
            <w:rFonts w:ascii="Times New Roman" w:hAnsi="Times New Roman"/>
            <w:color w:val="auto"/>
            <w:sz w:val="28"/>
            <w:szCs w:val="28"/>
            <w:u w:val="none"/>
          </w:rPr>
          <w:t>calculate</w:t>
        </w:r>
        <w:r w:rsidR="00BC76A0" w:rsidRPr="00844FF8">
          <w:rPr>
            <w:rStyle w:val="ac"/>
            <w:rFonts w:ascii="Times New Roman" w:hAnsi="Times New Roman"/>
            <w:color w:val="auto"/>
            <w:sz w:val="28"/>
            <w:szCs w:val="28"/>
            <w:u w:val="none"/>
            <w:lang w:val="ru-RU"/>
          </w:rPr>
          <w:t>-</w:t>
        </w:r>
        <w:r w:rsidR="00BC76A0" w:rsidRPr="00844FF8">
          <w:rPr>
            <w:rStyle w:val="ac"/>
            <w:rFonts w:ascii="Times New Roman" w:hAnsi="Times New Roman"/>
            <w:color w:val="auto"/>
            <w:sz w:val="28"/>
            <w:szCs w:val="28"/>
            <w:u w:val="none"/>
          </w:rPr>
          <w:t>feature</w:t>
        </w:r>
        <w:r w:rsidR="00BC76A0" w:rsidRPr="00844FF8">
          <w:rPr>
            <w:rStyle w:val="ac"/>
            <w:rFonts w:ascii="Times New Roman" w:hAnsi="Times New Roman"/>
            <w:color w:val="auto"/>
            <w:sz w:val="28"/>
            <w:szCs w:val="28"/>
            <w:u w:val="none"/>
            <w:lang w:val="ru-RU"/>
          </w:rPr>
          <w:t>-</w:t>
        </w:r>
        <w:r w:rsidR="00BC76A0" w:rsidRPr="00844FF8">
          <w:rPr>
            <w:rStyle w:val="ac"/>
            <w:rFonts w:ascii="Times New Roman" w:hAnsi="Times New Roman"/>
            <w:color w:val="auto"/>
            <w:sz w:val="28"/>
            <w:szCs w:val="28"/>
            <w:u w:val="none"/>
          </w:rPr>
          <w:t>importance</w:t>
        </w:r>
        <w:r w:rsidR="00BC76A0" w:rsidRPr="00844FF8">
          <w:rPr>
            <w:rStyle w:val="ac"/>
            <w:rFonts w:ascii="Times New Roman" w:hAnsi="Times New Roman"/>
            <w:color w:val="auto"/>
            <w:sz w:val="28"/>
            <w:szCs w:val="28"/>
            <w:u w:val="none"/>
            <w:lang w:val="ru-RU"/>
          </w:rPr>
          <w:t>-</w:t>
        </w:r>
        <w:r w:rsidR="00BC76A0" w:rsidRPr="00844FF8">
          <w:rPr>
            <w:rStyle w:val="ac"/>
            <w:rFonts w:ascii="Times New Roman" w:hAnsi="Times New Roman"/>
            <w:color w:val="auto"/>
            <w:sz w:val="28"/>
            <w:szCs w:val="28"/>
            <w:u w:val="none"/>
          </w:rPr>
          <w:t>with</w:t>
        </w:r>
        <w:r w:rsidR="00BC76A0" w:rsidRPr="00844FF8">
          <w:rPr>
            <w:rStyle w:val="ac"/>
            <w:rFonts w:ascii="Times New Roman" w:hAnsi="Times New Roman"/>
            <w:color w:val="auto"/>
            <w:sz w:val="28"/>
            <w:szCs w:val="28"/>
            <w:u w:val="none"/>
            <w:lang w:val="ru-RU"/>
          </w:rPr>
          <w:t>-</w:t>
        </w:r>
        <w:r w:rsidR="00BC76A0" w:rsidRPr="00844FF8">
          <w:rPr>
            <w:rStyle w:val="ac"/>
            <w:rFonts w:ascii="Times New Roman" w:hAnsi="Times New Roman"/>
            <w:color w:val="auto"/>
            <w:sz w:val="28"/>
            <w:szCs w:val="28"/>
            <w:u w:val="none"/>
          </w:rPr>
          <w:t>python</w:t>
        </w:r>
        <w:r w:rsidR="00BC76A0" w:rsidRPr="00844FF8">
          <w:rPr>
            <w:rStyle w:val="ac"/>
            <w:rFonts w:ascii="Times New Roman" w:hAnsi="Times New Roman"/>
            <w:color w:val="auto"/>
            <w:sz w:val="28"/>
            <w:szCs w:val="28"/>
            <w:u w:val="none"/>
            <w:lang w:val="ru-RU"/>
          </w:rPr>
          <w:t>/</w:t>
        </w:r>
      </w:hyperlink>
      <w:r w:rsidR="00BC76A0" w:rsidRPr="00844FF8">
        <w:rPr>
          <w:rFonts w:ascii="Times New Roman" w:hAnsi="Times New Roman"/>
          <w:sz w:val="28"/>
          <w:szCs w:val="28"/>
          <w:lang w:val="ru-RU"/>
        </w:rPr>
        <w:t xml:space="preserve"> </w:t>
      </w:r>
      <w:r w:rsidRPr="00844FF8">
        <w:rPr>
          <w:rFonts w:ascii="Times New Roman" w:hAnsi="Times New Roman"/>
          <w:sz w:val="28"/>
          <w:szCs w:val="28"/>
          <w:lang w:val="ru-RU"/>
        </w:rPr>
        <w:t>(дата звернення: 30.04.24).</w:t>
      </w:r>
    </w:p>
    <w:p w:rsidR="00BC76A0" w:rsidRPr="00844FF8" w:rsidRDefault="00BC76A0" w:rsidP="00DE2435">
      <w:pPr>
        <w:pStyle w:val="LO-normal"/>
        <w:numPr>
          <w:ilvl w:val="0"/>
          <w:numId w:val="2"/>
        </w:numPr>
        <w:ind w:hanging="720"/>
        <w:jc w:val="left"/>
        <w:rPr>
          <w:rFonts w:ascii="Times New Roman" w:hAnsi="Times New Roman"/>
          <w:sz w:val="28"/>
          <w:szCs w:val="28"/>
          <w:lang w:val="uk-UA"/>
        </w:rPr>
      </w:pPr>
      <w:r w:rsidRPr="00844FF8">
        <w:rPr>
          <w:rFonts w:ascii="Times New Roman" w:hAnsi="Times New Roman"/>
          <w:sz w:val="28"/>
          <w:szCs w:val="28"/>
          <w:lang w:val="uk-UA"/>
        </w:rPr>
        <w:lastRenderedPageBreak/>
        <w:t xml:space="preserve">Aboah, A., Shoman, M., Mandal, V., Davami, S., Adu-Gyamfi, Y., Sharma, A., "A Vision-based System for Traffic Anomaly Detection using Deep Learning and Decision Trees". URL: </w:t>
      </w:r>
      <w:hyperlink r:id="rId51" w:history="1">
        <w:r w:rsidRPr="00844FF8">
          <w:rPr>
            <w:rStyle w:val="ac"/>
            <w:rFonts w:ascii="Times New Roman" w:hAnsi="Times New Roman"/>
            <w:color w:val="auto"/>
            <w:sz w:val="28"/>
            <w:szCs w:val="28"/>
            <w:u w:val="none"/>
            <w:lang w:val="uk-UA"/>
          </w:rPr>
          <w:t>https://openaccess.thecvf.com/content/CVPR2021W/AICity/papers/Aboah_A_Vision-Based_System_for_Traffic_Anomaly_Detection_Using_Deep_Learning_CVPRW_2021_paper.pdf</w:t>
        </w:r>
      </w:hyperlink>
      <w:r w:rsidRPr="00844FF8">
        <w:rPr>
          <w:rFonts w:ascii="Times New Roman" w:hAnsi="Times New Roman"/>
          <w:sz w:val="28"/>
          <w:szCs w:val="28"/>
          <w:lang w:val="ru-RU"/>
        </w:rPr>
        <w:t xml:space="preserve"> </w:t>
      </w:r>
      <w:r w:rsidRPr="00844FF8">
        <w:rPr>
          <w:rFonts w:ascii="Times New Roman" w:hAnsi="Times New Roman"/>
          <w:sz w:val="28"/>
          <w:szCs w:val="28"/>
          <w:lang w:val="uk-UA"/>
        </w:rPr>
        <w:t xml:space="preserve">(дата звернення </w:t>
      </w:r>
      <w:r w:rsidRPr="00844FF8">
        <w:rPr>
          <w:rFonts w:ascii="Times New Roman" w:hAnsi="Times New Roman"/>
          <w:sz w:val="28"/>
          <w:szCs w:val="28"/>
          <w:lang w:val="ru-RU"/>
        </w:rPr>
        <w:t>02</w:t>
      </w:r>
      <w:r w:rsidRPr="00844FF8">
        <w:rPr>
          <w:rFonts w:ascii="Times New Roman" w:hAnsi="Times New Roman"/>
          <w:sz w:val="28"/>
          <w:szCs w:val="28"/>
          <w:lang w:val="uk-UA"/>
        </w:rPr>
        <w:t>.0</w:t>
      </w:r>
      <w:r w:rsidRPr="00844FF8">
        <w:rPr>
          <w:rFonts w:ascii="Times New Roman" w:hAnsi="Times New Roman"/>
          <w:sz w:val="28"/>
          <w:szCs w:val="28"/>
          <w:lang w:val="ru-RU"/>
        </w:rPr>
        <w:t>5</w:t>
      </w:r>
      <w:r w:rsidRPr="00844FF8">
        <w:rPr>
          <w:rFonts w:ascii="Times New Roman" w:hAnsi="Times New Roman"/>
          <w:sz w:val="28"/>
          <w:szCs w:val="28"/>
          <w:lang w:val="uk-UA"/>
        </w:rPr>
        <w:t>.24).</w:t>
      </w:r>
    </w:p>
    <w:p w:rsidR="00BC76A0" w:rsidRPr="00844FF8" w:rsidRDefault="00AA5739" w:rsidP="00DE2435">
      <w:pPr>
        <w:pStyle w:val="LO-normal"/>
        <w:numPr>
          <w:ilvl w:val="0"/>
          <w:numId w:val="2"/>
        </w:numPr>
        <w:ind w:hanging="720"/>
        <w:jc w:val="left"/>
        <w:rPr>
          <w:rFonts w:ascii="Times New Roman" w:hAnsi="Times New Roman"/>
          <w:sz w:val="28"/>
          <w:szCs w:val="28"/>
          <w:lang w:val="uk-UA"/>
        </w:rPr>
      </w:pPr>
      <w:r w:rsidRPr="00844FF8">
        <w:rPr>
          <w:rFonts w:ascii="Times New Roman" w:hAnsi="Times New Roman"/>
          <w:sz w:val="28"/>
          <w:szCs w:val="28"/>
          <w:lang w:val="uk-UA"/>
        </w:rPr>
        <w:t>Stephen Roche, Quincy Bayer, Benjamin Carlson, William Ouligian, Pavel Serhiayenka, Joerg Stelzer, Tae Min Hong</w:t>
      </w:r>
      <w:r w:rsidRPr="00844FF8">
        <w:rPr>
          <w:rFonts w:ascii="Times New Roman" w:hAnsi="Times New Roman"/>
          <w:sz w:val="28"/>
          <w:szCs w:val="28"/>
        </w:rPr>
        <w:t xml:space="preserve">, </w:t>
      </w:r>
      <w:r w:rsidRPr="00844FF8">
        <w:rPr>
          <w:rFonts w:ascii="Times New Roman" w:hAnsi="Times New Roman"/>
          <w:sz w:val="28"/>
          <w:szCs w:val="28"/>
          <w:lang w:val="uk-UA"/>
        </w:rPr>
        <w:t xml:space="preserve">"Nanosecond anomaly detection with decision trees for high energy physics and real-time application to exotic Higgs decays". URL: </w:t>
      </w:r>
      <w:hyperlink r:id="rId52" w:history="1">
        <w:r w:rsidRPr="00844FF8">
          <w:rPr>
            <w:rStyle w:val="ac"/>
            <w:rFonts w:ascii="Times New Roman" w:hAnsi="Times New Roman"/>
            <w:color w:val="auto"/>
            <w:sz w:val="28"/>
            <w:szCs w:val="28"/>
            <w:u w:val="none"/>
            <w:lang w:val="uk-UA"/>
          </w:rPr>
          <w:t>https://physics.paperswithcode.com/paper/nanosecond-anomaly-detection-with-decision</w:t>
        </w:r>
      </w:hyperlink>
      <w:r w:rsidRPr="00844FF8">
        <w:rPr>
          <w:rFonts w:ascii="Times New Roman" w:hAnsi="Times New Roman"/>
          <w:sz w:val="28"/>
          <w:szCs w:val="28"/>
          <w:lang w:val="ru-RU"/>
        </w:rPr>
        <w:t xml:space="preserve"> </w:t>
      </w:r>
      <w:r w:rsidRPr="00844FF8">
        <w:rPr>
          <w:rFonts w:ascii="Times New Roman" w:hAnsi="Times New Roman"/>
          <w:sz w:val="28"/>
          <w:szCs w:val="28"/>
          <w:lang w:val="uk-UA"/>
        </w:rPr>
        <w:t xml:space="preserve">(дата звернення </w:t>
      </w:r>
      <w:r w:rsidRPr="00844FF8">
        <w:rPr>
          <w:rFonts w:ascii="Times New Roman" w:hAnsi="Times New Roman"/>
          <w:sz w:val="28"/>
          <w:szCs w:val="28"/>
          <w:lang w:val="ru-RU"/>
        </w:rPr>
        <w:t>02.05</w:t>
      </w:r>
      <w:r w:rsidRPr="00844FF8">
        <w:rPr>
          <w:rFonts w:ascii="Times New Roman" w:hAnsi="Times New Roman"/>
          <w:sz w:val="28"/>
          <w:szCs w:val="28"/>
          <w:lang w:val="uk-UA"/>
        </w:rPr>
        <w:t>.24).</w:t>
      </w:r>
    </w:p>
    <w:p w:rsidR="00844FF8" w:rsidRDefault="00844FF8" w:rsidP="000848A6">
      <w:pPr>
        <w:pStyle w:val="LO-normal"/>
        <w:numPr>
          <w:ilvl w:val="0"/>
          <w:numId w:val="2"/>
        </w:numPr>
        <w:ind w:hanging="720"/>
        <w:jc w:val="left"/>
        <w:rPr>
          <w:rFonts w:ascii="Times New Roman" w:hAnsi="Times New Roman"/>
          <w:sz w:val="28"/>
          <w:szCs w:val="28"/>
          <w:lang w:val="uk-UA"/>
        </w:rPr>
      </w:pPr>
      <w:r w:rsidRPr="00844FF8">
        <w:rPr>
          <w:rFonts w:ascii="Times New Roman" w:hAnsi="Times New Roman"/>
          <w:sz w:val="28"/>
          <w:szCs w:val="28"/>
          <w:lang w:val="uk-UA"/>
        </w:rPr>
        <w:t>Marwan Omar</w:t>
      </w:r>
      <w:r w:rsidRPr="00844FF8">
        <w:rPr>
          <w:rFonts w:ascii="Times New Roman" w:hAnsi="Times New Roman"/>
          <w:sz w:val="28"/>
          <w:szCs w:val="28"/>
        </w:rPr>
        <w:t xml:space="preserve">, </w:t>
      </w:r>
      <w:r w:rsidRPr="00844FF8">
        <w:rPr>
          <w:rFonts w:ascii="Times New Roman" w:hAnsi="Times New Roman"/>
          <w:sz w:val="28"/>
          <w:szCs w:val="28"/>
          <w:lang w:val="uk-UA"/>
        </w:rPr>
        <w:t>Illinois Institute of Technology</w:t>
      </w:r>
      <w:r w:rsidRPr="00844FF8">
        <w:rPr>
          <w:rFonts w:ascii="Times New Roman" w:hAnsi="Times New Roman"/>
          <w:sz w:val="28"/>
          <w:szCs w:val="28"/>
        </w:rPr>
        <w:t xml:space="preserve">, </w:t>
      </w:r>
      <w:r w:rsidRPr="00844FF8">
        <w:rPr>
          <w:rFonts w:ascii="Times New Roman" w:hAnsi="Times New Roman"/>
          <w:sz w:val="28"/>
          <w:szCs w:val="28"/>
          <w:lang w:val="uk-UA"/>
        </w:rPr>
        <w:t xml:space="preserve">"Harnessing the Power of Decision Trees to Detect IoT Malware". URL: </w:t>
      </w:r>
      <w:hyperlink r:id="rId53" w:history="1">
        <w:r w:rsidRPr="00844FF8">
          <w:rPr>
            <w:rStyle w:val="ac"/>
            <w:rFonts w:ascii="Times New Roman" w:hAnsi="Times New Roman"/>
            <w:color w:val="auto"/>
            <w:sz w:val="28"/>
            <w:szCs w:val="28"/>
            <w:u w:val="none"/>
            <w:lang w:val="uk-UA"/>
          </w:rPr>
          <w:t>https://www.researchgate.net/publication/367558592_Harnessing_the_Power_of_Decision_Trees_to_Detect_IoT_Malware</w:t>
        </w:r>
      </w:hyperlink>
      <w:r w:rsidRPr="00844FF8">
        <w:rPr>
          <w:rFonts w:ascii="Times New Roman" w:hAnsi="Times New Roman"/>
          <w:sz w:val="28"/>
          <w:szCs w:val="28"/>
          <w:lang w:val="ru-RU"/>
        </w:rPr>
        <w:t xml:space="preserve"> </w:t>
      </w:r>
      <w:r w:rsidRPr="00844FF8">
        <w:rPr>
          <w:rFonts w:ascii="Times New Roman" w:hAnsi="Times New Roman"/>
          <w:sz w:val="28"/>
          <w:szCs w:val="28"/>
          <w:lang w:val="uk-UA"/>
        </w:rPr>
        <w:t xml:space="preserve">(дата звернення </w:t>
      </w:r>
      <w:r w:rsidRPr="00844FF8">
        <w:rPr>
          <w:rFonts w:ascii="Times New Roman" w:hAnsi="Times New Roman"/>
          <w:sz w:val="28"/>
          <w:szCs w:val="28"/>
          <w:lang w:val="ru-RU"/>
        </w:rPr>
        <w:t>02</w:t>
      </w:r>
      <w:r w:rsidRPr="00844FF8">
        <w:rPr>
          <w:rFonts w:ascii="Times New Roman" w:hAnsi="Times New Roman"/>
          <w:sz w:val="28"/>
          <w:szCs w:val="28"/>
          <w:lang w:val="uk-UA"/>
        </w:rPr>
        <w:t>.</w:t>
      </w:r>
      <w:r w:rsidRPr="00844FF8">
        <w:rPr>
          <w:rFonts w:ascii="Times New Roman" w:hAnsi="Times New Roman"/>
          <w:sz w:val="28"/>
          <w:szCs w:val="28"/>
          <w:lang w:val="ru-RU"/>
        </w:rPr>
        <w:t>05</w:t>
      </w:r>
      <w:r w:rsidRPr="00844FF8">
        <w:rPr>
          <w:rFonts w:ascii="Times New Roman" w:hAnsi="Times New Roman"/>
          <w:sz w:val="28"/>
          <w:szCs w:val="28"/>
          <w:lang w:val="uk-UA"/>
        </w:rPr>
        <w:t>.24).</w:t>
      </w:r>
    </w:p>
    <w:p w:rsidR="003C108E" w:rsidRPr="00931988" w:rsidRDefault="003C108E" w:rsidP="000848A6">
      <w:pPr>
        <w:pStyle w:val="LO-normal"/>
        <w:numPr>
          <w:ilvl w:val="0"/>
          <w:numId w:val="2"/>
        </w:numPr>
        <w:ind w:hanging="720"/>
        <w:jc w:val="left"/>
        <w:rPr>
          <w:rFonts w:ascii="Times New Roman" w:hAnsi="Times New Roman"/>
          <w:sz w:val="28"/>
          <w:szCs w:val="28"/>
          <w:lang w:val="uk-UA"/>
        </w:rPr>
      </w:pPr>
      <w:r w:rsidRPr="00931988">
        <w:rPr>
          <w:rFonts w:ascii="Times New Roman" w:hAnsi="Times New Roman"/>
          <w:sz w:val="28"/>
          <w:szCs w:val="28"/>
          <w:lang w:val="uk-UA"/>
        </w:rPr>
        <w:t xml:space="preserve">Dataquest, "Regularization in Machine Learning (with Code Examples)". URL: </w:t>
      </w:r>
      <w:hyperlink r:id="rId54" w:history="1">
        <w:r w:rsidRPr="00931988">
          <w:rPr>
            <w:rStyle w:val="ac"/>
            <w:rFonts w:ascii="Times New Roman" w:hAnsi="Times New Roman"/>
            <w:color w:val="auto"/>
            <w:sz w:val="28"/>
            <w:szCs w:val="28"/>
            <w:u w:val="none"/>
            <w:lang w:val="uk-UA"/>
          </w:rPr>
          <w:t>https://www.dataquest.io/blog/regularization-in-machine-learning/</w:t>
        </w:r>
      </w:hyperlink>
      <w:r w:rsidRPr="00931988">
        <w:rPr>
          <w:rFonts w:ascii="Times New Roman" w:hAnsi="Times New Roman"/>
          <w:sz w:val="28"/>
          <w:szCs w:val="28"/>
          <w:lang w:val="uk-UA"/>
        </w:rPr>
        <w:t xml:space="preserve"> (дата звернення 02.0</w:t>
      </w:r>
      <w:r w:rsidR="00C52406" w:rsidRPr="00931988">
        <w:rPr>
          <w:rFonts w:ascii="Times New Roman" w:hAnsi="Times New Roman"/>
          <w:sz w:val="28"/>
          <w:szCs w:val="28"/>
          <w:lang w:val="uk-UA"/>
        </w:rPr>
        <w:t>5</w:t>
      </w:r>
      <w:r w:rsidRPr="00931988">
        <w:rPr>
          <w:rFonts w:ascii="Times New Roman" w:hAnsi="Times New Roman"/>
          <w:sz w:val="28"/>
          <w:szCs w:val="28"/>
          <w:lang w:val="uk-UA"/>
        </w:rPr>
        <w:t>.24).</w:t>
      </w:r>
    </w:p>
    <w:p w:rsidR="00C52406" w:rsidRDefault="008B7C7E" w:rsidP="000848A6">
      <w:pPr>
        <w:pStyle w:val="LO-normal"/>
        <w:numPr>
          <w:ilvl w:val="0"/>
          <w:numId w:val="2"/>
        </w:numPr>
        <w:ind w:hanging="720"/>
        <w:jc w:val="left"/>
        <w:rPr>
          <w:rFonts w:ascii="Times New Roman" w:hAnsi="Times New Roman"/>
          <w:sz w:val="28"/>
          <w:szCs w:val="28"/>
          <w:lang w:val="uk-UA"/>
        </w:rPr>
      </w:pPr>
      <w:r w:rsidRPr="00931988">
        <w:rPr>
          <w:rFonts w:ascii="Times New Roman" w:hAnsi="Times New Roman"/>
          <w:sz w:val="28"/>
          <w:szCs w:val="28"/>
        </w:rPr>
        <w:t>Medium</w:t>
      </w:r>
      <w:r w:rsidR="00F725DC" w:rsidRPr="00931988">
        <w:rPr>
          <w:rFonts w:ascii="Times New Roman" w:hAnsi="Times New Roman"/>
          <w:sz w:val="28"/>
          <w:szCs w:val="28"/>
        </w:rPr>
        <w:t xml:space="preserve">, </w:t>
      </w:r>
      <w:r w:rsidR="00931988" w:rsidRPr="00931988">
        <w:rPr>
          <w:rFonts w:ascii="Times New Roman" w:hAnsi="Times New Roman"/>
          <w:sz w:val="28"/>
          <w:szCs w:val="28"/>
          <w:lang w:val="uk-UA"/>
        </w:rPr>
        <w:t>"</w:t>
      </w:r>
      <w:r w:rsidR="00931988" w:rsidRPr="00931988">
        <w:rPr>
          <w:rFonts w:ascii="Times New Roman" w:hAnsi="Times New Roman"/>
          <w:sz w:val="28"/>
          <w:szCs w:val="28"/>
        </w:rPr>
        <w:t>A Comprehensive Guide to Stratified K-Fold Cross-validation for Unbalanced Data</w:t>
      </w:r>
      <w:r w:rsidR="00931988" w:rsidRPr="00931988">
        <w:rPr>
          <w:rFonts w:ascii="Times New Roman" w:hAnsi="Times New Roman"/>
          <w:sz w:val="28"/>
          <w:szCs w:val="28"/>
          <w:lang w:val="uk-UA"/>
        </w:rPr>
        <w:t>"</w:t>
      </w:r>
      <w:r w:rsidR="00931988" w:rsidRPr="00931988">
        <w:rPr>
          <w:rFonts w:ascii="Times New Roman" w:hAnsi="Times New Roman"/>
          <w:sz w:val="28"/>
          <w:szCs w:val="28"/>
        </w:rPr>
        <w:t>. URL</w:t>
      </w:r>
      <w:r w:rsidR="00931988" w:rsidRPr="00931988">
        <w:rPr>
          <w:rFonts w:ascii="Times New Roman" w:hAnsi="Times New Roman"/>
          <w:sz w:val="28"/>
          <w:szCs w:val="28"/>
          <w:lang w:val="ru-RU"/>
        </w:rPr>
        <w:t xml:space="preserve">: </w:t>
      </w:r>
      <w:hyperlink r:id="rId55" w:history="1">
        <w:r w:rsidR="00931988" w:rsidRPr="00931988">
          <w:rPr>
            <w:rStyle w:val="ac"/>
            <w:rFonts w:ascii="Times New Roman" w:hAnsi="Times New Roman"/>
            <w:color w:val="auto"/>
            <w:sz w:val="28"/>
            <w:szCs w:val="28"/>
            <w:u w:val="none"/>
          </w:rPr>
          <w:t>https</w:t>
        </w:r>
        <w:r w:rsidR="00931988" w:rsidRPr="00931988">
          <w:rPr>
            <w:rStyle w:val="ac"/>
            <w:rFonts w:ascii="Times New Roman" w:hAnsi="Times New Roman"/>
            <w:color w:val="auto"/>
            <w:sz w:val="28"/>
            <w:szCs w:val="28"/>
            <w:u w:val="none"/>
            <w:lang w:val="ru-RU"/>
          </w:rPr>
          <w:t>://</w:t>
        </w:r>
        <w:r w:rsidR="00931988" w:rsidRPr="00931988">
          <w:rPr>
            <w:rStyle w:val="ac"/>
            <w:rFonts w:ascii="Times New Roman" w:hAnsi="Times New Roman"/>
            <w:color w:val="auto"/>
            <w:sz w:val="28"/>
            <w:szCs w:val="28"/>
            <w:u w:val="none"/>
          </w:rPr>
          <w:t>medium</w:t>
        </w:r>
        <w:r w:rsidR="00931988" w:rsidRPr="00931988">
          <w:rPr>
            <w:rStyle w:val="ac"/>
            <w:rFonts w:ascii="Times New Roman" w:hAnsi="Times New Roman"/>
            <w:color w:val="auto"/>
            <w:sz w:val="28"/>
            <w:szCs w:val="28"/>
            <w:u w:val="none"/>
            <w:lang w:val="ru-RU"/>
          </w:rPr>
          <w:t>.</w:t>
        </w:r>
        <w:r w:rsidR="00931988" w:rsidRPr="00931988">
          <w:rPr>
            <w:rStyle w:val="ac"/>
            <w:rFonts w:ascii="Times New Roman" w:hAnsi="Times New Roman"/>
            <w:color w:val="auto"/>
            <w:sz w:val="28"/>
            <w:szCs w:val="28"/>
            <w:u w:val="none"/>
          </w:rPr>
          <w:t>com</w:t>
        </w:r>
        <w:r w:rsidR="00931988" w:rsidRPr="00931988">
          <w:rPr>
            <w:rStyle w:val="ac"/>
            <w:rFonts w:ascii="Times New Roman" w:hAnsi="Times New Roman"/>
            <w:color w:val="auto"/>
            <w:sz w:val="28"/>
            <w:szCs w:val="28"/>
            <w:u w:val="none"/>
            <w:lang w:val="ru-RU"/>
          </w:rPr>
          <w:t>/@</w:t>
        </w:r>
        <w:r w:rsidR="00931988" w:rsidRPr="00931988">
          <w:rPr>
            <w:rStyle w:val="ac"/>
            <w:rFonts w:ascii="Times New Roman" w:hAnsi="Times New Roman"/>
            <w:color w:val="auto"/>
            <w:sz w:val="28"/>
            <w:szCs w:val="28"/>
            <w:u w:val="none"/>
          </w:rPr>
          <w:t>juanc</w:t>
        </w:r>
        <w:r w:rsidR="00931988" w:rsidRPr="00931988">
          <w:rPr>
            <w:rStyle w:val="ac"/>
            <w:rFonts w:ascii="Times New Roman" w:hAnsi="Times New Roman"/>
            <w:color w:val="auto"/>
            <w:sz w:val="28"/>
            <w:szCs w:val="28"/>
            <w:u w:val="none"/>
            <w:lang w:val="ru-RU"/>
          </w:rPr>
          <w:t>.</w:t>
        </w:r>
        <w:r w:rsidR="00931988" w:rsidRPr="00931988">
          <w:rPr>
            <w:rStyle w:val="ac"/>
            <w:rFonts w:ascii="Times New Roman" w:hAnsi="Times New Roman"/>
            <w:color w:val="auto"/>
            <w:sz w:val="28"/>
            <w:szCs w:val="28"/>
            <w:u w:val="none"/>
          </w:rPr>
          <w:t>olamendy</w:t>
        </w:r>
        <w:r w:rsidR="00931988" w:rsidRPr="00931988">
          <w:rPr>
            <w:rStyle w:val="ac"/>
            <w:rFonts w:ascii="Times New Roman" w:hAnsi="Times New Roman"/>
            <w:color w:val="auto"/>
            <w:sz w:val="28"/>
            <w:szCs w:val="28"/>
            <w:u w:val="none"/>
            <w:lang w:val="ru-RU"/>
          </w:rPr>
          <w:t>/</w:t>
        </w:r>
        <w:r w:rsidR="00931988" w:rsidRPr="00931988">
          <w:rPr>
            <w:rStyle w:val="ac"/>
            <w:rFonts w:ascii="Times New Roman" w:hAnsi="Times New Roman"/>
            <w:color w:val="auto"/>
            <w:sz w:val="28"/>
            <w:szCs w:val="28"/>
            <w:u w:val="none"/>
          </w:rPr>
          <w:t>a</w:t>
        </w:r>
        <w:r w:rsidR="00931988" w:rsidRPr="00931988">
          <w:rPr>
            <w:rStyle w:val="ac"/>
            <w:rFonts w:ascii="Times New Roman" w:hAnsi="Times New Roman"/>
            <w:color w:val="auto"/>
            <w:sz w:val="28"/>
            <w:szCs w:val="28"/>
            <w:u w:val="none"/>
            <w:lang w:val="ru-RU"/>
          </w:rPr>
          <w:t>-</w:t>
        </w:r>
        <w:r w:rsidR="00931988" w:rsidRPr="00931988">
          <w:rPr>
            <w:rStyle w:val="ac"/>
            <w:rFonts w:ascii="Times New Roman" w:hAnsi="Times New Roman"/>
            <w:color w:val="auto"/>
            <w:sz w:val="28"/>
            <w:szCs w:val="28"/>
            <w:u w:val="none"/>
          </w:rPr>
          <w:t>comprehensive</w:t>
        </w:r>
        <w:r w:rsidR="00931988" w:rsidRPr="00931988">
          <w:rPr>
            <w:rStyle w:val="ac"/>
            <w:rFonts w:ascii="Times New Roman" w:hAnsi="Times New Roman"/>
            <w:color w:val="auto"/>
            <w:sz w:val="28"/>
            <w:szCs w:val="28"/>
            <w:u w:val="none"/>
            <w:lang w:val="ru-RU"/>
          </w:rPr>
          <w:t>-</w:t>
        </w:r>
        <w:r w:rsidR="00931988" w:rsidRPr="00931988">
          <w:rPr>
            <w:rStyle w:val="ac"/>
            <w:rFonts w:ascii="Times New Roman" w:hAnsi="Times New Roman"/>
            <w:color w:val="auto"/>
            <w:sz w:val="28"/>
            <w:szCs w:val="28"/>
            <w:u w:val="none"/>
          </w:rPr>
          <w:t>guide</w:t>
        </w:r>
        <w:r w:rsidR="00931988" w:rsidRPr="00931988">
          <w:rPr>
            <w:rStyle w:val="ac"/>
            <w:rFonts w:ascii="Times New Roman" w:hAnsi="Times New Roman"/>
            <w:color w:val="auto"/>
            <w:sz w:val="28"/>
            <w:szCs w:val="28"/>
            <w:u w:val="none"/>
            <w:lang w:val="ru-RU"/>
          </w:rPr>
          <w:t>-</w:t>
        </w:r>
        <w:r w:rsidR="00931988" w:rsidRPr="00931988">
          <w:rPr>
            <w:rStyle w:val="ac"/>
            <w:rFonts w:ascii="Times New Roman" w:hAnsi="Times New Roman"/>
            <w:color w:val="auto"/>
            <w:sz w:val="28"/>
            <w:szCs w:val="28"/>
            <w:u w:val="none"/>
          </w:rPr>
          <w:t>to</w:t>
        </w:r>
        <w:r w:rsidR="00931988" w:rsidRPr="00931988">
          <w:rPr>
            <w:rStyle w:val="ac"/>
            <w:rFonts w:ascii="Times New Roman" w:hAnsi="Times New Roman"/>
            <w:color w:val="auto"/>
            <w:sz w:val="28"/>
            <w:szCs w:val="28"/>
            <w:u w:val="none"/>
            <w:lang w:val="ru-RU"/>
          </w:rPr>
          <w:t>-</w:t>
        </w:r>
        <w:r w:rsidR="00931988" w:rsidRPr="00931988">
          <w:rPr>
            <w:rStyle w:val="ac"/>
            <w:rFonts w:ascii="Times New Roman" w:hAnsi="Times New Roman"/>
            <w:color w:val="auto"/>
            <w:sz w:val="28"/>
            <w:szCs w:val="28"/>
            <w:u w:val="none"/>
          </w:rPr>
          <w:t>stratified</w:t>
        </w:r>
        <w:r w:rsidR="00931988" w:rsidRPr="00931988">
          <w:rPr>
            <w:rStyle w:val="ac"/>
            <w:rFonts w:ascii="Times New Roman" w:hAnsi="Times New Roman"/>
            <w:color w:val="auto"/>
            <w:sz w:val="28"/>
            <w:szCs w:val="28"/>
            <w:u w:val="none"/>
            <w:lang w:val="ru-RU"/>
          </w:rPr>
          <w:t>-</w:t>
        </w:r>
        <w:r w:rsidR="00931988" w:rsidRPr="00931988">
          <w:rPr>
            <w:rStyle w:val="ac"/>
            <w:rFonts w:ascii="Times New Roman" w:hAnsi="Times New Roman"/>
            <w:color w:val="auto"/>
            <w:sz w:val="28"/>
            <w:szCs w:val="28"/>
            <w:u w:val="none"/>
          </w:rPr>
          <w:t>k</w:t>
        </w:r>
        <w:r w:rsidR="00931988" w:rsidRPr="00931988">
          <w:rPr>
            <w:rStyle w:val="ac"/>
            <w:rFonts w:ascii="Times New Roman" w:hAnsi="Times New Roman"/>
            <w:color w:val="auto"/>
            <w:sz w:val="28"/>
            <w:szCs w:val="28"/>
            <w:u w:val="none"/>
            <w:lang w:val="ru-RU"/>
          </w:rPr>
          <w:t>-</w:t>
        </w:r>
        <w:r w:rsidR="00931988" w:rsidRPr="00931988">
          <w:rPr>
            <w:rStyle w:val="ac"/>
            <w:rFonts w:ascii="Times New Roman" w:hAnsi="Times New Roman"/>
            <w:color w:val="auto"/>
            <w:sz w:val="28"/>
            <w:szCs w:val="28"/>
            <w:u w:val="none"/>
          </w:rPr>
          <w:t>fold</w:t>
        </w:r>
        <w:r w:rsidR="00931988" w:rsidRPr="00931988">
          <w:rPr>
            <w:rStyle w:val="ac"/>
            <w:rFonts w:ascii="Times New Roman" w:hAnsi="Times New Roman"/>
            <w:color w:val="auto"/>
            <w:sz w:val="28"/>
            <w:szCs w:val="28"/>
            <w:u w:val="none"/>
            <w:lang w:val="ru-RU"/>
          </w:rPr>
          <w:t>-</w:t>
        </w:r>
        <w:r w:rsidR="00931988" w:rsidRPr="00931988">
          <w:rPr>
            <w:rStyle w:val="ac"/>
            <w:rFonts w:ascii="Times New Roman" w:hAnsi="Times New Roman"/>
            <w:color w:val="auto"/>
            <w:sz w:val="28"/>
            <w:szCs w:val="28"/>
            <w:u w:val="none"/>
          </w:rPr>
          <w:t>cross</w:t>
        </w:r>
        <w:r w:rsidR="00931988" w:rsidRPr="00931988">
          <w:rPr>
            <w:rStyle w:val="ac"/>
            <w:rFonts w:ascii="Times New Roman" w:hAnsi="Times New Roman"/>
            <w:color w:val="auto"/>
            <w:sz w:val="28"/>
            <w:szCs w:val="28"/>
            <w:u w:val="none"/>
            <w:lang w:val="ru-RU"/>
          </w:rPr>
          <w:t>-</w:t>
        </w:r>
        <w:r w:rsidR="00931988" w:rsidRPr="00931988">
          <w:rPr>
            <w:rStyle w:val="ac"/>
            <w:rFonts w:ascii="Times New Roman" w:hAnsi="Times New Roman"/>
            <w:color w:val="auto"/>
            <w:sz w:val="28"/>
            <w:szCs w:val="28"/>
            <w:u w:val="none"/>
          </w:rPr>
          <w:t>validation</w:t>
        </w:r>
        <w:r w:rsidR="00931988" w:rsidRPr="00931988">
          <w:rPr>
            <w:rStyle w:val="ac"/>
            <w:rFonts w:ascii="Times New Roman" w:hAnsi="Times New Roman"/>
            <w:color w:val="auto"/>
            <w:sz w:val="28"/>
            <w:szCs w:val="28"/>
            <w:u w:val="none"/>
            <w:lang w:val="ru-RU"/>
          </w:rPr>
          <w:t>-</w:t>
        </w:r>
        <w:r w:rsidR="00931988" w:rsidRPr="00931988">
          <w:rPr>
            <w:rStyle w:val="ac"/>
            <w:rFonts w:ascii="Times New Roman" w:hAnsi="Times New Roman"/>
            <w:color w:val="auto"/>
            <w:sz w:val="28"/>
            <w:szCs w:val="28"/>
            <w:u w:val="none"/>
          </w:rPr>
          <w:t>for</w:t>
        </w:r>
        <w:r w:rsidR="00931988" w:rsidRPr="00931988">
          <w:rPr>
            <w:rStyle w:val="ac"/>
            <w:rFonts w:ascii="Times New Roman" w:hAnsi="Times New Roman"/>
            <w:color w:val="auto"/>
            <w:sz w:val="28"/>
            <w:szCs w:val="28"/>
            <w:u w:val="none"/>
            <w:lang w:val="ru-RU"/>
          </w:rPr>
          <w:t>-</w:t>
        </w:r>
        <w:r w:rsidR="00931988" w:rsidRPr="00931988">
          <w:rPr>
            <w:rStyle w:val="ac"/>
            <w:rFonts w:ascii="Times New Roman" w:hAnsi="Times New Roman"/>
            <w:color w:val="auto"/>
            <w:sz w:val="28"/>
            <w:szCs w:val="28"/>
            <w:u w:val="none"/>
          </w:rPr>
          <w:t>unbalanced</w:t>
        </w:r>
        <w:r w:rsidR="00931988" w:rsidRPr="00931988">
          <w:rPr>
            <w:rStyle w:val="ac"/>
            <w:rFonts w:ascii="Times New Roman" w:hAnsi="Times New Roman"/>
            <w:color w:val="auto"/>
            <w:sz w:val="28"/>
            <w:szCs w:val="28"/>
            <w:u w:val="none"/>
            <w:lang w:val="ru-RU"/>
          </w:rPr>
          <w:t>-</w:t>
        </w:r>
        <w:r w:rsidR="00931988" w:rsidRPr="00931988">
          <w:rPr>
            <w:rStyle w:val="ac"/>
            <w:rFonts w:ascii="Times New Roman" w:hAnsi="Times New Roman"/>
            <w:color w:val="auto"/>
            <w:sz w:val="28"/>
            <w:szCs w:val="28"/>
            <w:u w:val="none"/>
          </w:rPr>
          <w:t>data</w:t>
        </w:r>
        <w:r w:rsidR="00931988" w:rsidRPr="00931988">
          <w:rPr>
            <w:rStyle w:val="ac"/>
            <w:rFonts w:ascii="Times New Roman" w:hAnsi="Times New Roman"/>
            <w:color w:val="auto"/>
            <w:sz w:val="28"/>
            <w:szCs w:val="28"/>
            <w:u w:val="none"/>
            <w:lang w:val="ru-RU"/>
          </w:rPr>
          <w:t>-014691060</w:t>
        </w:r>
        <w:r w:rsidR="00931988" w:rsidRPr="00931988">
          <w:rPr>
            <w:rStyle w:val="ac"/>
            <w:rFonts w:ascii="Times New Roman" w:hAnsi="Times New Roman"/>
            <w:color w:val="auto"/>
            <w:sz w:val="28"/>
            <w:szCs w:val="28"/>
            <w:u w:val="none"/>
          </w:rPr>
          <w:t>f</w:t>
        </w:r>
        <w:r w:rsidR="00931988" w:rsidRPr="00931988">
          <w:rPr>
            <w:rStyle w:val="ac"/>
            <w:rFonts w:ascii="Times New Roman" w:hAnsi="Times New Roman"/>
            <w:color w:val="auto"/>
            <w:sz w:val="28"/>
            <w:szCs w:val="28"/>
            <w:u w:val="none"/>
            <w:lang w:val="ru-RU"/>
          </w:rPr>
          <w:t>17</w:t>
        </w:r>
      </w:hyperlink>
      <w:r w:rsidR="00931988" w:rsidRPr="00931988">
        <w:rPr>
          <w:rFonts w:ascii="Times New Roman" w:hAnsi="Times New Roman"/>
          <w:sz w:val="28"/>
          <w:szCs w:val="28"/>
          <w:lang w:val="ru-RU"/>
        </w:rPr>
        <w:t xml:space="preserve"> </w:t>
      </w:r>
      <w:r w:rsidR="00931988" w:rsidRPr="00931988">
        <w:rPr>
          <w:rFonts w:ascii="Times New Roman" w:hAnsi="Times New Roman"/>
          <w:sz w:val="28"/>
          <w:szCs w:val="28"/>
          <w:lang w:val="uk-UA"/>
        </w:rPr>
        <w:t>(дата звернення 02.05.24).</w:t>
      </w:r>
    </w:p>
    <w:p w:rsidR="00796321" w:rsidRPr="007338A0" w:rsidRDefault="00796321" w:rsidP="007338A0">
      <w:pPr>
        <w:pStyle w:val="LO-normal"/>
        <w:numPr>
          <w:ilvl w:val="0"/>
          <w:numId w:val="2"/>
        </w:numPr>
        <w:ind w:hanging="720"/>
        <w:jc w:val="left"/>
        <w:rPr>
          <w:rFonts w:ascii="Times New Roman" w:hAnsi="Times New Roman"/>
          <w:sz w:val="28"/>
          <w:szCs w:val="28"/>
          <w:lang w:val="uk-UA"/>
        </w:rPr>
      </w:pPr>
      <w:r w:rsidRPr="007338A0">
        <w:rPr>
          <w:rFonts w:ascii="Times New Roman" w:hAnsi="Times New Roman"/>
          <w:sz w:val="28"/>
          <w:szCs w:val="28"/>
        </w:rPr>
        <w:t xml:space="preserve">Kaggle, </w:t>
      </w:r>
      <w:r w:rsidR="007F0990" w:rsidRPr="007338A0">
        <w:rPr>
          <w:rFonts w:ascii="Times New Roman" w:hAnsi="Times New Roman"/>
          <w:sz w:val="28"/>
          <w:szCs w:val="28"/>
          <w:lang w:val="uk-UA"/>
        </w:rPr>
        <w:t>Crypto Market Anomaly Detection</w:t>
      </w:r>
      <w:r w:rsidR="007F0990" w:rsidRPr="007338A0">
        <w:rPr>
          <w:rFonts w:ascii="Times New Roman" w:hAnsi="Times New Roman"/>
          <w:sz w:val="28"/>
          <w:szCs w:val="28"/>
        </w:rPr>
        <w:t xml:space="preserve"> Dataset. URL</w:t>
      </w:r>
      <w:r w:rsidR="007F0990" w:rsidRPr="007338A0">
        <w:rPr>
          <w:rFonts w:ascii="Times New Roman" w:hAnsi="Times New Roman"/>
          <w:sz w:val="28"/>
          <w:szCs w:val="28"/>
          <w:lang w:val="ru-RU"/>
        </w:rPr>
        <w:t xml:space="preserve">: </w:t>
      </w:r>
      <w:hyperlink r:id="rId56" w:history="1">
        <w:r w:rsidRPr="007338A0">
          <w:rPr>
            <w:rStyle w:val="ac"/>
            <w:rFonts w:ascii="Times New Roman" w:hAnsi="Times New Roman"/>
            <w:color w:val="auto"/>
            <w:sz w:val="28"/>
            <w:szCs w:val="28"/>
            <w:u w:val="none"/>
          </w:rPr>
          <w:t>https</w:t>
        </w:r>
        <w:r w:rsidRPr="007338A0">
          <w:rPr>
            <w:rStyle w:val="ac"/>
            <w:rFonts w:ascii="Times New Roman" w:hAnsi="Times New Roman"/>
            <w:color w:val="auto"/>
            <w:sz w:val="28"/>
            <w:szCs w:val="28"/>
            <w:u w:val="none"/>
            <w:lang w:val="ru-RU"/>
          </w:rPr>
          <w:t>://</w:t>
        </w:r>
        <w:r w:rsidRPr="007338A0">
          <w:rPr>
            <w:rStyle w:val="ac"/>
            <w:rFonts w:ascii="Times New Roman" w:hAnsi="Times New Roman"/>
            <w:color w:val="auto"/>
            <w:sz w:val="28"/>
            <w:szCs w:val="28"/>
            <w:u w:val="none"/>
          </w:rPr>
          <w:t>www</w:t>
        </w:r>
        <w:r w:rsidRPr="007338A0">
          <w:rPr>
            <w:rStyle w:val="ac"/>
            <w:rFonts w:ascii="Times New Roman" w:hAnsi="Times New Roman"/>
            <w:color w:val="auto"/>
            <w:sz w:val="28"/>
            <w:szCs w:val="28"/>
            <w:u w:val="none"/>
            <w:lang w:val="ru-RU"/>
          </w:rPr>
          <w:t>.</w:t>
        </w:r>
        <w:r w:rsidRPr="007338A0">
          <w:rPr>
            <w:rStyle w:val="ac"/>
            <w:rFonts w:ascii="Times New Roman" w:hAnsi="Times New Roman"/>
            <w:color w:val="auto"/>
            <w:sz w:val="28"/>
            <w:szCs w:val="28"/>
            <w:u w:val="none"/>
          </w:rPr>
          <w:t>kaggle</w:t>
        </w:r>
        <w:r w:rsidRPr="007338A0">
          <w:rPr>
            <w:rStyle w:val="ac"/>
            <w:rFonts w:ascii="Times New Roman" w:hAnsi="Times New Roman"/>
            <w:color w:val="auto"/>
            <w:sz w:val="28"/>
            <w:szCs w:val="28"/>
            <w:u w:val="none"/>
            <w:lang w:val="ru-RU"/>
          </w:rPr>
          <w:t>.</w:t>
        </w:r>
        <w:r w:rsidRPr="007338A0">
          <w:rPr>
            <w:rStyle w:val="ac"/>
            <w:rFonts w:ascii="Times New Roman" w:hAnsi="Times New Roman"/>
            <w:color w:val="auto"/>
            <w:sz w:val="28"/>
            <w:szCs w:val="28"/>
            <w:u w:val="none"/>
          </w:rPr>
          <w:t>com</w:t>
        </w:r>
        <w:r w:rsidRPr="007338A0">
          <w:rPr>
            <w:rStyle w:val="ac"/>
            <w:rFonts w:ascii="Times New Roman" w:hAnsi="Times New Roman"/>
            <w:color w:val="auto"/>
            <w:sz w:val="28"/>
            <w:szCs w:val="28"/>
            <w:u w:val="none"/>
            <w:lang w:val="ru-RU"/>
          </w:rPr>
          <w:t>/</w:t>
        </w:r>
        <w:r w:rsidRPr="007338A0">
          <w:rPr>
            <w:rStyle w:val="ac"/>
            <w:rFonts w:ascii="Times New Roman" w:hAnsi="Times New Roman"/>
            <w:color w:val="auto"/>
            <w:sz w:val="28"/>
            <w:szCs w:val="28"/>
            <w:u w:val="none"/>
          </w:rPr>
          <w:t>competitions</w:t>
        </w:r>
        <w:r w:rsidRPr="007338A0">
          <w:rPr>
            <w:rStyle w:val="ac"/>
            <w:rFonts w:ascii="Times New Roman" w:hAnsi="Times New Roman"/>
            <w:color w:val="auto"/>
            <w:sz w:val="28"/>
            <w:szCs w:val="28"/>
            <w:u w:val="none"/>
            <w:lang w:val="ru-RU"/>
          </w:rPr>
          <w:t>/</w:t>
        </w:r>
        <w:r w:rsidRPr="007338A0">
          <w:rPr>
            <w:rStyle w:val="ac"/>
            <w:rFonts w:ascii="Times New Roman" w:hAnsi="Times New Roman"/>
            <w:color w:val="auto"/>
            <w:sz w:val="28"/>
            <w:szCs w:val="28"/>
            <w:u w:val="none"/>
          </w:rPr>
          <w:t>anomaly</w:t>
        </w:r>
        <w:r w:rsidRPr="007338A0">
          <w:rPr>
            <w:rStyle w:val="ac"/>
            <w:rFonts w:ascii="Times New Roman" w:hAnsi="Times New Roman"/>
            <w:color w:val="auto"/>
            <w:sz w:val="28"/>
            <w:szCs w:val="28"/>
            <w:u w:val="none"/>
            <w:lang w:val="ru-RU"/>
          </w:rPr>
          <w:t>-</w:t>
        </w:r>
        <w:r w:rsidRPr="007338A0">
          <w:rPr>
            <w:rStyle w:val="ac"/>
            <w:rFonts w:ascii="Times New Roman" w:hAnsi="Times New Roman"/>
            <w:color w:val="auto"/>
            <w:sz w:val="28"/>
            <w:szCs w:val="28"/>
            <w:u w:val="none"/>
          </w:rPr>
          <w:t>class</w:t>
        </w:r>
        <w:r w:rsidRPr="007338A0">
          <w:rPr>
            <w:rStyle w:val="ac"/>
            <w:rFonts w:ascii="Times New Roman" w:hAnsi="Times New Roman"/>
            <w:color w:val="auto"/>
            <w:sz w:val="28"/>
            <w:szCs w:val="28"/>
            <w:u w:val="none"/>
            <w:lang w:val="ru-RU"/>
          </w:rPr>
          <w:t>-</w:t>
        </w:r>
        <w:r w:rsidRPr="007338A0">
          <w:rPr>
            <w:rStyle w:val="ac"/>
            <w:rFonts w:ascii="Times New Roman" w:hAnsi="Times New Roman"/>
            <w:color w:val="auto"/>
            <w:sz w:val="28"/>
            <w:szCs w:val="28"/>
            <w:u w:val="none"/>
          </w:rPr>
          <w:t>detection</w:t>
        </w:r>
        <w:r w:rsidRPr="007338A0">
          <w:rPr>
            <w:rStyle w:val="ac"/>
            <w:rFonts w:ascii="Times New Roman" w:hAnsi="Times New Roman"/>
            <w:color w:val="auto"/>
            <w:sz w:val="28"/>
            <w:szCs w:val="28"/>
            <w:u w:val="none"/>
            <w:lang w:val="ru-RU"/>
          </w:rPr>
          <w:t>/</w:t>
        </w:r>
        <w:r w:rsidRPr="007338A0">
          <w:rPr>
            <w:rStyle w:val="ac"/>
            <w:rFonts w:ascii="Times New Roman" w:hAnsi="Times New Roman"/>
            <w:color w:val="auto"/>
            <w:sz w:val="28"/>
            <w:szCs w:val="28"/>
            <w:u w:val="none"/>
          </w:rPr>
          <w:t>data</w:t>
        </w:r>
      </w:hyperlink>
      <w:r w:rsidRPr="007338A0">
        <w:rPr>
          <w:rFonts w:ascii="Times New Roman" w:hAnsi="Times New Roman"/>
          <w:sz w:val="28"/>
          <w:szCs w:val="28"/>
          <w:lang w:val="ru-RU"/>
        </w:rPr>
        <w:t xml:space="preserve"> (</w:t>
      </w:r>
      <w:r w:rsidRPr="007338A0">
        <w:rPr>
          <w:rFonts w:ascii="Times New Roman" w:hAnsi="Times New Roman"/>
          <w:sz w:val="28"/>
          <w:szCs w:val="28"/>
          <w:lang w:val="uk-UA"/>
        </w:rPr>
        <w:t>дата звернення 04.05.2024</w:t>
      </w:r>
      <w:r w:rsidRPr="007338A0">
        <w:rPr>
          <w:rFonts w:ascii="Times New Roman" w:hAnsi="Times New Roman"/>
          <w:sz w:val="28"/>
          <w:szCs w:val="28"/>
          <w:lang w:val="ru-RU"/>
        </w:rPr>
        <w:t>).</w:t>
      </w:r>
    </w:p>
    <w:p w:rsidR="00A91E3A" w:rsidRPr="00844FF8" w:rsidRDefault="00A91E3A">
      <w:pPr>
        <w:spacing w:line="240" w:lineRule="auto"/>
        <w:ind w:firstLine="0"/>
        <w:jc w:val="left"/>
        <w:rPr>
          <w:b/>
          <w:bCs/>
          <w:sz w:val="28"/>
          <w:szCs w:val="28"/>
        </w:rPr>
      </w:pPr>
      <w:bookmarkStart w:id="17" w:name="_Toc155746779"/>
      <w:r w:rsidRPr="0009225F">
        <w:rPr>
          <w:b/>
          <w:bCs/>
          <w:sz w:val="28"/>
          <w:szCs w:val="28"/>
        </w:rPr>
        <w:br w:type="page"/>
      </w:r>
    </w:p>
    <w:p w:rsidR="003477CD" w:rsidRPr="00845F9F" w:rsidRDefault="00845DEB" w:rsidP="00845DEB">
      <w:pPr>
        <w:widowControl w:val="0"/>
        <w:spacing w:line="360" w:lineRule="auto"/>
        <w:ind w:firstLine="0"/>
        <w:jc w:val="center"/>
        <w:rPr>
          <w:b/>
          <w:bCs/>
          <w:sz w:val="28"/>
          <w:szCs w:val="28"/>
        </w:rPr>
      </w:pPr>
      <w:r w:rsidRPr="00845F9F">
        <w:rPr>
          <w:b/>
          <w:bCs/>
          <w:sz w:val="28"/>
          <w:szCs w:val="28"/>
        </w:rPr>
        <w:lastRenderedPageBreak/>
        <w:t>ДОДАТОК А ЛІСТИНГ ПРОГРАМИ</w:t>
      </w:r>
      <w:bookmarkEnd w:id="17"/>
    </w:p>
    <w:p w:rsidR="00845DEB" w:rsidRPr="00845F9F" w:rsidRDefault="00845DEB" w:rsidP="00845DEB">
      <w:pPr>
        <w:widowControl w:val="0"/>
        <w:spacing w:line="360" w:lineRule="auto"/>
        <w:ind w:firstLine="0"/>
        <w:jc w:val="left"/>
        <w:rPr>
          <w:bCs/>
          <w:sz w:val="28"/>
          <w:szCs w:val="28"/>
        </w:rPr>
      </w:pPr>
    </w:p>
    <w:p w:rsidR="00D6588A" w:rsidRPr="00D6588A" w:rsidRDefault="00D6588A" w:rsidP="00D6588A">
      <w:pPr>
        <w:spacing w:line="240" w:lineRule="auto"/>
        <w:ind w:firstLine="0"/>
        <w:jc w:val="left"/>
        <w:rPr>
          <w:rFonts w:ascii="Courier New" w:hAnsi="Courier New" w:cs="Courier New"/>
          <w:sz w:val="24"/>
          <w:lang w:val="en-US"/>
        </w:rPr>
      </w:pPr>
      <w:r w:rsidRPr="00D6588A">
        <w:rPr>
          <w:rFonts w:ascii="Courier New" w:hAnsi="Courier New" w:cs="Courier New"/>
          <w:sz w:val="24"/>
          <w:lang w:val="en-US"/>
        </w:rPr>
        <w:t xml:space="preserve">import </w:t>
      </w:r>
      <w:proofErr w:type="spellStart"/>
      <w:r w:rsidRPr="00D6588A">
        <w:rPr>
          <w:rFonts w:ascii="Courier New" w:hAnsi="Courier New" w:cs="Courier New"/>
          <w:sz w:val="24"/>
          <w:lang w:val="en-US"/>
        </w:rPr>
        <w:t>numpy</w:t>
      </w:r>
      <w:proofErr w:type="spellEnd"/>
      <w:r w:rsidRPr="00D6588A">
        <w:rPr>
          <w:rFonts w:ascii="Courier New" w:hAnsi="Courier New" w:cs="Courier New"/>
          <w:sz w:val="24"/>
          <w:lang w:val="en-US"/>
        </w:rPr>
        <w:t xml:space="preserve"> as </w:t>
      </w:r>
      <w:proofErr w:type="spellStart"/>
      <w:r w:rsidRPr="00D6588A">
        <w:rPr>
          <w:rFonts w:ascii="Courier New" w:hAnsi="Courier New" w:cs="Courier New"/>
          <w:sz w:val="24"/>
          <w:lang w:val="en-US"/>
        </w:rPr>
        <w:t>np</w:t>
      </w:r>
      <w:proofErr w:type="spellEnd"/>
      <w:r w:rsidRPr="00D6588A">
        <w:rPr>
          <w:rFonts w:ascii="Courier New" w:hAnsi="Courier New" w:cs="Courier New"/>
          <w:sz w:val="24"/>
          <w:lang w:val="en-US"/>
        </w:rPr>
        <w:br/>
        <w:t>import pandas as pd</w:t>
      </w:r>
      <w:r w:rsidRPr="00D6588A">
        <w:rPr>
          <w:rFonts w:ascii="Courier New" w:hAnsi="Courier New" w:cs="Courier New"/>
          <w:sz w:val="24"/>
          <w:lang w:val="en-US"/>
        </w:rPr>
        <w:br/>
        <w:t xml:space="preserve">from </w:t>
      </w:r>
      <w:proofErr w:type="spellStart"/>
      <w:r w:rsidRPr="00D6588A">
        <w:rPr>
          <w:rFonts w:ascii="Courier New" w:hAnsi="Courier New" w:cs="Courier New"/>
          <w:sz w:val="24"/>
          <w:lang w:val="en-US"/>
        </w:rPr>
        <w:t>pandas.api.types</w:t>
      </w:r>
      <w:proofErr w:type="spellEnd"/>
      <w:r w:rsidRPr="00D6588A">
        <w:rPr>
          <w:rFonts w:ascii="Courier New" w:hAnsi="Courier New" w:cs="Courier New"/>
          <w:sz w:val="24"/>
          <w:lang w:val="en-US"/>
        </w:rPr>
        <w:t xml:space="preserve"> import </w:t>
      </w:r>
      <w:proofErr w:type="spellStart"/>
      <w:r w:rsidRPr="00D6588A">
        <w:rPr>
          <w:rFonts w:ascii="Courier New" w:hAnsi="Courier New" w:cs="Courier New"/>
          <w:sz w:val="24"/>
          <w:lang w:val="en-US"/>
        </w:rPr>
        <w:t>is_numeric_dtype</w:t>
      </w:r>
      <w:proofErr w:type="spellEnd"/>
      <w:r w:rsidRPr="00D6588A">
        <w:rPr>
          <w:rFonts w:ascii="Courier New" w:hAnsi="Courier New" w:cs="Courier New"/>
          <w:sz w:val="24"/>
          <w:lang w:val="en-US"/>
        </w:rPr>
        <w:br/>
        <w:t xml:space="preserve">from </w:t>
      </w:r>
      <w:proofErr w:type="spellStart"/>
      <w:r w:rsidRPr="00D6588A">
        <w:rPr>
          <w:rFonts w:ascii="Courier New" w:hAnsi="Courier New" w:cs="Courier New"/>
          <w:sz w:val="24"/>
          <w:lang w:val="en-US"/>
        </w:rPr>
        <w:t>pandas.core.base</w:t>
      </w:r>
      <w:proofErr w:type="spellEnd"/>
      <w:r w:rsidRPr="00D6588A">
        <w:rPr>
          <w:rFonts w:ascii="Courier New" w:hAnsi="Courier New" w:cs="Courier New"/>
          <w:sz w:val="24"/>
          <w:lang w:val="en-US"/>
        </w:rPr>
        <w:t xml:space="preserve"> import </w:t>
      </w:r>
      <w:proofErr w:type="spellStart"/>
      <w:r w:rsidRPr="00D6588A">
        <w:rPr>
          <w:rFonts w:ascii="Courier New" w:hAnsi="Courier New" w:cs="Courier New"/>
          <w:sz w:val="24"/>
          <w:lang w:val="en-US"/>
        </w:rPr>
        <w:t>PandasObject</w:t>
      </w:r>
      <w:proofErr w:type="spellEnd"/>
      <w:r w:rsidRPr="00D6588A">
        <w:rPr>
          <w:rFonts w:ascii="Courier New" w:hAnsi="Courier New" w:cs="Courier New"/>
          <w:sz w:val="24"/>
          <w:lang w:val="en-US"/>
        </w:rPr>
        <w:br/>
        <w:t xml:space="preserve">import </w:t>
      </w:r>
      <w:proofErr w:type="spellStart"/>
      <w:r w:rsidRPr="00D6588A">
        <w:rPr>
          <w:rFonts w:ascii="Courier New" w:hAnsi="Courier New" w:cs="Courier New"/>
          <w:sz w:val="24"/>
          <w:lang w:val="en-US"/>
        </w:rPr>
        <w:t>matplotlib.pyplot</w:t>
      </w:r>
      <w:proofErr w:type="spellEnd"/>
      <w:r w:rsidRPr="00D6588A">
        <w:rPr>
          <w:rFonts w:ascii="Courier New" w:hAnsi="Courier New" w:cs="Courier New"/>
          <w:sz w:val="24"/>
          <w:lang w:val="en-US"/>
        </w:rPr>
        <w:t xml:space="preserve"> as </w:t>
      </w:r>
      <w:proofErr w:type="spellStart"/>
      <w:r w:rsidRPr="00D6588A">
        <w:rPr>
          <w:rFonts w:ascii="Courier New" w:hAnsi="Courier New" w:cs="Courier New"/>
          <w:sz w:val="24"/>
          <w:lang w:val="en-US"/>
        </w:rPr>
        <w:t>plt</w:t>
      </w:r>
      <w:proofErr w:type="spellEnd"/>
      <w:r w:rsidRPr="00D6588A">
        <w:rPr>
          <w:rFonts w:ascii="Courier New" w:hAnsi="Courier New" w:cs="Courier New"/>
          <w:sz w:val="24"/>
          <w:lang w:val="en-US"/>
        </w:rPr>
        <w:br/>
        <w:t xml:space="preserve">from </w:t>
      </w:r>
      <w:proofErr w:type="spellStart"/>
      <w:r w:rsidRPr="00D6588A">
        <w:rPr>
          <w:rFonts w:ascii="Courier New" w:hAnsi="Courier New" w:cs="Courier New"/>
          <w:sz w:val="24"/>
          <w:lang w:val="en-US"/>
        </w:rPr>
        <w:t>sklearn.linear_model</w:t>
      </w:r>
      <w:proofErr w:type="spellEnd"/>
      <w:r w:rsidRPr="00D6588A">
        <w:rPr>
          <w:rFonts w:ascii="Courier New" w:hAnsi="Courier New" w:cs="Courier New"/>
          <w:sz w:val="24"/>
          <w:lang w:val="en-US"/>
        </w:rPr>
        <w:t xml:space="preserve"> import </w:t>
      </w:r>
      <w:proofErr w:type="spellStart"/>
      <w:r w:rsidRPr="00D6588A">
        <w:rPr>
          <w:rFonts w:ascii="Courier New" w:hAnsi="Courier New" w:cs="Courier New"/>
          <w:sz w:val="24"/>
          <w:lang w:val="en-US"/>
        </w:rPr>
        <w:t>LogisticRegression</w:t>
      </w:r>
      <w:proofErr w:type="spellEnd"/>
      <w:r w:rsidRPr="00D6588A">
        <w:rPr>
          <w:rFonts w:ascii="Courier New" w:hAnsi="Courier New" w:cs="Courier New"/>
          <w:sz w:val="24"/>
          <w:lang w:val="en-US"/>
        </w:rPr>
        <w:br/>
        <w:t xml:space="preserve">from </w:t>
      </w:r>
      <w:proofErr w:type="spellStart"/>
      <w:r w:rsidRPr="00D6588A">
        <w:rPr>
          <w:rFonts w:ascii="Courier New" w:hAnsi="Courier New" w:cs="Courier New"/>
          <w:sz w:val="24"/>
          <w:lang w:val="en-US"/>
        </w:rPr>
        <w:t>sklearn.model_selection</w:t>
      </w:r>
      <w:proofErr w:type="spellEnd"/>
      <w:r w:rsidRPr="00D6588A">
        <w:rPr>
          <w:rFonts w:ascii="Courier New" w:hAnsi="Courier New" w:cs="Courier New"/>
          <w:sz w:val="24"/>
          <w:lang w:val="en-US"/>
        </w:rPr>
        <w:t xml:space="preserve"> import </w:t>
      </w:r>
      <w:proofErr w:type="spellStart"/>
      <w:r w:rsidRPr="00D6588A">
        <w:rPr>
          <w:rFonts w:ascii="Courier New" w:hAnsi="Courier New" w:cs="Courier New"/>
          <w:sz w:val="24"/>
          <w:lang w:val="en-US"/>
        </w:rPr>
        <w:t>StratifiedShuffleSplit</w:t>
      </w:r>
      <w:proofErr w:type="spellEnd"/>
      <w:r w:rsidRPr="00D6588A">
        <w:rPr>
          <w:rFonts w:ascii="Courier New" w:hAnsi="Courier New" w:cs="Courier New"/>
          <w:sz w:val="24"/>
          <w:lang w:val="en-US"/>
        </w:rPr>
        <w:br/>
        <w:t xml:space="preserve">from </w:t>
      </w:r>
      <w:proofErr w:type="spellStart"/>
      <w:r w:rsidRPr="00D6588A">
        <w:rPr>
          <w:rFonts w:ascii="Courier New" w:hAnsi="Courier New" w:cs="Courier New"/>
          <w:sz w:val="24"/>
          <w:lang w:val="en-US"/>
        </w:rPr>
        <w:t>sklearn.metrics</w:t>
      </w:r>
      <w:proofErr w:type="spellEnd"/>
      <w:r w:rsidRPr="00D6588A">
        <w:rPr>
          <w:rFonts w:ascii="Courier New" w:hAnsi="Courier New" w:cs="Courier New"/>
          <w:sz w:val="24"/>
          <w:lang w:val="en-US"/>
        </w:rPr>
        <w:t xml:space="preserve"> import f1_score, </w:t>
      </w:r>
      <w:proofErr w:type="spellStart"/>
      <w:r w:rsidRPr="00D6588A">
        <w:rPr>
          <w:rFonts w:ascii="Courier New" w:hAnsi="Courier New" w:cs="Courier New"/>
          <w:sz w:val="24"/>
          <w:lang w:val="en-US"/>
        </w:rPr>
        <w:t>confusion_matrix</w:t>
      </w:r>
      <w:proofErr w:type="spellEnd"/>
      <w:r w:rsidRPr="00D6588A">
        <w:rPr>
          <w:rFonts w:ascii="Courier New" w:hAnsi="Courier New" w:cs="Courier New"/>
          <w:sz w:val="24"/>
          <w:lang w:val="en-US"/>
        </w:rPr>
        <w:t xml:space="preserve">, </w:t>
      </w:r>
      <w:proofErr w:type="spellStart"/>
      <w:r w:rsidRPr="00D6588A">
        <w:rPr>
          <w:rFonts w:ascii="Courier New" w:hAnsi="Courier New" w:cs="Courier New"/>
          <w:sz w:val="24"/>
          <w:lang w:val="en-US"/>
        </w:rPr>
        <w:t>classification_report</w:t>
      </w:r>
      <w:proofErr w:type="spellEnd"/>
      <w:r w:rsidRPr="00D6588A">
        <w:rPr>
          <w:rFonts w:ascii="Courier New" w:hAnsi="Courier New" w:cs="Courier New"/>
          <w:sz w:val="24"/>
          <w:lang w:val="en-US"/>
        </w:rPr>
        <w:br/>
        <w:t xml:space="preserve">from </w:t>
      </w:r>
      <w:proofErr w:type="spellStart"/>
      <w:r w:rsidRPr="00D6588A">
        <w:rPr>
          <w:rFonts w:ascii="Courier New" w:hAnsi="Courier New" w:cs="Courier New"/>
          <w:sz w:val="24"/>
          <w:lang w:val="en-US"/>
        </w:rPr>
        <w:t>imblearn.over_sampling</w:t>
      </w:r>
      <w:proofErr w:type="spellEnd"/>
      <w:r w:rsidRPr="00D6588A">
        <w:rPr>
          <w:rFonts w:ascii="Courier New" w:hAnsi="Courier New" w:cs="Courier New"/>
          <w:sz w:val="24"/>
          <w:lang w:val="en-US"/>
        </w:rPr>
        <w:t xml:space="preserve"> import SMOTE</w:t>
      </w:r>
      <w:r w:rsidRPr="00D6588A">
        <w:rPr>
          <w:rFonts w:ascii="Courier New" w:hAnsi="Courier New" w:cs="Courier New"/>
          <w:sz w:val="24"/>
          <w:lang w:val="en-US"/>
        </w:rPr>
        <w:br/>
        <w:t xml:space="preserve">from </w:t>
      </w:r>
      <w:proofErr w:type="spellStart"/>
      <w:r w:rsidRPr="00D6588A">
        <w:rPr>
          <w:rFonts w:ascii="Courier New" w:hAnsi="Courier New" w:cs="Courier New"/>
          <w:sz w:val="24"/>
          <w:lang w:val="en-US"/>
        </w:rPr>
        <w:t>sklearn.preprocessing</w:t>
      </w:r>
      <w:proofErr w:type="spellEnd"/>
      <w:r w:rsidRPr="00D6588A">
        <w:rPr>
          <w:rFonts w:ascii="Courier New" w:hAnsi="Courier New" w:cs="Courier New"/>
          <w:sz w:val="24"/>
          <w:lang w:val="en-US"/>
        </w:rPr>
        <w:t xml:space="preserve"> import </w:t>
      </w:r>
      <w:proofErr w:type="spellStart"/>
      <w:r w:rsidRPr="00D6588A">
        <w:rPr>
          <w:rFonts w:ascii="Courier New" w:hAnsi="Courier New" w:cs="Courier New"/>
          <w:sz w:val="24"/>
          <w:lang w:val="en-US"/>
        </w:rPr>
        <w:t>StandardScaler</w:t>
      </w:r>
      <w:proofErr w:type="spellEnd"/>
      <w:r w:rsidRPr="00D6588A">
        <w:rPr>
          <w:rFonts w:ascii="Courier New" w:hAnsi="Courier New" w:cs="Courier New"/>
          <w:sz w:val="24"/>
          <w:lang w:val="en-US"/>
        </w:rPr>
        <w:br/>
      </w:r>
      <w:r w:rsidRPr="00D6588A">
        <w:rPr>
          <w:rFonts w:ascii="Courier New" w:hAnsi="Courier New" w:cs="Courier New"/>
          <w:sz w:val="24"/>
          <w:lang w:val="en-US"/>
        </w:rPr>
        <w:br/>
      </w:r>
      <w:proofErr w:type="spellStart"/>
      <w:r w:rsidRPr="00D6588A">
        <w:rPr>
          <w:rFonts w:ascii="Courier New" w:hAnsi="Courier New" w:cs="Courier New"/>
          <w:sz w:val="24"/>
          <w:lang w:val="en-US"/>
        </w:rPr>
        <w:t>pd.set_option</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display.max_columns</w:t>
      </w:r>
      <w:proofErr w:type="spellEnd"/>
      <w:r w:rsidRPr="00D6588A">
        <w:rPr>
          <w:rFonts w:ascii="Courier New" w:hAnsi="Courier New" w:cs="Courier New"/>
          <w:sz w:val="24"/>
          <w:lang w:val="en-US"/>
        </w:rPr>
        <w:t>', 100)</w:t>
      </w:r>
      <w:r w:rsidRPr="00D6588A">
        <w:rPr>
          <w:rFonts w:ascii="Courier New" w:hAnsi="Courier New" w:cs="Courier New"/>
          <w:sz w:val="24"/>
          <w:lang w:val="en-US"/>
        </w:rPr>
        <w:br/>
      </w:r>
      <w:proofErr w:type="spellStart"/>
      <w:r w:rsidRPr="00D6588A">
        <w:rPr>
          <w:rFonts w:ascii="Courier New" w:hAnsi="Courier New" w:cs="Courier New"/>
          <w:sz w:val="24"/>
          <w:lang w:val="en-US"/>
        </w:rPr>
        <w:t>path_data</w:t>
      </w:r>
      <w:proofErr w:type="spellEnd"/>
      <w:r w:rsidRPr="00D6588A">
        <w:rPr>
          <w:rFonts w:ascii="Courier New" w:hAnsi="Courier New" w:cs="Courier New"/>
          <w:sz w:val="24"/>
          <w:lang w:val="en-US"/>
        </w:rPr>
        <w:t xml:space="preserve"> = '/content/drive/</w:t>
      </w:r>
      <w:proofErr w:type="spellStart"/>
      <w:r w:rsidRPr="00D6588A">
        <w:rPr>
          <w:rFonts w:ascii="Courier New" w:hAnsi="Courier New" w:cs="Courier New"/>
          <w:sz w:val="24"/>
          <w:lang w:val="en-US"/>
        </w:rPr>
        <w:t>MyDrive</w:t>
      </w:r>
      <w:proofErr w:type="spellEnd"/>
      <w:r w:rsidRPr="00D6588A">
        <w:rPr>
          <w:rFonts w:ascii="Courier New" w:hAnsi="Courier New" w:cs="Courier New"/>
          <w:sz w:val="24"/>
          <w:lang w:val="en-US"/>
        </w:rPr>
        <w:t>/'</w:t>
      </w:r>
      <w:r w:rsidRPr="00D6588A">
        <w:rPr>
          <w:rFonts w:ascii="Courier New" w:hAnsi="Courier New" w:cs="Courier New"/>
          <w:sz w:val="24"/>
          <w:lang w:val="en-US"/>
        </w:rPr>
        <w:br/>
        <w:t xml:space="preserve">test = </w:t>
      </w:r>
      <w:proofErr w:type="spellStart"/>
      <w:r w:rsidRPr="00D6588A">
        <w:rPr>
          <w:rFonts w:ascii="Courier New" w:hAnsi="Courier New" w:cs="Courier New"/>
          <w:sz w:val="24"/>
          <w:lang w:val="en-US"/>
        </w:rPr>
        <w:t>pd.read_csv</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path_data</w:t>
      </w:r>
      <w:proofErr w:type="spellEnd"/>
      <w:r w:rsidRPr="00D6588A">
        <w:rPr>
          <w:rFonts w:ascii="Courier New" w:hAnsi="Courier New" w:cs="Courier New"/>
          <w:sz w:val="24"/>
          <w:lang w:val="en-US"/>
        </w:rPr>
        <w:t xml:space="preserve"> + 'test.csv')</w:t>
      </w:r>
      <w:r w:rsidRPr="00D6588A">
        <w:rPr>
          <w:rFonts w:ascii="Courier New" w:hAnsi="Courier New" w:cs="Courier New"/>
          <w:sz w:val="24"/>
          <w:lang w:val="en-US"/>
        </w:rPr>
        <w:br/>
        <w:t xml:space="preserve">train = </w:t>
      </w:r>
      <w:proofErr w:type="spellStart"/>
      <w:r w:rsidRPr="00D6588A">
        <w:rPr>
          <w:rFonts w:ascii="Courier New" w:hAnsi="Courier New" w:cs="Courier New"/>
          <w:sz w:val="24"/>
          <w:lang w:val="en-US"/>
        </w:rPr>
        <w:t>pd.read_csv</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path_data</w:t>
      </w:r>
      <w:proofErr w:type="spellEnd"/>
      <w:r w:rsidRPr="00D6588A">
        <w:rPr>
          <w:rFonts w:ascii="Courier New" w:hAnsi="Courier New" w:cs="Courier New"/>
          <w:sz w:val="24"/>
          <w:lang w:val="en-US"/>
        </w:rPr>
        <w:t xml:space="preserve"> + 'train.csv')</w:t>
      </w:r>
      <w:r w:rsidRPr="00D6588A">
        <w:rPr>
          <w:rFonts w:ascii="Courier New" w:hAnsi="Courier New" w:cs="Courier New"/>
          <w:sz w:val="24"/>
          <w:lang w:val="en-US"/>
        </w:rPr>
        <w:br/>
      </w:r>
      <w:r w:rsidRPr="00D6588A">
        <w:rPr>
          <w:rFonts w:ascii="Courier New" w:hAnsi="Courier New" w:cs="Courier New"/>
          <w:sz w:val="24"/>
          <w:lang w:val="en-US"/>
        </w:rPr>
        <w:br/>
        <w:t>print(</w:t>
      </w:r>
      <w:proofErr w:type="spellStart"/>
      <w:r w:rsidRPr="00D6588A">
        <w:rPr>
          <w:rFonts w:ascii="Courier New" w:hAnsi="Courier New" w:cs="Courier New"/>
          <w:sz w:val="24"/>
          <w:lang w:val="en-US"/>
        </w:rPr>
        <w:t>train.head</w:t>
      </w:r>
      <w:proofErr w:type="spellEnd"/>
      <w:r w:rsidRPr="00D6588A">
        <w:rPr>
          <w:rFonts w:ascii="Courier New" w:hAnsi="Courier New" w:cs="Courier New"/>
          <w:sz w:val="24"/>
          <w:lang w:val="en-US"/>
        </w:rPr>
        <w:t>())</w:t>
      </w:r>
      <w:r w:rsidRPr="00D6588A">
        <w:rPr>
          <w:rFonts w:ascii="Courier New" w:hAnsi="Courier New" w:cs="Courier New"/>
          <w:sz w:val="24"/>
          <w:lang w:val="en-US"/>
        </w:rPr>
        <w:br/>
        <w:t>print(</w:t>
      </w:r>
      <w:proofErr w:type="spellStart"/>
      <w:r w:rsidRPr="00D6588A">
        <w:rPr>
          <w:rFonts w:ascii="Courier New" w:hAnsi="Courier New" w:cs="Courier New"/>
          <w:sz w:val="24"/>
          <w:lang w:val="en-US"/>
        </w:rPr>
        <w:t>test.head</w:t>
      </w:r>
      <w:proofErr w:type="spellEnd"/>
      <w:r w:rsidRPr="00D6588A">
        <w:rPr>
          <w:rFonts w:ascii="Courier New" w:hAnsi="Courier New" w:cs="Courier New"/>
          <w:sz w:val="24"/>
          <w:lang w:val="en-US"/>
        </w:rPr>
        <w:t>())</w:t>
      </w:r>
      <w:r w:rsidRPr="00D6588A">
        <w:rPr>
          <w:rFonts w:ascii="Courier New" w:hAnsi="Courier New" w:cs="Courier New"/>
          <w:sz w:val="24"/>
          <w:lang w:val="en-US"/>
        </w:rPr>
        <w:br/>
      </w:r>
      <w:r w:rsidRPr="00D6588A">
        <w:rPr>
          <w:rFonts w:ascii="Courier New" w:hAnsi="Courier New" w:cs="Courier New"/>
          <w:sz w:val="24"/>
          <w:lang w:val="en-US"/>
        </w:rPr>
        <w:br/>
        <w:t>print(train</w:t>
      </w:r>
      <w:r w:rsidR="00213BE0">
        <w:rPr>
          <w:rFonts w:ascii="Courier New" w:hAnsi="Courier New" w:cs="Courier New"/>
          <w:sz w:val="24"/>
          <w:lang w:val="en-US"/>
        </w:rPr>
        <w:t xml:space="preserve"> [</w:t>
      </w:r>
      <w:r w:rsidRPr="00D6588A">
        <w:rPr>
          <w:rFonts w:ascii="Courier New" w:hAnsi="Courier New" w:cs="Courier New"/>
          <w:sz w:val="24"/>
          <w:lang w:val="en-US"/>
        </w:rPr>
        <w:t>'result'].</w:t>
      </w:r>
      <w:proofErr w:type="spellStart"/>
      <w:r w:rsidRPr="00D6588A">
        <w:rPr>
          <w:rFonts w:ascii="Courier New" w:hAnsi="Courier New" w:cs="Courier New"/>
          <w:sz w:val="24"/>
          <w:lang w:val="en-US"/>
        </w:rPr>
        <w:t>value_counts</w:t>
      </w:r>
      <w:proofErr w:type="spellEnd"/>
      <w:r w:rsidRPr="00D6588A">
        <w:rPr>
          <w:rFonts w:ascii="Courier New" w:hAnsi="Courier New" w:cs="Courier New"/>
          <w:sz w:val="24"/>
          <w:lang w:val="en-US"/>
        </w:rPr>
        <w:t>())</w:t>
      </w:r>
      <w:r w:rsidRPr="00D6588A">
        <w:rPr>
          <w:rFonts w:ascii="Courier New" w:hAnsi="Courier New" w:cs="Courier New"/>
          <w:sz w:val="24"/>
          <w:lang w:val="en-US"/>
        </w:rPr>
        <w:br/>
      </w:r>
      <w:r w:rsidRPr="00D6588A">
        <w:rPr>
          <w:rFonts w:ascii="Courier New" w:hAnsi="Courier New" w:cs="Courier New"/>
          <w:sz w:val="24"/>
          <w:lang w:val="en-US"/>
        </w:rPr>
        <w:br/>
        <w:t>exchange =</w:t>
      </w:r>
      <w:r w:rsidR="00213BE0">
        <w:rPr>
          <w:rFonts w:ascii="Courier New" w:hAnsi="Courier New" w:cs="Courier New"/>
          <w:sz w:val="24"/>
          <w:lang w:val="en-US"/>
        </w:rPr>
        <w:t xml:space="preserve"> [</w:t>
      </w:r>
      <w:r w:rsidRPr="00D6588A">
        <w:rPr>
          <w:rFonts w:ascii="Courier New" w:hAnsi="Courier New" w:cs="Courier New"/>
          <w:sz w:val="24"/>
          <w:lang w:val="en-US"/>
        </w:rPr>
        <w:t>'exchange']</w:t>
      </w:r>
      <w:r w:rsidRPr="00D6588A">
        <w:rPr>
          <w:rFonts w:ascii="Courier New" w:hAnsi="Courier New" w:cs="Courier New"/>
          <w:sz w:val="24"/>
          <w:lang w:val="en-US"/>
        </w:rPr>
        <w:br/>
        <w:t>signal =</w:t>
      </w:r>
      <w:r w:rsidR="00213BE0">
        <w:rPr>
          <w:rFonts w:ascii="Courier New" w:hAnsi="Courier New" w:cs="Courier New"/>
          <w:sz w:val="24"/>
          <w:lang w:val="en-US"/>
        </w:rPr>
        <w:t xml:space="preserve"> [</w:t>
      </w:r>
      <w:r w:rsidRPr="00D6588A">
        <w:rPr>
          <w:rFonts w:ascii="Courier New" w:hAnsi="Courier New" w:cs="Courier New"/>
          <w:sz w:val="24"/>
          <w:lang w:val="en-US"/>
        </w:rPr>
        <w:t>'</w:t>
      </w:r>
      <w:proofErr w:type="spellStart"/>
      <w:r w:rsidRPr="00D6588A">
        <w:rPr>
          <w:rFonts w:ascii="Courier New" w:hAnsi="Courier New" w:cs="Courier New"/>
          <w:sz w:val="24"/>
          <w:lang w:val="en-US"/>
        </w:rPr>
        <w:t>RSI_signal</w:t>
      </w:r>
      <w:proofErr w:type="spellEnd"/>
      <w:r w:rsidRPr="00D6588A">
        <w:rPr>
          <w:rFonts w:ascii="Courier New" w:hAnsi="Courier New" w:cs="Courier New"/>
          <w:sz w:val="24"/>
          <w:lang w:val="en-US"/>
        </w:rPr>
        <w:t>', '</w:t>
      </w:r>
      <w:proofErr w:type="spellStart"/>
      <w:r w:rsidRPr="00D6588A">
        <w:rPr>
          <w:rFonts w:ascii="Courier New" w:hAnsi="Courier New" w:cs="Courier New"/>
          <w:sz w:val="24"/>
          <w:lang w:val="en-US"/>
        </w:rPr>
        <w:t>Stoch_O_signal</w:t>
      </w:r>
      <w:proofErr w:type="spellEnd"/>
      <w:r w:rsidRPr="00D6588A">
        <w:rPr>
          <w:rFonts w:ascii="Courier New" w:hAnsi="Courier New" w:cs="Courier New"/>
          <w:sz w:val="24"/>
          <w:lang w:val="en-US"/>
        </w:rPr>
        <w:t>', '</w:t>
      </w:r>
      <w:proofErr w:type="spellStart"/>
      <w:r w:rsidRPr="00D6588A">
        <w:rPr>
          <w:rFonts w:ascii="Courier New" w:hAnsi="Courier New" w:cs="Courier New"/>
          <w:sz w:val="24"/>
          <w:lang w:val="en-US"/>
        </w:rPr>
        <w:t>fibonacci_signal</w:t>
      </w:r>
      <w:proofErr w:type="spellEnd"/>
      <w:r w:rsidRPr="00D6588A">
        <w:rPr>
          <w:rFonts w:ascii="Courier New" w:hAnsi="Courier New" w:cs="Courier New"/>
          <w:sz w:val="24"/>
          <w:lang w:val="en-US"/>
        </w:rPr>
        <w:t>', '</w:t>
      </w:r>
      <w:proofErr w:type="spellStart"/>
      <w:r w:rsidRPr="00D6588A">
        <w:rPr>
          <w:rFonts w:ascii="Courier New" w:hAnsi="Courier New" w:cs="Courier New"/>
          <w:sz w:val="24"/>
          <w:lang w:val="en-US"/>
        </w:rPr>
        <w:t>Bollinger_signal</w:t>
      </w:r>
      <w:proofErr w:type="spellEnd"/>
      <w:r w:rsidRPr="00D6588A">
        <w:rPr>
          <w:rFonts w:ascii="Courier New" w:hAnsi="Courier New" w:cs="Courier New"/>
          <w:sz w:val="24"/>
          <w:lang w:val="en-US"/>
        </w:rPr>
        <w:t>', '</w:t>
      </w:r>
      <w:proofErr w:type="spellStart"/>
      <w:r w:rsidRPr="00D6588A">
        <w:rPr>
          <w:rFonts w:ascii="Courier New" w:hAnsi="Courier New" w:cs="Courier New"/>
          <w:sz w:val="24"/>
          <w:lang w:val="en-US"/>
        </w:rPr>
        <w:t>ichimoku_c_signal</w:t>
      </w:r>
      <w:proofErr w:type="spellEnd"/>
      <w:r w:rsidRPr="00D6588A">
        <w:rPr>
          <w:rFonts w:ascii="Courier New" w:hAnsi="Courier New" w:cs="Courier New"/>
          <w:sz w:val="24"/>
          <w:lang w:val="en-US"/>
        </w:rPr>
        <w:t>']</w:t>
      </w:r>
      <w:r w:rsidRPr="00D6588A">
        <w:rPr>
          <w:rFonts w:ascii="Courier New" w:hAnsi="Courier New" w:cs="Courier New"/>
          <w:sz w:val="24"/>
          <w:lang w:val="en-US"/>
        </w:rPr>
        <w:br/>
        <w:t>target =</w:t>
      </w:r>
      <w:r w:rsidR="00213BE0">
        <w:rPr>
          <w:rFonts w:ascii="Courier New" w:hAnsi="Courier New" w:cs="Courier New"/>
          <w:sz w:val="24"/>
          <w:lang w:val="en-US"/>
        </w:rPr>
        <w:t xml:space="preserve"> [</w:t>
      </w:r>
      <w:r w:rsidRPr="00D6588A">
        <w:rPr>
          <w:rFonts w:ascii="Courier New" w:hAnsi="Courier New" w:cs="Courier New"/>
          <w:sz w:val="24"/>
          <w:lang w:val="en-US"/>
        </w:rPr>
        <w:t>'result']</w:t>
      </w:r>
      <w:r w:rsidRPr="00D6588A">
        <w:rPr>
          <w:rFonts w:ascii="Courier New" w:hAnsi="Courier New" w:cs="Courier New"/>
          <w:sz w:val="24"/>
          <w:lang w:val="en-US"/>
        </w:rPr>
        <w:br/>
        <w:t>values =</w:t>
      </w:r>
      <w:r w:rsidR="00213BE0">
        <w:rPr>
          <w:rFonts w:ascii="Courier New" w:hAnsi="Courier New" w:cs="Courier New"/>
          <w:sz w:val="24"/>
          <w:lang w:val="en-US"/>
        </w:rPr>
        <w:t xml:space="preserve"> [</w:t>
      </w:r>
      <w:r w:rsidRPr="00D6588A">
        <w:rPr>
          <w:rFonts w:ascii="Courier New" w:hAnsi="Courier New" w:cs="Courier New"/>
          <w:sz w:val="24"/>
          <w:lang w:val="en-US"/>
        </w:rPr>
        <w:t xml:space="preserve">c for c in </w:t>
      </w:r>
      <w:proofErr w:type="spellStart"/>
      <w:r w:rsidRPr="00D6588A">
        <w:rPr>
          <w:rFonts w:ascii="Courier New" w:hAnsi="Courier New" w:cs="Courier New"/>
          <w:sz w:val="24"/>
          <w:lang w:val="en-US"/>
        </w:rPr>
        <w:t>train.columns</w:t>
      </w:r>
      <w:proofErr w:type="spellEnd"/>
      <w:r w:rsidRPr="00D6588A">
        <w:rPr>
          <w:rFonts w:ascii="Courier New" w:hAnsi="Courier New" w:cs="Courier New"/>
          <w:sz w:val="24"/>
          <w:lang w:val="en-US"/>
        </w:rPr>
        <w:t xml:space="preserve"> if c not in exchange + target]</w:t>
      </w:r>
      <w:r w:rsidRPr="00D6588A">
        <w:rPr>
          <w:rFonts w:ascii="Courier New" w:hAnsi="Courier New" w:cs="Courier New"/>
          <w:sz w:val="24"/>
          <w:lang w:val="en-US"/>
        </w:rPr>
        <w:br/>
      </w:r>
      <w:r w:rsidRPr="00D6588A">
        <w:rPr>
          <w:rFonts w:ascii="Courier New" w:hAnsi="Courier New" w:cs="Courier New"/>
          <w:sz w:val="24"/>
          <w:lang w:val="en-US"/>
        </w:rPr>
        <w:br/>
      </w:r>
      <w:proofErr w:type="spellStart"/>
      <w:r w:rsidRPr="00D6588A">
        <w:rPr>
          <w:rFonts w:ascii="Courier New" w:hAnsi="Courier New" w:cs="Courier New"/>
          <w:sz w:val="24"/>
          <w:lang w:val="en-US"/>
        </w:rPr>
        <w:t>dict_signal</w:t>
      </w:r>
      <w:proofErr w:type="spellEnd"/>
      <w:r w:rsidRPr="00D6588A">
        <w:rPr>
          <w:rFonts w:ascii="Courier New" w:hAnsi="Courier New" w:cs="Courier New"/>
          <w:sz w:val="24"/>
          <w:lang w:val="en-US"/>
        </w:rPr>
        <w:t xml:space="preserve"> = {</w:t>
      </w:r>
      <w:r w:rsidRPr="00D6588A">
        <w:rPr>
          <w:rFonts w:ascii="Courier New" w:hAnsi="Courier New" w:cs="Courier New"/>
          <w:sz w:val="24"/>
          <w:lang w:val="en-US"/>
        </w:rPr>
        <w:br/>
        <w:t xml:space="preserve">    'Buy': 1,</w:t>
      </w:r>
      <w:r w:rsidRPr="00D6588A">
        <w:rPr>
          <w:rFonts w:ascii="Courier New" w:hAnsi="Courier New" w:cs="Courier New"/>
          <w:sz w:val="24"/>
          <w:lang w:val="en-US"/>
        </w:rPr>
        <w:br/>
        <w:t xml:space="preserve">    'Hold': 0,</w:t>
      </w:r>
      <w:r w:rsidRPr="00D6588A">
        <w:rPr>
          <w:rFonts w:ascii="Courier New" w:hAnsi="Courier New" w:cs="Courier New"/>
          <w:sz w:val="24"/>
          <w:lang w:val="en-US"/>
        </w:rPr>
        <w:br/>
        <w:t xml:space="preserve">    'Sell': -1,</w:t>
      </w:r>
      <w:r w:rsidRPr="00D6588A">
        <w:rPr>
          <w:rFonts w:ascii="Courier New" w:hAnsi="Courier New" w:cs="Courier New"/>
          <w:sz w:val="24"/>
          <w:lang w:val="en-US"/>
        </w:rPr>
        <w:br/>
        <w:t>}</w:t>
      </w:r>
      <w:r w:rsidRPr="00D6588A">
        <w:rPr>
          <w:rFonts w:ascii="Courier New" w:hAnsi="Courier New" w:cs="Courier New"/>
          <w:sz w:val="24"/>
          <w:lang w:val="en-US"/>
        </w:rPr>
        <w:br/>
        <w:t>train</w:t>
      </w:r>
      <w:r w:rsidR="00213BE0">
        <w:rPr>
          <w:rFonts w:ascii="Courier New" w:hAnsi="Courier New" w:cs="Courier New"/>
          <w:sz w:val="24"/>
          <w:lang w:val="en-US"/>
        </w:rPr>
        <w:t xml:space="preserve"> [</w:t>
      </w:r>
      <w:r w:rsidRPr="00D6588A">
        <w:rPr>
          <w:rFonts w:ascii="Courier New" w:hAnsi="Courier New" w:cs="Courier New"/>
          <w:sz w:val="24"/>
          <w:lang w:val="en-US"/>
        </w:rPr>
        <w:t>signal] = train</w:t>
      </w:r>
      <w:r w:rsidR="00213BE0">
        <w:rPr>
          <w:rFonts w:ascii="Courier New" w:hAnsi="Courier New" w:cs="Courier New"/>
          <w:sz w:val="24"/>
          <w:lang w:val="en-US"/>
        </w:rPr>
        <w:t xml:space="preserve"> [</w:t>
      </w:r>
      <w:r w:rsidRPr="00D6588A">
        <w:rPr>
          <w:rFonts w:ascii="Courier New" w:hAnsi="Courier New" w:cs="Courier New"/>
          <w:sz w:val="24"/>
          <w:lang w:val="en-US"/>
        </w:rPr>
        <w:t>signal].replace(</w:t>
      </w:r>
      <w:proofErr w:type="spellStart"/>
      <w:r w:rsidRPr="00D6588A">
        <w:rPr>
          <w:rFonts w:ascii="Courier New" w:hAnsi="Courier New" w:cs="Courier New"/>
          <w:sz w:val="24"/>
          <w:lang w:val="en-US"/>
        </w:rPr>
        <w:t>dict_signal</w:t>
      </w:r>
      <w:proofErr w:type="spellEnd"/>
      <w:r w:rsidRPr="00D6588A">
        <w:rPr>
          <w:rFonts w:ascii="Courier New" w:hAnsi="Courier New" w:cs="Courier New"/>
          <w:sz w:val="24"/>
          <w:lang w:val="en-US"/>
        </w:rPr>
        <w:t>)</w:t>
      </w:r>
      <w:r w:rsidRPr="00D6588A">
        <w:rPr>
          <w:rFonts w:ascii="Courier New" w:hAnsi="Courier New" w:cs="Courier New"/>
          <w:sz w:val="24"/>
          <w:lang w:val="en-US"/>
        </w:rPr>
        <w:br/>
        <w:t>test</w:t>
      </w:r>
      <w:r w:rsidR="00213BE0">
        <w:rPr>
          <w:rFonts w:ascii="Courier New" w:hAnsi="Courier New" w:cs="Courier New"/>
          <w:sz w:val="24"/>
          <w:lang w:val="en-US"/>
        </w:rPr>
        <w:t xml:space="preserve"> [</w:t>
      </w:r>
      <w:r w:rsidRPr="00D6588A">
        <w:rPr>
          <w:rFonts w:ascii="Courier New" w:hAnsi="Courier New" w:cs="Courier New"/>
          <w:sz w:val="24"/>
          <w:lang w:val="en-US"/>
        </w:rPr>
        <w:t>signal] = test</w:t>
      </w:r>
      <w:r w:rsidR="00213BE0">
        <w:rPr>
          <w:rFonts w:ascii="Courier New" w:hAnsi="Courier New" w:cs="Courier New"/>
          <w:sz w:val="24"/>
          <w:lang w:val="en-US"/>
        </w:rPr>
        <w:t xml:space="preserve"> [</w:t>
      </w:r>
      <w:r w:rsidRPr="00D6588A">
        <w:rPr>
          <w:rFonts w:ascii="Courier New" w:hAnsi="Courier New" w:cs="Courier New"/>
          <w:sz w:val="24"/>
          <w:lang w:val="en-US"/>
        </w:rPr>
        <w:t>signal].replace(</w:t>
      </w:r>
      <w:proofErr w:type="spellStart"/>
      <w:r w:rsidRPr="00D6588A">
        <w:rPr>
          <w:rFonts w:ascii="Courier New" w:hAnsi="Courier New" w:cs="Courier New"/>
          <w:sz w:val="24"/>
          <w:lang w:val="en-US"/>
        </w:rPr>
        <w:t>dict_signal</w:t>
      </w:r>
      <w:proofErr w:type="spellEnd"/>
      <w:r w:rsidRPr="00D6588A">
        <w:rPr>
          <w:rFonts w:ascii="Courier New" w:hAnsi="Courier New" w:cs="Courier New"/>
          <w:sz w:val="24"/>
          <w:lang w:val="en-US"/>
        </w:rPr>
        <w:t>)</w:t>
      </w:r>
      <w:r w:rsidRPr="00D6588A">
        <w:rPr>
          <w:rFonts w:ascii="Courier New" w:hAnsi="Courier New" w:cs="Courier New"/>
          <w:sz w:val="24"/>
          <w:lang w:val="en-US"/>
        </w:rPr>
        <w:br/>
      </w:r>
      <w:r w:rsidRPr="00D6588A">
        <w:rPr>
          <w:rFonts w:ascii="Courier New" w:hAnsi="Courier New" w:cs="Courier New"/>
          <w:sz w:val="24"/>
          <w:lang w:val="en-US"/>
        </w:rPr>
        <w:br/>
        <w:t xml:space="preserve">train = </w:t>
      </w:r>
      <w:proofErr w:type="spellStart"/>
      <w:r w:rsidRPr="00D6588A">
        <w:rPr>
          <w:rFonts w:ascii="Courier New" w:hAnsi="Courier New" w:cs="Courier New"/>
          <w:sz w:val="24"/>
          <w:lang w:val="en-US"/>
        </w:rPr>
        <w:t>pd.get_dummies</w:t>
      </w:r>
      <w:proofErr w:type="spellEnd"/>
      <w:r w:rsidRPr="00D6588A">
        <w:rPr>
          <w:rFonts w:ascii="Courier New" w:hAnsi="Courier New" w:cs="Courier New"/>
          <w:sz w:val="24"/>
          <w:lang w:val="en-US"/>
        </w:rPr>
        <w:t xml:space="preserve">(train, columns=exchange, </w:t>
      </w:r>
      <w:proofErr w:type="spellStart"/>
      <w:r w:rsidRPr="00D6588A">
        <w:rPr>
          <w:rFonts w:ascii="Courier New" w:hAnsi="Courier New" w:cs="Courier New"/>
          <w:sz w:val="24"/>
          <w:lang w:val="en-US"/>
        </w:rPr>
        <w:t>drop_first</w:t>
      </w:r>
      <w:proofErr w:type="spellEnd"/>
      <w:r w:rsidRPr="00D6588A">
        <w:rPr>
          <w:rFonts w:ascii="Courier New" w:hAnsi="Courier New" w:cs="Courier New"/>
          <w:sz w:val="24"/>
          <w:lang w:val="en-US"/>
        </w:rPr>
        <w:t>=True)</w:t>
      </w:r>
      <w:r w:rsidRPr="00D6588A">
        <w:rPr>
          <w:rFonts w:ascii="Courier New" w:hAnsi="Courier New" w:cs="Courier New"/>
          <w:sz w:val="24"/>
          <w:lang w:val="en-US"/>
        </w:rPr>
        <w:br/>
        <w:t xml:space="preserve">test = </w:t>
      </w:r>
      <w:proofErr w:type="spellStart"/>
      <w:r w:rsidRPr="00D6588A">
        <w:rPr>
          <w:rFonts w:ascii="Courier New" w:hAnsi="Courier New" w:cs="Courier New"/>
          <w:sz w:val="24"/>
          <w:lang w:val="en-US"/>
        </w:rPr>
        <w:t>pd.get_dummies</w:t>
      </w:r>
      <w:proofErr w:type="spellEnd"/>
      <w:r w:rsidRPr="00D6588A">
        <w:rPr>
          <w:rFonts w:ascii="Courier New" w:hAnsi="Courier New" w:cs="Courier New"/>
          <w:sz w:val="24"/>
          <w:lang w:val="en-US"/>
        </w:rPr>
        <w:t xml:space="preserve">(test, columns=exchange, </w:t>
      </w:r>
      <w:proofErr w:type="spellStart"/>
      <w:r w:rsidRPr="00D6588A">
        <w:rPr>
          <w:rFonts w:ascii="Courier New" w:hAnsi="Courier New" w:cs="Courier New"/>
          <w:sz w:val="24"/>
          <w:lang w:val="en-US"/>
        </w:rPr>
        <w:t>drop_first</w:t>
      </w:r>
      <w:proofErr w:type="spellEnd"/>
      <w:r w:rsidRPr="00D6588A">
        <w:rPr>
          <w:rFonts w:ascii="Courier New" w:hAnsi="Courier New" w:cs="Courier New"/>
          <w:sz w:val="24"/>
          <w:lang w:val="en-US"/>
        </w:rPr>
        <w:t>=True)</w:t>
      </w:r>
      <w:r w:rsidRPr="00D6588A">
        <w:rPr>
          <w:rFonts w:ascii="Courier New" w:hAnsi="Courier New" w:cs="Courier New"/>
          <w:sz w:val="24"/>
          <w:lang w:val="en-US"/>
        </w:rPr>
        <w:br/>
      </w:r>
      <w:r w:rsidRPr="00D6588A">
        <w:rPr>
          <w:rFonts w:ascii="Courier New" w:hAnsi="Courier New" w:cs="Courier New"/>
          <w:sz w:val="24"/>
          <w:lang w:val="en-US"/>
        </w:rPr>
        <w:br/>
        <w:t>values =</w:t>
      </w:r>
      <w:r w:rsidR="00213BE0">
        <w:rPr>
          <w:rFonts w:ascii="Courier New" w:hAnsi="Courier New" w:cs="Courier New"/>
          <w:sz w:val="24"/>
          <w:lang w:val="en-US"/>
        </w:rPr>
        <w:t xml:space="preserve"> [</w:t>
      </w:r>
      <w:r w:rsidRPr="00D6588A">
        <w:rPr>
          <w:rFonts w:ascii="Courier New" w:hAnsi="Courier New" w:cs="Courier New"/>
          <w:sz w:val="24"/>
          <w:lang w:val="en-US"/>
        </w:rPr>
        <w:t xml:space="preserve">c for c in </w:t>
      </w:r>
      <w:proofErr w:type="spellStart"/>
      <w:r w:rsidRPr="00D6588A">
        <w:rPr>
          <w:rFonts w:ascii="Courier New" w:hAnsi="Courier New" w:cs="Courier New"/>
          <w:sz w:val="24"/>
          <w:lang w:val="en-US"/>
        </w:rPr>
        <w:t>train.columns</w:t>
      </w:r>
      <w:proofErr w:type="spellEnd"/>
      <w:r w:rsidRPr="00D6588A">
        <w:rPr>
          <w:rFonts w:ascii="Courier New" w:hAnsi="Courier New" w:cs="Courier New"/>
          <w:sz w:val="24"/>
          <w:lang w:val="en-US"/>
        </w:rPr>
        <w:t xml:space="preserve"> if c not in target]</w:t>
      </w:r>
      <w:r w:rsidRPr="00D6588A">
        <w:rPr>
          <w:rFonts w:ascii="Courier New" w:hAnsi="Courier New" w:cs="Courier New"/>
          <w:sz w:val="24"/>
          <w:lang w:val="en-US"/>
        </w:rPr>
        <w:br/>
      </w:r>
      <w:r w:rsidRPr="00D6588A">
        <w:rPr>
          <w:rFonts w:ascii="Courier New" w:hAnsi="Courier New" w:cs="Courier New"/>
          <w:sz w:val="24"/>
          <w:lang w:val="en-US"/>
        </w:rPr>
        <w:br/>
      </w:r>
      <w:r w:rsidRPr="00D6588A">
        <w:rPr>
          <w:rFonts w:ascii="Courier New" w:hAnsi="Courier New" w:cs="Courier New"/>
          <w:sz w:val="24"/>
          <w:lang w:val="en-US"/>
        </w:rPr>
        <w:br/>
        <w:t xml:space="preserve">def </w:t>
      </w:r>
      <w:proofErr w:type="spellStart"/>
      <w:r w:rsidRPr="00D6588A">
        <w:rPr>
          <w:rFonts w:ascii="Courier New" w:hAnsi="Courier New" w:cs="Courier New"/>
          <w:sz w:val="24"/>
          <w:lang w:val="en-US"/>
        </w:rPr>
        <w:t>better_describe</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df</w:t>
      </w:r>
      <w:proofErr w:type="spellEnd"/>
      <w:r w:rsidRPr="00D6588A">
        <w:rPr>
          <w:rFonts w:ascii="Courier New" w:hAnsi="Courier New" w:cs="Courier New"/>
          <w:sz w:val="24"/>
          <w:lang w:val="en-US"/>
        </w:rPr>
        <w:t>):</w:t>
      </w:r>
      <w:r w:rsidRPr="00D6588A">
        <w:rPr>
          <w:rFonts w:ascii="Courier New" w:hAnsi="Courier New" w:cs="Courier New"/>
          <w:sz w:val="24"/>
          <w:lang w:val="en-US"/>
        </w:rPr>
        <w:br/>
        <w:t xml:space="preserve">    </w:t>
      </w:r>
      <w:proofErr w:type="spellStart"/>
      <w:r w:rsidRPr="00D6588A">
        <w:rPr>
          <w:rFonts w:ascii="Courier New" w:hAnsi="Courier New" w:cs="Courier New"/>
          <w:sz w:val="24"/>
          <w:lang w:val="en-US"/>
        </w:rPr>
        <w:t>df_describe</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df.describe</w:t>
      </w:r>
      <w:proofErr w:type="spellEnd"/>
      <w:r w:rsidRPr="00D6588A">
        <w:rPr>
          <w:rFonts w:ascii="Courier New" w:hAnsi="Courier New" w:cs="Courier New"/>
          <w:sz w:val="24"/>
          <w:lang w:val="en-US"/>
        </w:rPr>
        <w:t>(include='all')</w:t>
      </w:r>
      <w:r w:rsidRPr="00D6588A">
        <w:rPr>
          <w:rFonts w:ascii="Courier New" w:hAnsi="Courier New" w:cs="Courier New"/>
          <w:sz w:val="24"/>
          <w:lang w:val="en-US"/>
        </w:rPr>
        <w:br/>
        <w:t xml:space="preserve">    df_describe.loc</w:t>
      </w:r>
      <w:r w:rsidR="00213BE0">
        <w:rPr>
          <w:rFonts w:ascii="Courier New" w:hAnsi="Courier New" w:cs="Courier New"/>
          <w:sz w:val="24"/>
          <w:lang w:val="en-US"/>
        </w:rPr>
        <w:t xml:space="preserve"> [</w:t>
      </w:r>
      <w:r w:rsidRPr="00D6588A">
        <w:rPr>
          <w:rFonts w:ascii="Courier New" w:hAnsi="Courier New" w:cs="Courier New"/>
          <w:sz w:val="24"/>
          <w:lang w:val="en-US"/>
        </w:rPr>
        <w:t>'</w:t>
      </w:r>
      <w:proofErr w:type="spellStart"/>
      <w:r w:rsidRPr="00D6588A">
        <w:rPr>
          <w:rFonts w:ascii="Courier New" w:hAnsi="Courier New" w:cs="Courier New"/>
          <w:sz w:val="24"/>
          <w:lang w:val="en-US"/>
        </w:rPr>
        <w:t>dtype</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df.dtypes</w:t>
      </w:r>
      <w:proofErr w:type="spellEnd"/>
      <w:r w:rsidRPr="00D6588A">
        <w:rPr>
          <w:rFonts w:ascii="Courier New" w:hAnsi="Courier New" w:cs="Courier New"/>
          <w:sz w:val="24"/>
          <w:lang w:val="en-US"/>
        </w:rPr>
        <w:br/>
        <w:t xml:space="preserve">    df_describe.loc</w:t>
      </w:r>
      <w:r w:rsidR="00213BE0">
        <w:rPr>
          <w:rFonts w:ascii="Courier New" w:hAnsi="Courier New" w:cs="Courier New"/>
          <w:sz w:val="24"/>
          <w:lang w:val="en-US"/>
        </w:rPr>
        <w:t xml:space="preserve"> [</w:t>
      </w:r>
      <w:r w:rsidRPr="00D6588A">
        <w:rPr>
          <w:rFonts w:ascii="Courier New" w:hAnsi="Courier New" w:cs="Courier New"/>
          <w:sz w:val="24"/>
          <w:lang w:val="en-US"/>
        </w:rPr>
        <w:t>'</w:t>
      </w:r>
      <w:proofErr w:type="spellStart"/>
      <w:r w:rsidRPr="00D6588A">
        <w:rPr>
          <w:rFonts w:ascii="Courier New" w:hAnsi="Courier New" w:cs="Courier New"/>
          <w:sz w:val="24"/>
          <w:lang w:val="en-US"/>
        </w:rPr>
        <w:t>unique_count</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df.nunique</w:t>
      </w:r>
      <w:proofErr w:type="spellEnd"/>
      <w:r w:rsidRPr="00D6588A">
        <w:rPr>
          <w:rFonts w:ascii="Courier New" w:hAnsi="Courier New" w:cs="Courier New"/>
          <w:sz w:val="24"/>
          <w:lang w:val="en-US"/>
        </w:rPr>
        <w:t>()</w:t>
      </w:r>
      <w:r w:rsidRPr="00D6588A">
        <w:rPr>
          <w:rFonts w:ascii="Courier New" w:hAnsi="Courier New" w:cs="Courier New"/>
          <w:sz w:val="24"/>
          <w:lang w:val="en-US"/>
        </w:rPr>
        <w:br/>
        <w:t xml:space="preserve">    df_describe.loc</w:t>
      </w:r>
      <w:r w:rsidR="00213BE0">
        <w:rPr>
          <w:rFonts w:ascii="Courier New" w:hAnsi="Courier New" w:cs="Courier New"/>
          <w:sz w:val="24"/>
          <w:lang w:val="en-US"/>
        </w:rPr>
        <w:t xml:space="preserve"> [</w:t>
      </w:r>
      <w:r w:rsidRPr="00D6588A">
        <w:rPr>
          <w:rFonts w:ascii="Courier New" w:hAnsi="Courier New" w:cs="Courier New"/>
          <w:sz w:val="24"/>
          <w:lang w:val="en-US"/>
        </w:rPr>
        <w:t>'</w:t>
      </w:r>
      <w:proofErr w:type="spellStart"/>
      <w:r w:rsidRPr="00D6588A">
        <w:rPr>
          <w:rFonts w:ascii="Courier New" w:hAnsi="Courier New" w:cs="Courier New"/>
          <w:sz w:val="24"/>
          <w:lang w:val="en-US"/>
        </w:rPr>
        <w:t>nan_count</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df.isna</w:t>
      </w:r>
      <w:proofErr w:type="spellEnd"/>
      <w:r w:rsidRPr="00D6588A">
        <w:rPr>
          <w:rFonts w:ascii="Courier New" w:hAnsi="Courier New" w:cs="Courier New"/>
          <w:sz w:val="24"/>
          <w:lang w:val="en-US"/>
        </w:rPr>
        <w:t>().sum()</w:t>
      </w:r>
      <w:r w:rsidRPr="00D6588A">
        <w:rPr>
          <w:rFonts w:ascii="Courier New" w:hAnsi="Courier New" w:cs="Courier New"/>
          <w:sz w:val="24"/>
          <w:lang w:val="en-US"/>
        </w:rPr>
        <w:br/>
        <w:t xml:space="preserve">    df_describe.loc</w:t>
      </w:r>
      <w:r w:rsidR="00213BE0">
        <w:rPr>
          <w:rFonts w:ascii="Courier New" w:hAnsi="Courier New" w:cs="Courier New"/>
          <w:sz w:val="24"/>
          <w:lang w:val="en-US"/>
        </w:rPr>
        <w:t xml:space="preserve"> [</w:t>
      </w:r>
      <w:r w:rsidRPr="00D6588A">
        <w:rPr>
          <w:rFonts w:ascii="Courier New" w:hAnsi="Courier New" w:cs="Courier New"/>
          <w:sz w:val="24"/>
          <w:lang w:val="en-US"/>
        </w:rPr>
        <w:t>'</w:t>
      </w:r>
      <w:proofErr w:type="spellStart"/>
      <w:r w:rsidRPr="00D6588A">
        <w:rPr>
          <w:rFonts w:ascii="Courier New" w:hAnsi="Courier New" w:cs="Courier New"/>
          <w:sz w:val="24"/>
          <w:lang w:val="en-US"/>
        </w:rPr>
        <w:t>constant_diff</w:t>
      </w:r>
      <w:proofErr w:type="spellEnd"/>
      <w:r w:rsidRPr="00D6588A">
        <w:rPr>
          <w:rFonts w:ascii="Courier New" w:hAnsi="Courier New" w:cs="Courier New"/>
          <w:sz w:val="24"/>
          <w:lang w:val="en-US"/>
        </w:rPr>
        <w:t>'] = np.nan</w:t>
      </w:r>
      <w:r w:rsidRPr="00D6588A">
        <w:rPr>
          <w:rFonts w:ascii="Courier New" w:hAnsi="Courier New" w:cs="Courier New"/>
          <w:sz w:val="24"/>
          <w:lang w:val="en-US"/>
        </w:rPr>
        <w:br/>
      </w:r>
      <w:r w:rsidRPr="00D6588A">
        <w:rPr>
          <w:rFonts w:ascii="Courier New" w:hAnsi="Courier New" w:cs="Courier New"/>
          <w:sz w:val="24"/>
          <w:lang w:val="en-US"/>
        </w:rPr>
        <w:br/>
      </w:r>
      <w:r w:rsidRPr="00D6588A">
        <w:rPr>
          <w:rFonts w:ascii="Courier New" w:hAnsi="Courier New" w:cs="Courier New"/>
          <w:sz w:val="24"/>
          <w:lang w:val="en-US"/>
        </w:rPr>
        <w:lastRenderedPageBreak/>
        <w:t xml:space="preserve">    for c in </w:t>
      </w:r>
      <w:proofErr w:type="spellStart"/>
      <w:r w:rsidRPr="00D6588A">
        <w:rPr>
          <w:rFonts w:ascii="Courier New" w:hAnsi="Courier New" w:cs="Courier New"/>
          <w:sz w:val="24"/>
          <w:lang w:val="en-US"/>
        </w:rPr>
        <w:t>df.columns</w:t>
      </w:r>
      <w:proofErr w:type="spellEnd"/>
      <w:r w:rsidRPr="00D6588A">
        <w:rPr>
          <w:rFonts w:ascii="Courier New" w:hAnsi="Courier New" w:cs="Courier New"/>
          <w:sz w:val="24"/>
          <w:lang w:val="en-US"/>
        </w:rPr>
        <w:t>:</w:t>
      </w:r>
      <w:r w:rsidRPr="00D6588A">
        <w:rPr>
          <w:rFonts w:ascii="Courier New" w:hAnsi="Courier New" w:cs="Courier New"/>
          <w:sz w:val="24"/>
          <w:lang w:val="en-US"/>
        </w:rPr>
        <w:br/>
        <w:t xml:space="preserve">        if </w:t>
      </w:r>
      <w:proofErr w:type="spellStart"/>
      <w:r w:rsidRPr="00D6588A">
        <w:rPr>
          <w:rFonts w:ascii="Courier New" w:hAnsi="Courier New" w:cs="Courier New"/>
          <w:sz w:val="24"/>
          <w:lang w:val="en-US"/>
        </w:rPr>
        <w:t>is_numeric_dtype</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df</w:t>
      </w:r>
      <w:proofErr w:type="spellEnd"/>
      <w:r w:rsidR="00213BE0">
        <w:rPr>
          <w:rFonts w:ascii="Courier New" w:hAnsi="Courier New" w:cs="Courier New"/>
          <w:sz w:val="24"/>
          <w:lang w:val="en-US"/>
        </w:rPr>
        <w:t xml:space="preserve"> [</w:t>
      </w:r>
      <w:r w:rsidRPr="00D6588A">
        <w:rPr>
          <w:rFonts w:ascii="Courier New" w:hAnsi="Courier New" w:cs="Courier New"/>
          <w:sz w:val="24"/>
          <w:lang w:val="en-US"/>
        </w:rPr>
        <w:t>c]):</w:t>
      </w:r>
      <w:r w:rsidRPr="00D6588A">
        <w:rPr>
          <w:rFonts w:ascii="Courier New" w:hAnsi="Courier New" w:cs="Courier New"/>
          <w:sz w:val="24"/>
          <w:lang w:val="en-US"/>
        </w:rPr>
        <w:br/>
        <w:t xml:space="preserve">            </w:t>
      </w:r>
      <w:proofErr w:type="spellStart"/>
      <w:r w:rsidRPr="00D6588A">
        <w:rPr>
          <w:rFonts w:ascii="Courier New" w:hAnsi="Courier New" w:cs="Courier New"/>
          <w:sz w:val="24"/>
          <w:lang w:val="en-US"/>
        </w:rPr>
        <w:t>diffs</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np.diff</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np.unique</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df</w:t>
      </w:r>
      <w:proofErr w:type="spellEnd"/>
      <w:r w:rsidR="00213BE0">
        <w:rPr>
          <w:rFonts w:ascii="Courier New" w:hAnsi="Courier New" w:cs="Courier New"/>
          <w:sz w:val="24"/>
          <w:lang w:val="en-US"/>
        </w:rPr>
        <w:t xml:space="preserve"> [</w:t>
      </w:r>
      <w:r w:rsidRPr="00D6588A">
        <w:rPr>
          <w:rFonts w:ascii="Courier New" w:hAnsi="Courier New" w:cs="Courier New"/>
          <w:sz w:val="24"/>
          <w:lang w:val="en-US"/>
        </w:rPr>
        <w:t>c]))</w:t>
      </w:r>
      <w:r w:rsidRPr="00D6588A">
        <w:rPr>
          <w:rFonts w:ascii="Courier New" w:hAnsi="Courier New" w:cs="Courier New"/>
          <w:sz w:val="24"/>
          <w:lang w:val="en-US"/>
        </w:rPr>
        <w:br/>
        <w:t xml:space="preserve">            </w:t>
      </w:r>
      <w:proofErr w:type="spellStart"/>
      <w:r w:rsidRPr="00D6588A">
        <w:rPr>
          <w:rFonts w:ascii="Courier New" w:hAnsi="Courier New" w:cs="Courier New"/>
          <w:sz w:val="24"/>
          <w:lang w:val="en-US"/>
        </w:rPr>
        <w:t>min_diffs</w:t>
      </w:r>
      <w:proofErr w:type="spellEnd"/>
      <w:r w:rsidRPr="00D6588A">
        <w:rPr>
          <w:rFonts w:ascii="Courier New" w:hAnsi="Courier New" w:cs="Courier New"/>
          <w:sz w:val="24"/>
          <w:lang w:val="en-US"/>
        </w:rPr>
        <w:t xml:space="preserve"> = min(</w:t>
      </w:r>
      <w:proofErr w:type="spellStart"/>
      <w:r w:rsidRPr="00D6588A">
        <w:rPr>
          <w:rFonts w:ascii="Courier New" w:hAnsi="Courier New" w:cs="Courier New"/>
          <w:sz w:val="24"/>
          <w:lang w:val="en-US"/>
        </w:rPr>
        <w:t>diffs</w:t>
      </w:r>
      <w:proofErr w:type="spellEnd"/>
      <w:r w:rsidRPr="00D6588A">
        <w:rPr>
          <w:rFonts w:ascii="Courier New" w:hAnsi="Courier New" w:cs="Courier New"/>
          <w:sz w:val="24"/>
          <w:lang w:val="en-US"/>
        </w:rPr>
        <w:t>)</w:t>
      </w:r>
      <w:r w:rsidRPr="00D6588A">
        <w:rPr>
          <w:rFonts w:ascii="Courier New" w:hAnsi="Courier New" w:cs="Courier New"/>
          <w:sz w:val="24"/>
          <w:lang w:val="en-US"/>
        </w:rPr>
        <w:br/>
        <w:t xml:space="preserve">            if all(</w:t>
      </w:r>
      <w:r w:rsidR="00213BE0">
        <w:rPr>
          <w:rFonts w:ascii="Courier New" w:hAnsi="Courier New" w:cs="Courier New"/>
          <w:sz w:val="24"/>
          <w:lang w:val="en-US"/>
        </w:rPr>
        <w:t xml:space="preserve"> [</w:t>
      </w:r>
      <w:proofErr w:type="spellStart"/>
      <w:r w:rsidRPr="00D6588A">
        <w:rPr>
          <w:rFonts w:ascii="Courier New" w:hAnsi="Courier New" w:cs="Courier New"/>
          <w:sz w:val="24"/>
          <w:lang w:val="en-US"/>
        </w:rPr>
        <w:t>i.is_integer</w:t>
      </w:r>
      <w:proofErr w:type="spellEnd"/>
      <w:r w:rsidRPr="00D6588A">
        <w:rPr>
          <w:rFonts w:ascii="Courier New" w:hAnsi="Courier New" w:cs="Courier New"/>
          <w:sz w:val="24"/>
          <w:lang w:val="en-US"/>
        </w:rPr>
        <w:t xml:space="preserve">() for </w:t>
      </w:r>
      <w:proofErr w:type="spellStart"/>
      <w:r w:rsidRPr="00D6588A">
        <w:rPr>
          <w:rFonts w:ascii="Courier New" w:hAnsi="Courier New" w:cs="Courier New"/>
          <w:sz w:val="24"/>
          <w:lang w:val="en-US"/>
        </w:rPr>
        <w:t>i</w:t>
      </w:r>
      <w:proofErr w:type="spellEnd"/>
      <w:r w:rsidRPr="00D6588A">
        <w:rPr>
          <w:rFonts w:ascii="Courier New" w:hAnsi="Courier New" w:cs="Courier New"/>
          <w:sz w:val="24"/>
          <w:lang w:val="en-US"/>
        </w:rPr>
        <w:t xml:space="preserve"> in (</w:t>
      </w:r>
      <w:proofErr w:type="spellStart"/>
      <w:r w:rsidRPr="00D6588A">
        <w:rPr>
          <w:rFonts w:ascii="Courier New" w:hAnsi="Courier New" w:cs="Courier New"/>
          <w:sz w:val="24"/>
          <w:lang w:val="en-US"/>
        </w:rPr>
        <w:t>diffs</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min_diffs</w:t>
      </w:r>
      <w:proofErr w:type="spellEnd"/>
      <w:r w:rsidRPr="00D6588A">
        <w:rPr>
          <w:rFonts w:ascii="Courier New" w:hAnsi="Courier New" w:cs="Courier New"/>
          <w:sz w:val="24"/>
          <w:lang w:val="en-US"/>
        </w:rPr>
        <w:t>)]):</w:t>
      </w:r>
      <w:r w:rsidRPr="00D6588A">
        <w:rPr>
          <w:rFonts w:ascii="Courier New" w:hAnsi="Courier New" w:cs="Courier New"/>
          <w:sz w:val="24"/>
          <w:lang w:val="en-US"/>
        </w:rPr>
        <w:br/>
        <w:t xml:space="preserve">                df_describe.loc</w:t>
      </w:r>
      <w:r w:rsidR="00213BE0">
        <w:rPr>
          <w:rFonts w:ascii="Courier New" w:hAnsi="Courier New" w:cs="Courier New"/>
          <w:sz w:val="24"/>
          <w:lang w:val="en-US"/>
        </w:rPr>
        <w:t xml:space="preserve"> [</w:t>
      </w:r>
      <w:r w:rsidRPr="00D6588A">
        <w:rPr>
          <w:rFonts w:ascii="Courier New" w:hAnsi="Courier New" w:cs="Courier New"/>
          <w:sz w:val="24"/>
          <w:lang w:val="en-US"/>
        </w:rPr>
        <w:t>'</w:t>
      </w:r>
      <w:proofErr w:type="spellStart"/>
      <w:r w:rsidRPr="00D6588A">
        <w:rPr>
          <w:rFonts w:ascii="Courier New" w:hAnsi="Courier New" w:cs="Courier New"/>
          <w:sz w:val="24"/>
          <w:lang w:val="en-US"/>
        </w:rPr>
        <w:t>constant_diff</w:t>
      </w:r>
      <w:proofErr w:type="spellEnd"/>
      <w:r w:rsidRPr="00D6588A">
        <w:rPr>
          <w:rFonts w:ascii="Courier New" w:hAnsi="Courier New" w:cs="Courier New"/>
          <w:sz w:val="24"/>
          <w:lang w:val="en-US"/>
        </w:rPr>
        <w:t xml:space="preserve">', c] = </w:t>
      </w:r>
      <w:proofErr w:type="spellStart"/>
      <w:r w:rsidRPr="00D6588A">
        <w:rPr>
          <w:rFonts w:ascii="Courier New" w:hAnsi="Courier New" w:cs="Courier New"/>
          <w:sz w:val="24"/>
          <w:lang w:val="en-US"/>
        </w:rPr>
        <w:t>min_diffs</w:t>
      </w:r>
      <w:proofErr w:type="spellEnd"/>
      <w:r w:rsidRPr="00D6588A">
        <w:rPr>
          <w:rFonts w:ascii="Courier New" w:hAnsi="Courier New" w:cs="Courier New"/>
          <w:sz w:val="24"/>
          <w:lang w:val="en-US"/>
        </w:rPr>
        <w:br/>
      </w:r>
      <w:r w:rsidRPr="00D6588A">
        <w:rPr>
          <w:rFonts w:ascii="Courier New" w:hAnsi="Courier New" w:cs="Courier New"/>
          <w:sz w:val="24"/>
          <w:lang w:val="en-US"/>
        </w:rPr>
        <w:br/>
        <w:t xml:space="preserve">    for value in</w:t>
      </w:r>
      <w:r w:rsidR="00213BE0">
        <w:rPr>
          <w:rFonts w:ascii="Courier New" w:hAnsi="Courier New" w:cs="Courier New"/>
          <w:sz w:val="24"/>
          <w:lang w:val="en-US"/>
        </w:rPr>
        <w:t xml:space="preserve"> [</w:t>
      </w:r>
      <w:r w:rsidRPr="00D6588A">
        <w:rPr>
          <w:rFonts w:ascii="Courier New" w:hAnsi="Courier New" w:cs="Courier New"/>
          <w:sz w:val="24"/>
          <w:lang w:val="en-US"/>
        </w:rPr>
        <w:t>np.inf, -np.inf]:</w:t>
      </w:r>
      <w:r w:rsidRPr="00D6588A">
        <w:rPr>
          <w:rFonts w:ascii="Courier New" w:hAnsi="Courier New" w:cs="Courier New"/>
          <w:sz w:val="24"/>
          <w:lang w:val="en-US"/>
        </w:rPr>
        <w:br/>
        <w:t xml:space="preserve">        df_describe.loc</w:t>
      </w:r>
      <w:r w:rsidR="00213BE0">
        <w:rPr>
          <w:rFonts w:ascii="Courier New" w:hAnsi="Courier New" w:cs="Courier New"/>
          <w:sz w:val="24"/>
          <w:lang w:val="en-US"/>
        </w:rPr>
        <w:t xml:space="preserve"> [</w:t>
      </w:r>
      <w:r w:rsidRPr="00D6588A">
        <w:rPr>
          <w:rFonts w:ascii="Courier New" w:hAnsi="Courier New" w:cs="Courier New"/>
          <w:sz w:val="24"/>
          <w:lang w:val="en-US"/>
        </w:rPr>
        <w:t>f'{</w:t>
      </w:r>
      <w:proofErr w:type="spellStart"/>
      <w:r w:rsidRPr="00D6588A">
        <w:rPr>
          <w:rFonts w:ascii="Courier New" w:hAnsi="Courier New" w:cs="Courier New"/>
          <w:sz w:val="24"/>
          <w:lang w:val="en-US"/>
        </w:rPr>
        <w:t>str</w:t>
      </w:r>
      <w:proofErr w:type="spellEnd"/>
      <w:r w:rsidRPr="00D6588A">
        <w:rPr>
          <w:rFonts w:ascii="Courier New" w:hAnsi="Courier New" w:cs="Courier New"/>
          <w:sz w:val="24"/>
          <w:lang w:val="en-US"/>
        </w:rPr>
        <w:t>(value)}_count'] = (</w:t>
      </w:r>
      <w:proofErr w:type="spellStart"/>
      <w:r w:rsidRPr="00D6588A">
        <w:rPr>
          <w:rFonts w:ascii="Courier New" w:hAnsi="Courier New" w:cs="Courier New"/>
          <w:sz w:val="24"/>
          <w:lang w:val="en-US"/>
        </w:rPr>
        <w:t>df</w:t>
      </w:r>
      <w:proofErr w:type="spellEnd"/>
      <w:r w:rsidRPr="00D6588A">
        <w:rPr>
          <w:rFonts w:ascii="Courier New" w:hAnsi="Courier New" w:cs="Courier New"/>
          <w:sz w:val="24"/>
          <w:lang w:val="en-US"/>
        </w:rPr>
        <w:t xml:space="preserve"> == value).sum()</w:t>
      </w:r>
      <w:r w:rsidRPr="00D6588A">
        <w:rPr>
          <w:rFonts w:ascii="Courier New" w:hAnsi="Courier New" w:cs="Courier New"/>
          <w:sz w:val="24"/>
          <w:lang w:val="en-US"/>
        </w:rPr>
        <w:br/>
      </w:r>
      <w:r w:rsidRPr="00D6588A">
        <w:rPr>
          <w:rFonts w:ascii="Courier New" w:hAnsi="Courier New" w:cs="Courier New"/>
          <w:sz w:val="24"/>
          <w:lang w:val="en-US"/>
        </w:rPr>
        <w:br/>
        <w:t xml:space="preserve">    order =</w:t>
      </w:r>
      <w:r w:rsidR="00213BE0">
        <w:rPr>
          <w:rFonts w:ascii="Courier New" w:hAnsi="Courier New" w:cs="Courier New"/>
          <w:sz w:val="24"/>
          <w:lang w:val="en-US"/>
        </w:rPr>
        <w:t xml:space="preserve"> [</w:t>
      </w:r>
      <w:r w:rsidRPr="00D6588A">
        <w:rPr>
          <w:rFonts w:ascii="Courier New" w:hAnsi="Courier New" w:cs="Courier New"/>
          <w:sz w:val="24"/>
          <w:lang w:val="en-US"/>
        </w:rPr>
        <w:t>'</w:t>
      </w:r>
      <w:proofErr w:type="spellStart"/>
      <w:r w:rsidRPr="00D6588A">
        <w:rPr>
          <w:rFonts w:ascii="Courier New" w:hAnsi="Courier New" w:cs="Courier New"/>
          <w:sz w:val="24"/>
          <w:lang w:val="en-US"/>
        </w:rPr>
        <w:t>dtype</w:t>
      </w:r>
      <w:proofErr w:type="spellEnd"/>
      <w:r w:rsidRPr="00D6588A">
        <w:rPr>
          <w:rFonts w:ascii="Courier New" w:hAnsi="Courier New" w:cs="Courier New"/>
          <w:sz w:val="24"/>
          <w:lang w:val="en-US"/>
        </w:rPr>
        <w:t>', 'count', '</w:t>
      </w:r>
      <w:proofErr w:type="spellStart"/>
      <w:r w:rsidRPr="00D6588A">
        <w:rPr>
          <w:rFonts w:ascii="Courier New" w:hAnsi="Courier New" w:cs="Courier New"/>
          <w:sz w:val="24"/>
          <w:lang w:val="en-US"/>
        </w:rPr>
        <w:t>unique_count</w:t>
      </w:r>
      <w:proofErr w:type="spellEnd"/>
      <w:r w:rsidRPr="00D6588A">
        <w:rPr>
          <w:rFonts w:ascii="Courier New" w:hAnsi="Courier New" w:cs="Courier New"/>
          <w:sz w:val="24"/>
          <w:lang w:val="en-US"/>
        </w:rPr>
        <w:t>', 'mean', 'std', 'min', '25%', '50%', '75%', 'max', '</w:t>
      </w:r>
      <w:proofErr w:type="spellStart"/>
      <w:r w:rsidRPr="00D6588A">
        <w:rPr>
          <w:rFonts w:ascii="Courier New" w:hAnsi="Courier New" w:cs="Courier New"/>
          <w:sz w:val="24"/>
          <w:lang w:val="en-US"/>
        </w:rPr>
        <w:t>nan_count</w:t>
      </w:r>
      <w:proofErr w:type="spellEnd"/>
      <w:r w:rsidRPr="00D6588A">
        <w:rPr>
          <w:rFonts w:ascii="Courier New" w:hAnsi="Courier New" w:cs="Courier New"/>
          <w:sz w:val="24"/>
          <w:lang w:val="en-US"/>
        </w:rPr>
        <w:t>', '</w:t>
      </w:r>
      <w:proofErr w:type="spellStart"/>
      <w:r w:rsidRPr="00D6588A">
        <w:rPr>
          <w:rFonts w:ascii="Courier New" w:hAnsi="Courier New" w:cs="Courier New"/>
          <w:sz w:val="24"/>
          <w:lang w:val="en-US"/>
        </w:rPr>
        <w:t>inf_count</w:t>
      </w:r>
      <w:proofErr w:type="spellEnd"/>
      <w:r w:rsidRPr="00D6588A">
        <w:rPr>
          <w:rFonts w:ascii="Courier New" w:hAnsi="Courier New" w:cs="Courier New"/>
          <w:sz w:val="24"/>
          <w:lang w:val="en-US"/>
        </w:rPr>
        <w:t>', '-</w:t>
      </w:r>
      <w:proofErr w:type="spellStart"/>
      <w:r w:rsidRPr="00D6588A">
        <w:rPr>
          <w:rFonts w:ascii="Courier New" w:hAnsi="Courier New" w:cs="Courier New"/>
          <w:sz w:val="24"/>
          <w:lang w:val="en-US"/>
        </w:rPr>
        <w:t>inf_count</w:t>
      </w:r>
      <w:proofErr w:type="spellEnd"/>
      <w:r w:rsidRPr="00D6588A">
        <w:rPr>
          <w:rFonts w:ascii="Courier New" w:hAnsi="Courier New" w:cs="Courier New"/>
          <w:sz w:val="24"/>
          <w:lang w:val="en-US"/>
        </w:rPr>
        <w:t>']</w:t>
      </w:r>
      <w:r w:rsidRPr="00D6588A">
        <w:rPr>
          <w:rFonts w:ascii="Courier New" w:hAnsi="Courier New" w:cs="Courier New"/>
          <w:sz w:val="24"/>
          <w:lang w:val="en-US"/>
        </w:rPr>
        <w:br/>
        <w:t xml:space="preserve">    return df_describe.loc</w:t>
      </w:r>
      <w:r w:rsidR="00213BE0">
        <w:rPr>
          <w:rFonts w:ascii="Courier New" w:hAnsi="Courier New" w:cs="Courier New"/>
          <w:sz w:val="24"/>
          <w:lang w:val="en-US"/>
        </w:rPr>
        <w:t xml:space="preserve"> [</w:t>
      </w:r>
      <w:r w:rsidRPr="00D6588A">
        <w:rPr>
          <w:rFonts w:ascii="Courier New" w:hAnsi="Courier New" w:cs="Courier New"/>
          <w:sz w:val="24"/>
          <w:lang w:val="en-US"/>
        </w:rPr>
        <w:t>order]</w:t>
      </w:r>
      <w:r w:rsidRPr="00D6588A">
        <w:rPr>
          <w:rFonts w:ascii="Courier New" w:hAnsi="Courier New" w:cs="Courier New"/>
          <w:sz w:val="24"/>
          <w:lang w:val="en-US"/>
        </w:rPr>
        <w:br/>
      </w:r>
      <w:r w:rsidRPr="00D6588A">
        <w:rPr>
          <w:rFonts w:ascii="Courier New" w:hAnsi="Courier New" w:cs="Courier New"/>
          <w:sz w:val="24"/>
          <w:lang w:val="en-US"/>
        </w:rPr>
        <w:br/>
      </w:r>
      <w:proofErr w:type="spellStart"/>
      <w:r w:rsidRPr="00D6588A">
        <w:rPr>
          <w:rFonts w:ascii="Courier New" w:hAnsi="Courier New" w:cs="Courier New"/>
          <w:sz w:val="24"/>
          <w:lang w:val="en-US"/>
        </w:rPr>
        <w:t>PandasObject.better_describe</w:t>
      </w:r>
      <w:proofErr w:type="spellEnd"/>
      <w:r w:rsidRPr="00D6588A">
        <w:rPr>
          <w:rFonts w:ascii="Courier New" w:hAnsi="Courier New" w:cs="Courier New"/>
          <w:sz w:val="24"/>
          <w:lang w:val="en-US"/>
        </w:rPr>
        <w:t xml:space="preserve"> = better_describe</w:t>
      </w:r>
      <w:r w:rsidRPr="00D6588A">
        <w:rPr>
          <w:rFonts w:ascii="Courier New" w:hAnsi="Courier New" w:cs="Courier New"/>
          <w:sz w:val="24"/>
          <w:lang w:val="en-US"/>
        </w:rPr>
        <w:br/>
      </w:r>
      <w:proofErr w:type="spellStart"/>
      <w:r w:rsidRPr="00D6588A">
        <w:rPr>
          <w:rFonts w:ascii="Courier New" w:hAnsi="Courier New" w:cs="Courier New"/>
          <w:sz w:val="24"/>
          <w:lang w:val="en-US"/>
        </w:rPr>
        <w:t>desc</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train.better_describe</w:t>
      </w:r>
      <w:proofErr w:type="spellEnd"/>
      <w:r w:rsidRPr="00D6588A">
        <w:rPr>
          <w:rFonts w:ascii="Courier New" w:hAnsi="Courier New" w:cs="Courier New"/>
          <w:sz w:val="24"/>
          <w:lang w:val="en-US"/>
        </w:rPr>
        <w:t>()</w:t>
      </w:r>
      <w:r w:rsidRPr="00D6588A">
        <w:rPr>
          <w:rFonts w:ascii="Courier New" w:hAnsi="Courier New" w:cs="Courier New"/>
          <w:sz w:val="24"/>
          <w:lang w:val="en-US"/>
        </w:rPr>
        <w:br/>
        <w:t>print(</w:t>
      </w:r>
      <w:proofErr w:type="spellStart"/>
      <w:r w:rsidRPr="00D6588A">
        <w:rPr>
          <w:rFonts w:ascii="Courier New" w:hAnsi="Courier New" w:cs="Courier New"/>
          <w:sz w:val="24"/>
          <w:lang w:val="en-US"/>
        </w:rPr>
        <w:t>desc</w:t>
      </w:r>
      <w:proofErr w:type="spellEnd"/>
      <w:r w:rsidRPr="00D6588A">
        <w:rPr>
          <w:rFonts w:ascii="Courier New" w:hAnsi="Courier New" w:cs="Courier New"/>
          <w:sz w:val="24"/>
          <w:lang w:val="en-US"/>
        </w:rPr>
        <w:t>)</w:t>
      </w:r>
      <w:r w:rsidRPr="00D6588A">
        <w:rPr>
          <w:rFonts w:ascii="Courier New" w:hAnsi="Courier New" w:cs="Courier New"/>
          <w:sz w:val="24"/>
          <w:lang w:val="en-US"/>
        </w:rPr>
        <w:br/>
      </w:r>
      <w:r w:rsidRPr="00D6588A">
        <w:rPr>
          <w:rFonts w:ascii="Courier New" w:hAnsi="Courier New" w:cs="Courier New"/>
          <w:sz w:val="24"/>
          <w:lang w:val="en-US"/>
        </w:rPr>
        <w:br/>
        <w:t xml:space="preserve">!pip install </w:t>
      </w:r>
      <w:proofErr w:type="spellStart"/>
      <w:r w:rsidRPr="00D6588A">
        <w:rPr>
          <w:rFonts w:ascii="Courier New" w:hAnsi="Courier New" w:cs="Courier New"/>
          <w:sz w:val="24"/>
          <w:lang w:val="en-US"/>
        </w:rPr>
        <w:t>optbinning</w:t>
      </w:r>
      <w:proofErr w:type="spellEnd"/>
      <w:r w:rsidRPr="00D6588A">
        <w:rPr>
          <w:rFonts w:ascii="Courier New" w:hAnsi="Courier New" w:cs="Courier New"/>
          <w:sz w:val="24"/>
          <w:lang w:val="en-US"/>
        </w:rPr>
        <w:br/>
      </w:r>
      <w:r w:rsidRPr="00D6588A">
        <w:rPr>
          <w:rFonts w:ascii="Courier New" w:hAnsi="Courier New" w:cs="Courier New"/>
          <w:sz w:val="24"/>
          <w:lang w:val="en-US"/>
        </w:rPr>
        <w:br/>
        <w:t xml:space="preserve">import </w:t>
      </w:r>
      <w:proofErr w:type="spellStart"/>
      <w:r w:rsidRPr="00D6588A">
        <w:rPr>
          <w:rFonts w:ascii="Courier New" w:hAnsi="Courier New" w:cs="Courier New"/>
          <w:sz w:val="24"/>
          <w:lang w:val="en-US"/>
        </w:rPr>
        <w:t>optbinning</w:t>
      </w:r>
      <w:proofErr w:type="spellEnd"/>
      <w:r w:rsidRPr="00D6588A">
        <w:rPr>
          <w:rFonts w:ascii="Courier New" w:hAnsi="Courier New" w:cs="Courier New"/>
          <w:sz w:val="24"/>
          <w:lang w:val="en-US"/>
        </w:rPr>
        <w:br/>
      </w:r>
      <w:r w:rsidRPr="00D6588A">
        <w:rPr>
          <w:rFonts w:ascii="Courier New" w:hAnsi="Courier New" w:cs="Courier New"/>
          <w:sz w:val="24"/>
          <w:lang w:val="en-US"/>
        </w:rPr>
        <w:br/>
      </w:r>
      <w:proofErr w:type="spellStart"/>
      <w:r w:rsidRPr="00D6588A">
        <w:rPr>
          <w:rFonts w:ascii="Courier New" w:hAnsi="Courier New" w:cs="Courier New"/>
          <w:sz w:val="24"/>
          <w:lang w:val="en-US"/>
        </w:rPr>
        <w:t>data_sample</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train.sample</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frac</w:t>
      </w:r>
      <w:proofErr w:type="spellEnd"/>
      <w:r w:rsidRPr="00D6588A">
        <w:rPr>
          <w:rFonts w:ascii="Courier New" w:hAnsi="Courier New" w:cs="Courier New"/>
          <w:sz w:val="24"/>
          <w:lang w:val="en-US"/>
        </w:rPr>
        <w:t>=0.01)</w:t>
      </w:r>
      <w:r w:rsidRPr="00D6588A">
        <w:rPr>
          <w:rFonts w:ascii="Courier New" w:hAnsi="Courier New" w:cs="Courier New"/>
          <w:sz w:val="24"/>
          <w:lang w:val="en-US"/>
        </w:rPr>
        <w:br/>
      </w:r>
      <w:r w:rsidRPr="00D6588A">
        <w:rPr>
          <w:rFonts w:ascii="Courier New" w:hAnsi="Courier New" w:cs="Courier New"/>
          <w:sz w:val="24"/>
          <w:lang w:val="en-US"/>
        </w:rPr>
        <w:br/>
        <w:t xml:space="preserve">for c in </w:t>
      </w:r>
      <w:proofErr w:type="spellStart"/>
      <w:r w:rsidRPr="00D6588A">
        <w:rPr>
          <w:rFonts w:ascii="Courier New" w:hAnsi="Courier New" w:cs="Courier New"/>
          <w:sz w:val="24"/>
          <w:lang w:val="en-US"/>
        </w:rPr>
        <w:t>train.columns</w:t>
      </w:r>
      <w:proofErr w:type="spellEnd"/>
      <w:r w:rsidRPr="00D6588A">
        <w:rPr>
          <w:rFonts w:ascii="Courier New" w:hAnsi="Courier New" w:cs="Courier New"/>
          <w:sz w:val="24"/>
          <w:lang w:val="en-US"/>
        </w:rPr>
        <w:t>:</w:t>
      </w:r>
      <w:r w:rsidRPr="00D6588A">
        <w:rPr>
          <w:rFonts w:ascii="Courier New" w:hAnsi="Courier New" w:cs="Courier New"/>
          <w:sz w:val="24"/>
          <w:lang w:val="en-US"/>
        </w:rPr>
        <w:br/>
        <w:t xml:space="preserve">    if c not in target:</w:t>
      </w:r>
      <w:r w:rsidRPr="00D6588A">
        <w:rPr>
          <w:rFonts w:ascii="Courier New" w:hAnsi="Courier New" w:cs="Courier New"/>
          <w:sz w:val="24"/>
          <w:lang w:val="en-US"/>
        </w:rPr>
        <w:br/>
        <w:t xml:space="preserve">            print(c)</w:t>
      </w:r>
      <w:r w:rsidRPr="00D6588A">
        <w:rPr>
          <w:rFonts w:ascii="Courier New" w:hAnsi="Courier New" w:cs="Courier New"/>
          <w:sz w:val="24"/>
          <w:lang w:val="en-US"/>
        </w:rPr>
        <w:br/>
        <w:t xml:space="preserve">            </w:t>
      </w:r>
      <w:proofErr w:type="spellStart"/>
      <w:r w:rsidRPr="00D6588A">
        <w:rPr>
          <w:rFonts w:ascii="Courier New" w:hAnsi="Courier New" w:cs="Courier New"/>
          <w:sz w:val="24"/>
          <w:lang w:val="en-US"/>
        </w:rPr>
        <w:t>dtype</w:t>
      </w:r>
      <w:proofErr w:type="spellEnd"/>
      <w:r w:rsidRPr="00D6588A">
        <w:rPr>
          <w:rFonts w:ascii="Courier New" w:hAnsi="Courier New" w:cs="Courier New"/>
          <w:sz w:val="24"/>
          <w:lang w:val="en-US"/>
        </w:rPr>
        <w:t xml:space="preserve"> = 'numerical' if c not in exchange else 'categorical'</w:t>
      </w:r>
      <w:r w:rsidRPr="00D6588A">
        <w:rPr>
          <w:rFonts w:ascii="Courier New" w:hAnsi="Courier New" w:cs="Courier New"/>
          <w:sz w:val="24"/>
          <w:lang w:val="en-US"/>
        </w:rPr>
        <w:br/>
      </w:r>
      <w:r w:rsidRPr="00D6588A">
        <w:rPr>
          <w:rFonts w:ascii="Courier New" w:hAnsi="Courier New" w:cs="Courier New"/>
          <w:sz w:val="24"/>
          <w:lang w:val="en-US"/>
        </w:rPr>
        <w:br/>
        <w:t xml:space="preserve">            </w:t>
      </w:r>
      <w:proofErr w:type="spellStart"/>
      <w:r w:rsidRPr="00D6588A">
        <w:rPr>
          <w:rFonts w:ascii="Courier New" w:hAnsi="Courier New" w:cs="Courier New"/>
          <w:sz w:val="24"/>
          <w:lang w:val="en-US"/>
        </w:rPr>
        <w:t>optb</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optbinning.OptimalBinning</w:t>
      </w:r>
      <w:proofErr w:type="spellEnd"/>
      <w:r w:rsidRPr="00D6588A">
        <w:rPr>
          <w:rFonts w:ascii="Courier New" w:hAnsi="Courier New" w:cs="Courier New"/>
          <w:sz w:val="24"/>
          <w:lang w:val="en-US"/>
        </w:rPr>
        <w:t xml:space="preserve">(name=c, </w:t>
      </w:r>
      <w:proofErr w:type="spellStart"/>
      <w:r w:rsidRPr="00D6588A">
        <w:rPr>
          <w:rFonts w:ascii="Courier New" w:hAnsi="Courier New" w:cs="Courier New"/>
          <w:sz w:val="24"/>
          <w:lang w:val="en-US"/>
        </w:rPr>
        <w:t>dtype</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dtype</w:t>
      </w:r>
      <w:proofErr w:type="spellEnd"/>
      <w:r w:rsidRPr="00D6588A">
        <w:rPr>
          <w:rFonts w:ascii="Courier New" w:hAnsi="Courier New" w:cs="Courier New"/>
          <w:sz w:val="24"/>
          <w:lang w:val="en-US"/>
        </w:rPr>
        <w:t>, solver="cp")</w:t>
      </w:r>
      <w:r w:rsidRPr="00D6588A">
        <w:rPr>
          <w:rFonts w:ascii="Courier New" w:hAnsi="Courier New" w:cs="Courier New"/>
          <w:sz w:val="24"/>
          <w:lang w:val="en-US"/>
        </w:rPr>
        <w:br/>
        <w:t xml:space="preserve">            optb.fit(</w:t>
      </w:r>
      <w:proofErr w:type="spellStart"/>
      <w:r w:rsidRPr="00D6588A">
        <w:rPr>
          <w:rFonts w:ascii="Courier New" w:hAnsi="Courier New" w:cs="Courier New"/>
          <w:sz w:val="24"/>
          <w:lang w:val="en-US"/>
        </w:rPr>
        <w:t>data_sample</w:t>
      </w:r>
      <w:proofErr w:type="spellEnd"/>
      <w:r w:rsidR="00213BE0">
        <w:rPr>
          <w:rFonts w:ascii="Courier New" w:hAnsi="Courier New" w:cs="Courier New"/>
          <w:sz w:val="24"/>
          <w:lang w:val="en-US"/>
        </w:rPr>
        <w:t xml:space="preserve"> [</w:t>
      </w:r>
      <w:r w:rsidRPr="00D6588A">
        <w:rPr>
          <w:rFonts w:ascii="Courier New" w:hAnsi="Courier New" w:cs="Courier New"/>
          <w:sz w:val="24"/>
          <w:lang w:val="en-US"/>
        </w:rPr>
        <w:t xml:space="preserve">c].values, </w:t>
      </w:r>
      <w:proofErr w:type="spellStart"/>
      <w:r w:rsidRPr="00D6588A">
        <w:rPr>
          <w:rFonts w:ascii="Courier New" w:hAnsi="Courier New" w:cs="Courier New"/>
          <w:sz w:val="24"/>
          <w:lang w:val="en-US"/>
        </w:rPr>
        <w:t>data_sample</w:t>
      </w:r>
      <w:proofErr w:type="spellEnd"/>
      <w:r w:rsidR="00213BE0">
        <w:rPr>
          <w:rFonts w:ascii="Courier New" w:hAnsi="Courier New" w:cs="Courier New"/>
          <w:sz w:val="24"/>
          <w:lang w:val="en-US"/>
        </w:rPr>
        <w:t xml:space="preserve"> [</w:t>
      </w:r>
      <w:r w:rsidRPr="00D6588A">
        <w:rPr>
          <w:rFonts w:ascii="Courier New" w:hAnsi="Courier New" w:cs="Courier New"/>
          <w:sz w:val="24"/>
          <w:lang w:val="en-US"/>
        </w:rPr>
        <w:t>target].</w:t>
      </w:r>
      <w:proofErr w:type="spellStart"/>
      <w:r w:rsidRPr="00D6588A">
        <w:rPr>
          <w:rFonts w:ascii="Courier New" w:hAnsi="Courier New" w:cs="Courier New"/>
          <w:sz w:val="24"/>
          <w:lang w:val="en-US"/>
        </w:rPr>
        <w:t>values.flatten</w:t>
      </w:r>
      <w:proofErr w:type="spellEnd"/>
      <w:r w:rsidRPr="00D6588A">
        <w:rPr>
          <w:rFonts w:ascii="Courier New" w:hAnsi="Courier New" w:cs="Courier New"/>
          <w:sz w:val="24"/>
          <w:lang w:val="en-US"/>
        </w:rPr>
        <w:t>())</w:t>
      </w:r>
      <w:r w:rsidRPr="00D6588A">
        <w:rPr>
          <w:rFonts w:ascii="Courier New" w:hAnsi="Courier New" w:cs="Courier New"/>
          <w:sz w:val="24"/>
          <w:lang w:val="en-US"/>
        </w:rPr>
        <w:br/>
      </w:r>
      <w:r w:rsidRPr="00D6588A">
        <w:rPr>
          <w:rFonts w:ascii="Courier New" w:hAnsi="Courier New" w:cs="Courier New"/>
          <w:sz w:val="24"/>
          <w:lang w:val="en-US"/>
        </w:rPr>
        <w:br/>
        <w:t xml:space="preserve">            </w:t>
      </w:r>
      <w:proofErr w:type="spellStart"/>
      <w:r w:rsidRPr="00D6588A">
        <w:rPr>
          <w:rFonts w:ascii="Courier New" w:hAnsi="Courier New" w:cs="Courier New"/>
          <w:sz w:val="24"/>
          <w:lang w:val="en-US"/>
        </w:rPr>
        <w:t>binning_table</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optb.binning_table</w:t>
      </w:r>
      <w:proofErr w:type="spellEnd"/>
      <w:r w:rsidRPr="00D6588A">
        <w:rPr>
          <w:rFonts w:ascii="Courier New" w:hAnsi="Courier New" w:cs="Courier New"/>
          <w:sz w:val="24"/>
          <w:lang w:val="en-US"/>
        </w:rPr>
        <w:br/>
        <w:t xml:space="preserve">            </w:t>
      </w:r>
      <w:proofErr w:type="spellStart"/>
      <w:r w:rsidRPr="00D6588A">
        <w:rPr>
          <w:rFonts w:ascii="Courier New" w:hAnsi="Courier New" w:cs="Courier New"/>
          <w:sz w:val="24"/>
          <w:lang w:val="en-US"/>
        </w:rPr>
        <w:t>binning_table.build</w:t>
      </w:r>
      <w:proofErr w:type="spellEnd"/>
      <w:r w:rsidRPr="00D6588A">
        <w:rPr>
          <w:rFonts w:ascii="Courier New" w:hAnsi="Courier New" w:cs="Courier New"/>
          <w:sz w:val="24"/>
          <w:lang w:val="en-US"/>
        </w:rPr>
        <w:t>()</w:t>
      </w:r>
      <w:r w:rsidRPr="00D6588A">
        <w:rPr>
          <w:rFonts w:ascii="Courier New" w:hAnsi="Courier New" w:cs="Courier New"/>
          <w:sz w:val="24"/>
          <w:lang w:val="en-US"/>
        </w:rPr>
        <w:br/>
        <w:t xml:space="preserve">            </w:t>
      </w:r>
      <w:proofErr w:type="spellStart"/>
      <w:r w:rsidRPr="00D6588A">
        <w:rPr>
          <w:rFonts w:ascii="Courier New" w:hAnsi="Courier New" w:cs="Courier New"/>
          <w:sz w:val="24"/>
          <w:lang w:val="en-US"/>
        </w:rPr>
        <w:t>binning_table.plot</w:t>
      </w:r>
      <w:proofErr w:type="spellEnd"/>
      <w:r w:rsidRPr="00D6588A">
        <w:rPr>
          <w:rFonts w:ascii="Courier New" w:hAnsi="Courier New" w:cs="Courier New"/>
          <w:sz w:val="24"/>
          <w:lang w:val="en-US"/>
        </w:rPr>
        <w:t>(metric="</w:t>
      </w:r>
      <w:proofErr w:type="spellStart"/>
      <w:r w:rsidRPr="00D6588A">
        <w:rPr>
          <w:rFonts w:ascii="Courier New" w:hAnsi="Courier New" w:cs="Courier New"/>
          <w:sz w:val="24"/>
          <w:lang w:val="en-US"/>
        </w:rPr>
        <w:t>event_rate</w:t>
      </w:r>
      <w:proofErr w:type="spellEnd"/>
      <w:r w:rsidRPr="00D6588A">
        <w:rPr>
          <w:rFonts w:ascii="Courier New" w:hAnsi="Courier New" w:cs="Courier New"/>
          <w:sz w:val="24"/>
          <w:lang w:val="en-US"/>
        </w:rPr>
        <w:t>")</w:t>
      </w:r>
      <w:r w:rsidRPr="00D6588A">
        <w:rPr>
          <w:rFonts w:ascii="Courier New" w:hAnsi="Courier New" w:cs="Courier New"/>
          <w:sz w:val="24"/>
          <w:lang w:val="en-US"/>
        </w:rPr>
        <w:br/>
      </w:r>
      <w:r w:rsidRPr="00D6588A">
        <w:rPr>
          <w:rFonts w:ascii="Courier New" w:hAnsi="Courier New" w:cs="Courier New"/>
          <w:sz w:val="24"/>
          <w:lang w:val="en-US"/>
        </w:rPr>
        <w:br/>
        <w:t xml:space="preserve">import </w:t>
      </w:r>
      <w:proofErr w:type="spellStart"/>
      <w:r w:rsidRPr="00D6588A">
        <w:rPr>
          <w:rFonts w:ascii="Courier New" w:hAnsi="Courier New" w:cs="Courier New"/>
          <w:sz w:val="24"/>
          <w:lang w:val="en-US"/>
        </w:rPr>
        <w:t>seaborn</w:t>
      </w:r>
      <w:proofErr w:type="spellEnd"/>
      <w:r w:rsidRPr="00D6588A">
        <w:rPr>
          <w:rFonts w:ascii="Courier New" w:hAnsi="Courier New" w:cs="Courier New"/>
          <w:sz w:val="24"/>
          <w:lang w:val="en-US"/>
        </w:rPr>
        <w:t xml:space="preserve"> as </w:t>
      </w:r>
      <w:proofErr w:type="spellStart"/>
      <w:r w:rsidRPr="00D6588A">
        <w:rPr>
          <w:rFonts w:ascii="Courier New" w:hAnsi="Courier New" w:cs="Courier New"/>
          <w:sz w:val="24"/>
          <w:lang w:val="en-US"/>
        </w:rPr>
        <w:t>sns</w:t>
      </w:r>
      <w:proofErr w:type="spellEnd"/>
      <w:r w:rsidRPr="00D6588A">
        <w:rPr>
          <w:rFonts w:ascii="Courier New" w:hAnsi="Courier New" w:cs="Courier New"/>
          <w:sz w:val="24"/>
          <w:lang w:val="en-US"/>
        </w:rPr>
        <w:br/>
      </w:r>
      <w:r w:rsidRPr="00D6588A">
        <w:rPr>
          <w:rFonts w:ascii="Courier New" w:hAnsi="Courier New" w:cs="Courier New"/>
          <w:sz w:val="24"/>
          <w:lang w:val="en-US"/>
        </w:rPr>
        <w:br/>
        <w:t>feature = 's&amp;p500_move_15m'</w:t>
      </w:r>
      <w:r w:rsidRPr="00D6588A">
        <w:rPr>
          <w:rFonts w:ascii="Courier New" w:hAnsi="Courier New" w:cs="Courier New"/>
          <w:sz w:val="24"/>
          <w:lang w:val="en-US"/>
        </w:rPr>
        <w:br/>
        <w:t>target = 'result'</w:t>
      </w:r>
      <w:r w:rsidRPr="00D6588A">
        <w:rPr>
          <w:rFonts w:ascii="Courier New" w:hAnsi="Courier New" w:cs="Courier New"/>
          <w:sz w:val="24"/>
          <w:lang w:val="en-US"/>
        </w:rPr>
        <w:br/>
      </w:r>
      <w:proofErr w:type="spellStart"/>
      <w:r w:rsidRPr="00D6588A">
        <w:rPr>
          <w:rFonts w:ascii="Courier New" w:hAnsi="Courier New" w:cs="Courier New"/>
          <w:sz w:val="24"/>
          <w:lang w:val="en-US"/>
        </w:rPr>
        <w:t>df_sample</w:t>
      </w:r>
      <w:proofErr w:type="spellEnd"/>
      <w:r w:rsidRPr="00D6588A">
        <w:rPr>
          <w:rFonts w:ascii="Courier New" w:hAnsi="Courier New" w:cs="Courier New"/>
          <w:sz w:val="24"/>
          <w:lang w:val="en-US"/>
        </w:rPr>
        <w:t xml:space="preserve">= </w:t>
      </w:r>
      <w:proofErr w:type="spellStart"/>
      <w:r w:rsidRPr="00D6588A">
        <w:rPr>
          <w:rFonts w:ascii="Courier New" w:hAnsi="Courier New" w:cs="Courier New"/>
          <w:sz w:val="24"/>
          <w:lang w:val="en-US"/>
        </w:rPr>
        <w:t>train.sample</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frac</w:t>
      </w:r>
      <w:proofErr w:type="spellEnd"/>
      <w:r w:rsidRPr="00D6588A">
        <w:rPr>
          <w:rFonts w:ascii="Courier New" w:hAnsi="Courier New" w:cs="Courier New"/>
          <w:sz w:val="24"/>
          <w:lang w:val="en-US"/>
        </w:rPr>
        <w:t>=0.001)</w:t>
      </w:r>
      <w:r w:rsidRPr="00D6588A">
        <w:rPr>
          <w:rFonts w:ascii="Courier New" w:hAnsi="Courier New" w:cs="Courier New"/>
          <w:sz w:val="24"/>
          <w:lang w:val="en-US"/>
        </w:rPr>
        <w:br/>
      </w:r>
      <w:r w:rsidRPr="00D6588A">
        <w:rPr>
          <w:rFonts w:ascii="Courier New" w:hAnsi="Courier New" w:cs="Courier New"/>
          <w:sz w:val="24"/>
          <w:lang w:val="en-US"/>
        </w:rPr>
        <w:br/>
      </w:r>
      <w:proofErr w:type="spellStart"/>
      <w:r w:rsidRPr="00D6588A">
        <w:rPr>
          <w:rFonts w:ascii="Courier New" w:hAnsi="Courier New" w:cs="Courier New"/>
          <w:sz w:val="24"/>
          <w:lang w:val="en-US"/>
        </w:rPr>
        <w:t>sns.regplot</w:t>
      </w:r>
      <w:proofErr w:type="spellEnd"/>
      <w:r w:rsidRPr="00D6588A">
        <w:rPr>
          <w:rFonts w:ascii="Courier New" w:hAnsi="Courier New" w:cs="Courier New"/>
          <w:sz w:val="24"/>
          <w:lang w:val="en-US"/>
        </w:rPr>
        <w:t>(x=np.abs(</w:t>
      </w:r>
      <w:proofErr w:type="spellStart"/>
      <w:r w:rsidRPr="00D6588A">
        <w:rPr>
          <w:rFonts w:ascii="Courier New" w:hAnsi="Courier New" w:cs="Courier New"/>
          <w:sz w:val="24"/>
          <w:lang w:val="en-US"/>
        </w:rPr>
        <w:t>df_sample</w:t>
      </w:r>
      <w:proofErr w:type="spellEnd"/>
      <w:r w:rsidR="00213BE0">
        <w:rPr>
          <w:rFonts w:ascii="Courier New" w:hAnsi="Courier New" w:cs="Courier New"/>
          <w:sz w:val="24"/>
          <w:lang w:val="en-US"/>
        </w:rPr>
        <w:t xml:space="preserve"> [</w:t>
      </w:r>
      <w:r w:rsidRPr="00D6588A">
        <w:rPr>
          <w:rFonts w:ascii="Courier New" w:hAnsi="Courier New" w:cs="Courier New"/>
          <w:sz w:val="24"/>
          <w:lang w:val="en-US"/>
        </w:rPr>
        <w:t>feature]),</w:t>
      </w:r>
      <w:r w:rsidRPr="00D6588A">
        <w:rPr>
          <w:rFonts w:ascii="Courier New" w:hAnsi="Courier New" w:cs="Courier New"/>
          <w:sz w:val="24"/>
          <w:lang w:val="en-US"/>
        </w:rPr>
        <w:br/>
        <w:t xml:space="preserve">            y=</w:t>
      </w:r>
      <w:proofErr w:type="spellStart"/>
      <w:r w:rsidRPr="00D6588A">
        <w:rPr>
          <w:rFonts w:ascii="Courier New" w:hAnsi="Courier New" w:cs="Courier New"/>
          <w:sz w:val="24"/>
          <w:lang w:val="en-US"/>
        </w:rPr>
        <w:t>df_sample</w:t>
      </w:r>
      <w:proofErr w:type="spellEnd"/>
      <w:r w:rsidR="00213BE0">
        <w:rPr>
          <w:rFonts w:ascii="Courier New" w:hAnsi="Courier New" w:cs="Courier New"/>
          <w:sz w:val="24"/>
          <w:lang w:val="en-US"/>
        </w:rPr>
        <w:t xml:space="preserve"> [</w:t>
      </w:r>
      <w:r w:rsidRPr="00D6588A">
        <w:rPr>
          <w:rFonts w:ascii="Courier New" w:hAnsi="Courier New" w:cs="Courier New"/>
          <w:sz w:val="24"/>
          <w:lang w:val="en-US"/>
        </w:rPr>
        <w:t>target],</w:t>
      </w:r>
      <w:r w:rsidRPr="00D6588A">
        <w:rPr>
          <w:rFonts w:ascii="Courier New" w:hAnsi="Courier New" w:cs="Courier New"/>
          <w:sz w:val="24"/>
          <w:lang w:val="en-US"/>
        </w:rPr>
        <w:br/>
        <w:t xml:space="preserve">            logistic = True,</w:t>
      </w:r>
      <w:r w:rsidRPr="00D6588A">
        <w:rPr>
          <w:rFonts w:ascii="Courier New" w:hAnsi="Courier New" w:cs="Courier New"/>
          <w:sz w:val="24"/>
          <w:lang w:val="en-US"/>
        </w:rPr>
        <w:br/>
        <w:t xml:space="preserve">            </w:t>
      </w:r>
      <w:proofErr w:type="spellStart"/>
      <w:r w:rsidRPr="00D6588A">
        <w:rPr>
          <w:rFonts w:ascii="Courier New" w:hAnsi="Courier New" w:cs="Courier New"/>
          <w:sz w:val="24"/>
          <w:lang w:val="en-US"/>
        </w:rPr>
        <w:t>x_jitter</w:t>
      </w:r>
      <w:proofErr w:type="spellEnd"/>
      <w:r w:rsidRPr="00D6588A">
        <w:rPr>
          <w:rFonts w:ascii="Courier New" w:hAnsi="Courier New" w:cs="Courier New"/>
          <w:sz w:val="24"/>
          <w:lang w:val="en-US"/>
        </w:rPr>
        <w:t xml:space="preserve"> = 0.1,</w:t>
      </w:r>
      <w:r w:rsidRPr="00D6588A">
        <w:rPr>
          <w:rFonts w:ascii="Courier New" w:hAnsi="Courier New" w:cs="Courier New"/>
          <w:sz w:val="24"/>
          <w:lang w:val="en-US"/>
        </w:rPr>
        <w:br/>
      </w:r>
      <w:r w:rsidRPr="00D6588A">
        <w:rPr>
          <w:rFonts w:ascii="Courier New" w:hAnsi="Courier New" w:cs="Courier New"/>
          <w:sz w:val="24"/>
          <w:lang w:val="en-US"/>
        </w:rPr>
        <w:lastRenderedPageBreak/>
        <w:t xml:space="preserve">            </w:t>
      </w:r>
      <w:proofErr w:type="spellStart"/>
      <w:r w:rsidRPr="00D6588A">
        <w:rPr>
          <w:rFonts w:ascii="Courier New" w:hAnsi="Courier New" w:cs="Courier New"/>
          <w:sz w:val="24"/>
          <w:lang w:val="en-US"/>
        </w:rPr>
        <w:t>y_jitter</w:t>
      </w:r>
      <w:proofErr w:type="spellEnd"/>
      <w:r w:rsidRPr="00D6588A">
        <w:rPr>
          <w:rFonts w:ascii="Courier New" w:hAnsi="Courier New" w:cs="Courier New"/>
          <w:sz w:val="24"/>
          <w:lang w:val="en-US"/>
        </w:rPr>
        <w:t xml:space="preserve"> = 0.1,</w:t>
      </w:r>
      <w:r w:rsidRPr="00D6588A">
        <w:rPr>
          <w:rFonts w:ascii="Courier New" w:hAnsi="Courier New" w:cs="Courier New"/>
          <w:sz w:val="24"/>
          <w:lang w:val="en-US"/>
        </w:rPr>
        <w:br/>
        <w:t xml:space="preserve">            </w:t>
      </w:r>
      <w:proofErr w:type="spellStart"/>
      <w:r w:rsidRPr="00D6588A">
        <w:rPr>
          <w:rFonts w:ascii="Courier New" w:hAnsi="Courier New" w:cs="Courier New"/>
          <w:sz w:val="24"/>
          <w:lang w:val="en-US"/>
        </w:rPr>
        <w:t>scatter_kws</w:t>
      </w:r>
      <w:proofErr w:type="spellEnd"/>
      <w:r w:rsidRPr="00D6588A">
        <w:rPr>
          <w:rFonts w:ascii="Courier New" w:hAnsi="Courier New" w:cs="Courier New"/>
          <w:sz w:val="24"/>
          <w:lang w:val="en-US"/>
        </w:rPr>
        <w:t>={'s':1},</w:t>
      </w:r>
      <w:r w:rsidRPr="00D6588A">
        <w:rPr>
          <w:rFonts w:ascii="Courier New" w:hAnsi="Courier New" w:cs="Courier New"/>
          <w:sz w:val="24"/>
          <w:lang w:val="en-US"/>
        </w:rPr>
        <w:br/>
        <w:t xml:space="preserve">            </w:t>
      </w:r>
      <w:proofErr w:type="spellStart"/>
      <w:r w:rsidRPr="00D6588A">
        <w:rPr>
          <w:rFonts w:ascii="Courier New" w:hAnsi="Courier New" w:cs="Courier New"/>
          <w:sz w:val="24"/>
          <w:lang w:val="en-US"/>
        </w:rPr>
        <w:t>line_kws</w:t>
      </w:r>
      <w:proofErr w:type="spellEnd"/>
      <w:r w:rsidRPr="00D6588A">
        <w:rPr>
          <w:rFonts w:ascii="Courier New" w:hAnsi="Courier New" w:cs="Courier New"/>
          <w:sz w:val="24"/>
          <w:lang w:val="en-US"/>
        </w:rPr>
        <w:t>={"color": "red"}).</w:t>
      </w:r>
      <w:proofErr w:type="spellStart"/>
      <w:r w:rsidRPr="00D6588A">
        <w:rPr>
          <w:rFonts w:ascii="Courier New" w:hAnsi="Courier New" w:cs="Courier New"/>
          <w:sz w:val="24"/>
          <w:lang w:val="en-US"/>
        </w:rPr>
        <w:t>set_title</w:t>
      </w:r>
      <w:proofErr w:type="spellEnd"/>
      <w:r w:rsidRPr="00D6588A">
        <w:rPr>
          <w:rFonts w:ascii="Courier New" w:hAnsi="Courier New" w:cs="Courier New"/>
          <w:sz w:val="24"/>
          <w:lang w:val="en-US"/>
        </w:rPr>
        <w:t>(f"{target} / {feature}")</w:t>
      </w:r>
      <w:r w:rsidRPr="00D6588A">
        <w:rPr>
          <w:rFonts w:ascii="Courier New" w:hAnsi="Courier New" w:cs="Courier New"/>
          <w:sz w:val="24"/>
          <w:lang w:val="en-US"/>
        </w:rPr>
        <w:br/>
      </w:r>
      <w:r w:rsidRPr="00D6588A">
        <w:rPr>
          <w:rFonts w:ascii="Courier New" w:hAnsi="Courier New" w:cs="Courier New"/>
          <w:sz w:val="24"/>
          <w:lang w:val="en-US"/>
        </w:rPr>
        <w:br/>
      </w:r>
      <w:proofErr w:type="spellStart"/>
      <w:r w:rsidRPr="00D6588A">
        <w:rPr>
          <w:rFonts w:ascii="Courier New" w:hAnsi="Courier New" w:cs="Courier New"/>
          <w:sz w:val="24"/>
          <w:lang w:val="en-US"/>
        </w:rPr>
        <w:t>sss</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StratifiedShuffleSplit</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n_splits</w:t>
      </w:r>
      <w:proofErr w:type="spellEnd"/>
      <w:r w:rsidRPr="00D6588A">
        <w:rPr>
          <w:rFonts w:ascii="Courier New" w:hAnsi="Courier New" w:cs="Courier New"/>
          <w:sz w:val="24"/>
          <w:lang w:val="en-US"/>
        </w:rPr>
        <w:t xml:space="preserve">=5, </w:t>
      </w:r>
      <w:proofErr w:type="spellStart"/>
      <w:r w:rsidRPr="00D6588A">
        <w:rPr>
          <w:rFonts w:ascii="Courier New" w:hAnsi="Courier New" w:cs="Courier New"/>
          <w:sz w:val="24"/>
          <w:lang w:val="en-US"/>
        </w:rPr>
        <w:t>test_size</w:t>
      </w:r>
      <w:proofErr w:type="spellEnd"/>
      <w:r w:rsidRPr="00D6588A">
        <w:rPr>
          <w:rFonts w:ascii="Courier New" w:hAnsi="Courier New" w:cs="Courier New"/>
          <w:sz w:val="24"/>
          <w:lang w:val="en-US"/>
        </w:rPr>
        <w:t xml:space="preserve">=0.3, </w:t>
      </w:r>
      <w:proofErr w:type="spellStart"/>
      <w:r w:rsidRPr="00D6588A">
        <w:rPr>
          <w:rFonts w:ascii="Courier New" w:hAnsi="Courier New" w:cs="Courier New"/>
          <w:sz w:val="24"/>
          <w:lang w:val="en-US"/>
        </w:rPr>
        <w:t>random_state</w:t>
      </w:r>
      <w:proofErr w:type="spellEnd"/>
      <w:r w:rsidRPr="00D6588A">
        <w:rPr>
          <w:rFonts w:ascii="Courier New" w:hAnsi="Courier New" w:cs="Courier New"/>
          <w:sz w:val="24"/>
          <w:lang w:val="en-US"/>
        </w:rPr>
        <w:t>=42)</w:t>
      </w:r>
      <w:r w:rsidRPr="00D6588A">
        <w:rPr>
          <w:rFonts w:ascii="Courier New" w:hAnsi="Courier New" w:cs="Courier New"/>
          <w:sz w:val="24"/>
          <w:lang w:val="en-US"/>
        </w:rPr>
        <w:br/>
        <w:t xml:space="preserve">for </w:t>
      </w:r>
      <w:proofErr w:type="spellStart"/>
      <w:r w:rsidRPr="00D6588A">
        <w:rPr>
          <w:rFonts w:ascii="Courier New" w:hAnsi="Courier New" w:cs="Courier New"/>
          <w:sz w:val="24"/>
          <w:lang w:val="en-US"/>
        </w:rPr>
        <w:t>train_index</w:t>
      </w:r>
      <w:proofErr w:type="spellEnd"/>
      <w:r w:rsidRPr="00D6588A">
        <w:rPr>
          <w:rFonts w:ascii="Courier New" w:hAnsi="Courier New" w:cs="Courier New"/>
          <w:sz w:val="24"/>
          <w:lang w:val="en-US"/>
        </w:rPr>
        <w:t xml:space="preserve">, </w:t>
      </w:r>
      <w:proofErr w:type="spellStart"/>
      <w:r w:rsidRPr="00D6588A">
        <w:rPr>
          <w:rFonts w:ascii="Courier New" w:hAnsi="Courier New" w:cs="Courier New"/>
          <w:sz w:val="24"/>
          <w:lang w:val="en-US"/>
        </w:rPr>
        <w:t>test_index</w:t>
      </w:r>
      <w:proofErr w:type="spellEnd"/>
      <w:r w:rsidRPr="00D6588A">
        <w:rPr>
          <w:rFonts w:ascii="Courier New" w:hAnsi="Courier New" w:cs="Courier New"/>
          <w:sz w:val="24"/>
          <w:lang w:val="en-US"/>
        </w:rPr>
        <w:t xml:space="preserve"> in </w:t>
      </w:r>
      <w:proofErr w:type="spellStart"/>
      <w:r w:rsidRPr="00D6588A">
        <w:rPr>
          <w:rFonts w:ascii="Courier New" w:hAnsi="Courier New" w:cs="Courier New"/>
          <w:sz w:val="24"/>
          <w:lang w:val="en-US"/>
        </w:rPr>
        <w:t>sss.split</w:t>
      </w:r>
      <w:proofErr w:type="spellEnd"/>
      <w:r w:rsidRPr="00D6588A">
        <w:rPr>
          <w:rFonts w:ascii="Courier New" w:hAnsi="Courier New" w:cs="Courier New"/>
          <w:sz w:val="24"/>
          <w:lang w:val="en-US"/>
        </w:rPr>
        <w:t>(train</w:t>
      </w:r>
      <w:r w:rsidR="00213BE0">
        <w:rPr>
          <w:rFonts w:ascii="Courier New" w:hAnsi="Courier New" w:cs="Courier New"/>
          <w:sz w:val="24"/>
          <w:lang w:val="en-US"/>
        </w:rPr>
        <w:t xml:space="preserve"> [</w:t>
      </w:r>
      <w:r w:rsidRPr="00D6588A">
        <w:rPr>
          <w:rFonts w:ascii="Courier New" w:hAnsi="Courier New" w:cs="Courier New"/>
          <w:sz w:val="24"/>
          <w:lang w:val="en-US"/>
        </w:rPr>
        <w:t>values], train</w:t>
      </w:r>
      <w:r w:rsidR="00213BE0">
        <w:rPr>
          <w:rFonts w:ascii="Courier New" w:hAnsi="Courier New" w:cs="Courier New"/>
          <w:sz w:val="24"/>
          <w:lang w:val="en-US"/>
        </w:rPr>
        <w:t xml:space="preserve"> [</w:t>
      </w:r>
      <w:r w:rsidRPr="00D6588A">
        <w:rPr>
          <w:rFonts w:ascii="Courier New" w:hAnsi="Courier New" w:cs="Courier New"/>
          <w:sz w:val="24"/>
          <w:lang w:val="en-US"/>
        </w:rPr>
        <w:t>target]):</w:t>
      </w:r>
      <w:r w:rsidRPr="00D6588A">
        <w:rPr>
          <w:rFonts w:ascii="Courier New" w:hAnsi="Courier New" w:cs="Courier New"/>
          <w:sz w:val="24"/>
          <w:lang w:val="en-US"/>
        </w:rPr>
        <w:br/>
        <w:t xml:space="preserve">    </w:t>
      </w:r>
      <w:proofErr w:type="spellStart"/>
      <w:r w:rsidRPr="00D6588A">
        <w:rPr>
          <w:rFonts w:ascii="Courier New" w:hAnsi="Courier New" w:cs="Courier New"/>
          <w:sz w:val="24"/>
          <w:lang w:val="en-US"/>
        </w:rPr>
        <w:t>X_train</w:t>
      </w:r>
      <w:proofErr w:type="spellEnd"/>
      <w:r w:rsidRPr="00D6588A">
        <w:rPr>
          <w:rFonts w:ascii="Courier New" w:hAnsi="Courier New" w:cs="Courier New"/>
          <w:sz w:val="24"/>
          <w:lang w:val="en-US"/>
        </w:rPr>
        <w:t xml:space="preserve">, </w:t>
      </w:r>
      <w:proofErr w:type="spellStart"/>
      <w:r w:rsidRPr="00D6588A">
        <w:rPr>
          <w:rFonts w:ascii="Courier New" w:hAnsi="Courier New" w:cs="Courier New"/>
          <w:sz w:val="24"/>
          <w:lang w:val="en-US"/>
        </w:rPr>
        <w:t>X_test</w:t>
      </w:r>
      <w:proofErr w:type="spellEnd"/>
      <w:r w:rsidRPr="00D6588A">
        <w:rPr>
          <w:rFonts w:ascii="Courier New" w:hAnsi="Courier New" w:cs="Courier New"/>
          <w:sz w:val="24"/>
          <w:lang w:val="en-US"/>
        </w:rPr>
        <w:t xml:space="preserve"> = train</w:t>
      </w:r>
      <w:r w:rsidR="00213BE0">
        <w:rPr>
          <w:rFonts w:ascii="Courier New" w:hAnsi="Courier New" w:cs="Courier New"/>
          <w:sz w:val="24"/>
          <w:lang w:val="en-US"/>
        </w:rPr>
        <w:t xml:space="preserve"> [</w:t>
      </w:r>
      <w:r w:rsidRPr="00D6588A">
        <w:rPr>
          <w:rFonts w:ascii="Courier New" w:hAnsi="Courier New" w:cs="Courier New"/>
          <w:sz w:val="24"/>
          <w:lang w:val="en-US"/>
        </w:rPr>
        <w:t>values].</w:t>
      </w:r>
      <w:proofErr w:type="spellStart"/>
      <w:r w:rsidRPr="00D6588A">
        <w:rPr>
          <w:rFonts w:ascii="Courier New" w:hAnsi="Courier New" w:cs="Courier New"/>
          <w:sz w:val="24"/>
          <w:lang w:val="en-US"/>
        </w:rPr>
        <w:t>iloc</w:t>
      </w:r>
      <w:proofErr w:type="spellEnd"/>
      <w:r w:rsidR="00213BE0">
        <w:rPr>
          <w:rFonts w:ascii="Courier New" w:hAnsi="Courier New" w:cs="Courier New"/>
          <w:sz w:val="24"/>
          <w:lang w:val="en-US"/>
        </w:rPr>
        <w:t xml:space="preserve"> [</w:t>
      </w:r>
      <w:proofErr w:type="spellStart"/>
      <w:r w:rsidRPr="00D6588A">
        <w:rPr>
          <w:rFonts w:ascii="Courier New" w:hAnsi="Courier New" w:cs="Courier New"/>
          <w:sz w:val="24"/>
          <w:lang w:val="en-US"/>
        </w:rPr>
        <w:t>train_index</w:t>
      </w:r>
      <w:proofErr w:type="spellEnd"/>
      <w:r w:rsidRPr="00D6588A">
        <w:rPr>
          <w:rFonts w:ascii="Courier New" w:hAnsi="Courier New" w:cs="Courier New"/>
          <w:sz w:val="24"/>
          <w:lang w:val="en-US"/>
        </w:rPr>
        <w:t>], train</w:t>
      </w:r>
      <w:r w:rsidR="00213BE0">
        <w:rPr>
          <w:rFonts w:ascii="Courier New" w:hAnsi="Courier New" w:cs="Courier New"/>
          <w:sz w:val="24"/>
          <w:lang w:val="en-US"/>
        </w:rPr>
        <w:t xml:space="preserve"> [</w:t>
      </w:r>
      <w:r w:rsidRPr="00D6588A">
        <w:rPr>
          <w:rFonts w:ascii="Courier New" w:hAnsi="Courier New" w:cs="Courier New"/>
          <w:sz w:val="24"/>
          <w:lang w:val="en-US"/>
        </w:rPr>
        <w:t>values].</w:t>
      </w:r>
      <w:proofErr w:type="spellStart"/>
      <w:r w:rsidRPr="00D6588A">
        <w:rPr>
          <w:rFonts w:ascii="Courier New" w:hAnsi="Courier New" w:cs="Courier New"/>
          <w:sz w:val="24"/>
          <w:lang w:val="en-US"/>
        </w:rPr>
        <w:t>iloc</w:t>
      </w:r>
      <w:proofErr w:type="spellEnd"/>
      <w:r w:rsidR="00213BE0">
        <w:rPr>
          <w:rFonts w:ascii="Courier New" w:hAnsi="Courier New" w:cs="Courier New"/>
          <w:sz w:val="24"/>
          <w:lang w:val="en-US"/>
        </w:rPr>
        <w:t xml:space="preserve"> [</w:t>
      </w:r>
      <w:proofErr w:type="spellStart"/>
      <w:r w:rsidRPr="00D6588A">
        <w:rPr>
          <w:rFonts w:ascii="Courier New" w:hAnsi="Courier New" w:cs="Courier New"/>
          <w:sz w:val="24"/>
          <w:lang w:val="en-US"/>
        </w:rPr>
        <w:t>test_index</w:t>
      </w:r>
      <w:proofErr w:type="spellEnd"/>
      <w:r w:rsidRPr="00D6588A">
        <w:rPr>
          <w:rFonts w:ascii="Courier New" w:hAnsi="Courier New" w:cs="Courier New"/>
          <w:sz w:val="24"/>
          <w:lang w:val="en-US"/>
        </w:rPr>
        <w:t>]</w:t>
      </w:r>
      <w:r w:rsidRPr="00D6588A">
        <w:rPr>
          <w:rFonts w:ascii="Courier New" w:hAnsi="Courier New" w:cs="Courier New"/>
          <w:sz w:val="24"/>
          <w:lang w:val="en-US"/>
        </w:rPr>
        <w:br/>
        <w:t xml:space="preserve">    </w:t>
      </w:r>
      <w:proofErr w:type="spellStart"/>
      <w:r w:rsidRPr="00D6588A">
        <w:rPr>
          <w:rFonts w:ascii="Courier New" w:hAnsi="Courier New" w:cs="Courier New"/>
          <w:sz w:val="24"/>
          <w:lang w:val="en-US"/>
        </w:rPr>
        <w:t>y_train</w:t>
      </w:r>
      <w:proofErr w:type="spellEnd"/>
      <w:r w:rsidRPr="00D6588A">
        <w:rPr>
          <w:rFonts w:ascii="Courier New" w:hAnsi="Courier New" w:cs="Courier New"/>
          <w:sz w:val="24"/>
          <w:lang w:val="en-US"/>
        </w:rPr>
        <w:t xml:space="preserve">, </w:t>
      </w:r>
      <w:proofErr w:type="spellStart"/>
      <w:r w:rsidRPr="00D6588A">
        <w:rPr>
          <w:rFonts w:ascii="Courier New" w:hAnsi="Courier New" w:cs="Courier New"/>
          <w:sz w:val="24"/>
          <w:lang w:val="en-US"/>
        </w:rPr>
        <w:t>y_test</w:t>
      </w:r>
      <w:proofErr w:type="spellEnd"/>
      <w:r w:rsidRPr="00D6588A">
        <w:rPr>
          <w:rFonts w:ascii="Courier New" w:hAnsi="Courier New" w:cs="Courier New"/>
          <w:sz w:val="24"/>
          <w:lang w:val="en-US"/>
        </w:rPr>
        <w:t xml:space="preserve"> = train</w:t>
      </w:r>
      <w:r w:rsidR="00213BE0">
        <w:rPr>
          <w:rFonts w:ascii="Courier New" w:hAnsi="Courier New" w:cs="Courier New"/>
          <w:sz w:val="24"/>
          <w:lang w:val="en-US"/>
        </w:rPr>
        <w:t xml:space="preserve"> [</w:t>
      </w:r>
      <w:r w:rsidRPr="00D6588A">
        <w:rPr>
          <w:rFonts w:ascii="Courier New" w:hAnsi="Courier New" w:cs="Courier New"/>
          <w:sz w:val="24"/>
          <w:lang w:val="en-US"/>
        </w:rPr>
        <w:t>target].</w:t>
      </w:r>
      <w:proofErr w:type="spellStart"/>
      <w:r w:rsidRPr="00D6588A">
        <w:rPr>
          <w:rFonts w:ascii="Courier New" w:hAnsi="Courier New" w:cs="Courier New"/>
          <w:sz w:val="24"/>
          <w:lang w:val="en-US"/>
        </w:rPr>
        <w:t>iloc</w:t>
      </w:r>
      <w:proofErr w:type="spellEnd"/>
      <w:r w:rsidR="00213BE0">
        <w:rPr>
          <w:rFonts w:ascii="Courier New" w:hAnsi="Courier New" w:cs="Courier New"/>
          <w:sz w:val="24"/>
          <w:lang w:val="en-US"/>
        </w:rPr>
        <w:t xml:space="preserve"> [</w:t>
      </w:r>
      <w:proofErr w:type="spellStart"/>
      <w:r w:rsidRPr="00D6588A">
        <w:rPr>
          <w:rFonts w:ascii="Courier New" w:hAnsi="Courier New" w:cs="Courier New"/>
          <w:sz w:val="24"/>
          <w:lang w:val="en-US"/>
        </w:rPr>
        <w:t>train_index</w:t>
      </w:r>
      <w:proofErr w:type="spellEnd"/>
      <w:r w:rsidRPr="00D6588A">
        <w:rPr>
          <w:rFonts w:ascii="Courier New" w:hAnsi="Courier New" w:cs="Courier New"/>
          <w:sz w:val="24"/>
          <w:lang w:val="en-US"/>
        </w:rPr>
        <w:t>], train</w:t>
      </w:r>
      <w:r w:rsidR="00213BE0">
        <w:rPr>
          <w:rFonts w:ascii="Courier New" w:hAnsi="Courier New" w:cs="Courier New"/>
          <w:sz w:val="24"/>
          <w:lang w:val="en-US"/>
        </w:rPr>
        <w:t xml:space="preserve"> [</w:t>
      </w:r>
      <w:r w:rsidRPr="00D6588A">
        <w:rPr>
          <w:rFonts w:ascii="Courier New" w:hAnsi="Courier New" w:cs="Courier New"/>
          <w:sz w:val="24"/>
          <w:lang w:val="en-US"/>
        </w:rPr>
        <w:t>target].</w:t>
      </w:r>
      <w:proofErr w:type="spellStart"/>
      <w:r w:rsidRPr="00D6588A">
        <w:rPr>
          <w:rFonts w:ascii="Courier New" w:hAnsi="Courier New" w:cs="Courier New"/>
          <w:sz w:val="24"/>
          <w:lang w:val="en-US"/>
        </w:rPr>
        <w:t>iloc</w:t>
      </w:r>
      <w:proofErr w:type="spellEnd"/>
      <w:r w:rsidR="00213BE0">
        <w:rPr>
          <w:rFonts w:ascii="Courier New" w:hAnsi="Courier New" w:cs="Courier New"/>
          <w:sz w:val="24"/>
          <w:lang w:val="en-US"/>
        </w:rPr>
        <w:t xml:space="preserve"> [</w:t>
      </w:r>
      <w:proofErr w:type="spellStart"/>
      <w:r w:rsidRPr="00D6588A">
        <w:rPr>
          <w:rFonts w:ascii="Courier New" w:hAnsi="Courier New" w:cs="Courier New"/>
          <w:sz w:val="24"/>
          <w:lang w:val="en-US"/>
        </w:rPr>
        <w:t>test_index</w:t>
      </w:r>
      <w:proofErr w:type="spellEnd"/>
      <w:r w:rsidRPr="00D6588A">
        <w:rPr>
          <w:rFonts w:ascii="Courier New" w:hAnsi="Courier New" w:cs="Courier New"/>
          <w:sz w:val="24"/>
          <w:lang w:val="en-US"/>
        </w:rPr>
        <w:t>]</w:t>
      </w:r>
      <w:r w:rsidRPr="00D6588A">
        <w:rPr>
          <w:rFonts w:ascii="Courier New" w:hAnsi="Courier New" w:cs="Courier New"/>
          <w:sz w:val="24"/>
          <w:lang w:val="en-US"/>
        </w:rPr>
        <w:br/>
      </w:r>
      <w:r w:rsidRPr="00D6588A">
        <w:rPr>
          <w:rFonts w:ascii="Courier New" w:hAnsi="Courier New" w:cs="Courier New"/>
          <w:sz w:val="24"/>
          <w:lang w:val="en-US"/>
        </w:rPr>
        <w:br/>
      </w:r>
      <w:proofErr w:type="spellStart"/>
      <w:r w:rsidRPr="00D6588A">
        <w:rPr>
          <w:rFonts w:ascii="Courier New" w:hAnsi="Courier New" w:cs="Courier New"/>
          <w:sz w:val="24"/>
          <w:lang w:val="en-US"/>
        </w:rPr>
        <w:t>scaler</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StandardScaler</w:t>
      </w:r>
      <w:proofErr w:type="spellEnd"/>
      <w:r w:rsidRPr="00D6588A">
        <w:rPr>
          <w:rFonts w:ascii="Courier New" w:hAnsi="Courier New" w:cs="Courier New"/>
          <w:sz w:val="24"/>
          <w:lang w:val="en-US"/>
        </w:rPr>
        <w:t>()</w:t>
      </w:r>
      <w:r w:rsidRPr="00D6588A">
        <w:rPr>
          <w:rFonts w:ascii="Courier New" w:hAnsi="Courier New" w:cs="Courier New"/>
          <w:sz w:val="24"/>
          <w:lang w:val="en-US"/>
        </w:rPr>
        <w:br/>
      </w:r>
      <w:proofErr w:type="spellStart"/>
      <w:r w:rsidRPr="00D6588A">
        <w:rPr>
          <w:rFonts w:ascii="Courier New" w:hAnsi="Courier New" w:cs="Courier New"/>
          <w:sz w:val="24"/>
          <w:lang w:val="en-US"/>
        </w:rPr>
        <w:t>X_train_scaled</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scaler.fit_transform</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X_train</w:t>
      </w:r>
      <w:proofErr w:type="spellEnd"/>
      <w:r w:rsidRPr="00D6588A">
        <w:rPr>
          <w:rFonts w:ascii="Courier New" w:hAnsi="Courier New" w:cs="Courier New"/>
          <w:sz w:val="24"/>
          <w:lang w:val="en-US"/>
        </w:rPr>
        <w:t>)</w:t>
      </w:r>
      <w:r w:rsidRPr="00D6588A">
        <w:rPr>
          <w:rFonts w:ascii="Courier New" w:hAnsi="Courier New" w:cs="Courier New"/>
          <w:sz w:val="24"/>
          <w:lang w:val="en-US"/>
        </w:rPr>
        <w:br/>
      </w:r>
      <w:proofErr w:type="spellStart"/>
      <w:r w:rsidRPr="00D6588A">
        <w:rPr>
          <w:rFonts w:ascii="Courier New" w:hAnsi="Courier New" w:cs="Courier New"/>
          <w:sz w:val="24"/>
          <w:lang w:val="en-US"/>
        </w:rPr>
        <w:t>X_test_scaled</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scaler.transform</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X_test</w:t>
      </w:r>
      <w:proofErr w:type="spellEnd"/>
      <w:r w:rsidRPr="00D6588A">
        <w:rPr>
          <w:rFonts w:ascii="Courier New" w:hAnsi="Courier New" w:cs="Courier New"/>
          <w:sz w:val="24"/>
          <w:lang w:val="en-US"/>
        </w:rPr>
        <w:t>)</w:t>
      </w:r>
      <w:r w:rsidRPr="00D6588A">
        <w:rPr>
          <w:rFonts w:ascii="Courier New" w:hAnsi="Courier New" w:cs="Courier New"/>
          <w:sz w:val="24"/>
          <w:lang w:val="en-US"/>
        </w:rPr>
        <w:br/>
      </w:r>
      <w:r w:rsidRPr="00D6588A">
        <w:rPr>
          <w:rFonts w:ascii="Courier New" w:hAnsi="Courier New" w:cs="Courier New"/>
          <w:sz w:val="24"/>
          <w:lang w:val="en-US"/>
        </w:rPr>
        <w:br/>
      </w:r>
      <w:proofErr w:type="spellStart"/>
      <w:r w:rsidRPr="00D6588A">
        <w:rPr>
          <w:rFonts w:ascii="Courier New" w:hAnsi="Courier New" w:cs="Courier New"/>
          <w:sz w:val="24"/>
          <w:lang w:val="en-US"/>
        </w:rPr>
        <w:t>sm</w:t>
      </w:r>
      <w:proofErr w:type="spellEnd"/>
      <w:r w:rsidRPr="00D6588A">
        <w:rPr>
          <w:rFonts w:ascii="Courier New" w:hAnsi="Courier New" w:cs="Courier New"/>
          <w:sz w:val="24"/>
          <w:lang w:val="en-US"/>
        </w:rPr>
        <w:t xml:space="preserve"> = SMOTE(</w:t>
      </w:r>
      <w:proofErr w:type="spellStart"/>
      <w:r w:rsidRPr="00D6588A">
        <w:rPr>
          <w:rFonts w:ascii="Courier New" w:hAnsi="Courier New" w:cs="Courier New"/>
          <w:sz w:val="24"/>
          <w:lang w:val="en-US"/>
        </w:rPr>
        <w:t>random_state</w:t>
      </w:r>
      <w:proofErr w:type="spellEnd"/>
      <w:r w:rsidRPr="00D6588A">
        <w:rPr>
          <w:rFonts w:ascii="Courier New" w:hAnsi="Courier New" w:cs="Courier New"/>
          <w:sz w:val="24"/>
          <w:lang w:val="en-US"/>
        </w:rPr>
        <w:t>=42)</w:t>
      </w:r>
      <w:r w:rsidRPr="00D6588A">
        <w:rPr>
          <w:rFonts w:ascii="Courier New" w:hAnsi="Courier New" w:cs="Courier New"/>
          <w:sz w:val="24"/>
          <w:lang w:val="en-US"/>
        </w:rPr>
        <w:br/>
      </w:r>
      <w:proofErr w:type="spellStart"/>
      <w:r w:rsidRPr="00D6588A">
        <w:rPr>
          <w:rFonts w:ascii="Courier New" w:hAnsi="Courier New" w:cs="Courier New"/>
          <w:sz w:val="24"/>
          <w:lang w:val="en-US"/>
        </w:rPr>
        <w:t>X_res</w:t>
      </w:r>
      <w:proofErr w:type="spellEnd"/>
      <w:r w:rsidRPr="00D6588A">
        <w:rPr>
          <w:rFonts w:ascii="Courier New" w:hAnsi="Courier New" w:cs="Courier New"/>
          <w:sz w:val="24"/>
          <w:lang w:val="en-US"/>
        </w:rPr>
        <w:t xml:space="preserve">, </w:t>
      </w:r>
      <w:proofErr w:type="spellStart"/>
      <w:r w:rsidRPr="00D6588A">
        <w:rPr>
          <w:rFonts w:ascii="Courier New" w:hAnsi="Courier New" w:cs="Courier New"/>
          <w:sz w:val="24"/>
          <w:lang w:val="en-US"/>
        </w:rPr>
        <w:t>y_res</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sm.fit_resample</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X_train_scaled</w:t>
      </w:r>
      <w:proofErr w:type="spellEnd"/>
      <w:r w:rsidRPr="00D6588A">
        <w:rPr>
          <w:rFonts w:ascii="Courier New" w:hAnsi="Courier New" w:cs="Courier New"/>
          <w:sz w:val="24"/>
          <w:lang w:val="en-US"/>
        </w:rPr>
        <w:t xml:space="preserve">, </w:t>
      </w:r>
      <w:proofErr w:type="spellStart"/>
      <w:r w:rsidRPr="00D6588A">
        <w:rPr>
          <w:rFonts w:ascii="Courier New" w:hAnsi="Courier New" w:cs="Courier New"/>
          <w:sz w:val="24"/>
          <w:lang w:val="en-US"/>
        </w:rPr>
        <w:t>y_train.values.flatten</w:t>
      </w:r>
      <w:proofErr w:type="spellEnd"/>
      <w:r w:rsidRPr="00D6588A">
        <w:rPr>
          <w:rFonts w:ascii="Courier New" w:hAnsi="Courier New" w:cs="Courier New"/>
          <w:sz w:val="24"/>
          <w:lang w:val="en-US"/>
        </w:rPr>
        <w:t>())</w:t>
      </w:r>
      <w:r w:rsidRPr="00D6588A">
        <w:rPr>
          <w:rFonts w:ascii="Courier New" w:hAnsi="Courier New" w:cs="Courier New"/>
          <w:sz w:val="24"/>
          <w:lang w:val="en-US"/>
        </w:rPr>
        <w:br/>
      </w:r>
      <w:r w:rsidRPr="00D6588A">
        <w:rPr>
          <w:rFonts w:ascii="Courier New" w:hAnsi="Courier New" w:cs="Courier New"/>
          <w:sz w:val="24"/>
          <w:lang w:val="en-US"/>
        </w:rPr>
        <w:br/>
      </w:r>
      <w:proofErr w:type="spellStart"/>
      <w:r w:rsidRPr="00D6588A">
        <w:rPr>
          <w:rFonts w:ascii="Courier New" w:hAnsi="Courier New" w:cs="Courier New"/>
          <w:sz w:val="24"/>
          <w:lang w:val="en-US"/>
        </w:rPr>
        <w:t>clf</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LogisticRegression</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random_state</w:t>
      </w:r>
      <w:proofErr w:type="spellEnd"/>
      <w:r w:rsidRPr="00D6588A">
        <w:rPr>
          <w:rFonts w:ascii="Courier New" w:hAnsi="Courier New" w:cs="Courier New"/>
          <w:sz w:val="24"/>
          <w:lang w:val="en-US"/>
        </w:rPr>
        <w:t xml:space="preserve">=0, </w:t>
      </w:r>
      <w:proofErr w:type="spellStart"/>
      <w:r w:rsidRPr="00D6588A">
        <w:rPr>
          <w:rFonts w:ascii="Courier New" w:hAnsi="Courier New" w:cs="Courier New"/>
          <w:sz w:val="24"/>
          <w:lang w:val="en-US"/>
        </w:rPr>
        <w:t>max_iter</w:t>
      </w:r>
      <w:proofErr w:type="spellEnd"/>
      <w:r w:rsidRPr="00D6588A">
        <w:rPr>
          <w:rFonts w:ascii="Courier New" w:hAnsi="Courier New" w:cs="Courier New"/>
          <w:sz w:val="24"/>
          <w:lang w:val="en-US"/>
        </w:rPr>
        <w:t>=500, solver='saga').fit(</w:t>
      </w:r>
      <w:proofErr w:type="spellStart"/>
      <w:r w:rsidRPr="00D6588A">
        <w:rPr>
          <w:rFonts w:ascii="Courier New" w:hAnsi="Courier New" w:cs="Courier New"/>
          <w:sz w:val="24"/>
          <w:lang w:val="en-US"/>
        </w:rPr>
        <w:t>X_res</w:t>
      </w:r>
      <w:proofErr w:type="spellEnd"/>
      <w:r w:rsidRPr="00D6588A">
        <w:rPr>
          <w:rFonts w:ascii="Courier New" w:hAnsi="Courier New" w:cs="Courier New"/>
          <w:sz w:val="24"/>
          <w:lang w:val="en-US"/>
        </w:rPr>
        <w:t xml:space="preserve">, </w:t>
      </w:r>
      <w:proofErr w:type="spellStart"/>
      <w:r w:rsidRPr="00D6588A">
        <w:rPr>
          <w:rFonts w:ascii="Courier New" w:hAnsi="Courier New" w:cs="Courier New"/>
          <w:sz w:val="24"/>
          <w:lang w:val="en-US"/>
        </w:rPr>
        <w:t>y_res</w:t>
      </w:r>
      <w:proofErr w:type="spellEnd"/>
      <w:r w:rsidRPr="00D6588A">
        <w:rPr>
          <w:rFonts w:ascii="Courier New" w:hAnsi="Courier New" w:cs="Courier New"/>
          <w:sz w:val="24"/>
          <w:lang w:val="en-US"/>
        </w:rPr>
        <w:t>)</w:t>
      </w:r>
      <w:r w:rsidRPr="00D6588A">
        <w:rPr>
          <w:rFonts w:ascii="Courier New" w:hAnsi="Courier New" w:cs="Courier New"/>
          <w:sz w:val="24"/>
          <w:lang w:val="en-US"/>
        </w:rPr>
        <w:br/>
      </w:r>
      <w:proofErr w:type="spellStart"/>
      <w:r w:rsidRPr="00D6588A">
        <w:rPr>
          <w:rFonts w:ascii="Courier New" w:hAnsi="Courier New" w:cs="Courier New"/>
          <w:sz w:val="24"/>
          <w:lang w:val="en-US"/>
        </w:rPr>
        <w:t>prob</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clf.predict_proba</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X_test_scaled</w:t>
      </w:r>
      <w:proofErr w:type="spellEnd"/>
      <w:r w:rsidRPr="00D6588A">
        <w:rPr>
          <w:rFonts w:ascii="Courier New" w:hAnsi="Courier New" w:cs="Courier New"/>
          <w:sz w:val="24"/>
          <w:lang w:val="en-US"/>
        </w:rPr>
        <w:t>)</w:t>
      </w:r>
      <w:r w:rsidR="00213BE0">
        <w:rPr>
          <w:rFonts w:ascii="Courier New" w:hAnsi="Courier New" w:cs="Courier New"/>
          <w:sz w:val="24"/>
          <w:lang w:val="en-US"/>
        </w:rPr>
        <w:t xml:space="preserve"> [</w:t>
      </w:r>
      <w:r w:rsidRPr="00D6588A">
        <w:rPr>
          <w:rFonts w:ascii="Courier New" w:hAnsi="Courier New" w:cs="Courier New"/>
          <w:sz w:val="24"/>
          <w:lang w:val="en-US"/>
        </w:rPr>
        <w:t>:, 1]</w:t>
      </w:r>
      <w:r w:rsidRPr="00D6588A">
        <w:rPr>
          <w:rFonts w:ascii="Courier New" w:hAnsi="Courier New" w:cs="Courier New"/>
          <w:sz w:val="24"/>
          <w:lang w:val="en-US"/>
        </w:rPr>
        <w:br/>
      </w:r>
      <w:r w:rsidRPr="00D6588A">
        <w:rPr>
          <w:rFonts w:ascii="Courier New" w:hAnsi="Courier New" w:cs="Courier New"/>
          <w:sz w:val="24"/>
          <w:lang w:val="en-US"/>
        </w:rPr>
        <w:br/>
      </w:r>
      <w:proofErr w:type="spellStart"/>
      <w:r w:rsidRPr="00D6588A">
        <w:rPr>
          <w:rFonts w:ascii="Courier New" w:hAnsi="Courier New" w:cs="Courier New"/>
          <w:sz w:val="24"/>
          <w:lang w:val="en-US"/>
        </w:rPr>
        <w:t>plt.hist</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prob</w:t>
      </w:r>
      <w:proofErr w:type="spellEnd"/>
      <w:r w:rsidRPr="00D6588A">
        <w:rPr>
          <w:rFonts w:ascii="Courier New" w:hAnsi="Courier New" w:cs="Courier New"/>
          <w:sz w:val="24"/>
          <w:lang w:val="en-US"/>
        </w:rPr>
        <w:t>, bins=50)</w:t>
      </w:r>
      <w:r w:rsidRPr="00D6588A">
        <w:rPr>
          <w:rFonts w:ascii="Courier New" w:hAnsi="Courier New" w:cs="Courier New"/>
          <w:sz w:val="24"/>
          <w:lang w:val="en-US"/>
        </w:rPr>
        <w:br/>
      </w:r>
      <w:proofErr w:type="spellStart"/>
      <w:r w:rsidRPr="00D6588A">
        <w:rPr>
          <w:rFonts w:ascii="Courier New" w:hAnsi="Courier New" w:cs="Courier New"/>
          <w:sz w:val="24"/>
          <w:lang w:val="en-US"/>
        </w:rPr>
        <w:t>plt.xlabel</w:t>
      </w:r>
      <w:proofErr w:type="spellEnd"/>
      <w:r w:rsidRPr="00D6588A">
        <w:rPr>
          <w:rFonts w:ascii="Courier New" w:hAnsi="Courier New" w:cs="Courier New"/>
          <w:sz w:val="24"/>
          <w:lang w:val="en-US"/>
        </w:rPr>
        <w:t>('Predicted Probability')</w:t>
      </w:r>
      <w:r w:rsidRPr="00D6588A">
        <w:rPr>
          <w:rFonts w:ascii="Courier New" w:hAnsi="Courier New" w:cs="Courier New"/>
          <w:sz w:val="24"/>
          <w:lang w:val="en-US"/>
        </w:rPr>
        <w:br/>
      </w:r>
      <w:proofErr w:type="spellStart"/>
      <w:r w:rsidRPr="00D6588A">
        <w:rPr>
          <w:rFonts w:ascii="Courier New" w:hAnsi="Courier New" w:cs="Courier New"/>
          <w:sz w:val="24"/>
          <w:lang w:val="en-US"/>
        </w:rPr>
        <w:t>plt.ylabel</w:t>
      </w:r>
      <w:proofErr w:type="spellEnd"/>
      <w:r w:rsidRPr="00D6588A">
        <w:rPr>
          <w:rFonts w:ascii="Courier New" w:hAnsi="Courier New" w:cs="Courier New"/>
          <w:sz w:val="24"/>
          <w:lang w:val="en-US"/>
        </w:rPr>
        <w:t>('Frequency')</w:t>
      </w:r>
      <w:r w:rsidRPr="00D6588A">
        <w:rPr>
          <w:rFonts w:ascii="Courier New" w:hAnsi="Courier New" w:cs="Courier New"/>
          <w:sz w:val="24"/>
          <w:lang w:val="en-US"/>
        </w:rPr>
        <w:br/>
      </w:r>
      <w:proofErr w:type="spellStart"/>
      <w:r w:rsidRPr="00D6588A">
        <w:rPr>
          <w:rFonts w:ascii="Courier New" w:hAnsi="Courier New" w:cs="Courier New"/>
          <w:sz w:val="24"/>
          <w:lang w:val="en-US"/>
        </w:rPr>
        <w:t>plt.title</w:t>
      </w:r>
      <w:proofErr w:type="spellEnd"/>
      <w:r w:rsidRPr="00D6588A">
        <w:rPr>
          <w:rFonts w:ascii="Courier New" w:hAnsi="Courier New" w:cs="Courier New"/>
          <w:sz w:val="24"/>
          <w:lang w:val="en-US"/>
        </w:rPr>
        <w:t>('Distribution of Predicted Probabilities')</w:t>
      </w:r>
      <w:r w:rsidRPr="00D6588A">
        <w:rPr>
          <w:rFonts w:ascii="Courier New" w:hAnsi="Courier New" w:cs="Courier New"/>
          <w:sz w:val="24"/>
          <w:lang w:val="en-US"/>
        </w:rPr>
        <w:br/>
      </w:r>
      <w:proofErr w:type="spellStart"/>
      <w:r w:rsidRPr="00D6588A">
        <w:rPr>
          <w:rFonts w:ascii="Courier New" w:hAnsi="Courier New" w:cs="Courier New"/>
          <w:sz w:val="24"/>
          <w:lang w:val="en-US"/>
        </w:rPr>
        <w:t>plt.show</w:t>
      </w:r>
      <w:proofErr w:type="spellEnd"/>
      <w:r w:rsidRPr="00D6588A">
        <w:rPr>
          <w:rFonts w:ascii="Courier New" w:hAnsi="Courier New" w:cs="Courier New"/>
          <w:sz w:val="24"/>
          <w:lang w:val="en-US"/>
        </w:rPr>
        <w:t>()</w:t>
      </w:r>
      <w:r w:rsidRPr="00D6588A">
        <w:rPr>
          <w:rFonts w:ascii="Courier New" w:hAnsi="Courier New" w:cs="Courier New"/>
          <w:sz w:val="24"/>
          <w:lang w:val="en-US"/>
        </w:rPr>
        <w:br/>
      </w:r>
      <w:r w:rsidRPr="00D6588A">
        <w:rPr>
          <w:rFonts w:ascii="Courier New" w:hAnsi="Courier New" w:cs="Courier New"/>
          <w:sz w:val="24"/>
          <w:lang w:val="en-US"/>
        </w:rPr>
        <w:br/>
        <w:t>for threshold in</w:t>
      </w:r>
      <w:r w:rsidR="00213BE0">
        <w:rPr>
          <w:rFonts w:ascii="Courier New" w:hAnsi="Courier New" w:cs="Courier New"/>
          <w:sz w:val="24"/>
          <w:lang w:val="en-US"/>
        </w:rPr>
        <w:t xml:space="preserve"> [</w:t>
      </w:r>
      <w:r w:rsidRPr="00D6588A">
        <w:rPr>
          <w:rFonts w:ascii="Courier New" w:hAnsi="Courier New" w:cs="Courier New"/>
          <w:sz w:val="24"/>
          <w:lang w:val="en-US"/>
        </w:rPr>
        <w:t>0.1,0.2,0.3,0.4,0.5, 0.6, 0.7, 0.8]:</w:t>
      </w:r>
      <w:r w:rsidRPr="00D6588A">
        <w:rPr>
          <w:rFonts w:ascii="Courier New" w:hAnsi="Courier New" w:cs="Courier New"/>
          <w:sz w:val="24"/>
          <w:lang w:val="en-US"/>
        </w:rPr>
        <w:br/>
        <w:t xml:space="preserve">    </w:t>
      </w:r>
      <w:proofErr w:type="spellStart"/>
      <w:r w:rsidRPr="00D6588A">
        <w:rPr>
          <w:rFonts w:ascii="Courier New" w:hAnsi="Courier New" w:cs="Courier New"/>
          <w:sz w:val="24"/>
          <w:lang w:val="en-US"/>
        </w:rPr>
        <w:t>preds</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prob</w:t>
      </w:r>
      <w:proofErr w:type="spellEnd"/>
      <w:r w:rsidRPr="00D6588A">
        <w:rPr>
          <w:rFonts w:ascii="Courier New" w:hAnsi="Courier New" w:cs="Courier New"/>
          <w:sz w:val="24"/>
          <w:lang w:val="en-US"/>
        </w:rPr>
        <w:t xml:space="preserve"> &gt; threshold).</w:t>
      </w:r>
      <w:proofErr w:type="spellStart"/>
      <w:r w:rsidRPr="00D6588A">
        <w:rPr>
          <w:rFonts w:ascii="Courier New" w:hAnsi="Courier New" w:cs="Courier New"/>
          <w:sz w:val="24"/>
          <w:lang w:val="en-US"/>
        </w:rPr>
        <w:t>astype</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int</w:t>
      </w:r>
      <w:proofErr w:type="spellEnd"/>
      <w:r w:rsidRPr="00D6588A">
        <w:rPr>
          <w:rFonts w:ascii="Courier New" w:hAnsi="Courier New" w:cs="Courier New"/>
          <w:sz w:val="24"/>
          <w:lang w:val="en-US"/>
        </w:rPr>
        <w:t>)</w:t>
      </w:r>
      <w:r w:rsidRPr="00D6588A">
        <w:rPr>
          <w:rFonts w:ascii="Courier New" w:hAnsi="Courier New" w:cs="Courier New"/>
          <w:sz w:val="24"/>
          <w:lang w:val="en-US"/>
        </w:rPr>
        <w:br/>
        <w:t xml:space="preserve">    print(</w:t>
      </w:r>
      <w:proofErr w:type="spellStart"/>
      <w:r w:rsidRPr="00D6588A">
        <w:rPr>
          <w:rFonts w:ascii="Courier New" w:hAnsi="Courier New" w:cs="Courier New"/>
          <w:sz w:val="24"/>
          <w:lang w:val="en-US"/>
        </w:rPr>
        <w:t>f'Threshold</w:t>
      </w:r>
      <w:proofErr w:type="spellEnd"/>
      <w:r w:rsidRPr="00D6588A">
        <w:rPr>
          <w:rFonts w:ascii="Courier New" w:hAnsi="Courier New" w:cs="Courier New"/>
          <w:sz w:val="24"/>
          <w:lang w:val="en-US"/>
        </w:rPr>
        <w:t>: {threshold}')</w:t>
      </w:r>
      <w:r w:rsidRPr="00D6588A">
        <w:rPr>
          <w:rFonts w:ascii="Courier New" w:hAnsi="Courier New" w:cs="Courier New"/>
          <w:sz w:val="24"/>
          <w:lang w:val="en-US"/>
        </w:rPr>
        <w:br/>
        <w:t xml:space="preserve">    print(</w:t>
      </w:r>
      <w:proofErr w:type="spellStart"/>
      <w:r w:rsidRPr="00D6588A">
        <w:rPr>
          <w:rFonts w:ascii="Courier New" w:hAnsi="Courier New" w:cs="Courier New"/>
          <w:sz w:val="24"/>
          <w:lang w:val="en-US"/>
        </w:rPr>
        <w:t>pd.Series</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preds</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value_counts</w:t>
      </w:r>
      <w:proofErr w:type="spellEnd"/>
      <w:r w:rsidRPr="00D6588A">
        <w:rPr>
          <w:rFonts w:ascii="Courier New" w:hAnsi="Courier New" w:cs="Courier New"/>
          <w:sz w:val="24"/>
          <w:lang w:val="en-US"/>
        </w:rPr>
        <w:t>())</w:t>
      </w:r>
      <w:r w:rsidRPr="00D6588A">
        <w:rPr>
          <w:rFonts w:ascii="Courier New" w:hAnsi="Courier New" w:cs="Courier New"/>
          <w:sz w:val="24"/>
          <w:lang w:val="en-US"/>
        </w:rPr>
        <w:br/>
        <w:t xml:space="preserve">    print(f1_score(</w:t>
      </w:r>
      <w:proofErr w:type="spellStart"/>
      <w:r w:rsidRPr="00D6588A">
        <w:rPr>
          <w:rFonts w:ascii="Courier New" w:hAnsi="Courier New" w:cs="Courier New"/>
          <w:sz w:val="24"/>
          <w:lang w:val="en-US"/>
        </w:rPr>
        <w:t>y_test</w:t>
      </w:r>
      <w:proofErr w:type="spellEnd"/>
      <w:r w:rsidRPr="00D6588A">
        <w:rPr>
          <w:rFonts w:ascii="Courier New" w:hAnsi="Courier New" w:cs="Courier New"/>
          <w:sz w:val="24"/>
          <w:lang w:val="en-US"/>
        </w:rPr>
        <w:t xml:space="preserve">, </w:t>
      </w:r>
      <w:proofErr w:type="spellStart"/>
      <w:r w:rsidRPr="00D6588A">
        <w:rPr>
          <w:rFonts w:ascii="Courier New" w:hAnsi="Courier New" w:cs="Courier New"/>
          <w:sz w:val="24"/>
          <w:lang w:val="en-US"/>
        </w:rPr>
        <w:t>preds</w:t>
      </w:r>
      <w:proofErr w:type="spellEnd"/>
      <w:r w:rsidRPr="00D6588A">
        <w:rPr>
          <w:rFonts w:ascii="Courier New" w:hAnsi="Courier New" w:cs="Courier New"/>
          <w:sz w:val="24"/>
          <w:lang w:val="en-US"/>
        </w:rPr>
        <w:t>, average='macro'))</w:t>
      </w:r>
      <w:r w:rsidRPr="00D6588A">
        <w:rPr>
          <w:rFonts w:ascii="Courier New" w:hAnsi="Courier New" w:cs="Courier New"/>
          <w:sz w:val="24"/>
          <w:lang w:val="en-US"/>
        </w:rPr>
        <w:br/>
        <w:t xml:space="preserve">    print(</w:t>
      </w:r>
      <w:proofErr w:type="spellStart"/>
      <w:r w:rsidRPr="00D6588A">
        <w:rPr>
          <w:rFonts w:ascii="Courier New" w:hAnsi="Courier New" w:cs="Courier New"/>
          <w:sz w:val="24"/>
          <w:lang w:val="en-US"/>
        </w:rPr>
        <w:t>confusion_matrix</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y_test</w:t>
      </w:r>
      <w:proofErr w:type="spellEnd"/>
      <w:r w:rsidRPr="00D6588A">
        <w:rPr>
          <w:rFonts w:ascii="Courier New" w:hAnsi="Courier New" w:cs="Courier New"/>
          <w:sz w:val="24"/>
          <w:lang w:val="en-US"/>
        </w:rPr>
        <w:t xml:space="preserve">, </w:t>
      </w:r>
      <w:proofErr w:type="spellStart"/>
      <w:r w:rsidRPr="00D6588A">
        <w:rPr>
          <w:rFonts w:ascii="Courier New" w:hAnsi="Courier New" w:cs="Courier New"/>
          <w:sz w:val="24"/>
          <w:lang w:val="en-US"/>
        </w:rPr>
        <w:t>preds</w:t>
      </w:r>
      <w:proofErr w:type="spellEnd"/>
      <w:r w:rsidRPr="00D6588A">
        <w:rPr>
          <w:rFonts w:ascii="Courier New" w:hAnsi="Courier New" w:cs="Courier New"/>
          <w:sz w:val="24"/>
          <w:lang w:val="en-US"/>
        </w:rPr>
        <w:t>))</w:t>
      </w:r>
      <w:r w:rsidRPr="00D6588A">
        <w:rPr>
          <w:rFonts w:ascii="Courier New" w:hAnsi="Courier New" w:cs="Courier New"/>
          <w:sz w:val="24"/>
          <w:lang w:val="en-US"/>
        </w:rPr>
        <w:br/>
        <w:t xml:space="preserve">    print(</w:t>
      </w:r>
      <w:proofErr w:type="spellStart"/>
      <w:r w:rsidRPr="00D6588A">
        <w:rPr>
          <w:rFonts w:ascii="Courier New" w:hAnsi="Courier New" w:cs="Courier New"/>
          <w:sz w:val="24"/>
          <w:lang w:val="en-US"/>
        </w:rPr>
        <w:t>classification_report</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y_test</w:t>
      </w:r>
      <w:proofErr w:type="spellEnd"/>
      <w:r w:rsidRPr="00D6588A">
        <w:rPr>
          <w:rFonts w:ascii="Courier New" w:hAnsi="Courier New" w:cs="Courier New"/>
          <w:sz w:val="24"/>
          <w:lang w:val="en-US"/>
        </w:rPr>
        <w:t xml:space="preserve">, </w:t>
      </w:r>
      <w:proofErr w:type="spellStart"/>
      <w:r w:rsidRPr="00D6588A">
        <w:rPr>
          <w:rFonts w:ascii="Courier New" w:hAnsi="Courier New" w:cs="Courier New"/>
          <w:sz w:val="24"/>
          <w:lang w:val="en-US"/>
        </w:rPr>
        <w:t>preds</w:t>
      </w:r>
      <w:proofErr w:type="spellEnd"/>
      <w:r w:rsidRPr="00D6588A">
        <w:rPr>
          <w:rFonts w:ascii="Courier New" w:hAnsi="Courier New" w:cs="Courier New"/>
          <w:sz w:val="24"/>
          <w:lang w:val="en-US"/>
        </w:rPr>
        <w:t>))</w:t>
      </w:r>
      <w:r w:rsidRPr="00D6588A">
        <w:rPr>
          <w:rFonts w:ascii="Courier New" w:hAnsi="Courier New" w:cs="Courier New"/>
          <w:sz w:val="24"/>
          <w:lang w:val="en-US"/>
        </w:rPr>
        <w:br/>
      </w:r>
      <w:r w:rsidRPr="00D6588A">
        <w:rPr>
          <w:rFonts w:ascii="Courier New" w:hAnsi="Courier New" w:cs="Courier New"/>
          <w:sz w:val="24"/>
          <w:lang w:val="en-US"/>
        </w:rPr>
        <w:br/>
      </w:r>
      <w:proofErr w:type="spellStart"/>
      <w:r w:rsidRPr="00D6588A">
        <w:rPr>
          <w:rFonts w:ascii="Courier New" w:hAnsi="Courier New" w:cs="Courier New"/>
          <w:sz w:val="24"/>
          <w:lang w:val="en-US"/>
        </w:rPr>
        <w:t>prob_test</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clf.predict_proba</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scaler.transform</w:t>
      </w:r>
      <w:proofErr w:type="spellEnd"/>
      <w:r w:rsidRPr="00D6588A">
        <w:rPr>
          <w:rFonts w:ascii="Courier New" w:hAnsi="Courier New" w:cs="Courier New"/>
          <w:sz w:val="24"/>
          <w:lang w:val="en-US"/>
        </w:rPr>
        <w:t>(test</w:t>
      </w:r>
      <w:r w:rsidR="00213BE0">
        <w:rPr>
          <w:rFonts w:ascii="Courier New" w:hAnsi="Courier New" w:cs="Courier New"/>
          <w:sz w:val="24"/>
          <w:lang w:val="en-US"/>
        </w:rPr>
        <w:t xml:space="preserve"> [</w:t>
      </w:r>
      <w:r w:rsidRPr="00D6588A">
        <w:rPr>
          <w:rFonts w:ascii="Courier New" w:hAnsi="Courier New" w:cs="Courier New"/>
          <w:sz w:val="24"/>
          <w:lang w:val="en-US"/>
        </w:rPr>
        <w:t>values]))</w:t>
      </w:r>
      <w:r w:rsidR="00213BE0">
        <w:rPr>
          <w:rFonts w:ascii="Courier New" w:hAnsi="Courier New" w:cs="Courier New"/>
          <w:sz w:val="24"/>
          <w:lang w:val="en-US"/>
        </w:rPr>
        <w:t xml:space="preserve"> [</w:t>
      </w:r>
      <w:r w:rsidRPr="00D6588A">
        <w:rPr>
          <w:rFonts w:ascii="Courier New" w:hAnsi="Courier New" w:cs="Courier New"/>
          <w:sz w:val="24"/>
          <w:lang w:val="en-US"/>
        </w:rPr>
        <w:t>:, 1]</w:t>
      </w:r>
      <w:r w:rsidRPr="00D6588A">
        <w:rPr>
          <w:rFonts w:ascii="Courier New" w:hAnsi="Courier New" w:cs="Courier New"/>
          <w:sz w:val="24"/>
          <w:lang w:val="en-US"/>
        </w:rPr>
        <w:br/>
        <w:t>threshold = 0.5</w:t>
      </w:r>
      <w:r w:rsidRPr="00D6588A">
        <w:rPr>
          <w:rFonts w:ascii="Courier New" w:hAnsi="Courier New" w:cs="Courier New"/>
          <w:sz w:val="24"/>
          <w:lang w:val="en-US"/>
        </w:rPr>
        <w:br/>
      </w:r>
      <w:proofErr w:type="spellStart"/>
      <w:r w:rsidRPr="00D6588A">
        <w:rPr>
          <w:rFonts w:ascii="Courier New" w:hAnsi="Courier New" w:cs="Courier New"/>
          <w:sz w:val="24"/>
          <w:lang w:val="en-US"/>
        </w:rPr>
        <w:t>preds</w:t>
      </w:r>
      <w:proofErr w:type="spellEnd"/>
      <w:r w:rsidRPr="00D6588A">
        <w:rPr>
          <w:rFonts w:ascii="Courier New" w:hAnsi="Courier New" w:cs="Courier New"/>
          <w:sz w:val="24"/>
          <w:lang w:val="en-US"/>
        </w:rPr>
        <w:t xml:space="preserve"> = (</w:t>
      </w:r>
      <w:proofErr w:type="spellStart"/>
      <w:r w:rsidRPr="00D6588A">
        <w:rPr>
          <w:rFonts w:ascii="Courier New" w:hAnsi="Courier New" w:cs="Courier New"/>
          <w:sz w:val="24"/>
          <w:lang w:val="en-US"/>
        </w:rPr>
        <w:t>prob_test</w:t>
      </w:r>
      <w:proofErr w:type="spellEnd"/>
      <w:r w:rsidRPr="00D6588A">
        <w:rPr>
          <w:rFonts w:ascii="Courier New" w:hAnsi="Courier New" w:cs="Courier New"/>
          <w:sz w:val="24"/>
          <w:lang w:val="en-US"/>
        </w:rPr>
        <w:t xml:space="preserve"> &gt; threshold).</w:t>
      </w:r>
      <w:proofErr w:type="spellStart"/>
      <w:r w:rsidRPr="00D6588A">
        <w:rPr>
          <w:rFonts w:ascii="Courier New" w:hAnsi="Courier New" w:cs="Courier New"/>
          <w:sz w:val="24"/>
          <w:lang w:val="en-US"/>
        </w:rPr>
        <w:t>astype</w:t>
      </w:r>
      <w:proofErr w:type="spellEnd"/>
      <w:r w:rsidRPr="00D6588A">
        <w:rPr>
          <w:rFonts w:ascii="Courier New" w:hAnsi="Courier New" w:cs="Courier New"/>
          <w:sz w:val="24"/>
          <w:lang w:val="en-US"/>
        </w:rPr>
        <w:t>(</w:t>
      </w:r>
      <w:proofErr w:type="spellStart"/>
      <w:r w:rsidRPr="00D6588A">
        <w:rPr>
          <w:rFonts w:ascii="Courier New" w:hAnsi="Courier New" w:cs="Courier New"/>
          <w:sz w:val="24"/>
          <w:lang w:val="en-US"/>
        </w:rPr>
        <w:t>int</w:t>
      </w:r>
      <w:proofErr w:type="spellEnd"/>
      <w:r w:rsidRPr="00D6588A">
        <w:rPr>
          <w:rFonts w:ascii="Courier New" w:hAnsi="Courier New" w:cs="Courier New"/>
          <w:sz w:val="24"/>
          <w:lang w:val="en-US"/>
        </w:rPr>
        <w:t>)</w:t>
      </w:r>
      <w:r w:rsidRPr="00D6588A">
        <w:rPr>
          <w:rFonts w:ascii="Courier New" w:hAnsi="Courier New" w:cs="Courier New"/>
          <w:sz w:val="24"/>
          <w:lang w:val="en-US"/>
        </w:rPr>
        <w:br/>
      </w:r>
      <w:r w:rsidRPr="00D6588A">
        <w:rPr>
          <w:rFonts w:ascii="Courier New" w:hAnsi="Courier New" w:cs="Courier New"/>
          <w:sz w:val="24"/>
          <w:lang w:val="en-US"/>
        </w:rPr>
        <w:br/>
        <w:t xml:space="preserve">sub = </w:t>
      </w:r>
      <w:proofErr w:type="spellStart"/>
      <w:r w:rsidRPr="00D6588A">
        <w:rPr>
          <w:rFonts w:ascii="Courier New" w:hAnsi="Courier New" w:cs="Courier New"/>
          <w:sz w:val="24"/>
          <w:lang w:val="en-US"/>
        </w:rPr>
        <w:t>pd.DataFrame</w:t>
      </w:r>
      <w:proofErr w:type="spellEnd"/>
      <w:r w:rsidRPr="00D6588A">
        <w:rPr>
          <w:rFonts w:ascii="Courier New" w:hAnsi="Courier New" w:cs="Courier New"/>
          <w:sz w:val="24"/>
          <w:lang w:val="en-US"/>
        </w:rPr>
        <w:t xml:space="preserve">({'id': </w:t>
      </w:r>
      <w:proofErr w:type="spellStart"/>
      <w:r w:rsidRPr="00D6588A">
        <w:rPr>
          <w:rFonts w:ascii="Courier New" w:hAnsi="Courier New" w:cs="Courier New"/>
          <w:sz w:val="24"/>
          <w:lang w:val="en-US"/>
        </w:rPr>
        <w:t>test.index</w:t>
      </w:r>
      <w:proofErr w:type="spellEnd"/>
      <w:r w:rsidRPr="00D6588A">
        <w:rPr>
          <w:rFonts w:ascii="Courier New" w:hAnsi="Courier New" w:cs="Courier New"/>
          <w:sz w:val="24"/>
          <w:lang w:val="en-US"/>
        </w:rPr>
        <w:t>})</w:t>
      </w:r>
      <w:r w:rsidRPr="00D6588A">
        <w:rPr>
          <w:rFonts w:ascii="Courier New" w:hAnsi="Courier New" w:cs="Courier New"/>
          <w:sz w:val="24"/>
          <w:lang w:val="en-US"/>
        </w:rPr>
        <w:br/>
        <w:t>sub</w:t>
      </w:r>
      <w:r w:rsidR="00213BE0">
        <w:rPr>
          <w:rFonts w:ascii="Courier New" w:hAnsi="Courier New" w:cs="Courier New"/>
          <w:sz w:val="24"/>
          <w:lang w:val="en-US"/>
        </w:rPr>
        <w:t xml:space="preserve"> [</w:t>
      </w:r>
      <w:r w:rsidRPr="00D6588A">
        <w:rPr>
          <w:rFonts w:ascii="Courier New" w:hAnsi="Courier New" w:cs="Courier New"/>
          <w:sz w:val="24"/>
          <w:lang w:val="en-US"/>
        </w:rPr>
        <w:t xml:space="preserve">'result'] = </w:t>
      </w:r>
      <w:proofErr w:type="spellStart"/>
      <w:r w:rsidRPr="00D6588A">
        <w:rPr>
          <w:rFonts w:ascii="Courier New" w:hAnsi="Courier New" w:cs="Courier New"/>
          <w:sz w:val="24"/>
          <w:lang w:val="en-US"/>
        </w:rPr>
        <w:t>preds</w:t>
      </w:r>
      <w:proofErr w:type="spellEnd"/>
      <w:r w:rsidRPr="00D6588A">
        <w:rPr>
          <w:rFonts w:ascii="Courier New" w:hAnsi="Courier New" w:cs="Courier New"/>
          <w:sz w:val="24"/>
          <w:lang w:val="en-US"/>
        </w:rPr>
        <w:br/>
      </w:r>
      <w:proofErr w:type="spellStart"/>
      <w:r w:rsidRPr="00D6588A">
        <w:rPr>
          <w:rFonts w:ascii="Courier New" w:hAnsi="Courier New" w:cs="Courier New"/>
          <w:sz w:val="24"/>
          <w:lang w:val="en-US"/>
        </w:rPr>
        <w:t>sub.to_csv</w:t>
      </w:r>
      <w:proofErr w:type="spellEnd"/>
      <w:r w:rsidRPr="00D6588A">
        <w:rPr>
          <w:rFonts w:ascii="Courier New" w:hAnsi="Courier New" w:cs="Courier New"/>
          <w:sz w:val="24"/>
          <w:lang w:val="en-US"/>
        </w:rPr>
        <w:t>('submission.csv', index=False)</w:t>
      </w:r>
      <w:r w:rsidRPr="00D6588A">
        <w:rPr>
          <w:rFonts w:ascii="Courier New" w:hAnsi="Courier New" w:cs="Courier New"/>
          <w:sz w:val="24"/>
          <w:lang w:val="en-US"/>
        </w:rPr>
        <w:br/>
        <w:t>print(</w:t>
      </w:r>
      <w:proofErr w:type="spellStart"/>
      <w:r w:rsidRPr="00D6588A">
        <w:rPr>
          <w:rFonts w:ascii="Courier New" w:hAnsi="Courier New" w:cs="Courier New"/>
          <w:sz w:val="24"/>
          <w:lang w:val="en-US"/>
        </w:rPr>
        <w:t>sub.describe</w:t>
      </w:r>
      <w:proofErr w:type="spellEnd"/>
      <w:r w:rsidRPr="00D6588A">
        <w:rPr>
          <w:rFonts w:ascii="Courier New" w:hAnsi="Courier New" w:cs="Courier New"/>
          <w:sz w:val="24"/>
          <w:lang w:val="en-US"/>
        </w:rPr>
        <w:t>())</w:t>
      </w:r>
    </w:p>
    <w:p w:rsidR="00845DEB" w:rsidRDefault="00845DEB" w:rsidP="00845DEB">
      <w:pPr>
        <w:widowControl w:val="0"/>
        <w:spacing w:line="360" w:lineRule="auto"/>
        <w:ind w:firstLine="0"/>
        <w:jc w:val="left"/>
        <w:rPr>
          <w:bCs/>
          <w:sz w:val="28"/>
          <w:szCs w:val="28"/>
        </w:rPr>
      </w:pPr>
    </w:p>
    <w:p w:rsidR="007C6401" w:rsidRDefault="007C6401">
      <w:pPr>
        <w:spacing w:line="240" w:lineRule="auto"/>
        <w:ind w:firstLine="0"/>
        <w:jc w:val="left"/>
        <w:rPr>
          <w:bCs/>
          <w:sz w:val="28"/>
          <w:szCs w:val="28"/>
        </w:rPr>
      </w:pPr>
      <w:r>
        <w:rPr>
          <w:bCs/>
          <w:sz w:val="28"/>
          <w:szCs w:val="28"/>
        </w:rPr>
        <w:br w:type="page"/>
      </w:r>
    </w:p>
    <w:p w:rsidR="0039696E" w:rsidRDefault="007C6401" w:rsidP="007C6401">
      <w:pPr>
        <w:widowControl w:val="0"/>
        <w:spacing w:line="360" w:lineRule="auto"/>
        <w:ind w:firstLine="0"/>
        <w:jc w:val="center"/>
        <w:rPr>
          <w:b/>
          <w:sz w:val="28"/>
          <w:szCs w:val="28"/>
        </w:rPr>
      </w:pPr>
      <w:r>
        <w:rPr>
          <w:b/>
          <w:sz w:val="28"/>
          <w:szCs w:val="28"/>
        </w:rPr>
        <w:lastRenderedPageBreak/>
        <w:t xml:space="preserve">ДОДАТОК Б </w:t>
      </w:r>
      <w:r w:rsidR="00D81390">
        <w:rPr>
          <w:b/>
          <w:sz w:val="28"/>
          <w:szCs w:val="28"/>
        </w:rPr>
        <w:t xml:space="preserve">ГРАФІКИ </w:t>
      </w:r>
      <w:r w:rsidR="0039696E">
        <w:rPr>
          <w:b/>
          <w:sz w:val="28"/>
          <w:szCs w:val="28"/>
        </w:rPr>
        <w:t>ІНТЕРВАЛІВ ЗМІННИХ</w:t>
      </w:r>
    </w:p>
    <w:p w:rsidR="007C6401" w:rsidRDefault="00EB20F3" w:rsidP="00EB20F3">
      <w:pPr>
        <w:widowControl w:val="0"/>
        <w:spacing w:line="360" w:lineRule="auto"/>
        <w:ind w:firstLine="0"/>
        <w:jc w:val="center"/>
        <w:rPr>
          <w:b/>
          <w:sz w:val="28"/>
          <w:szCs w:val="28"/>
        </w:rPr>
      </w:pPr>
      <w:r>
        <w:rPr>
          <w:b/>
          <w:noProof/>
          <w:sz w:val="28"/>
          <w:szCs w:val="28"/>
          <w:lang w:val="ru-RU"/>
        </w:rPr>
        <w:drawing>
          <wp:inline distT="0" distB="0" distL="0" distR="0">
            <wp:extent cx="4853733" cy="4130040"/>
            <wp:effectExtent l="0" t="0" r="4445"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61567" cy="4136706"/>
                    </a:xfrm>
                    <a:prstGeom prst="rect">
                      <a:avLst/>
                    </a:prstGeom>
                    <a:noFill/>
                    <a:ln>
                      <a:noFill/>
                    </a:ln>
                  </pic:spPr>
                </pic:pic>
              </a:graphicData>
            </a:graphic>
          </wp:inline>
        </w:drawing>
      </w:r>
    </w:p>
    <w:p w:rsidR="00EB20F3" w:rsidRPr="007C6401" w:rsidRDefault="00EB20F3" w:rsidP="00EB20F3">
      <w:pPr>
        <w:widowControl w:val="0"/>
        <w:spacing w:line="360" w:lineRule="auto"/>
        <w:ind w:firstLine="0"/>
        <w:jc w:val="center"/>
        <w:rPr>
          <w:b/>
          <w:sz w:val="28"/>
          <w:szCs w:val="28"/>
        </w:rPr>
      </w:pPr>
      <w:r>
        <w:rPr>
          <w:b/>
          <w:noProof/>
          <w:sz w:val="28"/>
          <w:szCs w:val="28"/>
          <w:lang w:val="ru-RU"/>
        </w:rPr>
        <w:drawing>
          <wp:inline distT="0" distB="0" distL="0" distR="0">
            <wp:extent cx="4808959" cy="4091940"/>
            <wp:effectExtent l="0" t="0" r="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36806" cy="4115635"/>
                    </a:xfrm>
                    <a:prstGeom prst="rect">
                      <a:avLst/>
                    </a:prstGeom>
                    <a:noFill/>
                    <a:ln>
                      <a:noFill/>
                    </a:ln>
                  </pic:spPr>
                </pic:pic>
              </a:graphicData>
            </a:graphic>
          </wp:inline>
        </w:drawing>
      </w:r>
    </w:p>
    <w:p w:rsidR="00845DEB" w:rsidRDefault="00C16F1D"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5036820" cy="434729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50760" cy="4359325"/>
                    </a:xfrm>
                    <a:prstGeom prst="rect">
                      <a:avLst/>
                    </a:prstGeom>
                    <a:noFill/>
                    <a:ln>
                      <a:noFill/>
                    </a:ln>
                  </pic:spPr>
                </pic:pic>
              </a:graphicData>
            </a:graphic>
          </wp:inline>
        </w:drawing>
      </w:r>
      <w:r>
        <w:rPr>
          <w:noProof/>
          <w:sz w:val="28"/>
          <w:szCs w:val="28"/>
          <w:lang w:val="ru-RU"/>
        </w:rPr>
        <w:drawing>
          <wp:inline distT="0" distB="0" distL="0" distR="0">
            <wp:extent cx="4998720" cy="431441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08422" cy="4322783"/>
                    </a:xfrm>
                    <a:prstGeom prst="rect">
                      <a:avLst/>
                    </a:prstGeom>
                    <a:noFill/>
                    <a:ln>
                      <a:noFill/>
                    </a:ln>
                  </pic:spPr>
                </pic:pic>
              </a:graphicData>
            </a:graphic>
          </wp:inline>
        </w:drawing>
      </w:r>
      <w:r w:rsidR="005017F2">
        <w:rPr>
          <w:noProof/>
          <w:sz w:val="28"/>
          <w:szCs w:val="28"/>
          <w:lang w:val="ru-RU"/>
        </w:rPr>
        <w:lastRenderedPageBreak/>
        <w:drawing>
          <wp:inline distT="0" distB="0" distL="0" distR="0">
            <wp:extent cx="5244195" cy="4526280"/>
            <wp:effectExtent l="0" t="0" r="0" b="762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49948" cy="4531246"/>
                    </a:xfrm>
                    <a:prstGeom prst="rect">
                      <a:avLst/>
                    </a:prstGeom>
                    <a:noFill/>
                    <a:ln>
                      <a:noFill/>
                    </a:ln>
                  </pic:spPr>
                </pic:pic>
              </a:graphicData>
            </a:graphic>
          </wp:inline>
        </w:drawing>
      </w:r>
      <w:r w:rsidR="005017F2">
        <w:rPr>
          <w:noProof/>
          <w:sz w:val="28"/>
          <w:szCs w:val="28"/>
          <w:lang w:val="ru-RU"/>
        </w:rPr>
        <w:drawing>
          <wp:inline distT="0" distB="0" distL="0" distR="0">
            <wp:extent cx="4793935" cy="4137660"/>
            <wp:effectExtent l="0" t="0" r="698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07659" cy="4149505"/>
                    </a:xfrm>
                    <a:prstGeom prst="rect">
                      <a:avLst/>
                    </a:prstGeom>
                    <a:noFill/>
                    <a:ln>
                      <a:noFill/>
                    </a:ln>
                  </pic:spPr>
                </pic:pic>
              </a:graphicData>
            </a:graphic>
          </wp:inline>
        </w:drawing>
      </w:r>
    </w:p>
    <w:p w:rsidR="00197E6E" w:rsidRDefault="00197E6E"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5014650" cy="432816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23061" cy="4335420"/>
                    </a:xfrm>
                    <a:prstGeom prst="rect">
                      <a:avLst/>
                    </a:prstGeom>
                    <a:noFill/>
                    <a:ln>
                      <a:noFill/>
                    </a:ln>
                  </pic:spPr>
                </pic:pic>
              </a:graphicData>
            </a:graphic>
          </wp:inline>
        </w:drawing>
      </w:r>
    </w:p>
    <w:p w:rsidR="00197E6E" w:rsidRDefault="00197E6E" w:rsidP="005017F2">
      <w:pPr>
        <w:widowControl w:val="0"/>
        <w:spacing w:line="360" w:lineRule="auto"/>
        <w:ind w:firstLine="0"/>
        <w:jc w:val="center"/>
        <w:rPr>
          <w:sz w:val="28"/>
          <w:szCs w:val="28"/>
        </w:rPr>
      </w:pPr>
      <w:r>
        <w:rPr>
          <w:noProof/>
          <w:sz w:val="28"/>
          <w:szCs w:val="28"/>
          <w:lang w:val="ru-RU"/>
        </w:rPr>
        <w:drawing>
          <wp:inline distT="0" distB="0" distL="0" distR="0">
            <wp:extent cx="4944022" cy="4267200"/>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949239" cy="4271702"/>
                    </a:xfrm>
                    <a:prstGeom prst="rect">
                      <a:avLst/>
                    </a:prstGeom>
                    <a:noFill/>
                    <a:ln>
                      <a:noFill/>
                    </a:ln>
                  </pic:spPr>
                </pic:pic>
              </a:graphicData>
            </a:graphic>
          </wp:inline>
        </w:drawing>
      </w:r>
    </w:p>
    <w:p w:rsidR="00197E6E" w:rsidRDefault="00032BEC"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5032307" cy="43434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36961" cy="4347416"/>
                    </a:xfrm>
                    <a:prstGeom prst="rect">
                      <a:avLst/>
                    </a:prstGeom>
                    <a:noFill/>
                    <a:ln>
                      <a:noFill/>
                    </a:ln>
                  </pic:spPr>
                </pic:pic>
              </a:graphicData>
            </a:graphic>
          </wp:inline>
        </w:drawing>
      </w:r>
      <w:r w:rsidR="00197E6E">
        <w:rPr>
          <w:noProof/>
          <w:sz w:val="28"/>
          <w:szCs w:val="28"/>
          <w:lang w:val="ru-RU"/>
        </w:rPr>
        <w:drawing>
          <wp:inline distT="0" distB="0" distL="0" distR="0">
            <wp:extent cx="5147079" cy="444246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63831" cy="4456919"/>
                    </a:xfrm>
                    <a:prstGeom prst="rect">
                      <a:avLst/>
                    </a:prstGeom>
                    <a:noFill/>
                    <a:ln>
                      <a:noFill/>
                    </a:ln>
                  </pic:spPr>
                </pic:pic>
              </a:graphicData>
            </a:graphic>
          </wp:inline>
        </w:drawing>
      </w:r>
    </w:p>
    <w:p w:rsidR="00032BEC" w:rsidRDefault="006E6721"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4883785" cy="4215209"/>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98337" cy="4227769"/>
                    </a:xfrm>
                    <a:prstGeom prst="rect">
                      <a:avLst/>
                    </a:prstGeom>
                    <a:noFill/>
                    <a:ln>
                      <a:noFill/>
                    </a:ln>
                  </pic:spPr>
                </pic:pic>
              </a:graphicData>
            </a:graphic>
          </wp:inline>
        </w:drawing>
      </w:r>
    </w:p>
    <w:p w:rsidR="006E6721" w:rsidRDefault="006E6721" w:rsidP="005017F2">
      <w:pPr>
        <w:widowControl w:val="0"/>
        <w:spacing w:line="360" w:lineRule="auto"/>
        <w:ind w:firstLine="0"/>
        <w:jc w:val="center"/>
        <w:rPr>
          <w:sz w:val="28"/>
          <w:szCs w:val="28"/>
        </w:rPr>
      </w:pPr>
      <w:r>
        <w:rPr>
          <w:noProof/>
          <w:sz w:val="28"/>
          <w:szCs w:val="28"/>
          <w:lang w:val="ru-RU"/>
        </w:rPr>
        <w:drawing>
          <wp:inline distT="0" distB="0" distL="0" distR="0">
            <wp:extent cx="5292539" cy="4503420"/>
            <wp:effectExtent l="0" t="0" r="381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02174" cy="4511618"/>
                    </a:xfrm>
                    <a:prstGeom prst="rect">
                      <a:avLst/>
                    </a:prstGeom>
                    <a:noFill/>
                    <a:ln>
                      <a:noFill/>
                    </a:ln>
                  </pic:spPr>
                </pic:pic>
              </a:graphicData>
            </a:graphic>
          </wp:inline>
        </w:drawing>
      </w:r>
    </w:p>
    <w:p w:rsidR="006E6721" w:rsidRDefault="00B37706"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5050749" cy="4297680"/>
            <wp:effectExtent l="0" t="0" r="0" b="762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61282" cy="4306643"/>
                    </a:xfrm>
                    <a:prstGeom prst="rect">
                      <a:avLst/>
                    </a:prstGeom>
                    <a:noFill/>
                    <a:ln>
                      <a:noFill/>
                    </a:ln>
                  </pic:spPr>
                </pic:pic>
              </a:graphicData>
            </a:graphic>
          </wp:inline>
        </w:drawing>
      </w:r>
    </w:p>
    <w:p w:rsidR="00B37706" w:rsidRDefault="00B37706" w:rsidP="005017F2">
      <w:pPr>
        <w:widowControl w:val="0"/>
        <w:spacing w:line="360" w:lineRule="auto"/>
        <w:ind w:firstLine="0"/>
        <w:jc w:val="center"/>
        <w:rPr>
          <w:sz w:val="28"/>
          <w:szCs w:val="28"/>
        </w:rPr>
      </w:pPr>
      <w:r>
        <w:rPr>
          <w:noProof/>
          <w:sz w:val="28"/>
          <w:szCs w:val="28"/>
          <w:lang w:val="ru-RU"/>
        </w:rPr>
        <w:drawing>
          <wp:inline distT="0" distB="0" distL="0" distR="0">
            <wp:extent cx="5194031" cy="4419600"/>
            <wp:effectExtent l="0" t="0" r="698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02090" cy="4426457"/>
                    </a:xfrm>
                    <a:prstGeom prst="rect">
                      <a:avLst/>
                    </a:prstGeom>
                    <a:noFill/>
                    <a:ln>
                      <a:noFill/>
                    </a:ln>
                  </pic:spPr>
                </pic:pic>
              </a:graphicData>
            </a:graphic>
          </wp:inline>
        </w:drawing>
      </w:r>
    </w:p>
    <w:p w:rsidR="00B37706" w:rsidRDefault="00EC1DA7"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4853898" cy="4189414"/>
            <wp:effectExtent l="0" t="0" r="4445" b="190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61403" cy="4195892"/>
                    </a:xfrm>
                    <a:prstGeom prst="rect">
                      <a:avLst/>
                    </a:prstGeom>
                    <a:noFill/>
                    <a:ln>
                      <a:noFill/>
                    </a:ln>
                  </pic:spPr>
                </pic:pic>
              </a:graphicData>
            </a:graphic>
          </wp:inline>
        </w:drawing>
      </w:r>
    </w:p>
    <w:p w:rsidR="00EC1DA7" w:rsidRDefault="00EC1DA7" w:rsidP="005017F2">
      <w:pPr>
        <w:widowControl w:val="0"/>
        <w:spacing w:line="360" w:lineRule="auto"/>
        <w:ind w:firstLine="0"/>
        <w:jc w:val="center"/>
        <w:rPr>
          <w:sz w:val="28"/>
          <w:szCs w:val="28"/>
        </w:rPr>
      </w:pPr>
      <w:r>
        <w:rPr>
          <w:noProof/>
          <w:sz w:val="28"/>
          <w:szCs w:val="28"/>
          <w:lang w:val="ru-RU"/>
        </w:rPr>
        <w:drawing>
          <wp:inline distT="0" distB="0" distL="0" distR="0">
            <wp:extent cx="5297168" cy="45720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07864" cy="4581232"/>
                    </a:xfrm>
                    <a:prstGeom prst="rect">
                      <a:avLst/>
                    </a:prstGeom>
                    <a:noFill/>
                    <a:ln>
                      <a:noFill/>
                    </a:ln>
                  </pic:spPr>
                </pic:pic>
              </a:graphicData>
            </a:graphic>
          </wp:inline>
        </w:drawing>
      </w:r>
    </w:p>
    <w:p w:rsidR="00EC1DA7" w:rsidRDefault="00EC1DA7"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4937669" cy="4201462"/>
            <wp:effectExtent l="0" t="0" r="0" b="889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940803" cy="4204129"/>
                    </a:xfrm>
                    <a:prstGeom prst="rect">
                      <a:avLst/>
                    </a:prstGeom>
                    <a:noFill/>
                    <a:ln>
                      <a:noFill/>
                    </a:ln>
                  </pic:spPr>
                </pic:pic>
              </a:graphicData>
            </a:graphic>
          </wp:inline>
        </w:drawing>
      </w:r>
    </w:p>
    <w:p w:rsidR="00EC1DA7" w:rsidRDefault="00EC1DA7" w:rsidP="005017F2">
      <w:pPr>
        <w:widowControl w:val="0"/>
        <w:spacing w:line="360" w:lineRule="auto"/>
        <w:ind w:firstLine="0"/>
        <w:jc w:val="center"/>
        <w:rPr>
          <w:sz w:val="28"/>
          <w:szCs w:val="28"/>
        </w:rPr>
      </w:pPr>
      <w:r>
        <w:rPr>
          <w:noProof/>
          <w:sz w:val="28"/>
          <w:szCs w:val="28"/>
          <w:lang w:val="ru-RU"/>
        </w:rPr>
        <w:drawing>
          <wp:inline distT="0" distB="0" distL="0" distR="0">
            <wp:extent cx="5150604" cy="4445502"/>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63095" cy="4456283"/>
                    </a:xfrm>
                    <a:prstGeom prst="rect">
                      <a:avLst/>
                    </a:prstGeom>
                    <a:noFill/>
                    <a:ln>
                      <a:noFill/>
                    </a:ln>
                  </pic:spPr>
                </pic:pic>
              </a:graphicData>
            </a:graphic>
          </wp:inline>
        </w:drawing>
      </w:r>
    </w:p>
    <w:p w:rsidR="00EC1DA7" w:rsidRDefault="00253E3E"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4802764" cy="4145280"/>
            <wp:effectExtent l="0" t="0" r="0" b="762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13785" cy="4154792"/>
                    </a:xfrm>
                    <a:prstGeom prst="rect">
                      <a:avLst/>
                    </a:prstGeom>
                    <a:noFill/>
                    <a:ln>
                      <a:noFill/>
                    </a:ln>
                  </pic:spPr>
                </pic:pic>
              </a:graphicData>
            </a:graphic>
          </wp:inline>
        </w:drawing>
      </w:r>
    </w:p>
    <w:p w:rsidR="00253E3E" w:rsidRDefault="00253E3E" w:rsidP="005017F2">
      <w:pPr>
        <w:widowControl w:val="0"/>
        <w:spacing w:line="360" w:lineRule="auto"/>
        <w:ind w:firstLine="0"/>
        <w:jc w:val="center"/>
        <w:rPr>
          <w:sz w:val="28"/>
          <w:szCs w:val="28"/>
        </w:rPr>
      </w:pPr>
      <w:r>
        <w:rPr>
          <w:noProof/>
          <w:sz w:val="28"/>
          <w:szCs w:val="28"/>
          <w:lang w:val="ru-RU"/>
        </w:rPr>
        <w:drawing>
          <wp:inline distT="0" distB="0" distL="0" distR="0">
            <wp:extent cx="5314824" cy="4587240"/>
            <wp:effectExtent l="0" t="0" r="635" b="381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23773" cy="4594964"/>
                    </a:xfrm>
                    <a:prstGeom prst="rect">
                      <a:avLst/>
                    </a:prstGeom>
                    <a:noFill/>
                    <a:ln>
                      <a:noFill/>
                    </a:ln>
                  </pic:spPr>
                </pic:pic>
              </a:graphicData>
            </a:graphic>
          </wp:inline>
        </w:drawing>
      </w:r>
    </w:p>
    <w:p w:rsidR="00253E3E" w:rsidRDefault="00A3572F"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5204460" cy="4491985"/>
            <wp:effectExtent l="0" t="0" r="0" b="444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09152" cy="4496035"/>
                    </a:xfrm>
                    <a:prstGeom prst="rect">
                      <a:avLst/>
                    </a:prstGeom>
                    <a:noFill/>
                    <a:ln>
                      <a:noFill/>
                    </a:ln>
                  </pic:spPr>
                </pic:pic>
              </a:graphicData>
            </a:graphic>
          </wp:inline>
        </w:drawing>
      </w:r>
    </w:p>
    <w:p w:rsidR="00A3572F" w:rsidRDefault="00A3572F" w:rsidP="005017F2">
      <w:pPr>
        <w:widowControl w:val="0"/>
        <w:spacing w:line="360" w:lineRule="auto"/>
        <w:ind w:firstLine="0"/>
        <w:jc w:val="center"/>
        <w:rPr>
          <w:sz w:val="28"/>
          <w:szCs w:val="28"/>
        </w:rPr>
      </w:pPr>
      <w:r>
        <w:rPr>
          <w:noProof/>
          <w:sz w:val="28"/>
          <w:szCs w:val="28"/>
          <w:lang w:val="ru-RU"/>
        </w:rPr>
        <w:drawing>
          <wp:inline distT="0" distB="0" distL="0" distR="0">
            <wp:extent cx="5120640" cy="4419640"/>
            <wp:effectExtent l="0" t="0" r="381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24883" cy="4423302"/>
                    </a:xfrm>
                    <a:prstGeom prst="rect">
                      <a:avLst/>
                    </a:prstGeom>
                    <a:noFill/>
                    <a:ln>
                      <a:noFill/>
                    </a:ln>
                  </pic:spPr>
                </pic:pic>
              </a:graphicData>
            </a:graphic>
          </wp:inline>
        </w:drawing>
      </w:r>
    </w:p>
    <w:p w:rsidR="00A3572F" w:rsidRDefault="00A3572F"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5141595" cy="4437727"/>
            <wp:effectExtent l="0" t="0" r="1905" b="127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57029" cy="4451048"/>
                    </a:xfrm>
                    <a:prstGeom prst="rect">
                      <a:avLst/>
                    </a:prstGeom>
                    <a:noFill/>
                    <a:ln>
                      <a:noFill/>
                    </a:ln>
                  </pic:spPr>
                </pic:pic>
              </a:graphicData>
            </a:graphic>
          </wp:inline>
        </w:drawing>
      </w:r>
      <w:r>
        <w:rPr>
          <w:noProof/>
          <w:sz w:val="28"/>
          <w:szCs w:val="28"/>
          <w:lang w:val="ru-RU"/>
        </w:rPr>
        <w:drawing>
          <wp:inline distT="0" distB="0" distL="0" distR="0">
            <wp:extent cx="5012690" cy="4326468"/>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19231" cy="4332113"/>
                    </a:xfrm>
                    <a:prstGeom prst="rect">
                      <a:avLst/>
                    </a:prstGeom>
                    <a:noFill/>
                    <a:ln>
                      <a:noFill/>
                    </a:ln>
                  </pic:spPr>
                </pic:pic>
              </a:graphicData>
            </a:graphic>
          </wp:inline>
        </w:drawing>
      </w:r>
    </w:p>
    <w:p w:rsidR="00A3572F" w:rsidRDefault="007B3EC3"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5349240" cy="4551667"/>
            <wp:effectExtent l="0" t="0" r="3810" b="190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52208" cy="4554192"/>
                    </a:xfrm>
                    <a:prstGeom prst="rect">
                      <a:avLst/>
                    </a:prstGeom>
                    <a:noFill/>
                    <a:ln>
                      <a:noFill/>
                    </a:ln>
                  </pic:spPr>
                </pic:pic>
              </a:graphicData>
            </a:graphic>
          </wp:inline>
        </w:drawing>
      </w:r>
    </w:p>
    <w:p w:rsidR="00A3572F" w:rsidRDefault="007B3EC3"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5928360" cy="5044440"/>
            <wp:effectExtent l="0" t="0" r="0" b="381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8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28360" cy="5044440"/>
                    </a:xfrm>
                    <a:prstGeom prst="rect">
                      <a:avLst/>
                    </a:prstGeom>
                    <a:noFill/>
                    <a:ln>
                      <a:noFill/>
                    </a:ln>
                  </pic:spPr>
                </pic:pic>
              </a:graphicData>
            </a:graphic>
          </wp:inline>
        </w:drawing>
      </w:r>
      <w:r>
        <w:rPr>
          <w:noProof/>
          <w:sz w:val="28"/>
          <w:szCs w:val="28"/>
          <w:lang w:val="ru-RU"/>
        </w:rPr>
        <w:lastRenderedPageBreak/>
        <w:drawing>
          <wp:inline distT="0" distB="0" distL="0" distR="0">
            <wp:extent cx="5149256" cy="438150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66598" cy="4396256"/>
                    </a:xfrm>
                    <a:prstGeom prst="rect">
                      <a:avLst/>
                    </a:prstGeom>
                    <a:noFill/>
                    <a:ln>
                      <a:noFill/>
                    </a:ln>
                  </pic:spPr>
                </pic:pic>
              </a:graphicData>
            </a:graphic>
          </wp:inline>
        </w:drawing>
      </w:r>
    </w:p>
    <w:p w:rsidR="007B3EC3" w:rsidRDefault="00C40694" w:rsidP="005017F2">
      <w:pPr>
        <w:widowControl w:val="0"/>
        <w:spacing w:line="360" w:lineRule="auto"/>
        <w:ind w:firstLine="0"/>
        <w:jc w:val="center"/>
        <w:rPr>
          <w:sz w:val="28"/>
          <w:szCs w:val="28"/>
        </w:rPr>
      </w:pPr>
      <w:r>
        <w:rPr>
          <w:noProof/>
          <w:sz w:val="28"/>
          <w:szCs w:val="28"/>
          <w:lang w:val="ru-RU"/>
        </w:rPr>
        <w:drawing>
          <wp:inline distT="0" distB="0" distL="0" distR="0">
            <wp:extent cx="5139703" cy="4373372"/>
            <wp:effectExtent l="0" t="0" r="3810" b="825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42341" cy="4375617"/>
                    </a:xfrm>
                    <a:prstGeom prst="rect">
                      <a:avLst/>
                    </a:prstGeom>
                    <a:noFill/>
                    <a:ln>
                      <a:noFill/>
                    </a:ln>
                  </pic:spPr>
                </pic:pic>
              </a:graphicData>
            </a:graphic>
          </wp:inline>
        </w:drawing>
      </w:r>
    </w:p>
    <w:p w:rsidR="00C40694" w:rsidRDefault="00C40694"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5143403" cy="4439287"/>
            <wp:effectExtent l="0" t="0" r="63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8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50790" cy="4445663"/>
                    </a:xfrm>
                    <a:prstGeom prst="rect">
                      <a:avLst/>
                    </a:prstGeom>
                    <a:noFill/>
                    <a:ln>
                      <a:noFill/>
                    </a:ln>
                  </pic:spPr>
                </pic:pic>
              </a:graphicData>
            </a:graphic>
          </wp:inline>
        </w:drawing>
      </w:r>
    </w:p>
    <w:p w:rsidR="00C40694" w:rsidRDefault="00A45C78" w:rsidP="005017F2">
      <w:pPr>
        <w:widowControl w:val="0"/>
        <w:spacing w:line="360" w:lineRule="auto"/>
        <w:ind w:firstLine="0"/>
        <w:jc w:val="center"/>
        <w:rPr>
          <w:sz w:val="28"/>
          <w:szCs w:val="28"/>
        </w:rPr>
      </w:pPr>
      <w:r>
        <w:rPr>
          <w:noProof/>
          <w:sz w:val="28"/>
          <w:szCs w:val="28"/>
          <w:lang w:val="ru-RU"/>
        </w:rPr>
        <w:drawing>
          <wp:inline distT="0" distB="0" distL="0" distR="0">
            <wp:extent cx="5097780" cy="4337700"/>
            <wp:effectExtent l="0" t="0" r="7620" b="571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8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01134" cy="4340554"/>
                    </a:xfrm>
                    <a:prstGeom prst="rect">
                      <a:avLst/>
                    </a:prstGeom>
                    <a:noFill/>
                    <a:ln>
                      <a:noFill/>
                    </a:ln>
                  </pic:spPr>
                </pic:pic>
              </a:graphicData>
            </a:graphic>
          </wp:inline>
        </w:drawing>
      </w:r>
    </w:p>
    <w:p w:rsidR="00A45C78" w:rsidRDefault="00A45C78"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5230495" cy="4514457"/>
            <wp:effectExtent l="0" t="0" r="8255" b="63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8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35532" cy="4518804"/>
                    </a:xfrm>
                    <a:prstGeom prst="rect">
                      <a:avLst/>
                    </a:prstGeom>
                    <a:noFill/>
                    <a:ln>
                      <a:noFill/>
                    </a:ln>
                  </pic:spPr>
                </pic:pic>
              </a:graphicData>
            </a:graphic>
          </wp:inline>
        </w:drawing>
      </w:r>
    </w:p>
    <w:p w:rsidR="00A45C78" w:rsidRDefault="00A45C78" w:rsidP="005017F2">
      <w:pPr>
        <w:widowControl w:val="0"/>
        <w:spacing w:line="360" w:lineRule="auto"/>
        <w:ind w:firstLine="0"/>
        <w:jc w:val="center"/>
        <w:rPr>
          <w:sz w:val="28"/>
          <w:szCs w:val="28"/>
        </w:rPr>
      </w:pPr>
      <w:r>
        <w:rPr>
          <w:noProof/>
          <w:sz w:val="28"/>
          <w:szCs w:val="28"/>
          <w:lang w:val="ru-RU"/>
        </w:rPr>
        <w:drawing>
          <wp:inline distT="0" distB="0" distL="0" distR="0">
            <wp:extent cx="4956175" cy="4277689"/>
            <wp:effectExtent l="0" t="0" r="0" b="889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962238" cy="4282922"/>
                    </a:xfrm>
                    <a:prstGeom prst="rect">
                      <a:avLst/>
                    </a:prstGeom>
                    <a:noFill/>
                    <a:ln>
                      <a:noFill/>
                    </a:ln>
                  </pic:spPr>
                </pic:pic>
              </a:graphicData>
            </a:graphic>
          </wp:inline>
        </w:drawing>
      </w:r>
    </w:p>
    <w:p w:rsidR="00A45C78" w:rsidRDefault="00C626F2"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5120594" cy="4419600"/>
            <wp:effectExtent l="0" t="0" r="444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8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24973" cy="4423379"/>
                    </a:xfrm>
                    <a:prstGeom prst="rect">
                      <a:avLst/>
                    </a:prstGeom>
                    <a:noFill/>
                    <a:ln>
                      <a:noFill/>
                    </a:ln>
                  </pic:spPr>
                </pic:pic>
              </a:graphicData>
            </a:graphic>
          </wp:inline>
        </w:drawing>
      </w:r>
    </w:p>
    <w:p w:rsidR="00C626F2" w:rsidRDefault="00C626F2" w:rsidP="005017F2">
      <w:pPr>
        <w:widowControl w:val="0"/>
        <w:spacing w:line="360" w:lineRule="auto"/>
        <w:ind w:firstLine="0"/>
        <w:jc w:val="center"/>
        <w:rPr>
          <w:sz w:val="28"/>
          <w:szCs w:val="28"/>
        </w:rPr>
      </w:pPr>
      <w:r>
        <w:rPr>
          <w:noProof/>
          <w:sz w:val="28"/>
          <w:szCs w:val="28"/>
          <w:lang w:val="ru-RU"/>
        </w:rPr>
        <w:drawing>
          <wp:inline distT="0" distB="0" distL="0" distR="0">
            <wp:extent cx="5166360" cy="4459101"/>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9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69682" cy="4461968"/>
                    </a:xfrm>
                    <a:prstGeom prst="rect">
                      <a:avLst/>
                    </a:prstGeom>
                    <a:noFill/>
                    <a:ln>
                      <a:noFill/>
                    </a:ln>
                  </pic:spPr>
                </pic:pic>
              </a:graphicData>
            </a:graphic>
          </wp:inline>
        </w:drawing>
      </w:r>
    </w:p>
    <w:p w:rsidR="00C626F2" w:rsidRDefault="00C626F2"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5113434" cy="435102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9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20403" cy="4356950"/>
                    </a:xfrm>
                    <a:prstGeom prst="rect">
                      <a:avLst/>
                    </a:prstGeom>
                    <a:noFill/>
                    <a:ln>
                      <a:noFill/>
                    </a:ln>
                  </pic:spPr>
                </pic:pic>
              </a:graphicData>
            </a:graphic>
          </wp:inline>
        </w:drawing>
      </w:r>
    </w:p>
    <w:p w:rsidR="00C626F2" w:rsidRDefault="00C626F2" w:rsidP="005017F2">
      <w:pPr>
        <w:widowControl w:val="0"/>
        <w:spacing w:line="360" w:lineRule="auto"/>
        <w:ind w:firstLine="0"/>
        <w:jc w:val="center"/>
        <w:rPr>
          <w:sz w:val="28"/>
          <w:szCs w:val="28"/>
        </w:rPr>
      </w:pPr>
      <w:r>
        <w:rPr>
          <w:noProof/>
          <w:sz w:val="28"/>
          <w:szCs w:val="28"/>
          <w:lang w:val="ru-RU"/>
        </w:rPr>
        <w:drawing>
          <wp:inline distT="0" distB="0" distL="0" distR="0">
            <wp:extent cx="5227955" cy="4512263"/>
            <wp:effectExtent l="0" t="0" r="0" b="317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9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39144" cy="4521920"/>
                    </a:xfrm>
                    <a:prstGeom prst="rect">
                      <a:avLst/>
                    </a:prstGeom>
                    <a:noFill/>
                    <a:ln>
                      <a:noFill/>
                    </a:ln>
                  </pic:spPr>
                </pic:pic>
              </a:graphicData>
            </a:graphic>
          </wp:inline>
        </w:drawing>
      </w:r>
    </w:p>
    <w:p w:rsidR="00C626F2" w:rsidRDefault="009C6B1C"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5204460" cy="448520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9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06841" cy="4487252"/>
                    </a:xfrm>
                    <a:prstGeom prst="rect">
                      <a:avLst/>
                    </a:prstGeom>
                    <a:noFill/>
                    <a:ln>
                      <a:noFill/>
                    </a:ln>
                  </pic:spPr>
                </pic:pic>
              </a:graphicData>
            </a:graphic>
          </wp:inline>
        </w:drawing>
      </w:r>
    </w:p>
    <w:p w:rsidR="009C6B1C" w:rsidRDefault="009C6B1C" w:rsidP="005017F2">
      <w:pPr>
        <w:widowControl w:val="0"/>
        <w:spacing w:line="360" w:lineRule="auto"/>
        <w:ind w:firstLine="0"/>
        <w:jc w:val="center"/>
        <w:rPr>
          <w:sz w:val="28"/>
          <w:szCs w:val="28"/>
        </w:rPr>
      </w:pPr>
      <w:r>
        <w:rPr>
          <w:noProof/>
          <w:sz w:val="28"/>
          <w:szCs w:val="28"/>
          <w:lang w:val="ru-RU"/>
        </w:rPr>
        <w:drawing>
          <wp:inline distT="0" distB="0" distL="0" distR="0">
            <wp:extent cx="5247763" cy="446532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9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52327" cy="4469204"/>
                    </a:xfrm>
                    <a:prstGeom prst="rect">
                      <a:avLst/>
                    </a:prstGeom>
                    <a:noFill/>
                    <a:ln>
                      <a:noFill/>
                    </a:ln>
                  </pic:spPr>
                </pic:pic>
              </a:graphicData>
            </a:graphic>
          </wp:inline>
        </w:drawing>
      </w:r>
    </w:p>
    <w:p w:rsidR="009C6B1C" w:rsidRDefault="008B5384"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5052060" cy="4298797"/>
            <wp:effectExtent l="0" t="0" r="0" b="698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9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59185" cy="4304860"/>
                    </a:xfrm>
                    <a:prstGeom prst="rect">
                      <a:avLst/>
                    </a:prstGeom>
                    <a:noFill/>
                    <a:ln>
                      <a:noFill/>
                    </a:ln>
                  </pic:spPr>
                </pic:pic>
              </a:graphicData>
            </a:graphic>
          </wp:inline>
        </w:drawing>
      </w:r>
    </w:p>
    <w:p w:rsidR="008B5384" w:rsidRDefault="008B5384" w:rsidP="005017F2">
      <w:pPr>
        <w:widowControl w:val="0"/>
        <w:spacing w:line="360" w:lineRule="auto"/>
        <w:ind w:firstLine="0"/>
        <w:jc w:val="center"/>
        <w:rPr>
          <w:sz w:val="28"/>
          <w:szCs w:val="28"/>
        </w:rPr>
      </w:pPr>
      <w:r>
        <w:rPr>
          <w:noProof/>
          <w:sz w:val="28"/>
          <w:szCs w:val="28"/>
          <w:lang w:val="ru-RU"/>
        </w:rPr>
        <w:drawing>
          <wp:inline distT="0" distB="0" distL="0" distR="0">
            <wp:extent cx="5250180" cy="4467377"/>
            <wp:effectExtent l="0" t="0" r="7620"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9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52288" cy="4469171"/>
                    </a:xfrm>
                    <a:prstGeom prst="rect">
                      <a:avLst/>
                    </a:prstGeom>
                    <a:noFill/>
                    <a:ln>
                      <a:noFill/>
                    </a:ln>
                  </pic:spPr>
                </pic:pic>
              </a:graphicData>
            </a:graphic>
          </wp:inline>
        </w:drawing>
      </w:r>
    </w:p>
    <w:p w:rsidR="00C626F2" w:rsidRPr="00845F9F" w:rsidRDefault="008B5384" w:rsidP="005017F2">
      <w:pPr>
        <w:widowControl w:val="0"/>
        <w:spacing w:line="360" w:lineRule="auto"/>
        <w:ind w:firstLine="0"/>
        <w:jc w:val="center"/>
        <w:rPr>
          <w:sz w:val="28"/>
          <w:szCs w:val="28"/>
        </w:rPr>
      </w:pPr>
      <w:r>
        <w:rPr>
          <w:noProof/>
          <w:sz w:val="28"/>
          <w:szCs w:val="28"/>
          <w:lang w:val="ru-RU"/>
        </w:rPr>
        <w:lastRenderedPageBreak/>
        <w:drawing>
          <wp:inline distT="0" distB="0" distL="0" distR="0">
            <wp:extent cx="5181600" cy="4160520"/>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9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81600" cy="4160520"/>
                    </a:xfrm>
                    <a:prstGeom prst="rect">
                      <a:avLst/>
                    </a:prstGeom>
                    <a:noFill/>
                    <a:ln>
                      <a:noFill/>
                    </a:ln>
                  </pic:spPr>
                </pic:pic>
              </a:graphicData>
            </a:graphic>
          </wp:inline>
        </w:drawing>
      </w:r>
    </w:p>
    <w:sectPr w:rsidR="00C626F2" w:rsidRPr="00845F9F" w:rsidSect="00C778A3">
      <w:headerReference w:type="default" r:id="rId98"/>
      <w:pgSz w:w="11906" w:h="16838"/>
      <w:pgMar w:top="1134" w:right="567"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25BB" w:rsidRDefault="007425BB" w:rsidP="007C380C">
      <w:pPr>
        <w:spacing w:line="240" w:lineRule="auto"/>
      </w:pPr>
      <w:r>
        <w:separator/>
      </w:r>
    </w:p>
  </w:endnote>
  <w:endnote w:type="continuationSeparator" w:id="0">
    <w:p w:rsidR="007425BB" w:rsidRDefault="007425BB" w:rsidP="007C380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25BB" w:rsidRDefault="007425BB" w:rsidP="007C380C">
      <w:pPr>
        <w:spacing w:line="240" w:lineRule="auto"/>
      </w:pPr>
      <w:r>
        <w:separator/>
      </w:r>
    </w:p>
  </w:footnote>
  <w:footnote w:type="continuationSeparator" w:id="0">
    <w:p w:rsidR="007425BB" w:rsidRDefault="007425BB" w:rsidP="007C380C">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75190063"/>
    </w:sdtPr>
    <w:sdtEndPr>
      <w:rPr>
        <w:sz w:val="28"/>
        <w:szCs w:val="28"/>
      </w:rPr>
    </w:sdtEndPr>
    <w:sdtContent>
      <w:p w:rsidR="00AB5AA0" w:rsidRPr="00E74C8A" w:rsidRDefault="00AB5AA0">
        <w:pPr>
          <w:pStyle w:val="a8"/>
          <w:jc w:val="right"/>
          <w:rPr>
            <w:sz w:val="28"/>
            <w:szCs w:val="28"/>
          </w:rPr>
        </w:pPr>
        <w:r w:rsidRPr="00E74C8A">
          <w:rPr>
            <w:sz w:val="28"/>
            <w:szCs w:val="28"/>
          </w:rPr>
          <w:fldChar w:fldCharType="begin"/>
        </w:r>
        <w:r w:rsidRPr="00E74C8A">
          <w:rPr>
            <w:sz w:val="28"/>
            <w:szCs w:val="28"/>
          </w:rPr>
          <w:instrText xml:space="preserve"> PAGE   \* MERGEFORMAT </w:instrText>
        </w:r>
        <w:r w:rsidRPr="00E74C8A">
          <w:rPr>
            <w:sz w:val="28"/>
            <w:szCs w:val="28"/>
          </w:rPr>
          <w:fldChar w:fldCharType="separate"/>
        </w:r>
        <w:r w:rsidR="0056796B">
          <w:rPr>
            <w:noProof/>
            <w:sz w:val="28"/>
            <w:szCs w:val="28"/>
          </w:rPr>
          <w:t>6</w:t>
        </w:r>
        <w:r w:rsidRPr="00E74C8A">
          <w:rPr>
            <w:sz w:val="28"/>
            <w:szCs w:val="28"/>
          </w:rPr>
          <w:fldChar w:fldCharType="end"/>
        </w:r>
      </w:p>
    </w:sdtContent>
  </w:sdt>
  <w:p w:rsidR="00AB5AA0" w:rsidRDefault="00AB5AA0">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B0A2D"/>
    <w:multiLevelType w:val="hybridMultilevel"/>
    <w:tmpl w:val="5E289E36"/>
    <w:lvl w:ilvl="0" w:tplc="56D2309C">
      <w:start w:val="4"/>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
    <w:nsid w:val="017348D9"/>
    <w:multiLevelType w:val="hybridMultilevel"/>
    <w:tmpl w:val="EA927A9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1EC69B2"/>
    <w:multiLevelType w:val="hybridMultilevel"/>
    <w:tmpl w:val="1FA43D6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519399C"/>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B091B30"/>
    <w:multiLevelType w:val="multilevel"/>
    <w:tmpl w:val="74AC4D54"/>
    <w:lvl w:ilvl="0">
      <w:start w:val="1"/>
      <w:numFmt w:val="decimal"/>
      <w:lvlText w:val="%1."/>
      <w:lvlJc w:val="left"/>
      <w:pPr>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5">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start w:val="1"/>
      <w:numFmt w:val="bullet"/>
      <w:lvlText w:val="o"/>
      <w:lvlJc w:val="left"/>
      <w:pPr>
        <w:ind w:left="22" w:hanging="360"/>
      </w:pPr>
      <w:rPr>
        <w:rFonts w:ascii="Courier New" w:hAnsi="Courier New" w:cs="Courier New" w:hint="default"/>
      </w:rPr>
    </w:lvl>
    <w:lvl w:ilvl="2" w:tplc="10000005">
      <w:start w:val="1"/>
      <w:numFmt w:val="bullet"/>
      <w:lvlText w:val=""/>
      <w:lvlJc w:val="left"/>
      <w:pPr>
        <w:ind w:left="742" w:hanging="360"/>
      </w:pPr>
      <w:rPr>
        <w:rFonts w:ascii="Wingdings" w:hAnsi="Wingdings" w:hint="default"/>
      </w:rPr>
    </w:lvl>
    <w:lvl w:ilvl="3" w:tplc="10000001">
      <w:start w:val="1"/>
      <w:numFmt w:val="bullet"/>
      <w:lvlText w:val=""/>
      <w:lvlJc w:val="left"/>
      <w:pPr>
        <w:ind w:left="1462" w:hanging="360"/>
      </w:pPr>
      <w:rPr>
        <w:rFonts w:ascii="Symbol" w:hAnsi="Symbol" w:hint="default"/>
      </w:rPr>
    </w:lvl>
    <w:lvl w:ilvl="4" w:tplc="10000003">
      <w:start w:val="1"/>
      <w:numFmt w:val="bullet"/>
      <w:lvlText w:val="o"/>
      <w:lvlJc w:val="left"/>
      <w:pPr>
        <w:ind w:left="2182" w:hanging="360"/>
      </w:pPr>
      <w:rPr>
        <w:rFonts w:ascii="Courier New" w:hAnsi="Courier New" w:cs="Courier New" w:hint="default"/>
      </w:rPr>
    </w:lvl>
    <w:lvl w:ilvl="5" w:tplc="10000005">
      <w:start w:val="1"/>
      <w:numFmt w:val="bullet"/>
      <w:lvlText w:val=""/>
      <w:lvlJc w:val="left"/>
      <w:pPr>
        <w:ind w:left="2902" w:hanging="360"/>
      </w:pPr>
      <w:rPr>
        <w:rFonts w:ascii="Wingdings" w:hAnsi="Wingdings" w:hint="default"/>
      </w:rPr>
    </w:lvl>
    <w:lvl w:ilvl="6" w:tplc="10000001">
      <w:start w:val="1"/>
      <w:numFmt w:val="bullet"/>
      <w:lvlText w:val=""/>
      <w:lvlJc w:val="left"/>
      <w:pPr>
        <w:ind w:left="3622" w:hanging="360"/>
      </w:pPr>
      <w:rPr>
        <w:rFonts w:ascii="Symbol" w:hAnsi="Symbol" w:hint="default"/>
      </w:rPr>
    </w:lvl>
    <w:lvl w:ilvl="7" w:tplc="10000003">
      <w:start w:val="1"/>
      <w:numFmt w:val="bullet"/>
      <w:lvlText w:val="o"/>
      <w:lvlJc w:val="left"/>
      <w:pPr>
        <w:ind w:left="4342" w:hanging="360"/>
      </w:pPr>
      <w:rPr>
        <w:rFonts w:ascii="Courier New" w:hAnsi="Courier New" w:cs="Courier New" w:hint="default"/>
      </w:rPr>
    </w:lvl>
    <w:lvl w:ilvl="8" w:tplc="10000005">
      <w:start w:val="1"/>
      <w:numFmt w:val="bullet"/>
      <w:lvlText w:val=""/>
      <w:lvlJc w:val="left"/>
      <w:pPr>
        <w:ind w:left="5062" w:hanging="360"/>
      </w:pPr>
      <w:rPr>
        <w:rFonts w:ascii="Wingdings" w:hAnsi="Wingdings" w:hint="default"/>
      </w:rPr>
    </w:lvl>
  </w:abstractNum>
  <w:abstractNum w:abstractNumId="6">
    <w:nsid w:val="10570082"/>
    <w:multiLevelType w:val="hybridMultilevel"/>
    <w:tmpl w:val="E8801952"/>
    <w:lvl w:ilvl="0" w:tplc="288A9F8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16B42B11"/>
    <w:multiLevelType w:val="hybridMultilevel"/>
    <w:tmpl w:val="BABA1C76"/>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1ABC4E4B"/>
    <w:multiLevelType w:val="hybridMultilevel"/>
    <w:tmpl w:val="8B88818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10">
    <w:nsid w:val="207A0F9B"/>
    <w:multiLevelType w:val="multilevel"/>
    <w:tmpl w:val="3CC4B77C"/>
    <w:lvl w:ilvl="0">
      <w:start w:val="1"/>
      <w:numFmt w:val="decimal"/>
      <w:lvlText w:val="%1."/>
      <w:lvlJc w:val="left"/>
      <w:pPr>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nsid w:val="2CA14F84"/>
    <w:multiLevelType w:val="hybridMultilevel"/>
    <w:tmpl w:val="7A5240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CCF4697"/>
    <w:multiLevelType w:val="hybridMultilevel"/>
    <w:tmpl w:val="AA68FF2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cs="Courier New" w:hint="default"/>
      </w:rPr>
    </w:lvl>
    <w:lvl w:ilvl="8" w:tplc="04090005">
      <w:start w:val="1"/>
      <w:numFmt w:val="bullet"/>
      <w:lvlText w:val=""/>
      <w:lvlJc w:val="left"/>
      <w:pPr>
        <w:ind w:left="6829" w:hanging="360"/>
      </w:pPr>
      <w:rPr>
        <w:rFonts w:ascii="Wingdings" w:hAnsi="Wingdings" w:hint="default"/>
      </w:rPr>
    </w:lvl>
  </w:abstractNum>
  <w:abstractNum w:abstractNumId="14">
    <w:nsid w:val="2DD32875"/>
    <w:multiLevelType w:val="hybridMultilevel"/>
    <w:tmpl w:val="9E9684D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08D48F3"/>
    <w:multiLevelType w:val="multilevel"/>
    <w:tmpl w:val="A0F216A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6">
    <w:nsid w:val="48330EAE"/>
    <w:multiLevelType w:val="hybridMultilevel"/>
    <w:tmpl w:val="C38ECD42"/>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591B354C"/>
    <w:multiLevelType w:val="multilevel"/>
    <w:tmpl w:val="025CC466"/>
    <w:lvl w:ilvl="0">
      <w:start w:val="1"/>
      <w:numFmt w:val="decimal"/>
      <w:lvlText w:val="%1."/>
      <w:lvlJc w:val="left"/>
      <w:pPr>
        <w:ind w:left="1069" w:hanging="360"/>
      </w:pPr>
      <w:rPr>
        <w:rFonts w:hint="default"/>
      </w:rPr>
    </w:lvl>
    <w:lvl w:ilvl="1">
      <w:start w:val="4"/>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8">
    <w:nsid w:val="59637DEB"/>
    <w:multiLevelType w:val="hybridMultilevel"/>
    <w:tmpl w:val="F760E40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5CA738DA"/>
    <w:multiLevelType w:val="hybridMultilevel"/>
    <w:tmpl w:val="8816516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FE107AD"/>
    <w:multiLevelType w:val="hybridMultilevel"/>
    <w:tmpl w:val="44085FD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622028D9"/>
    <w:multiLevelType w:val="hybridMultilevel"/>
    <w:tmpl w:val="79DC5E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625651B4"/>
    <w:multiLevelType w:val="hybridMultilevel"/>
    <w:tmpl w:val="760625F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
    <w:nsid w:val="630E6EAD"/>
    <w:multiLevelType w:val="multilevel"/>
    <w:tmpl w:val="B3FA2A5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153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24">
    <w:nsid w:val="6403213C"/>
    <w:multiLevelType w:val="hybridMultilevel"/>
    <w:tmpl w:val="68BEDD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702D3B08"/>
    <w:multiLevelType w:val="hybridMultilevel"/>
    <w:tmpl w:val="DFC8AA96"/>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13D020F"/>
    <w:multiLevelType w:val="hybridMultilevel"/>
    <w:tmpl w:val="44E2E734"/>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8EC5273"/>
    <w:multiLevelType w:val="multilevel"/>
    <w:tmpl w:val="D8864892"/>
    <w:lvl w:ilvl="0">
      <w:start w:val="1"/>
      <w:numFmt w:val="decimal"/>
      <w:lvlText w:val="%1."/>
      <w:lvlJc w:val="left"/>
      <w:pPr>
        <w:tabs>
          <w:tab w:val="num" w:pos="0"/>
        </w:tabs>
        <w:ind w:left="720" w:hanging="360"/>
      </w:pPr>
      <w:rPr>
        <w:rFonts w:ascii="Times New Roman" w:hAnsi="Times New Roman" w:cs="Times New Roman" w:hint="default"/>
        <w:sz w:val="28"/>
        <w:u w:val="none"/>
      </w:rPr>
    </w:lvl>
    <w:lvl w:ilvl="1">
      <w:start w:val="1"/>
      <w:numFmt w:val="lowerLetter"/>
      <w:lvlText w:val="%1.%2"/>
      <w:lvlJc w:val="left"/>
      <w:pPr>
        <w:tabs>
          <w:tab w:val="num" w:pos="0"/>
        </w:tabs>
        <w:ind w:left="1440" w:hanging="360"/>
      </w:pPr>
      <w:rPr>
        <w:u w:val="none"/>
      </w:rPr>
    </w:lvl>
    <w:lvl w:ilvl="2">
      <w:start w:val="1"/>
      <w:numFmt w:val="lowerRoman"/>
      <w:lvlText w:val="%2.%3"/>
      <w:lvlJc w:val="right"/>
      <w:pPr>
        <w:tabs>
          <w:tab w:val="num" w:pos="0"/>
        </w:tabs>
        <w:ind w:left="2160" w:hanging="360"/>
      </w:pPr>
      <w:rPr>
        <w:u w:val="none"/>
      </w:rPr>
    </w:lvl>
    <w:lvl w:ilvl="3">
      <w:start w:val="1"/>
      <w:numFmt w:val="decimal"/>
      <w:lvlText w:val="%3.%4"/>
      <w:lvlJc w:val="left"/>
      <w:pPr>
        <w:tabs>
          <w:tab w:val="num" w:pos="0"/>
        </w:tabs>
        <w:ind w:left="2880" w:hanging="360"/>
      </w:pPr>
      <w:rPr>
        <w:u w:val="none"/>
      </w:rPr>
    </w:lvl>
    <w:lvl w:ilvl="4">
      <w:start w:val="1"/>
      <w:numFmt w:val="lowerLetter"/>
      <w:lvlText w:val="%4.%5"/>
      <w:lvlJc w:val="left"/>
      <w:pPr>
        <w:tabs>
          <w:tab w:val="num" w:pos="0"/>
        </w:tabs>
        <w:ind w:left="3600" w:hanging="360"/>
      </w:pPr>
      <w:rPr>
        <w:u w:val="none"/>
      </w:rPr>
    </w:lvl>
    <w:lvl w:ilvl="5">
      <w:start w:val="1"/>
      <w:numFmt w:val="lowerRoman"/>
      <w:lvlText w:val="%5.%6"/>
      <w:lvlJc w:val="right"/>
      <w:pPr>
        <w:tabs>
          <w:tab w:val="num" w:pos="0"/>
        </w:tabs>
        <w:ind w:left="4320" w:hanging="360"/>
      </w:pPr>
      <w:rPr>
        <w:u w:val="none"/>
      </w:rPr>
    </w:lvl>
    <w:lvl w:ilvl="6">
      <w:start w:val="1"/>
      <w:numFmt w:val="decimal"/>
      <w:lvlText w:val="%6.%7"/>
      <w:lvlJc w:val="left"/>
      <w:pPr>
        <w:tabs>
          <w:tab w:val="num" w:pos="0"/>
        </w:tabs>
        <w:ind w:left="5040" w:hanging="360"/>
      </w:pPr>
      <w:rPr>
        <w:u w:val="none"/>
      </w:rPr>
    </w:lvl>
    <w:lvl w:ilvl="7">
      <w:start w:val="1"/>
      <w:numFmt w:val="lowerLetter"/>
      <w:lvlText w:val="%7.%8"/>
      <w:lvlJc w:val="left"/>
      <w:pPr>
        <w:tabs>
          <w:tab w:val="num" w:pos="0"/>
        </w:tabs>
        <w:ind w:left="5760" w:hanging="360"/>
      </w:pPr>
      <w:rPr>
        <w:u w:val="none"/>
      </w:rPr>
    </w:lvl>
    <w:lvl w:ilvl="8">
      <w:start w:val="1"/>
      <w:numFmt w:val="lowerRoman"/>
      <w:lvlText w:val="%8.%9"/>
      <w:lvlJc w:val="right"/>
      <w:pPr>
        <w:tabs>
          <w:tab w:val="num" w:pos="0"/>
        </w:tabs>
        <w:ind w:left="6480" w:hanging="360"/>
      </w:pPr>
      <w:rPr>
        <w:u w:val="none"/>
      </w:rPr>
    </w:lvl>
  </w:abstractNum>
  <w:num w:numId="1">
    <w:abstractNumId w:val="23"/>
  </w:num>
  <w:num w:numId="2">
    <w:abstractNumId w:val="27"/>
  </w:num>
  <w:num w:numId="3">
    <w:abstractNumId w:val="3"/>
  </w:num>
  <w:num w:numId="4">
    <w:abstractNumId w:val="26"/>
  </w:num>
  <w:num w:numId="5">
    <w:abstractNumId w:val="22"/>
  </w:num>
  <w:num w:numId="6">
    <w:abstractNumId w:val="6"/>
  </w:num>
  <w:num w:numId="7">
    <w:abstractNumId w:val="7"/>
  </w:num>
  <w:num w:numId="8">
    <w:abstractNumId w:val="4"/>
  </w:num>
  <w:num w:numId="9">
    <w:abstractNumId w:val="17"/>
  </w:num>
  <w:num w:numId="10">
    <w:abstractNumId w:val="10"/>
  </w:num>
  <w:num w:numId="11">
    <w:abstractNumId w:val="20"/>
  </w:num>
  <w:num w:numId="12">
    <w:abstractNumId w:val="14"/>
  </w:num>
  <w:num w:numId="13">
    <w:abstractNumId w:val="24"/>
  </w:num>
  <w:num w:numId="14">
    <w:abstractNumId w:val="12"/>
  </w:num>
  <w:num w:numId="15">
    <w:abstractNumId w:val="18"/>
  </w:num>
  <w:num w:numId="16">
    <w:abstractNumId w:val="1"/>
  </w:num>
  <w:num w:numId="17">
    <w:abstractNumId w:val="21"/>
  </w:num>
  <w:num w:numId="18">
    <w:abstractNumId w:val="15"/>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0"/>
  </w:num>
  <w:num w:numId="22">
    <w:abstractNumId w:val="13"/>
  </w:num>
  <w:num w:numId="23">
    <w:abstractNumId w:val="13"/>
  </w:num>
  <w:num w:numId="24">
    <w:abstractNumId w:val="5"/>
  </w:num>
  <w:num w:numId="25">
    <w:abstractNumId w:val="5"/>
  </w:num>
  <w:num w:numId="26">
    <w:abstractNumId w:val="9"/>
  </w:num>
  <w:num w:numId="27">
    <w:abstractNumId w:val="9"/>
  </w:num>
  <w:num w:numId="28">
    <w:abstractNumId w:val="8"/>
  </w:num>
  <w:num w:numId="29">
    <w:abstractNumId w:val="2"/>
  </w:num>
  <w:num w:numId="30">
    <w:abstractNumId w:val="16"/>
  </w:num>
  <w:num w:numId="31">
    <w:abstractNumId w:val="19"/>
  </w:num>
  <w:num w:numId="32">
    <w:abstractNumId w:val="11"/>
  </w:num>
  <w:num w:numId="33">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hyphenationZone w:val="425"/>
  <w:characterSpacingControl w:val="doNotCompress"/>
  <w:footnotePr>
    <w:footnote w:id="-1"/>
    <w:footnote w:id="0"/>
  </w:footnotePr>
  <w:endnotePr>
    <w:endnote w:id="-1"/>
    <w:endnote w:id="0"/>
  </w:endnotePr>
  <w:compat/>
  <w:rsids>
    <w:rsidRoot w:val="00E86FAF"/>
    <w:rsid w:val="00010B41"/>
    <w:rsid w:val="00013664"/>
    <w:rsid w:val="00015885"/>
    <w:rsid w:val="000158C5"/>
    <w:rsid w:val="0001799B"/>
    <w:rsid w:val="000222A0"/>
    <w:rsid w:val="000244B3"/>
    <w:rsid w:val="000300FB"/>
    <w:rsid w:val="000327C0"/>
    <w:rsid w:val="00032BEC"/>
    <w:rsid w:val="00045EBC"/>
    <w:rsid w:val="00053E95"/>
    <w:rsid w:val="0006051E"/>
    <w:rsid w:val="00074613"/>
    <w:rsid w:val="000816A1"/>
    <w:rsid w:val="000848A6"/>
    <w:rsid w:val="00090684"/>
    <w:rsid w:val="0009225F"/>
    <w:rsid w:val="000B1007"/>
    <w:rsid w:val="000C0A6B"/>
    <w:rsid w:val="000C6B4E"/>
    <w:rsid w:val="000F3370"/>
    <w:rsid w:val="000F7648"/>
    <w:rsid w:val="00105929"/>
    <w:rsid w:val="0011130D"/>
    <w:rsid w:val="0011394C"/>
    <w:rsid w:val="00116DF5"/>
    <w:rsid w:val="00117BEA"/>
    <w:rsid w:val="00123BA9"/>
    <w:rsid w:val="00124A2A"/>
    <w:rsid w:val="001263B0"/>
    <w:rsid w:val="001308AC"/>
    <w:rsid w:val="0013093F"/>
    <w:rsid w:val="001363B9"/>
    <w:rsid w:val="0014412A"/>
    <w:rsid w:val="00147074"/>
    <w:rsid w:val="00152486"/>
    <w:rsid w:val="001708F0"/>
    <w:rsid w:val="00177EE9"/>
    <w:rsid w:val="001817CA"/>
    <w:rsid w:val="00181847"/>
    <w:rsid w:val="0018654D"/>
    <w:rsid w:val="001911BE"/>
    <w:rsid w:val="00195F47"/>
    <w:rsid w:val="0019675C"/>
    <w:rsid w:val="0019727F"/>
    <w:rsid w:val="001974BF"/>
    <w:rsid w:val="00197DB4"/>
    <w:rsid w:val="00197E6E"/>
    <w:rsid w:val="001A6C6F"/>
    <w:rsid w:val="001B2B05"/>
    <w:rsid w:val="001C1825"/>
    <w:rsid w:val="001C300E"/>
    <w:rsid w:val="001C6050"/>
    <w:rsid w:val="001D21EC"/>
    <w:rsid w:val="001D2D49"/>
    <w:rsid w:val="001E181E"/>
    <w:rsid w:val="002027CA"/>
    <w:rsid w:val="002030E9"/>
    <w:rsid w:val="002074A1"/>
    <w:rsid w:val="0021335D"/>
    <w:rsid w:val="00213BE0"/>
    <w:rsid w:val="0021448F"/>
    <w:rsid w:val="0021638F"/>
    <w:rsid w:val="00220C6B"/>
    <w:rsid w:val="0022588E"/>
    <w:rsid w:val="00227178"/>
    <w:rsid w:val="002317A6"/>
    <w:rsid w:val="002339AB"/>
    <w:rsid w:val="002369B1"/>
    <w:rsid w:val="00251AAD"/>
    <w:rsid w:val="00252D81"/>
    <w:rsid w:val="002537A1"/>
    <w:rsid w:val="00253E3E"/>
    <w:rsid w:val="0025649C"/>
    <w:rsid w:val="00265F43"/>
    <w:rsid w:val="0027271C"/>
    <w:rsid w:val="002751D9"/>
    <w:rsid w:val="00275D03"/>
    <w:rsid w:val="0027618D"/>
    <w:rsid w:val="0027661F"/>
    <w:rsid w:val="002809EF"/>
    <w:rsid w:val="002818FA"/>
    <w:rsid w:val="00287792"/>
    <w:rsid w:val="00290ABF"/>
    <w:rsid w:val="002921CD"/>
    <w:rsid w:val="002A131B"/>
    <w:rsid w:val="002A376D"/>
    <w:rsid w:val="002A5CE5"/>
    <w:rsid w:val="002B1C77"/>
    <w:rsid w:val="002B315A"/>
    <w:rsid w:val="002B6179"/>
    <w:rsid w:val="002B63B6"/>
    <w:rsid w:val="002B7E13"/>
    <w:rsid w:val="002C677B"/>
    <w:rsid w:val="002D1F6A"/>
    <w:rsid w:val="002D3130"/>
    <w:rsid w:val="002D33C8"/>
    <w:rsid w:val="002D7AC1"/>
    <w:rsid w:val="002E5676"/>
    <w:rsid w:val="002E6280"/>
    <w:rsid w:val="002F0529"/>
    <w:rsid w:val="00310DBB"/>
    <w:rsid w:val="003147F0"/>
    <w:rsid w:val="00314FD5"/>
    <w:rsid w:val="00316E10"/>
    <w:rsid w:val="00322CAA"/>
    <w:rsid w:val="00326D73"/>
    <w:rsid w:val="003279C2"/>
    <w:rsid w:val="00335BBC"/>
    <w:rsid w:val="003443D8"/>
    <w:rsid w:val="00345E1B"/>
    <w:rsid w:val="003477CD"/>
    <w:rsid w:val="0035013B"/>
    <w:rsid w:val="003512E3"/>
    <w:rsid w:val="00363130"/>
    <w:rsid w:val="00374EBA"/>
    <w:rsid w:val="00381C41"/>
    <w:rsid w:val="00391D63"/>
    <w:rsid w:val="0039696E"/>
    <w:rsid w:val="003A6F53"/>
    <w:rsid w:val="003B3B37"/>
    <w:rsid w:val="003C108E"/>
    <w:rsid w:val="003C15F0"/>
    <w:rsid w:val="003C2234"/>
    <w:rsid w:val="003C385F"/>
    <w:rsid w:val="003C43B5"/>
    <w:rsid w:val="003D46F9"/>
    <w:rsid w:val="003F1E1C"/>
    <w:rsid w:val="003F3AA5"/>
    <w:rsid w:val="003F595C"/>
    <w:rsid w:val="00400BB2"/>
    <w:rsid w:val="0040357D"/>
    <w:rsid w:val="0040418D"/>
    <w:rsid w:val="004104C8"/>
    <w:rsid w:val="00414BB2"/>
    <w:rsid w:val="00415976"/>
    <w:rsid w:val="004306E2"/>
    <w:rsid w:val="00444B4F"/>
    <w:rsid w:val="00444D89"/>
    <w:rsid w:val="004476B3"/>
    <w:rsid w:val="004572EA"/>
    <w:rsid w:val="0046209D"/>
    <w:rsid w:val="0047069F"/>
    <w:rsid w:val="00472159"/>
    <w:rsid w:val="004739AF"/>
    <w:rsid w:val="00490638"/>
    <w:rsid w:val="004A45F3"/>
    <w:rsid w:val="004B0CC7"/>
    <w:rsid w:val="004C112F"/>
    <w:rsid w:val="004C1AE8"/>
    <w:rsid w:val="004C667A"/>
    <w:rsid w:val="004D07A4"/>
    <w:rsid w:val="004D50D0"/>
    <w:rsid w:val="004D7806"/>
    <w:rsid w:val="004E1F3F"/>
    <w:rsid w:val="004E2102"/>
    <w:rsid w:val="004E54DE"/>
    <w:rsid w:val="004F1DC8"/>
    <w:rsid w:val="004F2EA8"/>
    <w:rsid w:val="004F4C22"/>
    <w:rsid w:val="004F4E84"/>
    <w:rsid w:val="004F6456"/>
    <w:rsid w:val="005017F2"/>
    <w:rsid w:val="00507706"/>
    <w:rsid w:val="005132DB"/>
    <w:rsid w:val="00514BF3"/>
    <w:rsid w:val="00515789"/>
    <w:rsid w:val="005267D3"/>
    <w:rsid w:val="005272A7"/>
    <w:rsid w:val="00527D3A"/>
    <w:rsid w:val="00527E7F"/>
    <w:rsid w:val="005313F9"/>
    <w:rsid w:val="005331D2"/>
    <w:rsid w:val="00535ADF"/>
    <w:rsid w:val="00535B4F"/>
    <w:rsid w:val="005409AF"/>
    <w:rsid w:val="00541FB6"/>
    <w:rsid w:val="005438C5"/>
    <w:rsid w:val="005440F1"/>
    <w:rsid w:val="00555EC1"/>
    <w:rsid w:val="0056796B"/>
    <w:rsid w:val="005720CF"/>
    <w:rsid w:val="0057341D"/>
    <w:rsid w:val="00573883"/>
    <w:rsid w:val="005740A1"/>
    <w:rsid w:val="00584752"/>
    <w:rsid w:val="00587E72"/>
    <w:rsid w:val="0059713F"/>
    <w:rsid w:val="005B4407"/>
    <w:rsid w:val="005D05B3"/>
    <w:rsid w:val="005D222D"/>
    <w:rsid w:val="005E3F07"/>
    <w:rsid w:val="005F1C97"/>
    <w:rsid w:val="005F1EEC"/>
    <w:rsid w:val="00600C94"/>
    <w:rsid w:val="00602E4D"/>
    <w:rsid w:val="006154C8"/>
    <w:rsid w:val="00620905"/>
    <w:rsid w:val="00622983"/>
    <w:rsid w:val="00623584"/>
    <w:rsid w:val="006246E0"/>
    <w:rsid w:val="006275CE"/>
    <w:rsid w:val="00630915"/>
    <w:rsid w:val="00631FEA"/>
    <w:rsid w:val="00632BD7"/>
    <w:rsid w:val="00636998"/>
    <w:rsid w:val="006376A5"/>
    <w:rsid w:val="00643301"/>
    <w:rsid w:val="0064355D"/>
    <w:rsid w:val="00646657"/>
    <w:rsid w:val="00652539"/>
    <w:rsid w:val="00657B49"/>
    <w:rsid w:val="006625C7"/>
    <w:rsid w:val="00663378"/>
    <w:rsid w:val="006661BF"/>
    <w:rsid w:val="0066678F"/>
    <w:rsid w:val="006700D7"/>
    <w:rsid w:val="006701E9"/>
    <w:rsid w:val="006730D2"/>
    <w:rsid w:val="006742AF"/>
    <w:rsid w:val="00674EB9"/>
    <w:rsid w:val="0068375E"/>
    <w:rsid w:val="00686C4C"/>
    <w:rsid w:val="00696566"/>
    <w:rsid w:val="006A04E6"/>
    <w:rsid w:val="006A48AC"/>
    <w:rsid w:val="006A7240"/>
    <w:rsid w:val="006B1561"/>
    <w:rsid w:val="006B42F7"/>
    <w:rsid w:val="006B5CBD"/>
    <w:rsid w:val="006B63EE"/>
    <w:rsid w:val="006C21D2"/>
    <w:rsid w:val="006C3C49"/>
    <w:rsid w:val="006C5E9D"/>
    <w:rsid w:val="006D4E68"/>
    <w:rsid w:val="006D7E2D"/>
    <w:rsid w:val="006E6721"/>
    <w:rsid w:val="006F1707"/>
    <w:rsid w:val="007010AF"/>
    <w:rsid w:val="00706651"/>
    <w:rsid w:val="00706F52"/>
    <w:rsid w:val="007154D3"/>
    <w:rsid w:val="0071770F"/>
    <w:rsid w:val="00717E05"/>
    <w:rsid w:val="007211C4"/>
    <w:rsid w:val="00724096"/>
    <w:rsid w:val="007300AD"/>
    <w:rsid w:val="007338A0"/>
    <w:rsid w:val="00734C83"/>
    <w:rsid w:val="00734E20"/>
    <w:rsid w:val="00737916"/>
    <w:rsid w:val="007425BB"/>
    <w:rsid w:val="007429F1"/>
    <w:rsid w:val="00742C78"/>
    <w:rsid w:val="007474BD"/>
    <w:rsid w:val="00750AE9"/>
    <w:rsid w:val="00763806"/>
    <w:rsid w:val="00770282"/>
    <w:rsid w:val="00777180"/>
    <w:rsid w:val="00777D2A"/>
    <w:rsid w:val="0078022B"/>
    <w:rsid w:val="00781495"/>
    <w:rsid w:val="00784A47"/>
    <w:rsid w:val="007907BF"/>
    <w:rsid w:val="007911CF"/>
    <w:rsid w:val="007935F4"/>
    <w:rsid w:val="00793A10"/>
    <w:rsid w:val="00794DAD"/>
    <w:rsid w:val="00796321"/>
    <w:rsid w:val="007B3EC3"/>
    <w:rsid w:val="007B6643"/>
    <w:rsid w:val="007C0A6B"/>
    <w:rsid w:val="007C380C"/>
    <w:rsid w:val="007C3B8B"/>
    <w:rsid w:val="007C6401"/>
    <w:rsid w:val="007D4559"/>
    <w:rsid w:val="007D56BC"/>
    <w:rsid w:val="007D5B89"/>
    <w:rsid w:val="007D6D40"/>
    <w:rsid w:val="007E178A"/>
    <w:rsid w:val="007E514B"/>
    <w:rsid w:val="007E7898"/>
    <w:rsid w:val="007E7EB0"/>
    <w:rsid w:val="007F0990"/>
    <w:rsid w:val="007F0BDB"/>
    <w:rsid w:val="007F6044"/>
    <w:rsid w:val="00803FD9"/>
    <w:rsid w:val="00807D10"/>
    <w:rsid w:val="00815F31"/>
    <w:rsid w:val="00821F15"/>
    <w:rsid w:val="008248FD"/>
    <w:rsid w:val="00827081"/>
    <w:rsid w:val="00832E8C"/>
    <w:rsid w:val="0083317D"/>
    <w:rsid w:val="0084187D"/>
    <w:rsid w:val="00844FF8"/>
    <w:rsid w:val="00845DEB"/>
    <w:rsid w:val="00845F9F"/>
    <w:rsid w:val="008461DB"/>
    <w:rsid w:val="008464D9"/>
    <w:rsid w:val="008625C1"/>
    <w:rsid w:val="00862B3E"/>
    <w:rsid w:val="00863E03"/>
    <w:rsid w:val="00871527"/>
    <w:rsid w:val="008761E8"/>
    <w:rsid w:val="00884419"/>
    <w:rsid w:val="008856EA"/>
    <w:rsid w:val="00896324"/>
    <w:rsid w:val="00897A3B"/>
    <w:rsid w:val="008A1926"/>
    <w:rsid w:val="008A3918"/>
    <w:rsid w:val="008B5384"/>
    <w:rsid w:val="008B7C7E"/>
    <w:rsid w:val="008C19F7"/>
    <w:rsid w:val="008C29A0"/>
    <w:rsid w:val="008D1A38"/>
    <w:rsid w:val="008D2AA5"/>
    <w:rsid w:val="008D319A"/>
    <w:rsid w:val="008E1DF7"/>
    <w:rsid w:val="008E3B61"/>
    <w:rsid w:val="008E7678"/>
    <w:rsid w:val="009023D2"/>
    <w:rsid w:val="00914876"/>
    <w:rsid w:val="00915E4F"/>
    <w:rsid w:val="00925025"/>
    <w:rsid w:val="00927601"/>
    <w:rsid w:val="00931368"/>
    <w:rsid w:val="00931988"/>
    <w:rsid w:val="00941E4D"/>
    <w:rsid w:val="00960278"/>
    <w:rsid w:val="00960FAE"/>
    <w:rsid w:val="009622CB"/>
    <w:rsid w:val="00966AF7"/>
    <w:rsid w:val="0096733E"/>
    <w:rsid w:val="00971BEF"/>
    <w:rsid w:val="00971C18"/>
    <w:rsid w:val="009778AC"/>
    <w:rsid w:val="00985C07"/>
    <w:rsid w:val="009872D6"/>
    <w:rsid w:val="00995C41"/>
    <w:rsid w:val="009A17F5"/>
    <w:rsid w:val="009A3425"/>
    <w:rsid w:val="009A3CE8"/>
    <w:rsid w:val="009C2777"/>
    <w:rsid w:val="009C3F79"/>
    <w:rsid w:val="009C6B1C"/>
    <w:rsid w:val="009D1586"/>
    <w:rsid w:val="009E1708"/>
    <w:rsid w:val="009E4591"/>
    <w:rsid w:val="00A020B0"/>
    <w:rsid w:val="00A078FD"/>
    <w:rsid w:val="00A153AD"/>
    <w:rsid w:val="00A17ADA"/>
    <w:rsid w:val="00A21106"/>
    <w:rsid w:val="00A30406"/>
    <w:rsid w:val="00A344D6"/>
    <w:rsid w:val="00A3572F"/>
    <w:rsid w:val="00A44A79"/>
    <w:rsid w:val="00A45C78"/>
    <w:rsid w:val="00A55714"/>
    <w:rsid w:val="00A61CC5"/>
    <w:rsid w:val="00A62028"/>
    <w:rsid w:val="00A63EF1"/>
    <w:rsid w:val="00A65C54"/>
    <w:rsid w:val="00A814C3"/>
    <w:rsid w:val="00A85091"/>
    <w:rsid w:val="00A87B5E"/>
    <w:rsid w:val="00A91C31"/>
    <w:rsid w:val="00A91E3A"/>
    <w:rsid w:val="00A94EF2"/>
    <w:rsid w:val="00A95A45"/>
    <w:rsid w:val="00AA046E"/>
    <w:rsid w:val="00AA0C56"/>
    <w:rsid w:val="00AA5739"/>
    <w:rsid w:val="00AB0C2F"/>
    <w:rsid w:val="00AB1477"/>
    <w:rsid w:val="00AB5AA0"/>
    <w:rsid w:val="00AC065C"/>
    <w:rsid w:val="00AC1A64"/>
    <w:rsid w:val="00AC202A"/>
    <w:rsid w:val="00AD044A"/>
    <w:rsid w:val="00AD4037"/>
    <w:rsid w:val="00AE501D"/>
    <w:rsid w:val="00AF0809"/>
    <w:rsid w:val="00AF0C0E"/>
    <w:rsid w:val="00B04455"/>
    <w:rsid w:val="00B067AA"/>
    <w:rsid w:val="00B12686"/>
    <w:rsid w:val="00B17EC5"/>
    <w:rsid w:val="00B31293"/>
    <w:rsid w:val="00B37706"/>
    <w:rsid w:val="00B42B8C"/>
    <w:rsid w:val="00B43402"/>
    <w:rsid w:val="00B4597B"/>
    <w:rsid w:val="00B4742E"/>
    <w:rsid w:val="00B54A1A"/>
    <w:rsid w:val="00B61B94"/>
    <w:rsid w:val="00B66872"/>
    <w:rsid w:val="00B66D02"/>
    <w:rsid w:val="00B71A8C"/>
    <w:rsid w:val="00B7715E"/>
    <w:rsid w:val="00B779B6"/>
    <w:rsid w:val="00B80F48"/>
    <w:rsid w:val="00B9302B"/>
    <w:rsid w:val="00B934B6"/>
    <w:rsid w:val="00B93C06"/>
    <w:rsid w:val="00B96CD3"/>
    <w:rsid w:val="00BA0510"/>
    <w:rsid w:val="00BA1161"/>
    <w:rsid w:val="00BA7ECD"/>
    <w:rsid w:val="00BB44FC"/>
    <w:rsid w:val="00BC518D"/>
    <w:rsid w:val="00BC6AAC"/>
    <w:rsid w:val="00BC76A0"/>
    <w:rsid w:val="00BC7C60"/>
    <w:rsid w:val="00BD3651"/>
    <w:rsid w:val="00BD40AF"/>
    <w:rsid w:val="00BD4946"/>
    <w:rsid w:val="00BE3584"/>
    <w:rsid w:val="00BF1844"/>
    <w:rsid w:val="00BF4D49"/>
    <w:rsid w:val="00C07F45"/>
    <w:rsid w:val="00C10E18"/>
    <w:rsid w:val="00C162E6"/>
    <w:rsid w:val="00C16F1D"/>
    <w:rsid w:val="00C2112C"/>
    <w:rsid w:val="00C24294"/>
    <w:rsid w:val="00C26107"/>
    <w:rsid w:val="00C26486"/>
    <w:rsid w:val="00C33957"/>
    <w:rsid w:val="00C34A0A"/>
    <w:rsid w:val="00C40694"/>
    <w:rsid w:val="00C41C73"/>
    <w:rsid w:val="00C52406"/>
    <w:rsid w:val="00C534C9"/>
    <w:rsid w:val="00C540CA"/>
    <w:rsid w:val="00C57612"/>
    <w:rsid w:val="00C61A81"/>
    <w:rsid w:val="00C626F2"/>
    <w:rsid w:val="00C6348A"/>
    <w:rsid w:val="00C658DE"/>
    <w:rsid w:val="00C755F9"/>
    <w:rsid w:val="00C772B2"/>
    <w:rsid w:val="00C77881"/>
    <w:rsid w:val="00C778A3"/>
    <w:rsid w:val="00C8351D"/>
    <w:rsid w:val="00C84283"/>
    <w:rsid w:val="00C910DF"/>
    <w:rsid w:val="00CA0187"/>
    <w:rsid w:val="00CA21DF"/>
    <w:rsid w:val="00CA3580"/>
    <w:rsid w:val="00CA41EA"/>
    <w:rsid w:val="00CA52AD"/>
    <w:rsid w:val="00CB1130"/>
    <w:rsid w:val="00CB2592"/>
    <w:rsid w:val="00CB2E05"/>
    <w:rsid w:val="00CB6546"/>
    <w:rsid w:val="00CC6D73"/>
    <w:rsid w:val="00CD4C82"/>
    <w:rsid w:val="00CD4FB5"/>
    <w:rsid w:val="00CE16D8"/>
    <w:rsid w:val="00CF49FF"/>
    <w:rsid w:val="00CF7254"/>
    <w:rsid w:val="00D0390D"/>
    <w:rsid w:val="00D0393B"/>
    <w:rsid w:val="00D03CD3"/>
    <w:rsid w:val="00D047EA"/>
    <w:rsid w:val="00D04D68"/>
    <w:rsid w:val="00D12009"/>
    <w:rsid w:val="00D12277"/>
    <w:rsid w:val="00D123DD"/>
    <w:rsid w:val="00D1340A"/>
    <w:rsid w:val="00D15415"/>
    <w:rsid w:val="00D16C41"/>
    <w:rsid w:val="00D20AB8"/>
    <w:rsid w:val="00D2612A"/>
    <w:rsid w:val="00D27ED4"/>
    <w:rsid w:val="00D36A4F"/>
    <w:rsid w:val="00D4243A"/>
    <w:rsid w:val="00D479B7"/>
    <w:rsid w:val="00D5426B"/>
    <w:rsid w:val="00D55F6F"/>
    <w:rsid w:val="00D566B5"/>
    <w:rsid w:val="00D56F3B"/>
    <w:rsid w:val="00D6588A"/>
    <w:rsid w:val="00D664D7"/>
    <w:rsid w:val="00D75489"/>
    <w:rsid w:val="00D81390"/>
    <w:rsid w:val="00D82160"/>
    <w:rsid w:val="00D8291D"/>
    <w:rsid w:val="00D909DC"/>
    <w:rsid w:val="00D91AF7"/>
    <w:rsid w:val="00D92FD9"/>
    <w:rsid w:val="00D95616"/>
    <w:rsid w:val="00DA3FE3"/>
    <w:rsid w:val="00DA5164"/>
    <w:rsid w:val="00DB178A"/>
    <w:rsid w:val="00DB3214"/>
    <w:rsid w:val="00DB3317"/>
    <w:rsid w:val="00DB4152"/>
    <w:rsid w:val="00DB42F2"/>
    <w:rsid w:val="00DB6457"/>
    <w:rsid w:val="00DB652D"/>
    <w:rsid w:val="00DB7760"/>
    <w:rsid w:val="00DC02F5"/>
    <w:rsid w:val="00DE1AF1"/>
    <w:rsid w:val="00DE2435"/>
    <w:rsid w:val="00DE3564"/>
    <w:rsid w:val="00DE49F1"/>
    <w:rsid w:val="00DE577F"/>
    <w:rsid w:val="00DE6ED8"/>
    <w:rsid w:val="00DF2AF6"/>
    <w:rsid w:val="00DF3328"/>
    <w:rsid w:val="00E05E22"/>
    <w:rsid w:val="00E076BB"/>
    <w:rsid w:val="00E134F5"/>
    <w:rsid w:val="00E159C5"/>
    <w:rsid w:val="00E2495A"/>
    <w:rsid w:val="00E26DED"/>
    <w:rsid w:val="00E316FD"/>
    <w:rsid w:val="00E32177"/>
    <w:rsid w:val="00E32F34"/>
    <w:rsid w:val="00E33112"/>
    <w:rsid w:val="00E35C67"/>
    <w:rsid w:val="00E37758"/>
    <w:rsid w:val="00E64F19"/>
    <w:rsid w:val="00E66EB1"/>
    <w:rsid w:val="00E74C8A"/>
    <w:rsid w:val="00E75A2F"/>
    <w:rsid w:val="00E86B26"/>
    <w:rsid w:val="00E86F88"/>
    <w:rsid w:val="00E86FAF"/>
    <w:rsid w:val="00E87793"/>
    <w:rsid w:val="00E878FE"/>
    <w:rsid w:val="00E90E41"/>
    <w:rsid w:val="00E918CD"/>
    <w:rsid w:val="00E934FE"/>
    <w:rsid w:val="00EA18CE"/>
    <w:rsid w:val="00EA1BBB"/>
    <w:rsid w:val="00EA3D2B"/>
    <w:rsid w:val="00EB0016"/>
    <w:rsid w:val="00EB031A"/>
    <w:rsid w:val="00EB0602"/>
    <w:rsid w:val="00EB1DFA"/>
    <w:rsid w:val="00EB20F3"/>
    <w:rsid w:val="00EB357B"/>
    <w:rsid w:val="00EB6429"/>
    <w:rsid w:val="00EC0F36"/>
    <w:rsid w:val="00EC0F92"/>
    <w:rsid w:val="00EC1DA7"/>
    <w:rsid w:val="00EC2C88"/>
    <w:rsid w:val="00EC780D"/>
    <w:rsid w:val="00ED52ED"/>
    <w:rsid w:val="00ED794C"/>
    <w:rsid w:val="00EE57D2"/>
    <w:rsid w:val="00EE780C"/>
    <w:rsid w:val="00EE7E29"/>
    <w:rsid w:val="00EF2759"/>
    <w:rsid w:val="00EF7B75"/>
    <w:rsid w:val="00F024AF"/>
    <w:rsid w:val="00F055F9"/>
    <w:rsid w:val="00F05CD7"/>
    <w:rsid w:val="00F075CF"/>
    <w:rsid w:val="00F165B2"/>
    <w:rsid w:val="00F1673F"/>
    <w:rsid w:val="00F2580D"/>
    <w:rsid w:val="00F35DE9"/>
    <w:rsid w:val="00F416FA"/>
    <w:rsid w:val="00F42370"/>
    <w:rsid w:val="00F43BF1"/>
    <w:rsid w:val="00F45FDC"/>
    <w:rsid w:val="00F5542E"/>
    <w:rsid w:val="00F57542"/>
    <w:rsid w:val="00F70616"/>
    <w:rsid w:val="00F725DC"/>
    <w:rsid w:val="00F77331"/>
    <w:rsid w:val="00F8255E"/>
    <w:rsid w:val="00F85AFE"/>
    <w:rsid w:val="00F9326C"/>
    <w:rsid w:val="00FA4E05"/>
    <w:rsid w:val="00FA5CA1"/>
    <w:rsid w:val="00FC40EE"/>
    <w:rsid w:val="00FD577D"/>
    <w:rsid w:val="00FE2FCC"/>
    <w:rsid w:val="00FE54A9"/>
    <w:rsid w:val="00FE6C34"/>
    <w:rsid w:val="00FE7448"/>
    <w:rsid w:val="00FF05AA"/>
    <w:rsid w:val="00FF2BBD"/>
    <w:rsid w:val="00FF57B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9" type="connector" idref="#Пряма зі стрілкою 51"/>
        <o:r id="V:Rule10" type="connector" idref="#Пряма зі стрілкою 43"/>
        <o:r id="V:Rule11" type="connector" idref="#Пряма зі стрілкою 55"/>
        <o:r id="V:Rule12" type="connector" idref="#Пряма зі стрілкою 41"/>
        <o:r id="V:Rule13" type="connector" idref="#Пряма зі стрілкою 52"/>
        <o:r id="V:Rule14" type="connector" idref="#Пряма зі стрілкою 63"/>
        <o:r id="V:Rule15" type="connector" idref="#Пряма зі стрілкою 35"/>
        <o:r id="V:Rule16" type="connector" idref="#Пряма зі стрілкою 8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348A"/>
    <w:pPr>
      <w:spacing w:line="264" w:lineRule="auto"/>
      <w:ind w:firstLine="357"/>
      <w:jc w:val="both"/>
    </w:pPr>
    <w:rPr>
      <w:rFonts w:ascii="Times New Roman" w:eastAsia="Times New Roman" w:hAnsi="Times New Roman"/>
      <w:sz w:val="26"/>
      <w:szCs w:val="24"/>
      <w:lang w:eastAsia="ru-RU"/>
    </w:rPr>
  </w:style>
  <w:style w:type="paragraph" w:styleId="1">
    <w:name w:val="heading 1"/>
    <w:basedOn w:val="a"/>
    <w:next w:val="a"/>
    <w:link w:val="10"/>
    <w:uiPriority w:val="9"/>
    <w:qFormat/>
    <w:rsid w:val="00E74C8A"/>
    <w:pPr>
      <w:keepNext/>
      <w:keepLines/>
      <w:spacing w:before="240" w:line="259" w:lineRule="auto"/>
      <w:ind w:firstLine="720"/>
      <w:jc w:val="center"/>
      <w:outlineLvl w:val="0"/>
    </w:pPr>
    <w:rPr>
      <w:rFonts w:eastAsiaTheme="majorEastAsia" w:cstheme="majorBidi"/>
      <w:kern w:val="2"/>
      <w:sz w:val="32"/>
      <w:szCs w:val="32"/>
      <w:lang w:eastAsia="en-US"/>
    </w:rPr>
  </w:style>
  <w:style w:type="paragraph" w:styleId="2">
    <w:name w:val="heading 2"/>
    <w:basedOn w:val="a"/>
    <w:next w:val="a"/>
    <w:link w:val="20"/>
    <w:uiPriority w:val="9"/>
    <w:semiHidden/>
    <w:unhideWhenUsed/>
    <w:qFormat/>
    <w:rsid w:val="003477CD"/>
    <w:pPr>
      <w:keepNext/>
      <w:keepLines/>
      <w:spacing w:before="200"/>
      <w:outlineLvl w:val="1"/>
    </w:pPr>
    <w:rPr>
      <w:rFonts w:asciiTheme="majorHAnsi" w:eastAsiaTheme="majorEastAsia" w:hAnsiTheme="majorHAnsi" w:cstheme="majorBidi"/>
      <w:b/>
      <w:bCs/>
      <w:color w:val="4F81BD" w:themeColor="accent1"/>
      <w:szCs w:val="26"/>
    </w:rPr>
  </w:style>
  <w:style w:type="paragraph" w:styleId="3">
    <w:name w:val="heading 3"/>
    <w:basedOn w:val="a"/>
    <w:next w:val="a"/>
    <w:link w:val="30"/>
    <w:uiPriority w:val="9"/>
    <w:semiHidden/>
    <w:unhideWhenUsed/>
    <w:qFormat/>
    <w:rsid w:val="004D07A4"/>
    <w:pPr>
      <w:keepNext/>
      <w:keepLines/>
      <w:spacing w:before="40" w:line="240" w:lineRule="auto"/>
      <w:ind w:firstLine="0"/>
      <w:jc w:val="left"/>
      <w:outlineLvl w:val="2"/>
    </w:pPr>
    <w:rPr>
      <w:rFonts w:asciiTheme="majorHAnsi" w:eastAsiaTheme="majorEastAsia" w:hAnsiTheme="majorHAnsi" w:cstheme="majorBidi"/>
      <w:color w:val="243F60" w:themeColor="accent1" w:themeShade="7F"/>
      <w:sz w:val="24"/>
      <w:lang w:val="ru-RU"/>
    </w:rPr>
  </w:style>
  <w:style w:type="paragraph" w:styleId="4">
    <w:name w:val="heading 4"/>
    <w:basedOn w:val="a"/>
    <w:next w:val="a"/>
    <w:link w:val="40"/>
    <w:uiPriority w:val="9"/>
    <w:semiHidden/>
    <w:unhideWhenUsed/>
    <w:qFormat/>
    <w:rsid w:val="00CA0187"/>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semiHidden/>
    <w:rsid w:val="007C380C"/>
    <w:rPr>
      <w:sz w:val="20"/>
      <w:szCs w:val="20"/>
    </w:rPr>
  </w:style>
  <w:style w:type="character" w:customStyle="1" w:styleId="a4">
    <w:name w:val="Текст сноски Знак"/>
    <w:basedOn w:val="a0"/>
    <w:link w:val="a3"/>
    <w:semiHidden/>
    <w:rsid w:val="007C380C"/>
    <w:rPr>
      <w:rFonts w:ascii="Times New Roman" w:eastAsia="Times New Roman" w:hAnsi="Times New Roman"/>
      <w:lang w:eastAsia="ru-RU"/>
    </w:rPr>
  </w:style>
  <w:style w:type="character" w:styleId="a5">
    <w:name w:val="footnote reference"/>
    <w:semiHidden/>
    <w:rsid w:val="007C380C"/>
    <w:rPr>
      <w:vertAlign w:val="superscript"/>
    </w:rPr>
  </w:style>
  <w:style w:type="character" w:customStyle="1" w:styleId="10">
    <w:name w:val="Заголовок 1 Знак"/>
    <w:basedOn w:val="a0"/>
    <w:link w:val="1"/>
    <w:uiPriority w:val="9"/>
    <w:rsid w:val="00E74C8A"/>
    <w:rPr>
      <w:rFonts w:ascii="Times New Roman" w:eastAsiaTheme="majorEastAsia" w:hAnsi="Times New Roman" w:cstheme="majorBidi"/>
      <w:kern w:val="2"/>
      <w:sz w:val="32"/>
      <w:szCs w:val="32"/>
      <w:lang w:eastAsia="en-US"/>
    </w:rPr>
  </w:style>
  <w:style w:type="paragraph" w:styleId="a6">
    <w:name w:val="Body Text"/>
    <w:basedOn w:val="a"/>
    <w:link w:val="a7"/>
    <w:uiPriority w:val="99"/>
    <w:qFormat/>
    <w:rsid w:val="00E74C8A"/>
    <w:pPr>
      <w:widowControl w:val="0"/>
      <w:autoSpaceDE w:val="0"/>
      <w:autoSpaceDN w:val="0"/>
      <w:spacing w:line="240" w:lineRule="auto"/>
      <w:ind w:firstLine="720"/>
    </w:pPr>
    <w:rPr>
      <w:sz w:val="28"/>
      <w:szCs w:val="28"/>
      <w:lang w:eastAsia="en-US"/>
    </w:rPr>
  </w:style>
  <w:style w:type="character" w:customStyle="1" w:styleId="a7">
    <w:name w:val="Основной текст Знак"/>
    <w:basedOn w:val="a0"/>
    <w:link w:val="a6"/>
    <w:uiPriority w:val="99"/>
    <w:rsid w:val="00E74C8A"/>
    <w:rPr>
      <w:rFonts w:ascii="Times New Roman" w:eastAsia="Times New Roman" w:hAnsi="Times New Roman"/>
      <w:sz w:val="28"/>
      <w:szCs w:val="28"/>
      <w:lang w:eastAsia="en-US"/>
    </w:rPr>
  </w:style>
  <w:style w:type="paragraph" w:styleId="a8">
    <w:name w:val="header"/>
    <w:basedOn w:val="a"/>
    <w:link w:val="a9"/>
    <w:uiPriority w:val="99"/>
    <w:unhideWhenUsed/>
    <w:rsid w:val="00E74C8A"/>
    <w:pPr>
      <w:tabs>
        <w:tab w:val="center" w:pos="4819"/>
        <w:tab w:val="right" w:pos="9639"/>
      </w:tabs>
      <w:spacing w:line="240" w:lineRule="auto"/>
    </w:pPr>
  </w:style>
  <w:style w:type="character" w:customStyle="1" w:styleId="a9">
    <w:name w:val="Верхний колонтитул Знак"/>
    <w:basedOn w:val="a0"/>
    <w:link w:val="a8"/>
    <w:uiPriority w:val="99"/>
    <w:rsid w:val="00E74C8A"/>
    <w:rPr>
      <w:rFonts w:ascii="Times New Roman" w:eastAsia="Times New Roman" w:hAnsi="Times New Roman"/>
      <w:sz w:val="26"/>
      <w:szCs w:val="24"/>
      <w:lang w:eastAsia="ru-RU"/>
    </w:rPr>
  </w:style>
  <w:style w:type="paragraph" w:styleId="aa">
    <w:name w:val="footer"/>
    <w:basedOn w:val="a"/>
    <w:link w:val="ab"/>
    <w:uiPriority w:val="99"/>
    <w:unhideWhenUsed/>
    <w:rsid w:val="00E74C8A"/>
    <w:pPr>
      <w:tabs>
        <w:tab w:val="center" w:pos="4819"/>
        <w:tab w:val="right" w:pos="9639"/>
      </w:tabs>
      <w:spacing w:line="240" w:lineRule="auto"/>
    </w:pPr>
  </w:style>
  <w:style w:type="character" w:customStyle="1" w:styleId="ab">
    <w:name w:val="Нижний колонтитул Знак"/>
    <w:basedOn w:val="a0"/>
    <w:link w:val="aa"/>
    <w:uiPriority w:val="99"/>
    <w:rsid w:val="00E74C8A"/>
    <w:rPr>
      <w:rFonts w:ascii="Times New Roman" w:eastAsia="Times New Roman" w:hAnsi="Times New Roman"/>
      <w:sz w:val="26"/>
      <w:szCs w:val="24"/>
      <w:lang w:eastAsia="ru-RU"/>
    </w:rPr>
  </w:style>
  <w:style w:type="character" w:styleId="ac">
    <w:name w:val="Hyperlink"/>
    <w:basedOn w:val="a0"/>
    <w:uiPriority w:val="99"/>
    <w:unhideWhenUsed/>
    <w:rsid w:val="00643301"/>
    <w:rPr>
      <w:color w:val="0000FF" w:themeColor="hyperlink"/>
      <w:u w:val="single"/>
    </w:rPr>
  </w:style>
  <w:style w:type="paragraph" w:styleId="21">
    <w:name w:val="toc 2"/>
    <w:basedOn w:val="a"/>
    <w:next w:val="a"/>
    <w:autoRedefine/>
    <w:uiPriority w:val="39"/>
    <w:unhideWhenUsed/>
    <w:qFormat/>
    <w:rsid w:val="00643301"/>
    <w:pPr>
      <w:tabs>
        <w:tab w:val="left" w:pos="1418"/>
        <w:tab w:val="right" w:leader="dot" w:pos="9923"/>
      </w:tabs>
      <w:spacing w:line="360" w:lineRule="auto"/>
      <w:ind w:left="709" w:firstLine="0"/>
      <w:jc w:val="left"/>
    </w:pPr>
    <w:rPr>
      <w:rFonts w:eastAsiaTheme="minorHAnsi" w:cstheme="minorBidi"/>
      <w:kern w:val="2"/>
      <w:sz w:val="28"/>
      <w:szCs w:val="22"/>
      <w:lang w:eastAsia="en-US"/>
    </w:rPr>
  </w:style>
  <w:style w:type="paragraph" w:styleId="11">
    <w:name w:val="toc 1"/>
    <w:basedOn w:val="a"/>
    <w:next w:val="a"/>
    <w:autoRedefine/>
    <w:uiPriority w:val="39"/>
    <w:unhideWhenUsed/>
    <w:qFormat/>
    <w:rsid w:val="00643301"/>
    <w:pPr>
      <w:tabs>
        <w:tab w:val="right" w:leader="dot" w:pos="9923"/>
      </w:tabs>
      <w:spacing w:line="360" w:lineRule="auto"/>
      <w:ind w:firstLine="0"/>
      <w:jc w:val="left"/>
    </w:pPr>
    <w:rPr>
      <w:rFonts w:eastAsiaTheme="minorHAnsi" w:cstheme="minorBidi"/>
      <w:kern w:val="2"/>
      <w:sz w:val="28"/>
      <w:szCs w:val="22"/>
      <w:lang w:eastAsia="en-US"/>
    </w:rPr>
  </w:style>
  <w:style w:type="paragraph" w:styleId="ad">
    <w:name w:val="List Paragraph"/>
    <w:basedOn w:val="a"/>
    <w:link w:val="ae"/>
    <w:uiPriority w:val="34"/>
    <w:qFormat/>
    <w:rsid w:val="006730D2"/>
    <w:pPr>
      <w:ind w:left="720"/>
      <w:contextualSpacing/>
    </w:pPr>
  </w:style>
  <w:style w:type="character" w:customStyle="1" w:styleId="20">
    <w:name w:val="Заголовок 2 Знак"/>
    <w:basedOn w:val="a0"/>
    <w:link w:val="2"/>
    <w:uiPriority w:val="9"/>
    <w:semiHidden/>
    <w:rsid w:val="003477CD"/>
    <w:rPr>
      <w:rFonts w:asciiTheme="majorHAnsi" w:eastAsiaTheme="majorEastAsia" w:hAnsiTheme="majorHAnsi" w:cstheme="majorBidi"/>
      <w:b/>
      <w:bCs/>
      <w:color w:val="4F81BD" w:themeColor="accent1"/>
      <w:sz w:val="26"/>
      <w:szCs w:val="26"/>
      <w:lang w:eastAsia="ru-RU"/>
    </w:rPr>
  </w:style>
  <w:style w:type="character" w:styleId="af">
    <w:name w:val="FollowedHyperlink"/>
    <w:basedOn w:val="a0"/>
    <w:uiPriority w:val="99"/>
    <w:semiHidden/>
    <w:unhideWhenUsed/>
    <w:rsid w:val="00527E7F"/>
    <w:rPr>
      <w:color w:val="800080" w:themeColor="followedHyperlink"/>
      <w:u w:val="single"/>
    </w:rPr>
  </w:style>
  <w:style w:type="paragraph" w:customStyle="1" w:styleId="LO-normal">
    <w:name w:val="LO-normal"/>
    <w:qFormat/>
    <w:rsid w:val="00A44A79"/>
    <w:pPr>
      <w:suppressAutoHyphens/>
      <w:spacing w:line="360" w:lineRule="auto"/>
      <w:jc w:val="center"/>
    </w:pPr>
    <w:rPr>
      <w:rFonts w:ascii="Arial" w:eastAsia="Arial" w:hAnsi="Arial" w:cs="Arial"/>
      <w:sz w:val="22"/>
      <w:szCs w:val="22"/>
      <w:lang w:val="en-US" w:eastAsia="zh-CN" w:bidi="hi-IN"/>
    </w:rPr>
  </w:style>
  <w:style w:type="paragraph" w:styleId="af0">
    <w:name w:val="Balloon Text"/>
    <w:basedOn w:val="a"/>
    <w:link w:val="af1"/>
    <w:uiPriority w:val="99"/>
    <w:semiHidden/>
    <w:unhideWhenUsed/>
    <w:rsid w:val="003279C2"/>
    <w:pPr>
      <w:spacing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3279C2"/>
    <w:rPr>
      <w:rFonts w:ascii="Tahoma" w:eastAsia="Times New Roman" w:hAnsi="Tahoma" w:cs="Tahoma"/>
      <w:sz w:val="16"/>
      <w:szCs w:val="16"/>
      <w:lang w:eastAsia="ru-RU"/>
    </w:rPr>
  </w:style>
  <w:style w:type="character" w:customStyle="1" w:styleId="12">
    <w:name w:val="Незакрита згадка1"/>
    <w:basedOn w:val="a0"/>
    <w:uiPriority w:val="99"/>
    <w:semiHidden/>
    <w:unhideWhenUsed/>
    <w:rsid w:val="00490638"/>
    <w:rPr>
      <w:color w:val="605E5C"/>
      <w:shd w:val="clear" w:color="auto" w:fill="E1DFDD"/>
    </w:rPr>
  </w:style>
  <w:style w:type="character" w:customStyle="1" w:styleId="40">
    <w:name w:val="Заголовок 4 Знак"/>
    <w:basedOn w:val="a0"/>
    <w:link w:val="4"/>
    <w:uiPriority w:val="9"/>
    <w:semiHidden/>
    <w:rsid w:val="00CA0187"/>
    <w:rPr>
      <w:rFonts w:asciiTheme="majorHAnsi" w:eastAsiaTheme="majorEastAsia" w:hAnsiTheme="majorHAnsi" w:cstheme="majorBidi"/>
      <w:i/>
      <w:iCs/>
      <w:color w:val="365F91" w:themeColor="accent1" w:themeShade="BF"/>
      <w:sz w:val="26"/>
      <w:szCs w:val="24"/>
      <w:lang w:eastAsia="ru-RU"/>
    </w:rPr>
  </w:style>
  <w:style w:type="character" w:styleId="af2">
    <w:name w:val="Placeholder Text"/>
    <w:basedOn w:val="a0"/>
    <w:uiPriority w:val="99"/>
    <w:semiHidden/>
    <w:rsid w:val="00391D63"/>
    <w:rPr>
      <w:color w:val="808080"/>
    </w:rPr>
  </w:style>
  <w:style w:type="character" w:customStyle="1" w:styleId="30">
    <w:name w:val="Заголовок 3 Знак"/>
    <w:basedOn w:val="a0"/>
    <w:link w:val="3"/>
    <w:uiPriority w:val="9"/>
    <w:semiHidden/>
    <w:rsid w:val="004D07A4"/>
    <w:rPr>
      <w:rFonts w:asciiTheme="majorHAnsi" w:eastAsiaTheme="majorEastAsia" w:hAnsiTheme="majorHAnsi" w:cstheme="majorBidi"/>
      <w:color w:val="243F60" w:themeColor="accent1" w:themeShade="7F"/>
      <w:sz w:val="24"/>
      <w:szCs w:val="24"/>
      <w:lang w:val="ru-RU" w:eastAsia="ru-RU"/>
    </w:rPr>
  </w:style>
  <w:style w:type="paragraph" w:styleId="HTML">
    <w:name w:val="HTML Preformatted"/>
    <w:basedOn w:val="a"/>
    <w:link w:val="HTML0"/>
    <w:uiPriority w:val="99"/>
    <w:semiHidden/>
    <w:unhideWhenUsed/>
    <w:rsid w:val="004D07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nsolas" w:hAnsi="Consolas" w:cs="Consolas"/>
      <w:sz w:val="20"/>
      <w:szCs w:val="20"/>
      <w:lang w:val="ru-RU"/>
    </w:rPr>
  </w:style>
  <w:style w:type="character" w:customStyle="1" w:styleId="HTML0">
    <w:name w:val="Стандартный HTML Знак"/>
    <w:basedOn w:val="a0"/>
    <w:link w:val="HTML"/>
    <w:uiPriority w:val="99"/>
    <w:semiHidden/>
    <w:rsid w:val="004D07A4"/>
    <w:rPr>
      <w:rFonts w:ascii="Consolas" w:eastAsia="Times New Roman" w:hAnsi="Consolas" w:cs="Consolas"/>
      <w:lang w:val="ru-RU" w:eastAsia="ru-RU"/>
    </w:rPr>
  </w:style>
  <w:style w:type="paragraph" w:customStyle="1" w:styleId="msonormal0">
    <w:name w:val="msonormal"/>
    <w:basedOn w:val="a"/>
    <w:uiPriority w:val="99"/>
    <w:semiHidden/>
    <w:rsid w:val="004D07A4"/>
    <w:pPr>
      <w:spacing w:line="240" w:lineRule="auto"/>
      <w:ind w:firstLine="0"/>
      <w:jc w:val="left"/>
    </w:pPr>
    <w:rPr>
      <w:sz w:val="24"/>
      <w:lang w:val="ru-RU"/>
    </w:rPr>
  </w:style>
  <w:style w:type="paragraph" w:styleId="af3">
    <w:name w:val="Normal (Web)"/>
    <w:basedOn w:val="a"/>
    <w:uiPriority w:val="99"/>
    <w:semiHidden/>
    <w:unhideWhenUsed/>
    <w:rsid w:val="004D07A4"/>
    <w:pPr>
      <w:spacing w:line="240" w:lineRule="auto"/>
      <w:ind w:firstLine="0"/>
      <w:jc w:val="left"/>
    </w:pPr>
    <w:rPr>
      <w:sz w:val="24"/>
      <w:lang w:val="ru-RU"/>
    </w:rPr>
  </w:style>
  <w:style w:type="character" w:customStyle="1" w:styleId="31">
    <w:name w:val="Оглавление 3 Знак"/>
    <w:basedOn w:val="a0"/>
    <w:link w:val="32"/>
    <w:uiPriority w:val="39"/>
    <w:semiHidden/>
    <w:locked/>
    <w:rsid w:val="004D07A4"/>
    <w:rPr>
      <w:rFonts w:ascii="Times New Roman" w:eastAsia="Times New Roman" w:hAnsi="Times New Roman"/>
      <w:lang w:eastAsia="ru-RU"/>
    </w:rPr>
  </w:style>
  <w:style w:type="paragraph" w:styleId="32">
    <w:name w:val="toc 3"/>
    <w:basedOn w:val="a"/>
    <w:next w:val="a"/>
    <w:link w:val="31"/>
    <w:autoRedefine/>
    <w:uiPriority w:val="39"/>
    <w:semiHidden/>
    <w:unhideWhenUsed/>
    <w:qFormat/>
    <w:rsid w:val="004D07A4"/>
    <w:pPr>
      <w:spacing w:line="240" w:lineRule="auto"/>
      <w:ind w:left="440" w:firstLine="0"/>
      <w:jc w:val="left"/>
    </w:pPr>
    <w:rPr>
      <w:sz w:val="20"/>
      <w:szCs w:val="20"/>
    </w:rPr>
  </w:style>
  <w:style w:type="paragraph" w:styleId="41">
    <w:name w:val="toc 4"/>
    <w:basedOn w:val="a"/>
    <w:next w:val="a"/>
    <w:autoRedefine/>
    <w:uiPriority w:val="39"/>
    <w:semiHidden/>
    <w:unhideWhenUsed/>
    <w:rsid w:val="004D07A4"/>
    <w:pPr>
      <w:spacing w:line="240" w:lineRule="auto"/>
      <w:ind w:left="660" w:firstLine="0"/>
      <w:jc w:val="left"/>
    </w:pPr>
    <w:rPr>
      <w:sz w:val="20"/>
      <w:szCs w:val="20"/>
      <w:lang w:val="ru-RU"/>
    </w:rPr>
  </w:style>
  <w:style w:type="paragraph" w:styleId="5">
    <w:name w:val="toc 5"/>
    <w:basedOn w:val="a"/>
    <w:next w:val="a"/>
    <w:autoRedefine/>
    <w:uiPriority w:val="39"/>
    <w:semiHidden/>
    <w:unhideWhenUsed/>
    <w:rsid w:val="004D07A4"/>
    <w:pPr>
      <w:spacing w:line="240" w:lineRule="auto"/>
      <w:ind w:left="880" w:firstLine="0"/>
      <w:jc w:val="left"/>
    </w:pPr>
    <w:rPr>
      <w:sz w:val="20"/>
      <w:szCs w:val="20"/>
      <w:lang w:val="ru-RU"/>
    </w:rPr>
  </w:style>
  <w:style w:type="paragraph" w:styleId="6">
    <w:name w:val="toc 6"/>
    <w:basedOn w:val="a"/>
    <w:next w:val="a"/>
    <w:autoRedefine/>
    <w:uiPriority w:val="39"/>
    <w:semiHidden/>
    <w:unhideWhenUsed/>
    <w:rsid w:val="004D07A4"/>
    <w:pPr>
      <w:spacing w:line="240" w:lineRule="auto"/>
      <w:ind w:left="1100" w:firstLine="0"/>
      <w:jc w:val="left"/>
    </w:pPr>
    <w:rPr>
      <w:sz w:val="20"/>
      <w:szCs w:val="20"/>
      <w:lang w:val="ru-RU"/>
    </w:rPr>
  </w:style>
  <w:style w:type="paragraph" w:styleId="7">
    <w:name w:val="toc 7"/>
    <w:basedOn w:val="a"/>
    <w:next w:val="a"/>
    <w:autoRedefine/>
    <w:uiPriority w:val="39"/>
    <w:semiHidden/>
    <w:unhideWhenUsed/>
    <w:rsid w:val="004D07A4"/>
    <w:pPr>
      <w:spacing w:line="240" w:lineRule="auto"/>
      <w:ind w:left="1320" w:firstLine="0"/>
      <w:jc w:val="left"/>
    </w:pPr>
    <w:rPr>
      <w:sz w:val="20"/>
      <w:szCs w:val="20"/>
      <w:lang w:val="ru-RU"/>
    </w:rPr>
  </w:style>
  <w:style w:type="paragraph" w:styleId="8">
    <w:name w:val="toc 8"/>
    <w:basedOn w:val="a"/>
    <w:next w:val="a"/>
    <w:autoRedefine/>
    <w:uiPriority w:val="39"/>
    <w:semiHidden/>
    <w:unhideWhenUsed/>
    <w:rsid w:val="004D07A4"/>
    <w:pPr>
      <w:spacing w:line="240" w:lineRule="auto"/>
      <w:ind w:left="1540" w:firstLine="0"/>
      <w:jc w:val="left"/>
    </w:pPr>
    <w:rPr>
      <w:sz w:val="20"/>
      <w:szCs w:val="20"/>
      <w:lang w:val="ru-RU"/>
    </w:rPr>
  </w:style>
  <w:style w:type="paragraph" w:styleId="9">
    <w:name w:val="toc 9"/>
    <w:basedOn w:val="a"/>
    <w:next w:val="a"/>
    <w:autoRedefine/>
    <w:uiPriority w:val="39"/>
    <w:semiHidden/>
    <w:unhideWhenUsed/>
    <w:rsid w:val="004D07A4"/>
    <w:pPr>
      <w:spacing w:line="240" w:lineRule="auto"/>
      <w:ind w:left="1760" w:firstLine="0"/>
      <w:jc w:val="left"/>
    </w:pPr>
    <w:rPr>
      <w:sz w:val="20"/>
      <w:szCs w:val="20"/>
      <w:lang w:val="ru-RU"/>
    </w:rPr>
  </w:style>
  <w:style w:type="paragraph" w:styleId="af4">
    <w:name w:val="Title"/>
    <w:basedOn w:val="a"/>
    <w:next w:val="a"/>
    <w:link w:val="af5"/>
    <w:uiPriority w:val="10"/>
    <w:qFormat/>
    <w:rsid w:val="004D07A4"/>
    <w:pPr>
      <w:spacing w:line="240" w:lineRule="auto"/>
      <w:ind w:firstLine="0"/>
      <w:contextualSpacing/>
      <w:jc w:val="left"/>
    </w:pPr>
    <w:rPr>
      <w:rFonts w:asciiTheme="majorHAnsi" w:eastAsiaTheme="majorEastAsia" w:hAnsiTheme="majorHAnsi" w:cstheme="majorBidi"/>
      <w:spacing w:val="-10"/>
      <w:kern w:val="28"/>
      <w:sz w:val="56"/>
      <w:szCs w:val="56"/>
      <w:lang w:val="ru-RU"/>
    </w:rPr>
  </w:style>
  <w:style w:type="character" w:customStyle="1" w:styleId="af5">
    <w:name w:val="Название Знак"/>
    <w:basedOn w:val="a0"/>
    <w:link w:val="af4"/>
    <w:uiPriority w:val="10"/>
    <w:rsid w:val="004D07A4"/>
    <w:rPr>
      <w:rFonts w:asciiTheme="majorHAnsi" w:eastAsiaTheme="majorEastAsia" w:hAnsiTheme="majorHAnsi" w:cstheme="majorBidi"/>
      <w:spacing w:val="-10"/>
      <w:kern w:val="28"/>
      <w:sz w:val="56"/>
      <w:szCs w:val="56"/>
      <w:lang w:val="ru-RU" w:eastAsia="ru-RU"/>
    </w:rPr>
  </w:style>
  <w:style w:type="paragraph" w:styleId="af6">
    <w:name w:val="Subtitle"/>
    <w:basedOn w:val="a"/>
    <w:next w:val="a"/>
    <w:link w:val="af7"/>
    <w:uiPriority w:val="11"/>
    <w:qFormat/>
    <w:rsid w:val="004D07A4"/>
    <w:pPr>
      <w:spacing w:line="240" w:lineRule="auto"/>
      <w:ind w:firstLine="0"/>
      <w:jc w:val="left"/>
    </w:pPr>
    <w:rPr>
      <w:rFonts w:eastAsiaTheme="minorEastAsia"/>
      <w:color w:val="5A5A5A" w:themeColor="text1" w:themeTint="A5"/>
      <w:spacing w:val="15"/>
      <w:sz w:val="24"/>
      <w:lang w:val="ru-RU"/>
    </w:rPr>
  </w:style>
  <w:style w:type="character" w:customStyle="1" w:styleId="af7">
    <w:name w:val="Подзаголовок Знак"/>
    <w:basedOn w:val="a0"/>
    <w:link w:val="af6"/>
    <w:uiPriority w:val="11"/>
    <w:rsid w:val="004D07A4"/>
    <w:rPr>
      <w:rFonts w:ascii="Times New Roman" w:eastAsiaTheme="minorEastAsia" w:hAnsi="Times New Roman"/>
      <w:color w:val="5A5A5A" w:themeColor="text1" w:themeTint="A5"/>
      <w:spacing w:val="15"/>
      <w:sz w:val="24"/>
      <w:szCs w:val="24"/>
      <w:lang w:val="ru-RU" w:eastAsia="ru-RU"/>
    </w:rPr>
  </w:style>
  <w:style w:type="paragraph" w:styleId="af8">
    <w:name w:val="No Spacing"/>
    <w:uiPriority w:val="1"/>
    <w:qFormat/>
    <w:rsid w:val="004D07A4"/>
    <w:rPr>
      <w:rFonts w:asciiTheme="minorHAnsi" w:eastAsiaTheme="minorHAnsi" w:hAnsiTheme="minorHAnsi" w:cstheme="minorBidi"/>
      <w:sz w:val="22"/>
      <w:szCs w:val="22"/>
      <w:lang w:eastAsia="en-US"/>
    </w:rPr>
  </w:style>
  <w:style w:type="character" w:customStyle="1" w:styleId="ae">
    <w:name w:val="Абзац списка Знак"/>
    <w:basedOn w:val="a0"/>
    <w:link w:val="ad"/>
    <w:uiPriority w:val="34"/>
    <w:locked/>
    <w:rsid w:val="004D07A4"/>
    <w:rPr>
      <w:rFonts w:ascii="Times New Roman" w:eastAsia="Times New Roman" w:hAnsi="Times New Roman"/>
      <w:sz w:val="26"/>
      <w:szCs w:val="24"/>
      <w:lang w:eastAsia="ru-RU"/>
    </w:rPr>
  </w:style>
  <w:style w:type="paragraph" w:styleId="af9">
    <w:name w:val="TOC Heading"/>
    <w:basedOn w:val="1"/>
    <w:next w:val="a"/>
    <w:uiPriority w:val="39"/>
    <w:semiHidden/>
    <w:unhideWhenUsed/>
    <w:qFormat/>
    <w:rsid w:val="004D07A4"/>
    <w:pPr>
      <w:spacing w:before="480" w:line="276" w:lineRule="auto"/>
      <w:ind w:firstLine="0"/>
      <w:outlineLvl w:val="9"/>
    </w:pPr>
    <w:rPr>
      <w:bCs/>
      <w:kern w:val="0"/>
      <w:sz w:val="28"/>
      <w:szCs w:val="28"/>
      <w:lang w:val="ru-RU" w:eastAsia="ru-RU"/>
    </w:rPr>
  </w:style>
  <w:style w:type="paragraph" w:customStyle="1" w:styleId="buklibnet">
    <w:name w:val="buklibnet"/>
    <w:basedOn w:val="a"/>
    <w:uiPriority w:val="99"/>
    <w:semiHidden/>
    <w:rsid w:val="004D07A4"/>
    <w:pPr>
      <w:spacing w:before="100" w:beforeAutospacing="1" w:after="100" w:afterAutospacing="1" w:line="240" w:lineRule="auto"/>
      <w:ind w:firstLine="0"/>
      <w:jc w:val="left"/>
    </w:pPr>
    <w:rPr>
      <w:sz w:val="24"/>
      <w:lang w:val="ru-RU"/>
    </w:rPr>
  </w:style>
  <w:style w:type="paragraph" w:customStyle="1" w:styleId="Lexa-">
    <w:name w:val="Lexa-текст"/>
    <w:uiPriority w:val="99"/>
    <w:semiHidden/>
    <w:rsid w:val="004D07A4"/>
    <w:pPr>
      <w:spacing w:line="360" w:lineRule="auto"/>
      <w:jc w:val="both"/>
    </w:pPr>
    <w:rPr>
      <w:rFonts w:ascii="Times New Roman" w:eastAsia="Times New Roman" w:hAnsi="Times New Roman"/>
      <w:sz w:val="28"/>
      <w:lang w:val="ru-RU" w:eastAsia="ru-RU"/>
    </w:rPr>
  </w:style>
  <w:style w:type="character" w:customStyle="1" w:styleId="MTDisplayEquation">
    <w:name w:val="MTDisplayEquation Знак"/>
    <w:basedOn w:val="a0"/>
    <w:link w:val="MTDisplayEquation0"/>
    <w:semiHidden/>
    <w:locked/>
    <w:rsid w:val="004D07A4"/>
    <w:rPr>
      <w:rFonts w:ascii="Times New Roman" w:eastAsia="Times New Roman" w:hAnsi="Times New Roman"/>
      <w:sz w:val="28"/>
      <w:szCs w:val="28"/>
      <w:lang w:eastAsia="ru-RU"/>
    </w:rPr>
  </w:style>
  <w:style w:type="paragraph" w:customStyle="1" w:styleId="MTDisplayEquation0">
    <w:name w:val="MTDisplayEquation"/>
    <w:basedOn w:val="a"/>
    <w:next w:val="a"/>
    <w:link w:val="MTDisplayEquation"/>
    <w:semiHidden/>
    <w:rsid w:val="004D07A4"/>
    <w:pPr>
      <w:tabs>
        <w:tab w:val="center" w:pos="4880"/>
        <w:tab w:val="right" w:pos="9780"/>
      </w:tabs>
      <w:spacing w:line="360" w:lineRule="auto"/>
      <w:ind w:firstLine="0"/>
    </w:pPr>
    <w:rPr>
      <w:sz w:val="28"/>
      <w:szCs w:val="28"/>
    </w:rPr>
  </w:style>
  <w:style w:type="character" w:customStyle="1" w:styleId="13">
    <w:name w:val="Неразрешенное упоминание1"/>
    <w:basedOn w:val="a0"/>
    <w:uiPriority w:val="99"/>
    <w:semiHidden/>
    <w:rsid w:val="004D07A4"/>
    <w:rPr>
      <w:color w:val="605E5C"/>
      <w:shd w:val="clear" w:color="auto" w:fill="E1DFDD"/>
    </w:rPr>
  </w:style>
  <w:style w:type="character" w:customStyle="1" w:styleId="y2iqfc">
    <w:name w:val="y2iqfc"/>
    <w:basedOn w:val="a0"/>
    <w:rsid w:val="004D07A4"/>
  </w:style>
  <w:style w:type="character" w:customStyle="1" w:styleId="mjx-char">
    <w:name w:val="mjx-char"/>
    <w:basedOn w:val="a0"/>
    <w:rsid w:val="004D07A4"/>
  </w:style>
  <w:style w:type="table" w:styleId="afa">
    <w:name w:val="Table Grid"/>
    <w:basedOn w:val="a1"/>
    <w:uiPriority w:val="39"/>
    <w:rsid w:val="004D07A4"/>
    <w:rPr>
      <w:rFonts w:asciiTheme="minorHAnsi" w:eastAsiaTheme="minorHAnsi" w:hAnsiTheme="minorHAnsi" w:cstheme="minorBidi"/>
      <w:sz w:val="24"/>
      <w:szCs w:val="24"/>
      <w:lang w:val="ru-RU"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Звичайна таблиця 11"/>
    <w:basedOn w:val="a1"/>
    <w:uiPriority w:val="41"/>
    <w:rsid w:val="004D07A4"/>
    <w:rPr>
      <w:rFonts w:asciiTheme="minorHAnsi" w:eastAsiaTheme="minorHAnsi" w:hAnsiTheme="minorHAnsi" w:cstheme="minorBidi"/>
      <w:sz w:val="24"/>
      <w:szCs w:val="24"/>
      <w:lang w:val="ru-RU" w:eastAsia="en-US"/>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4">
    <w:name w:val="Сітка таблиці (світла)1"/>
    <w:basedOn w:val="a1"/>
    <w:uiPriority w:val="40"/>
    <w:rsid w:val="004D07A4"/>
    <w:rPr>
      <w:rFonts w:asciiTheme="minorHAnsi" w:eastAsiaTheme="minorHAnsi" w:hAnsiTheme="minorHAnsi" w:cstheme="minorBidi"/>
      <w:sz w:val="24"/>
      <w:szCs w:val="24"/>
      <w:lang w:val="ru-RU" w:eastAsia="en-US"/>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22">
    <w:name w:val="Сетка таблицы2"/>
    <w:basedOn w:val="a1"/>
    <w:uiPriority w:val="59"/>
    <w:rsid w:val="004D07A4"/>
    <w:rPr>
      <w:rFonts w:asciiTheme="minorHAnsi" w:eastAsiaTheme="minorHAnsi" w:hAnsiTheme="minorHAnsi" w:cstheme="minorBidi"/>
      <w:sz w:val="22"/>
      <w:szCs w:val="22"/>
      <w:lang w:val="ru-RU"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0684546">
      <w:bodyDiv w:val="1"/>
      <w:marLeft w:val="0"/>
      <w:marRight w:val="0"/>
      <w:marTop w:val="0"/>
      <w:marBottom w:val="0"/>
      <w:divBdr>
        <w:top w:val="none" w:sz="0" w:space="0" w:color="auto"/>
        <w:left w:val="none" w:sz="0" w:space="0" w:color="auto"/>
        <w:bottom w:val="none" w:sz="0" w:space="0" w:color="auto"/>
        <w:right w:val="none" w:sz="0" w:space="0" w:color="auto"/>
      </w:divBdr>
    </w:div>
    <w:div w:id="35276399">
      <w:bodyDiv w:val="1"/>
      <w:marLeft w:val="0"/>
      <w:marRight w:val="0"/>
      <w:marTop w:val="0"/>
      <w:marBottom w:val="0"/>
      <w:divBdr>
        <w:top w:val="none" w:sz="0" w:space="0" w:color="auto"/>
        <w:left w:val="none" w:sz="0" w:space="0" w:color="auto"/>
        <w:bottom w:val="none" w:sz="0" w:space="0" w:color="auto"/>
        <w:right w:val="none" w:sz="0" w:space="0" w:color="auto"/>
      </w:divBdr>
    </w:div>
    <w:div w:id="545140384">
      <w:bodyDiv w:val="1"/>
      <w:marLeft w:val="0"/>
      <w:marRight w:val="0"/>
      <w:marTop w:val="0"/>
      <w:marBottom w:val="0"/>
      <w:divBdr>
        <w:top w:val="none" w:sz="0" w:space="0" w:color="auto"/>
        <w:left w:val="none" w:sz="0" w:space="0" w:color="auto"/>
        <w:bottom w:val="none" w:sz="0" w:space="0" w:color="auto"/>
        <w:right w:val="none" w:sz="0" w:space="0" w:color="auto"/>
      </w:divBdr>
    </w:div>
    <w:div w:id="598417847">
      <w:bodyDiv w:val="1"/>
      <w:marLeft w:val="0"/>
      <w:marRight w:val="0"/>
      <w:marTop w:val="0"/>
      <w:marBottom w:val="0"/>
      <w:divBdr>
        <w:top w:val="none" w:sz="0" w:space="0" w:color="auto"/>
        <w:left w:val="none" w:sz="0" w:space="0" w:color="auto"/>
        <w:bottom w:val="none" w:sz="0" w:space="0" w:color="auto"/>
        <w:right w:val="none" w:sz="0" w:space="0" w:color="auto"/>
      </w:divBdr>
      <w:divsChild>
        <w:div w:id="1069690753">
          <w:marLeft w:val="0"/>
          <w:marRight w:val="0"/>
          <w:marTop w:val="0"/>
          <w:marBottom w:val="0"/>
          <w:divBdr>
            <w:top w:val="none" w:sz="0" w:space="0" w:color="auto"/>
            <w:left w:val="none" w:sz="0" w:space="0" w:color="auto"/>
            <w:bottom w:val="none" w:sz="0" w:space="0" w:color="auto"/>
            <w:right w:val="none" w:sz="0" w:space="0" w:color="auto"/>
          </w:divBdr>
        </w:div>
        <w:div w:id="1884708962">
          <w:marLeft w:val="0"/>
          <w:marRight w:val="0"/>
          <w:marTop w:val="0"/>
          <w:marBottom w:val="0"/>
          <w:divBdr>
            <w:top w:val="none" w:sz="0" w:space="0" w:color="auto"/>
            <w:left w:val="none" w:sz="0" w:space="0" w:color="auto"/>
            <w:bottom w:val="none" w:sz="0" w:space="0" w:color="auto"/>
            <w:right w:val="none" w:sz="0" w:space="0" w:color="auto"/>
          </w:divBdr>
        </w:div>
      </w:divsChild>
    </w:div>
    <w:div w:id="668678247">
      <w:bodyDiv w:val="1"/>
      <w:marLeft w:val="0"/>
      <w:marRight w:val="0"/>
      <w:marTop w:val="0"/>
      <w:marBottom w:val="0"/>
      <w:divBdr>
        <w:top w:val="none" w:sz="0" w:space="0" w:color="auto"/>
        <w:left w:val="none" w:sz="0" w:space="0" w:color="auto"/>
        <w:bottom w:val="none" w:sz="0" w:space="0" w:color="auto"/>
        <w:right w:val="none" w:sz="0" w:space="0" w:color="auto"/>
      </w:divBdr>
    </w:div>
    <w:div w:id="990715393">
      <w:bodyDiv w:val="1"/>
      <w:marLeft w:val="0"/>
      <w:marRight w:val="0"/>
      <w:marTop w:val="0"/>
      <w:marBottom w:val="0"/>
      <w:divBdr>
        <w:top w:val="none" w:sz="0" w:space="0" w:color="auto"/>
        <w:left w:val="none" w:sz="0" w:space="0" w:color="auto"/>
        <w:bottom w:val="none" w:sz="0" w:space="0" w:color="auto"/>
        <w:right w:val="none" w:sz="0" w:space="0" w:color="auto"/>
      </w:divBdr>
    </w:div>
    <w:div w:id="1026368719">
      <w:bodyDiv w:val="1"/>
      <w:marLeft w:val="0"/>
      <w:marRight w:val="0"/>
      <w:marTop w:val="0"/>
      <w:marBottom w:val="0"/>
      <w:divBdr>
        <w:top w:val="none" w:sz="0" w:space="0" w:color="auto"/>
        <w:left w:val="none" w:sz="0" w:space="0" w:color="auto"/>
        <w:bottom w:val="none" w:sz="0" w:space="0" w:color="auto"/>
        <w:right w:val="none" w:sz="0" w:space="0" w:color="auto"/>
      </w:divBdr>
    </w:div>
    <w:div w:id="1443383169">
      <w:bodyDiv w:val="1"/>
      <w:marLeft w:val="0"/>
      <w:marRight w:val="0"/>
      <w:marTop w:val="0"/>
      <w:marBottom w:val="0"/>
      <w:divBdr>
        <w:top w:val="none" w:sz="0" w:space="0" w:color="auto"/>
        <w:left w:val="none" w:sz="0" w:space="0" w:color="auto"/>
        <w:bottom w:val="none" w:sz="0" w:space="0" w:color="auto"/>
        <w:right w:val="none" w:sz="0" w:space="0" w:color="auto"/>
      </w:divBdr>
      <w:divsChild>
        <w:div w:id="1040670996">
          <w:marLeft w:val="0"/>
          <w:marRight w:val="0"/>
          <w:marTop w:val="0"/>
          <w:marBottom w:val="0"/>
          <w:divBdr>
            <w:top w:val="none" w:sz="0" w:space="0" w:color="auto"/>
            <w:left w:val="none" w:sz="0" w:space="0" w:color="auto"/>
            <w:bottom w:val="none" w:sz="0" w:space="0" w:color="auto"/>
            <w:right w:val="none" w:sz="0" w:space="0" w:color="auto"/>
          </w:divBdr>
        </w:div>
      </w:divsChild>
    </w:div>
    <w:div w:id="1559122319">
      <w:bodyDiv w:val="1"/>
      <w:marLeft w:val="0"/>
      <w:marRight w:val="0"/>
      <w:marTop w:val="0"/>
      <w:marBottom w:val="0"/>
      <w:divBdr>
        <w:top w:val="none" w:sz="0" w:space="0" w:color="auto"/>
        <w:left w:val="none" w:sz="0" w:space="0" w:color="auto"/>
        <w:bottom w:val="none" w:sz="0" w:space="0" w:color="auto"/>
        <w:right w:val="none" w:sz="0" w:space="0" w:color="auto"/>
      </w:divBdr>
    </w:div>
    <w:div w:id="1786272946">
      <w:bodyDiv w:val="1"/>
      <w:marLeft w:val="0"/>
      <w:marRight w:val="0"/>
      <w:marTop w:val="0"/>
      <w:marBottom w:val="0"/>
      <w:divBdr>
        <w:top w:val="none" w:sz="0" w:space="0" w:color="auto"/>
        <w:left w:val="none" w:sz="0" w:space="0" w:color="auto"/>
        <w:bottom w:val="none" w:sz="0" w:space="0" w:color="auto"/>
        <w:right w:val="none" w:sz="0" w:space="0" w:color="auto"/>
      </w:divBdr>
    </w:div>
    <w:div w:id="1914467870">
      <w:bodyDiv w:val="1"/>
      <w:marLeft w:val="0"/>
      <w:marRight w:val="0"/>
      <w:marTop w:val="0"/>
      <w:marBottom w:val="0"/>
      <w:divBdr>
        <w:top w:val="none" w:sz="0" w:space="0" w:color="auto"/>
        <w:left w:val="none" w:sz="0" w:space="0" w:color="auto"/>
        <w:bottom w:val="none" w:sz="0" w:space="0" w:color="auto"/>
        <w:right w:val="none" w:sz="0" w:space="0" w:color="auto"/>
      </w:divBdr>
      <w:divsChild>
        <w:div w:id="19814990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researchgate.net/publication/350499624_AI_Machine_learning_and_its_uses_in_anomaly_detection" TargetMode="External"/><Relationship Id="rId21" Type="http://schemas.openxmlformats.org/officeDocument/2006/relationships/hyperlink" Target="https://link.springer.com/article/10.1007/s42521-023-00095-9" TargetMode="External"/><Relationship Id="rId34" Type="http://schemas.openxmlformats.org/officeDocument/2006/relationships/hyperlink" Target="https://seaborn.pydata.org/" TargetMode="External"/><Relationship Id="rId42" Type="http://schemas.openxmlformats.org/officeDocument/2006/relationships/hyperlink" Target="https://www.thetie.io/" TargetMode="External"/><Relationship Id="rId47" Type="http://schemas.openxmlformats.org/officeDocument/2006/relationships/hyperlink" Target="https://www.quantconnect.com/" TargetMode="External"/><Relationship Id="rId50" Type="http://schemas.openxmlformats.org/officeDocument/2006/relationships/hyperlink" Target="https://machinelearningmastery.com/calculate-feature-importance-with-python/" TargetMode="External"/><Relationship Id="rId55" Type="http://schemas.openxmlformats.org/officeDocument/2006/relationships/hyperlink" Target="https://medium.com/@juanc.olamendy/a-comprehensive-guide-to-stratified-k-fold-cross-validation-for-unbalanced-data-014691060f17" TargetMode="External"/><Relationship Id="rId63" Type="http://schemas.openxmlformats.org/officeDocument/2006/relationships/image" Target="media/image12.png"/><Relationship Id="rId68" Type="http://schemas.openxmlformats.org/officeDocument/2006/relationships/image" Target="media/image17.png"/><Relationship Id="rId76" Type="http://schemas.openxmlformats.org/officeDocument/2006/relationships/image" Target="media/image25.png"/><Relationship Id="rId84" Type="http://schemas.openxmlformats.org/officeDocument/2006/relationships/image" Target="media/image33.png"/><Relationship Id="rId89" Type="http://schemas.openxmlformats.org/officeDocument/2006/relationships/image" Target="media/image38.png"/><Relationship Id="rId97" Type="http://schemas.openxmlformats.org/officeDocument/2006/relationships/image" Target="media/image46.png"/><Relationship Id="rId7" Type="http://schemas.openxmlformats.org/officeDocument/2006/relationships/endnotes" Target="endnotes.xml"/><Relationship Id="rId71" Type="http://schemas.openxmlformats.org/officeDocument/2006/relationships/image" Target="media/image20.png"/><Relationship Id="rId92" Type="http://schemas.openxmlformats.org/officeDocument/2006/relationships/image" Target="media/image41.png"/><Relationship Id="rId2" Type="http://schemas.openxmlformats.org/officeDocument/2006/relationships/numbering" Target="numbering.xml"/><Relationship Id="rId16" Type="http://schemas.openxmlformats.org/officeDocument/2006/relationships/chart" Target="charts/chart4.xml"/><Relationship Id="rId29" Type="http://schemas.openxmlformats.org/officeDocument/2006/relationships/hyperlink" Target="https://www.python.org/" TargetMode="External"/><Relationship Id="rId11" Type="http://schemas.openxmlformats.org/officeDocument/2006/relationships/image" Target="media/image4.png"/><Relationship Id="rId24" Type="http://schemas.openxmlformats.org/officeDocument/2006/relationships/hyperlink" Target="https://www.investopedia.com/terms/c/cryptocurrency.asp" TargetMode="External"/><Relationship Id="rId32" Type="http://schemas.openxmlformats.org/officeDocument/2006/relationships/hyperlink" Target="https://gnpalencia.org/optbinning/" TargetMode="External"/><Relationship Id="rId37" Type="http://schemas.openxmlformats.org/officeDocument/2006/relationships/hyperlink" Target="https://powerbi.microsoft.com/" TargetMode="External"/><Relationship Id="rId40" Type="http://schemas.openxmlformats.org/officeDocument/2006/relationships/hyperlink" Target="https://www.coinbase.com/compliance" TargetMode="External"/><Relationship Id="rId45" Type="http://schemas.openxmlformats.org/officeDocument/2006/relationships/hyperlink" Target="https://ciphertrace.com/" TargetMode="External"/><Relationship Id="rId53" Type="http://schemas.openxmlformats.org/officeDocument/2006/relationships/hyperlink" Target="https://www.researchgate.net/publication/367558592_Harnessing_the_Power_of_Decision_Trees_to_Detect_IoT_Malware" TargetMode="External"/><Relationship Id="rId58" Type="http://schemas.openxmlformats.org/officeDocument/2006/relationships/image" Target="media/image7.png"/><Relationship Id="rId66" Type="http://schemas.openxmlformats.org/officeDocument/2006/relationships/image" Target="media/image15.png"/><Relationship Id="rId74" Type="http://schemas.openxmlformats.org/officeDocument/2006/relationships/image" Target="media/image23.png"/><Relationship Id="rId79" Type="http://schemas.openxmlformats.org/officeDocument/2006/relationships/image" Target="media/image28.png"/><Relationship Id="rId87" Type="http://schemas.openxmlformats.org/officeDocument/2006/relationships/image" Target="media/image36.png"/><Relationship Id="rId5" Type="http://schemas.openxmlformats.org/officeDocument/2006/relationships/webSettings" Target="webSettings.xml"/><Relationship Id="rId61" Type="http://schemas.openxmlformats.org/officeDocument/2006/relationships/image" Target="media/image10.png"/><Relationship Id="rId82" Type="http://schemas.openxmlformats.org/officeDocument/2006/relationships/image" Target="media/image31.png"/><Relationship Id="rId90" Type="http://schemas.openxmlformats.org/officeDocument/2006/relationships/image" Target="media/image39.png"/><Relationship Id="rId95" Type="http://schemas.openxmlformats.org/officeDocument/2006/relationships/image" Target="media/image44.png"/><Relationship Id="rId19" Type="http://schemas.openxmlformats.org/officeDocument/2006/relationships/hyperlink" Target="https://cmsprime.com/blog/2024-cryptocurrency-market-outlook-key-developments/" TargetMode="External"/><Relationship Id="rId14" Type="http://schemas.openxmlformats.org/officeDocument/2006/relationships/chart" Target="charts/chart2.xml"/><Relationship Id="rId22" Type="http://schemas.openxmlformats.org/officeDocument/2006/relationships/hyperlink" Target="https://www.cmcmarkets.com/en/learn-cryptocurrencies/what-are-the-risks" TargetMode="External"/><Relationship Id="rId27" Type="http://schemas.openxmlformats.org/officeDocument/2006/relationships/hyperlink" Target="https://www.ibm.com/blog/anomaly-detection-machine-learning/" TargetMode="External"/><Relationship Id="rId30" Type="http://schemas.openxmlformats.org/officeDocument/2006/relationships/hyperlink" Target="https://realpython.com/python-for-data-analysis/" TargetMode="External"/><Relationship Id="rId35" Type="http://schemas.openxmlformats.org/officeDocument/2006/relationships/hyperlink" Target="https://jupyter.org/" TargetMode="External"/><Relationship Id="rId43" Type="http://schemas.openxmlformats.org/officeDocument/2006/relationships/hyperlink" Target="https://santiment.net/" TargetMode="External"/><Relationship Id="rId48" Type="http://schemas.openxmlformats.org/officeDocument/2006/relationships/hyperlink" Target="https://www.mdpi.com/2073-8994/14/2/328" TargetMode="External"/><Relationship Id="rId56" Type="http://schemas.openxmlformats.org/officeDocument/2006/relationships/hyperlink" Target="https://www.kaggle.com/competitions/anomaly-class-detection/data" TargetMode="External"/><Relationship Id="rId64" Type="http://schemas.openxmlformats.org/officeDocument/2006/relationships/image" Target="media/image13.png"/><Relationship Id="rId69" Type="http://schemas.openxmlformats.org/officeDocument/2006/relationships/image" Target="media/image18.png"/><Relationship Id="rId77" Type="http://schemas.openxmlformats.org/officeDocument/2006/relationships/image" Target="media/image26.png"/><Relationship Id="rId100"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openaccess.thecvf.com/content/CVPR2021W/AICity/papers/Aboah_A_Vision-Based_System_for_Traffic_Anomaly_Detection_Using_Deep_Learning_CVPRW_2021_paper.pdf" TargetMode="External"/><Relationship Id="rId72" Type="http://schemas.openxmlformats.org/officeDocument/2006/relationships/image" Target="media/image21.png"/><Relationship Id="rId80" Type="http://schemas.openxmlformats.org/officeDocument/2006/relationships/image" Target="media/image29.png"/><Relationship Id="rId85" Type="http://schemas.openxmlformats.org/officeDocument/2006/relationships/image" Target="media/image34.png"/><Relationship Id="rId93" Type="http://schemas.openxmlformats.org/officeDocument/2006/relationships/image" Target="media/image42.png"/><Relationship Id="rId9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s://www.weforum.org/agenda/2022/11/the-macroeconomic-impact-of-cryptocurrency-and-stablecoin-economics/" TargetMode="External"/><Relationship Id="rId25" Type="http://schemas.openxmlformats.org/officeDocument/2006/relationships/hyperlink" Target="https://www.scitepress.org/publishedPapers/2023/121339/pdf/index.html" TargetMode="External"/><Relationship Id="rId33" Type="http://schemas.openxmlformats.org/officeDocument/2006/relationships/hyperlink" Target="https://matplotlib.org/" TargetMode="External"/><Relationship Id="rId38" Type="http://schemas.openxmlformats.org/officeDocument/2006/relationships/hyperlink" Target="https://3commas.io/" TargetMode="External"/><Relationship Id="rId46" Type="http://schemas.openxmlformats.org/officeDocument/2006/relationships/hyperlink" Target="https://numer.ai/" TargetMode="External"/><Relationship Id="rId59" Type="http://schemas.openxmlformats.org/officeDocument/2006/relationships/image" Target="media/image8.png"/><Relationship Id="rId67" Type="http://schemas.openxmlformats.org/officeDocument/2006/relationships/image" Target="media/image16.png"/><Relationship Id="rId20" Type="http://schemas.openxmlformats.org/officeDocument/2006/relationships/hyperlink" Target="https://www.sciencedirect.com/science/article/abs/pii/S0736585315301118" TargetMode="External"/><Relationship Id="rId41" Type="http://schemas.openxmlformats.org/officeDocument/2006/relationships/hyperlink" Target="https://www.chainalysis.com/" TargetMode="External"/><Relationship Id="rId54" Type="http://schemas.openxmlformats.org/officeDocument/2006/relationships/hyperlink" Target="https://www.dataquest.io/blog/regularization-in-machine-learning/" TargetMode="External"/><Relationship Id="rId62" Type="http://schemas.openxmlformats.org/officeDocument/2006/relationships/image" Target="media/image11.png"/><Relationship Id="rId70" Type="http://schemas.openxmlformats.org/officeDocument/2006/relationships/image" Target="media/image19.png"/><Relationship Id="rId75" Type="http://schemas.openxmlformats.org/officeDocument/2006/relationships/image" Target="media/image24.png"/><Relationship Id="rId83" Type="http://schemas.openxmlformats.org/officeDocument/2006/relationships/image" Target="media/image32.png"/><Relationship Id="rId88" Type="http://schemas.openxmlformats.org/officeDocument/2006/relationships/image" Target="media/image37.png"/><Relationship Id="rId91" Type="http://schemas.openxmlformats.org/officeDocument/2006/relationships/image" Target="media/image40.png"/><Relationship Id="rId96" Type="http://schemas.openxmlformats.org/officeDocument/2006/relationships/image" Target="media/image4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3.xml"/><Relationship Id="rId23" Type="http://schemas.openxmlformats.org/officeDocument/2006/relationships/hyperlink" Target="https://www.researchgate.net/publication/380224623_Cryptocurrency_Investment_Risks_and_Perceived_Usefulness_Basis_of_Cryptocurrency_Risk_Management_Plan" TargetMode="External"/><Relationship Id="rId28" Type="http://schemas.openxmlformats.org/officeDocument/2006/relationships/hyperlink" Target="https://www.leewayhertz.com/ai-in-anomaly-detection/" TargetMode="External"/><Relationship Id="rId36" Type="http://schemas.openxmlformats.org/officeDocument/2006/relationships/hyperlink" Target="https://www.tableau.com/" TargetMode="External"/><Relationship Id="rId49" Type="http://schemas.openxmlformats.org/officeDocument/2006/relationships/hyperlink" Target="https://quantifyinghealth.com/assess-variable-importance-in-regression/" TargetMode="External"/><Relationship Id="rId57" Type="http://schemas.openxmlformats.org/officeDocument/2006/relationships/image" Target="media/image6.png"/><Relationship Id="rId10" Type="http://schemas.openxmlformats.org/officeDocument/2006/relationships/image" Target="media/image3.png"/><Relationship Id="rId31" Type="http://schemas.openxmlformats.org/officeDocument/2006/relationships/hyperlink" Target="https://pandas.pydata.org/" TargetMode="External"/><Relationship Id="rId44" Type="http://schemas.openxmlformats.org/officeDocument/2006/relationships/hyperlink" Target="https://www.elliptic.co/" TargetMode="External"/><Relationship Id="rId52" Type="http://schemas.openxmlformats.org/officeDocument/2006/relationships/hyperlink" Target="https://physics.paperswithcode.com/paper/nanosecond-anomaly-detection-with-decision" TargetMode="External"/><Relationship Id="rId60" Type="http://schemas.openxmlformats.org/officeDocument/2006/relationships/image" Target="media/image9.png"/><Relationship Id="rId65" Type="http://schemas.openxmlformats.org/officeDocument/2006/relationships/image" Target="media/image14.png"/><Relationship Id="rId73" Type="http://schemas.openxmlformats.org/officeDocument/2006/relationships/image" Target="media/image22.png"/><Relationship Id="rId78" Type="http://schemas.openxmlformats.org/officeDocument/2006/relationships/image" Target="media/image27.png"/><Relationship Id="rId81" Type="http://schemas.openxmlformats.org/officeDocument/2006/relationships/image" Target="media/image30.png"/><Relationship Id="rId86" Type="http://schemas.openxmlformats.org/officeDocument/2006/relationships/image" Target="media/image35.png"/><Relationship Id="rId94" Type="http://schemas.openxmlformats.org/officeDocument/2006/relationships/image" Target="media/image43.png"/><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chart" Target="charts/chart1.xml"/><Relationship Id="rId18" Type="http://schemas.openxmlformats.org/officeDocument/2006/relationships/hyperlink" Target="https://blog.bitpanda.com/en/future-cryptocurrency-expert-insights-and-predictions-2024/" TargetMode="External"/><Relationship Id="rId39" Type="http://schemas.openxmlformats.org/officeDocument/2006/relationships/hyperlink" Target="https://www.cryptohopper.co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Vladyslava\Desktop\&#1060;&#1042;&#1040;11111_111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Vladyslava\Desktop\&#1060;&#1042;&#1040;11111_111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Vladyslava\Desktop\&#1060;&#1042;&#1040;11111_111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Vladyslava\Desktop\&#1060;&#1042;&#1040;11111_11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800" b="0" i="0" baseline="0">
                <a:effectLst/>
              </a:rPr>
              <a:t>X1 </a:t>
            </a:r>
            <a:r>
              <a:rPr lang="uk-UA" sz="1800" b="0" i="0" baseline="0">
                <a:effectLst/>
              </a:rPr>
              <a:t>оп/мс</a:t>
            </a:r>
            <a:endParaRPr lang="uk-UA">
              <a:effectLst/>
            </a:endParaRPr>
          </a:p>
        </c:rich>
      </c:tx>
      <c:layout>
        <c:manualLayout>
          <c:xMode val="edge"/>
          <c:yMode val="edge"/>
          <c:x val="0.38592344706911652"/>
          <c:y val="2.7777777777777821E-2"/>
        </c:manualLayout>
      </c:layout>
      <c:spPr>
        <a:noFill/>
        <a:ln>
          <a:noFill/>
        </a:ln>
        <a:effectLst/>
      </c:spPr>
    </c:title>
    <c:plotArea>
      <c:layout/>
      <c:lineChart>
        <c:grouping val="standard"/>
        <c:ser>
          <c:idx val="1"/>
          <c:order val="0"/>
          <c:spPr>
            <a:ln w="28575" cap="rnd">
              <a:solidFill>
                <a:schemeClr val="accent2"/>
              </a:solidFill>
              <a:round/>
            </a:ln>
            <a:effectLst/>
          </c:spPr>
          <c:marker>
            <c:symbol val="none"/>
          </c:marker>
          <c:val>
            <c:numRef>
              <c:f>[ФВА11111_1111.xlsx]Лист1!$B$1:$B$3</c:f>
              <c:numCache>
                <c:formatCode>General</c:formatCode>
                <c:ptCount val="3"/>
                <c:pt idx="0">
                  <c:v>60</c:v>
                </c:pt>
                <c:pt idx="1">
                  <c:v>80</c:v>
                </c:pt>
                <c:pt idx="2">
                  <c:v>110</c:v>
                </c:pt>
              </c:numCache>
            </c:numRef>
          </c:val>
          <c:extLst xmlns:c16r2="http://schemas.microsoft.com/office/drawing/2015/06/chart">
            <c:ext xmlns:c16="http://schemas.microsoft.com/office/drawing/2014/chart" uri="{C3380CC4-5D6E-409C-BE32-E72D297353CC}">
              <c16:uniqueId val="{00000000-F0D0-4CA2-A325-1B128DC40874}"/>
            </c:ext>
          </c:extLst>
        </c:ser>
        <c:marker val="1"/>
        <c:axId val="222705536"/>
        <c:axId val="327217920"/>
      </c:lineChart>
      <c:catAx>
        <c:axId val="222705536"/>
        <c:scaling>
          <c:orientation val="minMax"/>
        </c:scaling>
        <c:axPos val="b"/>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7217920"/>
        <c:crosses val="autoZero"/>
        <c:auto val="1"/>
        <c:lblAlgn val="ctr"/>
        <c:lblOffset val="100"/>
      </c:catAx>
      <c:valAx>
        <c:axId val="32721792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2705536"/>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800" b="0" i="0" baseline="0">
                <a:effectLst/>
              </a:rPr>
              <a:t>X2 </a:t>
            </a:r>
            <a:r>
              <a:rPr lang="uk-UA" sz="1800" b="0" i="0" baseline="0">
                <a:effectLst/>
              </a:rPr>
              <a:t> Мб</a:t>
            </a:r>
            <a:endParaRPr lang="uk-UA">
              <a:effectLst/>
            </a:endParaRPr>
          </a:p>
        </c:rich>
      </c:tx>
      <c:layout>
        <c:manualLayout>
          <c:xMode val="edge"/>
          <c:yMode val="edge"/>
          <c:x val="0.41723600174978132"/>
          <c:y val="3.2407407407407433E-2"/>
        </c:manualLayout>
      </c:layout>
      <c:spPr>
        <a:noFill/>
        <a:ln>
          <a:noFill/>
        </a:ln>
        <a:effectLst/>
      </c:spPr>
    </c:title>
    <c:plotArea>
      <c:layout/>
      <c:lineChart>
        <c:grouping val="standard"/>
        <c:ser>
          <c:idx val="1"/>
          <c:order val="0"/>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[ФВА11111_1111.xlsx]Лист1!$C$1:$C$3</c:f>
              <c:numCache>
                <c:formatCode>General</c:formatCode>
                <c:ptCount val="3"/>
                <c:pt idx="0">
                  <c:v>60</c:v>
                </c:pt>
                <c:pt idx="1">
                  <c:v>50</c:v>
                </c:pt>
                <c:pt idx="2">
                  <c:v>30</c:v>
                </c:pt>
              </c:numCache>
            </c:numRef>
          </c:val>
          <c:extLst xmlns:c16r2="http://schemas.microsoft.com/office/drawing/2015/06/chart">
            <c:ext xmlns:c16="http://schemas.microsoft.com/office/drawing/2014/chart" uri="{C3380CC4-5D6E-409C-BE32-E72D297353CC}">
              <c16:uniqueId val="{00000000-B1A2-42C3-84D3-125EDF7FFDF4}"/>
            </c:ext>
          </c:extLst>
        </c:ser>
        <c:marker val="1"/>
        <c:axId val="188653568"/>
        <c:axId val="188654720"/>
      </c:lineChart>
      <c:catAx>
        <c:axId val="188653568"/>
        <c:scaling>
          <c:orientation val="minMax"/>
        </c:scaling>
        <c:axPos val="b"/>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8654720"/>
        <c:crosses val="autoZero"/>
        <c:auto val="1"/>
        <c:lblAlgn val="ctr"/>
        <c:lblOffset val="100"/>
      </c:catAx>
      <c:valAx>
        <c:axId val="18865472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8653568"/>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0" i="0" baseline="0">
                <a:effectLst/>
              </a:rPr>
              <a:t>X3</a:t>
            </a:r>
            <a:r>
              <a:rPr lang="uk-UA" sz="1800" b="0" i="0" baseline="0">
                <a:effectLst/>
              </a:rPr>
              <a:t> </a:t>
            </a:r>
            <a:r>
              <a:rPr lang="en-US" sz="1800" b="0" i="0" baseline="0">
                <a:effectLst/>
              </a:rPr>
              <a:t> </a:t>
            </a:r>
            <a:r>
              <a:rPr lang="uk-UA" sz="1800" b="0" i="0" baseline="0">
                <a:effectLst/>
              </a:rPr>
              <a:t>мс</a:t>
            </a:r>
            <a:endParaRPr lang="uk-UA">
              <a:effectLst/>
            </a:endParaRPr>
          </a:p>
        </c:rich>
      </c:tx>
      <c:spPr>
        <a:noFill/>
        <a:ln>
          <a:noFill/>
        </a:ln>
        <a:effectLst/>
      </c:spPr>
    </c:title>
    <c:plotArea>
      <c:layout/>
      <c:lineChart>
        <c:grouping val="standard"/>
        <c:ser>
          <c:idx val="1"/>
          <c:order val="0"/>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[ФВА11111_1111.xlsx]Лист1!$D$1:$D$3</c:f>
              <c:numCache>
                <c:formatCode>General</c:formatCode>
                <c:ptCount val="3"/>
                <c:pt idx="0">
                  <c:v>80</c:v>
                </c:pt>
                <c:pt idx="1">
                  <c:v>70</c:v>
                </c:pt>
                <c:pt idx="2">
                  <c:v>60</c:v>
                </c:pt>
              </c:numCache>
            </c:numRef>
          </c:val>
          <c:extLst xmlns:c16r2="http://schemas.microsoft.com/office/drawing/2015/06/chart">
            <c:ext xmlns:c16="http://schemas.microsoft.com/office/drawing/2014/chart" uri="{C3380CC4-5D6E-409C-BE32-E72D297353CC}">
              <c16:uniqueId val="{00000000-6594-4810-BE24-3DCF043AE888}"/>
            </c:ext>
          </c:extLst>
        </c:ser>
        <c:marker val="1"/>
        <c:axId val="196203648"/>
        <c:axId val="196205184"/>
      </c:lineChart>
      <c:catAx>
        <c:axId val="196203648"/>
        <c:scaling>
          <c:orientation val="minMax"/>
        </c:scaling>
        <c:axPos val="b"/>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6205184"/>
        <c:crosses val="autoZero"/>
        <c:auto val="1"/>
        <c:lblAlgn val="ctr"/>
        <c:lblOffset val="100"/>
      </c:catAx>
      <c:valAx>
        <c:axId val="19620518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6203648"/>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uk-UA" sz="1800" b="0" i="0" baseline="0">
                <a:effectLst/>
              </a:rPr>
              <a:t>Х4  кількість рядків коду</a:t>
            </a:r>
            <a:endParaRPr lang="uk-UA">
              <a:effectLst/>
            </a:endParaRPr>
          </a:p>
        </c:rich>
      </c:tx>
      <c:spPr>
        <a:noFill/>
        <a:ln>
          <a:noFill/>
        </a:ln>
        <a:effectLst/>
      </c:spPr>
    </c:title>
    <c:plotArea>
      <c:layout/>
      <c:lineChart>
        <c:grouping val="standard"/>
        <c:ser>
          <c:idx val="1"/>
          <c:order val="0"/>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[ФВА11111_1111.xlsx]Лист1!$E$1:$E$3</c:f>
              <c:numCache>
                <c:formatCode>General</c:formatCode>
                <c:ptCount val="3"/>
                <c:pt idx="0">
                  <c:v>35</c:v>
                </c:pt>
                <c:pt idx="1">
                  <c:v>25</c:v>
                </c:pt>
                <c:pt idx="2">
                  <c:v>20</c:v>
                </c:pt>
              </c:numCache>
            </c:numRef>
          </c:val>
          <c:extLst xmlns:c16r2="http://schemas.microsoft.com/office/drawing/2015/06/chart">
            <c:ext xmlns:c16="http://schemas.microsoft.com/office/drawing/2014/chart" uri="{C3380CC4-5D6E-409C-BE32-E72D297353CC}">
              <c16:uniqueId val="{00000000-036E-4A01-8066-63C99389F4C7}"/>
            </c:ext>
          </c:extLst>
        </c:ser>
        <c:marker val="1"/>
        <c:axId val="219626112"/>
        <c:axId val="219640192"/>
      </c:lineChart>
      <c:catAx>
        <c:axId val="219626112"/>
        <c:scaling>
          <c:orientation val="minMax"/>
        </c:scaling>
        <c:axPos val="b"/>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9640192"/>
        <c:crosses val="autoZero"/>
        <c:auto val="1"/>
        <c:lblAlgn val="ctr"/>
        <c:lblOffset val="100"/>
      </c:catAx>
      <c:valAx>
        <c:axId val="21964019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9626112"/>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F34E85-C834-44EE-9B5A-AB4CD82859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110</Pages>
  <Words>18475</Words>
  <Characters>105308</Characters>
  <Application>Microsoft Office Word</Application>
  <DocSecurity>0</DocSecurity>
  <Lines>877</Lines>
  <Paragraphs>247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Krokoz™</Company>
  <LinksUpToDate>false</LinksUpToDate>
  <CharactersWithSpaces>123536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dc:creator>
  <cp:lastModifiedBy>Павел Кравец</cp:lastModifiedBy>
  <cp:revision>2</cp:revision>
  <cp:lastPrinted>2024-06-07T12:22:00Z</cp:lastPrinted>
  <dcterms:created xsi:type="dcterms:W3CDTF">2024-06-12T10:48:00Z</dcterms:created>
  <dcterms:modified xsi:type="dcterms:W3CDTF">2024-06-12T10:48:00Z</dcterms:modified>
</cp:coreProperties>
</file>