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01FBE8" w14:textId="77777777" w:rsidR="00430DB7" w:rsidRPr="00C30585" w:rsidRDefault="00430DB7" w:rsidP="00430DB7">
      <w:pPr>
        <w:jc w:val="center"/>
        <w:rPr>
          <w:b/>
          <w:bCs/>
          <w:sz w:val="28"/>
          <w:szCs w:val="28"/>
        </w:rPr>
      </w:pPr>
      <w:bookmarkStart w:id="0" w:name="_Hlk72786873"/>
      <w:r w:rsidRPr="00C30585">
        <w:rPr>
          <w:b/>
          <w:bCs/>
          <w:sz w:val="28"/>
          <w:szCs w:val="28"/>
        </w:rPr>
        <w:t>НАЦІОНАЛЬНИЙ ТЕХНІЧНИЙ УНІВЕРСИТЕТ УКРАЇНИ</w:t>
      </w:r>
    </w:p>
    <w:p w14:paraId="2D29E985" w14:textId="77777777" w:rsidR="00430DB7" w:rsidRPr="00C30585" w:rsidRDefault="00430DB7" w:rsidP="00430DB7">
      <w:pPr>
        <w:jc w:val="center"/>
        <w:rPr>
          <w:b/>
          <w:bCs/>
          <w:sz w:val="28"/>
          <w:szCs w:val="28"/>
        </w:rPr>
      </w:pPr>
      <w:r w:rsidRPr="00C30585">
        <w:rPr>
          <w:b/>
          <w:bCs/>
          <w:sz w:val="28"/>
          <w:szCs w:val="28"/>
        </w:rPr>
        <w:t>«КИЇВСЬКИЙ ПОЛІТЕХНІЧНИЙ ІНСТИТУТ</w:t>
      </w:r>
      <w:r w:rsidRPr="00C30585">
        <w:rPr>
          <w:b/>
          <w:bCs/>
          <w:sz w:val="28"/>
          <w:szCs w:val="28"/>
        </w:rPr>
        <w:br/>
        <w:t>імені ІГОРЯ СІКОРСЬКОГО»</w:t>
      </w:r>
    </w:p>
    <w:p w14:paraId="3BF05F12" w14:textId="77777777" w:rsidR="00430DB7" w:rsidRPr="00C30585" w:rsidRDefault="00430DB7" w:rsidP="00430DB7">
      <w:pPr>
        <w:autoSpaceDE w:val="0"/>
        <w:autoSpaceDN w:val="0"/>
        <w:adjustRightInd w:val="0"/>
        <w:jc w:val="center"/>
        <w:rPr>
          <w:rFonts w:eastAsia="Calibri"/>
          <w:b/>
          <w:bCs/>
          <w:sz w:val="28"/>
          <w:szCs w:val="28"/>
        </w:rPr>
      </w:pPr>
      <w:r w:rsidRPr="00C30585">
        <w:rPr>
          <w:rFonts w:eastAsia="Calibri"/>
          <w:b/>
          <w:bCs/>
          <w:sz w:val="28"/>
          <w:szCs w:val="28"/>
        </w:rPr>
        <w:t>Інститут прикладного системного аналізу</w:t>
      </w:r>
    </w:p>
    <w:p w14:paraId="0F7C0185" w14:textId="77777777" w:rsidR="00430DB7" w:rsidRPr="00C30585" w:rsidRDefault="00430DB7" w:rsidP="00430DB7">
      <w:pPr>
        <w:autoSpaceDE w:val="0"/>
        <w:autoSpaceDN w:val="0"/>
        <w:adjustRightInd w:val="0"/>
        <w:jc w:val="center"/>
        <w:rPr>
          <w:rFonts w:eastAsia="Calibri"/>
          <w:b/>
          <w:bCs/>
          <w:sz w:val="28"/>
          <w:szCs w:val="28"/>
        </w:rPr>
      </w:pPr>
      <w:r w:rsidRPr="00C30585">
        <w:rPr>
          <w:rFonts w:eastAsia="Calibri"/>
          <w:b/>
          <w:bCs/>
          <w:sz w:val="28"/>
          <w:szCs w:val="28"/>
        </w:rPr>
        <w:t>Кафедра математичних методів системного аналізу</w:t>
      </w:r>
    </w:p>
    <w:p w14:paraId="235305D6" w14:textId="77777777" w:rsidR="00430DB7" w:rsidRPr="003032E0" w:rsidRDefault="00430DB7" w:rsidP="00430DB7">
      <w:pPr>
        <w:autoSpaceDE w:val="0"/>
        <w:autoSpaceDN w:val="0"/>
        <w:adjustRightInd w:val="0"/>
        <w:rPr>
          <w:rFonts w:eastAsia="Calibri"/>
          <w:bCs/>
          <w:sz w:val="28"/>
          <w:szCs w:val="28"/>
        </w:rPr>
      </w:pPr>
    </w:p>
    <w:p w14:paraId="4313B743" w14:textId="77777777" w:rsidR="00430DB7" w:rsidRPr="003032E0" w:rsidRDefault="00430DB7" w:rsidP="005006C6">
      <w:pPr>
        <w:autoSpaceDE w:val="0"/>
        <w:autoSpaceDN w:val="0"/>
        <w:adjustRightInd w:val="0"/>
        <w:ind w:firstLine="5954"/>
        <w:jc w:val="right"/>
        <w:rPr>
          <w:rFonts w:eastAsia="Calibri"/>
          <w:sz w:val="28"/>
          <w:szCs w:val="28"/>
        </w:rPr>
      </w:pPr>
      <w:r w:rsidRPr="003032E0">
        <w:rPr>
          <w:rFonts w:eastAsia="Calibri"/>
          <w:sz w:val="28"/>
          <w:szCs w:val="28"/>
        </w:rPr>
        <w:t>До захисту допущено</w:t>
      </w:r>
    </w:p>
    <w:p w14:paraId="666A5AFB" w14:textId="77777777" w:rsidR="00430DB7" w:rsidRPr="003032E0" w:rsidRDefault="00430DB7" w:rsidP="005006C6">
      <w:pPr>
        <w:autoSpaceDE w:val="0"/>
        <w:autoSpaceDN w:val="0"/>
        <w:adjustRightInd w:val="0"/>
        <w:ind w:firstLine="5954"/>
        <w:jc w:val="right"/>
        <w:rPr>
          <w:rFonts w:eastAsia="Calibri"/>
          <w:sz w:val="28"/>
          <w:szCs w:val="28"/>
        </w:rPr>
      </w:pPr>
      <w:r w:rsidRPr="003032E0">
        <w:rPr>
          <w:rFonts w:eastAsia="Calibri"/>
          <w:sz w:val="28"/>
          <w:szCs w:val="28"/>
        </w:rPr>
        <w:t>Завідувач кафедри</w:t>
      </w:r>
    </w:p>
    <w:p w14:paraId="193140A1" w14:textId="77777777" w:rsidR="00430DB7" w:rsidRPr="003032E0" w:rsidRDefault="00430DB7" w:rsidP="005006C6">
      <w:pPr>
        <w:autoSpaceDE w:val="0"/>
        <w:autoSpaceDN w:val="0"/>
        <w:adjustRightInd w:val="0"/>
        <w:ind w:firstLine="5954"/>
        <w:jc w:val="right"/>
        <w:rPr>
          <w:rFonts w:eastAsia="Calibri"/>
          <w:sz w:val="28"/>
          <w:szCs w:val="28"/>
        </w:rPr>
      </w:pPr>
      <w:r w:rsidRPr="003032E0">
        <w:rPr>
          <w:rFonts w:eastAsia="Calibri"/>
          <w:sz w:val="28"/>
          <w:szCs w:val="28"/>
        </w:rPr>
        <w:t>__________ Оксана ТИМОЩУК</w:t>
      </w:r>
    </w:p>
    <w:p w14:paraId="52D57C25" w14:textId="0C16C5CA" w:rsidR="00430DB7" w:rsidRPr="005006C6" w:rsidRDefault="00430DB7" w:rsidP="005006C6">
      <w:pPr>
        <w:autoSpaceDE w:val="0"/>
        <w:autoSpaceDN w:val="0"/>
        <w:adjustRightInd w:val="0"/>
        <w:spacing w:after="120"/>
        <w:ind w:firstLine="5954"/>
        <w:jc w:val="right"/>
        <w:rPr>
          <w:rFonts w:eastAsia="Calibri"/>
          <w:sz w:val="28"/>
          <w:szCs w:val="28"/>
        </w:rPr>
      </w:pPr>
      <w:r w:rsidRPr="003032E0">
        <w:rPr>
          <w:rFonts w:eastAsia="Calibri"/>
          <w:sz w:val="28"/>
          <w:szCs w:val="28"/>
        </w:rPr>
        <w:t>«</w:t>
      </w:r>
      <w:r w:rsidRPr="003032E0">
        <w:rPr>
          <w:rFonts w:eastAsia="Calibri"/>
          <w:sz w:val="28"/>
          <w:szCs w:val="28"/>
          <w:u w:val="single"/>
        </w:rPr>
        <w:t>07</w:t>
      </w:r>
      <w:r w:rsidRPr="003032E0">
        <w:rPr>
          <w:rFonts w:eastAsia="Calibri"/>
          <w:sz w:val="28"/>
          <w:szCs w:val="28"/>
        </w:rPr>
        <w:t xml:space="preserve">» </w:t>
      </w:r>
      <w:r w:rsidRPr="003032E0">
        <w:rPr>
          <w:rFonts w:eastAsia="Calibri"/>
          <w:sz w:val="28"/>
          <w:szCs w:val="28"/>
          <w:u w:val="single"/>
        </w:rPr>
        <w:t>06</w:t>
      </w:r>
      <w:r w:rsidRPr="003032E0">
        <w:rPr>
          <w:rFonts w:eastAsia="Calibri"/>
          <w:sz w:val="28"/>
          <w:szCs w:val="28"/>
        </w:rPr>
        <w:t xml:space="preserve">  20</w:t>
      </w:r>
      <w:r w:rsidRPr="003032E0">
        <w:rPr>
          <w:rFonts w:eastAsia="Calibri"/>
          <w:sz w:val="28"/>
          <w:szCs w:val="28"/>
          <w:u w:val="single"/>
        </w:rPr>
        <w:t>21</w:t>
      </w:r>
      <w:r w:rsidRPr="003032E0">
        <w:rPr>
          <w:rFonts w:eastAsia="Calibri"/>
          <w:sz w:val="28"/>
          <w:szCs w:val="28"/>
        </w:rPr>
        <w:t xml:space="preserve"> р.</w:t>
      </w:r>
    </w:p>
    <w:p w14:paraId="63086896" w14:textId="77777777" w:rsidR="00430DB7" w:rsidRPr="005006C6" w:rsidRDefault="00430DB7" w:rsidP="00C53B72">
      <w:pPr>
        <w:autoSpaceDE w:val="0"/>
        <w:autoSpaceDN w:val="0"/>
        <w:adjustRightInd w:val="0"/>
        <w:spacing w:after="240"/>
        <w:jc w:val="center"/>
        <w:rPr>
          <w:rFonts w:eastAsia="Calibri"/>
          <w:b/>
          <w:bCs/>
          <w:sz w:val="40"/>
          <w:szCs w:val="28"/>
        </w:rPr>
      </w:pPr>
      <w:r w:rsidRPr="005006C6">
        <w:rPr>
          <w:rFonts w:eastAsia="Calibri"/>
          <w:b/>
          <w:bCs/>
          <w:sz w:val="40"/>
          <w:szCs w:val="28"/>
        </w:rPr>
        <w:t>Дипломна робота</w:t>
      </w:r>
    </w:p>
    <w:p w14:paraId="54A137D4" w14:textId="77777777" w:rsidR="00430DB7" w:rsidRPr="00C30585" w:rsidRDefault="00430DB7" w:rsidP="00430DB7">
      <w:pPr>
        <w:shd w:val="clear" w:color="auto" w:fill="FFFFFF"/>
        <w:jc w:val="center"/>
        <w:rPr>
          <w:b/>
          <w:color w:val="000000"/>
          <w:sz w:val="28"/>
          <w:szCs w:val="28"/>
        </w:rPr>
      </w:pPr>
      <w:r w:rsidRPr="00C30585">
        <w:rPr>
          <w:b/>
          <w:bCs/>
          <w:color w:val="000000"/>
          <w:sz w:val="28"/>
          <w:szCs w:val="28"/>
        </w:rPr>
        <w:t>на здобуття ступеня бакалавра</w:t>
      </w:r>
    </w:p>
    <w:p w14:paraId="47E7AB17" w14:textId="77777777" w:rsidR="00430DB7" w:rsidRPr="00C30585" w:rsidRDefault="00430DB7" w:rsidP="00430DB7">
      <w:pPr>
        <w:shd w:val="clear" w:color="auto" w:fill="FFFFFF"/>
        <w:jc w:val="center"/>
        <w:rPr>
          <w:b/>
          <w:color w:val="000000"/>
          <w:sz w:val="28"/>
          <w:szCs w:val="28"/>
        </w:rPr>
      </w:pPr>
      <w:r w:rsidRPr="00C30585">
        <w:rPr>
          <w:b/>
          <w:bCs/>
          <w:color w:val="000000"/>
          <w:sz w:val="28"/>
          <w:szCs w:val="28"/>
        </w:rPr>
        <w:t>за освітньо-професійною програмою «</w:t>
      </w:r>
      <w:r w:rsidRPr="00C30585">
        <w:rPr>
          <w:b/>
          <w:bCs/>
          <w:sz w:val="28"/>
          <w:szCs w:val="28"/>
        </w:rPr>
        <w:t>Системний аналіз і управління</w:t>
      </w:r>
      <w:r w:rsidRPr="00C30585">
        <w:rPr>
          <w:b/>
          <w:bCs/>
          <w:color w:val="000000"/>
          <w:sz w:val="28"/>
          <w:szCs w:val="28"/>
        </w:rPr>
        <w:t>»</w:t>
      </w:r>
    </w:p>
    <w:p w14:paraId="1D9B5A7D" w14:textId="77777777" w:rsidR="00430DB7" w:rsidRPr="00C30585" w:rsidRDefault="00430DB7" w:rsidP="00430DB7">
      <w:pPr>
        <w:shd w:val="clear" w:color="auto" w:fill="FFFFFF"/>
        <w:jc w:val="center"/>
        <w:rPr>
          <w:b/>
          <w:bCs/>
          <w:sz w:val="28"/>
          <w:szCs w:val="28"/>
        </w:rPr>
      </w:pPr>
      <w:r w:rsidRPr="00C30585">
        <w:rPr>
          <w:b/>
          <w:bCs/>
          <w:color w:val="000000"/>
          <w:sz w:val="28"/>
          <w:szCs w:val="28"/>
        </w:rPr>
        <w:t>спеціальності </w:t>
      </w:r>
      <w:r w:rsidRPr="00C30585">
        <w:rPr>
          <w:b/>
          <w:bCs/>
          <w:sz w:val="28"/>
          <w:szCs w:val="28"/>
        </w:rPr>
        <w:t>124 "Системний аналіз"</w:t>
      </w:r>
    </w:p>
    <w:p w14:paraId="6BEB2BAC" w14:textId="70A83B1C" w:rsidR="00430DB7" w:rsidRPr="00C30585" w:rsidRDefault="00430DB7" w:rsidP="00430DB7">
      <w:pPr>
        <w:shd w:val="clear" w:color="auto" w:fill="FFFFFF"/>
        <w:jc w:val="center"/>
        <w:rPr>
          <w:b/>
          <w:bCs/>
          <w:sz w:val="28"/>
          <w:szCs w:val="28"/>
        </w:rPr>
      </w:pPr>
      <w:r w:rsidRPr="00C30585">
        <w:rPr>
          <w:rFonts w:eastAsia="Calibri"/>
          <w:b/>
          <w:sz w:val="28"/>
          <w:szCs w:val="28"/>
        </w:rPr>
        <w:t>на тему: «Моделі і методи аналізу поведінки клієнтів в рітейлі»</w:t>
      </w:r>
    </w:p>
    <w:p w14:paraId="37F76384" w14:textId="77777777" w:rsidR="00430DB7" w:rsidRPr="003032E0" w:rsidRDefault="00430DB7" w:rsidP="00430DB7">
      <w:pPr>
        <w:autoSpaceDE w:val="0"/>
        <w:autoSpaceDN w:val="0"/>
        <w:adjustRightInd w:val="0"/>
        <w:rPr>
          <w:rFonts w:eastAsia="Calibri"/>
          <w:bCs/>
          <w:sz w:val="28"/>
          <w:szCs w:val="28"/>
        </w:rPr>
      </w:pPr>
    </w:p>
    <w:p w14:paraId="28B18683" w14:textId="4D3C48EA"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Виконала:</w:t>
      </w:r>
    </w:p>
    <w:p w14:paraId="3D8214F9" w14:textId="3B0AE585"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Студентка IV курсу, групи КА-77</w:t>
      </w:r>
    </w:p>
    <w:p w14:paraId="426B75F0" w14:textId="7D7F91FF" w:rsidR="00430DB7" w:rsidRPr="003032E0" w:rsidRDefault="00430DB7" w:rsidP="00430DB7">
      <w:pPr>
        <w:autoSpaceDE w:val="0"/>
        <w:autoSpaceDN w:val="0"/>
        <w:adjustRightInd w:val="0"/>
        <w:rPr>
          <w:rFonts w:eastAsia="Calibri"/>
          <w:sz w:val="28"/>
          <w:szCs w:val="28"/>
        </w:rPr>
      </w:pPr>
      <w:r w:rsidRPr="003032E0">
        <w:rPr>
          <w:rFonts w:eastAsia="Calibri"/>
          <w:bCs/>
          <w:sz w:val="28"/>
          <w:szCs w:val="28"/>
        </w:rPr>
        <w:t>Яцько Яна Віталіївна</w:t>
      </w:r>
      <w:r w:rsidRPr="003032E0">
        <w:rPr>
          <w:rFonts w:eastAsia="Calibri"/>
          <w:sz w:val="28"/>
          <w:szCs w:val="28"/>
        </w:rPr>
        <w:tab/>
        <w:t xml:space="preserve"> </w:t>
      </w:r>
      <w:r w:rsidRPr="003032E0">
        <w:rPr>
          <w:rFonts w:eastAsia="Calibri"/>
          <w:sz w:val="28"/>
          <w:szCs w:val="28"/>
        </w:rPr>
        <w:tab/>
      </w:r>
      <w:r w:rsidRPr="003032E0">
        <w:rPr>
          <w:rFonts w:eastAsia="Calibri"/>
          <w:sz w:val="28"/>
          <w:szCs w:val="28"/>
        </w:rPr>
        <w:tab/>
      </w:r>
      <w:r w:rsidRPr="003032E0">
        <w:rPr>
          <w:rFonts w:eastAsia="Calibri"/>
          <w:sz w:val="28"/>
          <w:szCs w:val="28"/>
        </w:rPr>
        <w:tab/>
      </w:r>
      <w:r w:rsidRPr="003032E0">
        <w:rPr>
          <w:rFonts w:eastAsia="Calibri"/>
          <w:sz w:val="28"/>
          <w:szCs w:val="28"/>
        </w:rPr>
        <w:tab/>
      </w:r>
      <w:r w:rsidRPr="003032E0">
        <w:rPr>
          <w:rFonts w:eastAsia="Calibri"/>
          <w:sz w:val="28"/>
          <w:szCs w:val="28"/>
        </w:rPr>
        <w:tab/>
      </w:r>
      <w:r w:rsidRPr="003032E0">
        <w:rPr>
          <w:rFonts w:eastAsia="Calibri"/>
          <w:sz w:val="28"/>
          <w:szCs w:val="28"/>
        </w:rPr>
        <w:tab/>
      </w:r>
      <w:r w:rsidRPr="003032E0">
        <w:rPr>
          <w:rFonts w:eastAsia="Calibri"/>
          <w:sz w:val="28"/>
          <w:szCs w:val="28"/>
        </w:rPr>
        <w:tab/>
        <w:t>__________</w:t>
      </w:r>
    </w:p>
    <w:p w14:paraId="2F985E17" w14:textId="77777777" w:rsidR="00430DB7" w:rsidRPr="003032E0" w:rsidRDefault="00430DB7" w:rsidP="00430DB7">
      <w:pPr>
        <w:autoSpaceDE w:val="0"/>
        <w:autoSpaceDN w:val="0"/>
        <w:adjustRightInd w:val="0"/>
        <w:rPr>
          <w:rFonts w:eastAsia="Calibri"/>
          <w:sz w:val="28"/>
          <w:szCs w:val="28"/>
        </w:rPr>
      </w:pPr>
    </w:p>
    <w:p w14:paraId="035E7366" w14:textId="77777777"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 xml:space="preserve">Керівник: </w:t>
      </w:r>
    </w:p>
    <w:p w14:paraId="597DB7C4" w14:textId="77777777"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доцент кафедри ММСА</w:t>
      </w:r>
    </w:p>
    <w:p w14:paraId="46FFBE62" w14:textId="5CC5AF84"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 xml:space="preserve">к.т.н., доцент  </w:t>
      </w:r>
      <w:r w:rsidRPr="003032E0">
        <w:rPr>
          <w:rFonts w:eastAsia="Calibri"/>
          <w:bCs/>
          <w:sz w:val="28"/>
          <w:szCs w:val="28"/>
        </w:rPr>
        <w:t>Терентьєв Олександр Миколайович</w:t>
      </w:r>
      <w:r w:rsidRPr="003032E0">
        <w:rPr>
          <w:rFonts w:eastAsia="Calibri"/>
          <w:sz w:val="28"/>
          <w:szCs w:val="28"/>
        </w:rPr>
        <w:tab/>
      </w:r>
      <w:r w:rsidRPr="003032E0">
        <w:rPr>
          <w:rFonts w:eastAsia="Calibri"/>
          <w:sz w:val="28"/>
          <w:szCs w:val="28"/>
        </w:rPr>
        <w:tab/>
        <w:t xml:space="preserve">          __________</w:t>
      </w:r>
    </w:p>
    <w:p w14:paraId="5C3789D2" w14:textId="77777777" w:rsidR="00430DB7" w:rsidRPr="003032E0" w:rsidRDefault="00430DB7" w:rsidP="00430DB7">
      <w:pPr>
        <w:autoSpaceDE w:val="0"/>
        <w:autoSpaceDN w:val="0"/>
        <w:adjustRightInd w:val="0"/>
        <w:rPr>
          <w:rFonts w:eastAsia="Calibri"/>
          <w:sz w:val="28"/>
          <w:szCs w:val="28"/>
        </w:rPr>
      </w:pPr>
    </w:p>
    <w:p w14:paraId="59AF1D6C" w14:textId="77777777"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Консультант з економічного розділу:</w:t>
      </w:r>
    </w:p>
    <w:p w14:paraId="2E0893CC" w14:textId="77777777" w:rsidR="00430DB7" w:rsidRPr="003032E0" w:rsidRDefault="00430DB7" w:rsidP="00430DB7">
      <w:pPr>
        <w:rPr>
          <w:sz w:val="28"/>
          <w:szCs w:val="28"/>
        </w:rPr>
      </w:pPr>
      <w:r w:rsidRPr="003032E0">
        <w:rPr>
          <w:sz w:val="28"/>
          <w:szCs w:val="28"/>
        </w:rPr>
        <w:t>доцент кафедри ТПЕ</w:t>
      </w:r>
    </w:p>
    <w:p w14:paraId="1A1AD19A" w14:textId="7AD5CA19"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к.е.н., доцент Надія Василівна Рощіна</w:t>
      </w:r>
      <w:r w:rsidRPr="003032E0">
        <w:rPr>
          <w:rFonts w:eastAsia="Calibri"/>
          <w:sz w:val="28"/>
          <w:szCs w:val="28"/>
        </w:rPr>
        <w:tab/>
      </w:r>
      <w:r w:rsidRPr="003032E0">
        <w:rPr>
          <w:rFonts w:eastAsia="Calibri"/>
          <w:sz w:val="28"/>
          <w:szCs w:val="28"/>
        </w:rPr>
        <w:tab/>
      </w:r>
      <w:r w:rsidRPr="003032E0">
        <w:rPr>
          <w:rFonts w:eastAsia="Calibri"/>
          <w:sz w:val="28"/>
          <w:szCs w:val="28"/>
        </w:rPr>
        <w:tab/>
      </w:r>
      <w:r w:rsidRPr="003032E0">
        <w:rPr>
          <w:rFonts w:eastAsia="Calibri"/>
          <w:sz w:val="28"/>
          <w:szCs w:val="28"/>
        </w:rPr>
        <w:tab/>
        <w:t xml:space="preserve">          __________</w:t>
      </w:r>
    </w:p>
    <w:p w14:paraId="11E7C848" w14:textId="77777777" w:rsidR="00430DB7" w:rsidRPr="003032E0" w:rsidRDefault="00430DB7" w:rsidP="00430DB7">
      <w:pPr>
        <w:rPr>
          <w:rFonts w:eastAsia="Calibri"/>
          <w:sz w:val="28"/>
          <w:szCs w:val="28"/>
        </w:rPr>
      </w:pPr>
    </w:p>
    <w:p w14:paraId="03FB22A4" w14:textId="77777777"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Консультант з нормоконтролю:</w:t>
      </w:r>
    </w:p>
    <w:p w14:paraId="546C8EB2" w14:textId="77777777"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доцент кафедри ММСА</w:t>
      </w:r>
    </w:p>
    <w:p w14:paraId="3814FFA8" w14:textId="7C3685BC"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к.т.н., доцент Анатолій Єпіфанович Коваленко</w:t>
      </w:r>
      <w:r w:rsidRPr="003032E0">
        <w:rPr>
          <w:rFonts w:eastAsia="Calibri"/>
          <w:sz w:val="28"/>
          <w:szCs w:val="28"/>
        </w:rPr>
        <w:tab/>
      </w:r>
      <w:r w:rsidRPr="003032E0">
        <w:rPr>
          <w:rFonts w:eastAsia="Calibri"/>
          <w:sz w:val="28"/>
          <w:szCs w:val="28"/>
        </w:rPr>
        <w:tab/>
      </w:r>
      <w:r w:rsidRPr="003032E0">
        <w:rPr>
          <w:rFonts w:eastAsia="Calibri"/>
          <w:sz w:val="28"/>
          <w:szCs w:val="28"/>
        </w:rPr>
        <w:tab/>
        <w:t xml:space="preserve">          __________</w:t>
      </w:r>
    </w:p>
    <w:p w14:paraId="52B5842B" w14:textId="77777777" w:rsidR="00430DB7" w:rsidRPr="003032E0" w:rsidRDefault="00430DB7" w:rsidP="00430DB7">
      <w:pPr>
        <w:autoSpaceDE w:val="0"/>
        <w:autoSpaceDN w:val="0"/>
        <w:adjustRightInd w:val="0"/>
        <w:rPr>
          <w:rFonts w:eastAsia="Calibri"/>
          <w:sz w:val="28"/>
          <w:szCs w:val="28"/>
        </w:rPr>
      </w:pPr>
    </w:p>
    <w:p w14:paraId="18A08F33" w14:textId="77777777" w:rsidR="00430DB7" w:rsidRPr="003032E0" w:rsidRDefault="00430DB7" w:rsidP="00430DB7">
      <w:pPr>
        <w:autoSpaceDE w:val="0"/>
        <w:autoSpaceDN w:val="0"/>
        <w:adjustRightInd w:val="0"/>
        <w:rPr>
          <w:rFonts w:eastAsia="Calibri"/>
          <w:sz w:val="28"/>
          <w:szCs w:val="28"/>
        </w:rPr>
      </w:pPr>
      <w:r w:rsidRPr="003032E0">
        <w:rPr>
          <w:rFonts w:eastAsia="Calibri"/>
          <w:sz w:val="28"/>
          <w:szCs w:val="28"/>
        </w:rPr>
        <w:t>Рецензент:</w:t>
      </w:r>
    </w:p>
    <w:p w14:paraId="4CB13B1D" w14:textId="77777777" w:rsidR="0000660D" w:rsidRPr="003032E0" w:rsidRDefault="0000660D" w:rsidP="00430DB7">
      <w:pPr>
        <w:autoSpaceDE w:val="0"/>
        <w:autoSpaceDN w:val="0"/>
        <w:adjustRightInd w:val="0"/>
        <w:rPr>
          <w:rFonts w:eastAsia="Calibri"/>
          <w:sz w:val="28"/>
          <w:szCs w:val="28"/>
        </w:rPr>
      </w:pPr>
      <w:r w:rsidRPr="003032E0">
        <w:rPr>
          <w:rFonts w:eastAsia="Calibri"/>
          <w:sz w:val="28"/>
          <w:szCs w:val="28"/>
        </w:rPr>
        <w:t xml:space="preserve">с.н.с. відділу </w:t>
      </w:r>
      <w:r w:rsidR="00430DB7" w:rsidRPr="003032E0">
        <w:rPr>
          <w:rFonts w:eastAsia="Calibri"/>
          <w:sz w:val="28"/>
          <w:szCs w:val="28"/>
        </w:rPr>
        <w:t xml:space="preserve"> </w:t>
      </w:r>
      <w:r w:rsidRPr="003032E0">
        <w:rPr>
          <w:rFonts w:eastAsia="Calibri"/>
          <w:sz w:val="28"/>
          <w:szCs w:val="28"/>
        </w:rPr>
        <w:t>прикладної інформатики</w:t>
      </w:r>
      <w:r w:rsidR="00430DB7" w:rsidRPr="003032E0">
        <w:rPr>
          <w:rFonts w:eastAsia="Calibri"/>
          <w:sz w:val="28"/>
          <w:szCs w:val="28"/>
        </w:rPr>
        <w:t xml:space="preserve"> </w:t>
      </w:r>
      <w:r w:rsidRPr="003032E0">
        <w:rPr>
          <w:rFonts w:eastAsia="Calibri"/>
          <w:sz w:val="28"/>
          <w:szCs w:val="28"/>
        </w:rPr>
        <w:t xml:space="preserve">Інституту </w:t>
      </w:r>
    </w:p>
    <w:p w14:paraId="073EF3CD" w14:textId="4635B6A7" w:rsidR="0000660D" w:rsidRPr="003032E0" w:rsidRDefault="0000660D" w:rsidP="00430DB7">
      <w:pPr>
        <w:autoSpaceDE w:val="0"/>
        <w:autoSpaceDN w:val="0"/>
        <w:adjustRightInd w:val="0"/>
        <w:rPr>
          <w:rFonts w:eastAsia="Calibri"/>
          <w:sz w:val="28"/>
          <w:szCs w:val="28"/>
        </w:rPr>
      </w:pPr>
      <w:r w:rsidRPr="003032E0">
        <w:rPr>
          <w:rFonts w:eastAsia="Calibri"/>
          <w:sz w:val="28"/>
          <w:szCs w:val="28"/>
        </w:rPr>
        <w:t>телекомунікацій і глобального інформаційного простору</w:t>
      </w:r>
    </w:p>
    <w:p w14:paraId="07D94EE4" w14:textId="65B90D45" w:rsidR="00430DB7" w:rsidRPr="003032E0" w:rsidRDefault="0000660D" w:rsidP="00430DB7">
      <w:pPr>
        <w:autoSpaceDE w:val="0"/>
        <w:autoSpaceDN w:val="0"/>
        <w:adjustRightInd w:val="0"/>
        <w:rPr>
          <w:rFonts w:eastAsia="Calibri"/>
          <w:sz w:val="28"/>
          <w:szCs w:val="28"/>
        </w:rPr>
      </w:pPr>
      <w:r w:rsidRPr="003032E0">
        <w:rPr>
          <w:rFonts w:eastAsia="Calibri"/>
          <w:sz w:val="28"/>
          <w:szCs w:val="28"/>
        </w:rPr>
        <w:t>к.е</w:t>
      </w:r>
      <w:r w:rsidR="00430DB7" w:rsidRPr="003032E0">
        <w:rPr>
          <w:rFonts w:eastAsia="Calibri"/>
          <w:sz w:val="28"/>
          <w:szCs w:val="28"/>
        </w:rPr>
        <w:t xml:space="preserve">.н., доцент Тетяна </w:t>
      </w:r>
      <w:r w:rsidRPr="003032E0">
        <w:rPr>
          <w:rFonts w:eastAsia="Calibri"/>
          <w:sz w:val="28"/>
          <w:szCs w:val="28"/>
        </w:rPr>
        <w:t>Іванівна</w:t>
      </w:r>
      <w:r w:rsidR="00430DB7" w:rsidRPr="003032E0">
        <w:rPr>
          <w:rFonts w:eastAsia="Calibri"/>
          <w:sz w:val="28"/>
          <w:szCs w:val="28"/>
        </w:rPr>
        <w:t xml:space="preserve"> </w:t>
      </w:r>
      <w:r w:rsidRPr="003032E0">
        <w:rPr>
          <w:rFonts w:eastAsia="Calibri"/>
          <w:sz w:val="28"/>
          <w:szCs w:val="28"/>
        </w:rPr>
        <w:t>Просянкіна-Жарова</w:t>
      </w:r>
      <w:r w:rsidR="00430DB7" w:rsidRPr="003032E0">
        <w:rPr>
          <w:rFonts w:eastAsia="Calibri"/>
          <w:sz w:val="28"/>
          <w:szCs w:val="28"/>
        </w:rPr>
        <w:tab/>
      </w:r>
      <w:r w:rsidR="00430DB7" w:rsidRPr="003032E0">
        <w:rPr>
          <w:rFonts w:eastAsia="Calibri"/>
          <w:sz w:val="28"/>
          <w:szCs w:val="28"/>
        </w:rPr>
        <w:tab/>
      </w:r>
      <w:r w:rsidR="00430DB7" w:rsidRPr="003032E0">
        <w:rPr>
          <w:rFonts w:eastAsia="Calibri"/>
          <w:sz w:val="28"/>
          <w:szCs w:val="28"/>
        </w:rPr>
        <w:tab/>
        <w:t>__________</w:t>
      </w:r>
    </w:p>
    <w:p w14:paraId="36B43CC6" w14:textId="77777777" w:rsidR="00430DB7" w:rsidRPr="003032E0" w:rsidRDefault="00430DB7" w:rsidP="00430DB7">
      <w:pPr>
        <w:autoSpaceDE w:val="0"/>
        <w:autoSpaceDN w:val="0"/>
        <w:adjustRightInd w:val="0"/>
        <w:rPr>
          <w:rFonts w:eastAsia="Calibri"/>
          <w:sz w:val="28"/>
          <w:szCs w:val="28"/>
        </w:rPr>
      </w:pPr>
    </w:p>
    <w:p w14:paraId="3B8C3765" w14:textId="77777777" w:rsidR="00430DB7" w:rsidRPr="003032E0" w:rsidRDefault="00430DB7" w:rsidP="00430DB7">
      <w:pPr>
        <w:tabs>
          <w:tab w:val="left" w:pos="330"/>
        </w:tabs>
        <w:ind w:left="4536"/>
        <w:rPr>
          <w:rFonts w:eastAsia="Calibri"/>
          <w:sz w:val="28"/>
          <w:szCs w:val="28"/>
        </w:rPr>
      </w:pPr>
    </w:p>
    <w:p w14:paraId="0D35F1C4" w14:textId="77777777" w:rsidR="00430DB7" w:rsidRPr="003032E0" w:rsidRDefault="00430DB7" w:rsidP="00430DB7">
      <w:pPr>
        <w:tabs>
          <w:tab w:val="left" w:pos="330"/>
        </w:tabs>
        <w:ind w:left="4536"/>
        <w:rPr>
          <w:rFonts w:eastAsia="Calibri"/>
          <w:sz w:val="28"/>
          <w:szCs w:val="28"/>
        </w:rPr>
      </w:pPr>
      <w:r w:rsidRPr="003032E0">
        <w:rPr>
          <w:rFonts w:eastAsia="Calibri"/>
          <w:sz w:val="28"/>
          <w:szCs w:val="28"/>
        </w:rPr>
        <w:t>Засвідчую, що у цій дипломній роботі немає запозичень з праць інших авторів без відповідних посилань.</w:t>
      </w:r>
    </w:p>
    <w:p w14:paraId="383D7513" w14:textId="0DA7CF71" w:rsidR="00430DB7" w:rsidRPr="003032E0" w:rsidRDefault="00430DB7" w:rsidP="00C53B72">
      <w:pPr>
        <w:tabs>
          <w:tab w:val="left" w:pos="330"/>
        </w:tabs>
        <w:ind w:left="4536"/>
        <w:rPr>
          <w:rFonts w:eastAsia="Calibri"/>
          <w:sz w:val="28"/>
          <w:szCs w:val="28"/>
        </w:rPr>
      </w:pPr>
      <w:r w:rsidRPr="003032E0">
        <w:rPr>
          <w:rFonts w:eastAsia="Calibri"/>
          <w:sz w:val="28"/>
          <w:szCs w:val="28"/>
        </w:rPr>
        <w:t>Студентка _____________</w:t>
      </w:r>
    </w:p>
    <w:p w14:paraId="28C131A5" w14:textId="77777777" w:rsidR="00430DB7" w:rsidRPr="003032E0" w:rsidRDefault="00430DB7" w:rsidP="00430DB7">
      <w:pPr>
        <w:rPr>
          <w:rFonts w:eastAsia="Calibri"/>
          <w:sz w:val="28"/>
          <w:szCs w:val="28"/>
        </w:rPr>
      </w:pPr>
    </w:p>
    <w:p w14:paraId="169A5552" w14:textId="77777777" w:rsidR="00430DB7" w:rsidRPr="003032E0" w:rsidRDefault="00430DB7" w:rsidP="00430DB7">
      <w:pPr>
        <w:jc w:val="center"/>
        <w:rPr>
          <w:rFonts w:eastAsia="Calibri"/>
          <w:sz w:val="28"/>
          <w:szCs w:val="28"/>
        </w:rPr>
      </w:pPr>
      <w:r w:rsidRPr="003032E0">
        <w:rPr>
          <w:rFonts w:eastAsia="Calibri"/>
          <w:sz w:val="28"/>
          <w:szCs w:val="28"/>
        </w:rPr>
        <w:t>Київ-2021</w:t>
      </w:r>
    </w:p>
    <w:p w14:paraId="39C7DE1E" w14:textId="77777777" w:rsidR="00430DB7" w:rsidRPr="003032E0" w:rsidRDefault="00430DB7" w:rsidP="00430DB7">
      <w:pPr>
        <w:jc w:val="center"/>
        <w:rPr>
          <w:bCs/>
          <w:sz w:val="28"/>
          <w:szCs w:val="28"/>
        </w:rPr>
        <w:sectPr w:rsidR="00430DB7" w:rsidRPr="003032E0" w:rsidSect="00791DDC">
          <w:headerReference w:type="default" r:id="rId8"/>
          <w:headerReference w:type="first" r:id="rId9"/>
          <w:pgSz w:w="11906" w:h="16838"/>
          <w:pgMar w:top="1134" w:right="851" w:bottom="851" w:left="1134" w:header="0" w:footer="0" w:gutter="0"/>
          <w:cols w:space="720"/>
          <w:formProt w:val="0"/>
          <w:titlePg/>
          <w:docGrid w:linePitch="381"/>
        </w:sectPr>
      </w:pPr>
    </w:p>
    <w:p w14:paraId="43A0E8A2" w14:textId="5608DF69" w:rsidR="00430DB7" w:rsidRPr="00C30585" w:rsidRDefault="00430DB7" w:rsidP="00791DDC">
      <w:pPr>
        <w:spacing w:after="120"/>
        <w:jc w:val="center"/>
        <w:rPr>
          <w:b/>
          <w:bCs/>
          <w:sz w:val="28"/>
          <w:szCs w:val="28"/>
        </w:rPr>
      </w:pPr>
      <w:r w:rsidRPr="00C30585">
        <w:rPr>
          <w:b/>
          <w:bCs/>
          <w:sz w:val="28"/>
          <w:szCs w:val="28"/>
        </w:rPr>
        <w:lastRenderedPageBreak/>
        <w:t>Національний технічний університет України</w:t>
      </w:r>
    </w:p>
    <w:p w14:paraId="0F09707D" w14:textId="77777777" w:rsidR="00430DB7" w:rsidRPr="00C30585" w:rsidRDefault="00430DB7" w:rsidP="00430DB7">
      <w:pPr>
        <w:spacing w:after="120"/>
        <w:jc w:val="center"/>
        <w:rPr>
          <w:b/>
          <w:bCs/>
          <w:sz w:val="28"/>
          <w:szCs w:val="28"/>
        </w:rPr>
      </w:pPr>
      <w:r w:rsidRPr="00C30585">
        <w:rPr>
          <w:b/>
          <w:bCs/>
          <w:sz w:val="28"/>
          <w:szCs w:val="28"/>
        </w:rPr>
        <w:t>«Київський політехнічний інститут імені Ігоря Сікорського»</w:t>
      </w:r>
    </w:p>
    <w:p w14:paraId="782D1285" w14:textId="77777777" w:rsidR="00430DB7" w:rsidRPr="00C30585" w:rsidRDefault="00430DB7" w:rsidP="00430DB7">
      <w:pPr>
        <w:spacing w:after="120"/>
        <w:jc w:val="center"/>
        <w:rPr>
          <w:b/>
          <w:bCs/>
          <w:sz w:val="28"/>
          <w:szCs w:val="28"/>
        </w:rPr>
      </w:pPr>
      <w:r w:rsidRPr="00C30585">
        <w:rPr>
          <w:b/>
          <w:bCs/>
          <w:sz w:val="28"/>
          <w:szCs w:val="28"/>
        </w:rPr>
        <w:t>Інститут прикладного системного аналізу</w:t>
      </w:r>
    </w:p>
    <w:p w14:paraId="742C7179" w14:textId="77777777" w:rsidR="00430DB7" w:rsidRPr="00C30585" w:rsidRDefault="00430DB7" w:rsidP="00430DB7">
      <w:pPr>
        <w:spacing w:after="120"/>
        <w:jc w:val="center"/>
        <w:rPr>
          <w:b/>
          <w:bCs/>
          <w:sz w:val="28"/>
          <w:szCs w:val="28"/>
        </w:rPr>
      </w:pPr>
      <w:r w:rsidRPr="00C30585">
        <w:rPr>
          <w:b/>
          <w:bCs/>
          <w:sz w:val="28"/>
          <w:szCs w:val="28"/>
        </w:rPr>
        <w:t>Кафедра математичних методів системного аналізу</w:t>
      </w:r>
    </w:p>
    <w:p w14:paraId="680A2438" w14:textId="77777777" w:rsidR="00430DB7" w:rsidRPr="003032E0" w:rsidRDefault="00430DB7" w:rsidP="00430DB7">
      <w:pPr>
        <w:spacing w:after="120"/>
        <w:rPr>
          <w:sz w:val="28"/>
          <w:szCs w:val="28"/>
        </w:rPr>
      </w:pPr>
      <w:r w:rsidRPr="003032E0">
        <w:rPr>
          <w:sz w:val="28"/>
          <w:szCs w:val="28"/>
        </w:rPr>
        <w:t>Рівень вищої освіти – перший (бакалаврський)</w:t>
      </w:r>
    </w:p>
    <w:p w14:paraId="681C5C85" w14:textId="77777777" w:rsidR="00430DB7" w:rsidRPr="003032E0" w:rsidRDefault="00430DB7" w:rsidP="00430DB7">
      <w:pPr>
        <w:tabs>
          <w:tab w:val="left" w:leader="underscore" w:pos="8931"/>
        </w:tabs>
        <w:spacing w:after="120"/>
        <w:rPr>
          <w:color w:val="FF0000"/>
          <w:sz w:val="28"/>
          <w:szCs w:val="28"/>
        </w:rPr>
      </w:pPr>
      <w:r w:rsidRPr="003032E0">
        <w:rPr>
          <w:sz w:val="28"/>
          <w:szCs w:val="28"/>
        </w:rPr>
        <w:t>Спеціальність – 124 "Системний аналіз"</w:t>
      </w:r>
    </w:p>
    <w:p w14:paraId="231654E7" w14:textId="77777777" w:rsidR="00430DB7" w:rsidRPr="003032E0" w:rsidRDefault="00430DB7" w:rsidP="00430DB7">
      <w:pPr>
        <w:tabs>
          <w:tab w:val="left" w:leader="underscore" w:pos="8931"/>
        </w:tabs>
        <w:spacing w:after="120"/>
        <w:rPr>
          <w:color w:val="FF0000"/>
          <w:sz w:val="28"/>
          <w:szCs w:val="28"/>
        </w:rPr>
      </w:pPr>
      <w:r w:rsidRPr="003032E0">
        <w:rPr>
          <w:sz w:val="28"/>
          <w:szCs w:val="28"/>
        </w:rPr>
        <w:t>Освітньо-професійна програма</w:t>
      </w:r>
      <w:r w:rsidRPr="003032E0">
        <w:rPr>
          <w:color w:val="FF0000"/>
          <w:sz w:val="28"/>
          <w:szCs w:val="28"/>
        </w:rPr>
        <w:t xml:space="preserve"> </w:t>
      </w:r>
      <w:r w:rsidRPr="003032E0">
        <w:rPr>
          <w:sz w:val="28"/>
          <w:szCs w:val="28"/>
        </w:rPr>
        <w:t>«Системний аналіз і управління»</w:t>
      </w:r>
    </w:p>
    <w:p w14:paraId="2AC3DBB0" w14:textId="77777777" w:rsidR="00430DB7" w:rsidRPr="003032E0" w:rsidRDefault="00430DB7" w:rsidP="00430DB7">
      <w:pPr>
        <w:tabs>
          <w:tab w:val="left" w:leader="underscore" w:pos="8931"/>
        </w:tabs>
        <w:spacing w:before="120"/>
        <w:ind w:left="539" w:hanging="539"/>
        <w:rPr>
          <w:sz w:val="28"/>
          <w:szCs w:val="28"/>
        </w:rPr>
      </w:pPr>
    </w:p>
    <w:p w14:paraId="36CFCA80" w14:textId="77777777" w:rsidR="00430DB7" w:rsidRPr="003032E0" w:rsidRDefault="00430DB7" w:rsidP="00430DB7">
      <w:pPr>
        <w:ind w:left="851" w:firstLine="5812"/>
        <w:rPr>
          <w:sz w:val="28"/>
          <w:szCs w:val="28"/>
        </w:rPr>
      </w:pPr>
      <w:r w:rsidRPr="003032E0">
        <w:rPr>
          <w:sz w:val="28"/>
          <w:szCs w:val="28"/>
        </w:rPr>
        <w:t>ЗАТВЕРДЖУЮ</w:t>
      </w:r>
    </w:p>
    <w:p w14:paraId="5C9868FD" w14:textId="77777777" w:rsidR="00430DB7" w:rsidRPr="003032E0" w:rsidRDefault="00430DB7" w:rsidP="00430DB7">
      <w:pPr>
        <w:ind w:left="851" w:firstLine="5812"/>
        <w:rPr>
          <w:sz w:val="28"/>
          <w:szCs w:val="28"/>
        </w:rPr>
      </w:pPr>
      <w:r w:rsidRPr="003032E0">
        <w:rPr>
          <w:sz w:val="28"/>
          <w:szCs w:val="28"/>
        </w:rPr>
        <w:t>Завідувач кафедри</w:t>
      </w:r>
    </w:p>
    <w:p w14:paraId="5E009F9B" w14:textId="77777777" w:rsidR="00430DB7" w:rsidRPr="003032E0" w:rsidRDefault="00430DB7" w:rsidP="00430DB7">
      <w:pPr>
        <w:ind w:left="851" w:firstLine="5812"/>
        <w:rPr>
          <w:sz w:val="28"/>
          <w:szCs w:val="28"/>
        </w:rPr>
      </w:pPr>
      <w:r w:rsidRPr="003032E0">
        <w:rPr>
          <w:sz w:val="28"/>
          <w:szCs w:val="28"/>
        </w:rPr>
        <w:t>_______Оксана ТИМОЩУК</w:t>
      </w:r>
    </w:p>
    <w:p w14:paraId="58F7D426" w14:textId="77777777" w:rsidR="00430DB7" w:rsidRPr="003032E0" w:rsidRDefault="00430DB7" w:rsidP="00430DB7">
      <w:pPr>
        <w:ind w:left="851" w:firstLine="5812"/>
        <w:rPr>
          <w:sz w:val="28"/>
          <w:szCs w:val="28"/>
        </w:rPr>
      </w:pPr>
      <w:r w:rsidRPr="003032E0">
        <w:rPr>
          <w:sz w:val="28"/>
          <w:szCs w:val="28"/>
        </w:rPr>
        <w:t>«___»_____________20__ р.</w:t>
      </w:r>
    </w:p>
    <w:p w14:paraId="3692A3A7" w14:textId="77777777" w:rsidR="00430DB7" w:rsidRPr="003032E0" w:rsidRDefault="00430DB7" w:rsidP="00430DB7">
      <w:pPr>
        <w:spacing w:before="120"/>
        <w:jc w:val="center"/>
        <w:rPr>
          <w:bCs/>
          <w:sz w:val="28"/>
          <w:szCs w:val="28"/>
        </w:rPr>
      </w:pPr>
    </w:p>
    <w:p w14:paraId="329CFC16" w14:textId="77777777" w:rsidR="00430DB7" w:rsidRPr="00024C5E" w:rsidRDefault="00430DB7" w:rsidP="005006C6">
      <w:pPr>
        <w:tabs>
          <w:tab w:val="left" w:pos="720"/>
          <w:tab w:val="left" w:pos="1440"/>
          <w:tab w:val="left" w:pos="1620"/>
        </w:tabs>
        <w:spacing w:line="360" w:lineRule="auto"/>
        <w:ind w:left="540" w:hanging="540"/>
        <w:jc w:val="center"/>
        <w:rPr>
          <w:b/>
          <w:bCs/>
          <w:sz w:val="28"/>
          <w:szCs w:val="28"/>
        </w:rPr>
      </w:pPr>
      <w:r w:rsidRPr="00024C5E">
        <w:rPr>
          <w:b/>
          <w:bCs/>
          <w:sz w:val="28"/>
          <w:szCs w:val="28"/>
        </w:rPr>
        <w:t>ЗАВДАННЯ</w:t>
      </w:r>
    </w:p>
    <w:p w14:paraId="4B7F973B" w14:textId="77777777" w:rsidR="00430DB7" w:rsidRPr="00024C5E" w:rsidRDefault="00430DB7" w:rsidP="005006C6">
      <w:pPr>
        <w:tabs>
          <w:tab w:val="left" w:pos="720"/>
          <w:tab w:val="left" w:pos="1440"/>
          <w:tab w:val="left" w:pos="1620"/>
        </w:tabs>
        <w:spacing w:line="360" w:lineRule="auto"/>
        <w:ind w:left="539" w:hanging="539"/>
        <w:jc w:val="center"/>
        <w:rPr>
          <w:b/>
          <w:bCs/>
          <w:sz w:val="28"/>
          <w:szCs w:val="28"/>
        </w:rPr>
      </w:pPr>
      <w:r w:rsidRPr="00024C5E">
        <w:rPr>
          <w:b/>
          <w:bCs/>
          <w:sz w:val="28"/>
          <w:szCs w:val="28"/>
        </w:rPr>
        <w:t>на дипломну роботу студенту</w:t>
      </w:r>
    </w:p>
    <w:p w14:paraId="78D997F5" w14:textId="67D6D542" w:rsidR="00430DB7" w:rsidRPr="00024C5E" w:rsidRDefault="00430DB7" w:rsidP="005006C6">
      <w:pPr>
        <w:tabs>
          <w:tab w:val="left" w:pos="720"/>
          <w:tab w:val="left" w:pos="1440"/>
          <w:tab w:val="left" w:pos="1620"/>
        </w:tabs>
        <w:spacing w:line="360" w:lineRule="auto"/>
        <w:ind w:left="539" w:hanging="539"/>
        <w:jc w:val="center"/>
        <w:rPr>
          <w:b/>
          <w:bCs/>
          <w:sz w:val="28"/>
          <w:szCs w:val="28"/>
        </w:rPr>
      </w:pPr>
      <w:r w:rsidRPr="00024C5E">
        <w:rPr>
          <w:b/>
          <w:bCs/>
          <w:sz w:val="28"/>
          <w:szCs w:val="28"/>
        </w:rPr>
        <w:t>Яцько Яні Віталіївні</w:t>
      </w:r>
    </w:p>
    <w:p w14:paraId="4EA796ED" w14:textId="785B1008" w:rsidR="00430DB7" w:rsidRPr="003032E0" w:rsidRDefault="00430DB7" w:rsidP="005006C6">
      <w:pPr>
        <w:tabs>
          <w:tab w:val="left" w:leader="underscore" w:pos="8931"/>
        </w:tabs>
        <w:spacing w:line="360" w:lineRule="auto"/>
        <w:rPr>
          <w:sz w:val="28"/>
          <w:szCs w:val="28"/>
        </w:rPr>
      </w:pPr>
      <w:r w:rsidRPr="003032E0">
        <w:rPr>
          <w:sz w:val="28"/>
          <w:szCs w:val="28"/>
        </w:rPr>
        <w:t xml:space="preserve">1. </w:t>
      </w:r>
      <w:r w:rsidRPr="003032E0">
        <w:rPr>
          <w:bCs/>
          <w:sz w:val="28"/>
          <w:szCs w:val="28"/>
        </w:rPr>
        <w:t xml:space="preserve">Тема </w:t>
      </w:r>
      <w:r w:rsidRPr="003032E0">
        <w:rPr>
          <w:sz w:val="28"/>
          <w:szCs w:val="28"/>
        </w:rPr>
        <w:t>роботи «Моделі і методи аналізу поведінки клієнтів в рітейлі», керівник роботи</w:t>
      </w:r>
      <w:r w:rsidRPr="003032E0">
        <w:rPr>
          <w:color w:val="FF0000"/>
          <w:sz w:val="28"/>
          <w:szCs w:val="28"/>
        </w:rPr>
        <w:t xml:space="preserve"> </w:t>
      </w:r>
      <w:r w:rsidRPr="003032E0">
        <w:rPr>
          <w:sz w:val="28"/>
          <w:szCs w:val="28"/>
        </w:rPr>
        <w:t xml:space="preserve">к.т.н., доцент </w:t>
      </w:r>
      <w:r w:rsidRPr="003032E0">
        <w:rPr>
          <w:rFonts w:eastAsia="Calibri"/>
          <w:bCs/>
          <w:sz w:val="28"/>
          <w:szCs w:val="28"/>
        </w:rPr>
        <w:t>Терентьєв Олександр Миколайович</w:t>
      </w:r>
      <w:r w:rsidRPr="003032E0">
        <w:rPr>
          <w:sz w:val="28"/>
          <w:szCs w:val="28"/>
        </w:rPr>
        <w:t>, затверджені наказом по університету від «___»_________ 2021 р. №_______</w:t>
      </w:r>
    </w:p>
    <w:p w14:paraId="0E55E4EE" w14:textId="77777777" w:rsidR="00430DB7" w:rsidRPr="003032E0" w:rsidRDefault="00430DB7" w:rsidP="005006C6">
      <w:pPr>
        <w:tabs>
          <w:tab w:val="left" w:leader="underscore" w:pos="9072"/>
        </w:tabs>
        <w:spacing w:line="360" w:lineRule="auto"/>
        <w:rPr>
          <w:sz w:val="28"/>
          <w:szCs w:val="28"/>
          <w:u w:val="single"/>
        </w:rPr>
      </w:pPr>
      <w:r w:rsidRPr="003032E0">
        <w:rPr>
          <w:sz w:val="28"/>
          <w:szCs w:val="28"/>
        </w:rPr>
        <w:t xml:space="preserve">2. Термін подання студентом роботи </w:t>
      </w:r>
      <w:r w:rsidRPr="003032E0">
        <w:rPr>
          <w:sz w:val="28"/>
          <w:szCs w:val="28"/>
          <w:u w:val="single"/>
        </w:rPr>
        <w:t>07.06.2021 р.</w:t>
      </w:r>
    </w:p>
    <w:p w14:paraId="103C4858" w14:textId="660DCF11" w:rsidR="00430DB7" w:rsidRPr="003032E0" w:rsidRDefault="00430DB7" w:rsidP="005006C6">
      <w:pPr>
        <w:tabs>
          <w:tab w:val="left" w:leader="underscore" w:pos="8931"/>
        </w:tabs>
        <w:spacing w:line="360" w:lineRule="auto"/>
        <w:rPr>
          <w:sz w:val="28"/>
          <w:szCs w:val="28"/>
        </w:rPr>
      </w:pPr>
      <w:r w:rsidRPr="003032E0">
        <w:rPr>
          <w:sz w:val="28"/>
          <w:szCs w:val="28"/>
        </w:rPr>
        <w:t xml:space="preserve">3. </w:t>
      </w:r>
      <w:r w:rsidRPr="003032E0">
        <w:rPr>
          <w:bCs/>
          <w:sz w:val="28"/>
          <w:szCs w:val="28"/>
        </w:rPr>
        <w:t xml:space="preserve">Вихідні дані до </w:t>
      </w:r>
      <w:r w:rsidRPr="00024C5E">
        <w:rPr>
          <w:sz w:val="28"/>
          <w:szCs w:val="28"/>
        </w:rPr>
        <w:t xml:space="preserve">роботи: </w:t>
      </w:r>
      <w:r w:rsidR="00686D48" w:rsidRPr="00024C5E">
        <w:rPr>
          <w:sz w:val="28"/>
          <w:szCs w:val="28"/>
        </w:rPr>
        <w:t>дані оформлення заказу товарів,</w:t>
      </w:r>
      <w:r w:rsidR="00686D48" w:rsidRPr="003032E0">
        <w:rPr>
          <w:sz w:val="28"/>
          <w:szCs w:val="28"/>
        </w:rPr>
        <w:t xml:space="preserve"> </w:t>
      </w:r>
      <w:r w:rsidRPr="003032E0">
        <w:rPr>
          <w:sz w:val="28"/>
          <w:szCs w:val="28"/>
        </w:rPr>
        <w:t xml:space="preserve">модель </w:t>
      </w:r>
      <w:r w:rsidR="008D4CC6" w:rsidRPr="003032E0">
        <w:rPr>
          <w:sz w:val="28"/>
          <w:szCs w:val="28"/>
        </w:rPr>
        <w:t>класифікації даних</w:t>
      </w:r>
      <w:r w:rsidRPr="003032E0">
        <w:rPr>
          <w:sz w:val="28"/>
          <w:szCs w:val="28"/>
        </w:rPr>
        <w:t xml:space="preserve">, </w:t>
      </w:r>
      <w:r w:rsidR="008D4CC6" w:rsidRPr="003032E0">
        <w:rPr>
          <w:sz w:val="28"/>
          <w:szCs w:val="28"/>
        </w:rPr>
        <w:t>застосунок для моделювання та оцінки якості моделей.</w:t>
      </w:r>
      <w:r w:rsidRPr="003032E0">
        <w:rPr>
          <w:sz w:val="28"/>
          <w:szCs w:val="28"/>
        </w:rPr>
        <w:t xml:space="preserve"> </w:t>
      </w:r>
    </w:p>
    <w:p w14:paraId="73B00F30" w14:textId="5037D415" w:rsidR="00430DB7" w:rsidRPr="005006C6" w:rsidRDefault="00430DB7" w:rsidP="005006C6">
      <w:pPr>
        <w:tabs>
          <w:tab w:val="left" w:leader="underscore" w:pos="8931"/>
        </w:tabs>
        <w:spacing w:line="360" w:lineRule="auto"/>
        <w:rPr>
          <w:sz w:val="28"/>
          <w:szCs w:val="28"/>
        </w:rPr>
      </w:pPr>
      <w:r w:rsidRPr="003032E0">
        <w:rPr>
          <w:sz w:val="28"/>
          <w:szCs w:val="28"/>
        </w:rPr>
        <w:t xml:space="preserve">4. Зміст роботи: </w:t>
      </w:r>
      <w:r w:rsidR="008D4CC6" w:rsidRPr="003032E0">
        <w:rPr>
          <w:sz w:val="28"/>
          <w:szCs w:val="28"/>
        </w:rPr>
        <w:t xml:space="preserve">розробка застосунку для прогнозування ймовірності відмови від замовлення клієнтів на </w:t>
      </w:r>
      <w:r w:rsidR="008D4CC6" w:rsidRPr="005006C6">
        <w:rPr>
          <w:sz w:val="28"/>
          <w:szCs w:val="28"/>
        </w:rPr>
        <w:t>основі даних з історії замовлень.</w:t>
      </w:r>
    </w:p>
    <w:p w14:paraId="44439F9F" w14:textId="35FC6376" w:rsidR="00430DB7" w:rsidRPr="003032E0" w:rsidRDefault="00430DB7" w:rsidP="005006C6">
      <w:pPr>
        <w:tabs>
          <w:tab w:val="left" w:leader="underscore" w:pos="8931"/>
        </w:tabs>
        <w:spacing w:line="360" w:lineRule="auto"/>
        <w:rPr>
          <w:sz w:val="28"/>
          <w:szCs w:val="28"/>
        </w:rPr>
      </w:pPr>
      <w:r w:rsidRPr="005006C6">
        <w:rPr>
          <w:spacing w:val="2"/>
          <w:sz w:val="28"/>
          <w:szCs w:val="28"/>
        </w:rPr>
        <w:t xml:space="preserve">5. Перелік ілюстративного матеріалу: </w:t>
      </w:r>
      <w:r w:rsidR="005006C6" w:rsidRPr="005006C6">
        <w:rPr>
          <w:spacing w:val="2"/>
          <w:sz w:val="28"/>
          <w:szCs w:val="28"/>
        </w:rPr>
        <w:t>презентація</w:t>
      </w:r>
    </w:p>
    <w:p w14:paraId="714F61EA" w14:textId="77777777" w:rsidR="00430DB7" w:rsidRPr="003032E0" w:rsidRDefault="00430DB7" w:rsidP="005006C6">
      <w:pPr>
        <w:tabs>
          <w:tab w:val="left" w:pos="360"/>
          <w:tab w:val="left" w:pos="1440"/>
          <w:tab w:val="left" w:pos="1620"/>
        </w:tabs>
        <w:spacing w:line="360" w:lineRule="auto"/>
        <w:rPr>
          <w:sz w:val="28"/>
          <w:szCs w:val="28"/>
        </w:rPr>
      </w:pPr>
      <w:r w:rsidRPr="003032E0">
        <w:rPr>
          <w:sz w:val="28"/>
          <w:szCs w:val="28"/>
        </w:rPr>
        <w:t>6. Консультанти розділів роботи:</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827"/>
        <w:gridCol w:w="1985"/>
        <w:gridCol w:w="1984"/>
      </w:tblGrid>
      <w:tr w:rsidR="00430DB7" w:rsidRPr="003032E0" w14:paraId="322521E2" w14:textId="77777777" w:rsidTr="00430DB7">
        <w:trPr>
          <w:cantSplit/>
        </w:trPr>
        <w:tc>
          <w:tcPr>
            <w:tcW w:w="2410" w:type="dxa"/>
            <w:vMerge w:val="restart"/>
            <w:vAlign w:val="center"/>
          </w:tcPr>
          <w:p w14:paraId="0D6C2EF8" w14:textId="77777777" w:rsidR="00430DB7" w:rsidRPr="003032E0" w:rsidRDefault="00430DB7" w:rsidP="005006C6">
            <w:pPr>
              <w:spacing w:line="360" w:lineRule="auto"/>
              <w:jc w:val="center"/>
              <w:rPr>
                <w:sz w:val="28"/>
                <w:szCs w:val="28"/>
              </w:rPr>
            </w:pPr>
            <w:r w:rsidRPr="003032E0">
              <w:rPr>
                <w:sz w:val="28"/>
                <w:szCs w:val="28"/>
              </w:rPr>
              <w:t>Розділ</w:t>
            </w:r>
          </w:p>
        </w:tc>
        <w:tc>
          <w:tcPr>
            <w:tcW w:w="3827" w:type="dxa"/>
            <w:vMerge w:val="restart"/>
            <w:vAlign w:val="center"/>
          </w:tcPr>
          <w:p w14:paraId="0A52955F" w14:textId="77777777" w:rsidR="00430DB7" w:rsidRPr="003032E0" w:rsidRDefault="00430DB7" w:rsidP="005006C6">
            <w:pPr>
              <w:spacing w:line="360" w:lineRule="auto"/>
              <w:jc w:val="center"/>
              <w:rPr>
                <w:sz w:val="28"/>
                <w:szCs w:val="28"/>
              </w:rPr>
            </w:pPr>
            <w:r w:rsidRPr="003032E0">
              <w:rPr>
                <w:sz w:val="28"/>
                <w:szCs w:val="28"/>
              </w:rPr>
              <w:t xml:space="preserve">Прізвище, ініціали та посада </w:t>
            </w:r>
            <w:r w:rsidRPr="003032E0">
              <w:rPr>
                <w:sz w:val="28"/>
                <w:szCs w:val="28"/>
              </w:rPr>
              <w:br/>
              <w:t>консультанта</w:t>
            </w:r>
          </w:p>
        </w:tc>
        <w:tc>
          <w:tcPr>
            <w:tcW w:w="3969" w:type="dxa"/>
            <w:gridSpan w:val="2"/>
          </w:tcPr>
          <w:p w14:paraId="1D39169C" w14:textId="77777777" w:rsidR="00430DB7" w:rsidRPr="003032E0" w:rsidRDefault="00430DB7" w:rsidP="005006C6">
            <w:pPr>
              <w:spacing w:line="360" w:lineRule="auto"/>
              <w:jc w:val="center"/>
              <w:rPr>
                <w:sz w:val="28"/>
                <w:szCs w:val="28"/>
              </w:rPr>
            </w:pPr>
            <w:r w:rsidRPr="003032E0">
              <w:rPr>
                <w:sz w:val="28"/>
                <w:szCs w:val="28"/>
              </w:rPr>
              <w:t>Підпис, дата</w:t>
            </w:r>
          </w:p>
        </w:tc>
      </w:tr>
      <w:tr w:rsidR="00430DB7" w:rsidRPr="003032E0" w14:paraId="62B88C89" w14:textId="77777777" w:rsidTr="00430DB7">
        <w:trPr>
          <w:cantSplit/>
        </w:trPr>
        <w:tc>
          <w:tcPr>
            <w:tcW w:w="2410" w:type="dxa"/>
            <w:vMerge/>
          </w:tcPr>
          <w:p w14:paraId="5591B251" w14:textId="77777777" w:rsidR="00430DB7" w:rsidRPr="003032E0" w:rsidRDefault="00430DB7" w:rsidP="005006C6">
            <w:pPr>
              <w:spacing w:line="360" w:lineRule="auto"/>
              <w:jc w:val="center"/>
              <w:rPr>
                <w:sz w:val="28"/>
                <w:szCs w:val="28"/>
              </w:rPr>
            </w:pPr>
          </w:p>
        </w:tc>
        <w:tc>
          <w:tcPr>
            <w:tcW w:w="3827" w:type="dxa"/>
            <w:vMerge/>
          </w:tcPr>
          <w:p w14:paraId="5172B7C0" w14:textId="77777777" w:rsidR="00430DB7" w:rsidRPr="003032E0" w:rsidRDefault="00430DB7" w:rsidP="005006C6">
            <w:pPr>
              <w:spacing w:line="360" w:lineRule="auto"/>
              <w:jc w:val="center"/>
              <w:rPr>
                <w:sz w:val="28"/>
                <w:szCs w:val="28"/>
              </w:rPr>
            </w:pPr>
          </w:p>
        </w:tc>
        <w:tc>
          <w:tcPr>
            <w:tcW w:w="1985" w:type="dxa"/>
          </w:tcPr>
          <w:p w14:paraId="390010ED" w14:textId="77777777" w:rsidR="00430DB7" w:rsidRPr="003032E0" w:rsidRDefault="00430DB7" w:rsidP="005006C6">
            <w:pPr>
              <w:spacing w:line="360" w:lineRule="auto"/>
              <w:jc w:val="center"/>
              <w:rPr>
                <w:sz w:val="28"/>
                <w:szCs w:val="28"/>
              </w:rPr>
            </w:pPr>
            <w:r w:rsidRPr="003032E0">
              <w:rPr>
                <w:sz w:val="28"/>
                <w:szCs w:val="28"/>
              </w:rPr>
              <w:t xml:space="preserve">завдання </w:t>
            </w:r>
            <w:r w:rsidRPr="003032E0">
              <w:rPr>
                <w:sz w:val="28"/>
                <w:szCs w:val="28"/>
              </w:rPr>
              <w:br/>
              <w:t>видав</w:t>
            </w:r>
          </w:p>
        </w:tc>
        <w:tc>
          <w:tcPr>
            <w:tcW w:w="1984" w:type="dxa"/>
          </w:tcPr>
          <w:p w14:paraId="52961536" w14:textId="77777777" w:rsidR="00430DB7" w:rsidRPr="003032E0" w:rsidRDefault="00430DB7" w:rsidP="005006C6">
            <w:pPr>
              <w:spacing w:line="360" w:lineRule="auto"/>
              <w:jc w:val="center"/>
              <w:rPr>
                <w:sz w:val="28"/>
                <w:szCs w:val="28"/>
              </w:rPr>
            </w:pPr>
            <w:r w:rsidRPr="003032E0">
              <w:rPr>
                <w:sz w:val="28"/>
                <w:szCs w:val="28"/>
              </w:rPr>
              <w:t>завдання</w:t>
            </w:r>
            <w:r w:rsidRPr="003032E0">
              <w:rPr>
                <w:sz w:val="28"/>
                <w:szCs w:val="28"/>
              </w:rPr>
              <w:br/>
              <w:t>прийняв</w:t>
            </w:r>
          </w:p>
        </w:tc>
      </w:tr>
      <w:tr w:rsidR="00430DB7" w:rsidRPr="003032E0" w14:paraId="36C0D1B7" w14:textId="77777777" w:rsidTr="00430DB7">
        <w:tc>
          <w:tcPr>
            <w:tcW w:w="2410" w:type="dxa"/>
          </w:tcPr>
          <w:p w14:paraId="5CF44E64" w14:textId="77777777" w:rsidR="00430DB7" w:rsidRPr="003032E0" w:rsidRDefault="00430DB7" w:rsidP="005006C6">
            <w:pPr>
              <w:spacing w:line="360" w:lineRule="auto"/>
              <w:rPr>
                <w:sz w:val="28"/>
                <w:szCs w:val="28"/>
              </w:rPr>
            </w:pPr>
            <w:r w:rsidRPr="003032E0">
              <w:rPr>
                <w:sz w:val="28"/>
                <w:szCs w:val="28"/>
              </w:rPr>
              <w:t>Економічний</w:t>
            </w:r>
          </w:p>
        </w:tc>
        <w:tc>
          <w:tcPr>
            <w:tcW w:w="3827" w:type="dxa"/>
          </w:tcPr>
          <w:p w14:paraId="23703E60" w14:textId="77777777" w:rsidR="00430DB7" w:rsidRPr="003032E0" w:rsidRDefault="00430DB7" w:rsidP="005006C6">
            <w:pPr>
              <w:spacing w:line="360" w:lineRule="auto"/>
              <w:rPr>
                <w:sz w:val="28"/>
                <w:szCs w:val="28"/>
              </w:rPr>
            </w:pPr>
            <w:r w:rsidRPr="003032E0">
              <w:rPr>
                <w:sz w:val="28"/>
                <w:szCs w:val="28"/>
              </w:rPr>
              <w:t xml:space="preserve">Рощіна Н.В., доцент кафедри ТПЕ </w:t>
            </w:r>
          </w:p>
        </w:tc>
        <w:tc>
          <w:tcPr>
            <w:tcW w:w="1985" w:type="dxa"/>
          </w:tcPr>
          <w:p w14:paraId="2415BFDE" w14:textId="77777777" w:rsidR="00430DB7" w:rsidRPr="003032E0" w:rsidRDefault="00430DB7" w:rsidP="005006C6">
            <w:pPr>
              <w:spacing w:line="360" w:lineRule="auto"/>
              <w:rPr>
                <w:sz w:val="28"/>
                <w:szCs w:val="28"/>
              </w:rPr>
            </w:pPr>
          </w:p>
        </w:tc>
        <w:tc>
          <w:tcPr>
            <w:tcW w:w="1984" w:type="dxa"/>
          </w:tcPr>
          <w:p w14:paraId="716E7D10" w14:textId="77777777" w:rsidR="00430DB7" w:rsidRPr="003032E0" w:rsidRDefault="00430DB7" w:rsidP="005006C6">
            <w:pPr>
              <w:spacing w:line="360" w:lineRule="auto"/>
              <w:rPr>
                <w:sz w:val="28"/>
                <w:szCs w:val="28"/>
              </w:rPr>
            </w:pPr>
          </w:p>
        </w:tc>
      </w:tr>
    </w:tbl>
    <w:p w14:paraId="35F2CEF3" w14:textId="46F6A2D5" w:rsidR="00430DB7" w:rsidRPr="003032E0" w:rsidRDefault="00430DB7" w:rsidP="005006C6">
      <w:pPr>
        <w:tabs>
          <w:tab w:val="left" w:pos="1440"/>
          <w:tab w:val="left" w:pos="1620"/>
          <w:tab w:val="left" w:pos="8931"/>
        </w:tabs>
        <w:spacing w:before="240" w:line="360" w:lineRule="auto"/>
        <w:rPr>
          <w:bCs/>
          <w:sz w:val="28"/>
          <w:szCs w:val="28"/>
        </w:rPr>
        <w:sectPr w:rsidR="00430DB7" w:rsidRPr="003032E0" w:rsidSect="00791DDC">
          <w:headerReference w:type="first" r:id="rId10"/>
          <w:pgSz w:w="11906" w:h="16838"/>
          <w:pgMar w:top="1134" w:right="567" w:bottom="1134" w:left="1134" w:header="0" w:footer="0" w:gutter="0"/>
          <w:pgNumType w:start="1"/>
          <w:cols w:space="720"/>
          <w:formProt w:val="0"/>
          <w:titlePg/>
          <w:docGrid w:linePitch="381"/>
        </w:sectPr>
      </w:pPr>
      <w:r w:rsidRPr="003032E0">
        <w:rPr>
          <w:sz w:val="28"/>
          <w:szCs w:val="28"/>
        </w:rPr>
        <w:t xml:space="preserve">7. </w:t>
      </w:r>
      <w:r w:rsidRPr="003032E0">
        <w:rPr>
          <w:bCs/>
          <w:sz w:val="28"/>
          <w:szCs w:val="28"/>
        </w:rPr>
        <w:t xml:space="preserve">Дата видачі завдання: </w:t>
      </w:r>
      <w:r w:rsidRPr="005006C6">
        <w:rPr>
          <w:bCs/>
          <w:sz w:val="28"/>
          <w:szCs w:val="28"/>
          <w:u w:val="single"/>
        </w:rPr>
        <w:t>20.02.2021</w:t>
      </w:r>
      <w:r w:rsidR="005006C6" w:rsidRPr="005006C6">
        <w:rPr>
          <w:bCs/>
          <w:sz w:val="28"/>
          <w:szCs w:val="28"/>
          <w:u w:val="single"/>
        </w:rPr>
        <w:t xml:space="preserve"> </w:t>
      </w:r>
      <w:r w:rsidRPr="005006C6">
        <w:rPr>
          <w:bCs/>
          <w:sz w:val="28"/>
          <w:szCs w:val="28"/>
          <w:u w:val="single"/>
        </w:rPr>
        <w:t>р</w:t>
      </w:r>
    </w:p>
    <w:p w14:paraId="3EFA17DE" w14:textId="77777777" w:rsidR="00430DB7" w:rsidRPr="003032E0" w:rsidRDefault="00430DB7" w:rsidP="001929A1">
      <w:pPr>
        <w:spacing w:before="240"/>
        <w:jc w:val="center"/>
        <w:rPr>
          <w:bCs/>
          <w:sz w:val="28"/>
          <w:szCs w:val="28"/>
        </w:rPr>
      </w:pPr>
      <w:r w:rsidRPr="003032E0">
        <w:rPr>
          <w:bCs/>
          <w:sz w:val="28"/>
          <w:szCs w:val="28"/>
        </w:rPr>
        <w:lastRenderedPageBreak/>
        <w:t>Календарний план</w:t>
      </w:r>
    </w:p>
    <w:p w14:paraId="1B728674" w14:textId="77777777" w:rsidR="00430DB7" w:rsidRPr="003032E0" w:rsidRDefault="00430DB7" w:rsidP="00430DB7">
      <w:pPr>
        <w:spacing w:before="240"/>
        <w:jc w:val="center"/>
        <w:rPr>
          <w:sz w:val="28"/>
          <w:szCs w:val="28"/>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464"/>
        <w:gridCol w:w="3049"/>
        <w:gridCol w:w="1418"/>
      </w:tblGrid>
      <w:tr w:rsidR="00430DB7" w:rsidRPr="003032E0" w14:paraId="149F7C0C" w14:textId="77777777" w:rsidTr="00AE2B52">
        <w:tc>
          <w:tcPr>
            <w:tcW w:w="567" w:type="dxa"/>
            <w:vAlign w:val="center"/>
          </w:tcPr>
          <w:p w14:paraId="139CCBB6" w14:textId="77777777" w:rsidR="00430DB7" w:rsidRPr="003032E0" w:rsidRDefault="00430DB7" w:rsidP="00430DB7">
            <w:pPr>
              <w:jc w:val="center"/>
              <w:rPr>
                <w:sz w:val="28"/>
                <w:szCs w:val="28"/>
              </w:rPr>
            </w:pPr>
            <w:r w:rsidRPr="003032E0">
              <w:rPr>
                <w:sz w:val="28"/>
                <w:szCs w:val="28"/>
              </w:rPr>
              <w:t>№ з/п</w:t>
            </w:r>
          </w:p>
        </w:tc>
        <w:tc>
          <w:tcPr>
            <w:tcW w:w="4464" w:type="dxa"/>
            <w:vAlign w:val="center"/>
          </w:tcPr>
          <w:p w14:paraId="013FC81B" w14:textId="77777777" w:rsidR="00430DB7" w:rsidRPr="003032E0" w:rsidRDefault="00430DB7" w:rsidP="00430DB7">
            <w:pPr>
              <w:jc w:val="center"/>
              <w:rPr>
                <w:sz w:val="28"/>
                <w:szCs w:val="28"/>
              </w:rPr>
            </w:pPr>
            <w:r w:rsidRPr="003032E0">
              <w:rPr>
                <w:sz w:val="28"/>
                <w:szCs w:val="28"/>
              </w:rPr>
              <w:t xml:space="preserve">Назва етапів виконання </w:t>
            </w:r>
            <w:r w:rsidRPr="003032E0">
              <w:rPr>
                <w:sz w:val="28"/>
                <w:szCs w:val="28"/>
              </w:rPr>
              <w:br/>
              <w:t>дипломної роботи</w:t>
            </w:r>
          </w:p>
        </w:tc>
        <w:tc>
          <w:tcPr>
            <w:tcW w:w="3049" w:type="dxa"/>
            <w:vAlign w:val="center"/>
          </w:tcPr>
          <w:p w14:paraId="06EC7620" w14:textId="77777777" w:rsidR="00430DB7" w:rsidRPr="003032E0" w:rsidRDefault="00430DB7" w:rsidP="00430DB7">
            <w:pPr>
              <w:jc w:val="center"/>
              <w:rPr>
                <w:sz w:val="28"/>
                <w:szCs w:val="28"/>
              </w:rPr>
            </w:pPr>
            <w:r w:rsidRPr="003032E0">
              <w:rPr>
                <w:sz w:val="28"/>
                <w:szCs w:val="28"/>
              </w:rPr>
              <w:t xml:space="preserve">Термін виконання </w:t>
            </w:r>
            <w:r w:rsidRPr="003032E0">
              <w:rPr>
                <w:sz w:val="28"/>
                <w:szCs w:val="28"/>
              </w:rPr>
              <w:br/>
              <w:t>етапів роботи</w:t>
            </w:r>
          </w:p>
        </w:tc>
        <w:tc>
          <w:tcPr>
            <w:tcW w:w="1418" w:type="dxa"/>
            <w:vAlign w:val="center"/>
          </w:tcPr>
          <w:p w14:paraId="387C5396" w14:textId="77777777" w:rsidR="00430DB7" w:rsidRPr="003032E0" w:rsidRDefault="00430DB7" w:rsidP="00430DB7">
            <w:pPr>
              <w:jc w:val="center"/>
              <w:rPr>
                <w:sz w:val="28"/>
                <w:szCs w:val="28"/>
              </w:rPr>
            </w:pPr>
            <w:r w:rsidRPr="003032E0">
              <w:rPr>
                <w:sz w:val="28"/>
                <w:szCs w:val="28"/>
              </w:rPr>
              <w:t>Примітка</w:t>
            </w:r>
          </w:p>
        </w:tc>
      </w:tr>
      <w:tr w:rsidR="00AE2B52" w:rsidRPr="003032E0" w14:paraId="2F7575FE" w14:textId="77777777" w:rsidTr="00AE2B52">
        <w:trPr>
          <w:trHeight w:val="20"/>
        </w:trPr>
        <w:tc>
          <w:tcPr>
            <w:tcW w:w="567" w:type="dxa"/>
          </w:tcPr>
          <w:p w14:paraId="45668C5C" w14:textId="0EA2D145" w:rsidR="00AE2B52" w:rsidRPr="003032E0" w:rsidRDefault="00AE2B52" w:rsidP="00AE2B52">
            <w:pPr>
              <w:rPr>
                <w:sz w:val="28"/>
                <w:szCs w:val="28"/>
              </w:rPr>
            </w:pPr>
            <w:r w:rsidRPr="003032E0">
              <w:rPr>
                <w:sz w:val="28"/>
                <w:szCs w:val="28"/>
              </w:rPr>
              <w:t>1</w:t>
            </w:r>
          </w:p>
        </w:tc>
        <w:tc>
          <w:tcPr>
            <w:tcW w:w="4464" w:type="dxa"/>
            <w:vAlign w:val="center"/>
          </w:tcPr>
          <w:p w14:paraId="0A238183" w14:textId="2ACDBB86" w:rsidR="00AE2B52" w:rsidRPr="003032E0" w:rsidRDefault="00AE2B52" w:rsidP="00AE2B52">
            <w:pPr>
              <w:jc w:val="both"/>
              <w:rPr>
                <w:sz w:val="28"/>
                <w:szCs w:val="28"/>
                <w:highlight w:val="yellow"/>
              </w:rPr>
            </w:pPr>
            <w:r w:rsidRPr="003032E0">
              <w:rPr>
                <w:sz w:val="28"/>
                <w:szCs w:val="16"/>
              </w:rPr>
              <w:t>Інструктаж з техніки безпеки</w:t>
            </w:r>
          </w:p>
        </w:tc>
        <w:tc>
          <w:tcPr>
            <w:tcW w:w="3049" w:type="dxa"/>
          </w:tcPr>
          <w:p w14:paraId="0F2C3B23" w14:textId="17D7CA89" w:rsidR="00AE2B52" w:rsidRPr="003032E0" w:rsidRDefault="00AE2B52" w:rsidP="00AE2B52">
            <w:pPr>
              <w:rPr>
                <w:sz w:val="28"/>
                <w:szCs w:val="28"/>
              </w:rPr>
            </w:pPr>
            <w:r w:rsidRPr="003032E0">
              <w:rPr>
                <w:sz w:val="28"/>
                <w:szCs w:val="28"/>
              </w:rPr>
              <w:t>18.02.2021-19.02.2021</w:t>
            </w:r>
          </w:p>
        </w:tc>
        <w:tc>
          <w:tcPr>
            <w:tcW w:w="1418" w:type="dxa"/>
          </w:tcPr>
          <w:p w14:paraId="2EE55833" w14:textId="77777777" w:rsidR="00AE2B52" w:rsidRPr="003032E0" w:rsidRDefault="00AE2B52" w:rsidP="00AE2B52">
            <w:pPr>
              <w:rPr>
                <w:sz w:val="28"/>
                <w:szCs w:val="28"/>
              </w:rPr>
            </w:pPr>
            <w:r w:rsidRPr="003032E0">
              <w:rPr>
                <w:sz w:val="28"/>
                <w:szCs w:val="28"/>
              </w:rPr>
              <w:t>виконано</w:t>
            </w:r>
          </w:p>
        </w:tc>
      </w:tr>
      <w:tr w:rsidR="00AE2B52" w:rsidRPr="003032E0" w14:paraId="77EC43A5" w14:textId="77777777" w:rsidTr="00AE2B52">
        <w:trPr>
          <w:trHeight w:val="20"/>
        </w:trPr>
        <w:tc>
          <w:tcPr>
            <w:tcW w:w="567" w:type="dxa"/>
          </w:tcPr>
          <w:p w14:paraId="483C6677" w14:textId="17430B67" w:rsidR="00AE2B52" w:rsidRPr="003032E0" w:rsidRDefault="00AE2B52" w:rsidP="00AE2B52">
            <w:pPr>
              <w:rPr>
                <w:sz w:val="28"/>
                <w:szCs w:val="28"/>
              </w:rPr>
            </w:pPr>
            <w:r w:rsidRPr="003032E0">
              <w:rPr>
                <w:sz w:val="28"/>
                <w:szCs w:val="28"/>
              </w:rPr>
              <w:t>2</w:t>
            </w:r>
          </w:p>
        </w:tc>
        <w:tc>
          <w:tcPr>
            <w:tcW w:w="4464" w:type="dxa"/>
            <w:vAlign w:val="center"/>
          </w:tcPr>
          <w:p w14:paraId="319FD13B" w14:textId="77777777" w:rsidR="00AE2B52" w:rsidRPr="003032E0" w:rsidRDefault="00AE2B52" w:rsidP="00AE2B52">
            <w:pPr>
              <w:spacing w:after="120"/>
              <w:jc w:val="both"/>
              <w:rPr>
                <w:sz w:val="28"/>
                <w:szCs w:val="16"/>
              </w:rPr>
            </w:pPr>
            <w:r w:rsidRPr="003032E0">
              <w:rPr>
                <w:sz w:val="28"/>
                <w:szCs w:val="16"/>
              </w:rPr>
              <w:t>Затвердження теми бакалаврської дипломної роботи (БДР)</w:t>
            </w:r>
          </w:p>
          <w:p w14:paraId="5033D139" w14:textId="4C8199B9" w:rsidR="00AE2B52" w:rsidRPr="003032E0" w:rsidRDefault="00AE2B52" w:rsidP="00AE2B52">
            <w:pPr>
              <w:jc w:val="both"/>
              <w:rPr>
                <w:sz w:val="28"/>
                <w:szCs w:val="28"/>
                <w:highlight w:val="yellow"/>
              </w:rPr>
            </w:pPr>
            <w:r w:rsidRPr="003032E0">
              <w:rPr>
                <w:sz w:val="28"/>
                <w:szCs w:val="16"/>
              </w:rPr>
              <w:t xml:space="preserve">Ознайомлення зі структурою БДР згідно з Положення про випускну атестацію студентів КПІ ім. Ігоря Сікорського </w:t>
            </w:r>
          </w:p>
        </w:tc>
        <w:tc>
          <w:tcPr>
            <w:tcW w:w="3049" w:type="dxa"/>
          </w:tcPr>
          <w:p w14:paraId="6EEE6A6B" w14:textId="472AD5EC" w:rsidR="00AE2B52" w:rsidRPr="003032E0" w:rsidRDefault="00AE2B52" w:rsidP="00AE2B52">
            <w:pPr>
              <w:rPr>
                <w:sz w:val="28"/>
                <w:szCs w:val="28"/>
              </w:rPr>
            </w:pPr>
            <w:r w:rsidRPr="003032E0">
              <w:rPr>
                <w:sz w:val="28"/>
                <w:szCs w:val="28"/>
              </w:rPr>
              <w:t>20.02.2021-22.02.2021</w:t>
            </w:r>
          </w:p>
        </w:tc>
        <w:tc>
          <w:tcPr>
            <w:tcW w:w="1418" w:type="dxa"/>
          </w:tcPr>
          <w:p w14:paraId="4B758E98" w14:textId="77777777" w:rsidR="00AE2B52" w:rsidRPr="003032E0" w:rsidRDefault="00AE2B52" w:rsidP="00AE2B52">
            <w:pPr>
              <w:rPr>
                <w:sz w:val="28"/>
                <w:szCs w:val="28"/>
              </w:rPr>
            </w:pPr>
            <w:r w:rsidRPr="003032E0">
              <w:rPr>
                <w:sz w:val="28"/>
                <w:szCs w:val="28"/>
              </w:rPr>
              <w:t>виконано</w:t>
            </w:r>
          </w:p>
        </w:tc>
      </w:tr>
      <w:tr w:rsidR="00AE2B52" w:rsidRPr="003032E0" w14:paraId="20607AA8" w14:textId="77777777" w:rsidTr="00AE2B52">
        <w:trPr>
          <w:trHeight w:val="20"/>
        </w:trPr>
        <w:tc>
          <w:tcPr>
            <w:tcW w:w="567" w:type="dxa"/>
          </w:tcPr>
          <w:p w14:paraId="3DEBF665" w14:textId="02191EE7" w:rsidR="00AE2B52" w:rsidRPr="003032E0" w:rsidRDefault="00AE2B52" w:rsidP="00AE2B52">
            <w:pPr>
              <w:rPr>
                <w:sz w:val="28"/>
                <w:szCs w:val="28"/>
              </w:rPr>
            </w:pPr>
            <w:r w:rsidRPr="003032E0">
              <w:rPr>
                <w:sz w:val="28"/>
                <w:szCs w:val="28"/>
              </w:rPr>
              <w:t>3</w:t>
            </w:r>
          </w:p>
        </w:tc>
        <w:tc>
          <w:tcPr>
            <w:tcW w:w="4464" w:type="dxa"/>
            <w:vAlign w:val="center"/>
          </w:tcPr>
          <w:p w14:paraId="2058586F" w14:textId="0D03D53C" w:rsidR="00AE2B52" w:rsidRPr="003032E0" w:rsidRDefault="00AE2B52" w:rsidP="00AE2B52">
            <w:pPr>
              <w:jc w:val="both"/>
              <w:rPr>
                <w:sz w:val="28"/>
                <w:szCs w:val="28"/>
                <w:highlight w:val="yellow"/>
              </w:rPr>
            </w:pPr>
            <w:r w:rsidRPr="003032E0">
              <w:rPr>
                <w:sz w:val="28"/>
                <w:szCs w:val="16"/>
              </w:rPr>
              <w:t>Ознайомлення з ДСТУ 3008-95 та стандарти Єдиної системи програмної документації (ЄСПД)</w:t>
            </w:r>
          </w:p>
        </w:tc>
        <w:tc>
          <w:tcPr>
            <w:tcW w:w="3049" w:type="dxa"/>
          </w:tcPr>
          <w:p w14:paraId="784568B2" w14:textId="33FD6D1E" w:rsidR="00AE2B52" w:rsidRPr="003032E0" w:rsidRDefault="00AE2B52" w:rsidP="00AE2B52">
            <w:pPr>
              <w:rPr>
                <w:sz w:val="28"/>
                <w:szCs w:val="28"/>
              </w:rPr>
            </w:pPr>
            <w:r w:rsidRPr="003032E0">
              <w:rPr>
                <w:sz w:val="28"/>
                <w:szCs w:val="28"/>
              </w:rPr>
              <w:t>25.03.2021-31.03.2021</w:t>
            </w:r>
          </w:p>
        </w:tc>
        <w:tc>
          <w:tcPr>
            <w:tcW w:w="1418" w:type="dxa"/>
          </w:tcPr>
          <w:p w14:paraId="19CE74B8" w14:textId="77777777" w:rsidR="00AE2B52" w:rsidRPr="003032E0" w:rsidRDefault="00AE2B52" w:rsidP="00AE2B52">
            <w:pPr>
              <w:rPr>
                <w:sz w:val="28"/>
                <w:szCs w:val="28"/>
              </w:rPr>
            </w:pPr>
            <w:r w:rsidRPr="003032E0">
              <w:rPr>
                <w:sz w:val="28"/>
                <w:szCs w:val="28"/>
              </w:rPr>
              <w:t>виконано</w:t>
            </w:r>
          </w:p>
        </w:tc>
      </w:tr>
      <w:tr w:rsidR="00AE2B52" w:rsidRPr="003032E0" w14:paraId="61839485" w14:textId="77777777" w:rsidTr="00AE2B52">
        <w:trPr>
          <w:trHeight w:val="20"/>
        </w:trPr>
        <w:tc>
          <w:tcPr>
            <w:tcW w:w="567" w:type="dxa"/>
          </w:tcPr>
          <w:p w14:paraId="304E4145" w14:textId="2AF85BF7" w:rsidR="00AE2B52" w:rsidRPr="003032E0" w:rsidRDefault="00AE2B52" w:rsidP="00AE2B52">
            <w:pPr>
              <w:rPr>
                <w:sz w:val="28"/>
                <w:szCs w:val="28"/>
              </w:rPr>
            </w:pPr>
            <w:r w:rsidRPr="003032E0">
              <w:rPr>
                <w:sz w:val="28"/>
                <w:szCs w:val="28"/>
              </w:rPr>
              <w:t>4</w:t>
            </w:r>
          </w:p>
        </w:tc>
        <w:tc>
          <w:tcPr>
            <w:tcW w:w="4464" w:type="dxa"/>
            <w:vAlign w:val="center"/>
          </w:tcPr>
          <w:p w14:paraId="452ABD6C" w14:textId="22F331A4" w:rsidR="00AE2B52" w:rsidRPr="003032E0" w:rsidRDefault="00AE2B52" w:rsidP="00AE2B52">
            <w:pPr>
              <w:jc w:val="both"/>
              <w:rPr>
                <w:sz w:val="28"/>
                <w:szCs w:val="28"/>
                <w:highlight w:val="yellow"/>
              </w:rPr>
            </w:pPr>
            <w:r w:rsidRPr="003032E0">
              <w:rPr>
                <w:sz w:val="28"/>
                <w:szCs w:val="16"/>
              </w:rPr>
              <w:t xml:space="preserve">Ознайомлення з державним стандартом України ДСТУ ГОСТ 7.1:2006 </w:t>
            </w:r>
          </w:p>
        </w:tc>
        <w:tc>
          <w:tcPr>
            <w:tcW w:w="3049" w:type="dxa"/>
          </w:tcPr>
          <w:p w14:paraId="13B1AB68" w14:textId="52753E66" w:rsidR="00AE2B52" w:rsidRPr="003032E0" w:rsidRDefault="00AE2B52" w:rsidP="00AE2B52">
            <w:pPr>
              <w:rPr>
                <w:sz w:val="28"/>
                <w:szCs w:val="28"/>
              </w:rPr>
            </w:pPr>
            <w:r w:rsidRPr="003032E0">
              <w:rPr>
                <w:sz w:val="28"/>
                <w:szCs w:val="28"/>
              </w:rPr>
              <w:t>01.04.2021-08</w:t>
            </w:r>
            <w:r w:rsidR="00290A38" w:rsidRPr="003032E0">
              <w:rPr>
                <w:sz w:val="28"/>
                <w:szCs w:val="28"/>
              </w:rPr>
              <w:t>.04.2021</w:t>
            </w:r>
          </w:p>
        </w:tc>
        <w:tc>
          <w:tcPr>
            <w:tcW w:w="1418" w:type="dxa"/>
          </w:tcPr>
          <w:p w14:paraId="22098016" w14:textId="77777777" w:rsidR="00AE2B52" w:rsidRPr="003032E0" w:rsidRDefault="00AE2B52" w:rsidP="00AE2B52">
            <w:pPr>
              <w:rPr>
                <w:sz w:val="28"/>
                <w:szCs w:val="28"/>
              </w:rPr>
            </w:pPr>
            <w:r w:rsidRPr="003032E0">
              <w:rPr>
                <w:sz w:val="28"/>
                <w:szCs w:val="28"/>
              </w:rPr>
              <w:t>виконано</w:t>
            </w:r>
          </w:p>
        </w:tc>
      </w:tr>
      <w:tr w:rsidR="00AE2B52" w:rsidRPr="003032E0" w14:paraId="498767AE" w14:textId="77777777" w:rsidTr="00AE2B52">
        <w:trPr>
          <w:trHeight w:val="20"/>
        </w:trPr>
        <w:tc>
          <w:tcPr>
            <w:tcW w:w="567" w:type="dxa"/>
          </w:tcPr>
          <w:p w14:paraId="0FE5ABEE" w14:textId="14ECEF32" w:rsidR="00AE2B52" w:rsidRPr="003032E0" w:rsidRDefault="00AE2B52" w:rsidP="00AE2B52">
            <w:pPr>
              <w:rPr>
                <w:sz w:val="28"/>
                <w:szCs w:val="28"/>
              </w:rPr>
            </w:pPr>
            <w:r w:rsidRPr="003032E0">
              <w:rPr>
                <w:sz w:val="28"/>
                <w:szCs w:val="28"/>
              </w:rPr>
              <w:t>5</w:t>
            </w:r>
          </w:p>
        </w:tc>
        <w:tc>
          <w:tcPr>
            <w:tcW w:w="4464" w:type="dxa"/>
            <w:vAlign w:val="center"/>
          </w:tcPr>
          <w:p w14:paraId="7901755E" w14:textId="220EB2C4" w:rsidR="00AE2B52" w:rsidRPr="003032E0" w:rsidRDefault="00AE2B52" w:rsidP="00AE2B52">
            <w:pPr>
              <w:jc w:val="both"/>
              <w:rPr>
                <w:sz w:val="28"/>
                <w:szCs w:val="28"/>
                <w:highlight w:val="yellow"/>
              </w:rPr>
            </w:pPr>
            <w:r w:rsidRPr="003032E0">
              <w:rPr>
                <w:sz w:val="28"/>
                <w:szCs w:val="16"/>
              </w:rPr>
              <w:t>Проведення дослідження за темою БДР під керівництвом  керівника</w:t>
            </w:r>
          </w:p>
        </w:tc>
        <w:tc>
          <w:tcPr>
            <w:tcW w:w="3049" w:type="dxa"/>
          </w:tcPr>
          <w:p w14:paraId="480081EC" w14:textId="45F1C4A3" w:rsidR="00AE2B52" w:rsidRPr="003032E0" w:rsidRDefault="00290A38" w:rsidP="00AE2B52">
            <w:pPr>
              <w:rPr>
                <w:sz w:val="28"/>
                <w:szCs w:val="28"/>
              </w:rPr>
            </w:pPr>
            <w:r w:rsidRPr="003032E0">
              <w:rPr>
                <w:sz w:val="28"/>
                <w:szCs w:val="28"/>
              </w:rPr>
              <w:t>16.04.2021-09.05.2021</w:t>
            </w:r>
          </w:p>
        </w:tc>
        <w:tc>
          <w:tcPr>
            <w:tcW w:w="1418" w:type="dxa"/>
          </w:tcPr>
          <w:p w14:paraId="56850E6E" w14:textId="77777777" w:rsidR="00AE2B52" w:rsidRPr="003032E0" w:rsidRDefault="00AE2B52" w:rsidP="00AE2B52">
            <w:pPr>
              <w:rPr>
                <w:sz w:val="28"/>
                <w:szCs w:val="28"/>
              </w:rPr>
            </w:pPr>
            <w:r w:rsidRPr="003032E0">
              <w:rPr>
                <w:sz w:val="28"/>
                <w:szCs w:val="28"/>
              </w:rPr>
              <w:t>виконано</w:t>
            </w:r>
          </w:p>
        </w:tc>
      </w:tr>
      <w:tr w:rsidR="00AE2B52" w:rsidRPr="003032E0" w14:paraId="2742EDF0" w14:textId="77777777" w:rsidTr="00AE2B52">
        <w:trPr>
          <w:trHeight w:val="20"/>
        </w:trPr>
        <w:tc>
          <w:tcPr>
            <w:tcW w:w="567" w:type="dxa"/>
          </w:tcPr>
          <w:p w14:paraId="6AA15041" w14:textId="60A10A2F" w:rsidR="00AE2B52" w:rsidRPr="003032E0" w:rsidRDefault="00AE2B52" w:rsidP="00AE2B52">
            <w:pPr>
              <w:rPr>
                <w:sz w:val="28"/>
                <w:szCs w:val="28"/>
              </w:rPr>
            </w:pPr>
            <w:r w:rsidRPr="003032E0">
              <w:rPr>
                <w:sz w:val="28"/>
                <w:szCs w:val="28"/>
              </w:rPr>
              <w:t>6</w:t>
            </w:r>
          </w:p>
        </w:tc>
        <w:tc>
          <w:tcPr>
            <w:tcW w:w="4464" w:type="dxa"/>
            <w:vAlign w:val="center"/>
          </w:tcPr>
          <w:p w14:paraId="4990C9D8" w14:textId="28ECD87B" w:rsidR="00AE2B52" w:rsidRPr="003032E0" w:rsidRDefault="00AE2B52" w:rsidP="00AE2B52">
            <w:pPr>
              <w:jc w:val="both"/>
              <w:rPr>
                <w:sz w:val="28"/>
                <w:szCs w:val="28"/>
                <w:highlight w:val="yellow"/>
              </w:rPr>
            </w:pPr>
            <w:r w:rsidRPr="003032E0">
              <w:rPr>
                <w:sz w:val="28"/>
                <w:szCs w:val="16"/>
              </w:rPr>
              <w:t>Завершення роботи над першим варіантом основної частини БДР</w:t>
            </w:r>
          </w:p>
        </w:tc>
        <w:tc>
          <w:tcPr>
            <w:tcW w:w="3049" w:type="dxa"/>
          </w:tcPr>
          <w:p w14:paraId="529C4373" w14:textId="45E81CEC" w:rsidR="00AE2B52" w:rsidRPr="003032E0" w:rsidRDefault="00290A38" w:rsidP="00AE2B52">
            <w:pPr>
              <w:rPr>
                <w:sz w:val="28"/>
                <w:szCs w:val="28"/>
              </w:rPr>
            </w:pPr>
            <w:r w:rsidRPr="003032E0">
              <w:rPr>
                <w:sz w:val="28"/>
                <w:szCs w:val="28"/>
              </w:rPr>
              <w:t>09.05.2021-15.05.2021</w:t>
            </w:r>
          </w:p>
        </w:tc>
        <w:tc>
          <w:tcPr>
            <w:tcW w:w="1418" w:type="dxa"/>
          </w:tcPr>
          <w:p w14:paraId="4FD486C4" w14:textId="77777777" w:rsidR="00AE2B52" w:rsidRPr="003032E0" w:rsidRDefault="00AE2B52" w:rsidP="00AE2B52">
            <w:pPr>
              <w:rPr>
                <w:sz w:val="28"/>
                <w:szCs w:val="28"/>
              </w:rPr>
            </w:pPr>
            <w:r w:rsidRPr="003032E0">
              <w:rPr>
                <w:sz w:val="28"/>
                <w:szCs w:val="28"/>
              </w:rPr>
              <w:t>виконано</w:t>
            </w:r>
          </w:p>
        </w:tc>
      </w:tr>
      <w:tr w:rsidR="00AE2B52" w:rsidRPr="003032E0" w14:paraId="3131F995" w14:textId="77777777" w:rsidTr="00AE2B52">
        <w:trPr>
          <w:trHeight w:val="20"/>
        </w:trPr>
        <w:tc>
          <w:tcPr>
            <w:tcW w:w="567" w:type="dxa"/>
          </w:tcPr>
          <w:p w14:paraId="4DAED6C5" w14:textId="1D108FAF" w:rsidR="00AE2B52" w:rsidRPr="003032E0" w:rsidRDefault="00AE2B52" w:rsidP="00AE2B52">
            <w:pPr>
              <w:rPr>
                <w:sz w:val="28"/>
                <w:szCs w:val="28"/>
              </w:rPr>
            </w:pPr>
            <w:r w:rsidRPr="003032E0">
              <w:rPr>
                <w:sz w:val="28"/>
                <w:szCs w:val="28"/>
              </w:rPr>
              <w:t>7</w:t>
            </w:r>
          </w:p>
        </w:tc>
        <w:tc>
          <w:tcPr>
            <w:tcW w:w="4464" w:type="dxa"/>
            <w:vAlign w:val="center"/>
          </w:tcPr>
          <w:p w14:paraId="47722174" w14:textId="2139A0E8" w:rsidR="00AE2B52" w:rsidRPr="003032E0" w:rsidRDefault="00AE2B52" w:rsidP="00AE2B52">
            <w:pPr>
              <w:jc w:val="both"/>
              <w:rPr>
                <w:sz w:val="28"/>
                <w:szCs w:val="28"/>
                <w:highlight w:val="yellow"/>
              </w:rPr>
            </w:pPr>
            <w:r w:rsidRPr="003032E0">
              <w:rPr>
                <w:sz w:val="28"/>
                <w:szCs w:val="16"/>
              </w:rPr>
              <w:t xml:space="preserve"> Продовження роботи над експериментальною частиною БДР та програмним забезпеченням.</w:t>
            </w:r>
          </w:p>
        </w:tc>
        <w:tc>
          <w:tcPr>
            <w:tcW w:w="3049" w:type="dxa"/>
          </w:tcPr>
          <w:p w14:paraId="007A2979" w14:textId="20548C26" w:rsidR="00AE2B52" w:rsidRPr="003032E0" w:rsidRDefault="00290A38" w:rsidP="00AE2B52">
            <w:pPr>
              <w:rPr>
                <w:sz w:val="28"/>
                <w:szCs w:val="28"/>
              </w:rPr>
            </w:pPr>
            <w:r w:rsidRPr="003032E0">
              <w:rPr>
                <w:sz w:val="28"/>
                <w:szCs w:val="28"/>
              </w:rPr>
              <w:t>15.05.2021-19.05.2021</w:t>
            </w:r>
          </w:p>
        </w:tc>
        <w:tc>
          <w:tcPr>
            <w:tcW w:w="1418" w:type="dxa"/>
          </w:tcPr>
          <w:p w14:paraId="6995C1A0" w14:textId="77777777" w:rsidR="00AE2B52" w:rsidRPr="003032E0" w:rsidRDefault="00AE2B52" w:rsidP="00AE2B52">
            <w:pPr>
              <w:rPr>
                <w:sz w:val="28"/>
                <w:szCs w:val="28"/>
              </w:rPr>
            </w:pPr>
            <w:r w:rsidRPr="003032E0">
              <w:rPr>
                <w:sz w:val="28"/>
                <w:szCs w:val="28"/>
              </w:rPr>
              <w:t>виконано</w:t>
            </w:r>
          </w:p>
        </w:tc>
      </w:tr>
      <w:tr w:rsidR="00AE2B52" w:rsidRPr="003032E0" w14:paraId="1080335F" w14:textId="77777777" w:rsidTr="00AE2B52">
        <w:trPr>
          <w:trHeight w:val="20"/>
        </w:trPr>
        <w:tc>
          <w:tcPr>
            <w:tcW w:w="567" w:type="dxa"/>
          </w:tcPr>
          <w:p w14:paraId="6540A1FE" w14:textId="1F64E18D" w:rsidR="00AE2B52" w:rsidRPr="003032E0" w:rsidRDefault="00AE2B52" w:rsidP="00AE2B52">
            <w:pPr>
              <w:rPr>
                <w:sz w:val="28"/>
                <w:szCs w:val="28"/>
              </w:rPr>
            </w:pPr>
            <w:r w:rsidRPr="003032E0">
              <w:rPr>
                <w:sz w:val="28"/>
                <w:szCs w:val="28"/>
              </w:rPr>
              <w:t>8</w:t>
            </w:r>
          </w:p>
        </w:tc>
        <w:tc>
          <w:tcPr>
            <w:tcW w:w="4464" w:type="dxa"/>
            <w:vAlign w:val="center"/>
          </w:tcPr>
          <w:p w14:paraId="7B937772" w14:textId="3ADE9CED" w:rsidR="00AE2B52" w:rsidRPr="003032E0" w:rsidRDefault="00AE2B52" w:rsidP="00AE2B52">
            <w:pPr>
              <w:jc w:val="both"/>
              <w:rPr>
                <w:sz w:val="28"/>
                <w:szCs w:val="28"/>
                <w:highlight w:val="yellow"/>
              </w:rPr>
            </w:pPr>
            <w:r w:rsidRPr="003032E0">
              <w:rPr>
                <w:sz w:val="28"/>
                <w:szCs w:val="16"/>
              </w:rPr>
              <w:t>Оформлення звіту з переддипломної практики. Складання заліку.</w:t>
            </w:r>
          </w:p>
        </w:tc>
        <w:tc>
          <w:tcPr>
            <w:tcW w:w="3049" w:type="dxa"/>
          </w:tcPr>
          <w:p w14:paraId="635A3903" w14:textId="71282F6B" w:rsidR="00AE2B52" w:rsidRPr="003032E0" w:rsidRDefault="00290A38" w:rsidP="00AE2B52">
            <w:pPr>
              <w:rPr>
                <w:sz w:val="28"/>
                <w:szCs w:val="28"/>
              </w:rPr>
            </w:pPr>
            <w:r w:rsidRPr="003032E0">
              <w:rPr>
                <w:sz w:val="28"/>
                <w:szCs w:val="28"/>
              </w:rPr>
              <w:t>19.05.2021-22.05.2021</w:t>
            </w:r>
          </w:p>
        </w:tc>
        <w:tc>
          <w:tcPr>
            <w:tcW w:w="1418" w:type="dxa"/>
          </w:tcPr>
          <w:p w14:paraId="174A17D0" w14:textId="77777777" w:rsidR="00AE2B52" w:rsidRPr="003032E0" w:rsidRDefault="00AE2B52" w:rsidP="00AE2B52">
            <w:pPr>
              <w:rPr>
                <w:sz w:val="28"/>
                <w:szCs w:val="28"/>
              </w:rPr>
            </w:pPr>
            <w:r w:rsidRPr="003032E0">
              <w:rPr>
                <w:sz w:val="28"/>
                <w:szCs w:val="28"/>
              </w:rPr>
              <w:t>виконано</w:t>
            </w:r>
          </w:p>
        </w:tc>
      </w:tr>
    </w:tbl>
    <w:p w14:paraId="213F8ED1" w14:textId="77777777" w:rsidR="00430DB7" w:rsidRPr="003032E0" w:rsidRDefault="00430DB7" w:rsidP="00430DB7">
      <w:pPr>
        <w:rPr>
          <w:sz w:val="28"/>
          <w:szCs w:val="28"/>
        </w:rPr>
      </w:pPr>
    </w:p>
    <w:p w14:paraId="1E56B075" w14:textId="77777777" w:rsidR="00430DB7" w:rsidRPr="003032E0" w:rsidRDefault="00430DB7" w:rsidP="00430DB7">
      <w:pPr>
        <w:rPr>
          <w:sz w:val="28"/>
          <w:szCs w:val="28"/>
        </w:rPr>
      </w:pPr>
    </w:p>
    <w:p w14:paraId="7EBC4BBF" w14:textId="77777777" w:rsidR="00430DB7" w:rsidRPr="003032E0" w:rsidRDefault="00430DB7" w:rsidP="00430DB7">
      <w:pPr>
        <w:rPr>
          <w:sz w:val="28"/>
          <w:szCs w:val="28"/>
        </w:rPr>
      </w:pPr>
    </w:p>
    <w:p w14:paraId="18B2D706" w14:textId="2755EF45" w:rsidR="00430DB7" w:rsidRPr="003032E0" w:rsidRDefault="00430DB7" w:rsidP="00430DB7">
      <w:pPr>
        <w:ind w:left="851"/>
        <w:rPr>
          <w:sz w:val="28"/>
          <w:szCs w:val="28"/>
        </w:rPr>
      </w:pPr>
      <w:r w:rsidRPr="003032E0">
        <w:rPr>
          <w:sz w:val="28"/>
          <w:szCs w:val="28"/>
        </w:rPr>
        <w:t>Студент</w:t>
      </w:r>
      <w:r w:rsidRPr="003032E0">
        <w:rPr>
          <w:sz w:val="28"/>
          <w:szCs w:val="28"/>
        </w:rPr>
        <w:tab/>
      </w:r>
      <w:r w:rsidRPr="003032E0">
        <w:rPr>
          <w:sz w:val="28"/>
          <w:szCs w:val="28"/>
        </w:rPr>
        <w:tab/>
      </w:r>
      <w:r w:rsidRPr="003032E0">
        <w:rPr>
          <w:sz w:val="28"/>
          <w:szCs w:val="28"/>
        </w:rPr>
        <w:tab/>
      </w:r>
      <w:r w:rsidRPr="003032E0">
        <w:rPr>
          <w:sz w:val="28"/>
          <w:szCs w:val="28"/>
        </w:rPr>
        <w:tab/>
      </w:r>
      <w:r w:rsidRPr="003032E0">
        <w:rPr>
          <w:sz w:val="28"/>
          <w:szCs w:val="28"/>
        </w:rPr>
        <w:tab/>
      </w:r>
      <w:r w:rsidRPr="003032E0">
        <w:rPr>
          <w:sz w:val="28"/>
          <w:szCs w:val="28"/>
        </w:rPr>
        <w:tab/>
        <w:t xml:space="preserve">Яна ЯЦЬКО </w:t>
      </w:r>
    </w:p>
    <w:p w14:paraId="1FEFC5BE" w14:textId="77777777" w:rsidR="00430DB7" w:rsidRPr="003032E0" w:rsidRDefault="00430DB7" w:rsidP="00430DB7">
      <w:pPr>
        <w:ind w:left="851"/>
        <w:rPr>
          <w:sz w:val="28"/>
          <w:szCs w:val="28"/>
        </w:rPr>
      </w:pPr>
    </w:p>
    <w:p w14:paraId="4C81C537" w14:textId="12D28407" w:rsidR="005006C6" w:rsidRDefault="00430DB7" w:rsidP="00430DB7">
      <w:pPr>
        <w:ind w:left="851"/>
        <w:rPr>
          <w:sz w:val="28"/>
          <w:szCs w:val="28"/>
        </w:rPr>
      </w:pPr>
      <w:r w:rsidRPr="003032E0">
        <w:rPr>
          <w:sz w:val="28"/>
          <w:szCs w:val="28"/>
        </w:rPr>
        <w:t>Керівник</w:t>
      </w:r>
      <w:r w:rsidRPr="003032E0">
        <w:rPr>
          <w:sz w:val="28"/>
          <w:szCs w:val="28"/>
        </w:rPr>
        <w:tab/>
      </w:r>
      <w:r w:rsidRPr="003032E0">
        <w:rPr>
          <w:sz w:val="28"/>
          <w:szCs w:val="28"/>
        </w:rPr>
        <w:tab/>
      </w:r>
      <w:r w:rsidRPr="003032E0">
        <w:rPr>
          <w:sz w:val="28"/>
          <w:szCs w:val="28"/>
        </w:rPr>
        <w:tab/>
      </w:r>
      <w:r w:rsidRPr="003032E0">
        <w:rPr>
          <w:sz w:val="28"/>
          <w:szCs w:val="28"/>
        </w:rPr>
        <w:tab/>
      </w:r>
      <w:r w:rsidRPr="003032E0">
        <w:rPr>
          <w:sz w:val="28"/>
          <w:szCs w:val="28"/>
        </w:rPr>
        <w:tab/>
      </w:r>
      <w:r w:rsidRPr="003032E0">
        <w:rPr>
          <w:sz w:val="28"/>
          <w:szCs w:val="28"/>
        </w:rPr>
        <w:tab/>
        <w:t>Олександр ТЕРЕНТЬЄВ</w:t>
      </w:r>
    </w:p>
    <w:p w14:paraId="63287EA3" w14:textId="77777777" w:rsidR="008C59D0" w:rsidRDefault="008C59D0">
      <w:pPr>
        <w:spacing w:after="160" w:line="259" w:lineRule="auto"/>
        <w:rPr>
          <w:sz w:val="28"/>
          <w:szCs w:val="28"/>
        </w:rPr>
        <w:sectPr w:rsidR="008C59D0" w:rsidSect="00E94E5D">
          <w:headerReference w:type="even" r:id="rId11"/>
          <w:headerReference w:type="default" r:id="rId12"/>
          <w:headerReference w:type="first" r:id="rId13"/>
          <w:pgSz w:w="11906" w:h="16838"/>
          <w:pgMar w:top="1134" w:right="851" w:bottom="1134" w:left="1701" w:header="709" w:footer="709" w:gutter="0"/>
          <w:pgNumType w:start="4"/>
          <w:cols w:space="708"/>
          <w:titlePg/>
          <w:docGrid w:linePitch="360"/>
        </w:sectPr>
      </w:pPr>
    </w:p>
    <w:p w14:paraId="69E62611" w14:textId="6E8519C8" w:rsidR="008C59D0" w:rsidRDefault="005006C6" w:rsidP="008C59D0">
      <w:pPr>
        <w:jc w:val="center"/>
        <w:rPr>
          <w:sz w:val="28"/>
          <w:szCs w:val="28"/>
        </w:rPr>
      </w:pPr>
      <w:r>
        <w:rPr>
          <w:sz w:val="28"/>
          <w:szCs w:val="28"/>
        </w:rPr>
        <w:lastRenderedPageBreak/>
        <w:t>АНОТАЦІЯ</w:t>
      </w:r>
    </w:p>
    <w:p w14:paraId="033B08EB" w14:textId="77777777" w:rsidR="00084110" w:rsidRDefault="00084110" w:rsidP="008C59D0">
      <w:pPr>
        <w:jc w:val="center"/>
        <w:rPr>
          <w:sz w:val="28"/>
          <w:szCs w:val="28"/>
        </w:rPr>
      </w:pPr>
    </w:p>
    <w:p w14:paraId="647F5B6B" w14:textId="77777777" w:rsidR="00084110" w:rsidRDefault="00084110" w:rsidP="00084110">
      <w:pPr>
        <w:jc w:val="both"/>
        <w:rPr>
          <w:sz w:val="28"/>
          <w:szCs w:val="28"/>
        </w:rPr>
      </w:pPr>
    </w:p>
    <w:p w14:paraId="577C5B94" w14:textId="325AB4E0" w:rsidR="00084110" w:rsidRDefault="00084110" w:rsidP="00084110">
      <w:pPr>
        <w:spacing w:line="360" w:lineRule="auto"/>
        <w:ind w:firstLine="709"/>
        <w:jc w:val="both"/>
        <w:rPr>
          <w:sz w:val="28"/>
          <w:szCs w:val="28"/>
        </w:rPr>
      </w:pPr>
      <w:r w:rsidRPr="00084110">
        <w:rPr>
          <w:sz w:val="28"/>
          <w:szCs w:val="28"/>
        </w:rPr>
        <w:t>Дипломна робота: 1</w:t>
      </w:r>
      <w:r>
        <w:rPr>
          <w:sz w:val="28"/>
          <w:szCs w:val="28"/>
        </w:rPr>
        <w:t>3</w:t>
      </w:r>
      <w:r w:rsidR="00A10DE7">
        <w:rPr>
          <w:sz w:val="28"/>
          <w:szCs w:val="28"/>
          <w:lang w:val="ru-RU"/>
        </w:rPr>
        <w:t>2</w:t>
      </w:r>
      <w:r w:rsidRPr="00084110">
        <w:rPr>
          <w:sz w:val="28"/>
          <w:szCs w:val="28"/>
        </w:rPr>
        <w:t xml:space="preserve"> с., </w:t>
      </w:r>
      <w:r w:rsidR="00A10DE7">
        <w:rPr>
          <w:sz w:val="28"/>
          <w:szCs w:val="28"/>
        </w:rPr>
        <w:t>17</w:t>
      </w:r>
      <w:r w:rsidR="00A10DE7" w:rsidRPr="00084110">
        <w:rPr>
          <w:sz w:val="28"/>
          <w:szCs w:val="28"/>
        </w:rPr>
        <w:t xml:space="preserve"> табл., </w:t>
      </w:r>
      <w:r w:rsidR="00EA540D">
        <w:rPr>
          <w:sz w:val="28"/>
          <w:szCs w:val="28"/>
        </w:rPr>
        <w:t>23</w:t>
      </w:r>
      <w:r w:rsidRPr="00084110">
        <w:rPr>
          <w:sz w:val="28"/>
          <w:szCs w:val="28"/>
        </w:rPr>
        <w:t xml:space="preserve"> рис., </w:t>
      </w:r>
      <w:r w:rsidR="00830197">
        <w:rPr>
          <w:sz w:val="28"/>
          <w:szCs w:val="28"/>
        </w:rPr>
        <w:t>5</w:t>
      </w:r>
      <w:r w:rsidRPr="00084110">
        <w:rPr>
          <w:sz w:val="28"/>
          <w:szCs w:val="28"/>
        </w:rPr>
        <w:t xml:space="preserve"> дод</w:t>
      </w:r>
      <w:r w:rsidR="00A10DE7">
        <w:rPr>
          <w:sz w:val="28"/>
          <w:szCs w:val="28"/>
        </w:rPr>
        <w:t>атків</w:t>
      </w:r>
      <w:r w:rsidRPr="00084110">
        <w:rPr>
          <w:sz w:val="28"/>
          <w:szCs w:val="28"/>
        </w:rPr>
        <w:t xml:space="preserve">, </w:t>
      </w:r>
      <w:r w:rsidR="00830197">
        <w:rPr>
          <w:sz w:val="28"/>
          <w:szCs w:val="28"/>
        </w:rPr>
        <w:t>61</w:t>
      </w:r>
      <w:r w:rsidRPr="00084110">
        <w:rPr>
          <w:sz w:val="28"/>
          <w:szCs w:val="28"/>
        </w:rPr>
        <w:t xml:space="preserve"> джерел</w:t>
      </w:r>
      <w:r w:rsidR="00830197">
        <w:rPr>
          <w:sz w:val="28"/>
          <w:szCs w:val="28"/>
        </w:rPr>
        <w:t>о</w:t>
      </w:r>
      <w:r w:rsidRPr="00084110">
        <w:rPr>
          <w:sz w:val="28"/>
          <w:szCs w:val="28"/>
        </w:rPr>
        <w:t>.</w:t>
      </w:r>
    </w:p>
    <w:p w14:paraId="5CD9C057" w14:textId="3643BEB9" w:rsidR="009C141F" w:rsidRPr="00084110" w:rsidRDefault="009C141F" w:rsidP="009C141F">
      <w:pPr>
        <w:spacing w:line="360" w:lineRule="auto"/>
        <w:ind w:firstLine="709"/>
        <w:jc w:val="both"/>
        <w:rPr>
          <w:sz w:val="28"/>
          <w:szCs w:val="28"/>
        </w:rPr>
      </w:pPr>
      <w:r>
        <w:rPr>
          <w:sz w:val="28"/>
          <w:szCs w:val="28"/>
        </w:rPr>
        <w:t>РІТЕЙЛ</w:t>
      </w:r>
      <w:r w:rsidRPr="00641081">
        <w:rPr>
          <w:sz w:val="28"/>
          <w:szCs w:val="28"/>
        </w:rPr>
        <w:t xml:space="preserve">, </w:t>
      </w:r>
      <w:r>
        <w:rPr>
          <w:sz w:val="28"/>
          <w:szCs w:val="28"/>
        </w:rPr>
        <w:t>БІНАРНА КЛАСИФІКАЦІЯ</w:t>
      </w:r>
      <w:r w:rsidRPr="00641081">
        <w:rPr>
          <w:sz w:val="28"/>
          <w:szCs w:val="28"/>
        </w:rPr>
        <w:t>,</w:t>
      </w:r>
      <w:r>
        <w:rPr>
          <w:sz w:val="28"/>
          <w:szCs w:val="28"/>
        </w:rPr>
        <w:t xml:space="preserve">  ВИПАДКОВИЙ ЛІС, ІНДЕКС </w:t>
      </w:r>
      <w:r>
        <w:rPr>
          <w:sz w:val="28"/>
          <w:szCs w:val="28"/>
          <w:lang w:val="en-US"/>
        </w:rPr>
        <w:t>GINI</w:t>
      </w:r>
      <w:r w:rsidRPr="00742DB4">
        <w:rPr>
          <w:sz w:val="28"/>
          <w:szCs w:val="28"/>
        </w:rPr>
        <w:t xml:space="preserve">, </w:t>
      </w:r>
      <w:r>
        <w:rPr>
          <w:sz w:val="28"/>
          <w:szCs w:val="28"/>
          <w:lang w:val="en-US"/>
        </w:rPr>
        <w:t>ROC</w:t>
      </w:r>
      <w:r w:rsidRPr="00742DB4">
        <w:rPr>
          <w:sz w:val="28"/>
          <w:szCs w:val="28"/>
        </w:rPr>
        <w:t>-</w:t>
      </w:r>
      <w:r>
        <w:rPr>
          <w:sz w:val="28"/>
          <w:szCs w:val="28"/>
        </w:rPr>
        <w:t>АНАЛІЗ</w:t>
      </w:r>
    </w:p>
    <w:p w14:paraId="0DEF6049" w14:textId="3D28346B" w:rsidR="00DA7F63" w:rsidRDefault="00DA7F63" w:rsidP="00084110">
      <w:pPr>
        <w:spacing w:line="360" w:lineRule="auto"/>
        <w:ind w:firstLine="709"/>
        <w:jc w:val="both"/>
        <w:rPr>
          <w:sz w:val="28"/>
          <w:szCs w:val="28"/>
        </w:rPr>
      </w:pPr>
      <w:r w:rsidRPr="00DA7F63">
        <w:rPr>
          <w:sz w:val="28"/>
          <w:szCs w:val="28"/>
        </w:rPr>
        <w:t xml:space="preserve">Актуальність теми: </w:t>
      </w:r>
      <w:r w:rsidR="006525DB">
        <w:rPr>
          <w:sz w:val="28"/>
          <w:szCs w:val="28"/>
        </w:rPr>
        <w:t>о</w:t>
      </w:r>
      <w:r w:rsidRPr="00DA7F63">
        <w:rPr>
          <w:sz w:val="28"/>
          <w:szCs w:val="28"/>
        </w:rPr>
        <w:t xml:space="preserve">станнім часом в Україні зростає ринок онлайн-замовлень. На збірку, обробку і процесинг кожної покупки компанія витрачає ресурси. </w:t>
      </w:r>
      <w:r w:rsidR="006525DB">
        <w:rPr>
          <w:sz w:val="28"/>
          <w:szCs w:val="28"/>
        </w:rPr>
        <w:t>Онлайн</w:t>
      </w:r>
      <w:r w:rsidRPr="00DA7F63">
        <w:rPr>
          <w:sz w:val="28"/>
          <w:szCs w:val="28"/>
        </w:rPr>
        <w:t xml:space="preserve">-рітейлер не отримує прибуток, якщо покупці скасовують замовлення після етапу підбору товарів або під час доставки. Модель аналізу відмови від замовленого товару </w:t>
      </w:r>
      <w:r w:rsidR="006525DB">
        <w:rPr>
          <w:sz w:val="28"/>
          <w:szCs w:val="28"/>
        </w:rPr>
        <w:t xml:space="preserve">допомагає </w:t>
      </w:r>
      <w:r w:rsidRPr="00DA7F63">
        <w:rPr>
          <w:sz w:val="28"/>
          <w:szCs w:val="28"/>
        </w:rPr>
        <w:t xml:space="preserve">компанії оптимізувати бізнес-процес і мінімізувати збитки в залежності від стадії обробки замовлення. </w:t>
      </w:r>
    </w:p>
    <w:p w14:paraId="46DA9B0C" w14:textId="19F57677" w:rsidR="00DA7F63" w:rsidRDefault="00DA7F63" w:rsidP="00DA7F63">
      <w:pPr>
        <w:spacing w:line="360" w:lineRule="auto"/>
        <w:ind w:firstLine="709"/>
        <w:jc w:val="both"/>
        <w:rPr>
          <w:sz w:val="28"/>
          <w:szCs w:val="28"/>
        </w:rPr>
      </w:pPr>
      <w:r w:rsidRPr="00DA7F63">
        <w:rPr>
          <w:sz w:val="28"/>
          <w:szCs w:val="28"/>
        </w:rPr>
        <w:t>Мета даної роботи полягає у дослідженні та вдосконаленні існуючих</w:t>
      </w:r>
      <w:r>
        <w:rPr>
          <w:sz w:val="28"/>
          <w:szCs w:val="28"/>
        </w:rPr>
        <w:t xml:space="preserve"> м</w:t>
      </w:r>
      <w:r w:rsidRPr="00742DB4">
        <w:rPr>
          <w:sz w:val="28"/>
          <w:szCs w:val="28"/>
        </w:rPr>
        <w:t>етод</w:t>
      </w:r>
      <w:r>
        <w:rPr>
          <w:sz w:val="28"/>
          <w:szCs w:val="28"/>
        </w:rPr>
        <w:t xml:space="preserve">ів обробки великих даних та </w:t>
      </w:r>
      <w:r w:rsidRPr="00DA7F63">
        <w:rPr>
          <w:sz w:val="28"/>
          <w:szCs w:val="28"/>
        </w:rPr>
        <w:t>модел</w:t>
      </w:r>
      <w:r w:rsidRPr="00742DB4">
        <w:rPr>
          <w:sz w:val="28"/>
          <w:szCs w:val="28"/>
        </w:rPr>
        <w:t>ей</w:t>
      </w:r>
      <w:r w:rsidRPr="00DA7F63">
        <w:rPr>
          <w:sz w:val="28"/>
          <w:szCs w:val="28"/>
        </w:rPr>
        <w:t xml:space="preserve"> бінарної класифікації та розробці </w:t>
      </w:r>
      <w:r>
        <w:rPr>
          <w:sz w:val="28"/>
          <w:szCs w:val="28"/>
        </w:rPr>
        <w:t xml:space="preserve">власної </w:t>
      </w:r>
      <w:r w:rsidRPr="00DA7F63">
        <w:rPr>
          <w:sz w:val="28"/>
          <w:szCs w:val="28"/>
        </w:rPr>
        <w:t>системи</w:t>
      </w:r>
      <w:r>
        <w:rPr>
          <w:sz w:val="28"/>
          <w:szCs w:val="28"/>
        </w:rPr>
        <w:t xml:space="preserve"> </w:t>
      </w:r>
      <w:r w:rsidRPr="00DA7F63">
        <w:rPr>
          <w:sz w:val="28"/>
          <w:szCs w:val="28"/>
        </w:rPr>
        <w:t xml:space="preserve">прийняття рішень </w:t>
      </w:r>
      <w:r>
        <w:rPr>
          <w:sz w:val="28"/>
          <w:szCs w:val="28"/>
        </w:rPr>
        <w:t>щодо формування замовлення</w:t>
      </w:r>
      <w:r w:rsidRPr="00084110">
        <w:rPr>
          <w:sz w:val="28"/>
          <w:szCs w:val="28"/>
        </w:rPr>
        <w:t xml:space="preserve"> у зручному для користувача вигляді.</w:t>
      </w:r>
    </w:p>
    <w:p w14:paraId="469DB7A6" w14:textId="7A4C6CC5" w:rsidR="00084110" w:rsidRPr="00084110" w:rsidRDefault="00084110" w:rsidP="00084110">
      <w:pPr>
        <w:spacing w:line="360" w:lineRule="auto"/>
        <w:ind w:firstLine="709"/>
        <w:jc w:val="both"/>
        <w:rPr>
          <w:sz w:val="28"/>
          <w:szCs w:val="28"/>
        </w:rPr>
      </w:pPr>
      <w:r w:rsidRPr="00DA7F63">
        <w:rPr>
          <w:sz w:val="28"/>
          <w:szCs w:val="28"/>
        </w:rPr>
        <w:t>Об’єкт</w:t>
      </w:r>
      <w:r w:rsidR="00DA7F63" w:rsidRPr="00DA7F63">
        <w:rPr>
          <w:sz w:val="28"/>
          <w:szCs w:val="28"/>
        </w:rPr>
        <w:t>ом</w:t>
      </w:r>
      <w:r w:rsidRPr="00DA7F63">
        <w:rPr>
          <w:sz w:val="28"/>
          <w:szCs w:val="28"/>
        </w:rPr>
        <w:t xml:space="preserve"> дослідження </w:t>
      </w:r>
      <w:r w:rsidR="00DA7F63" w:rsidRPr="00DA7F63">
        <w:rPr>
          <w:sz w:val="28"/>
          <w:szCs w:val="28"/>
        </w:rPr>
        <w:t>є набір статистичних даних історії форування замовлень в онлайн-магазині.</w:t>
      </w:r>
    </w:p>
    <w:p w14:paraId="3CCFEB77" w14:textId="2C6B4C63" w:rsidR="00084110" w:rsidRPr="00084110" w:rsidRDefault="00DA7F63" w:rsidP="00084110">
      <w:pPr>
        <w:spacing w:line="360" w:lineRule="auto"/>
        <w:ind w:firstLine="709"/>
        <w:jc w:val="both"/>
        <w:rPr>
          <w:sz w:val="28"/>
          <w:szCs w:val="28"/>
        </w:rPr>
      </w:pPr>
      <w:r>
        <w:rPr>
          <w:sz w:val="28"/>
          <w:szCs w:val="28"/>
        </w:rPr>
        <w:t>Методи дослідження:</w:t>
      </w:r>
      <w:r w:rsidR="00084110" w:rsidRPr="00084110">
        <w:rPr>
          <w:sz w:val="28"/>
          <w:szCs w:val="28"/>
        </w:rPr>
        <w:t xml:space="preserve"> </w:t>
      </w:r>
      <w:r w:rsidR="00084110">
        <w:rPr>
          <w:sz w:val="28"/>
          <w:szCs w:val="28"/>
        </w:rPr>
        <w:t>дерева прийняття рішень, випадковий ліс, логістичн</w:t>
      </w:r>
      <w:r>
        <w:rPr>
          <w:sz w:val="28"/>
          <w:szCs w:val="28"/>
        </w:rPr>
        <w:t>а</w:t>
      </w:r>
      <w:r w:rsidR="00084110">
        <w:rPr>
          <w:sz w:val="28"/>
          <w:szCs w:val="28"/>
        </w:rPr>
        <w:t xml:space="preserve"> регресі</w:t>
      </w:r>
      <w:r>
        <w:rPr>
          <w:sz w:val="28"/>
          <w:szCs w:val="28"/>
        </w:rPr>
        <w:t>я</w:t>
      </w:r>
      <w:r w:rsidR="00084110">
        <w:rPr>
          <w:sz w:val="28"/>
          <w:szCs w:val="28"/>
        </w:rPr>
        <w:t>, метод найближчих сусідів, лінійний дискримінантний аналаз, гауссівський байєс</w:t>
      </w:r>
      <w:r>
        <w:rPr>
          <w:sz w:val="28"/>
          <w:szCs w:val="28"/>
        </w:rPr>
        <w:t xml:space="preserve">, </w:t>
      </w:r>
      <w:r w:rsidR="00084110">
        <w:rPr>
          <w:sz w:val="28"/>
          <w:szCs w:val="28"/>
        </w:rPr>
        <w:t>багатошаровий персептрон</w:t>
      </w:r>
      <w:r>
        <w:rPr>
          <w:sz w:val="28"/>
          <w:szCs w:val="28"/>
        </w:rPr>
        <w:t>, методи обробки великих даних та відбору змінних для моделей.</w:t>
      </w:r>
    </w:p>
    <w:p w14:paraId="6E2C0E1B" w14:textId="7ACFA1C2" w:rsidR="00084110" w:rsidRPr="00084110" w:rsidRDefault="00084110" w:rsidP="00084110">
      <w:pPr>
        <w:spacing w:line="360" w:lineRule="auto"/>
        <w:ind w:firstLine="709"/>
        <w:jc w:val="both"/>
        <w:rPr>
          <w:sz w:val="28"/>
          <w:szCs w:val="28"/>
        </w:rPr>
      </w:pPr>
      <w:r w:rsidRPr="00084110">
        <w:rPr>
          <w:sz w:val="28"/>
          <w:szCs w:val="28"/>
        </w:rPr>
        <w:t xml:space="preserve">Отриманні результати – побудована система </w:t>
      </w:r>
      <w:r>
        <w:rPr>
          <w:sz w:val="28"/>
          <w:szCs w:val="28"/>
        </w:rPr>
        <w:t>для прогнозування ймовірності відмови клієнта від замовлення</w:t>
      </w:r>
      <w:r w:rsidRPr="00084110">
        <w:rPr>
          <w:sz w:val="28"/>
          <w:szCs w:val="28"/>
        </w:rPr>
        <w:t xml:space="preserve">, що </w:t>
      </w:r>
      <w:r>
        <w:rPr>
          <w:sz w:val="28"/>
          <w:szCs w:val="28"/>
        </w:rPr>
        <w:t>має точність</w:t>
      </w:r>
      <w:r w:rsidRPr="00084110">
        <w:rPr>
          <w:sz w:val="28"/>
          <w:szCs w:val="28"/>
        </w:rPr>
        <w:t xml:space="preserve"> 9</w:t>
      </w:r>
      <w:r>
        <w:rPr>
          <w:sz w:val="28"/>
          <w:szCs w:val="28"/>
        </w:rPr>
        <w:t>4</w:t>
      </w:r>
      <w:r w:rsidRPr="00084110">
        <w:rPr>
          <w:sz w:val="28"/>
          <w:szCs w:val="28"/>
        </w:rPr>
        <w:t>%.</w:t>
      </w:r>
    </w:p>
    <w:p w14:paraId="2B910947" w14:textId="3524BC6D" w:rsidR="00641081" w:rsidRPr="00641081" w:rsidRDefault="00641081" w:rsidP="00005971">
      <w:pPr>
        <w:spacing w:line="360" w:lineRule="auto"/>
        <w:ind w:firstLine="709"/>
        <w:jc w:val="both"/>
        <w:rPr>
          <w:sz w:val="28"/>
          <w:szCs w:val="28"/>
        </w:rPr>
      </w:pPr>
      <w:r w:rsidRPr="00641081">
        <w:rPr>
          <w:sz w:val="28"/>
          <w:szCs w:val="28"/>
        </w:rPr>
        <w:t>Програмний продукт реалізований за допомогою мови програмування</w:t>
      </w:r>
      <w:r w:rsidR="00DA7F63">
        <w:rPr>
          <w:sz w:val="28"/>
          <w:szCs w:val="28"/>
        </w:rPr>
        <w:t xml:space="preserve"> </w:t>
      </w:r>
      <w:r w:rsidR="00005971">
        <w:rPr>
          <w:sz w:val="28"/>
          <w:szCs w:val="28"/>
          <w:lang w:val="en-US"/>
        </w:rPr>
        <w:t>Python</w:t>
      </w:r>
      <w:r w:rsidRPr="00641081">
        <w:rPr>
          <w:sz w:val="28"/>
          <w:szCs w:val="28"/>
        </w:rPr>
        <w:t xml:space="preserve"> у середовищі розробки </w:t>
      </w:r>
      <w:r w:rsidR="00005971">
        <w:rPr>
          <w:sz w:val="28"/>
          <w:szCs w:val="28"/>
          <w:lang w:val="en-US"/>
        </w:rPr>
        <w:t>PyCharm</w:t>
      </w:r>
      <w:r w:rsidR="00005971" w:rsidRPr="00742DB4">
        <w:rPr>
          <w:sz w:val="28"/>
          <w:szCs w:val="28"/>
          <w:lang w:val="ru-RU"/>
        </w:rPr>
        <w:t xml:space="preserve"> 2020</w:t>
      </w:r>
      <w:r w:rsidRPr="00641081">
        <w:rPr>
          <w:sz w:val="28"/>
          <w:szCs w:val="28"/>
        </w:rPr>
        <w:t>. Для</w:t>
      </w:r>
      <w:r w:rsidR="00005971">
        <w:rPr>
          <w:sz w:val="28"/>
          <w:szCs w:val="28"/>
        </w:rPr>
        <w:t xml:space="preserve"> </w:t>
      </w:r>
      <w:r w:rsidRPr="00641081">
        <w:rPr>
          <w:sz w:val="28"/>
          <w:szCs w:val="28"/>
        </w:rPr>
        <w:t>аналізу</w:t>
      </w:r>
      <w:r w:rsidR="00005971">
        <w:rPr>
          <w:sz w:val="28"/>
          <w:szCs w:val="28"/>
        </w:rPr>
        <w:t xml:space="preserve">, обробки даних, відбору змінних та побудови моделей було використано середовище </w:t>
      </w:r>
      <w:r w:rsidR="00005971">
        <w:rPr>
          <w:sz w:val="28"/>
          <w:szCs w:val="28"/>
          <w:lang w:val="en-US"/>
        </w:rPr>
        <w:t>Jupyter</w:t>
      </w:r>
      <w:r w:rsidR="00005971" w:rsidRPr="00742DB4">
        <w:rPr>
          <w:sz w:val="28"/>
          <w:szCs w:val="28"/>
        </w:rPr>
        <w:t xml:space="preserve"> </w:t>
      </w:r>
      <w:r w:rsidR="00005971">
        <w:rPr>
          <w:sz w:val="28"/>
          <w:szCs w:val="28"/>
          <w:lang w:val="en-US"/>
        </w:rPr>
        <w:t>Notebook</w:t>
      </w:r>
      <w:r w:rsidR="00005971" w:rsidRPr="00742DB4">
        <w:rPr>
          <w:sz w:val="28"/>
          <w:szCs w:val="28"/>
        </w:rPr>
        <w:t xml:space="preserve"> </w:t>
      </w:r>
      <w:r w:rsidR="00005971">
        <w:rPr>
          <w:sz w:val="28"/>
          <w:szCs w:val="28"/>
        </w:rPr>
        <w:t xml:space="preserve"> від </w:t>
      </w:r>
      <w:r w:rsidR="00005971">
        <w:rPr>
          <w:sz w:val="28"/>
          <w:szCs w:val="28"/>
          <w:lang w:val="en-US"/>
        </w:rPr>
        <w:t>Anaconda</w:t>
      </w:r>
      <w:r w:rsidR="00005971" w:rsidRPr="00742DB4">
        <w:rPr>
          <w:sz w:val="28"/>
          <w:szCs w:val="28"/>
        </w:rPr>
        <w:t>.</w:t>
      </w:r>
    </w:p>
    <w:p w14:paraId="5A49FCF0" w14:textId="77777777" w:rsidR="006525DB" w:rsidRDefault="00641081" w:rsidP="00005971">
      <w:pPr>
        <w:spacing w:line="360" w:lineRule="auto"/>
        <w:ind w:firstLine="709"/>
        <w:jc w:val="both"/>
        <w:rPr>
          <w:sz w:val="28"/>
          <w:szCs w:val="28"/>
        </w:rPr>
      </w:pPr>
      <w:r w:rsidRPr="00641081">
        <w:rPr>
          <w:sz w:val="28"/>
          <w:szCs w:val="28"/>
        </w:rPr>
        <w:t>Отримані результати: розроблено систему прийняття рішень</w:t>
      </w:r>
      <w:r w:rsidR="006525DB">
        <w:rPr>
          <w:sz w:val="28"/>
          <w:szCs w:val="28"/>
        </w:rPr>
        <w:t xml:space="preserve"> </w:t>
      </w:r>
      <w:r w:rsidRPr="00641081">
        <w:rPr>
          <w:sz w:val="28"/>
          <w:szCs w:val="28"/>
        </w:rPr>
        <w:t xml:space="preserve">для прогнозування </w:t>
      </w:r>
      <w:r w:rsidR="00005971">
        <w:rPr>
          <w:sz w:val="28"/>
          <w:szCs w:val="28"/>
        </w:rPr>
        <w:t>ймовірності відмови клієнта від замовлення на етапі формування декількома методами прогнозування.</w:t>
      </w:r>
      <w:r w:rsidRPr="00641081">
        <w:rPr>
          <w:sz w:val="28"/>
          <w:szCs w:val="28"/>
        </w:rPr>
        <w:t xml:space="preserve"> </w:t>
      </w:r>
      <w:r w:rsidR="00005971">
        <w:rPr>
          <w:sz w:val="28"/>
          <w:szCs w:val="28"/>
        </w:rPr>
        <w:t xml:space="preserve"> </w:t>
      </w:r>
    </w:p>
    <w:p w14:paraId="00D4B290" w14:textId="75364334" w:rsidR="00EA540D" w:rsidRDefault="005006C6" w:rsidP="00A6303C">
      <w:pPr>
        <w:spacing w:line="360" w:lineRule="auto"/>
        <w:ind w:firstLine="709"/>
        <w:jc w:val="center"/>
        <w:rPr>
          <w:sz w:val="28"/>
          <w:szCs w:val="28"/>
          <w:lang w:val="en-US"/>
        </w:rPr>
      </w:pPr>
      <w:r>
        <w:rPr>
          <w:sz w:val="28"/>
          <w:szCs w:val="28"/>
          <w:lang w:val="en-US"/>
        </w:rPr>
        <w:lastRenderedPageBreak/>
        <w:t>ABSTRACT</w:t>
      </w:r>
    </w:p>
    <w:p w14:paraId="074B1E50" w14:textId="77777777" w:rsidR="00EA540D" w:rsidRPr="005006C6" w:rsidRDefault="00EA540D" w:rsidP="00830197">
      <w:pPr>
        <w:spacing w:line="360" w:lineRule="auto"/>
        <w:ind w:firstLine="709"/>
        <w:jc w:val="center"/>
        <w:rPr>
          <w:sz w:val="28"/>
          <w:szCs w:val="28"/>
          <w:lang w:val="en-US"/>
        </w:rPr>
      </w:pPr>
    </w:p>
    <w:p w14:paraId="05B4BEF7" w14:textId="4A8AEECF" w:rsidR="00A6303C" w:rsidRDefault="00A10DE7" w:rsidP="00A6303C">
      <w:pPr>
        <w:spacing w:line="360" w:lineRule="auto"/>
        <w:ind w:firstLine="709"/>
        <w:jc w:val="both"/>
        <w:rPr>
          <w:sz w:val="28"/>
          <w:szCs w:val="28"/>
        </w:rPr>
      </w:pPr>
      <w:r>
        <w:rPr>
          <w:sz w:val="28"/>
          <w:szCs w:val="28"/>
          <w:lang w:val="en-US"/>
        </w:rPr>
        <w:t>Thesis</w:t>
      </w:r>
      <w:r w:rsidR="00EA540D" w:rsidRPr="00EA540D">
        <w:rPr>
          <w:sz w:val="28"/>
          <w:szCs w:val="28"/>
        </w:rPr>
        <w:t xml:space="preserve">: </w:t>
      </w:r>
      <w:r w:rsidR="00A6303C" w:rsidRPr="00A6303C">
        <w:rPr>
          <w:sz w:val="28"/>
          <w:szCs w:val="28"/>
        </w:rPr>
        <w:t>13</w:t>
      </w:r>
      <w:r>
        <w:rPr>
          <w:sz w:val="28"/>
          <w:szCs w:val="28"/>
          <w:lang w:val="en-US"/>
        </w:rPr>
        <w:t>2</w:t>
      </w:r>
      <w:r w:rsidR="00A6303C" w:rsidRPr="00A6303C">
        <w:rPr>
          <w:sz w:val="28"/>
          <w:szCs w:val="28"/>
        </w:rPr>
        <w:t xml:space="preserve"> p</w:t>
      </w:r>
      <w:r>
        <w:rPr>
          <w:sz w:val="28"/>
          <w:szCs w:val="28"/>
          <w:lang w:val="en-US"/>
        </w:rPr>
        <w:t>.</w:t>
      </w:r>
      <w:r w:rsidR="00A6303C" w:rsidRPr="00A6303C">
        <w:rPr>
          <w:sz w:val="28"/>
          <w:szCs w:val="28"/>
        </w:rPr>
        <w:t xml:space="preserve">, </w:t>
      </w:r>
      <w:r w:rsidRPr="00A6303C">
        <w:rPr>
          <w:sz w:val="28"/>
          <w:szCs w:val="28"/>
        </w:rPr>
        <w:t>17 tabl</w:t>
      </w:r>
      <w:r>
        <w:rPr>
          <w:sz w:val="28"/>
          <w:szCs w:val="28"/>
          <w:lang w:val="en-US"/>
        </w:rPr>
        <w:t>.</w:t>
      </w:r>
      <w:r w:rsidRPr="00A6303C">
        <w:rPr>
          <w:sz w:val="28"/>
          <w:szCs w:val="28"/>
        </w:rPr>
        <w:t xml:space="preserve">, </w:t>
      </w:r>
      <w:r w:rsidR="00A6303C" w:rsidRPr="00A6303C">
        <w:rPr>
          <w:sz w:val="28"/>
          <w:szCs w:val="28"/>
        </w:rPr>
        <w:t>23 fig</w:t>
      </w:r>
      <w:r>
        <w:rPr>
          <w:sz w:val="28"/>
          <w:szCs w:val="28"/>
          <w:lang w:val="en-US"/>
        </w:rPr>
        <w:t>.</w:t>
      </w:r>
      <w:r w:rsidR="00A6303C" w:rsidRPr="00A6303C">
        <w:rPr>
          <w:sz w:val="28"/>
          <w:szCs w:val="28"/>
        </w:rPr>
        <w:t>, 5 appendices, 61 sources.</w:t>
      </w:r>
    </w:p>
    <w:p w14:paraId="4EF84DFF" w14:textId="05CBBE75" w:rsidR="009C141F" w:rsidRPr="00A6303C" w:rsidRDefault="009C141F" w:rsidP="00A6303C">
      <w:pPr>
        <w:spacing w:line="360" w:lineRule="auto"/>
        <w:ind w:firstLine="709"/>
        <w:jc w:val="both"/>
        <w:rPr>
          <w:sz w:val="28"/>
          <w:szCs w:val="28"/>
        </w:rPr>
      </w:pPr>
      <w:r w:rsidRPr="00A6303C">
        <w:rPr>
          <w:sz w:val="28"/>
          <w:szCs w:val="28"/>
        </w:rPr>
        <w:t>RETAIL, BINARY CLASSIFICATION, RANDOM FOREST, GINI INDEX, ROC ANALYSIS</w:t>
      </w:r>
    </w:p>
    <w:p w14:paraId="020EC36E" w14:textId="77777777" w:rsidR="00A6303C" w:rsidRPr="00A6303C" w:rsidRDefault="00A6303C" w:rsidP="00A6303C">
      <w:pPr>
        <w:spacing w:line="360" w:lineRule="auto"/>
        <w:ind w:firstLine="709"/>
        <w:jc w:val="both"/>
        <w:rPr>
          <w:sz w:val="28"/>
          <w:szCs w:val="28"/>
        </w:rPr>
      </w:pPr>
      <w:r w:rsidRPr="00A6303C">
        <w:rPr>
          <w:sz w:val="28"/>
          <w:szCs w:val="28"/>
        </w:rPr>
        <w:t>Relevance of the topic: the market of online orders has been</w:t>
      </w:r>
      <w:bookmarkStart w:id="1" w:name="_GoBack"/>
      <w:bookmarkEnd w:id="1"/>
      <w:r w:rsidRPr="00A6303C">
        <w:rPr>
          <w:sz w:val="28"/>
          <w:szCs w:val="28"/>
        </w:rPr>
        <w:t xml:space="preserve"> growing in Ukraine recently. The company spends resources on the assembly, processing and processing of each purchase. An online retailer does not make a profit if buyers cancel an order after the goods selection stage or during delivery. The model of the analysis of refusal of the ordered goods helps the company to optimize business process and to minimize losses depending on a stage of processing of the order.</w:t>
      </w:r>
    </w:p>
    <w:p w14:paraId="0B6C0132" w14:textId="77777777" w:rsidR="00A6303C" w:rsidRPr="00A6303C" w:rsidRDefault="00A6303C" w:rsidP="00A6303C">
      <w:pPr>
        <w:spacing w:line="360" w:lineRule="auto"/>
        <w:ind w:firstLine="709"/>
        <w:jc w:val="both"/>
        <w:rPr>
          <w:sz w:val="28"/>
          <w:szCs w:val="28"/>
        </w:rPr>
      </w:pPr>
      <w:r w:rsidRPr="00A6303C">
        <w:rPr>
          <w:sz w:val="28"/>
          <w:szCs w:val="28"/>
        </w:rPr>
        <w:t>The purpose of this work is to study and improve existing methods of big data processing and binary classification models and to develop its own decision-making system for forming an order in a user-friendly form.</w:t>
      </w:r>
    </w:p>
    <w:p w14:paraId="4976916A" w14:textId="77777777" w:rsidR="00A6303C" w:rsidRPr="00A6303C" w:rsidRDefault="00A6303C" w:rsidP="00A6303C">
      <w:pPr>
        <w:spacing w:line="360" w:lineRule="auto"/>
        <w:ind w:firstLine="709"/>
        <w:jc w:val="both"/>
        <w:rPr>
          <w:sz w:val="28"/>
          <w:szCs w:val="28"/>
        </w:rPr>
      </w:pPr>
      <w:r w:rsidRPr="00A6303C">
        <w:rPr>
          <w:sz w:val="28"/>
          <w:szCs w:val="28"/>
        </w:rPr>
        <w:t>The object of the study is a set of statistics on the history of ordering in the online store.</w:t>
      </w:r>
    </w:p>
    <w:p w14:paraId="64B56D75" w14:textId="77777777" w:rsidR="00A6303C" w:rsidRPr="00A6303C" w:rsidRDefault="00A6303C" w:rsidP="00A6303C">
      <w:pPr>
        <w:spacing w:line="360" w:lineRule="auto"/>
        <w:ind w:firstLine="709"/>
        <w:jc w:val="both"/>
        <w:rPr>
          <w:sz w:val="28"/>
          <w:szCs w:val="28"/>
        </w:rPr>
      </w:pPr>
      <w:r w:rsidRPr="00A6303C">
        <w:rPr>
          <w:sz w:val="28"/>
          <w:szCs w:val="28"/>
        </w:rPr>
        <w:t>Research methods: decision trees, random forest, logistic regression, nearest neighbors method, linear discriminant analysis, Gaussian Bayesian, multilayer perceptron, big data processing methods and selection of variables for models.</w:t>
      </w:r>
    </w:p>
    <w:p w14:paraId="1F3509E2" w14:textId="77777777" w:rsidR="00A6303C" w:rsidRPr="00A6303C" w:rsidRDefault="00A6303C" w:rsidP="00A6303C">
      <w:pPr>
        <w:spacing w:line="360" w:lineRule="auto"/>
        <w:ind w:firstLine="709"/>
        <w:jc w:val="both"/>
        <w:rPr>
          <w:sz w:val="28"/>
          <w:szCs w:val="28"/>
        </w:rPr>
      </w:pPr>
      <w:r w:rsidRPr="00A6303C">
        <w:rPr>
          <w:sz w:val="28"/>
          <w:szCs w:val="28"/>
        </w:rPr>
        <w:t>The obtained results are a system for predicting the probability of the customer's refusal from the order, which has an accuracy of 94%.</w:t>
      </w:r>
    </w:p>
    <w:p w14:paraId="50C8D78D" w14:textId="77777777" w:rsidR="00A6303C" w:rsidRPr="00A6303C" w:rsidRDefault="00A6303C" w:rsidP="00A6303C">
      <w:pPr>
        <w:spacing w:line="360" w:lineRule="auto"/>
        <w:ind w:firstLine="709"/>
        <w:jc w:val="both"/>
        <w:rPr>
          <w:sz w:val="28"/>
          <w:szCs w:val="28"/>
        </w:rPr>
      </w:pPr>
      <w:r w:rsidRPr="00A6303C">
        <w:rPr>
          <w:sz w:val="28"/>
          <w:szCs w:val="28"/>
        </w:rPr>
        <w:t>The software product is implemented using the Python programming language in the PyCharm 2020 development environment. Anaconda's Jupyter Notebook environment was used for analysis, data processing, variable selection and model building.</w:t>
      </w:r>
    </w:p>
    <w:p w14:paraId="44021BC2" w14:textId="77777777" w:rsidR="00A6303C" w:rsidRPr="00A6303C" w:rsidRDefault="00A6303C" w:rsidP="00A6303C">
      <w:pPr>
        <w:spacing w:line="360" w:lineRule="auto"/>
        <w:ind w:firstLine="709"/>
        <w:jc w:val="both"/>
        <w:rPr>
          <w:sz w:val="28"/>
          <w:szCs w:val="28"/>
        </w:rPr>
      </w:pPr>
      <w:r w:rsidRPr="00A6303C">
        <w:rPr>
          <w:sz w:val="28"/>
          <w:szCs w:val="28"/>
        </w:rPr>
        <w:t>The results obtained: a decision-making system was developed to predict the probability of the customer's refusal to order at the stage of formation of several forecasting methods.</w:t>
      </w:r>
    </w:p>
    <w:p w14:paraId="1AA567B6" w14:textId="245B1D24" w:rsidR="00EA540D" w:rsidRDefault="00EA540D">
      <w:pPr>
        <w:spacing w:after="160" w:line="259" w:lineRule="auto"/>
        <w:rPr>
          <w:sz w:val="28"/>
          <w:szCs w:val="28"/>
        </w:rPr>
        <w:sectPr w:rsidR="00EA540D" w:rsidSect="00E94E5D">
          <w:headerReference w:type="first" r:id="rId14"/>
          <w:pgSz w:w="11906" w:h="16838"/>
          <w:pgMar w:top="1134" w:right="851" w:bottom="1134" w:left="1701" w:header="709" w:footer="709" w:gutter="0"/>
          <w:pgNumType w:start="4"/>
          <w:cols w:space="708"/>
          <w:titlePg/>
          <w:docGrid w:linePitch="360"/>
        </w:sectPr>
      </w:pPr>
    </w:p>
    <w:sdt>
      <w:sdtPr>
        <w:rPr>
          <w:rFonts w:ascii="Times New Roman" w:eastAsia="Times New Roman" w:hAnsi="Times New Roman" w:cs="Times New Roman"/>
          <w:b w:val="0"/>
          <w:bCs w:val="0"/>
          <w:color w:val="auto"/>
          <w:sz w:val="20"/>
          <w:szCs w:val="20"/>
          <w:lang w:val="uk-UA" w:eastAsia="ru-RU"/>
        </w:rPr>
        <w:id w:val="-479305012"/>
        <w:docPartObj>
          <w:docPartGallery w:val="Table of Contents"/>
          <w:docPartUnique/>
        </w:docPartObj>
      </w:sdtPr>
      <w:sdtEndPr/>
      <w:sdtContent>
        <w:p w14:paraId="0B0367FD" w14:textId="555B9F71" w:rsidR="009A1D94" w:rsidRDefault="009A1D94" w:rsidP="009A1D94">
          <w:pPr>
            <w:pStyle w:val="aff2"/>
            <w:jc w:val="center"/>
            <w:rPr>
              <w:rFonts w:ascii="Times New Roman" w:hAnsi="Times New Roman" w:cs="Times New Roman"/>
              <w:b w:val="0"/>
              <w:color w:val="auto"/>
              <w:lang w:val="uk-UA"/>
            </w:rPr>
          </w:pPr>
          <w:r w:rsidRPr="009A1D94">
            <w:rPr>
              <w:rFonts w:ascii="Times New Roman" w:hAnsi="Times New Roman" w:cs="Times New Roman"/>
              <w:b w:val="0"/>
              <w:color w:val="auto"/>
              <w:lang w:val="uk-UA"/>
            </w:rPr>
            <w:t>ЗМІСТ</w:t>
          </w:r>
        </w:p>
        <w:p w14:paraId="37008ED0" w14:textId="11100F3C" w:rsidR="008C59D0" w:rsidRDefault="008C59D0" w:rsidP="008C59D0">
          <w:pPr>
            <w:rPr>
              <w:lang w:eastAsia="en-US"/>
            </w:rPr>
          </w:pPr>
        </w:p>
        <w:p w14:paraId="3025186F" w14:textId="77777777" w:rsidR="008C59D0" w:rsidRPr="008C59D0" w:rsidRDefault="008C59D0" w:rsidP="008C59D0">
          <w:pPr>
            <w:rPr>
              <w:lang w:eastAsia="en-US"/>
            </w:rPr>
          </w:pPr>
        </w:p>
        <w:p w14:paraId="77452C04" w14:textId="3EFC0202" w:rsidR="00920E8D" w:rsidRDefault="009A1D94">
          <w:pPr>
            <w:pStyle w:val="14"/>
            <w:rPr>
              <w:rFonts w:asciiTheme="minorHAnsi" w:hAnsiTheme="minorHAnsi"/>
              <w:noProof/>
              <w:sz w:val="22"/>
              <w:lang w:val="ru-RU" w:eastAsia="ru-RU"/>
            </w:rPr>
          </w:pPr>
          <w:r>
            <w:fldChar w:fldCharType="begin"/>
          </w:r>
          <w:r>
            <w:instrText xml:space="preserve"> TOC \o "1-3" \h \z \u </w:instrText>
          </w:r>
          <w:r>
            <w:fldChar w:fldCharType="separate"/>
          </w:r>
          <w:hyperlink w:anchor="_Toc74572981" w:history="1">
            <w:r w:rsidR="00920E8D" w:rsidRPr="00D47CF6">
              <w:rPr>
                <w:rStyle w:val="a8"/>
                <w:noProof/>
              </w:rPr>
              <w:t>СПИСОК СКОРОЧЕНЬ</w:t>
            </w:r>
            <w:r w:rsidR="00920E8D">
              <w:rPr>
                <w:noProof/>
                <w:webHidden/>
              </w:rPr>
              <w:tab/>
            </w:r>
            <w:r w:rsidR="00920E8D">
              <w:rPr>
                <w:noProof/>
                <w:webHidden/>
              </w:rPr>
              <w:fldChar w:fldCharType="begin"/>
            </w:r>
            <w:r w:rsidR="00920E8D">
              <w:rPr>
                <w:noProof/>
                <w:webHidden/>
              </w:rPr>
              <w:instrText xml:space="preserve"> PAGEREF _Toc74572981 \h </w:instrText>
            </w:r>
            <w:r w:rsidR="00920E8D">
              <w:rPr>
                <w:noProof/>
                <w:webHidden/>
              </w:rPr>
            </w:r>
            <w:r w:rsidR="00920E8D">
              <w:rPr>
                <w:noProof/>
                <w:webHidden/>
              </w:rPr>
              <w:fldChar w:fldCharType="separate"/>
            </w:r>
            <w:r w:rsidR="00E32C79">
              <w:rPr>
                <w:noProof/>
                <w:webHidden/>
              </w:rPr>
              <w:t>8</w:t>
            </w:r>
            <w:r w:rsidR="00920E8D">
              <w:rPr>
                <w:noProof/>
                <w:webHidden/>
              </w:rPr>
              <w:fldChar w:fldCharType="end"/>
            </w:r>
          </w:hyperlink>
        </w:p>
        <w:p w14:paraId="33B69C66" w14:textId="0B8D97C5" w:rsidR="00920E8D" w:rsidRDefault="00FA112D">
          <w:pPr>
            <w:pStyle w:val="14"/>
            <w:rPr>
              <w:rFonts w:asciiTheme="minorHAnsi" w:hAnsiTheme="minorHAnsi"/>
              <w:noProof/>
              <w:sz w:val="22"/>
              <w:lang w:val="ru-RU" w:eastAsia="ru-RU"/>
            </w:rPr>
          </w:pPr>
          <w:hyperlink w:anchor="_Toc74572982" w:history="1">
            <w:r w:rsidR="00920E8D" w:rsidRPr="00D47CF6">
              <w:rPr>
                <w:rStyle w:val="a8"/>
                <w:noProof/>
              </w:rPr>
              <w:t>ВСТУП</w:t>
            </w:r>
            <w:r w:rsidR="00920E8D">
              <w:rPr>
                <w:noProof/>
                <w:webHidden/>
              </w:rPr>
              <w:tab/>
            </w:r>
            <w:r w:rsidR="00920E8D">
              <w:rPr>
                <w:noProof/>
                <w:webHidden/>
              </w:rPr>
              <w:fldChar w:fldCharType="begin"/>
            </w:r>
            <w:r w:rsidR="00920E8D">
              <w:rPr>
                <w:noProof/>
                <w:webHidden/>
              </w:rPr>
              <w:instrText xml:space="preserve"> PAGEREF _Toc74572982 \h </w:instrText>
            </w:r>
            <w:r w:rsidR="00920E8D">
              <w:rPr>
                <w:noProof/>
                <w:webHidden/>
              </w:rPr>
            </w:r>
            <w:r w:rsidR="00920E8D">
              <w:rPr>
                <w:noProof/>
                <w:webHidden/>
              </w:rPr>
              <w:fldChar w:fldCharType="separate"/>
            </w:r>
            <w:r w:rsidR="00E32C79">
              <w:rPr>
                <w:noProof/>
                <w:webHidden/>
              </w:rPr>
              <w:t>9</w:t>
            </w:r>
            <w:r w:rsidR="00920E8D">
              <w:rPr>
                <w:noProof/>
                <w:webHidden/>
              </w:rPr>
              <w:fldChar w:fldCharType="end"/>
            </w:r>
          </w:hyperlink>
        </w:p>
        <w:p w14:paraId="7F9AD423" w14:textId="04789988" w:rsidR="00920E8D" w:rsidRDefault="00FA112D">
          <w:pPr>
            <w:pStyle w:val="14"/>
            <w:rPr>
              <w:rFonts w:asciiTheme="minorHAnsi" w:hAnsiTheme="minorHAnsi"/>
              <w:noProof/>
              <w:sz w:val="22"/>
              <w:lang w:val="ru-RU" w:eastAsia="ru-RU"/>
            </w:rPr>
          </w:pPr>
          <w:hyperlink w:anchor="_Toc74572983" w:history="1">
            <w:r w:rsidR="00920E8D" w:rsidRPr="00D47CF6">
              <w:rPr>
                <w:rStyle w:val="a8"/>
                <w:rFonts w:cs="Times New Roman"/>
                <w:noProof/>
              </w:rPr>
              <w:t>РОЗДІЛ 1 ОГЛЯД ПРЕДМЕТНОЇ ОБЛАСТІ</w:t>
            </w:r>
            <w:r w:rsidR="00920E8D">
              <w:rPr>
                <w:noProof/>
                <w:webHidden/>
              </w:rPr>
              <w:tab/>
            </w:r>
            <w:r w:rsidR="00920E8D">
              <w:rPr>
                <w:noProof/>
                <w:webHidden/>
              </w:rPr>
              <w:fldChar w:fldCharType="begin"/>
            </w:r>
            <w:r w:rsidR="00920E8D">
              <w:rPr>
                <w:noProof/>
                <w:webHidden/>
              </w:rPr>
              <w:instrText xml:space="preserve"> PAGEREF _Toc74572983 \h </w:instrText>
            </w:r>
            <w:r w:rsidR="00920E8D">
              <w:rPr>
                <w:noProof/>
                <w:webHidden/>
              </w:rPr>
            </w:r>
            <w:r w:rsidR="00920E8D">
              <w:rPr>
                <w:noProof/>
                <w:webHidden/>
              </w:rPr>
              <w:fldChar w:fldCharType="separate"/>
            </w:r>
            <w:r w:rsidR="00E32C79">
              <w:rPr>
                <w:noProof/>
                <w:webHidden/>
              </w:rPr>
              <w:t>11</w:t>
            </w:r>
            <w:r w:rsidR="00920E8D">
              <w:rPr>
                <w:noProof/>
                <w:webHidden/>
              </w:rPr>
              <w:fldChar w:fldCharType="end"/>
            </w:r>
          </w:hyperlink>
        </w:p>
        <w:p w14:paraId="71C92FCF" w14:textId="0FADED59" w:rsidR="00920E8D" w:rsidRDefault="00FA112D" w:rsidP="00742DB4">
          <w:pPr>
            <w:pStyle w:val="27"/>
            <w:tabs>
              <w:tab w:val="right" w:leader="dot" w:pos="9344"/>
            </w:tabs>
            <w:ind w:left="0" w:firstLine="0"/>
            <w:rPr>
              <w:rFonts w:asciiTheme="minorHAnsi" w:hAnsiTheme="minorHAnsi"/>
              <w:noProof/>
              <w:sz w:val="22"/>
              <w:lang w:val="ru-RU" w:eastAsia="ru-RU"/>
            </w:rPr>
          </w:pPr>
          <w:hyperlink w:anchor="_Toc74572984" w:history="1">
            <w:r w:rsidR="00920E8D" w:rsidRPr="00D47CF6">
              <w:rPr>
                <w:rStyle w:val="a8"/>
                <w:rFonts w:cs="Times New Roman"/>
                <w:noProof/>
              </w:rPr>
              <w:t>1.1 Основні поняття аналітики рітейлу</w:t>
            </w:r>
            <w:r w:rsidR="00920E8D">
              <w:rPr>
                <w:noProof/>
                <w:webHidden/>
              </w:rPr>
              <w:tab/>
            </w:r>
            <w:r w:rsidR="00920E8D">
              <w:rPr>
                <w:noProof/>
                <w:webHidden/>
              </w:rPr>
              <w:fldChar w:fldCharType="begin"/>
            </w:r>
            <w:r w:rsidR="00920E8D">
              <w:rPr>
                <w:noProof/>
                <w:webHidden/>
              </w:rPr>
              <w:instrText xml:space="preserve"> PAGEREF _Toc74572984 \h </w:instrText>
            </w:r>
            <w:r w:rsidR="00920E8D">
              <w:rPr>
                <w:noProof/>
                <w:webHidden/>
              </w:rPr>
            </w:r>
            <w:r w:rsidR="00920E8D">
              <w:rPr>
                <w:noProof/>
                <w:webHidden/>
              </w:rPr>
              <w:fldChar w:fldCharType="separate"/>
            </w:r>
            <w:r w:rsidR="00E32C79">
              <w:rPr>
                <w:noProof/>
                <w:webHidden/>
              </w:rPr>
              <w:t>11</w:t>
            </w:r>
            <w:r w:rsidR="00920E8D">
              <w:rPr>
                <w:noProof/>
                <w:webHidden/>
              </w:rPr>
              <w:fldChar w:fldCharType="end"/>
            </w:r>
          </w:hyperlink>
        </w:p>
        <w:p w14:paraId="4E3C0405" w14:textId="5DC9967D" w:rsidR="00920E8D" w:rsidRDefault="00FA112D" w:rsidP="00742DB4">
          <w:pPr>
            <w:pStyle w:val="27"/>
            <w:tabs>
              <w:tab w:val="right" w:leader="dot" w:pos="9344"/>
            </w:tabs>
            <w:ind w:left="0" w:firstLine="0"/>
            <w:rPr>
              <w:rFonts w:asciiTheme="minorHAnsi" w:hAnsiTheme="minorHAnsi"/>
              <w:noProof/>
              <w:sz w:val="22"/>
              <w:lang w:val="ru-RU" w:eastAsia="ru-RU"/>
            </w:rPr>
          </w:pPr>
          <w:hyperlink w:anchor="_Toc74572985" w:history="1">
            <w:r w:rsidR="00920E8D" w:rsidRPr="00D47CF6">
              <w:rPr>
                <w:rStyle w:val="a8"/>
                <w:rFonts w:eastAsia="Noto Serif CJK SC" w:cs="Times New Roman"/>
                <w:noProof/>
                <w:kern w:val="3"/>
                <w:lang w:eastAsia="zh-CN" w:bidi="hi-IN"/>
              </w:rPr>
              <w:t>1.2 Історія рітейлу та бізнес-аналізу</w:t>
            </w:r>
            <w:r w:rsidR="00920E8D">
              <w:rPr>
                <w:noProof/>
                <w:webHidden/>
              </w:rPr>
              <w:tab/>
            </w:r>
            <w:r w:rsidR="00920E8D">
              <w:rPr>
                <w:noProof/>
                <w:webHidden/>
              </w:rPr>
              <w:fldChar w:fldCharType="begin"/>
            </w:r>
            <w:r w:rsidR="00920E8D">
              <w:rPr>
                <w:noProof/>
                <w:webHidden/>
              </w:rPr>
              <w:instrText xml:space="preserve"> PAGEREF _Toc74572985 \h </w:instrText>
            </w:r>
            <w:r w:rsidR="00920E8D">
              <w:rPr>
                <w:noProof/>
                <w:webHidden/>
              </w:rPr>
            </w:r>
            <w:r w:rsidR="00920E8D">
              <w:rPr>
                <w:noProof/>
                <w:webHidden/>
              </w:rPr>
              <w:fldChar w:fldCharType="separate"/>
            </w:r>
            <w:r w:rsidR="00E32C79">
              <w:rPr>
                <w:noProof/>
                <w:webHidden/>
              </w:rPr>
              <w:t>14</w:t>
            </w:r>
            <w:r w:rsidR="00920E8D">
              <w:rPr>
                <w:noProof/>
                <w:webHidden/>
              </w:rPr>
              <w:fldChar w:fldCharType="end"/>
            </w:r>
          </w:hyperlink>
        </w:p>
        <w:p w14:paraId="6F731C57" w14:textId="071F8B03" w:rsidR="00920E8D" w:rsidRDefault="00FA112D" w:rsidP="00742DB4">
          <w:pPr>
            <w:pStyle w:val="27"/>
            <w:tabs>
              <w:tab w:val="right" w:leader="dot" w:pos="9344"/>
            </w:tabs>
            <w:ind w:left="0" w:firstLine="0"/>
            <w:rPr>
              <w:rFonts w:asciiTheme="minorHAnsi" w:hAnsiTheme="minorHAnsi"/>
              <w:noProof/>
              <w:sz w:val="22"/>
              <w:lang w:val="ru-RU" w:eastAsia="ru-RU"/>
            </w:rPr>
          </w:pPr>
          <w:hyperlink w:anchor="_Toc74572986" w:history="1">
            <w:r w:rsidR="00920E8D" w:rsidRPr="00D47CF6">
              <w:rPr>
                <w:rStyle w:val="a8"/>
                <w:rFonts w:eastAsia="Noto Serif CJK SC" w:cs="Times New Roman"/>
                <w:noProof/>
                <w:kern w:val="3"/>
                <w:lang w:eastAsia="zh-CN" w:bidi="hi-IN"/>
              </w:rPr>
              <w:t>1.3 Важливі фактори в аналізі продажів</w:t>
            </w:r>
            <w:r w:rsidR="00920E8D">
              <w:rPr>
                <w:noProof/>
                <w:webHidden/>
              </w:rPr>
              <w:tab/>
            </w:r>
            <w:r w:rsidR="00920E8D">
              <w:rPr>
                <w:noProof/>
                <w:webHidden/>
              </w:rPr>
              <w:fldChar w:fldCharType="begin"/>
            </w:r>
            <w:r w:rsidR="00920E8D">
              <w:rPr>
                <w:noProof/>
                <w:webHidden/>
              </w:rPr>
              <w:instrText xml:space="preserve"> PAGEREF _Toc74572986 \h </w:instrText>
            </w:r>
            <w:r w:rsidR="00920E8D">
              <w:rPr>
                <w:noProof/>
                <w:webHidden/>
              </w:rPr>
            </w:r>
            <w:r w:rsidR="00920E8D">
              <w:rPr>
                <w:noProof/>
                <w:webHidden/>
              </w:rPr>
              <w:fldChar w:fldCharType="separate"/>
            </w:r>
            <w:r w:rsidR="00E32C79">
              <w:rPr>
                <w:noProof/>
                <w:webHidden/>
              </w:rPr>
              <w:t>18</w:t>
            </w:r>
            <w:r w:rsidR="00920E8D">
              <w:rPr>
                <w:noProof/>
                <w:webHidden/>
              </w:rPr>
              <w:fldChar w:fldCharType="end"/>
            </w:r>
          </w:hyperlink>
        </w:p>
        <w:p w14:paraId="2E131E5B" w14:textId="7866838D" w:rsidR="00920E8D" w:rsidRDefault="00FA112D" w:rsidP="00742DB4">
          <w:pPr>
            <w:pStyle w:val="27"/>
            <w:tabs>
              <w:tab w:val="right" w:leader="dot" w:pos="9344"/>
            </w:tabs>
            <w:ind w:left="0" w:firstLine="0"/>
            <w:rPr>
              <w:rFonts w:asciiTheme="minorHAnsi" w:hAnsiTheme="minorHAnsi"/>
              <w:noProof/>
              <w:sz w:val="22"/>
              <w:lang w:val="ru-RU" w:eastAsia="ru-RU"/>
            </w:rPr>
          </w:pPr>
          <w:hyperlink w:anchor="_Toc74572987" w:history="1">
            <w:r w:rsidR="00920E8D" w:rsidRPr="00D47CF6">
              <w:rPr>
                <w:rStyle w:val="a8"/>
                <w:rFonts w:eastAsia="Noto Serif CJK SC" w:cs="Times New Roman"/>
                <w:noProof/>
                <w:kern w:val="3"/>
                <w:lang w:eastAsia="zh-CN" w:bidi="hi-IN"/>
              </w:rPr>
              <w:t>1.4 Готові рішення для аналізу в рітейлі</w:t>
            </w:r>
            <w:r w:rsidR="00920E8D">
              <w:rPr>
                <w:noProof/>
                <w:webHidden/>
              </w:rPr>
              <w:tab/>
            </w:r>
            <w:r w:rsidR="00920E8D">
              <w:rPr>
                <w:noProof/>
                <w:webHidden/>
              </w:rPr>
              <w:fldChar w:fldCharType="begin"/>
            </w:r>
            <w:r w:rsidR="00920E8D">
              <w:rPr>
                <w:noProof/>
                <w:webHidden/>
              </w:rPr>
              <w:instrText xml:space="preserve"> PAGEREF _Toc74572987 \h </w:instrText>
            </w:r>
            <w:r w:rsidR="00920E8D">
              <w:rPr>
                <w:noProof/>
                <w:webHidden/>
              </w:rPr>
            </w:r>
            <w:r w:rsidR="00920E8D">
              <w:rPr>
                <w:noProof/>
                <w:webHidden/>
              </w:rPr>
              <w:fldChar w:fldCharType="separate"/>
            </w:r>
            <w:r w:rsidR="00E32C79">
              <w:rPr>
                <w:noProof/>
                <w:webHidden/>
              </w:rPr>
              <w:t>19</w:t>
            </w:r>
            <w:r w:rsidR="00920E8D">
              <w:rPr>
                <w:noProof/>
                <w:webHidden/>
              </w:rPr>
              <w:fldChar w:fldCharType="end"/>
            </w:r>
          </w:hyperlink>
        </w:p>
        <w:p w14:paraId="2E806080" w14:textId="7C71B5C5" w:rsidR="00920E8D" w:rsidRDefault="00FA112D" w:rsidP="00742DB4">
          <w:pPr>
            <w:pStyle w:val="27"/>
            <w:tabs>
              <w:tab w:val="right" w:leader="dot" w:pos="9344"/>
            </w:tabs>
            <w:ind w:left="0" w:firstLine="0"/>
            <w:rPr>
              <w:rFonts w:asciiTheme="minorHAnsi" w:hAnsiTheme="minorHAnsi"/>
              <w:noProof/>
              <w:sz w:val="22"/>
              <w:lang w:val="ru-RU" w:eastAsia="ru-RU"/>
            </w:rPr>
          </w:pPr>
          <w:hyperlink w:anchor="_Toc74572988" w:history="1">
            <w:r w:rsidR="00920E8D" w:rsidRPr="00D47CF6">
              <w:rPr>
                <w:rStyle w:val="a8"/>
                <w:rFonts w:eastAsia="Noto Serif CJK SC" w:cs="Times New Roman"/>
                <w:noProof/>
                <w:kern w:val="3"/>
                <w:lang w:eastAsia="zh-CN" w:bidi="hi-IN"/>
              </w:rPr>
              <w:t>1.5 Висновки до першого розділу</w:t>
            </w:r>
            <w:r w:rsidR="00920E8D">
              <w:rPr>
                <w:noProof/>
                <w:webHidden/>
              </w:rPr>
              <w:tab/>
            </w:r>
            <w:r w:rsidR="00920E8D">
              <w:rPr>
                <w:noProof/>
                <w:webHidden/>
              </w:rPr>
              <w:fldChar w:fldCharType="begin"/>
            </w:r>
            <w:r w:rsidR="00920E8D">
              <w:rPr>
                <w:noProof/>
                <w:webHidden/>
              </w:rPr>
              <w:instrText xml:space="preserve"> PAGEREF _Toc74572988 \h </w:instrText>
            </w:r>
            <w:r w:rsidR="00920E8D">
              <w:rPr>
                <w:noProof/>
                <w:webHidden/>
              </w:rPr>
            </w:r>
            <w:r w:rsidR="00920E8D">
              <w:rPr>
                <w:noProof/>
                <w:webHidden/>
              </w:rPr>
              <w:fldChar w:fldCharType="separate"/>
            </w:r>
            <w:r w:rsidR="00E32C79">
              <w:rPr>
                <w:noProof/>
                <w:webHidden/>
              </w:rPr>
              <w:t>25</w:t>
            </w:r>
            <w:r w:rsidR="00920E8D">
              <w:rPr>
                <w:noProof/>
                <w:webHidden/>
              </w:rPr>
              <w:fldChar w:fldCharType="end"/>
            </w:r>
          </w:hyperlink>
        </w:p>
        <w:p w14:paraId="0E02E75E" w14:textId="7D87969F" w:rsidR="00920E8D" w:rsidRDefault="00FA112D">
          <w:pPr>
            <w:pStyle w:val="14"/>
            <w:rPr>
              <w:rFonts w:asciiTheme="minorHAnsi" w:hAnsiTheme="minorHAnsi"/>
              <w:noProof/>
              <w:sz w:val="22"/>
              <w:lang w:val="ru-RU" w:eastAsia="ru-RU"/>
            </w:rPr>
          </w:pPr>
          <w:hyperlink w:anchor="_Toc74572989" w:history="1">
            <w:r w:rsidR="00920E8D" w:rsidRPr="00D47CF6">
              <w:rPr>
                <w:rStyle w:val="a8"/>
                <w:rFonts w:eastAsia="Noto Serif CJK SC" w:cs="Times New Roman"/>
                <w:noProof/>
                <w:kern w:val="3"/>
                <w:lang w:eastAsia="zh-CN" w:bidi="hi-IN"/>
              </w:rPr>
              <w:t>РОЗДІЛ 2 ПРИКЛАД ВИКОРИСТАННЯ ІНТЕЛЕКТУАЛЬНОГО АНАЛІЗУ ДАНИХ ДЛЯ ВИРІШННЯ ЗАДАЧІ КЛАСИФІКАЦІЇ КЛІЄНТІВ</w:t>
            </w:r>
            <w:r w:rsidR="00920E8D">
              <w:rPr>
                <w:noProof/>
                <w:webHidden/>
              </w:rPr>
              <w:tab/>
            </w:r>
            <w:r w:rsidR="00920E8D">
              <w:rPr>
                <w:noProof/>
                <w:webHidden/>
              </w:rPr>
              <w:fldChar w:fldCharType="begin"/>
            </w:r>
            <w:r w:rsidR="00920E8D">
              <w:rPr>
                <w:noProof/>
                <w:webHidden/>
              </w:rPr>
              <w:instrText xml:space="preserve"> PAGEREF _Toc74572989 \h </w:instrText>
            </w:r>
            <w:r w:rsidR="00920E8D">
              <w:rPr>
                <w:noProof/>
                <w:webHidden/>
              </w:rPr>
            </w:r>
            <w:r w:rsidR="00920E8D">
              <w:rPr>
                <w:noProof/>
                <w:webHidden/>
              </w:rPr>
              <w:fldChar w:fldCharType="separate"/>
            </w:r>
            <w:r w:rsidR="00E32C79">
              <w:rPr>
                <w:noProof/>
                <w:webHidden/>
              </w:rPr>
              <w:t>26</w:t>
            </w:r>
            <w:r w:rsidR="00920E8D">
              <w:rPr>
                <w:noProof/>
                <w:webHidden/>
              </w:rPr>
              <w:fldChar w:fldCharType="end"/>
            </w:r>
          </w:hyperlink>
        </w:p>
        <w:p w14:paraId="2072C4F6" w14:textId="0139EC84" w:rsidR="00920E8D" w:rsidRPr="00742DB4" w:rsidRDefault="00FA112D" w:rsidP="00742DB4">
          <w:pPr>
            <w:pStyle w:val="27"/>
            <w:tabs>
              <w:tab w:val="right" w:leader="dot" w:pos="9344"/>
            </w:tabs>
            <w:ind w:left="0" w:firstLine="0"/>
            <w:rPr>
              <w:rStyle w:val="a8"/>
              <w:rFonts w:cs="Times New Roman"/>
            </w:rPr>
          </w:pPr>
          <w:hyperlink w:anchor="_Toc74572990" w:history="1">
            <w:r w:rsidR="00920E8D" w:rsidRPr="00742DB4">
              <w:rPr>
                <w:rStyle w:val="a8"/>
                <w:rFonts w:cs="Times New Roman"/>
                <w:noProof/>
              </w:rPr>
              <w:t>2.1 Задача класифікації</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_Toc74572990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26</w:t>
            </w:r>
            <w:r w:rsidR="00920E8D" w:rsidRPr="00742DB4">
              <w:rPr>
                <w:rStyle w:val="a8"/>
                <w:rFonts w:cs="Times New Roman"/>
                <w:webHidden/>
              </w:rPr>
              <w:fldChar w:fldCharType="end"/>
            </w:r>
          </w:hyperlink>
        </w:p>
        <w:p w14:paraId="6DFAD39A" w14:textId="13B78199" w:rsidR="00920E8D" w:rsidRPr="00742DB4" w:rsidRDefault="00FA112D" w:rsidP="00742DB4">
          <w:pPr>
            <w:pStyle w:val="27"/>
            <w:tabs>
              <w:tab w:val="right" w:leader="dot" w:pos="9344"/>
            </w:tabs>
            <w:ind w:left="0" w:firstLine="0"/>
            <w:rPr>
              <w:rStyle w:val="a8"/>
              <w:rFonts w:cs="Times New Roman"/>
            </w:rPr>
          </w:pPr>
          <w:hyperlink w:anchor="_Toc74572991" w:history="1">
            <w:r w:rsidR="00920E8D" w:rsidRPr="00D47CF6">
              <w:rPr>
                <w:rStyle w:val="a8"/>
                <w:rFonts w:cs="Times New Roman"/>
                <w:noProof/>
              </w:rPr>
              <w:t>2.2 Специфіка даних в задачах прогнозування</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_Toc74572991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27</w:t>
            </w:r>
            <w:r w:rsidR="00920E8D" w:rsidRPr="00742DB4">
              <w:rPr>
                <w:rStyle w:val="a8"/>
                <w:rFonts w:cs="Times New Roman"/>
                <w:webHidden/>
              </w:rPr>
              <w:fldChar w:fldCharType="end"/>
            </w:r>
          </w:hyperlink>
        </w:p>
        <w:p w14:paraId="4A94AAAA" w14:textId="755605C3" w:rsidR="00920E8D" w:rsidRPr="00742DB4" w:rsidRDefault="00FA112D" w:rsidP="00742DB4">
          <w:pPr>
            <w:pStyle w:val="27"/>
            <w:tabs>
              <w:tab w:val="right" w:leader="dot" w:pos="9344"/>
            </w:tabs>
            <w:ind w:left="0" w:firstLine="0"/>
            <w:rPr>
              <w:rStyle w:val="a8"/>
              <w:rFonts w:cs="Times New Roman"/>
            </w:rPr>
          </w:pPr>
          <w:hyperlink w:anchor="_Toc74572992" w:history="1">
            <w:r w:rsidR="00920E8D" w:rsidRPr="00D47CF6">
              <w:rPr>
                <w:rStyle w:val="a8"/>
                <w:rFonts w:cs="Times New Roman"/>
                <w:noProof/>
              </w:rPr>
              <w:t>2.3 Методи аналізу даних, особливості обробки</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_Toc74572992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28</w:t>
            </w:r>
            <w:r w:rsidR="00920E8D" w:rsidRPr="00742DB4">
              <w:rPr>
                <w:rStyle w:val="a8"/>
                <w:rFonts w:cs="Times New Roman"/>
                <w:webHidden/>
              </w:rPr>
              <w:fldChar w:fldCharType="end"/>
            </w:r>
          </w:hyperlink>
        </w:p>
        <w:p w14:paraId="44640F01" w14:textId="1768CB24" w:rsidR="00920E8D" w:rsidRPr="00742DB4" w:rsidRDefault="00FA112D" w:rsidP="00742DB4">
          <w:pPr>
            <w:pStyle w:val="27"/>
            <w:tabs>
              <w:tab w:val="right" w:leader="dot" w:pos="9344"/>
            </w:tabs>
            <w:ind w:left="0" w:firstLine="0"/>
            <w:rPr>
              <w:rStyle w:val="a8"/>
              <w:rFonts w:cs="Times New Roman"/>
            </w:rPr>
          </w:pPr>
          <w:hyperlink w:anchor="_Toc74572993" w:history="1">
            <w:r w:rsidR="00920E8D" w:rsidRPr="00D47CF6">
              <w:rPr>
                <w:rStyle w:val="a8"/>
                <w:rFonts w:cs="Times New Roman"/>
                <w:noProof/>
              </w:rPr>
              <w:t>2.4 Методи класифікації та метрики оцінювання</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_Toc74572993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34</w:t>
            </w:r>
            <w:r w:rsidR="00920E8D" w:rsidRPr="00742DB4">
              <w:rPr>
                <w:rStyle w:val="a8"/>
                <w:rFonts w:cs="Times New Roman"/>
                <w:webHidden/>
              </w:rPr>
              <w:fldChar w:fldCharType="end"/>
            </w:r>
          </w:hyperlink>
        </w:p>
        <w:p w14:paraId="4DA06BA2" w14:textId="5599150C" w:rsidR="00920E8D" w:rsidRPr="00742DB4" w:rsidRDefault="00FA112D" w:rsidP="00742DB4">
          <w:pPr>
            <w:pStyle w:val="27"/>
            <w:tabs>
              <w:tab w:val="right" w:leader="dot" w:pos="9344"/>
            </w:tabs>
            <w:ind w:left="0" w:firstLine="0"/>
            <w:rPr>
              <w:rStyle w:val="a8"/>
              <w:rFonts w:cs="Times New Roman"/>
            </w:rPr>
          </w:pPr>
          <w:hyperlink w:anchor="_Toc74572994" w:history="1">
            <w:r w:rsidR="00920E8D" w:rsidRPr="00742DB4">
              <w:rPr>
                <w:rStyle w:val="a8"/>
                <w:rFonts w:cs="Times New Roman"/>
                <w:noProof/>
              </w:rPr>
              <w:t>2.4.1 Методи класифікації</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_Toc74572994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35</w:t>
            </w:r>
            <w:r w:rsidR="00920E8D" w:rsidRPr="00742DB4">
              <w:rPr>
                <w:rStyle w:val="a8"/>
                <w:rFonts w:cs="Times New Roman"/>
                <w:webHidden/>
              </w:rPr>
              <w:fldChar w:fldCharType="end"/>
            </w:r>
          </w:hyperlink>
        </w:p>
        <w:p w14:paraId="1E4E10A0" w14:textId="7F86CF2A" w:rsidR="00920E8D" w:rsidRPr="00742DB4" w:rsidRDefault="00FA112D" w:rsidP="00742DB4">
          <w:pPr>
            <w:pStyle w:val="27"/>
            <w:tabs>
              <w:tab w:val="right" w:leader="dot" w:pos="9344"/>
            </w:tabs>
            <w:ind w:left="0" w:firstLine="0"/>
            <w:rPr>
              <w:rStyle w:val="a8"/>
              <w:rFonts w:cs="Times New Roman"/>
            </w:rPr>
          </w:pPr>
          <w:hyperlink w:anchor="_Toc74572995" w:history="1">
            <w:r w:rsidR="00920E8D" w:rsidRPr="00742DB4">
              <w:rPr>
                <w:rStyle w:val="a8"/>
                <w:rFonts w:cs="Times New Roman"/>
                <w:noProof/>
              </w:rPr>
              <w:t>2.4.2 Оцінки якості моделі класифікації</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_Toc74572995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43</w:t>
            </w:r>
            <w:r w:rsidR="00920E8D" w:rsidRPr="00742DB4">
              <w:rPr>
                <w:rStyle w:val="a8"/>
                <w:rFonts w:cs="Times New Roman"/>
                <w:webHidden/>
              </w:rPr>
              <w:fldChar w:fldCharType="end"/>
            </w:r>
          </w:hyperlink>
        </w:p>
        <w:p w14:paraId="33E09DBF" w14:textId="64986183" w:rsidR="00920E8D" w:rsidRPr="00742DB4" w:rsidRDefault="00FA112D" w:rsidP="00742DB4">
          <w:pPr>
            <w:pStyle w:val="27"/>
            <w:tabs>
              <w:tab w:val="right" w:leader="dot" w:pos="9344"/>
            </w:tabs>
            <w:ind w:left="0" w:firstLine="0"/>
            <w:rPr>
              <w:rStyle w:val="a8"/>
              <w:rFonts w:cs="Times New Roman"/>
            </w:rPr>
          </w:pPr>
          <w:hyperlink w:anchor="_Toc74572996" w:history="1">
            <w:r w:rsidR="00920E8D" w:rsidRPr="00D47CF6">
              <w:rPr>
                <w:rStyle w:val="a8"/>
                <w:rFonts w:cs="Times New Roman"/>
                <w:noProof/>
              </w:rPr>
              <w:t>2.5 Висновки до другого розділу</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_Toc74572996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50</w:t>
            </w:r>
            <w:r w:rsidR="00920E8D" w:rsidRPr="00742DB4">
              <w:rPr>
                <w:rStyle w:val="a8"/>
                <w:rFonts w:cs="Times New Roman"/>
                <w:webHidden/>
              </w:rPr>
              <w:fldChar w:fldCharType="end"/>
            </w:r>
          </w:hyperlink>
        </w:p>
        <w:p w14:paraId="4B107723" w14:textId="2564037E" w:rsidR="00920E8D" w:rsidRDefault="00FA112D">
          <w:pPr>
            <w:pStyle w:val="14"/>
            <w:rPr>
              <w:rFonts w:asciiTheme="minorHAnsi" w:hAnsiTheme="minorHAnsi"/>
              <w:noProof/>
              <w:sz w:val="22"/>
              <w:lang w:val="ru-RU" w:eastAsia="ru-RU"/>
            </w:rPr>
          </w:pPr>
          <w:hyperlink w:anchor="_Toc74572997" w:history="1">
            <w:r w:rsidR="00920E8D" w:rsidRPr="00D47CF6">
              <w:rPr>
                <w:rStyle w:val="a8"/>
                <w:noProof/>
              </w:rPr>
              <w:t>РОЗДІЛ 3 РОЗРОБКА КОМП’ЮТЕРНОЇ ПРОГРАМИ ДЛЯ АНАЛІЗУ ДАНИХ З РІТЕЙЛУ ТА ПОБУДОВИ АНАЛІТИЧНИХ МОДЕЛЕЙ ВІДТОКУ КЛІЄНТІВ</w:t>
            </w:r>
            <w:r w:rsidR="00920E8D">
              <w:rPr>
                <w:noProof/>
                <w:webHidden/>
              </w:rPr>
              <w:tab/>
            </w:r>
            <w:r w:rsidR="00920E8D">
              <w:rPr>
                <w:noProof/>
                <w:webHidden/>
              </w:rPr>
              <w:fldChar w:fldCharType="begin"/>
            </w:r>
            <w:r w:rsidR="00920E8D">
              <w:rPr>
                <w:noProof/>
                <w:webHidden/>
              </w:rPr>
              <w:instrText xml:space="preserve"> PAGEREF _Toc74572997 \h </w:instrText>
            </w:r>
            <w:r w:rsidR="00920E8D">
              <w:rPr>
                <w:noProof/>
                <w:webHidden/>
              </w:rPr>
            </w:r>
            <w:r w:rsidR="00920E8D">
              <w:rPr>
                <w:noProof/>
                <w:webHidden/>
              </w:rPr>
              <w:fldChar w:fldCharType="separate"/>
            </w:r>
            <w:r w:rsidR="00E32C79">
              <w:rPr>
                <w:noProof/>
                <w:webHidden/>
              </w:rPr>
              <w:t>52</w:t>
            </w:r>
            <w:r w:rsidR="00920E8D">
              <w:rPr>
                <w:noProof/>
                <w:webHidden/>
              </w:rPr>
              <w:fldChar w:fldCharType="end"/>
            </w:r>
          </w:hyperlink>
        </w:p>
        <w:p w14:paraId="51B74FE2" w14:textId="18087B48" w:rsidR="00920E8D" w:rsidRPr="00742DB4" w:rsidRDefault="00FA112D" w:rsidP="00742DB4">
          <w:pPr>
            <w:pStyle w:val="27"/>
            <w:tabs>
              <w:tab w:val="right" w:leader="dot" w:pos="9344"/>
            </w:tabs>
            <w:ind w:left="0" w:firstLine="0"/>
            <w:rPr>
              <w:rStyle w:val="a8"/>
              <w:rFonts w:cs="Times New Roman"/>
            </w:rPr>
          </w:pPr>
          <w:hyperlink w:anchor="_Toc74572998" w:history="1">
            <w:r w:rsidR="00920E8D" w:rsidRPr="00D47CF6">
              <w:rPr>
                <w:rStyle w:val="a8"/>
                <w:rFonts w:cs="Times New Roman"/>
                <w:noProof/>
              </w:rPr>
              <w:t>3.1 Вступ</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_Toc74572998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52</w:t>
            </w:r>
            <w:r w:rsidR="00920E8D" w:rsidRPr="00742DB4">
              <w:rPr>
                <w:rStyle w:val="a8"/>
                <w:rFonts w:cs="Times New Roman"/>
                <w:webHidden/>
              </w:rPr>
              <w:fldChar w:fldCharType="end"/>
            </w:r>
          </w:hyperlink>
        </w:p>
        <w:p w14:paraId="00806699" w14:textId="57FD7A24" w:rsidR="00920E8D" w:rsidRPr="00742DB4" w:rsidRDefault="00FA112D" w:rsidP="00742DB4">
          <w:pPr>
            <w:pStyle w:val="27"/>
            <w:tabs>
              <w:tab w:val="right" w:leader="dot" w:pos="9344"/>
            </w:tabs>
            <w:ind w:left="0" w:firstLine="0"/>
            <w:rPr>
              <w:rStyle w:val="a8"/>
              <w:rFonts w:cs="Times New Roman"/>
            </w:rPr>
          </w:pPr>
          <w:hyperlink w:anchor="_Toc74572999" w:history="1">
            <w:r w:rsidR="00920E8D" w:rsidRPr="00D47CF6">
              <w:rPr>
                <w:rStyle w:val="a8"/>
                <w:rFonts w:cs="Times New Roman"/>
                <w:noProof/>
              </w:rPr>
              <w:t>3.2 Концептуальна блок-схема комп’ютерної програми та опис модулів</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_Toc74572999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53</w:t>
            </w:r>
            <w:r w:rsidR="00920E8D" w:rsidRPr="00742DB4">
              <w:rPr>
                <w:rStyle w:val="a8"/>
                <w:rFonts w:cs="Times New Roman"/>
                <w:webHidden/>
              </w:rPr>
              <w:fldChar w:fldCharType="end"/>
            </w:r>
          </w:hyperlink>
        </w:p>
        <w:p w14:paraId="58ECB8B9" w14:textId="65889420" w:rsidR="00920E8D" w:rsidRPr="00742DB4" w:rsidRDefault="00FA112D" w:rsidP="00742DB4">
          <w:pPr>
            <w:pStyle w:val="27"/>
            <w:tabs>
              <w:tab w:val="right" w:leader="dot" w:pos="9344"/>
            </w:tabs>
            <w:ind w:left="0" w:firstLine="0"/>
            <w:rPr>
              <w:rStyle w:val="a8"/>
              <w:rFonts w:cs="Times New Roman"/>
            </w:rPr>
          </w:pPr>
          <w:hyperlink w:anchor="_Toc74573000" w:history="1">
            <w:r w:rsidR="00920E8D" w:rsidRPr="00D47CF6">
              <w:rPr>
                <w:rStyle w:val="a8"/>
                <w:rFonts w:cs="Times New Roman"/>
                <w:noProof/>
              </w:rPr>
              <w:t>3.3 Інструкція з експлуатації програми та приклад використання</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_Toc74573000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55</w:t>
            </w:r>
            <w:r w:rsidR="00920E8D" w:rsidRPr="00742DB4">
              <w:rPr>
                <w:rStyle w:val="a8"/>
                <w:rFonts w:cs="Times New Roman"/>
                <w:webHidden/>
              </w:rPr>
              <w:fldChar w:fldCharType="end"/>
            </w:r>
          </w:hyperlink>
        </w:p>
        <w:p w14:paraId="0C777371" w14:textId="0DBB8FE6" w:rsidR="00920E8D" w:rsidRPr="00742DB4" w:rsidRDefault="00FA112D" w:rsidP="00742DB4">
          <w:pPr>
            <w:pStyle w:val="27"/>
            <w:tabs>
              <w:tab w:val="right" w:leader="dot" w:pos="9344"/>
            </w:tabs>
            <w:ind w:left="0" w:firstLine="0"/>
            <w:rPr>
              <w:rStyle w:val="a8"/>
              <w:rFonts w:cs="Times New Roman"/>
              <w:noProof/>
            </w:rPr>
          </w:pPr>
          <w:hyperlink w:anchor="_Toc74573001" w:history="1">
            <w:r w:rsidR="00920E8D" w:rsidRPr="00742DB4">
              <w:rPr>
                <w:rStyle w:val="a8"/>
                <w:rFonts w:cs="Times New Roman"/>
                <w:noProof/>
              </w:rPr>
              <w:t>3.3.1 Опис даних для дослідження</w:t>
            </w:r>
            <w:r w:rsidR="00920E8D" w:rsidRPr="00742DB4">
              <w:rPr>
                <w:rStyle w:val="a8"/>
                <w:rFonts w:cs="Times New Roman"/>
                <w:noProof/>
                <w:webHidden/>
              </w:rPr>
              <w:tab/>
            </w:r>
            <w:r w:rsidR="00920E8D" w:rsidRPr="00742DB4">
              <w:rPr>
                <w:rStyle w:val="a8"/>
                <w:rFonts w:cs="Times New Roman"/>
                <w:noProof/>
                <w:webHidden/>
              </w:rPr>
              <w:fldChar w:fldCharType="begin"/>
            </w:r>
            <w:r w:rsidR="00920E8D" w:rsidRPr="00742DB4">
              <w:rPr>
                <w:rStyle w:val="a8"/>
                <w:rFonts w:cs="Times New Roman"/>
                <w:noProof/>
                <w:webHidden/>
              </w:rPr>
              <w:instrText xml:space="preserve"> PAGEREF _Toc74573001 \h </w:instrText>
            </w:r>
            <w:r w:rsidR="00920E8D" w:rsidRPr="00742DB4">
              <w:rPr>
                <w:rStyle w:val="a8"/>
                <w:rFonts w:cs="Times New Roman"/>
                <w:noProof/>
                <w:webHidden/>
              </w:rPr>
            </w:r>
            <w:r w:rsidR="00920E8D" w:rsidRPr="00742DB4">
              <w:rPr>
                <w:rStyle w:val="a8"/>
                <w:rFonts w:cs="Times New Roman"/>
                <w:noProof/>
                <w:webHidden/>
              </w:rPr>
              <w:fldChar w:fldCharType="separate"/>
            </w:r>
            <w:r w:rsidR="00E32C79">
              <w:rPr>
                <w:rStyle w:val="a8"/>
                <w:rFonts w:cs="Times New Roman"/>
                <w:noProof/>
                <w:webHidden/>
              </w:rPr>
              <w:t>58</w:t>
            </w:r>
            <w:r w:rsidR="00920E8D" w:rsidRPr="00742DB4">
              <w:rPr>
                <w:rStyle w:val="a8"/>
                <w:rFonts w:cs="Times New Roman"/>
                <w:noProof/>
                <w:webHidden/>
              </w:rPr>
              <w:fldChar w:fldCharType="end"/>
            </w:r>
          </w:hyperlink>
        </w:p>
        <w:p w14:paraId="5D947A02" w14:textId="6E3DA101" w:rsidR="00920E8D" w:rsidRPr="00742DB4" w:rsidRDefault="00FA112D" w:rsidP="00742DB4">
          <w:pPr>
            <w:pStyle w:val="27"/>
            <w:tabs>
              <w:tab w:val="right" w:leader="dot" w:pos="9344"/>
            </w:tabs>
            <w:ind w:left="0" w:firstLine="0"/>
            <w:rPr>
              <w:rStyle w:val="a8"/>
              <w:rFonts w:cs="Times New Roman"/>
              <w:noProof/>
            </w:rPr>
          </w:pPr>
          <w:hyperlink w:anchor="_Toc74573002" w:history="1">
            <w:r w:rsidR="00920E8D" w:rsidRPr="00742DB4">
              <w:rPr>
                <w:rStyle w:val="a8"/>
                <w:rFonts w:cs="Times New Roman"/>
                <w:noProof/>
              </w:rPr>
              <w:t>3.3.2 Аналіз даних</w:t>
            </w:r>
            <w:r w:rsidR="00920E8D" w:rsidRPr="00742DB4">
              <w:rPr>
                <w:rStyle w:val="a8"/>
                <w:rFonts w:cs="Times New Roman"/>
                <w:noProof/>
                <w:webHidden/>
              </w:rPr>
              <w:tab/>
            </w:r>
            <w:r w:rsidR="00920E8D" w:rsidRPr="00742DB4">
              <w:rPr>
                <w:rStyle w:val="a8"/>
                <w:rFonts w:cs="Times New Roman"/>
                <w:noProof/>
                <w:webHidden/>
              </w:rPr>
              <w:fldChar w:fldCharType="begin"/>
            </w:r>
            <w:r w:rsidR="00920E8D" w:rsidRPr="00742DB4">
              <w:rPr>
                <w:rStyle w:val="a8"/>
                <w:rFonts w:cs="Times New Roman"/>
                <w:noProof/>
                <w:webHidden/>
              </w:rPr>
              <w:instrText xml:space="preserve"> PAGEREF _Toc74573002 \h </w:instrText>
            </w:r>
            <w:r w:rsidR="00920E8D" w:rsidRPr="00742DB4">
              <w:rPr>
                <w:rStyle w:val="a8"/>
                <w:rFonts w:cs="Times New Roman"/>
                <w:noProof/>
                <w:webHidden/>
              </w:rPr>
            </w:r>
            <w:r w:rsidR="00920E8D" w:rsidRPr="00742DB4">
              <w:rPr>
                <w:rStyle w:val="a8"/>
                <w:rFonts w:cs="Times New Roman"/>
                <w:noProof/>
                <w:webHidden/>
              </w:rPr>
              <w:fldChar w:fldCharType="separate"/>
            </w:r>
            <w:r w:rsidR="00E32C79">
              <w:rPr>
                <w:rStyle w:val="a8"/>
                <w:rFonts w:cs="Times New Roman"/>
                <w:noProof/>
                <w:webHidden/>
              </w:rPr>
              <w:t>59</w:t>
            </w:r>
            <w:r w:rsidR="00920E8D" w:rsidRPr="00742DB4">
              <w:rPr>
                <w:rStyle w:val="a8"/>
                <w:rFonts w:cs="Times New Roman"/>
                <w:noProof/>
                <w:webHidden/>
              </w:rPr>
              <w:fldChar w:fldCharType="end"/>
            </w:r>
          </w:hyperlink>
        </w:p>
        <w:p w14:paraId="24199544" w14:textId="100740D7" w:rsidR="00920E8D" w:rsidRPr="00742DB4" w:rsidRDefault="00FA112D" w:rsidP="00742DB4">
          <w:pPr>
            <w:pStyle w:val="27"/>
            <w:tabs>
              <w:tab w:val="right" w:leader="dot" w:pos="9344"/>
            </w:tabs>
            <w:ind w:left="0" w:firstLine="0"/>
            <w:rPr>
              <w:rStyle w:val="a8"/>
              <w:rFonts w:cs="Times New Roman"/>
              <w:noProof/>
            </w:rPr>
          </w:pPr>
          <w:hyperlink w:anchor="_Toc74573003" w:history="1">
            <w:r w:rsidR="00920E8D" w:rsidRPr="00742DB4">
              <w:rPr>
                <w:rStyle w:val="a8"/>
                <w:rFonts w:cs="Times New Roman"/>
                <w:noProof/>
              </w:rPr>
              <w:t>3.3.3 Обробка даних</w:t>
            </w:r>
            <w:r w:rsidR="00920E8D" w:rsidRPr="00742DB4">
              <w:rPr>
                <w:rStyle w:val="a8"/>
                <w:rFonts w:cs="Times New Roman"/>
                <w:noProof/>
                <w:webHidden/>
              </w:rPr>
              <w:tab/>
            </w:r>
            <w:r w:rsidR="00920E8D" w:rsidRPr="00742DB4">
              <w:rPr>
                <w:rStyle w:val="a8"/>
                <w:rFonts w:cs="Times New Roman"/>
                <w:noProof/>
                <w:webHidden/>
              </w:rPr>
              <w:fldChar w:fldCharType="begin"/>
            </w:r>
            <w:r w:rsidR="00920E8D" w:rsidRPr="00742DB4">
              <w:rPr>
                <w:rStyle w:val="a8"/>
                <w:rFonts w:cs="Times New Roman"/>
                <w:noProof/>
                <w:webHidden/>
              </w:rPr>
              <w:instrText xml:space="preserve"> PAGEREF _Toc74573003 \h </w:instrText>
            </w:r>
            <w:r w:rsidR="00920E8D" w:rsidRPr="00742DB4">
              <w:rPr>
                <w:rStyle w:val="a8"/>
                <w:rFonts w:cs="Times New Roman"/>
                <w:noProof/>
                <w:webHidden/>
              </w:rPr>
            </w:r>
            <w:r w:rsidR="00920E8D" w:rsidRPr="00742DB4">
              <w:rPr>
                <w:rStyle w:val="a8"/>
                <w:rFonts w:cs="Times New Roman"/>
                <w:noProof/>
                <w:webHidden/>
              </w:rPr>
              <w:fldChar w:fldCharType="separate"/>
            </w:r>
            <w:r w:rsidR="00E32C79">
              <w:rPr>
                <w:rStyle w:val="a8"/>
                <w:rFonts w:cs="Times New Roman"/>
                <w:noProof/>
                <w:webHidden/>
              </w:rPr>
              <w:t>60</w:t>
            </w:r>
            <w:r w:rsidR="00920E8D" w:rsidRPr="00742DB4">
              <w:rPr>
                <w:rStyle w:val="a8"/>
                <w:rFonts w:cs="Times New Roman"/>
                <w:noProof/>
                <w:webHidden/>
              </w:rPr>
              <w:fldChar w:fldCharType="end"/>
            </w:r>
          </w:hyperlink>
        </w:p>
        <w:p w14:paraId="048012D2" w14:textId="55676361" w:rsidR="00920E8D" w:rsidRPr="00742DB4" w:rsidRDefault="00FA112D" w:rsidP="00742DB4">
          <w:pPr>
            <w:pStyle w:val="27"/>
            <w:tabs>
              <w:tab w:val="right" w:leader="dot" w:pos="9344"/>
            </w:tabs>
            <w:ind w:left="0" w:firstLine="0"/>
            <w:rPr>
              <w:rStyle w:val="a8"/>
              <w:rFonts w:cs="Times New Roman"/>
              <w:noProof/>
            </w:rPr>
          </w:pPr>
          <w:hyperlink w:anchor="_Toc74573004" w:history="1">
            <w:r w:rsidR="00920E8D" w:rsidRPr="00742DB4">
              <w:rPr>
                <w:rStyle w:val="a8"/>
                <w:rFonts w:cs="Times New Roman"/>
                <w:noProof/>
              </w:rPr>
              <w:t>3.3.4 Побудова аналітичних моделей</w:t>
            </w:r>
            <w:r w:rsidR="00920E8D" w:rsidRPr="00742DB4">
              <w:rPr>
                <w:rStyle w:val="a8"/>
                <w:rFonts w:cs="Times New Roman"/>
                <w:noProof/>
                <w:webHidden/>
              </w:rPr>
              <w:tab/>
            </w:r>
            <w:r w:rsidR="00920E8D" w:rsidRPr="00742DB4">
              <w:rPr>
                <w:rStyle w:val="a8"/>
                <w:rFonts w:cs="Times New Roman"/>
                <w:noProof/>
                <w:webHidden/>
              </w:rPr>
              <w:fldChar w:fldCharType="begin"/>
            </w:r>
            <w:r w:rsidR="00920E8D" w:rsidRPr="00742DB4">
              <w:rPr>
                <w:rStyle w:val="a8"/>
                <w:rFonts w:cs="Times New Roman"/>
                <w:noProof/>
                <w:webHidden/>
              </w:rPr>
              <w:instrText xml:space="preserve"> PAGEREF _Toc74573004 \h </w:instrText>
            </w:r>
            <w:r w:rsidR="00920E8D" w:rsidRPr="00742DB4">
              <w:rPr>
                <w:rStyle w:val="a8"/>
                <w:rFonts w:cs="Times New Roman"/>
                <w:noProof/>
                <w:webHidden/>
              </w:rPr>
            </w:r>
            <w:r w:rsidR="00920E8D" w:rsidRPr="00742DB4">
              <w:rPr>
                <w:rStyle w:val="a8"/>
                <w:rFonts w:cs="Times New Roman"/>
                <w:noProof/>
                <w:webHidden/>
              </w:rPr>
              <w:fldChar w:fldCharType="separate"/>
            </w:r>
            <w:r w:rsidR="00E32C79">
              <w:rPr>
                <w:rStyle w:val="a8"/>
                <w:rFonts w:cs="Times New Roman"/>
                <w:noProof/>
                <w:webHidden/>
              </w:rPr>
              <w:t>62</w:t>
            </w:r>
            <w:r w:rsidR="00920E8D" w:rsidRPr="00742DB4">
              <w:rPr>
                <w:rStyle w:val="a8"/>
                <w:rFonts w:cs="Times New Roman"/>
                <w:noProof/>
                <w:webHidden/>
              </w:rPr>
              <w:fldChar w:fldCharType="end"/>
            </w:r>
          </w:hyperlink>
        </w:p>
        <w:p w14:paraId="405EAFD9" w14:textId="42DBFB34" w:rsidR="00920E8D" w:rsidRPr="00742DB4" w:rsidRDefault="00FA112D" w:rsidP="00742DB4">
          <w:pPr>
            <w:pStyle w:val="27"/>
            <w:tabs>
              <w:tab w:val="right" w:leader="dot" w:pos="9344"/>
            </w:tabs>
            <w:ind w:left="0" w:firstLine="0"/>
            <w:rPr>
              <w:rStyle w:val="a8"/>
              <w:rFonts w:cs="Times New Roman"/>
              <w:noProof/>
            </w:rPr>
          </w:pPr>
          <w:hyperlink w:anchor="_Toc74573005" w:history="1">
            <w:r w:rsidR="00920E8D" w:rsidRPr="00742DB4">
              <w:rPr>
                <w:rStyle w:val="a8"/>
                <w:rFonts w:cs="Times New Roman"/>
                <w:noProof/>
              </w:rPr>
              <w:t>3.3.5. Аналіз отриманих результатів моделювання</w:t>
            </w:r>
            <w:r w:rsidR="00920E8D" w:rsidRPr="00742DB4">
              <w:rPr>
                <w:rStyle w:val="a8"/>
                <w:rFonts w:cs="Times New Roman"/>
                <w:noProof/>
                <w:webHidden/>
              </w:rPr>
              <w:tab/>
            </w:r>
            <w:r w:rsidR="00920E8D" w:rsidRPr="00742DB4">
              <w:rPr>
                <w:rStyle w:val="a8"/>
                <w:rFonts w:cs="Times New Roman"/>
                <w:noProof/>
                <w:webHidden/>
              </w:rPr>
              <w:fldChar w:fldCharType="begin"/>
            </w:r>
            <w:r w:rsidR="00920E8D" w:rsidRPr="00742DB4">
              <w:rPr>
                <w:rStyle w:val="a8"/>
                <w:rFonts w:cs="Times New Roman"/>
                <w:noProof/>
                <w:webHidden/>
              </w:rPr>
              <w:instrText xml:space="preserve"> PAGEREF _Toc74573005 \h </w:instrText>
            </w:r>
            <w:r w:rsidR="00920E8D" w:rsidRPr="00742DB4">
              <w:rPr>
                <w:rStyle w:val="a8"/>
                <w:rFonts w:cs="Times New Roman"/>
                <w:noProof/>
                <w:webHidden/>
              </w:rPr>
            </w:r>
            <w:r w:rsidR="00920E8D" w:rsidRPr="00742DB4">
              <w:rPr>
                <w:rStyle w:val="a8"/>
                <w:rFonts w:cs="Times New Roman"/>
                <w:noProof/>
                <w:webHidden/>
              </w:rPr>
              <w:fldChar w:fldCharType="separate"/>
            </w:r>
            <w:r w:rsidR="00E32C79">
              <w:rPr>
                <w:rStyle w:val="a8"/>
                <w:rFonts w:cs="Times New Roman"/>
                <w:noProof/>
                <w:webHidden/>
              </w:rPr>
              <w:t>67</w:t>
            </w:r>
            <w:r w:rsidR="00920E8D" w:rsidRPr="00742DB4">
              <w:rPr>
                <w:rStyle w:val="a8"/>
                <w:rFonts w:cs="Times New Roman"/>
                <w:noProof/>
                <w:webHidden/>
              </w:rPr>
              <w:fldChar w:fldCharType="end"/>
            </w:r>
          </w:hyperlink>
        </w:p>
        <w:p w14:paraId="0B8CDC18" w14:textId="3068E331" w:rsidR="00920E8D" w:rsidRPr="00742DB4" w:rsidRDefault="00FA112D" w:rsidP="00742DB4">
          <w:pPr>
            <w:pStyle w:val="27"/>
            <w:tabs>
              <w:tab w:val="right" w:leader="dot" w:pos="9344"/>
            </w:tabs>
            <w:ind w:left="0" w:firstLine="0"/>
            <w:rPr>
              <w:rStyle w:val="a8"/>
              <w:rFonts w:cs="Times New Roman"/>
              <w:noProof/>
            </w:rPr>
          </w:pPr>
          <w:hyperlink w:anchor="_Toc74573006" w:history="1">
            <w:r w:rsidR="00920E8D" w:rsidRPr="00742DB4">
              <w:rPr>
                <w:rStyle w:val="a8"/>
                <w:rFonts w:cs="Times New Roman"/>
                <w:noProof/>
              </w:rPr>
              <w:t>3.4 Висновки до третього розділу</w:t>
            </w:r>
            <w:r w:rsidR="00920E8D" w:rsidRPr="00742DB4">
              <w:rPr>
                <w:rStyle w:val="a8"/>
                <w:rFonts w:cs="Times New Roman"/>
                <w:noProof/>
                <w:webHidden/>
              </w:rPr>
              <w:tab/>
            </w:r>
            <w:r w:rsidR="00920E8D" w:rsidRPr="00742DB4">
              <w:rPr>
                <w:rStyle w:val="a8"/>
                <w:rFonts w:cs="Times New Roman"/>
                <w:noProof/>
                <w:webHidden/>
              </w:rPr>
              <w:fldChar w:fldCharType="begin"/>
            </w:r>
            <w:r w:rsidR="00920E8D" w:rsidRPr="00742DB4">
              <w:rPr>
                <w:rStyle w:val="a8"/>
                <w:rFonts w:cs="Times New Roman"/>
                <w:noProof/>
                <w:webHidden/>
              </w:rPr>
              <w:instrText xml:space="preserve"> PAGEREF _Toc74573006 \h </w:instrText>
            </w:r>
            <w:r w:rsidR="00920E8D" w:rsidRPr="00742DB4">
              <w:rPr>
                <w:rStyle w:val="a8"/>
                <w:rFonts w:cs="Times New Roman"/>
                <w:noProof/>
                <w:webHidden/>
              </w:rPr>
            </w:r>
            <w:r w:rsidR="00920E8D" w:rsidRPr="00742DB4">
              <w:rPr>
                <w:rStyle w:val="a8"/>
                <w:rFonts w:cs="Times New Roman"/>
                <w:noProof/>
                <w:webHidden/>
              </w:rPr>
              <w:fldChar w:fldCharType="separate"/>
            </w:r>
            <w:r w:rsidR="00E32C79">
              <w:rPr>
                <w:rStyle w:val="a8"/>
                <w:rFonts w:cs="Times New Roman"/>
                <w:noProof/>
                <w:webHidden/>
              </w:rPr>
              <w:t>69</w:t>
            </w:r>
            <w:r w:rsidR="00920E8D" w:rsidRPr="00742DB4">
              <w:rPr>
                <w:rStyle w:val="a8"/>
                <w:rFonts w:cs="Times New Roman"/>
                <w:noProof/>
                <w:webHidden/>
              </w:rPr>
              <w:fldChar w:fldCharType="end"/>
            </w:r>
          </w:hyperlink>
        </w:p>
        <w:p w14:paraId="35E44A67" w14:textId="3B2EE13D" w:rsidR="00920E8D" w:rsidRDefault="00FA112D">
          <w:pPr>
            <w:pStyle w:val="14"/>
            <w:rPr>
              <w:rFonts w:asciiTheme="minorHAnsi" w:hAnsiTheme="minorHAnsi"/>
              <w:noProof/>
              <w:sz w:val="22"/>
              <w:lang w:val="ru-RU" w:eastAsia="ru-RU"/>
            </w:rPr>
          </w:pPr>
          <w:hyperlink w:anchor="_Toc74573007" w:history="1">
            <w:r w:rsidR="00920E8D" w:rsidRPr="00D47CF6">
              <w:rPr>
                <w:rStyle w:val="a8"/>
                <w:noProof/>
              </w:rPr>
              <w:t>РОЗДІЛ 4 РОЗРОБЛЕННЯ СТАРТАП-ПРОЕКТУ</w:t>
            </w:r>
            <w:r w:rsidR="00920E8D">
              <w:rPr>
                <w:noProof/>
                <w:webHidden/>
              </w:rPr>
              <w:tab/>
            </w:r>
            <w:r w:rsidR="00920E8D">
              <w:rPr>
                <w:noProof/>
                <w:webHidden/>
              </w:rPr>
              <w:fldChar w:fldCharType="begin"/>
            </w:r>
            <w:r w:rsidR="00920E8D">
              <w:rPr>
                <w:noProof/>
                <w:webHidden/>
              </w:rPr>
              <w:instrText xml:space="preserve"> PAGEREF _Toc74573007 \h </w:instrText>
            </w:r>
            <w:r w:rsidR="00920E8D">
              <w:rPr>
                <w:noProof/>
                <w:webHidden/>
              </w:rPr>
            </w:r>
            <w:r w:rsidR="00920E8D">
              <w:rPr>
                <w:noProof/>
                <w:webHidden/>
              </w:rPr>
              <w:fldChar w:fldCharType="separate"/>
            </w:r>
            <w:r w:rsidR="00E32C79">
              <w:rPr>
                <w:noProof/>
                <w:webHidden/>
              </w:rPr>
              <w:t>71</w:t>
            </w:r>
            <w:r w:rsidR="00920E8D">
              <w:rPr>
                <w:noProof/>
                <w:webHidden/>
              </w:rPr>
              <w:fldChar w:fldCharType="end"/>
            </w:r>
          </w:hyperlink>
        </w:p>
        <w:p w14:paraId="1207286A" w14:textId="29A6B54B" w:rsidR="00920E8D" w:rsidRPr="00742DB4" w:rsidRDefault="00FA112D" w:rsidP="00742DB4">
          <w:pPr>
            <w:pStyle w:val="27"/>
            <w:tabs>
              <w:tab w:val="right" w:leader="dot" w:pos="9344"/>
            </w:tabs>
            <w:ind w:left="0" w:firstLine="0"/>
            <w:rPr>
              <w:rStyle w:val="a8"/>
              <w:rFonts w:cs="Times New Roman"/>
            </w:rPr>
          </w:pPr>
          <w:hyperlink w:anchor="_Toc74573008" w:history="1">
            <w:r w:rsidR="00920E8D" w:rsidRPr="00D47CF6">
              <w:rPr>
                <w:rStyle w:val="a8"/>
                <w:rFonts w:cs="Times New Roman"/>
                <w:noProof/>
              </w:rPr>
              <w:t>4.1 Постановка задачі проектування</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_Toc74573008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71</w:t>
            </w:r>
            <w:r w:rsidR="00920E8D" w:rsidRPr="00742DB4">
              <w:rPr>
                <w:rStyle w:val="a8"/>
                <w:rFonts w:cs="Times New Roman"/>
                <w:webHidden/>
              </w:rPr>
              <w:fldChar w:fldCharType="end"/>
            </w:r>
          </w:hyperlink>
        </w:p>
        <w:p w14:paraId="37A61990" w14:textId="56137471" w:rsidR="00920E8D" w:rsidRPr="00742DB4" w:rsidRDefault="00FA112D" w:rsidP="00742DB4">
          <w:pPr>
            <w:pStyle w:val="27"/>
            <w:tabs>
              <w:tab w:val="right" w:leader="dot" w:pos="9344"/>
            </w:tabs>
            <w:ind w:left="0" w:firstLine="0"/>
            <w:rPr>
              <w:rStyle w:val="a8"/>
              <w:rFonts w:cs="Times New Roman"/>
            </w:rPr>
          </w:pPr>
          <w:hyperlink w:anchor="_Toc74573009" w:history="1">
            <w:r w:rsidR="00920E8D" w:rsidRPr="00D47CF6">
              <w:rPr>
                <w:rStyle w:val="a8"/>
                <w:rFonts w:cs="Times New Roman"/>
                <w:noProof/>
              </w:rPr>
              <w:t>4.2 Обґрунтування функцій програмного продукту</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_Toc74573009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72</w:t>
            </w:r>
            <w:r w:rsidR="00920E8D" w:rsidRPr="00742DB4">
              <w:rPr>
                <w:rStyle w:val="a8"/>
                <w:rFonts w:cs="Times New Roman"/>
                <w:webHidden/>
              </w:rPr>
              <w:fldChar w:fldCharType="end"/>
            </w:r>
          </w:hyperlink>
        </w:p>
        <w:p w14:paraId="7A2F85D9" w14:textId="61CB13C5" w:rsidR="00920E8D" w:rsidRPr="00742DB4" w:rsidRDefault="00FA112D" w:rsidP="00742DB4">
          <w:pPr>
            <w:pStyle w:val="27"/>
            <w:tabs>
              <w:tab w:val="right" w:leader="dot" w:pos="9344"/>
            </w:tabs>
            <w:ind w:left="0" w:firstLine="0"/>
            <w:rPr>
              <w:rStyle w:val="a8"/>
              <w:rFonts w:cs="Times New Roman"/>
            </w:rPr>
          </w:pPr>
          <w:hyperlink w:anchor="_Toc74573010" w:history="1">
            <w:r w:rsidR="00920E8D" w:rsidRPr="00742DB4">
              <w:rPr>
                <w:rStyle w:val="a8"/>
                <w:rFonts w:cs="Times New Roman"/>
                <w:noProof/>
              </w:rPr>
              <w:t>4.3 Обґрунтування системи параметрів програмного продукту</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_Toc74573010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74</w:t>
            </w:r>
            <w:r w:rsidR="00920E8D" w:rsidRPr="00742DB4">
              <w:rPr>
                <w:rStyle w:val="a8"/>
                <w:rFonts w:cs="Times New Roman"/>
                <w:webHidden/>
              </w:rPr>
              <w:fldChar w:fldCharType="end"/>
            </w:r>
          </w:hyperlink>
        </w:p>
        <w:p w14:paraId="0C2EBC30" w14:textId="28D6F5A4" w:rsidR="00920E8D" w:rsidRPr="00742DB4" w:rsidRDefault="00FA112D" w:rsidP="00742DB4">
          <w:pPr>
            <w:pStyle w:val="27"/>
            <w:tabs>
              <w:tab w:val="right" w:leader="dot" w:pos="9344"/>
            </w:tabs>
            <w:ind w:left="0" w:firstLine="0"/>
            <w:rPr>
              <w:rStyle w:val="a8"/>
              <w:rFonts w:cs="Times New Roman"/>
            </w:rPr>
          </w:pPr>
          <w:hyperlink w:anchor="_Toc74573011" w:history="1">
            <w:r w:rsidR="00920E8D" w:rsidRPr="00742DB4">
              <w:rPr>
                <w:rStyle w:val="a8"/>
                <w:rFonts w:cs="Times New Roman"/>
                <w:noProof/>
              </w:rPr>
              <w:t>4.4 Аналіз експертного оцінювання параметрів</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_Toc74573011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77</w:t>
            </w:r>
            <w:r w:rsidR="00920E8D" w:rsidRPr="00742DB4">
              <w:rPr>
                <w:rStyle w:val="a8"/>
                <w:rFonts w:cs="Times New Roman"/>
                <w:webHidden/>
              </w:rPr>
              <w:fldChar w:fldCharType="end"/>
            </w:r>
          </w:hyperlink>
        </w:p>
        <w:p w14:paraId="77F635B5" w14:textId="1206ED84" w:rsidR="00920E8D" w:rsidRPr="00742DB4" w:rsidRDefault="00FA112D" w:rsidP="00742DB4">
          <w:pPr>
            <w:pStyle w:val="27"/>
            <w:tabs>
              <w:tab w:val="right" w:leader="dot" w:pos="9344"/>
            </w:tabs>
            <w:ind w:left="0" w:firstLine="0"/>
            <w:rPr>
              <w:rStyle w:val="a8"/>
              <w:rFonts w:cs="Times New Roman"/>
            </w:rPr>
          </w:pPr>
          <w:hyperlink w:anchor="_Toc74573012" w:history="1">
            <w:r w:rsidR="00920E8D" w:rsidRPr="00742DB4">
              <w:rPr>
                <w:rStyle w:val="a8"/>
                <w:rFonts w:cs="Times New Roman"/>
                <w:noProof/>
              </w:rPr>
              <w:t>4.5 Аналіз рівня якості варіантів реалізації функцій</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_Toc74573012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82</w:t>
            </w:r>
            <w:r w:rsidR="00920E8D" w:rsidRPr="00742DB4">
              <w:rPr>
                <w:rStyle w:val="a8"/>
                <w:rFonts w:cs="Times New Roman"/>
                <w:webHidden/>
              </w:rPr>
              <w:fldChar w:fldCharType="end"/>
            </w:r>
          </w:hyperlink>
        </w:p>
        <w:p w14:paraId="3B774A67" w14:textId="5FDFCE45" w:rsidR="00920E8D" w:rsidRPr="00742DB4" w:rsidRDefault="00FA112D" w:rsidP="00742DB4">
          <w:pPr>
            <w:pStyle w:val="27"/>
            <w:tabs>
              <w:tab w:val="right" w:leader="dot" w:pos="9344"/>
            </w:tabs>
            <w:ind w:left="0" w:firstLine="0"/>
            <w:rPr>
              <w:rStyle w:val="a8"/>
              <w:rFonts w:cs="Times New Roman"/>
            </w:rPr>
          </w:pPr>
          <w:hyperlink w:anchor="_Toc74573013" w:history="1">
            <w:r w:rsidR="00920E8D" w:rsidRPr="00742DB4">
              <w:rPr>
                <w:rStyle w:val="a8"/>
                <w:rFonts w:cs="Times New Roman"/>
                <w:noProof/>
              </w:rPr>
              <w:t>4.6 Економічний аналіз варіантів розробки програмного продукту</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_Toc74573013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83</w:t>
            </w:r>
            <w:r w:rsidR="00920E8D" w:rsidRPr="00742DB4">
              <w:rPr>
                <w:rStyle w:val="a8"/>
                <w:rFonts w:cs="Times New Roman"/>
                <w:webHidden/>
              </w:rPr>
              <w:fldChar w:fldCharType="end"/>
            </w:r>
          </w:hyperlink>
        </w:p>
        <w:p w14:paraId="6A6E2FC0" w14:textId="18AA3706" w:rsidR="00920E8D" w:rsidRPr="00742DB4" w:rsidRDefault="00FA112D" w:rsidP="00742DB4">
          <w:pPr>
            <w:pStyle w:val="27"/>
            <w:tabs>
              <w:tab w:val="right" w:leader="dot" w:pos="9344"/>
            </w:tabs>
            <w:ind w:left="0" w:firstLine="0"/>
            <w:rPr>
              <w:rStyle w:val="a8"/>
              <w:rFonts w:cs="Times New Roman"/>
            </w:rPr>
          </w:pPr>
          <w:hyperlink w:anchor="_Toc74573014" w:history="1">
            <w:r w:rsidR="00920E8D" w:rsidRPr="00742DB4">
              <w:rPr>
                <w:rStyle w:val="a8"/>
                <w:rFonts w:cs="Times New Roman"/>
                <w:noProof/>
              </w:rPr>
              <w:t>4.7 Вибір кращого варіанту програмного продукту техніко-економічного рівня</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_Toc74573014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89</w:t>
            </w:r>
            <w:r w:rsidR="00920E8D" w:rsidRPr="00742DB4">
              <w:rPr>
                <w:rStyle w:val="a8"/>
                <w:rFonts w:cs="Times New Roman"/>
                <w:webHidden/>
              </w:rPr>
              <w:fldChar w:fldCharType="end"/>
            </w:r>
          </w:hyperlink>
        </w:p>
        <w:p w14:paraId="202ACCE4" w14:textId="0676F269" w:rsidR="00920E8D" w:rsidRPr="00742DB4" w:rsidRDefault="00FA112D" w:rsidP="00742DB4">
          <w:pPr>
            <w:pStyle w:val="27"/>
            <w:tabs>
              <w:tab w:val="right" w:leader="dot" w:pos="9344"/>
            </w:tabs>
            <w:ind w:left="0" w:firstLine="0"/>
            <w:rPr>
              <w:rStyle w:val="a8"/>
              <w:rFonts w:cs="Times New Roman"/>
            </w:rPr>
          </w:pPr>
          <w:hyperlink w:anchor="_Toc74573015" w:history="1">
            <w:r w:rsidR="00920E8D" w:rsidRPr="00742DB4">
              <w:rPr>
                <w:rStyle w:val="a8"/>
                <w:rFonts w:cs="Times New Roman"/>
                <w:noProof/>
              </w:rPr>
              <w:t>4.8 Висновки до розділу</w:t>
            </w:r>
            <w:r w:rsidR="00920E8D" w:rsidRPr="00742DB4">
              <w:rPr>
                <w:rStyle w:val="a8"/>
                <w:rFonts w:cs="Times New Roman"/>
                <w:webHidden/>
              </w:rPr>
              <w:tab/>
            </w:r>
            <w:r w:rsidR="00920E8D" w:rsidRPr="00742DB4">
              <w:rPr>
                <w:rStyle w:val="a8"/>
                <w:rFonts w:cs="Times New Roman"/>
                <w:webHidden/>
              </w:rPr>
              <w:fldChar w:fldCharType="begin"/>
            </w:r>
            <w:r w:rsidR="00920E8D" w:rsidRPr="00742DB4">
              <w:rPr>
                <w:rStyle w:val="a8"/>
                <w:rFonts w:cs="Times New Roman"/>
                <w:webHidden/>
              </w:rPr>
              <w:instrText xml:space="preserve"> PAGEREF _Toc74573015 \h </w:instrText>
            </w:r>
            <w:r w:rsidR="00920E8D" w:rsidRPr="00742DB4">
              <w:rPr>
                <w:rStyle w:val="a8"/>
                <w:rFonts w:cs="Times New Roman"/>
                <w:webHidden/>
              </w:rPr>
            </w:r>
            <w:r w:rsidR="00920E8D" w:rsidRPr="00742DB4">
              <w:rPr>
                <w:rStyle w:val="a8"/>
                <w:rFonts w:cs="Times New Roman"/>
                <w:webHidden/>
              </w:rPr>
              <w:fldChar w:fldCharType="separate"/>
            </w:r>
            <w:r w:rsidR="00E32C79">
              <w:rPr>
                <w:rStyle w:val="a8"/>
                <w:rFonts w:cs="Times New Roman"/>
                <w:noProof/>
                <w:webHidden/>
              </w:rPr>
              <w:t>90</w:t>
            </w:r>
            <w:r w:rsidR="00920E8D" w:rsidRPr="00742DB4">
              <w:rPr>
                <w:rStyle w:val="a8"/>
                <w:rFonts w:cs="Times New Roman"/>
                <w:webHidden/>
              </w:rPr>
              <w:fldChar w:fldCharType="end"/>
            </w:r>
          </w:hyperlink>
        </w:p>
        <w:p w14:paraId="25030F23" w14:textId="219BDC6F" w:rsidR="00920E8D" w:rsidRDefault="00FA112D">
          <w:pPr>
            <w:pStyle w:val="14"/>
            <w:rPr>
              <w:rFonts w:asciiTheme="minorHAnsi" w:hAnsiTheme="minorHAnsi"/>
              <w:noProof/>
              <w:sz w:val="22"/>
              <w:lang w:val="ru-RU" w:eastAsia="ru-RU"/>
            </w:rPr>
          </w:pPr>
          <w:hyperlink w:anchor="_Toc74573016" w:history="1">
            <w:r w:rsidR="00920E8D" w:rsidRPr="00D47CF6">
              <w:rPr>
                <w:rStyle w:val="a8"/>
                <w:noProof/>
              </w:rPr>
              <w:t>ВИСНОВКИ</w:t>
            </w:r>
            <w:r w:rsidR="00920E8D">
              <w:rPr>
                <w:noProof/>
                <w:webHidden/>
              </w:rPr>
              <w:tab/>
            </w:r>
            <w:r w:rsidR="00920E8D">
              <w:rPr>
                <w:noProof/>
                <w:webHidden/>
              </w:rPr>
              <w:fldChar w:fldCharType="begin"/>
            </w:r>
            <w:r w:rsidR="00920E8D">
              <w:rPr>
                <w:noProof/>
                <w:webHidden/>
              </w:rPr>
              <w:instrText xml:space="preserve"> PAGEREF _Toc74573016 \h </w:instrText>
            </w:r>
            <w:r w:rsidR="00920E8D">
              <w:rPr>
                <w:noProof/>
                <w:webHidden/>
              </w:rPr>
            </w:r>
            <w:r w:rsidR="00920E8D">
              <w:rPr>
                <w:noProof/>
                <w:webHidden/>
              </w:rPr>
              <w:fldChar w:fldCharType="separate"/>
            </w:r>
            <w:r w:rsidR="00E32C79">
              <w:rPr>
                <w:noProof/>
                <w:webHidden/>
              </w:rPr>
              <w:t>91</w:t>
            </w:r>
            <w:r w:rsidR="00920E8D">
              <w:rPr>
                <w:noProof/>
                <w:webHidden/>
              </w:rPr>
              <w:fldChar w:fldCharType="end"/>
            </w:r>
          </w:hyperlink>
        </w:p>
        <w:p w14:paraId="0168700F" w14:textId="689EE2BF" w:rsidR="00920E8D" w:rsidRDefault="00FA112D">
          <w:pPr>
            <w:pStyle w:val="14"/>
            <w:rPr>
              <w:rFonts w:asciiTheme="minorHAnsi" w:hAnsiTheme="minorHAnsi"/>
              <w:noProof/>
              <w:sz w:val="22"/>
              <w:lang w:val="ru-RU" w:eastAsia="ru-RU"/>
            </w:rPr>
          </w:pPr>
          <w:hyperlink w:anchor="_Toc74573017" w:history="1">
            <w:r w:rsidR="00920E8D" w:rsidRPr="00D47CF6">
              <w:rPr>
                <w:rStyle w:val="a8"/>
                <w:noProof/>
              </w:rPr>
              <w:t>СПИСОК ВИКОРИСТАНИХ ДЖЕРЕЛ</w:t>
            </w:r>
            <w:r w:rsidR="00920E8D">
              <w:rPr>
                <w:noProof/>
                <w:webHidden/>
              </w:rPr>
              <w:tab/>
            </w:r>
            <w:r w:rsidR="00920E8D">
              <w:rPr>
                <w:noProof/>
                <w:webHidden/>
              </w:rPr>
              <w:fldChar w:fldCharType="begin"/>
            </w:r>
            <w:r w:rsidR="00920E8D">
              <w:rPr>
                <w:noProof/>
                <w:webHidden/>
              </w:rPr>
              <w:instrText xml:space="preserve"> PAGEREF _Toc74573017 \h </w:instrText>
            </w:r>
            <w:r w:rsidR="00920E8D">
              <w:rPr>
                <w:noProof/>
                <w:webHidden/>
              </w:rPr>
            </w:r>
            <w:r w:rsidR="00920E8D">
              <w:rPr>
                <w:noProof/>
                <w:webHidden/>
              </w:rPr>
              <w:fldChar w:fldCharType="separate"/>
            </w:r>
            <w:r w:rsidR="00E32C79">
              <w:rPr>
                <w:noProof/>
                <w:webHidden/>
              </w:rPr>
              <w:t>92</w:t>
            </w:r>
            <w:r w:rsidR="00920E8D">
              <w:rPr>
                <w:noProof/>
                <w:webHidden/>
              </w:rPr>
              <w:fldChar w:fldCharType="end"/>
            </w:r>
          </w:hyperlink>
        </w:p>
        <w:p w14:paraId="1E9FA7B9" w14:textId="32A45380" w:rsidR="00920E8D" w:rsidRDefault="00FA112D">
          <w:pPr>
            <w:pStyle w:val="14"/>
            <w:rPr>
              <w:rFonts w:asciiTheme="minorHAnsi" w:hAnsiTheme="minorHAnsi"/>
              <w:noProof/>
              <w:sz w:val="22"/>
              <w:lang w:val="ru-RU" w:eastAsia="ru-RU"/>
            </w:rPr>
          </w:pPr>
          <w:hyperlink w:anchor="_Toc74573018" w:history="1">
            <w:r w:rsidR="00920E8D" w:rsidRPr="00D47CF6">
              <w:rPr>
                <w:rStyle w:val="a8"/>
                <w:noProof/>
              </w:rPr>
              <w:t>ДОДАТОК А. Презентація</w:t>
            </w:r>
            <w:r w:rsidR="00920E8D">
              <w:rPr>
                <w:noProof/>
                <w:webHidden/>
              </w:rPr>
              <w:tab/>
            </w:r>
            <w:r w:rsidR="00920E8D">
              <w:rPr>
                <w:noProof/>
                <w:webHidden/>
              </w:rPr>
              <w:fldChar w:fldCharType="begin"/>
            </w:r>
            <w:r w:rsidR="00920E8D">
              <w:rPr>
                <w:noProof/>
                <w:webHidden/>
              </w:rPr>
              <w:instrText xml:space="preserve"> PAGEREF _Toc74573018 \h </w:instrText>
            </w:r>
            <w:r w:rsidR="00920E8D">
              <w:rPr>
                <w:noProof/>
                <w:webHidden/>
              </w:rPr>
            </w:r>
            <w:r w:rsidR="00920E8D">
              <w:rPr>
                <w:noProof/>
                <w:webHidden/>
              </w:rPr>
              <w:fldChar w:fldCharType="separate"/>
            </w:r>
            <w:r w:rsidR="00E32C79">
              <w:rPr>
                <w:noProof/>
                <w:webHidden/>
              </w:rPr>
              <w:t>99</w:t>
            </w:r>
            <w:r w:rsidR="00920E8D">
              <w:rPr>
                <w:noProof/>
                <w:webHidden/>
              </w:rPr>
              <w:fldChar w:fldCharType="end"/>
            </w:r>
          </w:hyperlink>
        </w:p>
        <w:p w14:paraId="6DF2277E" w14:textId="356A4E9C" w:rsidR="00920E8D" w:rsidRDefault="00FA112D">
          <w:pPr>
            <w:pStyle w:val="14"/>
            <w:rPr>
              <w:rFonts w:asciiTheme="minorHAnsi" w:hAnsiTheme="minorHAnsi"/>
              <w:noProof/>
              <w:sz w:val="22"/>
              <w:lang w:val="ru-RU" w:eastAsia="ru-RU"/>
            </w:rPr>
          </w:pPr>
          <w:hyperlink w:anchor="_Toc74573019" w:history="1">
            <w:r w:rsidR="00920E8D" w:rsidRPr="00D47CF6">
              <w:rPr>
                <w:rStyle w:val="a8"/>
                <w:noProof/>
              </w:rPr>
              <w:t>ДОДАТОК Б. Лістинг програмного модулю</w:t>
            </w:r>
            <w:r w:rsidR="00920E8D">
              <w:rPr>
                <w:noProof/>
                <w:webHidden/>
              </w:rPr>
              <w:tab/>
            </w:r>
            <w:r w:rsidR="00920E8D">
              <w:rPr>
                <w:noProof/>
                <w:webHidden/>
              </w:rPr>
              <w:fldChar w:fldCharType="begin"/>
            </w:r>
            <w:r w:rsidR="00920E8D">
              <w:rPr>
                <w:noProof/>
                <w:webHidden/>
              </w:rPr>
              <w:instrText xml:space="preserve"> PAGEREF _Toc74573019 \h </w:instrText>
            </w:r>
            <w:r w:rsidR="00920E8D">
              <w:rPr>
                <w:noProof/>
                <w:webHidden/>
              </w:rPr>
            </w:r>
            <w:r w:rsidR="00920E8D">
              <w:rPr>
                <w:noProof/>
                <w:webHidden/>
              </w:rPr>
              <w:fldChar w:fldCharType="separate"/>
            </w:r>
            <w:r w:rsidR="00E32C79">
              <w:rPr>
                <w:noProof/>
                <w:webHidden/>
              </w:rPr>
              <w:t>110</w:t>
            </w:r>
            <w:r w:rsidR="00920E8D">
              <w:rPr>
                <w:noProof/>
                <w:webHidden/>
              </w:rPr>
              <w:fldChar w:fldCharType="end"/>
            </w:r>
          </w:hyperlink>
        </w:p>
        <w:p w14:paraId="7DE1F675" w14:textId="750CCD9B" w:rsidR="00920E8D" w:rsidRDefault="00FA112D">
          <w:pPr>
            <w:pStyle w:val="14"/>
            <w:rPr>
              <w:rFonts w:asciiTheme="minorHAnsi" w:hAnsiTheme="minorHAnsi"/>
              <w:noProof/>
              <w:sz w:val="22"/>
              <w:lang w:val="ru-RU" w:eastAsia="ru-RU"/>
            </w:rPr>
          </w:pPr>
          <w:hyperlink w:anchor="_Toc74573020" w:history="1">
            <w:r w:rsidR="00920E8D" w:rsidRPr="00D47CF6">
              <w:rPr>
                <w:rStyle w:val="a8"/>
                <w:noProof/>
              </w:rPr>
              <w:t>ДОДАТОК В. Вхідні дані для моделювання</w:t>
            </w:r>
            <w:r w:rsidR="00920E8D">
              <w:rPr>
                <w:noProof/>
                <w:webHidden/>
              </w:rPr>
              <w:tab/>
            </w:r>
            <w:r w:rsidR="00920E8D">
              <w:rPr>
                <w:noProof/>
                <w:webHidden/>
              </w:rPr>
              <w:fldChar w:fldCharType="begin"/>
            </w:r>
            <w:r w:rsidR="00920E8D">
              <w:rPr>
                <w:noProof/>
                <w:webHidden/>
              </w:rPr>
              <w:instrText xml:space="preserve"> PAGEREF _Toc74573020 \h </w:instrText>
            </w:r>
            <w:r w:rsidR="00920E8D">
              <w:rPr>
                <w:noProof/>
                <w:webHidden/>
              </w:rPr>
            </w:r>
            <w:r w:rsidR="00920E8D">
              <w:rPr>
                <w:noProof/>
                <w:webHidden/>
              </w:rPr>
              <w:fldChar w:fldCharType="separate"/>
            </w:r>
            <w:r w:rsidR="00E32C79">
              <w:rPr>
                <w:noProof/>
                <w:webHidden/>
              </w:rPr>
              <w:t>130</w:t>
            </w:r>
            <w:r w:rsidR="00920E8D">
              <w:rPr>
                <w:noProof/>
                <w:webHidden/>
              </w:rPr>
              <w:fldChar w:fldCharType="end"/>
            </w:r>
          </w:hyperlink>
        </w:p>
        <w:p w14:paraId="60B8DB77" w14:textId="22E45604" w:rsidR="00920E8D" w:rsidRDefault="00FA112D">
          <w:pPr>
            <w:pStyle w:val="14"/>
            <w:rPr>
              <w:rFonts w:asciiTheme="minorHAnsi" w:hAnsiTheme="minorHAnsi"/>
              <w:noProof/>
              <w:sz w:val="22"/>
              <w:lang w:val="ru-RU" w:eastAsia="ru-RU"/>
            </w:rPr>
          </w:pPr>
          <w:hyperlink w:anchor="_Toc74573021" w:history="1">
            <w:r w:rsidR="00920E8D" w:rsidRPr="00D47CF6">
              <w:rPr>
                <w:rStyle w:val="a8"/>
                <w:noProof/>
              </w:rPr>
              <w:t>ДОДАТОК Г. Акт впровадження</w:t>
            </w:r>
            <w:r w:rsidR="00920E8D">
              <w:rPr>
                <w:noProof/>
                <w:webHidden/>
              </w:rPr>
              <w:tab/>
            </w:r>
            <w:r w:rsidR="00920E8D">
              <w:rPr>
                <w:noProof/>
                <w:webHidden/>
              </w:rPr>
              <w:fldChar w:fldCharType="begin"/>
            </w:r>
            <w:r w:rsidR="00920E8D">
              <w:rPr>
                <w:noProof/>
                <w:webHidden/>
              </w:rPr>
              <w:instrText xml:space="preserve"> PAGEREF _Toc74573021 \h </w:instrText>
            </w:r>
            <w:r w:rsidR="00920E8D">
              <w:rPr>
                <w:noProof/>
                <w:webHidden/>
              </w:rPr>
            </w:r>
            <w:r w:rsidR="00920E8D">
              <w:rPr>
                <w:noProof/>
                <w:webHidden/>
              </w:rPr>
              <w:fldChar w:fldCharType="separate"/>
            </w:r>
            <w:r w:rsidR="00E32C79">
              <w:rPr>
                <w:noProof/>
                <w:webHidden/>
              </w:rPr>
              <w:t>131</w:t>
            </w:r>
            <w:r w:rsidR="00920E8D">
              <w:rPr>
                <w:noProof/>
                <w:webHidden/>
              </w:rPr>
              <w:fldChar w:fldCharType="end"/>
            </w:r>
          </w:hyperlink>
        </w:p>
        <w:p w14:paraId="2EC852E7" w14:textId="0BFB73A9" w:rsidR="00920E8D" w:rsidRDefault="00FA112D">
          <w:pPr>
            <w:pStyle w:val="14"/>
            <w:rPr>
              <w:rFonts w:asciiTheme="minorHAnsi" w:hAnsiTheme="minorHAnsi"/>
              <w:noProof/>
              <w:sz w:val="22"/>
              <w:lang w:val="ru-RU" w:eastAsia="ru-RU"/>
            </w:rPr>
          </w:pPr>
          <w:hyperlink w:anchor="_Toc74573022" w:history="1">
            <w:r w:rsidR="00920E8D" w:rsidRPr="00D47CF6">
              <w:rPr>
                <w:rStyle w:val="a8"/>
                <w:rFonts w:cs="Times New Roman"/>
                <w:noProof/>
              </w:rPr>
              <w:t>ДОДАТОК Д. Схема побудованої моделі Дерева Рішень</w:t>
            </w:r>
            <w:r w:rsidR="00920E8D">
              <w:rPr>
                <w:noProof/>
                <w:webHidden/>
              </w:rPr>
              <w:tab/>
            </w:r>
            <w:r w:rsidR="00920E8D">
              <w:rPr>
                <w:noProof/>
                <w:webHidden/>
              </w:rPr>
              <w:fldChar w:fldCharType="begin"/>
            </w:r>
            <w:r w:rsidR="00920E8D">
              <w:rPr>
                <w:noProof/>
                <w:webHidden/>
              </w:rPr>
              <w:instrText xml:space="preserve"> PAGEREF _Toc74573022 \h </w:instrText>
            </w:r>
            <w:r w:rsidR="00920E8D">
              <w:rPr>
                <w:noProof/>
                <w:webHidden/>
              </w:rPr>
            </w:r>
            <w:r w:rsidR="00920E8D">
              <w:rPr>
                <w:noProof/>
                <w:webHidden/>
              </w:rPr>
              <w:fldChar w:fldCharType="separate"/>
            </w:r>
            <w:r w:rsidR="00E32C79">
              <w:rPr>
                <w:noProof/>
                <w:webHidden/>
              </w:rPr>
              <w:t>132</w:t>
            </w:r>
            <w:r w:rsidR="00920E8D">
              <w:rPr>
                <w:noProof/>
                <w:webHidden/>
              </w:rPr>
              <w:fldChar w:fldCharType="end"/>
            </w:r>
          </w:hyperlink>
        </w:p>
        <w:p w14:paraId="1CB8FA74" w14:textId="5AE0A5CA" w:rsidR="009A1D94" w:rsidRDefault="009A1D94">
          <w:r>
            <w:rPr>
              <w:b/>
              <w:bCs/>
            </w:rPr>
            <w:fldChar w:fldCharType="end"/>
          </w:r>
        </w:p>
      </w:sdtContent>
    </w:sdt>
    <w:p w14:paraId="65A58964" w14:textId="77777777" w:rsidR="00E01311" w:rsidRPr="003032E0" w:rsidRDefault="00E01311" w:rsidP="00FE27BB">
      <w:pPr>
        <w:spacing w:line="360" w:lineRule="auto"/>
        <w:jc w:val="center"/>
        <w:rPr>
          <w:sz w:val="28"/>
          <w:szCs w:val="28"/>
        </w:rPr>
      </w:pPr>
    </w:p>
    <w:p w14:paraId="3A9702C2" w14:textId="77777777" w:rsidR="000B6910" w:rsidRPr="003032E0" w:rsidRDefault="000B6910" w:rsidP="000B6910">
      <w:pPr>
        <w:spacing w:after="160" w:line="259" w:lineRule="auto"/>
        <w:jc w:val="both"/>
        <w:rPr>
          <w:sz w:val="28"/>
          <w:szCs w:val="28"/>
        </w:rPr>
      </w:pPr>
    </w:p>
    <w:p w14:paraId="304A4E16" w14:textId="77777777" w:rsidR="000B6910" w:rsidRPr="003032E0" w:rsidRDefault="000B6910" w:rsidP="000B6910">
      <w:pPr>
        <w:pStyle w:val="a6"/>
        <w:spacing w:after="160" w:line="259" w:lineRule="auto"/>
        <w:ind w:left="440"/>
        <w:jc w:val="both"/>
        <w:rPr>
          <w:sz w:val="28"/>
          <w:szCs w:val="28"/>
        </w:rPr>
      </w:pPr>
    </w:p>
    <w:p w14:paraId="04C4D9AE" w14:textId="005AE2BA" w:rsidR="000B6CE4" w:rsidRPr="003032E0" w:rsidRDefault="000B6CE4" w:rsidP="008734FC">
      <w:pPr>
        <w:pStyle w:val="a6"/>
        <w:numPr>
          <w:ilvl w:val="1"/>
          <w:numId w:val="1"/>
        </w:numPr>
        <w:spacing w:after="160" w:line="259" w:lineRule="auto"/>
        <w:jc w:val="both"/>
        <w:rPr>
          <w:sz w:val="28"/>
          <w:szCs w:val="28"/>
        </w:rPr>
      </w:pPr>
      <w:r w:rsidRPr="003032E0">
        <w:rPr>
          <w:sz w:val="28"/>
          <w:szCs w:val="28"/>
        </w:rPr>
        <w:br w:type="page"/>
      </w:r>
    </w:p>
    <w:p w14:paraId="07CE9F4F" w14:textId="359DB0A3" w:rsidR="00121853" w:rsidRPr="003032E0" w:rsidRDefault="00857944" w:rsidP="0036774D">
      <w:pPr>
        <w:pStyle w:val="110"/>
      </w:pPr>
      <w:bookmarkStart w:id="2" w:name="_Toc74572981"/>
      <w:r w:rsidRPr="003032E0">
        <w:lastRenderedPageBreak/>
        <w:t>СПИСОК СКОРОЧЕНЬ</w:t>
      </w:r>
      <w:bookmarkEnd w:id="2"/>
    </w:p>
    <w:p w14:paraId="31561B87" w14:textId="58C22739" w:rsidR="00121853" w:rsidRPr="003032E0" w:rsidRDefault="00121853" w:rsidP="00121853">
      <w:pPr>
        <w:spacing w:line="360" w:lineRule="auto"/>
        <w:rPr>
          <w:sz w:val="28"/>
          <w:szCs w:val="28"/>
        </w:rPr>
      </w:pPr>
    </w:p>
    <w:tbl>
      <w:tblPr>
        <w:tblStyle w:val="af5"/>
        <w:tblW w:w="9141"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2"/>
        <w:gridCol w:w="1418"/>
        <w:gridCol w:w="6731"/>
      </w:tblGrid>
      <w:tr w:rsidR="00AD0F62" w:rsidRPr="003032E0" w14:paraId="1543EC6A" w14:textId="77777777" w:rsidTr="00AD0F62">
        <w:tc>
          <w:tcPr>
            <w:tcW w:w="992" w:type="dxa"/>
          </w:tcPr>
          <w:p w14:paraId="34D223FE" w14:textId="77777777" w:rsidR="00AD0F62" w:rsidRPr="003032E0" w:rsidRDefault="00AD0F62" w:rsidP="001C263B">
            <w:pPr>
              <w:rPr>
                <w:sz w:val="28"/>
                <w:lang w:val="uk-UA"/>
              </w:rPr>
            </w:pPr>
            <w:r w:rsidRPr="003032E0">
              <w:rPr>
                <w:sz w:val="28"/>
                <w:lang w:val="uk-UA"/>
              </w:rPr>
              <w:t>AI</w:t>
            </w:r>
          </w:p>
        </w:tc>
        <w:tc>
          <w:tcPr>
            <w:tcW w:w="1418" w:type="dxa"/>
          </w:tcPr>
          <w:p w14:paraId="7CBB8948" w14:textId="77777777" w:rsidR="00AD0F62" w:rsidRPr="003032E0" w:rsidRDefault="00AD0F62" w:rsidP="001C263B">
            <w:pPr>
              <w:jc w:val="center"/>
              <w:rPr>
                <w:sz w:val="28"/>
                <w:lang w:val="uk-UA"/>
              </w:rPr>
            </w:pPr>
            <w:r w:rsidRPr="003032E0">
              <w:rPr>
                <w:sz w:val="28"/>
                <w:lang w:val="uk-UA"/>
              </w:rPr>
              <w:t>-</w:t>
            </w:r>
          </w:p>
        </w:tc>
        <w:tc>
          <w:tcPr>
            <w:tcW w:w="6731" w:type="dxa"/>
          </w:tcPr>
          <w:p w14:paraId="418E9055" w14:textId="77777777" w:rsidR="00AD0F62" w:rsidRPr="003032E0" w:rsidRDefault="00AD0F62" w:rsidP="001C263B">
            <w:pPr>
              <w:rPr>
                <w:sz w:val="28"/>
                <w:lang w:val="uk-UA"/>
              </w:rPr>
            </w:pPr>
            <w:r w:rsidRPr="003032E0">
              <w:rPr>
                <w:sz w:val="28"/>
                <w:lang w:val="uk-UA"/>
              </w:rPr>
              <w:t xml:space="preserve">штучний інтелект </w:t>
            </w:r>
          </w:p>
        </w:tc>
      </w:tr>
      <w:tr w:rsidR="00AD0F62" w:rsidRPr="003032E0" w14:paraId="3957A2F6" w14:textId="77777777" w:rsidTr="00AD0F62">
        <w:tc>
          <w:tcPr>
            <w:tcW w:w="992" w:type="dxa"/>
          </w:tcPr>
          <w:p w14:paraId="69D168AF" w14:textId="77777777" w:rsidR="00AD0F62" w:rsidRPr="00532B6D" w:rsidRDefault="00AD0F62" w:rsidP="001C263B">
            <w:pPr>
              <w:rPr>
                <w:sz w:val="28"/>
                <w:lang w:val="en-US"/>
              </w:rPr>
            </w:pPr>
            <w:r>
              <w:rPr>
                <w:sz w:val="28"/>
                <w:lang w:val="en-US"/>
              </w:rPr>
              <w:t>BI</w:t>
            </w:r>
          </w:p>
        </w:tc>
        <w:tc>
          <w:tcPr>
            <w:tcW w:w="1418" w:type="dxa"/>
          </w:tcPr>
          <w:p w14:paraId="21A9FB09" w14:textId="77777777" w:rsidR="00AD0F62" w:rsidRPr="00532B6D" w:rsidRDefault="00AD0F62" w:rsidP="001C263B">
            <w:pPr>
              <w:jc w:val="center"/>
              <w:rPr>
                <w:sz w:val="28"/>
                <w:lang w:val="en-US"/>
              </w:rPr>
            </w:pPr>
            <w:r>
              <w:rPr>
                <w:sz w:val="28"/>
                <w:lang w:val="en-US"/>
              </w:rPr>
              <w:t>-</w:t>
            </w:r>
          </w:p>
        </w:tc>
        <w:tc>
          <w:tcPr>
            <w:tcW w:w="6731" w:type="dxa"/>
          </w:tcPr>
          <w:p w14:paraId="11104C9B" w14:textId="77777777" w:rsidR="00AD0F62" w:rsidRPr="00532B6D" w:rsidRDefault="00AD0F62" w:rsidP="001C263B">
            <w:pPr>
              <w:rPr>
                <w:sz w:val="28"/>
                <w:lang w:val="uk-UA"/>
              </w:rPr>
            </w:pPr>
            <w:r>
              <w:rPr>
                <w:sz w:val="28"/>
                <w:lang w:val="uk-UA"/>
              </w:rPr>
              <w:t>бізнес-аналітика</w:t>
            </w:r>
          </w:p>
        </w:tc>
      </w:tr>
      <w:tr w:rsidR="00AD0F62" w:rsidRPr="003032E0" w14:paraId="51F936B9" w14:textId="77777777" w:rsidTr="00AD0F62">
        <w:tc>
          <w:tcPr>
            <w:tcW w:w="992" w:type="dxa"/>
          </w:tcPr>
          <w:p w14:paraId="72138A3C" w14:textId="77777777" w:rsidR="00AD0F62" w:rsidRPr="003032E0" w:rsidRDefault="00AD0F62" w:rsidP="001C263B">
            <w:pPr>
              <w:rPr>
                <w:sz w:val="28"/>
                <w:lang w:val="uk-UA"/>
              </w:rPr>
            </w:pPr>
            <w:r w:rsidRPr="003032E0">
              <w:rPr>
                <w:sz w:val="28"/>
                <w:lang w:val="uk-UA"/>
              </w:rPr>
              <w:t>CA</w:t>
            </w:r>
          </w:p>
        </w:tc>
        <w:tc>
          <w:tcPr>
            <w:tcW w:w="1418" w:type="dxa"/>
          </w:tcPr>
          <w:p w14:paraId="72AB1BF3" w14:textId="77777777" w:rsidR="00AD0F62" w:rsidRPr="003032E0" w:rsidRDefault="00AD0F62" w:rsidP="001C263B">
            <w:pPr>
              <w:jc w:val="center"/>
              <w:rPr>
                <w:sz w:val="28"/>
                <w:lang w:val="uk-UA"/>
              </w:rPr>
            </w:pPr>
            <w:r w:rsidRPr="003032E0">
              <w:rPr>
                <w:sz w:val="28"/>
                <w:lang w:val="uk-UA"/>
              </w:rPr>
              <w:t>-</w:t>
            </w:r>
          </w:p>
        </w:tc>
        <w:tc>
          <w:tcPr>
            <w:tcW w:w="6731" w:type="dxa"/>
          </w:tcPr>
          <w:p w14:paraId="295C38BB" w14:textId="77777777" w:rsidR="00AD0F62" w:rsidRPr="003032E0" w:rsidRDefault="00AD0F62" w:rsidP="001C263B">
            <w:pPr>
              <w:rPr>
                <w:sz w:val="28"/>
                <w:lang w:val="uk-UA"/>
              </w:rPr>
            </w:pPr>
            <w:r w:rsidRPr="003032E0">
              <w:rPr>
                <w:sz w:val="28"/>
                <w:lang w:val="uk-UA"/>
              </w:rPr>
              <w:t>загальна похибка моделі</w:t>
            </w:r>
          </w:p>
        </w:tc>
      </w:tr>
      <w:tr w:rsidR="00AD0F62" w:rsidRPr="003032E0" w14:paraId="612FBA2E" w14:textId="77777777" w:rsidTr="00AD0F62">
        <w:tc>
          <w:tcPr>
            <w:tcW w:w="992" w:type="dxa"/>
          </w:tcPr>
          <w:p w14:paraId="60B53A69" w14:textId="77777777" w:rsidR="00AD0F62" w:rsidRPr="003032E0" w:rsidRDefault="00AD0F62" w:rsidP="001C263B">
            <w:pPr>
              <w:rPr>
                <w:sz w:val="28"/>
                <w:lang w:val="uk-UA"/>
              </w:rPr>
            </w:pPr>
            <w:r w:rsidRPr="003032E0">
              <w:rPr>
                <w:sz w:val="28"/>
                <w:lang w:val="uk-UA"/>
              </w:rPr>
              <w:t>FN</w:t>
            </w:r>
          </w:p>
        </w:tc>
        <w:tc>
          <w:tcPr>
            <w:tcW w:w="1418" w:type="dxa"/>
          </w:tcPr>
          <w:p w14:paraId="238EBADE" w14:textId="77777777" w:rsidR="00AD0F62" w:rsidRPr="003032E0" w:rsidRDefault="00AD0F62" w:rsidP="001C263B">
            <w:pPr>
              <w:jc w:val="center"/>
              <w:rPr>
                <w:sz w:val="28"/>
                <w:lang w:val="uk-UA"/>
              </w:rPr>
            </w:pPr>
            <w:r w:rsidRPr="003032E0">
              <w:rPr>
                <w:sz w:val="28"/>
                <w:lang w:val="uk-UA"/>
              </w:rPr>
              <w:t>-</w:t>
            </w:r>
          </w:p>
        </w:tc>
        <w:tc>
          <w:tcPr>
            <w:tcW w:w="6731" w:type="dxa"/>
          </w:tcPr>
          <w:p w14:paraId="35A39FA1" w14:textId="27ED13EC" w:rsidR="00AD0F62" w:rsidRPr="003032E0" w:rsidRDefault="00AD0F62" w:rsidP="001C263B">
            <w:pPr>
              <w:rPr>
                <w:sz w:val="28"/>
                <w:lang w:val="uk-UA"/>
              </w:rPr>
            </w:pPr>
            <w:r w:rsidRPr="003032E0">
              <w:rPr>
                <w:sz w:val="28"/>
                <w:lang w:val="uk-UA"/>
              </w:rPr>
              <w:t>помилково-позитивні/ помилка</w:t>
            </w:r>
            <w:r w:rsidR="00A51F99">
              <w:rPr>
                <w:sz w:val="28"/>
                <w:lang w:val="uk-UA"/>
              </w:rPr>
              <w:t xml:space="preserve"> </w:t>
            </w:r>
            <w:r w:rsidRPr="003032E0">
              <w:rPr>
                <w:sz w:val="28"/>
                <w:lang w:val="uk-UA"/>
              </w:rPr>
              <w:t>1-городу</w:t>
            </w:r>
          </w:p>
        </w:tc>
      </w:tr>
      <w:tr w:rsidR="00AD0F62" w:rsidRPr="003032E0" w14:paraId="4B9A36A6" w14:textId="77777777" w:rsidTr="00AD0F62">
        <w:tc>
          <w:tcPr>
            <w:tcW w:w="992" w:type="dxa"/>
          </w:tcPr>
          <w:p w14:paraId="7F06569E" w14:textId="77777777" w:rsidR="00AD0F62" w:rsidRPr="003032E0" w:rsidRDefault="00AD0F62" w:rsidP="001C263B">
            <w:pPr>
              <w:rPr>
                <w:sz w:val="28"/>
                <w:lang w:val="uk-UA"/>
              </w:rPr>
            </w:pPr>
            <w:r w:rsidRPr="003032E0">
              <w:rPr>
                <w:sz w:val="28"/>
                <w:lang w:val="uk-UA"/>
              </w:rPr>
              <w:t>FP</w:t>
            </w:r>
          </w:p>
        </w:tc>
        <w:tc>
          <w:tcPr>
            <w:tcW w:w="1418" w:type="dxa"/>
          </w:tcPr>
          <w:p w14:paraId="3135D86C" w14:textId="77777777" w:rsidR="00AD0F62" w:rsidRPr="003032E0" w:rsidRDefault="00AD0F62" w:rsidP="001C263B">
            <w:pPr>
              <w:jc w:val="center"/>
              <w:rPr>
                <w:sz w:val="28"/>
                <w:lang w:val="uk-UA"/>
              </w:rPr>
            </w:pPr>
            <w:r w:rsidRPr="003032E0">
              <w:rPr>
                <w:sz w:val="28"/>
                <w:lang w:val="uk-UA"/>
              </w:rPr>
              <w:t>-</w:t>
            </w:r>
          </w:p>
        </w:tc>
        <w:tc>
          <w:tcPr>
            <w:tcW w:w="6731" w:type="dxa"/>
          </w:tcPr>
          <w:p w14:paraId="79BC65CC" w14:textId="6AF2D437" w:rsidR="00AD0F62" w:rsidRPr="003032E0" w:rsidRDefault="00A51F99" w:rsidP="001C263B">
            <w:pPr>
              <w:rPr>
                <w:sz w:val="28"/>
                <w:lang w:val="uk-UA"/>
              </w:rPr>
            </w:pPr>
            <w:r w:rsidRPr="003032E0">
              <w:rPr>
                <w:sz w:val="28"/>
                <w:lang w:val="uk-UA"/>
              </w:rPr>
              <w:t>помилково-</w:t>
            </w:r>
            <w:r>
              <w:rPr>
                <w:sz w:val="28"/>
                <w:lang w:val="uk-UA"/>
              </w:rPr>
              <w:t>нега</w:t>
            </w:r>
            <w:r w:rsidRPr="003032E0">
              <w:rPr>
                <w:sz w:val="28"/>
                <w:lang w:val="uk-UA"/>
              </w:rPr>
              <w:t>тивні/ помилка</w:t>
            </w:r>
            <w:r>
              <w:rPr>
                <w:sz w:val="28"/>
                <w:lang w:val="uk-UA"/>
              </w:rPr>
              <w:t xml:space="preserve"> 2</w:t>
            </w:r>
            <w:r w:rsidRPr="003032E0">
              <w:rPr>
                <w:sz w:val="28"/>
                <w:lang w:val="uk-UA"/>
              </w:rPr>
              <w:t>-городу</w:t>
            </w:r>
          </w:p>
        </w:tc>
      </w:tr>
      <w:tr w:rsidR="00AD0F62" w:rsidRPr="003032E0" w14:paraId="22CAA5CD" w14:textId="77777777" w:rsidTr="00AD0F62">
        <w:tc>
          <w:tcPr>
            <w:tcW w:w="992" w:type="dxa"/>
          </w:tcPr>
          <w:p w14:paraId="762F5BBD" w14:textId="77777777" w:rsidR="00AD0F62" w:rsidRPr="004A5122" w:rsidRDefault="00AD0F62" w:rsidP="001C263B">
            <w:pPr>
              <w:rPr>
                <w:sz w:val="28"/>
                <w:lang w:val="en-US"/>
              </w:rPr>
            </w:pPr>
            <w:r>
              <w:rPr>
                <w:sz w:val="28"/>
                <w:lang w:val="en-US"/>
              </w:rPr>
              <w:t>KNN</w:t>
            </w:r>
          </w:p>
        </w:tc>
        <w:tc>
          <w:tcPr>
            <w:tcW w:w="1418" w:type="dxa"/>
          </w:tcPr>
          <w:p w14:paraId="11DF4EE9" w14:textId="77777777" w:rsidR="00AD0F62" w:rsidRDefault="00AD0F62" w:rsidP="001C263B">
            <w:pPr>
              <w:jc w:val="center"/>
              <w:rPr>
                <w:sz w:val="28"/>
                <w:lang w:val="en-US"/>
              </w:rPr>
            </w:pPr>
            <w:r>
              <w:rPr>
                <w:sz w:val="28"/>
                <w:lang w:val="en-US"/>
              </w:rPr>
              <w:t>-</w:t>
            </w:r>
          </w:p>
        </w:tc>
        <w:tc>
          <w:tcPr>
            <w:tcW w:w="6731" w:type="dxa"/>
          </w:tcPr>
          <w:p w14:paraId="3EE2EDD4" w14:textId="77777777" w:rsidR="00AD0F62" w:rsidRPr="004A5122" w:rsidRDefault="00AD0F62" w:rsidP="001C263B">
            <w:pPr>
              <w:rPr>
                <w:sz w:val="28"/>
                <w:lang w:val="uk-UA"/>
              </w:rPr>
            </w:pPr>
            <w:r>
              <w:rPr>
                <w:sz w:val="28"/>
                <w:lang w:val="uk-UA"/>
              </w:rPr>
              <w:t>метод ближніх сусідів</w:t>
            </w:r>
          </w:p>
        </w:tc>
      </w:tr>
      <w:tr w:rsidR="00AD0F62" w:rsidRPr="003032E0" w14:paraId="4B42C5A3" w14:textId="77777777" w:rsidTr="00AD0F62">
        <w:tc>
          <w:tcPr>
            <w:tcW w:w="992" w:type="dxa"/>
          </w:tcPr>
          <w:p w14:paraId="53475D66" w14:textId="77777777" w:rsidR="00AD0F62" w:rsidRDefault="00AD0F62" w:rsidP="001C263B">
            <w:pPr>
              <w:rPr>
                <w:sz w:val="28"/>
                <w:lang w:val="en-US"/>
              </w:rPr>
            </w:pPr>
            <w:r>
              <w:rPr>
                <w:sz w:val="28"/>
                <w:lang w:val="en-US"/>
              </w:rPr>
              <w:t>LDA</w:t>
            </w:r>
          </w:p>
        </w:tc>
        <w:tc>
          <w:tcPr>
            <w:tcW w:w="1418" w:type="dxa"/>
          </w:tcPr>
          <w:p w14:paraId="73D6E72C" w14:textId="77777777" w:rsidR="00AD0F62" w:rsidRDefault="00AD0F62" w:rsidP="001C263B">
            <w:pPr>
              <w:jc w:val="center"/>
              <w:rPr>
                <w:sz w:val="28"/>
                <w:lang w:val="en-US"/>
              </w:rPr>
            </w:pPr>
            <w:r>
              <w:rPr>
                <w:sz w:val="28"/>
                <w:lang w:val="en-US"/>
              </w:rPr>
              <w:t>-</w:t>
            </w:r>
          </w:p>
        </w:tc>
        <w:tc>
          <w:tcPr>
            <w:tcW w:w="6731" w:type="dxa"/>
          </w:tcPr>
          <w:p w14:paraId="166F6A03" w14:textId="77777777" w:rsidR="00AD0F62" w:rsidRDefault="00AD0F62" w:rsidP="001C263B">
            <w:pPr>
              <w:rPr>
                <w:sz w:val="28"/>
              </w:rPr>
            </w:pPr>
            <w:r>
              <w:rPr>
                <w:sz w:val="28"/>
              </w:rPr>
              <w:t>лінійний дискримінантний аналіз</w:t>
            </w:r>
          </w:p>
        </w:tc>
      </w:tr>
      <w:tr w:rsidR="00AD0F62" w:rsidRPr="003032E0" w14:paraId="61F8AF3F" w14:textId="77777777" w:rsidTr="00AD0F62">
        <w:tc>
          <w:tcPr>
            <w:tcW w:w="992" w:type="dxa"/>
          </w:tcPr>
          <w:p w14:paraId="5BA4E22B" w14:textId="77777777" w:rsidR="00AD0F62" w:rsidRPr="003032E0" w:rsidRDefault="00AD0F62" w:rsidP="001C263B">
            <w:pPr>
              <w:rPr>
                <w:sz w:val="28"/>
                <w:lang w:val="uk-UA"/>
              </w:rPr>
            </w:pPr>
            <w:r w:rsidRPr="003032E0">
              <w:rPr>
                <w:sz w:val="28"/>
                <w:lang w:val="uk-UA"/>
              </w:rPr>
              <w:t>ML</w:t>
            </w:r>
          </w:p>
        </w:tc>
        <w:tc>
          <w:tcPr>
            <w:tcW w:w="1418" w:type="dxa"/>
          </w:tcPr>
          <w:p w14:paraId="5F85714C" w14:textId="77777777" w:rsidR="00AD0F62" w:rsidRPr="003032E0" w:rsidRDefault="00AD0F62" w:rsidP="001C263B">
            <w:pPr>
              <w:jc w:val="center"/>
              <w:rPr>
                <w:sz w:val="28"/>
                <w:lang w:val="uk-UA"/>
              </w:rPr>
            </w:pPr>
            <w:r w:rsidRPr="003032E0">
              <w:rPr>
                <w:sz w:val="28"/>
                <w:lang w:val="uk-UA"/>
              </w:rPr>
              <w:t>-</w:t>
            </w:r>
          </w:p>
        </w:tc>
        <w:tc>
          <w:tcPr>
            <w:tcW w:w="6731" w:type="dxa"/>
          </w:tcPr>
          <w:p w14:paraId="1D585D1C" w14:textId="77777777" w:rsidR="00AD0F62" w:rsidRPr="003032E0" w:rsidRDefault="00AD0F62" w:rsidP="001C263B">
            <w:pPr>
              <w:rPr>
                <w:sz w:val="28"/>
                <w:lang w:val="uk-UA"/>
              </w:rPr>
            </w:pPr>
            <w:r w:rsidRPr="003032E0">
              <w:rPr>
                <w:sz w:val="28"/>
                <w:lang w:val="uk-UA"/>
              </w:rPr>
              <w:t xml:space="preserve">машинне навчання </w:t>
            </w:r>
          </w:p>
        </w:tc>
      </w:tr>
      <w:tr w:rsidR="00AD0F62" w:rsidRPr="003032E0" w14:paraId="1766692D" w14:textId="77777777" w:rsidTr="00AD0F62">
        <w:tc>
          <w:tcPr>
            <w:tcW w:w="992" w:type="dxa"/>
          </w:tcPr>
          <w:p w14:paraId="1C67E6F2" w14:textId="77777777" w:rsidR="00AD0F62" w:rsidRDefault="00AD0F62" w:rsidP="001C263B">
            <w:pPr>
              <w:rPr>
                <w:sz w:val="28"/>
                <w:lang w:val="en-US"/>
              </w:rPr>
            </w:pPr>
            <w:r>
              <w:rPr>
                <w:sz w:val="28"/>
                <w:lang w:val="en-US"/>
              </w:rPr>
              <w:t>MLP</w:t>
            </w:r>
          </w:p>
        </w:tc>
        <w:tc>
          <w:tcPr>
            <w:tcW w:w="1418" w:type="dxa"/>
          </w:tcPr>
          <w:p w14:paraId="59138A55" w14:textId="77777777" w:rsidR="00AD0F62" w:rsidRDefault="00AD0F62" w:rsidP="001C263B">
            <w:pPr>
              <w:jc w:val="center"/>
              <w:rPr>
                <w:sz w:val="28"/>
                <w:lang w:val="en-US"/>
              </w:rPr>
            </w:pPr>
            <w:r>
              <w:rPr>
                <w:sz w:val="28"/>
                <w:lang w:val="en-US"/>
              </w:rPr>
              <w:t>-</w:t>
            </w:r>
          </w:p>
        </w:tc>
        <w:tc>
          <w:tcPr>
            <w:tcW w:w="6731" w:type="dxa"/>
          </w:tcPr>
          <w:p w14:paraId="5DAED677" w14:textId="77777777" w:rsidR="00AD0F62" w:rsidRDefault="00AD0F62" w:rsidP="001C263B">
            <w:pPr>
              <w:rPr>
                <w:sz w:val="28"/>
              </w:rPr>
            </w:pPr>
            <w:r>
              <w:rPr>
                <w:sz w:val="28"/>
              </w:rPr>
              <w:t>багатошаровий персептрон</w:t>
            </w:r>
          </w:p>
        </w:tc>
      </w:tr>
      <w:tr w:rsidR="00AD0F62" w:rsidRPr="003032E0" w14:paraId="7369D934" w14:textId="77777777" w:rsidTr="00AD0F62">
        <w:tc>
          <w:tcPr>
            <w:tcW w:w="992" w:type="dxa"/>
          </w:tcPr>
          <w:p w14:paraId="4EDDA3EF" w14:textId="77777777" w:rsidR="00AD0F62" w:rsidRPr="003032E0" w:rsidRDefault="00AD0F62" w:rsidP="001C263B">
            <w:pPr>
              <w:rPr>
                <w:sz w:val="28"/>
                <w:lang w:val="uk-UA"/>
              </w:rPr>
            </w:pPr>
            <w:r w:rsidRPr="003032E0">
              <w:rPr>
                <w:sz w:val="28"/>
                <w:lang w:val="uk-UA"/>
              </w:rPr>
              <w:t>TN</w:t>
            </w:r>
          </w:p>
        </w:tc>
        <w:tc>
          <w:tcPr>
            <w:tcW w:w="1418" w:type="dxa"/>
          </w:tcPr>
          <w:p w14:paraId="27E6F7B2" w14:textId="77777777" w:rsidR="00AD0F62" w:rsidRPr="003032E0" w:rsidRDefault="00AD0F62" w:rsidP="001C263B">
            <w:pPr>
              <w:jc w:val="center"/>
              <w:rPr>
                <w:sz w:val="28"/>
                <w:lang w:val="uk-UA"/>
              </w:rPr>
            </w:pPr>
            <w:r w:rsidRPr="003032E0">
              <w:rPr>
                <w:sz w:val="28"/>
                <w:lang w:val="uk-UA"/>
              </w:rPr>
              <w:t>-</w:t>
            </w:r>
          </w:p>
        </w:tc>
        <w:tc>
          <w:tcPr>
            <w:tcW w:w="6731" w:type="dxa"/>
          </w:tcPr>
          <w:p w14:paraId="62B92268" w14:textId="6316862E" w:rsidR="00AD0F62" w:rsidRPr="003032E0" w:rsidRDefault="00AD0F62" w:rsidP="001C263B">
            <w:pPr>
              <w:rPr>
                <w:sz w:val="28"/>
                <w:lang w:val="uk-UA"/>
              </w:rPr>
            </w:pPr>
            <w:r w:rsidRPr="003032E0">
              <w:rPr>
                <w:sz w:val="28"/>
                <w:lang w:val="uk-UA"/>
              </w:rPr>
              <w:t>істинно-</w:t>
            </w:r>
            <w:r w:rsidR="00A51F99">
              <w:rPr>
                <w:sz w:val="28"/>
                <w:lang w:val="uk-UA"/>
              </w:rPr>
              <w:t>негативні</w:t>
            </w:r>
          </w:p>
        </w:tc>
      </w:tr>
      <w:tr w:rsidR="00E54F4C" w:rsidRPr="003032E0" w14:paraId="7B04FE00" w14:textId="77777777" w:rsidTr="00AD0F62">
        <w:tc>
          <w:tcPr>
            <w:tcW w:w="992" w:type="dxa"/>
          </w:tcPr>
          <w:p w14:paraId="79B5AD90" w14:textId="3BB52295" w:rsidR="00E54F4C" w:rsidRPr="00A51F99" w:rsidRDefault="00A51F99" w:rsidP="001C263B">
            <w:pPr>
              <w:rPr>
                <w:sz w:val="28"/>
                <w:lang w:val="en-US"/>
              </w:rPr>
            </w:pPr>
            <w:r>
              <w:rPr>
                <w:sz w:val="28"/>
                <w:lang w:val="en-US"/>
              </w:rPr>
              <w:t>TP</w:t>
            </w:r>
          </w:p>
        </w:tc>
        <w:tc>
          <w:tcPr>
            <w:tcW w:w="1418" w:type="dxa"/>
          </w:tcPr>
          <w:p w14:paraId="49D06220" w14:textId="2EFC856C" w:rsidR="00E54F4C" w:rsidRPr="00A51F99" w:rsidRDefault="00A51F99" w:rsidP="001C263B">
            <w:pPr>
              <w:jc w:val="center"/>
              <w:rPr>
                <w:sz w:val="28"/>
                <w:lang w:val="en-US"/>
              </w:rPr>
            </w:pPr>
            <w:r>
              <w:rPr>
                <w:sz w:val="28"/>
                <w:lang w:val="en-US"/>
              </w:rPr>
              <w:t>-</w:t>
            </w:r>
          </w:p>
        </w:tc>
        <w:tc>
          <w:tcPr>
            <w:tcW w:w="6731" w:type="dxa"/>
          </w:tcPr>
          <w:p w14:paraId="5A51465B" w14:textId="411B2C67" w:rsidR="00E54F4C" w:rsidRPr="003032E0" w:rsidRDefault="00A51F99" w:rsidP="001C263B">
            <w:pPr>
              <w:rPr>
                <w:sz w:val="28"/>
              </w:rPr>
            </w:pPr>
            <w:r w:rsidRPr="003032E0">
              <w:rPr>
                <w:sz w:val="28"/>
                <w:lang w:val="uk-UA"/>
              </w:rPr>
              <w:t>істинно-позитивні</w:t>
            </w:r>
          </w:p>
        </w:tc>
      </w:tr>
      <w:tr w:rsidR="00AD0F62" w:rsidRPr="003032E0" w14:paraId="146CB30B" w14:textId="77777777" w:rsidTr="00AD0F62">
        <w:tc>
          <w:tcPr>
            <w:tcW w:w="992" w:type="dxa"/>
          </w:tcPr>
          <w:p w14:paraId="3EBE8F89" w14:textId="77777777" w:rsidR="00AD0F62" w:rsidRPr="003032E0" w:rsidRDefault="00AD0F62" w:rsidP="001C263B">
            <w:pPr>
              <w:rPr>
                <w:sz w:val="28"/>
                <w:lang w:val="uk-UA"/>
              </w:rPr>
            </w:pPr>
            <w:r w:rsidRPr="003032E0">
              <w:rPr>
                <w:sz w:val="28"/>
                <w:lang w:val="uk-UA"/>
              </w:rPr>
              <w:t>ІАД</w:t>
            </w:r>
          </w:p>
        </w:tc>
        <w:tc>
          <w:tcPr>
            <w:tcW w:w="1418" w:type="dxa"/>
          </w:tcPr>
          <w:p w14:paraId="2F95471F" w14:textId="77777777" w:rsidR="00AD0F62" w:rsidRPr="003032E0" w:rsidRDefault="00AD0F62" w:rsidP="001C263B">
            <w:pPr>
              <w:jc w:val="center"/>
              <w:rPr>
                <w:sz w:val="28"/>
                <w:lang w:val="uk-UA"/>
              </w:rPr>
            </w:pPr>
            <w:r w:rsidRPr="003032E0">
              <w:rPr>
                <w:sz w:val="28"/>
                <w:lang w:val="uk-UA"/>
              </w:rPr>
              <w:t>-</w:t>
            </w:r>
          </w:p>
        </w:tc>
        <w:tc>
          <w:tcPr>
            <w:tcW w:w="6731" w:type="dxa"/>
          </w:tcPr>
          <w:p w14:paraId="0CD64DA0" w14:textId="77777777" w:rsidR="00AD0F62" w:rsidRPr="003032E0" w:rsidRDefault="00AD0F62" w:rsidP="001C263B">
            <w:pPr>
              <w:rPr>
                <w:sz w:val="28"/>
                <w:lang w:val="uk-UA"/>
              </w:rPr>
            </w:pPr>
            <w:r>
              <w:rPr>
                <w:sz w:val="28"/>
                <w:lang w:val="uk-UA"/>
              </w:rPr>
              <w:t>і</w:t>
            </w:r>
            <w:r w:rsidRPr="003032E0">
              <w:rPr>
                <w:sz w:val="28"/>
                <w:lang w:val="uk-UA"/>
              </w:rPr>
              <w:t>нтелектуальний аналіз даних</w:t>
            </w:r>
          </w:p>
        </w:tc>
      </w:tr>
      <w:tr w:rsidR="00AD0F62" w:rsidRPr="003032E0" w14:paraId="609BEFAD" w14:textId="77777777" w:rsidTr="00AD0F62">
        <w:tc>
          <w:tcPr>
            <w:tcW w:w="992" w:type="dxa"/>
          </w:tcPr>
          <w:p w14:paraId="291D5E27" w14:textId="77777777" w:rsidR="00AD0F62" w:rsidRPr="003032E0" w:rsidRDefault="00AD0F62" w:rsidP="001C263B">
            <w:pPr>
              <w:rPr>
                <w:sz w:val="28"/>
              </w:rPr>
            </w:pPr>
            <w:r>
              <w:rPr>
                <w:sz w:val="28"/>
              </w:rPr>
              <w:t>МН</w:t>
            </w:r>
          </w:p>
        </w:tc>
        <w:tc>
          <w:tcPr>
            <w:tcW w:w="1418" w:type="dxa"/>
          </w:tcPr>
          <w:p w14:paraId="66B1B7A3" w14:textId="77777777" w:rsidR="00AD0F62" w:rsidRPr="003032E0" w:rsidRDefault="00AD0F62" w:rsidP="001C263B">
            <w:pPr>
              <w:jc w:val="center"/>
              <w:rPr>
                <w:sz w:val="28"/>
              </w:rPr>
            </w:pPr>
            <w:r>
              <w:rPr>
                <w:sz w:val="28"/>
              </w:rPr>
              <w:t>-</w:t>
            </w:r>
          </w:p>
        </w:tc>
        <w:tc>
          <w:tcPr>
            <w:tcW w:w="6731" w:type="dxa"/>
          </w:tcPr>
          <w:p w14:paraId="4ADECE44" w14:textId="77777777" w:rsidR="00AD0F62" w:rsidRPr="003032E0" w:rsidRDefault="00AD0F62" w:rsidP="001C263B">
            <w:pPr>
              <w:rPr>
                <w:sz w:val="28"/>
              </w:rPr>
            </w:pPr>
            <w:r>
              <w:rPr>
                <w:sz w:val="28"/>
              </w:rPr>
              <w:t>машинне навчання</w:t>
            </w:r>
          </w:p>
        </w:tc>
      </w:tr>
      <w:tr w:rsidR="00AD0F62" w:rsidRPr="003032E0" w14:paraId="50B87DB7" w14:textId="77777777" w:rsidTr="00AD0F62">
        <w:tc>
          <w:tcPr>
            <w:tcW w:w="992" w:type="dxa"/>
          </w:tcPr>
          <w:p w14:paraId="5946AC0B" w14:textId="77777777" w:rsidR="00AD0F62" w:rsidRPr="00AD0F62" w:rsidRDefault="00AD0F62" w:rsidP="001C263B">
            <w:pPr>
              <w:rPr>
                <w:sz w:val="28"/>
                <w:lang w:val="uk-UA"/>
              </w:rPr>
            </w:pPr>
            <w:r>
              <w:rPr>
                <w:sz w:val="28"/>
                <w:lang w:val="uk-UA"/>
              </w:rPr>
              <w:t>ПП</w:t>
            </w:r>
          </w:p>
        </w:tc>
        <w:tc>
          <w:tcPr>
            <w:tcW w:w="1418" w:type="dxa"/>
          </w:tcPr>
          <w:p w14:paraId="074306EE" w14:textId="77777777" w:rsidR="00AD0F62" w:rsidRPr="00AD0F62" w:rsidRDefault="00AD0F62" w:rsidP="001C263B">
            <w:pPr>
              <w:jc w:val="center"/>
              <w:rPr>
                <w:sz w:val="28"/>
                <w:lang w:val="uk-UA"/>
              </w:rPr>
            </w:pPr>
            <w:r>
              <w:rPr>
                <w:sz w:val="28"/>
                <w:lang w:val="uk-UA"/>
              </w:rPr>
              <w:t>-</w:t>
            </w:r>
          </w:p>
        </w:tc>
        <w:tc>
          <w:tcPr>
            <w:tcW w:w="6731" w:type="dxa"/>
          </w:tcPr>
          <w:p w14:paraId="316D7F46" w14:textId="77777777" w:rsidR="00AD0F62" w:rsidRDefault="00AD0F62" w:rsidP="001C263B">
            <w:pPr>
              <w:rPr>
                <w:sz w:val="28"/>
              </w:rPr>
            </w:pPr>
            <w:r>
              <w:rPr>
                <w:sz w:val="28"/>
              </w:rPr>
              <w:t>програмний продукт</w:t>
            </w:r>
          </w:p>
        </w:tc>
      </w:tr>
      <w:tr w:rsidR="00AD0F62" w:rsidRPr="003032E0" w14:paraId="54289701" w14:textId="77777777" w:rsidTr="00AD0F62">
        <w:tc>
          <w:tcPr>
            <w:tcW w:w="992" w:type="dxa"/>
          </w:tcPr>
          <w:p w14:paraId="50BBB4CA" w14:textId="77777777" w:rsidR="00AD0F62" w:rsidRPr="003032E0" w:rsidRDefault="00AD0F62" w:rsidP="001C263B">
            <w:pPr>
              <w:rPr>
                <w:sz w:val="28"/>
              </w:rPr>
            </w:pPr>
            <w:r>
              <w:rPr>
                <w:sz w:val="28"/>
              </w:rPr>
              <w:t>ШІ</w:t>
            </w:r>
          </w:p>
        </w:tc>
        <w:tc>
          <w:tcPr>
            <w:tcW w:w="1418" w:type="dxa"/>
          </w:tcPr>
          <w:p w14:paraId="4C138505" w14:textId="77777777" w:rsidR="00AD0F62" w:rsidRPr="003032E0" w:rsidRDefault="00AD0F62" w:rsidP="001C263B">
            <w:pPr>
              <w:jc w:val="center"/>
              <w:rPr>
                <w:sz w:val="28"/>
              </w:rPr>
            </w:pPr>
            <w:r>
              <w:rPr>
                <w:sz w:val="28"/>
              </w:rPr>
              <w:t>-</w:t>
            </w:r>
          </w:p>
        </w:tc>
        <w:tc>
          <w:tcPr>
            <w:tcW w:w="6731" w:type="dxa"/>
          </w:tcPr>
          <w:p w14:paraId="23E2F047" w14:textId="77777777" w:rsidR="00AD0F62" w:rsidRPr="003032E0" w:rsidRDefault="00AD0F62" w:rsidP="001C263B">
            <w:pPr>
              <w:rPr>
                <w:sz w:val="28"/>
              </w:rPr>
            </w:pPr>
            <w:r>
              <w:rPr>
                <w:sz w:val="28"/>
              </w:rPr>
              <w:t>штучний інтелект</w:t>
            </w:r>
          </w:p>
        </w:tc>
      </w:tr>
    </w:tbl>
    <w:p w14:paraId="0E5E4E8E" w14:textId="11275E25" w:rsidR="00121853" w:rsidRPr="003032E0" w:rsidRDefault="00121853" w:rsidP="003B140E">
      <w:pPr>
        <w:spacing w:line="360" w:lineRule="auto"/>
        <w:ind w:firstLine="720"/>
        <w:jc w:val="both"/>
        <w:rPr>
          <w:sz w:val="28"/>
          <w:szCs w:val="28"/>
        </w:rPr>
      </w:pPr>
      <w:r w:rsidRPr="003032E0">
        <w:rPr>
          <w:sz w:val="28"/>
          <w:szCs w:val="28"/>
        </w:rPr>
        <w:br w:type="page"/>
      </w:r>
    </w:p>
    <w:p w14:paraId="7AAD4A11" w14:textId="3E027710" w:rsidR="00A17304" w:rsidRPr="00E240FC" w:rsidRDefault="00A17304" w:rsidP="00E240FC">
      <w:pPr>
        <w:pStyle w:val="110"/>
      </w:pPr>
      <w:bookmarkStart w:id="3" w:name="_Toc74572982"/>
      <w:bookmarkStart w:id="4" w:name="_Hlk73892241"/>
      <w:bookmarkStart w:id="5" w:name="_Toc325457021"/>
      <w:bookmarkEnd w:id="0"/>
      <w:r w:rsidRPr="00E240FC">
        <w:lastRenderedPageBreak/>
        <w:t>ВСТУП</w:t>
      </w:r>
      <w:bookmarkEnd w:id="3"/>
    </w:p>
    <w:p w14:paraId="7F9E7FBE" w14:textId="7E97A18B" w:rsidR="00E240FC" w:rsidRPr="00E240FC" w:rsidRDefault="00E240FC" w:rsidP="00E240FC">
      <w:pPr>
        <w:spacing w:line="360" w:lineRule="auto"/>
        <w:rPr>
          <w:sz w:val="28"/>
          <w:szCs w:val="28"/>
          <w:lang w:eastAsia="en-US"/>
        </w:rPr>
      </w:pPr>
    </w:p>
    <w:p w14:paraId="1A1D45B6" w14:textId="77777777" w:rsidR="00E240FC" w:rsidRPr="00E240FC" w:rsidRDefault="00E240FC" w:rsidP="00E240FC">
      <w:pPr>
        <w:spacing w:line="360" w:lineRule="auto"/>
        <w:rPr>
          <w:sz w:val="28"/>
          <w:szCs w:val="28"/>
          <w:lang w:eastAsia="en-US"/>
        </w:rPr>
      </w:pPr>
    </w:p>
    <w:p w14:paraId="64FF568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szCs w:val="28"/>
          <w:lang w:val="uk-UA"/>
        </w:rPr>
        <w:t>В загальному сенсі рітейл – це політика, що допомагає постачальникам швидше і влучніше збувати товар, при цьому заощаджувати на ресурсах та затратах на це. На сьогодення рітейл в сьогоднішньому світі допомагає власникам отримувати дохід не тільки з вартості товарів, а й з рекламних кампаній, реклами, оренди певних торгових</w:t>
      </w:r>
      <w:r w:rsidRPr="00E240FC">
        <w:rPr>
          <w:rFonts w:ascii="Times New Roman" w:hAnsi="Times New Roman" w:cs="Times New Roman"/>
          <w:sz w:val="28"/>
          <w:lang w:val="uk-UA"/>
        </w:rPr>
        <w:t xml:space="preserve"> приміщень та інше. </w:t>
      </w:r>
    </w:p>
    <w:p w14:paraId="32A83A1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Зауважимо що рітейл на відміну від роздрібної торгівлі має відмінність: рітейл орієнтований на широке коло споживачів, він чутливий до моди, трендів та суспільної думки, він змінюється зі зміною смаків у споживачів, прагне надати споживачу саме те, чого він бажає на даний момент. Використання технологічних новинок, програм лояльності, персональних пропозицій, «розумного» розміщення товарів в залах, різнопланова реклама, використання  комунікацій і вирізняє рітейл від роздрібного бізнесу. Для цього проводиться безліч маркетингових кампаній, аналітик споживання, зацікавленості, спроможності клієнтів купити той чи інший товар. Подібні підходи орієнтовані на «масового» споживача. Вочевидь, не можна задовольнити кожного покупця, але цілком можливо задовольнити більшість. Завжди залишається доля клієнтів, яка може купувати більше, дорожче та частіше. </w:t>
      </w:r>
    </w:p>
    <w:p w14:paraId="7ACA2AAC"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Аналіз в рітейлі націлений на максимізацію прибутку і пошук нестандартних, «персоналізованих» рішень. За його допомогою можна змоделювати поведінку кожного з покупців на основі відомої інформації про вподобання і поведінку клієнта. </w:t>
      </w:r>
    </w:p>
    <w:p w14:paraId="38D3F4E8" w14:textId="77777777" w:rsidR="00A17304" w:rsidRPr="00E240FC" w:rsidRDefault="00A17304" w:rsidP="00E240FC">
      <w:pPr>
        <w:pStyle w:val="Standard"/>
        <w:spacing w:line="360" w:lineRule="auto"/>
        <w:ind w:firstLine="709"/>
        <w:jc w:val="both"/>
        <w:rPr>
          <w:rFonts w:ascii="Times New Roman" w:hAnsi="Times New Roman" w:cs="Times New Roman"/>
          <w:color w:val="000000"/>
          <w:sz w:val="27"/>
          <w:szCs w:val="27"/>
          <w:shd w:val="clear" w:color="auto" w:fill="FFFFFF"/>
          <w:lang w:val="uk-UA"/>
        </w:rPr>
      </w:pPr>
      <w:r w:rsidRPr="00E240FC">
        <w:rPr>
          <w:rFonts w:ascii="Times New Roman" w:hAnsi="Times New Roman" w:cs="Times New Roman"/>
          <w:sz w:val="28"/>
          <w:lang w:val="uk-UA"/>
        </w:rPr>
        <w:t xml:space="preserve">З розвитком технологій, машинне навчання і штучний інтелект змінили традиційний рітейл. Вони автоматизують всі процеси та продажі, допомагають приймати нестандартні рішення. Всесвітньо відома консалтингова компанія </w:t>
      </w:r>
      <w:r w:rsidRPr="00E240FC">
        <w:rPr>
          <w:rFonts w:ascii="Times New Roman" w:hAnsi="Times New Roman" w:cs="Times New Roman"/>
          <w:color w:val="000000"/>
          <w:sz w:val="27"/>
          <w:szCs w:val="27"/>
          <w:shd w:val="clear" w:color="auto" w:fill="FFFFFF"/>
          <w:lang w:val="uk-UA"/>
        </w:rPr>
        <w:t>Gartner після впровадження моделей штучного інтелекту у виробництво зафіксували ріст таких показників:</w:t>
      </w:r>
    </w:p>
    <w:p w14:paraId="36673BD4"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lastRenderedPageBreak/>
        <w:t>Збільшення доходу від 1 до 5%.</w:t>
      </w:r>
    </w:p>
    <w:p w14:paraId="316EFBCC"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Збільшення маржинальності від 2 до 10 %.</w:t>
      </w:r>
    </w:p>
    <w:p w14:paraId="09BE9B67"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Зменшення витрат на рекламу та промо кампаній на 80%.</w:t>
      </w:r>
    </w:p>
    <w:p w14:paraId="705C6D2C"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Збільшення циклу життя клієнта в компанії на 20%.</w:t>
      </w:r>
    </w:p>
    <w:p w14:paraId="24D51803"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Для впровадження моделі машинного навчання в бізнес-процес компанії необхідно розуміти особливості управління, знати особливості роботи підприємства та мати достатній набір даних для навчання.</w:t>
      </w:r>
    </w:p>
    <w:p w14:paraId="1E06FBA4" w14:textId="77777777" w:rsidR="00A17304" w:rsidRPr="00E240FC" w:rsidRDefault="00A17304" w:rsidP="00E240FC">
      <w:pPr>
        <w:spacing w:line="360" w:lineRule="auto"/>
        <w:rPr>
          <w:rFonts w:eastAsia="Noto Serif CJK SC"/>
          <w:kern w:val="3"/>
          <w:sz w:val="28"/>
          <w:szCs w:val="24"/>
          <w:lang w:eastAsia="zh-CN" w:bidi="hi-IN"/>
        </w:rPr>
      </w:pPr>
      <w:r w:rsidRPr="00E240FC">
        <w:rPr>
          <w:sz w:val="28"/>
        </w:rPr>
        <w:br w:type="page"/>
      </w:r>
    </w:p>
    <w:p w14:paraId="4C12856F" w14:textId="2D9B5928" w:rsidR="00E240FC" w:rsidRPr="00E240FC" w:rsidRDefault="00A17304" w:rsidP="00E240FC">
      <w:pPr>
        <w:pStyle w:val="1"/>
        <w:spacing w:before="0" w:after="0" w:line="360" w:lineRule="auto"/>
        <w:jc w:val="center"/>
        <w:rPr>
          <w:rFonts w:ascii="Times New Roman" w:hAnsi="Times New Roman" w:cs="Times New Roman"/>
          <w:kern w:val="0"/>
          <w:sz w:val="28"/>
          <w:szCs w:val="28"/>
          <w:lang w:val="uk-UA"/>
        </w:rPr>
      </w:pPr>
      <w:bookmarkStart w:id="6" w:name="_Toc74572983"/>
      <w:r w:rsidRPr="00E240FC">
        <w:rPr>
          <w:rFonts w:ascii="Times New Roman" w:hAnsi="Times New Roman" w:cs="Times New Roman"/>
          <w:kern w:val="0"/>
          <w:sz w:val="28"/>
          <w:szCs w:val="20"/>
          <w:lang w:val="uk-UA"/>
        </w:rPr>
        <w:lastRenderedPageBreak/>
        <w:t>РОЗДІЛ 1 ОГЛЯД ПРЕДМЕТНОЇ ОБЛАСТІ</w:t>
      </w:r>
      <w:bookmarkEnd w:id="6"/>
    </w:p>
    <w:p w14:paraId="3867C4A3" w14:textId="77777777" w:rsidR="003D0ACB" w:rsidRDefault="003D0ACB" w:rsidP="003D0ACB">
      <w:pPr>
        <w:pStyle w:val="a6"/>
        <w:spacing w:line="360" w:lineRule="auto"/>
        <w:ind w:left="0" w:firstLine="709"/>
        <w:jc w:val="both"/>
        <w:rPr>
          <w:b/>
          <w:bCs/>
          <w:i/>
          <w:iCs/>
        </w:rPr>
      </w:pPr>
      <w:bookmarkStart w:id="7" w:name="_Toc74572984"/>
    </w:p>
    <w:p w14:paraId="25E2C540" w14:textId="77777777" w:rsidR="00A17304" w:rsidRPr="00E240FC" w:rsidRDefault="00A17304" w:rsidP="00E240FC">
      <w:pPr>
        <w:pStyle w:val="20"/>
        <w:spacing w:before="0" w:after="0" w:line="360" w:lineRule="auto"/>
        <w:ind w:firstLine="709"/>
        <w:rPr>
          <w:rFonts w:ascii="Times New Roman" w:hAnsi="Times New Roman" w:cs="Times New Roman"/>
          <w:b w:val="0"/>
          <w:bCs w:val="0"/>
          <w:i w:val="0"/>
          <w:iCs w:val="0"/>
          <w:lang w:val="uk-UA"/>
        </w:rPr>
      </w:pPr>
      <w:r w:rsidRPr="00E240FC">
        <w:rPr>
          <w:rFonts w:ascii="Times New Roman" w:hAnsi="Times New Roman" w:cs="Times New Roman"/>
          <w:b w:val="0"/>
          <w:bCs w:val="0"/>
          <w:i w:val="0"/>
          <w:iCs w:val="0"/>
          <w:lang w:val="uk-UA"/>
        </w:rPr>
        <w:t>1.1 Основні поняття аналітики рітейлу</w:t>
      </w:r>
      <w:bookmarkEnd w:id="7"/>
    </w:p>
    <w:p w14:paraId="07B5F072" w14:textId="3BB82AFA" w:rsidR="00A17304" w:rsidRPr="00E240FC" w:rsidRDefault="00A17304" w:rsidP="00E240FC">
      <w:pPr>
        <w:pStyle w:val="a6"/>
        <w:spacing w:line="360" w:lineRule="auto"/>
        <w:ind w:left="0" w:firstLine="709"/>
        <w:jc w:val="both"/>
        <w:rPr>
          <w:sz w:val="28"/>
          <w:szCs w:val="28"/>
        </w:rPr>
      </w:pPr>
    </w:p>
    <w:p w14:paraId="23558254" w14:textId="77777777" w:rsidR="00E240FC" w:rsidRPr="00E240FC" w:rsidRDefault="00E240FC" w:rsidP="00E240FC">
      <w:pPr>
        <w:pStyle w:val="a6"/>
        <w:spacing w:line="360" w:lineRule="auto"/>
        <w:ind w:left="0" w:firstLine="709"/>
        <w:jc w:val="both"/>
        <w:rPr>
          <w:sz w:val="28"/>
          <w:szCs w:val="28"/>
        </w:rPr>
      </w:pPr>
    </w:p>
    <w:p w14:paraId="69D60C7B" w14:textId="77777777" w:rsidR="00A17304" w:rsidRPr="00E240FC" w:rsidRDefault="00A17304" w:rsidP="00E240FC">
      <w:pPr>
        <w:pStyle w:val="a6"/>
        <w:spacing w:line="360" w:lineRule="auto"/>
        <w:ind w:left="0" w:firstLine="709"/>
        <w:jc w:val="both"/>
        <w:rPr>
          <w:sz w:val="28"/>
        </w:rPr>
      </w:pPr>
      <w:r w:rsidRPr="00E240FC">
        <w:rPr>
          <w:sz w:val="28"/>
          <w:szCs w:val="28"/>
        </w:rPr>
        <w:t>Аналітика роздрібної торгівлі, в особливості рітейл, фокусується на оцінюванні наданої інформації, пов’язаної з продажами, матеріальними запасами, можливостями клієнтів та іншими важливими аспектами, що мають вирішальне значення у процесі прийняття рішень для бізнес</w:t>
      </w:r>
      <w:r w:rsidRPr="00E240FC">
        <w:rPr>
          <w:sz w:val="28"/>
        </w:rPr>
        <w:t>-орієнтованих задач. Аналітика рітейлу використовується для кращого ведення бізнесу та надання персонально-орієнтованих пропозицій клієнтам. Більше того, компанії використовують цю аналітику для створення кращих знімків їх цільової демографії. Аналізуючи історичні дані про продажі та пропозиції, роздрібні торговці можуть ідентифікувати своїх «ідеальних» клієнтів в розрізі різних категорій, таких як вік, уподобання, місцезнаходження, чутливість до персональних пропозицій.</w:t>
      </w:r>
    </w:p>
    <w:p w14:paraId="34FC7B5E" w14:textId="77777777" w:rsidR="00742DB4" w:rsidRDefault="00A17304" w:rsidP="00E240FC">
      <w:pPr>
        <w:pStyle w:val="a6"/>
        <w:spacing w:line="360" w:lineRule="auto"/>
        <w:ind w:left="0" w:firstLine="709"/>
        <w:jc w:val="both"/>
        <w:rPr>
          <w:sz w:val="28"/>
        </w:rPr>
      </w:pPr>
      <w:r w:rsidRPr="00E240FC">
        <w:rPr>
          <w:sz w:val="28"/>
        </w:rPr>
        <w:t>У роздрібн</w:t>
      </w:r>
      <w:r w:rsidR="00EF4AC3">
        <w:rPr>
          <w:sz w:val="28"/>
        </w:rPr>
        <w:t>ому</w:t>
      </w:r>
      <w:r w:rsidRPr="00E240FC">
        <w:rPr>
          <w:sz w:val="28"/>
        </w:rPr>
        <w:t xml:space="preserve"> </w:t>
      </w:r>
      <w:r w:rsidR="00EF4AC3">
        <w:rPr>
          <w:sz w:val="28"/>
        </w:rPr>
        <w:t>бізнесі</w:t>
      </w:r>
      <w:r w:rsidRPr="00E240FC">
        <w:rPr>
          <w:sz w:val="28"/>
        </w:rPr>
        <w:t xml:space="preserve"> підприємці </w:t>
      </w:r>
      <w:r w:rsidR="00EF4AC3">
        <w:rPr>
          <w:sz w:val="28"/>
        </w:rPr>
        <w:t>мають</w:t>
      </w:r>
      <w:r w:rsidRPr="00E240FC">
        <w:rPr>
          <w:sz w:val="28"/>
        </w:rPr>
        <w:t xml:space="preserve"> бути готові до </w:t>
      </w:r>
      <w:r w:rsidR="00EF4AC3">
        <w:rPr>
          <w:sz w:val="28"/>
        </w:rPr>
        <w:t>швидких</w:t>
      </w:r>
      <w:r w:rsidRPr="00E240FC">
        <w:rPr>
          <w:sz w:val="28"/>
        </w:rPr>
        <w:t xml:space="preserve"> змін споживчих </w:t>
      </w:r>
      <w:r w:rsidR="00EF4AC3">
        <w:rPr>
          <w:sz w:val="28"/>
        </w:rPr>
        <w:t xml:space="preserve">потреб для того, </w:t>
      </w:r>
      <w:r w:rsidRPr="00E240FC">
        <w:rPr>
          <w:sz w:val="28"/>
        </w:rPr>
        <w:t xml:space="preserve">щоб </w:t>
      </w:r>
      <w:r w:rsidR="00EF4AC3">
        <w:rPr>
          <w:sz w:val="28"/>
        </w:rPr>
        <w:t>максимально задовольнити їх</w:t>
      </w:r>
      <w:r w:rsidRPr="00E240FC">
        <w:rPr>
          <w:sz w:val="28"/>
        </w:rPr>
        <w:t xml:space="preserve">. </w:t>
      </w:r>
      <w:r w:rsidR="00EF4AC3">
        <w:rPr>
          <w:sz w:val="28"/>
        </w:rPr>
        <w:t>П</w:t>
      </w:r>
      <w:r w:rsidR="00EF4AC3" w:rsidRPr="00EF4AC3">
        <w:rPr>
          <w:sz w:val="28"/>
        </w:rPr>
        <w:t>рибутковість подібного бізнесу</w:t>
      </w:r>
      <w:r w:rsidR="00EF4AC3">
        <w:rPr>
          <w:sz w:val="28"/>
        </w:rPr>
        <w:t xml:space="preserve"> залежить в</w:t>
      </w:r>
      <w:r w:rsidRPr="00E240FC">
        <w:rPr>
          <w:sz w:val="28"/>
        </w:rPr>
        <w:t xml:space="preserve">ід швидкості </w:t>
      </w:r>
      <w:r w:rsidR="00742DB4">
        <w:rPr>
          <w:sz w:val="28"/>
        </w:rPr>
        <w:t xml:space="preserve">прояву </w:t>
      </w:r>
      <w:r w:rsidRPr="00E240FC">
        <w:rPr>
          <w:sz w:val="28"/>
        </w:rPr>
        <w:t xml:space="preserve">реакції </w:t>
      </w:r>
      <w:r w:rsidR="00742DB4">
        <w:rPr>
          <w:sz w:val="28"/>
        </w:rPr>
        <w:t xml:space="preserve">компанії </w:t>
      </w:r>
      <w:r w:rsidRPr="00E240FC">
        <w:rPr>
          <w:sz w:val="28"/>
        </w:rPr>
        <w:t xml:space="preserve">на появу нових </w:t>
      </w:r>
      <w:r w:rsidR="00EF4AC3" w:rsidRPr="00E240FC">
        <w:rPr>
          <w:sz w:val="28"/>
        </w:rPr>
        <w:t>продуктів</w:t>
      </w:r>
      <w:r w:rsidR="00EF4AC3">
        <w:rPr>
          <w:sz w:val="28"/>
        </w:rPr>
        <w:t xml:space="preserve"> та </w:t>
      </w:r>
      <w:r w:rsidR="00742DB4">
        <w:rPr>
          <w:sz w:val="28"/>
        </w:rPr>
        <w:t xml:space="preserve">відповідних </w:t>
      </w:r>
      <w:r w:rsidR="00EF4AC3">
        <w:rPr>
          <w:sz w:val="28"/>
        </w:rPr>
        <w:t xml:space="preserve">тенденцій продажів на ринку. </w:t>
      </w:r>
      <w:r w:rsidRPr="00E240FC">
        <w:rPr>
          <w:sz w:val="28"/>
        </w:rPr>
        <w:t xml:space="preserve">Тому </w:t>
      </w:r>
      <w:r w:rsidR="00742DB4">
        <w:rPr>
          <w:sz w:val="28"/>
        </w:rPr>
        <w:t>обчислення</w:t>
      </w:r>
      <w:r w:rsidRPr="00E240FC">
        <w:rPr>
          <w:sz w:val="28"/>
        </w:rPr>
        <w:t xml:space="preserve"> </w:t>
      </w:r>
      <w:r w:rsidR="00742DB4">
        <w:rPr>
          <w:sz w:val="28"/>
        </w:rPr>
        <w:t>різноманітних показників продіжів бажано виконувати на системній основі, з заданою періодичністю, що відповідають знанням та даним маркетологів компанії.</w:t>
      </w:r>
    </w:p>
    <w:p w14:paraId="329E7643" w14:textId="77777777" w:rsidR="00A17304" w:rsidRPr="00E240FC" w:rsidRDefault="00A17304" w:rsidP="00E240FC">
      <w:pPr>
        <w:pStyle w:val="a6"/>
        <w:spacing w:line="360" w:lineRule="auto"/>
        <w:ind w:left="0" w:firstLine="709"/>
        <w:jc w:val="both"/>
        <w:rPr>
          <w:sz w:val="28"/>
        </w:rPr>
      </w:pPr>
      <w:r w:rsidRPr="00E240FC">
        <w:rPr>
          <w:sz w:val="28"/>
        </w:rPr>
        <w:t>По суті, поле аналізу зосереджене не лише на аналізі даних, а на розумінні які дані несуть цінність у прийнятті клієнтом рішень, і головне, як ці дані використати, щоб реалізувати вигідне рішення.</w:t>
      </w:r>
    </w:p>
    <w:p w14:paraId="042BB525" w14:textId="77777777" w:rsidR="00A17304" w:rsidRPr="00E240FC" w:rsidRDefault="00A17304" w:rsidP="00E240FC">
      <w:pPr>
        <w:pStyle w:val="a6"/>
        <w:spacing w:line="360" w:lineRule="auto"/>
        <w:ind w:left="0" w:firstLine="709"/>
        <w:jc w:val="both"/>
        <w:rPr>
          <w:sz w:val="28"/>
        </w:rPr>
      </w:pPr>
      <w:r w:rsidRPr="00E240FC">
        <w:rPr>
          <w:sz w:val="28"/>
        </w:rPr>
        <w:t>Визначивши пріоритети аналітики роздрібної торгівлі, яка зосереджена на процесі, а не виключно на самих даних, компанії можуть виявити більш глибокі уявлення та бути в більш вигідному становищі для досягнення успіху при спробі передбачити потреби бізнесу та споживачів.</w:t>
      </w:r>
    </w:p>
    <w:p w14:paraId="1BD106E3" w14:textId="77777777" w:rsidR="00A17304" w:rsidRPr="00E240FC" w:rsidRDefault="00A17304" w:rsidP="00E240FC">
      <w:pPr>
        <w:pStyle w:val="a6"/>
        <w:spacing w:line="360" w:lineRule="auto"/>
        <w:ind w:left="0" w:firstLine="709"/>
        <w:jc w:val="both"/>
        <w:rPr>
          <w:sz w:val="28"/>
        </w:rPr>
      </w:pPr>
      <w:r w:rsidRPr="00E240FC">
        <w:rPr>
          <w:sz w:val="28"/>
        </w:rPr>
        <w:lastRenderedPageBreak/>
        <w:t>Існує кілька влучних прикладів аналітики роздрібної торгівлі, які стосуються різних компаній. Однією з найбільших переваг, яку ця галузь надає компаніям, є оптимізація їх запасів та закупівлі. Завдяки інструментам прогнозування, підприємства можуть використовувати історичні дані та аналіз тенденцій, щоб визначити, які продукти вони повинні замовити та в яких кількостях замість того, щоб покладатися виключно на минулі замовлення.</w:t>
      </w:r>
    </w:p>
    <w:p w14:paraId="3D020004" w14:textId="77777777" w:rsidR="00A17304" w:rsidRPr="00E240FC" w:rsidRDefault="00A17304" w:rsidP="00E240FC">
      <w:pPr>
        <w:pStyle w:val="a6"/>
        <w:spacing w:line="360" w:lineRule="auto"/>
        <w:ind w:left="0" w:firstLine="709"/>
        <w:jc w:val="both"/>
        <w:rPr>
          <w:sz w:val="28"/>
        </w:rPr>
      </w:pPr>
      <w:r w:rsidRPr="00E240FC">
        <w:rPr>
          <w:sz w:val="28"/>
        </w:rPr>
        <w:t>Крім того, компанії можуть оптимізувати управління запасами, щоб заповнити порожні місця необхідними для клієнтів продуктами, зменшивши витрачені місця та пов’язані з ними накладні витрати на продукти, які нецікаві для споживачів.</w:t>
      </w:r>
    </w:p>
    <w:p w14:paraId="10C77338" w14:textId="77777777" w:rsidR="00A17304" w:rsidRPr="00E240FC" w:rsidRDefault="00A17304" w:rsidP="00E240FC">
      <w:pPr>
        <w:pStyle w:val="a6"/>
        <w:spacing w:line="360" w:lineRule="auto"/>
        <w:ind w:left="0" w:firstLine="709"/>
        <w:jc w:val="both"/>
        <w:rPr>
          <w:sz w:val="28"/>
        </w:rPr>
      </w:pPr>
      <w:r w:rsidRPr="00E240FC">
        <w:rPr>
          <w:sz w:val="28"/>
        </w:rPr>
        <w:t>Окрім інвентаризації, багато роздрібних торговців використовують аналітику для виявлення тенденцій клієнтів та зміни вподобань, комбінуючи дані з різних областей. Об’єднуючи дані про продажі з різними факторами, підприємства можуть визначити нові тенденції та передбачити їх краще. Це тісно пов'язане з маркетинговими функціями, які також виграють від «правильної» аналітики.</w:t>
      </w:r>
    </w:p>
    <w:p w14:paraId="4E9BF60C" w14:textId="0DB9AB64" w:rsidR="00A17304" w:rsidRPr="00E240FC" w:rsidRDefault="00A17304" w:rsidP="00E240FC">
      <w:pPr>
        <w:pStyle w:val="a6"/>
        <w:spacing w:line="360" w:lineRule="auto"/>
        <w:ind w:left="0" w:firstLine="709"/>
        <w:jc w:val="both"/>
        <w:rPr>
          <w:sz w:val="28"/>
        </w:rPr>
      </w:pPr>
      <w:r w:rsidRPr="00E240FC">
        <w:rPr>
          <w:sz w:val="28"/>
        </w:rPr>
        <w:t>Компанії можуть використовувати аналітику роздрібної торгівлі, щоб покращити свої маркетингові кампанії, будуючи вдосконалене розуміння індивідуальних потреб. Поєднуючи демографічні дані з такою інформацією, як звички покупців, уподобання та історія покупок, компанії можуть створювати стратегії, орієнтовані на людей та демонструючи більш високі показники успіху</w:t>
      </w:r>
      <w:r w:rsidR="009D6EF1">
        <w:rPr>
          <w:sz w:val="28"/>
        </w:rPr>
        <w:t xml:space="preserve"> </w:t>
      </w:r>
      <w:r w:rsidR="009D6EF1" w:rsidRPr="00D44346">
        <w:rPr>
          <w:sz w:val="28"/>
        </w:rPr>
        <w:t>[1]</w:t>
      </w:r>
      <w:r w:rsidRPr="00E240FC">
        <w:rPr>
          <w:sz w:val="28"/>
        </w:rPr>
        <w:t>.</w:t>
      </w:r>
    </w:p>
    <w:p w14:paraId="503B07DF" w14:textId="77777777" w:rsidR="00A17304" w:rsidRPr="00E240FC" w:rsidRDefault="00A17304" w:rsidP="00E240FC">
      <w:pPr>
        <w:pStyle w:val="a6"/>
        <w:spacing w:line="360" w:lineRule="auto"/>
        <w:ind w:left="0" w:firstLine="709"/>
        <w:jc w:val="both"/>
        <w:rPr>
          <w:sz w:val="28"/>
        </w:rPr>
      </w:pPr>
      <w:r w:rsidRPr="00E240FC">
        <w:rPr>
          <w:sz w:val="28"/>
        </w:rPr>
        <w:t>Покладаючись на аналітику роздрібної торгівлі та монетизовані дані, а не здогадки та аналітику «середньо-статистичного» покупця, компанія може приймати розумніші рішення щодо підвищення прибутку, кращого задоволення клієнтів та загального розвитку бізнесу.</w:t>
      </w:r>
    </w:p>
    <w:p w14:paraId="03A9C3DE" w14:textId="77777777" w:rsidR="00A17304" w:rsidRPr="00E240FC" w:rsidRDefault="00A17304" w:rsidP="00E240FC">
      <w:pPr>
        <w:pStyle w:val="a6"/>
        <w:spacing w:line="360" w:lineRule="auto"/>
        <w:ind w:left="0" w:firstLine="709"/>
        <w:jc w:val="both"/>
        <w:rPr>
          <w:sz w:val="28"/>
        </w:rPr>
      </w:pPr>
      <w:r w:rsidRPr="00E240FC">
        <w:rPr>
          <w:sz w:val="28"/>
        </w:rPr>
        <w:t xml:space="preserve">До речі, орієнтуватися лише на одну метрику в оцінюванні попиту буде великою помилкою, адже це те саме, що дивитися на лише один кут картини, не бачивши повної ситуації, що може призвести до неправильних рішень. </w:t>
      </w:r>
      <w:r w:rsidRPr="00E240FC">
        <w:rPr>
          <w:sz w:val="28"/>
        </w:rPr>
        <w:lastRenderedPageBreak/>
        <w:t>Щоб максимально використати дані, потрібно переглянути, як різні показники співвідносяться між собою, переглянути чи є залежність між комбінаціями та результатом.</w:t>
      </w:r>
    </w:p>
    <w:p w14:paraId="22CBC490" w14:textId="77777777" w:rsidR="00A17304" w:rsidRPr="00E240FC" w:rsidRDefault="00A17304" w:rsidP="00E240FC">
      <w:pPr>
        <w:pStyle w:val="a6"/>
        <w:spacing w:line="360" w:lineRule="auto"/>
        <w:ind w:left="0" w:firstLine="709"/>
        <w:jc w:val="both"/>
        <w:rPr>
          <w:sz w:val="28"/>
        </w:rPr>
      </w:pPr>
      <w:r w:rsidRPr="00E240FC">
        <w:rPr>
          <w:sz w:val="28"/>
        </w:rPr>
        <w:t>Проаналізувавши «бестселери» минулого сезону, клієнтів, які витратили найбільше, постачальників чи дизайнерів, що були найпопулярнішими серед покупців, можна спрогнозувати кількість замовлення на наступний сезон.</w:t>
      </w:r>
    </w:p>
    <w:p w14:paraId="7E408287" w14:textId="03C8608F" w:rsidR="00A17304" w:rsidRPr="00E240FC" w:rsidRDefault="00A17304" w:rsidP="00E240FC">
      <w:pPr>
        <w:pStyle w:val="a6"/>
        <w:spacing w:line="360" w:lineRule="auto"/>
        <w:ind w:left="0" w:firstLine="709"/>
        <w:jc w:val="both"/>
        <w:rPr>
          <w:sz w:val="28"/>
        </w:rPr>
      </w:pPr>
      <w:r w:rsidRPr="00E240FC">
        <w:rPr>
          <w:sz w:val="28"/>
        </w:rPr>
        <w:t>Згідно з опитуванням Alteryx та RetailWire 350 підприємств, лише 16% вважають себе експертами з використання даних задля розвитку бізнесу</w:t>
      </w:r>
      <w:r w:rsidR="009D6EF1" w:rsidRPr="00D44346">
        <w:rPr>
          <w:sz w:val="28"/>
        </w:rPr>
        <w:t xml:space="preserve"> [2]</w:t>
      </w:r>
      <w:r w:rsidRPr="00E240FC">
        <w:rPr>
          <w:sz w:val="28"/>
        </w:rPr>
        <w:t>.</w:t>
      </w:r>
    </w:p>
    <w:p w14:paraId="0BDC7A6B" w14:textId="77777777" w:rsidR="00A17304" w:rsidRPr="00E240FC" w:rsidRDefault="00A17304" w:rsidP="00E240FC">
      <w:pPr>
        <w:pStyle w:val="a6"/>
        <w:spacing w:line="360" w:lineRule="auto"/>
        <w:ind w:left="0" w:firstLine="709"/>
        <w:jc w:val="both"/>
        <w:rPr>
          <w:sz w:val="28"/>
        </w:rPr>
      </w:pPr>
      <w:r w:rsidRPr="00E240FC">
        <w:rPr>
          <w:sz w:val="28"/>
        </w:rPr>
        <w:t>Існує багато способів аналізу продажів, розглянемо лише основні:</w:t>
      </w:r>
    </w:p>
    <w:p w14:paraId="24511AA3" w14:textId="77777777" w:rsidR="00A17304" w:rsidRPr="00E240FC" w:rsidRDefault="00A17304" w:rsidP="00E240FC">
      <w:pPr>
        <w:pStyle w:val="a6"/>
        <w:numPr>
          <w:ilvl w:val="0"/>
          <w:numId w:val="15"/>
        </w:numPr>
        <w:suppressAutoHyphens/>
        <w:autoSpaceDN w:val="0"/>
        <w:spacing w:line="360" w:lineRule="auto"/>
        <w:ind w:left="0" w:firstLine="709"/>
        <w:jc w:val="both"/>
        <w:textAlignment w:val="baseline"/>
        <w:rPr>
          <w:sz w:val="28"/>
        </w:rPr>
      </w:pPr>
      <w:r w:rsidRPr="00E240FC">
        <w:rPr>
          <w:sz w:val="28"/>
        </w:rPr>
        <w:t>Аналіз об’єму продажів</w:t>
      </w:r>
    </w:p>
    <w:p w14:paraId="6291EBA8" w14:textId="77777777" w:rsidR="00EB3431" w:rsidRDefault="00AC5FC3" w:rsidP="00E240FC">
      <w:pPr>
        <w:pStyle w:val="a6"/>
        <w:spacing w:line="360" w:lineRule="auto"/>
        <w:ind w:left="0" w:firstLine="709"/>
        <w:jc w:val="both"/>
        <w:rPr>
          <w:sz w:val="28"/>
        </w:rPr>
      </w:pPr>
      <w:r>
        <w:rPr>
          <w:sz w:val="28"/>
        </w:rPr>
        <w:t>Найчастіше цей вид аналізу використовують для роздрібної торговлі. Однак, цей підхід одночасно є найменш інформативним</w:t>
      </w:r>
      <w:r w:rsidR="00EB3431">
        <w:rPr>
          <w:sz w:val="28"/>
        </w:rPr>
        <w:t>. Основною ціллю будь-якого бізнесу – це отримання прибутку, але як показують дослідження, простий приріст валових надходжень, не завжди до цього приводить.</w:t>
      </w:r>
    </w:p>
    <w:p w14:paraId="47935BD2" w14:textId="77777777" w:rsidR="00A17304" w:rsidRPr="00E240FC" w:rsidRDefault="00A17304" w:rsidP="00E240FC">
      <w:pPr>
        <w:pStyle w:val="a6"/>
        <w:spacing w:line="360" w:lineRule="auto"/>
        <w:ind w:left="0" w:firstLine="709"/>
        <w:jc w:val="both"/>
        <w:rPr>
          <w:sz w:val="28"/>
        </w:rPr>
      </w:pPr>
      <w:r w:rsidRPr="00E240FC">
        <w:rPr>
          <w:sz w:val="28"/>
        </w:rPr>
        <w:t>Добре, коли збільшення валового і чистого доходу відбувається за рахунок збільшення асортименту і оборотних коштів. Але ще краще, якщо зростання спостерігається без додаткових вкладень, виключно внаслідок грамотних управлінських рішень і автоматизації продажів.</w:t>
      </w:r>
    </w:p>
    <w:p w14:paraId="7B366C97" w14:textId="77777777" w:rsidR="00A17304" w:rsidRPr="00E240FC" w:rsidRDefault="00A17304" w:rsidP="00E240FC">
      <w:pPr>
        <w:pStyle w:val="a6"/>
        <w:numPr>
          <w:ilvl w:val="0"/>
          <w:numId w:val="15"/>
        </w:numPr>
        <w:suppressAutoHyphens/>
        <w:autoSpaceDN w:val="0"/>
        <w:spacing w:line="360" w:lineRule="auto"/>
        <w:ind w:left="0" w:firstLine="709"/>
        <w:jc w:val="both"/>
        <w:textAlignment w:val="baseline"/>
        <w:rPr>
          <w:sz w:val="28"/>
        </w:rPr>
      </w:pPr>
      <w:r w:rsidRPr="00E240FC">
        <w:rPr>
          <w:sz w:val="28"/>
        </w:rPr>
        <w:t>Показник конверсії</w:t>
      </w:r>
    </w:p>
    <w:p w14:paraId="4504E7CC" w14:textId="77777777" w:rsidR="00EB3431" w:rsidRDefault="00A17304" w:rsidP="00E240FC">
      <w:pPr>
        <w:spacing w:line="360" w:lineRule="auto"/>
        <w:ind w:firstLine="709"/>
        <w:jc w:val="both"/>
        <w:rPr>
          <w:sz w:val="28"/>
        </w:rPr>
      </w:pPr>
      <w:r w:rsidRPr="00E240FC">
        <w:rPr>
          <w:sz w:val="28"/>
        </w:rPr>
        <w:t xml:space="preserve">Значення конверсії </w:t>
      </w:r>
      <w:r w:rsidR="00EB3431">
        <w:rPr>
          <w:sz w:val="28"/>
        </w:rPr>
        <w:t>–</w:t>
      </w:r>
      <w:r w:rsidRPr="00E240FC">
        <w:rPr>
          <w:sz w:val="28"/>
        </w:rPr>
        <w:t xml:space="preserve"> це частка </w:t>
      </w:r>
      <w:r w:rsidR="00C00B03">
        <w:rPr>
          <w:sz w:val="28"/>
        </w:rPr>
        <w:t>покупців</w:t>
      </w:r>
      <w:r w:rsidRPr="00E240FC">
        <w:rPr>
          <w:sz w:val="28"/>
        </w:rPr>
        <w:t xml:space="preserve">, які витратили гроші в </w:t>
      </w:r>
      <w:r w:rsidR="00C00B03">
        <w:rPr>
          <w:sz w:val="28"/>
        </w:rPr>
        <w:t>магазині</w:t>
      </w:r>
      <w:r w:rsidRPr="00E240FC">
        <w:rPr>
          <w:sz w:val="28"/>
        </w:rPr>
        <w:t xml:space="preserve">. </w:t>
      </w:r>
      <w:r w:rsidR="00EB3431">
        <w:rPr>
          <w:sz w:val="28"/>
        </w:rPr>
        <w:t>Цей агрегований показник, для випадку порівняння результатів компаній з вузбким та широким асортиментом, може суттєво відрізнятися, на порядок.</w:t>
      </w:r>
    </w:p>
    <w:p w14:paraId="3DF07621" w14:textId="10CF2826" w:rsidR="00A17304" w:rsidRPr="00E240FC" w:rsidRDefault="00A17304" w:rsidP="00E240FC">
      <w:pPr>
        <w:spacing w:line="360" w:lineRule="auto"/>
        <w:ind w:firstLine="709"/>
        <w:jc w:val="both"/>
        <w:rPr>
          <w:sz w:val="28"/>
        </w:rPr>
      </w:pPr>
      <w:r w:rsidRPr="00E240FC">
        <w:rPr>
          <w:sz w:val="28"/>
        </w:rPr>
        <w:t xml:space="preserve">Збільшення конверсії </w:t>
      </w:r>
      <w:r w:rsidR="00C00B03">
        <w:rPr>
          <w:sz w:val="28"/>
        </w:rPr>
        <w:t>трапляється в таких</w:t>
      </w:r>
      <w:r w:rsidRPr="00E240FC">
        <w:rPr>
          <w:sz w:val="28"/>
        </w:rPr>
        <w:t xml:space="preserve"> випадках:</w:t>
      </w:r>
    </w:p>
    <w:p w14:paraId="4CF0B837" w14:textId="34F7D747" w:rsidR="00A17304" w:rsidRPr="00E240FC" w:rsidRDefault="00EB3431" w:rsidP="00E240FC">
      <w:pPr>
        <w:pStyle w:val="a6"/>
        <w:numPr>
          <w:ilvl w:val="0"/>
          <w:numId w:val="11"/>
        </w:numPr>
        <w:suppressAutoHyphens/>
        <w:autoSpaceDN w:val="0"/>
        <w:spacing w:line="360" w:lineRule="auto"/>
        <w:ind w:left="0" w:firstLine="709"/>
        <w:jc w:val="both"/>
        <w:textAlignment w:val="baseline"/>
        <w:rPr>
          <w:sz w:val="28"/>
        </w:rPr>
      </w:pPr>
      <w:r>
        <w:rPr>
          <w:sz w:val="28"/>
        </w:rPr>
        <w:t xml:space="preserve">у дні </w:t>
      </w:r>
      <w:r w:rsidR="00A17304" w:rsidRPr="00E240FC">
        <w:rPr>
          <w:sz w:val="28"/>
        </w:rPr>
        <w:t>в дні</w:t>
      </w:r>
      <w:r>
        <w:rPr>
          <w:sz w:val="28"/>
        </w:rPr>
        <w:t xml:space="preserve"> вилати заробітної платні, авансів, соціальних виплат</w:t>
      </w:r>
      <w:r w:rsidR="00A17304" w:rsidRPr="00E240FC">
        <w:rPr>
          <w:sz w:val="28"/>
        </w:rPr>
        <w:t>;</w:t>
      </w:r>
    </w:p>
    <w:p w14:paraId="49D7E2DB" w14:textId="66E203CA" w:rsidR="00A17304" w:rsidRPr="00E240FC" w:rsidRDefault="00EB3431" w:rsidP="00E240FC">
      <w:pPr>
        <w:pStyle w:val="a6"/>
        <w:numPr>
          <w:ilvl w:val="0"/>
          <w:numId w:val="11"/>
        </w:numPr>
        <w:suppressAutoHyphens/>
        <w:autoSpaceDN w:val="0"/>
        <w:spacing w:line="360" w:lineRule="auto"/>
        <w:ind w:left="0" w:firstLine="709"/>
        <w:jc w:val="both"/>
        <w:textAlignment w:val="baseline"/>
        <w:rPr>
          <w:sz w:val="28"/>
        </w:rPr>
      </w:pPr>
      <w:r>
        <w:rPr>
          <w:sz w:val="28"/>
        </w:rPr>
        <w:t>при проведені промо-акцій з дисконтами</w:t>
      </w:r>
      <w:r w:rsidR="00A17304" w:rsidRPr="00E240FC">
        <w:rPr>
          <w:sz w:val="28"/>
        </w:rPr>
        <w:t>;</w:t>
      </w:r>
    </w:p>
    <w:p w14:paraId="7A26D355" w14:textId="11C90B28" w:rsidR="00A17304" w:rsidRPr="00E240FC" w:rsidRDefault="00EB3431" w:rsidP="00E240FC">
      <w:pPr>
        <w:pStyle w:val="a6"/>
        <w:numPr>
          <w:ilvl w:val="0"/>
          <w:numId w:val="11"/>
        </w:numPr>
        <w:suppressAutoHyphens/>
        <w:autoSpaceDN w:val="0"/>
        <w:spacing w:line="360" w:lineRule="auto"/>
        <w:ind w:left="0" w:firstLine="709"/>
        <w:jc w:val="both"/>
        <w:textAlignment w:val="baseline"/>
        <w:rPr>
          <w:sz w:val="28"/>
        </w:rPr>
      </w:pPr>
      <w:r>
        <w:rPr>
          <w:sz w:val="28"/>
        </w:rPr>
        <w:t>у періоди завозу нового товару</w:t>
      </w:r>
      <w:r w:rsidR="00A17304" w:rsidRPr="00E240FC">
        <w:rPr>
          <w:sz w:val="28"/>
        </w:rPr>
        <w:t>;</w:t>
      </w:r>
    </w:p>
    <w:p w14:paraId="3E8653AC" w14:textId="68BDB281" w:rsidR="00A17304" w:rsidRPr="00E240FC" w:rsidRDefault="00A17304" w:rsidP="00E240FC">
      <w:pPr>
        <w:pStyle w:val="a6"/>
        <w:numPr>
          <w:ilvl w:val="0"/>
          <w:numId w:val="11"/>
        </w:numPr>
        <w:suppressAutoHyphens/>
        <w:autoSpaceDN w:val="0"/>
        <w:spacing w:line="360" w:lineRule="auto"/>
        <w:ind w:left="0" w:firstLine="709"/>
        <w:jc w:val="both"/>
        <w:textAlignment w:val="baseline"/>
        <w:rPr>
          <w:sz w:val="28"/>
        </w:rPr>
      </w:pPr>
      <w:r w:rsidRPr="00E240FC">
        <w:rPr>
          <w:sz w:val="28"/>
        </w:rPr>
        <w:t xml:space="preserve">у вихідні </w:t>
      </w:r>
      <w:r w:rsidR="00EB3431">
        <w:rPr>
          <w:sz w:val="28"/>
        </w:rPr>
        <w:t xml:space="preserve">та святкові </w:t>
      </w:r>
      <w:r w:rsidRPr="00E240FC">
        <w:rPr>
          <w:sz w:val="28"/>
        </w:rPr>
        <w:t>дні.</w:t>
      </w:r>
    </w:p>
    <w:p w14:paraId="4244C7A0" w14:textId="77777777" w:rsidR="00A17304" w:rsidRPr="00E240FC" w:rsidRDefault="00A17304" w:rsidP="00E240FC">
      <w:pPr>
        <w:pStyle w:val="a6"/>
        <w:numPr>
          <w:ilvl w:val="0"/>
          <w:numId w:val="15"/>
        </w:numPr>
        <w:suppressAutoHyphens/>
        <w:autoSpaceDN w:val="0"/>
        <w:spacing w:line="360" w:lineRule="auto"/>
        <w:ind w:left="0" w:firstLine="709"/>
        <w:jc w:val="both"/>
        <w:textAlignment w:val="baseline"/>
        <w:rPr>
          <w:sz w:val="28"/>
        </w:rPr>
      </w:pPr>
      <w:r w:rsidRPr="00E240FC">
        <w:rPr>
          <w:sz w:val="28"/>
        </w:rPr>
        <w:t>Показник середнього чека</w:t>
      </w:r>
    </w:p>
    <w:p w14:paraId="63AB0C4E" w14:textId="31D3F488" w:rsidR="00A17304" w:rsidRPr="00E240FC" w:rsidRDefault="00372DDF" w:rsidP="00E240FC">
      <w:pPr>
        <w:spacing w:line="360" w:lineRule="auto"/>
        <w:ind w:firstLine="709"/>
        <w:jc w:val="both"/>
        <w:rPr>
          <w:sz w:val="28"/>
        </w:rPr>
      </w:pPr>
      <w:r>
        <w:rPr>
          <w:sz w:val="28"/>
        </w:rPr>
        <w:lastRenderedPageBreak/>
        <w:t xml:space="preserve">Зростання показника середнього чека свідчить про ефективність роботи торгової точки. </w:t>
      </w:r>
      <w:r w:rsidR="00EB3431">
        <w:rPr>
          <w:sz w:val="28"/>
        </w:rPr>
        <w:t>Розмір середнього чеку</w:t>
      </w:r>
      <w:r w:rsidR="00A17304" w:rsidRPr="00E240FC">
        <w:rPr>
          <w:sz w:val="28"/>
        </w:rPr>
        <w:t xml:space="preserve"> залежить від:</w:t>
      </w:r>
    </w:p>
    <w:p w14:paraId="3403FB9B" w14:textId="09A4BAA4" w:rsidR="00A17304" w:rsidRPr="00E240FC" w:rsidRDefault="00A17304" w:rsidP="00E240FC">
      <w:pPr>
        <w:pStyle w:val="a6"/>
        <w:numPr>
          <w:ilvl w:val="0"/>
          <w:numId w:val="11"/>
        </w:numPr>
        <w:suppressAutoHyphens/>
        <w:autoSpaceDN w:val="0"/>
        <w:spacing w:line="360" w:lineRule="auto"/>
        <w:ind w:left="0" w:firstLine="709"/>
        <w:jc w:val="both"/>
        <w:textAlignment w:val="baseline"/>
        <w:rPr>
          <w:sz w:val="28"/>
        </w:rPr>
      </w:pPr>
      <w:r w:rsidRPr="00E240FC">
        <w:rPr>
          <w:sz w:val="28"/>
        </w:rPr>
        <w:t>Вміння продавців</w:t>
      </w:r>
      <w:r w:rsidR="00EB3431">
        <w:rPr>
          <w:sz w:val="28"/>
        </w:rPr>
        <w:t xml:space="preserve"> та консультантів</w:t>
      </w:r>
      <w:r w:rsidRPr="00E240FC">
        <w:rPr>
          <w:sz w:val="28"/>
        </w:rPr>
        <w:t xml:space="preserve"> робити додатков</w:t>
      </w:r>
      <w:r w:rsidR="00372DDF">
        <w:rPr>
          <w:sz w:val="28"/>
        </w:rPr>
        <w:t>і</w:t>
      </w:r>
      <w:r w:rsidRPr="00E240FC">
        <w:rPr>
          <w:sz w:val="28"/>
        </w:rPr>
        <w:t xml:space="preserve"> пропозиці</w:t>
      </w:r>
      <w:r w:rsidR="00372DDF">
        <w:rPr>
          <w:sz w:val="28"/>
        </w:rPr>
        <w:t>ї на</w:t>
      </w:r>
      <w:r w:rsidRPr="00E240FC">
        <w:rPr>
          <w:sz w:val="28"/>
        </w:rPr>
        <w:t xml:space="preserve"> </w:t>
      </w:r>
      <w:r w:rsidR="00EB3431">
        <w:rPr>
          <w:sz w:val="28"/>
        </w:rPr>
        <w:t xml:space="preserve">відповідні </w:t>
      </w:r>
      <w:r w:rsidRPr="00E240FC">
        <w:rPr>
          <w:sz w:val="28"/>
        </w:rPr>
        <w:t>супутні товар</w:t>
      </w:r>
      <w:r w:rsidR="00372DDF">
        <w:rPr>
          <w:sz w:val="28"/>
        </w:rPr>
        <w:t>и.</w:t>
      </w:r>
    </w:p>
    <w:p w14:paraId="17D83909" w14:textId="0F98EC2A" w:rsidR="00A17304" w:rsidRPr="00E240FC" w:rsidRDefault="00A17304" w:rsidP="00E240FC">
      <w:pPr>
        <w:pStyle w:val="a6"/>
        <w:numPr>
          <w:ilvl w:val="0"/>
          <w:numId w:val="11"/>
        </w:numPr>
        <w:suppressAutoHyphens/>
        <w:autoSpaceDN w:val="0"/>
        <w:spacing w:line="360" w:lineRule="auto"/>
        <w:ind w:left="0" w:firstLine="709"/>
        <w:jc w:val="both"/>
        <w:textAlignment w:val="baseline"/>
        <w:rPr>
          <w:sz w:val="28"/>
        </w:rPr>
      </w:pPr>
      <w:r w:rsidRPr="00E240FC">
        <w:rPr>
          <w:sz w:val="28"/>
        </w:rPr>
        <w:t xml:space="preserve">Ефективності </w:t>
      </w:r>
      <w:r w:rsidR="00372DDF">
        <w:rPr>
          <w:sz w:val="28"/>
        </w:rPr>
        <w:t>розміщення</w:t>
      </w:r>
      <w:r w:rsidRPr="00E240FC">
        <w:rPr>
          <w:sz w:val="28"/>
        </w:rPr>
        <w:t xml:space="preserve"> товарів</w:t>
      </w:r>
      <w:r w:rsidR="00EB3431">
        <w:rPr>
          <w:sz w:val="28"/>
        </w:rPr>
        <w:t xml:space="preserve"> на полицях та торгівельному залі</w:t>
      </w:r>
      <w:r w:rsidRPr="00E240FC">
        <w:rPr>
          <w:sz w:val="28"/>
        </w:rPr>
        <w:t>.</w:t>
      </w:r>
    </w:p>
    <w:p w14:paraId="5D10CBEF" w14:textId="78A8BEC7" w:rsidR="00A17304" w:rsidRPr="00E240FC" w:rsidRDefault="00A17304" w:rsidP="00E240FC">
      <w:pPr>
        <w:pStyle w:val="a6"/>
        <w:numPr>
          <w:ilvl w:val="0"/>
          <w:numId w:val="11"/>
        </w:numPr>
        <w:suppressAutoHyphens/>
        <w:autoSpaceDN w:val="0"/>
        <w:spacing w:line="360" w:lineRule="auto"/>
        <w:ind w:left="0" w:firstLine="709"/>
        <w:jc w:val="both"/>
        <w:textAlignment w:val="baseline"/>
        <w:rPr>
          <w:sz w:val="28"/>
        </w:rPr>
      </w:pPr>
      <w:r w:rsidRPr="00E240FC">
        <w:rPr>
          <w:sz w:val="28"/>
        </w:rPr>
        <w:t>Величини асортименту</w:t>
      </w:r>
      <w:r w:rsidR="00EB3431">
        <w:rPr>
          <w:sz w:val="28"/>
        </w:rPr>
        <w:t xml:space="preserve"> товарів</w:t>
      </w:r>
      <w:r w:rsidRPr="00E240FC">
        <w:rPr>
          <w:sz w:val="28"/>
        </w:rPr>
        <w:t>.</w:t>
      </w:r>
    </w:p>
    <w:p w14:paraId="686C7C78" w14:textId="56DADC88" w:rsidR="00A17304" w:rsidRPr="00E240FC" w:rsidRDefault="00A17304" w:rsidP="00E240FC">
      <w:pPr>
        <w:spacing w:line="360" w:lineRule="auto"/>
        <w:ind w:firstLine="709"/>
        <w:jc w:val="both"/>
        <w:rPr>
          <w:sz w:val="28"/>
        </w:rPr>
      </w:pPr>
      <w:r w:rsidRPr="00E240FC">
        <w:rPr>
          <w:sz w:val="28"/>
        </w:rPr>
        <w:t xml:space="preserve">Максимальний </w:t>
      </w:r>
      <w:r w:rsidR="00EB3431">
        <w:rPr>
          <w:sz w:val="28"/>
        </w:rPr>
        <w:t>розмір середнього</w:t>
      </w:r>
      <w:r w:rsidRPr="00E240FC">
        <w:rPr>
          <w:sz w:val="28"/>
        </w:rPr>
        <w:t xml:space="preserve"> чек</w:t>
      </w:r>
      <w:r w:rsidR="00EB3431">
        <w:rPr>
          <w:sz w:val="28"/>
        </w:rPr>
        <w:t>у</w:t>
      </w:r>
      <w:r w:rsidRPr="00E240FC">
        <w:rPr>
          <w:sz w:val="28"/>
        </w:rPr>
        <w:t xml:space="preserve"> в роздрібній </w:t>
      </w:r>
      <w:r w:rsidR="00EB3431">
        <w:rPr>
          <w:sz w:val="28"/>
        </w:rPr>
        <w:t>торгівлі</w:t>
      </w:r>
      <w:r w:rsidRPr="00E240FC">
        <w:rPr>
          <w:sz w:val="28"/>
        </w:rPr>
        <w:t xml:space="preserve"> д</w:t>
      </w:r>
      <w:r w:rsidR="00EB3431">
        <w:rPr>
          <w:sz w:val="28"/>
        </w:rPr>
        <w:t>емонструють гіпермаркети, в яких</w:t>
      </w:r>
      <w:r w:rsidRPr="00E240FC">
        <w:rPr>
          <w:sz w:val="28"/>
        </w:rPr>
        <w:t xml:space="preserve"> </w:t>
      </w:r>
      <w:r w:rsidR="00EB3431">
        <w:rPr>
          <w:sz w:val="28"/>
        </w:rPr>
        <w:t>покупці</w:t>
      </w:r>
      <w:r w:rsidRPr="00E240FC">
        <w:rPr>
          <w:sz w:val="28"/>
        </w:rPr>
        <w:t xml:space="preserve"> можуть придбати товари продуктової і промислової групи. </w:t>
      </w:r>
      <w:r w:rsidR="00EB3431">
        <w:rPr>
          <w:sz w:val="28"/>
        </w:rPr>
        <w:t>В той час як н</w:t>
      </w:r>
      <w:r w:rsidRPr="00E240FC">
        <w:rPr>
          <w:sz w:val="28"/>
        </w:rPr>
        <w:t xml:space="preserve">евеликі магазини </w:t>
      </w:r>
      <w:r w:rsidR="00EB3431">
        <w:rPr>
          <w:sz w:val="28"/>
        </w:rPr>
        <w:t xml:space="preserve">біля дому, </w:t>
      </w:r>
      <w:r w:rsidRPr="00E240FC">
        <w:rPr>
          <w:sz w:val="28"/>
        </w:rPr>
        <w:t xml:space="preserve">змушені підвищувати </w:t>
      </w:r>
      <w:r w:rsidR="00EB3431">
        <w:rPr>
          <w:sz w:val="28"/>
        </w:rPr>
        <w:t>свої показники саме</w:t>
      </w:r>
      <w:r w:rsidRPr="00E240FC">
        <w:rPr>
          <w:sz w:val="28"/>
        </w:rPr>
        <w:t xml:space="preserve"> за рахунок </w:t>
      </w:r>
      <w:r w:rsidR="00EB3431">
        <w:rPr>
          <w:sz w:val="28"/>
        </w:rPr>
        <w:t xml:space="preserve">різних </w:t>
      </w:r>
      <w:r w:rsidRPr="00E240FC">
        <w:rPr>
          <w:sz w:val="28"/>
        </w:rPr>
        <w:t>акцій, правильно</w:t>
      </w:r>
      <w:r w:rsidR="00EB3431">
        <w:rPr>
          <w:sz w:val="28"/>
        </w:rPr>
        <w:t>му розміщенню товарів</w:t>
      </w:r>
      <w:r w:rsidRPr="00E240FC">
        <w:rPr>
          <w:sz w:val="28"/>
        </w:rPr>
        <w:t xml:space="preserve">, формування комплектів, </w:t>
      </w:r>
      <w:r w:rsidR="00EB3431">
        <w:rPr>
          <w:sz w:val="28"/>
        </w:rPr>
        <w:t xml:space="preserve">а також </w:t>
      </w:r>
      <w:r w:rsidRPr="00E240FC">
        <w:rPr>
          <w:sz w:val="28"/>
        </w:rPr>
        <w:t>спеціальних чи персональних пропозицій.</w:t>
      </w:r>
    </w:p>
    <w:p w14:paraId="24EFEFF9" w14:textId="22758B43" w:rsidR="00A17304" w:rsidRPr="00E240FC" w:rsidRDefault="00A17304" w:rsidP="00E240FC">
      <w:pPr>
        <w:spacing w:line="360" w:lineRule="auto"/>
        <w:ind w:firstLine="709"/>
        <w:jc w:val="both"/>
        <w:rPr>
          <w:sz w:val="28"/>
        </w:rPr>
      </w:pPr>
    </w:p>
    <w:p w14:paraId="126C4C67" w14:textId="77777777" w:rsidR="00E240FC" w:rsidRPr="00E240FC" w:rsidRDefault="00E240FC" w:rsidP="00E240FC">
      <w:pPr>
        <w:spacing w:line="360" w:lineRule="auto"/>
        <w:ind w:firstLine="709"/>
        <w:jc w:val="both"/>
        <w:rPr>
          <w:sz w:val="28"/>
        </w:rPr>
      </w:pPr>
    </w:p>
    <w:p w14:paraId="23D5D7E9" w14:textId="77777777" w:rsidR="00A17304" w:rsidRPr="00E240FC" w:rsidRDefault="00A17304" w:rsidP="00E240FC">
      <w:pPr>
        <w:pStyle w:val="20"/>
        <w:spacing w:before="0" w:after="0" w:line="360" w:lineRule="auto"/>
        <w:ind w:firstLine="709"/>
        <w:rPr>
          <w:rFonts w:ascii="Times New Roman" w:eastAsia="Noto Serif CJK SC" w:hAnsi="Times New Roman" w:cs="Times New Roman"/>
          <w:b w:val="0"/>
          <w:bCs w:val="0"/>
          <w:i w:val="0"/>
          <w:iCs w:val="0"/>
          <w:kern w:val="3"/>
          <w:szCs w:val="24"/>
          <w:lang w:val="uk-UA" w:eastAsia="zh-CN" w:bidi="hi-IN"/>
        </w:rPr>
      </w:pPr>
      <w:bookmarkStart w:id="8" w:name="_Toc74572985"/>
      <w:r w:rsidRPr="00E240FC">
        <w:rPr>
          <w:rFonts w:ascii="Times New Roman" w:eastAsia="Noto Serif CJK SC" w:hAnsi="Times New Roman" w:cs="Times New Roman"/>
          <w:b w:val="0"/>
          <w:bCs w:val="0"/>
          <w:i w:val="0"/>
          <w:iCs w:val="0"/>
          <w:kern w:val="3"/>
          <w:szCs w:val="24"/>
          <w:lang w:val="uk-UA" w:eastAsia="zh-CN" w:bidi="hi-IN"/>
        </w:rPr>
        <w:t>1.2 Історія рітейлу та бізнес-аналізу</w:t>
      </w:r>
      <w:bookmarkEnd w:id="8"/>
    </w:p>
    <w:p w14:paraId="5DC8BED0" w14:textId="5FBBD4B2"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43DBA33B" w14:textId="77777777" w:rsidR="00E240FC" w:rsidRPr="00E240FC" w:rsidRDefault="00E240FC" w:rsidP="00E240FC">
      <w:pPr>
        <w:pStyle w:val="Standard"/>
        <w:spacing w:line="360" w:lineRule="auto"/>
        <w:ind w:firstLine="709"/>
        <w:jc w:val="both"/>
        <w:rPr>
          <w:rFonts w:ascii="Times New Roman" w:hAnsi="Times New Roman" w:cs="Times New Roman"/>
          <w:sz w:val="28"/>
          <w:lang w:val="uk-UA"/>
        </w:rPr>
      </w:pPr>
    </w:p>
    <w:p w14:paraId="794D221A"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Історично кажучи, просте визначення аналітики – це "аналіз аналізу". Більш корисний, сучасніший опис дозволяє припустити, що "Аналітика даних" є важливим інструментом для отримання реальних уявлень та надання індивідуальних відповідей клієнтам. Аналітика даних, іноді скорочена до "аналітика", набуває все більшого значення для організацій усіх розмірів. </w:t>
      </w:r>
    </w:p>
    <w:p w14:paraId="1F2238E8"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Використання аналітики в бізнесі можна знайти ще в 19 столітті, коли Фредерік Уінслоу Тейлор ініціював вправи з управління розпорядком дня. Інший приклад – коли Генрі Форд вимірював швидкість монтажних ліній [3]. Наприкінці 1960-х аналітиці почали приділяти більше уваги, оскільки комп'ютери стали системами прийняття рішень. З розвитком великих даних, сховищ даних, хмари та різноманітного програмного та апаратного </w:t>
      </w:r>
      <w:r w:rsidRPr="00E240FC">
        <w:rPr>
          <w:rFonts w:ascii="Times New Roman" w:hAnsi="Times New Roman" w:cs="Times New Roman"/>
          <w:sz w:val="28"/>
          <w:lang w:val="uk-UA"/>
        </w:rPr>
        <w:lastRenderedPageBreak/>
        <w:t>забезпечення аналітика даних  значно розвинулася. Сучасні форми аналітики даних розширилися і включають:</w:t>
      </w:r>
    </w:p>
    <w:p w14:paraId="7EEDE0B0"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Прогностична аналітика.</w:t>
      </w:r>
    </w:p>
    <w:p w14:paraId="06D1B9ED"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Аналітика великого сховища даних.</w:t>
      </w:r>
    </w:p>
    <w:p w14:paraId="36D6617C"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Когнітивна аналітика.</w:t>
      </w:r>
    </w:p>
    <w:p w14:paraId="5966A837"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Перспективна аналітика.</w:t>
      </w:r>
    </w:p>
    <w:p w14:paraId="52501B79"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Описова аналітика.</w:t>
      </w:r>
    </w:p>
    <w:p w14:paraId="663AD476"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Аналітика збуту.</w:t>
      </w:r>
    </w:p>
    <w:p w14:paraId="79F59518"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Веб-аналітика.</w:t>
      </w:r>
    </w:p>
    <w:p w14:paraId="5D65BEF1" w14:textId="6BFAD339"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Бізнес аналітика пройшла довгий шлях з моменту їх появи в 1950-х. На початку XXI-го століття існує експоненціально більше даних, що надходять із більшої кількості джерел, ніж будь-коли раніше, але є й кращі способи споживання, перетворення та використання цих даних. За даними інтернет-видання Harvard Business Review [</w:t>
      </w:r>
      <w:r w:rsidR="009D6EF1">
        <w:rPr>
          <w:rFonts w:ascii="Times New Roman" w:hAnsi="Times New Roman" w:cs="Times New Roman"/>
          <w:sz w:val="28"/>
          <w:lang w:val="uk-UA"/>
        </w:rPr>
        <w:t>4-</w:t>
      </w:r>
      <w:r w:rsidRPr="00E240FC">
        <w:rPr>
          <w:rFonts w:ascii="Times New Roman" w:hAnsi="Times New Roman" w:cs="Times New Roman"/>
          <w:sz w:val="28"/>
          <w:lang w:val="uk-UA"/>
        </w:rPr>
        <w:t>7], у світі аналітики вже було дві основні епохи: одна до використання великих даних та інша, що настала після неї.</w:t>
      </w:r>
    </w:p>
    <w:p w14:paraId="235AFBE5" w14:textId="77777777" w:rsidR="00A17304" w:rsidRPr="00D44346" w:rsidRDefault="00A17304" w:rsidP="00E240FC">
      <w:pPr>
        <w:pStyle w:val="Standard"/>
        <w:spacing w:line="360" w:lineRule="auto"/>
        <w:ind w:firstLine="709"/>
        <w:jc w:val="both"/>
        <w:rPr>
          <w:rFonts w:ascii="Times New Roman" w:hAnsi="Times New Roman" w:cs="Times New Roman"/>
          <w:sz w:val="28"/>
        </w:rPr>
      </w:pPr>
      <w:r w:rsidRPr="00E240FC">
        <w:rPr>
          <w:rFonts w:ascii="Times New Roman" w:hAnsi="Times New Roman" w:cs="Times New Roman"/>
          <w:sz w:val="28"/>
          <w:lang w:val="uk-UA"/>
        </w:rPr>
        <w:t>Дослідження еволюції роздрібної аналітики з 1990-х до сьогодні</w:t>
      </w:r>
      <w:r w:rsidRPr="00D44346">
        <w:rPr>
          <w:rFonts w:ascii="Times New Roman" w:hAnsi="Times New Roman" w:cs="Times New Roman"/>
          <w:sz w:val="28"/>
        </w:rPr>
        <w:t xml:space="preserve"> </w:t>
      </w:r>
      <w:r w:rsidRPr="00E240FC">
        <w:rPr>
          <w:rFonts w:ascii="Times New Roman" w:hAnsi="Times New Roman" w:cs="Times New Roman"/>
          <w:sz w:val="28"/>
          <w:lang w:val="uk-UA"/>
        </w:rPr>
        <w:t xml:space="preserve">представлено далі </w:t>
      </w:r>
      <w:r w:rsidRPr="00D44346">
        <w:rPr>
          <w:rFonts w:ascii="Times New Roman" w:hAnsi="Times New Roman" w:cs="Times New Roman"/>
          <w:sz w:val="28"/>
        </w:rPr>
        <w:t>[9-15].</w:t>
      </w:r>
    </w:p>
    <w:p w14:paraId="747E3995"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1990-ті роки ознаменувалися сплеском популярності електронних таблиць та описової аналітики. У своїй книзі «Сучасна статистика бізнесу з Microsoft Office Excel» Девід Андерсон [9], автор підручника та професор кількісного аналізу Емерітас в Університеті Цинциннаті, визначає описову аналітику як аналітичні прийоми, що описують те, що відбувалося в минулому. Більше того, електронні таблиці не мають можливості дуже масштабувати, не дозволяючи роздрібним торговцям переходити до наступного рівня розуміння, необхідного для роздрібної торгівлі. Щоб бути на рівні сучасного ринку конкурентів, роздрібні торговці потребують потужного перспективного рішення, орієнтованого на попит покупців.</w:t>
      </w:r>
    </w:p>
    <w:p w14:paraId="29740E94"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З початку 2000-х прогностична аналітика захопила світ бізнесу штурмом. Така аналітика використовує історичні дані та машинне навчання для прогнозування та включає такі методи, як статистичне моделювання та </w:t>
      </w:r>
      <w:r w:rsidRPr="00E240FC">
        <w:rPr>
          <w:rFonts w:ascii="Times New Roman" w:hAnsi="Times New Roman" w:cs="Times New Roman"/>
          <w:sz w:val="28"/>
          <w:lang w:val="uk-UA"/>
        </w:rPr>
        <w:lastRenderedPageBreak/>
        <w:t>нейронні мережі. Хоча прогнозування майбутнього та осмислення значущої інформації є ключовим фактором для прийняття кращих бізнес-рішень, остаточне рішення повинне бути за аналітиком, що спроектує його на майбутнє, а не буде намагатися його передбачити.</w:t>
      </w:r>
    </w:p>
    <w:p w14:paraId="64600A92" w14:textId="3ED9FACC"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Аналітична компанія Forrester</w:t>
      </w:r>
      <w:r w:rsidRPr="00D44346">
        <w:rPr>
          <w:rFonts w:ascii="Times New Roman" w:hAnsi="Times New Roman" w:cs="Times New Roman"/>
          <w:sz w:val="28"/>
          <w:lang w:val="uk-UA"/>
        </w:rPr>
        <w:t xml:space="preserve"> [11]</w:t>
      </w:r>
      <w:r w:rsidRPr="00E240FC">
        <w:rPr>
          <w:rFonts w:ascii="Times New Roman" w:hAnsi="Times New Roman" w:cs="Times New Roman"/>
          <w:sz w:val="28"/>
          <w:lang w:val="uk-UA"/>
        </w:rPr>
        <w:t xml:space="preserve"> виявила, що, хоча 74 відсотки фірм заявляють, що хочуть керуватися даними, лише 29 відсотків насправді успішно підключають аналітику до дії. За допомогою доказової аналітики, роздрібні торговці більше не повинні передбачати майбутнє, а натомість вони можуть визначити, яким має бути майбутнє, а потім вжити дій для реалізації «потрібного» чи «вигідного» майбутнього. Розширена роздрібна аналітика може допомогти торговцям повідомляти, аналізувати та контролювати величезну кількість даних. Наприклад, якщо торговець вирішить, що хотів би досягти певної націнки на конкретний асортимент, рішення щодо управління попитом можуть викласти найефективніший план у поєднанні з найкращим асортиментом, поповненням та ціновими стратегіями, щоб він міг досягти своїх цілей. Правильний аналіз даних може допомогти роздрібним торговцям висувати продукти з більшою швидкістю та точністю, планувати кращі асортименти, покращувати прийняття рішень щодо поповнення, а також підвищити ефективність відміток та акцій [1</w:t>
      </w:r>
      <w:r w:rsidR="009D6EF1">
        <w:rPr>
          <w:rFonts w:ascii="Times New Roman" w:hAnsi="Times New Roman" w:cs="Times New Roman"/>
          <w:sz w:val="28"/>
          <w:lang w:val="uk-UA"/>
        </w:rPr>
        <w:t>2</w:t>
      </w:r>
      <w:r w:rsidRPr="00E240FC">
        <w:rPr>
          <w:rFonts w:ascii="Times New Roman" w:hAnsi="Times New Roman" w:cs="Times New Roman"/>
          <w:sz w:val="28"/>
          <w:lang w:val="uk-UA"/>
        </w:rPr>
        <w:t>].</w:t>
      </w:r>
    </w:p>
    <w:p w14:paraId="538275D4" w14:textId="4B7746B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Бізнес постійно шукає шляхи додавання нових пропозицій як для заохочення нових клієнтів, так і для утримання старих. Потенціал новітніх технологій вже деякий час визнаний, але вони ще не перейшли в буденність. Наприклад, Amazon використовував AI для своїх магазинів AmazonGo у США, де клієнти можуть зайти в магазини, забрати потрібні товари, а потім вийти, не чекаючи в черзі і не виходячи з нього [1</w:t>
      </w:r>
      <w:r w:rsidR="009D6EF1">
        <w:rPr>
          <w:rFonts w:ascii="Times New Roman" w:hAnsi="Times New Roman" w:cs="Times New Roman"/>
          <w:sz w:val="28"/>
          <w:lang w:val="uk-UA"/>
        </w:rPr>
        <w:t>3</w:t>
      </w:r>
      <w:r w:rsidRPr="00E240FC">
        <w:rPr>
          <w:rFonts w:ascii="Times New Roman" w:hAnsi="Times New Roman" w:cs="Times New Roman"/>
          <w:sz w:val="28"/>
          <w:lang w:val="uk-UA"/>
        </w:rPr>
        <w:t>]. Облікові записи клієнта Amazon автоматично стягуються за покупку. AI набирає популярність вже досить давно, але відповідно до звіту Adobe, лише 15% підприємств використовують його.</w:t>
      </w:r>
    </w:p>
    <w:p w14:paraId="4EEF2A58" w14:textId="647478A7" w:rsidR="00A17304" w:rsidRPr="00E240FC" w:rsidRDefault="009469BA" w:rsidP="00E240FC">
      <w:pPr>
        <w:pStyle w:val="Standard"/>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Підходи бізнес аналітики змінювались з часом.</w:t>
      </w:r>
      <w:r w:rsidR="00EC3724">
        <w:rPr>
          <w:rFonts w:ascii="Times New Roman" w:hAnsi="Times New Roman" w:cs="Times New Roman"/>
          <w:sz w:val="28"/>
          <w:lang w:val="uk-UA"/>
        </w:rPr>
        <w:t xml:space="preserve"> Від електронних таблиць з історією покупок людство дійшло до автоматизованих систем </w:t>
      </w:r>
      <w:r w:rsidR="00EC3724">
        <w:rPr>
          <w:rFonts w:ascii="Times New Roman" w:hAnsi="Times New Roman" w:cs="Times New Roman"/>
          <w:sz w:val="28"/>
          <w:lang w:val="uk-UA"/>
        </w:rPr>
        <w:lastRenderedPageBreak/>
        <w:t xml:space="preserve">зберігання великих масивів даних з простою та зрозумілою взаємодією з ними. Від простих закономірностей вдалося дійти до персоналізованого бізнес-підходу до кожного клієнта. </w:t>
      </w:r>
      <w:r w:rsidR="00A17304" w:rsidRPr="00E240FC">
        <w:rPr>
          <w:rFonts w:ascii="Times New Roman" w:hAnsi="Times New Roman" w:cs="Times New Roman"/>
          <w:sz w:val="28"/>
          <w:lang w:val="uk-UA"/>
        </w:rPr>
        <w:t>Далі в табл. 1.1 відображено історичні зміни в підходах бізнес-аналітики [</w:t>
      </w:r>
      <w:r w:rsidR="009D6EF1">
        <w:rPr>
          <w:rFonts w:ascii="Times New Roman" w:hAnsi="Times New Roman" w:cs="Times New Roman"/>
          <w:sz w:val="28"/>
          <w:lang w:val="uk-UA"/>
        </w:rPr>
        <w:t>14</w:t>
      </w:r>
      <w:r w:rsidR="00A17304" w:rsidRPr="00E240FC">
        <w:rPr>
          <w:rFonts w:ascii="Times New Roman" w:hAnsi="Times New Roman" w:cs="Times New Roman"/>
          <w:sz w:val="28"/>
          <w:lang w:val="uk-UA"/>
        </w:rPr>
        <w:t>]:</w:t>
      </w:r>
    </w:p>
    <w:p w14:paraId="48385420"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420A23A2" w14:textId="77777777" w:rsidR="009469BA" w:rsidRDefault="009469BA" w:rsidP="00E240FC">
      <w:pPr>
        <w:pStyle w:val="Standard"/>
        <w:spacing w:line="360" w:lineRule="auto"/>
        <w:ind w:firstLine="709"/>
        <w:jc w:val="right"/>
        <w:rPr>
          <w:rFonts w:ascii="Times New Roman" w:hAnsi="Times New Roman" w:cs="Times New Roman"/>
          <w:sz w:val="28"/>
          <w:lang w:val="uk-UA"/>
        </w:rPr>
      </w:pPr>
    </w:p>
    <w:p w14:paraId="34002784" w14:textId="59A59670" w:rsidR="00A17304" w:rsidRPr="00E240FC" w:rsidRDefault="00A17304" w:rsidP="00E240FC">
      <w:pPr>
        <w:pStyle w:val="Standard"/>
        <w:spacing w:line="360" w:lineRule="auto"/>
        <w:ind w:firstLine="709"/>
        <w:jc w:val="right"/>
        <w:rPr>
          <w:rFonts w:ascii="Times New Roman" w:hAnsi="Times New Roman" w:cs="Times New Roman"/>
          <w:sz w:val="28"/>
          <w:lang w:val="uk-UA"/>
        </w:rPr>
      </w:pPr>
      <w:r w:rsidRPr="00E240FC">
        <w:rPr>
          <w:rFonts w:ascii="Times New Roman" w:hAnsi="Times New Roman" w:cs="Times New Roman"/>
          <w:sz w:val="28"/>
          <w:lang w:val="uk-UA"/>
        </w:rPr>
        <w:t>Таблиця 1.1 Зміни в підходах бізнес-аналітики</w:t>
      </w:r>
    </w:p>
    <w:tbl>
      <w:tblPr>
        <w:tblStyle w:val="af5"/>
        <w:tblW w:w="0" w:type="auto"/>
        <w:tblLook w:val="04A0" w:firstRow="1" w:lastRow="0" w:firstColumn="1" w:lastColumn="0" w:noHBand="0" w:noVBand="1"/>
      </w:tblPr>
      <w:tblGrid>
        <w:gridCol w:w="1669"/>
        <w:gridCol w:w="2342"/>
        <w:gridCol w:w="2180"/>
        <w:gridCol w:w="1617"/>
        <w:gridCol w:w="1762"/>
      </w:tblGrid>
      <w:tr w:rsidR="00A17304" w:rsidRPr="00E240FC" w14:paraId="52933138" w14:textId="77777777" w:rsidTr="00BB5D90">
        <w:tc>
          <w:tcPr>
            <w:tcW w:w="1654" w:type="dxa"/>
            <w:vAlign w:val="center"/>
          </w:tcPr>
          <w:p w14:paraId="04F8CF45"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Хвилі бізнес -  фокусу</w:t>
            </w:r>
          </w:p>
          <w:p w14:paraId="58343526" w14:textId="77777777" w:rsidR="00A17304" w:rsidRPr="00E240FC" w:rsidRDefault="00A17304" w:rsidP="00E240FC">
            <w:pPr>
              <w:pStyle w:val="Standard"/>
              <w:spacing w:line="360" w:lineRule="auto"/>
              <w:jc w:val="center"/>
              <w:rPr>
                <w:rFonts w:ascii="Times New Roman" w:hAnsi="Times New Roman" w:cs="Times New Roman"/>
                <w:lang w:val="uk-UA"/>
              </w:rPr>
            </w:pPr>
          </w:p>
        </w:tc>
        <w:tc>
          <w:tcPr>
            <w:tcW w:w="2320" w:type="dxa"/>
            <w:vAlign w:val="center"/>
          </w:tcPr>
          <w:p w14:paraId="65E7DDA7"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Хвиля 1:</w:t>
            </w:r>
          </w:p>
          <w:p w14:paraId="0B2F2A43"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Видимість і</w:t>
            </w:r>
          </w:p>
          <w:p w14:paraId="2B74F09B"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Контроль</w:t>
            </w:r>
          </w:p>
        </w:tc>
        <w:tc>
          <w:tcPr>
            <w:tcW w:w="2160" w:type="dxa"/>
            <w:vAlign w:val="center"/>
          </w:tcPr>
          <w:p w14:paraId="403F40DA"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Хвиля 2:</w:t>
            </w:r>
          </w:p>
          <w:p w14:paraId="55A7BD2A"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Інфраструктура та</w:t>
            </w:r>
          </w:p>
          <w:p w14:paraId="1F10E986"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Операції</w:t>
            </w:r>
          </w:p>
        </w:tc>
        <w:tc>
          <w:tcPr>
            <w:tcW w:w="1658" w:type="dxa"/>
            <w:vAlign w:val="center"/>
          </w:tcPr>
          <w:p w14:paraId="66DB776B"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Хвиля 3:</w:t>
            </w:r>
          </w:p>
          <w:p w14:paraId="0C81377D"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Виконання та</w:t>
            </w:r>
          </w:p>
          <w:p w14:paraId="543A744D"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Перевага</w:t>
            </w:r>
          </w:p>
        </w:tc>
        <w:tc>
          <w:tcPr>
            <w:tcW w:w="1552" w:type="dxa"/>
            <w:vAlign w:val="center"/>
          </w:tcPr>
          <w:p w14:paraId="618C8929"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Хвиля 4:</w:t>
            </w:r>
          </w:p>
          <w:p w14:paraId="6776C5E8"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Орієнтованість на клієнта</w:t>
            </w:r>
          </w:p>
        </w:tc>
      </w:tr>
      <w:tr w:rsidR="00A17304" w:rsidRPr="00E240FC" w14:paraId="7B2826CC" w14:textId="77777777" w:rsidTr="00BB5D90">
        <w:tc>
          <w:tcPr>
            <w:tcW w:w="1654" w:type="dxa"/>
            <w:vAlign w:val="center"/>
          </w:tcPr>
          <w:p w14:paraId="73D4064F"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Період аналітики</w:t>
            </w:r>
          </w:p>
        </w:tc>
        <w:tc>
          <w:tcPr>
            <w:tcW w:w="2320" w:type="dxa"/>
            <w:vAlign w:val="center"/>
          </w:tcPr>
          <w:p w14:paraId="28030427"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Кам’яний вік</w:t>
            </w:r>
          </w:p>
        </w:tc>
        <w:tc>
          <w:tcPr>
            <w:tcW w:w="2160" w:type="dxa"/>
            <w:vAlign w:val="center"/>
          </w:tcPr>
          <w:p w14:paraId="16C324F6"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Бронзовий вік</w:t>
            </w:r>
          </w:p>
        </w:tc>
        <w:tc>
          <w:tcPr>
            <w:tcW w:w="1658" w:type="dxa"/>
            <w:vAlign w:val="center"/>
          </w:tcPr>
          <w:p w14:paraId="576DAE35"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Залізний вік</w:t>
            </w:r>
          </w:p>
        </w:tc>
        <w:tc>
          <w:tcPr>
            <w:tcW w:w="1552" w:type="dxa"/>
            <w:vAlign w:val="center"/>
          </w:tcPr>
          <w:p w14:paraId="25C113FA"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Сучасність</w:t>
            </w:r>
          </w:p>
        </w:tc>
      </w:tr>
      <w:tr w:rsidR="00A17304" w:rsidRPr="00E240FC" w14:paraId="337C255B" w14:textId="77777777" w:rsidTr="00BB5D90">
        <w:tc>
          <w:tcPr>
            <w:tcW w:w="1654" w:type="dxa"/>
            <w:vAlign w:val="center"/>
          </w:tcPr>
          <w:p w14:paraId="4E655D2A"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Фокус на</w:t>
            </w:r>
          </w:p>
        </w:tc>
        <w:tc>
          <w:tcPr>
            <w:tcW w:w="2320" w:type="dxa"/>
            <w:vAlign w:val="center"/>
          </w:tcPr>
          <w:p w14:paraId="21B3F43E"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Поліпшення наочності у ключових аспектах акцій та продажів</w:t>
            </w:r>
          </w:p>
        </w:tc>
        <w:tc>
          <w:tcPr>
            <w:tcW w:w="2160" w:type="dxa"/>
            <w:vAlign w:val="center"/>
          </w:tcPr>
          <w:p w14:paraId="0FADBC27"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Інтеграція даних</w:t>
            </w:r>
          </w:p>
          <w:p w14:paraId="1717DE8A"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через бізнес</w:t>
            </w:r>
          </w:p>
          <w:p w14:paraId="09C11AB8"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функції</w:t>
            </w:r>
          </w:p>
        </w:tc>
        <w:tc>
          <w:tcPr>
            <w:tcW w:w="1658" w:type="dxa"/>
            <w:vAlign w:val="center"/>
          </w:tcPr>
          <w:p w14:paraId="502ABC5D"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Розробка сховищ даних</w:t>
            </w:r>
          </w:p>
        </w:tc>
        <w:tc>
          <w:tcPr>
            <w:tcW w:w="1552" w:type="dxa"/>
            <w:vAlign w:val="center"/>
          </w:tcPr>
          <w:p w14:paraId="12892C7B"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Розглядання споживача через його поведінку та уподобання</w:t>
            </w:r>
          </w:p>
        </w:tc>
      </w:tr>
      <w:tr w:rsidR="00A17304" w:rsidRPr="00E240FC" w14:paraId="0A885915" w14:textId="77777777" w:rsidTr="00BB5D90">
        <w:tc>
          <w:tcPr>
            <w:tcW w:w="1654" w:type="dxa"/>
            <w:vAlign w:val="center"/>
          </w:tcPr>
          <w:p w14:paraId="3CB1D027"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Трендове слово</w:t>
            </w:r>
          </w:p>
        </w:tc>
        <w:tc>
          <w:tcPr>
            <w:tcW w:w="2320" w:type="dxa"/>
            <w:vAlign w:val="center"/>
          </w:tcPr>
          <w:p w14:paraId="0C8B3593"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Електронна таблиця</w:t>
            </w:r>
          </w:p>
        </w:tc>
        <w:tc>
          <w:tcPr>
            <w:tcW w:w="2160" w:type="dxa"/>
            <w:vAlign w:val="center"/>
          </w:tcPr>
          <w:p w14:paraId="5392EDDE"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Система підтримки прийняття рішень (DSS)</w:t>
            </w:r>
          </w:p>
        </w:tc>
        <w:tc>
          <w:tcPr>
            <w:tcW w:w="1658" w:type="dxa"/>
            <w:vAlign w:val="center"/>
          </w:tcPr>
          <w:p w14:paraId="46BC3098"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Оптимізація</w:t>
            </w:r>
          </w:p>
        </w:tc>
        <w:tc>
          <w:tcPr>
            <w:tcW w:w="1552" w:type="dxa"/>
            <w:vAlign w:val="center"/>
          </w:tcPr>
          <w:p w14:paraId="3CA113FB"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Big Data</w:t>
            </w:r>
          </w:p>
        </w:tc>
      </w:tr>
      <w:tr w:rsidR="00A17304" w:rsidRPr="00E240FC" w14:paraId="184B1218" w14:textId="77777777" w:rsidTr="00BB5D90">
        <w:tc>
          <w:tcPr>
            <w:tcW w:w="1654" w:type="dxa"/>
            <w:vAlign w:val="center"/>
          </w:tcPr>
          <w:p w14:paraId="2BCE2663"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Визначальний момент</w:t>
            </w:r>
          </w:p>
        </w:tc>
        <w:tc>
          <w:tcPr>
            <w:tcW w:w="2320" w:type="dxa"/>
            <w:vAlign w:val="center"/>
          </w:tcPr>
          <w:p w14:paraId="1EA380CE" w14:textId="77777777" w:rsidR="00A17304" w:rsidRPr="00E240FC" w:rsidRDefault="00A17304" w:rsidP="00E240FC">
            <w:pPr>
              <w:pStyle w:val="Standard"/>
              <w:spacing w:line="360" w:lineRule="auto"/>
              <w:jc w:val="center"/>
              <w:rPr>
                <w:rFonts w:ascii="Times New Roman" w:hAnsi="Times New Roman" w:cs="Times New Roman"/>
                <w:lang w:val="uk-UA"/>
              </w:rPr>
            </w:pPr>
          </w:p>
        </w:tc>
        <w:tc>
          <w:tcPr>
            <w:tcW w:w="2160" w:type="dxa"/>
            <w:vAlign w:val="center"/>
          </w:tcPr>
          <w:p w14:paraId="01911457"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Kroger вирішує взяти участь в експериментальній програмі UPC (1970)</w:t>
            </w:r>
          </w:p>
        </w:tc>
        <w:tc>
          <w:tcPr>
            <w:tcW w:w="1658" w:type="dxa"/>
            <w:vAlign w:val="center"/>
          </w:tcPr>
          <w:p w14:paraId="35C5F53E"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База даних Wal-Mart</w:t>
            </w:r>
          </w:p>
          <w:p w14:paraId="065E28BD"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в 1999 році,</w:t>
            </w:r>
          </w:p>
          <w:p w14:paraId="654D9819"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200 ТБ, одна із</w:t>
            </w:r>
          </w:p>
          <w:p w14:paraId="6CD0F52F"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найбільших у світі.</w:t>
            </w:r>
          </w:p>
        </w:tc>
        <w:tc>
          <w:tcPr>
            <w:tcW w:w="1552" w:type="dxa"/>
            <w:vAlign w:val="center"/>
          </w:tcPr>
          <w:p w14:paraId="275B00D0"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Amazon проголошує себе винахідником цієї технології</w:t>
            </w:r>
          </w:p>
          <w:p w14:paraId="693B0566"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(2011).</w:t>
            </w:r>
          </w:p>
        </w:tc>
      </w:tr>
      <w:tr w:rsidR="00A17304" w:rsidRPr="00E240FC" w14:paraId="64F267EE" w14:textId="77777777" w:rsidTr="00BB5D90">
        <w:tc>
          <w:tcPr>
            <w:tcW w:w="1654" w:type="dxa"/>
            <w:vAlign w:val="center"/>
          </w:tcPr>
          <w:p w14:paraId="1301D5BF"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Новий рітейлер</w:t>
            </w:r>
          </w:p>
        </w:tc>
        <w:tc>
          <w:tcPr>
            <w:tcW w:w="2320" w:type="dxa"/>
            <w:vAlign w:val="center"/>
          </w:tcPr>
          <w:p w14:paraId="4871CE9D"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Target/DaytonHudson (1902)</w:t>
            </w:r>
          </w:p>
        </w:tc>
        <w:tc>
          <w:tcPr>
            <w:tcW w:w="2160" w:type="dxa"/>
            <w:vAlign w:val="center"/>
          </w:tcPr>
          <w:p w14:paraId="511028C9"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Wal-Mart (1962)</w:t>
            </w:r>
          </w:p>
        </w:tc>
        <w:tc>
          <w:tcPr>
            <w:tcW w:w="1658" w:type="dxa"/>
            <w:vAlign w:val="center"/>
          </w:tcPr>
          <w:p w14:paraId="73F9995B"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Amazon (1994)</w:t>
            </w:r>
          </w:p>
        </w:tc>
        <w:tc>
          <w:tcPr>
            <w:tcW w:w="1552" w:type="dxa"/>
            <w:vAlign w:val="center"/>
          </w:tcPr>
          <w:p w14:paraId="497D3F4E" w14:textId="77777777" w:rsidR="00A17304" w:rsidRPr="00E240FC" w:rsidRDefault="00A17304" w:rsidP="00E240FC">
            <w:pPr>
              <w:pStyle w:val="Standard"/>
              <w:spacing w:line="360" w:lineRule="auto"/>
              <w:jc w:val="center"/>
              <w:rPr>
                <w:rFonts w:ascii="Times New Roman" w:hAnsi="Times New Roman" w:cs="Times New Roman"/>
                <w:lang w:val="uk-UA"/>
              </w:rPr>
            </w:pPr>
            <w:r w:rsidRPr="00E240FC">
              <w:rPr>
                <w:rFonts w:ascii="Times New Roman" w:hAnsi="Times New Roman" w:cs="Times New Roman"/>
                <w:lang w:val="uk-UA"/>
              </w:rPr>
              <w:t>AppleStore (2001)</w:t>
            </w:r>
          </w:p>
        </w:tc>
      </w:tr>
    </w:tbl>
    <w:p w14:paraId="4289F213" w14:textId="7CE3FFE6" w:rsidR="00A17304" w:rsidRDefault="00A17304" w:rsidP="00E240FC">
      <w:pPr>
        <w:spacing w:line="360" w:lineRule="auto"/>
        <w:ind w:firstLine="709"/>
        <w:jc w:val="both"/>
        <w:rPr>
          <w:sz w:val="28"/>
        </w:rPr>
      </w:pPr>
    </w:p>
    <w:p w14:paraId="51DD1E6D" w14:textId="77777777" w:rsidR="00E240FC" w:rsidRPr="00E240FC" w:rsidRDefault="00E240FC" w:rsidP="00E240FC">
      <w:pPr>
        <w:spacing w:line="360" w:lineRule="auto"/>
        <w:ind w:firstLine="709"/>
        <w:jc w:val="both"/>
        <w:rPr>
          <w:sz w:val="28"/>
        </w:rPr>
      </w:pPr>
    </w:p>
    <w:p w14:paraId="411889DC" w14:textId="77777777" w:rsidR="00A17304" w:rsidRPr="00E240FC" w:rsidRDefault="00A17304" w:rsidP="00E240FC">
      <w:pPr>
        <w:pStyle w:val="20"/>
        <w:spacing w:before="0" w:after="0" w:line="360" w:lineRule="auto"/>
        <w:ind w:firstLine="709"/>
        <w:rPr>
          <w:rFonts w:ascii="Times New Roman" w:eastAsia="Noto Serif CJK SC" w:hAnsi="Times New Roman" w:cs="Times New Roman"/>
          <w:b w:val="0"/>
          <w:bCs w:val="0"/>
          <w:i w:val="0"/>
          <w:iCs w:val="0"/>
          <w:kern w:val="3"/>
          <w:szCs w:val="24"/>
          <w:lang w:val="uk-UA" w:eastAsia="zh-CN" w:bidi="hi-IN"/>
        </w:rPr>
      </w:pPr>
      <w:bookmarkStart w:id="9" w:name="_Toc74572986"/>
      <w:r w:rsidRPr="00E240FC">
        <w:rPr>
          <w:rFonts w:ascii="Times New Roman" w:eastAsia="Noto Serif CJK SC" w:hAnsi="Times New Roman" w:cs="Times New Roman"/>
          <w:b w:val="0"/>
          <w:bCs w:val="0"/>
          <w:i w:val="0"/>
          <w:iCs w:val="0"/>
          <w:kern w:val="3"/>
          <w:szCs w:val="24"/>
          <w:lang w:val="uk-UA" w:eastAsia="zh-CN" w:bidi="hi-IN"/>
        </w:rPr>
        <w:lastRenderedPageBreak/>
        <w:t>1.3 Важливі фактори в аналізі продажів</w:t>
      </w:r>
      <w:bookmarkEnd w:id="9"/>
    </w:p>
    <w:p w14:paraId="656D9749" w14:textId="2AE52FD0" w:rsidR="00A17304" w:rsidRDefault="00A17304" w:rsidP="00E240FC">
      <w:pPr>
        <w:pStyle w:val="Standard"/>
        <w:spacing w:line="360" w:lineRule="auto"/>
        <w:ind w:firstLine="709"/>
        <w:jc w:val="both"/>
        <w:rPr>
          <w:rFonts w:ascii="Times New Roman" w:hAnsi="Times New Roman" w:cs="Times New Roman"/>
          <w:sz w:val="28"/>
          <w:lang w:val="uk-UA"/>
        </w:rPr>
      </w:pPr>
    </w:p>
    <w:p w14:paraId="35680DD6" w14:textId="77777777" w:rsidR="00E240FC" w:rsidRPr="00E240FC" w:rsidRDefault="00E240FC" w:rsidP="00E240FC">
      <w:pPr>
        <w:pStyle w:val="Standard"/>
        <w:spacing w:line="360" w:lineRule="auto"/>
        <w:ind w:firstLine="709"/>
        <w:jc w:val="both"/>
        <w:rPr>
          <w:rFonts w:ascii="Times New Roman" w:hAnsi="Times New Roman" w:cs="Times New Roman"/>
          <w:sz w:val="28"/>
          <w:lang w:val="uk-UA"/>
        </w:rPr>
      </w:pPr>
    </w:p>
    <w:p w14:paraId="3851A79B" w14:textId="52E979FE"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На будь-якому підприємстві існують фактори, на які складно вплинути, але їх варто врахувати під час аналізу та прийняття рішень</w:t>
      </w:r>
      <w:r w:rsidR="00900F6A">
        <w:rPr>
          <w:rFonts w:ascii="Times New Roman" w:hAnsi="Times New Roman" w:cs="Times New Roman"/>
          <w:sz w:val="28"/>
          <w:lang w:val="uk-UA"/>
        </w:rPr>
        <w:t xml:space="preserve"> </w:t>
      </w:r>
      <w:r w:rsidR="00900F6A" w:rsidRPr="00900F6A">
        <w:rPr>
          <w:rFonts w:ascii="Times New Roman" w:hAnsi="Times New Roman" w:cs="Times New Roman"/>
          <w:sz w:val="28"/>
        </w:rPr>
        <w:t>[14]</w:t>
      </w:r>
      <w:r w:rsidRPr="00E240FC">
        <w:rPr>
          <w:rFonts w:ascii="Times New Roman" w:hAnsi="Times New Roman" w:cs="Times New Roman"/>
          <w:sz w:val="28"/>
          <w:lang w:val="uk-UA"/>
        </w:rPr>
        <w:t>.</w:t>
      </w:r>
    </w:p>
    <w:p w14:paraId="2F97C837" w14:textId="61F9E5C8"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Розташування: вигідне розташування торгової точки безпосередньо впливає на величину продажів. Магазини, що знаходяться поруч з метро і жвавими місцями міста, мають високі показники товарообігу. Середній чек в сільській місцевості буде нижче, ніж в мегаполісі</w:t>
      </w:r>
      <w:r w:rsidR="00900F6A" w:rsidRPr="00900F6A">
        <w:rPr>
          <w:rFonts w:ascii="Times New Roman" w:hAnsi="Times New Roman" w:cs="Times New Roman"/>
          <w:sz w:val="28"/>
        </w:rPr>
        <w:t xml:space="preserve"> [13]</w:t>
      </w:r>
      <w:r w:rsidRPr="00E240FC">
        <w:rPr>
          <w:rFonts w:ascii="Times New Roman" w:hAnsi="Times New Roman" w:cs="Times New Roman"/>
          <w:sz w:val="28"/>
          <w:lang w:val="uk-UA"/>
        </w:rPr>
        <w:t>.</w:t>
      </w:r>
    </w:p>
    <w:p w14:paraId="6CE8B6D3" w14:textId="12C92FD4"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Сезонність: вся продукція в роздрібній торгівлі розрахована на певну пору року. Наприклад, хутряні чоботи добре продаються взимку, але залежуються влітку. Влаштувавши в теплу пору року розпродаж і знизивши ціну на зимове взуття, можна позбутися від товару неактуальною колекції</w:t>
      </w:r>
      <w:r w:rsidR="00900F6A" w:rsidRPr="00900F6A">
        <w:rPr>
          <w:rFonts w:ascii="Times New Roman" w:hAnsi="Times New Roman" w:cs="Times New Roman"/>
          <w:sz w:val="28"/>
        </w:rPr>
        <w:t xml:space="preserve"> [14]</w:t>
      </w:r>
      <w:r w:rsidRPr="00E240FC">
        <w:rPr>
          <w:rFonts w:ascii="Times New Roman" w:hAnsi="Times New Roman" w:cs="Times New Roman"/>
          <w:sz w:val="28"/>
          <w:lang w:val="uk-UA"/>
        </w:rPr>
        <w:t>.</w:t>
      </w:r>
    </w:p>
    <w:p w14:paraId="36BABC7B" w14:textId="4B3C8BF1"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Конкуренція. Не можна ігнорувати умови і пропозиції магазинів, що знаходяться поблизу. Конкуренти постійно придумують нові хитрощі, щоб переманити до себе клієнтів. Важливо бути в курсі подій і змін, що відбуваються на ринку</w:t>
      </w:r>
      <w:r w:rsidR="00900F6A" w:rsidRPr="00900F6A">
        <w:rPr>
          <w:rFonts w:ascii="Times New Roman" w:hAnsi="Times New Roman" w:cs="Times New Roman"/>
          <w:sz w:val="28"/>
        </w:rPr>
        <w:t xml:space="preserve"> [14]</w:t>
      </w:r>
      <w:r w:rsidRPr="00E240FC">
        <w:rPr>
          <w:rFonts w:ascii="Times New Roman" w:hAnsi="Times New Roman" w:cs="Times New Roman"/>
          <w:sz w:val="28"/>
          <w:lang w:val="uk-UA"/>
        </w:rPr>
        <w:t>.</w:t>
      </w:r>
    </w:p>
    <w:p w14:paraId="34DD9007"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Існує безліч, на перший погляд, неважливої інформації, яку можна використати правильно і більш детально зрозуміти попит на товар та піки продажів.</w:t>
      </w:r>
    </w:p>
    <w:p w14:paraId="32EB321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Середній час перебування клієнта в магазині або на веб-сайті вказує на його зацікавленість в асортименті. Середня кількість покупців в магазині та розподіл кількості відвідувань по дням тижня вказує на дні, в які найвлучніше буде проводити акції та рекламні кампанії, знижки. Процент клієнтів, що купили щось в магазині вказує на ефективність організації торгової території, «розумне» розміщення товарів. Середня кількість найменувань товарів в чеку вказує на успішність торгового середовища для здійснення покупок. Навіть маршрут покупця може показати найбільш цікаві для нього полиці з товарами.</w:t>
      </w:r>
    </w:p>
    <w:p w14:paraId="5DEB0CC2" w14:textId="77777777" w:rsidR="00E240FC" w:rsidRPr="00E240FC" w:rsidRDefault="00E240FC" w:rsidP="00E240FC">
      <w:pPr>
        <w:pStyle w:val="Standard"/>
        <w:spacing w:line="360" w:lineRule="auto"/>
        <w:jc w:val="both"/>
        <w:rPr>
          <w:rFonts w:ascii="Times New Roman" w:hAnsi="Times New Roman" w:cs="Times New Roman"/>
          <w:sz w:val="28"/>
          <w:lang w:val="uk-UA"/>
        </w:rPr>
      </w:pPr>
    </w:p>
    <w:p w14:paraId="6719060D" w14:textId="77777777" w:rsidR="00A17304" w:rsidRPr="00E240FC" w:rsidRDefault="00A17304" w:rsidP="00E240FC">
      <w:pPr>
        <w:pStyle w:val="20"/>
        <w:spacing w:before="0" w:after="0" w:line="360" w:lineRule="auto"/>
        <w:ind w:firstLine="709"/>
        <w:rPr>
          <w:rFonts w:ascii="Times New Roman" w:eastAsia="Noto Serif CJK SC" w:hAnsi="Times New Roman" w:cs="Times New Roman"/>
          <w:b w:val="0"/>
          <w:bCs w:val="0"/>
          <w:i w:val="0"/>
          <w:iCs w:val="0"/>
          <w:kern w:val="3"/>
          <w:szCs w:val="24"/>
          <w:lang w:val="uk-UA" w:eastAsia="zh-CN" w:bidi="hi-IN"/>
        </w:rPr>
      </w:pPr>
      <w:bookmarkStart w:id="10" w:name="_Toc74572987"/>
      <w:r w:rsidRPr="00E240FC">
        <w:rPr>
          <w:rFonts w:ascii="Times New Roman" w:eastAsia="Noto Serif CJK SC" w:hAnsi="Times New Roman" w:cs="Times New Roman"/>
          <w:b w:val="0"/>
          <w:bCs w:val="0"/>
          <w:i w:val="0"/>
          <w:iCs w:val="0"/>
          <w:kern w:val="3"/>
          <w:szCs w:val="24"/>
          <w:lang w:val="uk-UA" w:eastAsia="zh-CN" w:bidi="hi-IN"/>
        </w:rPr>
        <w:t>1.4 Готові рішення для аналізу в рітейлі</w:t>
      </w:r>
      <w:bookmarkEnd w:id="10"/>
    </w:p>
    <w:p w14:paraId="4609FFF5" w14:textId="1D55568E" w:rsidR="00A17304" w:rsidRDefault="00A17304" w:rsidP="00E240FC">
      <w:pPr>
        <w:pStyle w:val="Standard"/>
        <w:spacing w:line="360" w:lineRule="auto"/>
        <w:ind w:firstLine="709"/>
        <w:jc w:val="both"/>
        <w:rPr>
          <w:rFonts w:ascii="Times New Roman" w:hAnsi="Times New Roman" w:cs="Times New Roman"/>
          <w:sz w:val="28"/>
          <w:lang w:val="uk-UA"/>
        </w:rPr>
      </w:pPr>
    </w:p>
    <w:p w14:paraId="6DE64486" w14:textId="77777777" w:rsidR="00E240FC" w:rsidRPr="00E240FC" w:rsidRDefault="00E240FC" w:rsidP="00E240FC">
      <w:pPr>
        <w:pStyle w:val="Standard"/>
        <w:spacing w:line="360" w:lineRule="auto"/>
        <w:ind w:firstLine="709"/>
        <w:jc w:val="both"/>
        <w:rPr>
          <w:rFonts w:ascii="Times New Roman" w:hAnsi="Times New Roman" w:cs="Times New Roman"/>
          <w:sz w:val="28"/>
          <w:lang w:val="uk-UA"/>
        </w:rPr>
      </w:pPr>
    </w:p>
    <w:p w14:paraId="08AD2EA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Здатність мати потрібний товар у потрібному місці, для потрібного клієнта часто потрібні магазину задля влучного та швидкого збуту та для мінімізації експлуатаційних витрат.</w:t>
      </w:r>
    </w:p>
    <w:p w14:paraId="76E46010" w14:textId="232AF03E"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Певні тенденції, знайдені студентами університету Берклі виглядають так [</w:t>
      </w:r>
      <w:r w:rsidR="009D6EF1">
        <w:rPr>
          <w:rFonts w:ascii="Times New Roman" w:hAnsi="Times New Roman" w:cs="Times New Roman"/>
          <w:sz w:val="28"/>
          <w:lang w:val="uk-UA"/>
        </w:rPr>
        <w:t>15</w:t>
      </w:r>
      <w:r w:rsidRPr="00E240FC">
        <w:rPr>
          <w:rFonts w:ascii="Times New Roman" w:hAnsi="Times New Roman" w:cs="Times New Roman"/>
          <w:sz w:val="28"/>
          <w:lang w:val="uk-UA"/>
        </w:rPr>
        <w:t>]:</w:t>
      </w:r>
    </w:p>
    <w:p w14:paraId="32462F03" w14:textId="77777777" w:rsidR="00A17304" w:rsidRPr="00E240FC" w:rsidRDefault="00A17304" w:rsidP="00E240FC">
      <w:pPr>
        <w:pStyle w:val="Standard"/>
        <w:numPr>
          <w:ilvl w:val="0"/>
          <w:numId w:val="17"/>
        </w:numPr>
        <w:spacing w:line="360" w:lineRule="auto"/>
        <w:jc w:val="both"/>
        <w:rPr>
          <w:rFonts w:ascii="Times New Roman" w:hAnsi="Times New Roman" w:cs="Times New Roman"/>
          <w:sz w:val="28"/>
          <w:lang w:val="uk-UA"/>
        </w:rPr>
      </w:pPr>
      <w:r w:rsidRPr="00E240FC">
        <w:rPr>
          <w:rFonts w:ascii="Times New Roman" w:hAnsi="Times New Roman" w:cs="Times New Roman"/>
          <w:sz w:val="28"/>
          <w:lang w:val="uk-UA"/>
        </w:rPr>
        <w:t>Більш різноманітні дані вимагають більш ефективного управління ними.</w:t>
      </w:r>
    </w:p>
    <w:p w14:paraId="498660D4" w14:textId="77777777" w:rsidR="00A17304" w:rsidRPr="00E240FC" w:rsidRDefault="00A17304" w:rsidP="00E240FC">
      <w:pPr>
        <w:pStyle w:val="Standard"/>
        <w:numPr>
          <w:ilvl w:val="0"/>
          <w:numId w:val="17"/>
        </w:numPr>
        <w:spacing w:line="360" w:lineRule="auto"/>
        <w:jc w:val="both"/>
        <w:rPr>
          <w:rFonts w:ascii="Times New Roman" w:hAnsi="Times New Roman" w:cs="Times New Roman"/>
          <w:sz w:val="28"/>
          <w:lang w:val="uk-UA"/>
        </w:rPr>
      </w:pPr>
      <w:r w:rsidRPr="00E240FC">
        <w:rPr>
          <w:rFonts w:ascii="Times New Roman" w:hAnsi="Times New Roman" w:cs="Times New Roman"/>
          <w:sz w:val="28"/>
          <w:lang w:val="uk-UA"/>
        </w:rPr>
        <w:t>Ефективна аналітика вимагає як централізованих, так і розподілених можливостей аналізу.</w:t>
      </w:r>
    </w:p>
    <w:p w14:paraId="433D7D95" w14:textId="77777777" w:rsidR="00A17304" w:rsidRPr="00E240FC" w:rsidRDefault="00A17304" w:rsidP="00E240FC">
      <w:pPr>
        <w:pStyle w:val="Standard"/>
        <w:numPr>
          <w:ilvl w:val="0"/>
          <w:numId w:val="17"/>
        </w:numPr>
        <w:spacing w:line="360" w:lineRule="auto"/>
        <w:jc w:val="both"/>
        <w:rPr>
          <w:rFonts w:ascii="Times New Roman" w:hAnsi="Times New Roman" w:cs="Times New Roman"/>
          <w:sz w:val="28"/>
          <w:lang w:val="uk-UA"/>
        </w:rPr>
      </w:pPr>
      <w:r w:rsidRPr="00E240FC">
        <w:rPr>
          <w:rFonts w:ascii="Times New Roman" w:hAnsi="Times New Roman" w:cs="Times New Roman"/>
          <w:sz w:val="28"/>
          <w:lang w:val="uk-UA"/>
        </w:rPr>
        <w:t>Потреба у можливостях платформи, яка підтримують зберігання та отримання даних від третьої сторони.</w:t>
      </w:r>
    </w:p>
    <w:p w14:paraId="29078B6E" w14:textId="77777777" w:rsidR="00A17304" w:rsidRPr="00E240FC" w:rsidRDefault="00A17304" w:rsidP="00E240FC">
      <w:pPr>
        <w:pStyle w:val="Standard"/>
        <w:numPr>
          <w:ilvl w:val="0"/>
          <w:numId w:val="17"/>
        </w:numPr>
        <w:spacing w:line="360" w:lineRule="auto"/>
        <w:jc w:val="both"/>
        <w:rPr>
          <w:rFonts w:ascii="Times New Roman" w:hAnsi="Times New Roman" w:cs="Times New Roman"/>
          <w:sz w:val="28"/>
          <w:lang w:val="uk-UA"/>
        </w:rPr>
      </w:pPr>
      <w:r w:rsidRPr="00E240FC">
        <w:rPr>
          <w:rFonts w:ascii="Times New Roman" w:hAnsi="Times New Roman" w:cs="Times New Roman"/>
          <w:sz w:val="28"/>
          <w:lang w:val="uk-UA"/>
        </w:rPr>
        <w:t>Поява машинного навчання.</w:t>
      </w:r>
    </w:p>
    <w:p w14:paraId="217CCDAF"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4BEB7A6E"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Було помічено, що міграція великої кількості даних через додатки та інструменти до хмарної інфраструктури робить управління даними складнішим. Тому необхідні технології та процеси для контролю того, хто має доступ до вихідних даних та результатів аналітики. </w:t>
      </w:r>
    </w:p>
    <w:p w14:paraId="23C4AF38"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Для роздрібної торгівлі ефективні дані та аналіз – це комбінація як централізованого, так і розподіленого зберігання та аналізу даних. Прикладами розподілених даних є управління запасами в одному магазині та час циклу, щоб визначити, яку продукцію слід маркувати відповідно до попиту на місцевому ринку. Для корпоративних покупців необхідні централізовані дані та аналіз для придбання правильних тенденцій на основі зовнішніх даних та даних з усіх місць магазину та для забезпечення того, що дистрибуційні центри можуть підтримувати достатню кількість запасів для доставки замовлень, мінімізуючи при цьому запаси.</w:t>
      </w:r>
    </w:p>
    <w:p w14:paraId="4B82C857"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lastRenderedPageBreak/>
        <w:t>Відомо, що 80% даних було створено за останні 2 роки. Продовження збільшення обсягу, що потребує централізованого та децентралізованого аналізу, викликає необхідність роздрібної торгівлі шукати аналітичні платформи, а не точкові рішення</w:t>
      </w:r>
    </w:p>
    <w:p w14:paraId="734C9901"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Технології машинного навчання значно спрощують прогностичну аналітику для користувача, що дозволяє роздрібним торговцям щоразу робити правильні пропозиції правильним клієнтам на потрібному каналі автоматично. Цей потенціал може бути застосований до найрізноманітніших цілей бізнесу роздрібної торгівлі, таких як оптимізація доходів, управління постачальниками, контроль запасів, вартість життя клієнтів тощо. Наприклад, роздрібні торговці можуть використовувати машинне навчання, щоб рекомендувати кількість, ціну та ринковий канал. </w:t>
      </w:r>
    </w:p>
    <w:p w14:paraId="5C96AEAD" w14:textId="3ABEEDD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Готові продукти для аналізу в рітейлі дослідимо на предмет можливостей аналізу, ціни та гнучкості. На рис. 1.1 зображено поле реалізованих програмних продуктів для аналізу бізнес-потреб</w:t>
      </w:r>
      <w:r w:rsidR="009152D4" w:rsidRPr="00D44346">
        <w:rPr>
          <w:rFonts w:ascii="Times New Roman" w:hAnsi="Times New Roman" w:cs="Times New Roman"/>
          <w:sz w:val="28"/>
        </w:rPr>
        <w:t xml:space="preserve"> [</w:t>
      </w:r>
      <w:r w:rsidR="009D6EF1">
        <w:rPr>
          <w:rFonts w:ascii="Times New Roman" w:hAnsi="Times New Roman" w:cs="Times New Roman"/>
          <w:sz w:val="28"/>
          <w:lang w:val="uk-UA"/>
        </w:rPr>
        <w:t>16</w:t>
      </w:r>
      <w:r w:rsidR="009152D4" w:rsidRPr="00D44346">
        <w:rPr>
          <w:rFonts w:ascii="Times New Roman" w:hAnsi="Times New Roman" w:cs="Times New Roman"/>
          <w:sz w:val="28"/>
        </w:rPr>
        <w:t>]</w:t>
      </w:r>
      <w:r w:rsidRPr="00E240FC">
        <w:rPr>
          <w:rFonts w:ascii="Times New Roman" w:hAnsi="Times New Roman" w:cs="Times New Roman"/>
          <w:sz w:val="28"/>
          <w:lang w:val="uk-UA"/>
        </w:rPr>
        <w:t>:</w:t>
      </w:r>
    </w:p>
    <w:p w14:paraId="1BB811AB"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7F8A9965"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noProof/>
          <w:lang w:eastAsia="ru-RU" w:bidi="ar-SA"/>
        </w:rPr>
        <w:drawing>
          <wp:inline distT="0" distB="0" distL="0" distR="0" wp14:anchorId="04DD66D2" wp14:editId="3CBE447B">
            <wp:extent cx="5172075" cy="3667125"/>
            <wp:effectExtent l="19050" t="1905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172075" cy="3667125"/>
                    </a:xfrm>
                    <a:prstGeom prst="rect">
                      <a:avLst/>
                    </a:prstGeom>
                    <a:ln>
                      <a:solidFill>
                        <a:schemeClr val="tx1"/>
                      </a:solidFill>
                    </a:ln>
                  </pic:spPr>
                </pic:pic>
              </a:graphicData>
            </a:graphic>
          </wp:inline>
        </w:drawing>
      </w:r>
    </w:p>
    <w:p w14:paraId="032BB473" w14:textId="58990200"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Рис. 1.1</w:t>
      </w:r>
      <w:r w:rsidR="007521BA">
        <w:rPr>
          <w:rFonts w:ascii="Times New Roman" w:hAnsi="Times New Roman" w:cs="Times New Roman"/>
          <w:sz w:val="28"/>
          <w:lang w:val="uk-UA"/>
        </w:rPr>
        <w:t xml:space="preserve"> – </w:t>
      </w:r>
      <w:r w:rsidRPr="00E240FC">
        <w:rPr>
          <w:rFonts w:ascii="Times New Roman" w:hAnsi="Times New Roman" w:cs="Times New Roman"/>
          <w:sz w:val="28"/>
          <w:lang w:val="uk-UA"/>
        </w:rPr>
        <w:t>Поле застосунків для аналізу</w:t>
      </w:r>
    </w:p>
    <w:p w14:paraId="3EB663E3"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7622D993"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lastRenderedPageBreak/>
        <w:t xml:space="preserve">1. Freemium-застосунок. Freemium є більш обмежений і менш багатий на функції, ніж дорогі застосунки з цього сегменту. У цьому продукті представлені три компанії: «Square», «Lokad» та «Zoho». Усі продукти в цих рішеннях використовують модель SaaS. Analytics – це доповнення до базової версії, що пропонується для двох з трьох компаній та підвищує вартість основного продукту. Основними продуктами для «Square» є електронні платіжні пристрої для продажу безготівкових операцій. Захоплення предметів продажу разом з ідентифікацією платежів є основою для можливостей аналітики. Інформаційна панель (класифікована як StoreOps), що пропонується безкоштовно, дає змогу ознайомитись із тенденціями продажів, продажами товарів та категорій, способами оплати. «Lokad» пропонує передові аналітичні двигуни для підтримки ланцюгів поставок, стратегій та планування. Опис на їхньому веб-сайті: «Ми пропонуємо рішення, що враховує кожну модель попиту та кожне обмеження». Компанія надає імовірнісні прогнози та впорядковує аналітику кількості, яка враховує обмеження впорядкування та ефективність запасів. </w:t>
      </w:r>
    </w:p>
    <w:p w14:paraId="3201D2A4" w14:textId="45CC64FD" w:rsidR="00A17304"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Модель ціноутворення «Lokad» досить цікава тим, що компанія стверджує, що всі можливості включені в кожен план. Підтримка варіюється від мінімальної на вільному рівні до консультацій при високому рівні витрат. Про інші рівні можна домовитись, включаючи оптимізацію запасів як послугу.</w:t>
      </w:r>
      <w:r w:rsidR="00E240FC">
        <w:rPr>
          <w:rFonts w:ascii="Times New Roman" w:hAnsi="Times New Roman" w:cs="Times New Roman"/>
          <w:sz w:val="28"/>
          <w:lang w:val="uk-UA"/>
        </w:rPr>
        <w:t xml:space="preserve"> В таблиці 1.2 відображено тарифні плани «</w:t>
      </w:r>
      <w:r w:rsidR="00E240FC" w:rsidRPr="00E240FC">
        <w:rPr>
          <w:rFonts w:ascii="Times New Roman" w:hAnsi="Times New Roman" w:cs="Times New Roman"/>
          <w:sz w:val="28"/>
          <w:lang w:val="uk-UA"/>
        </w:rPr>
        <w:t>Lokad</w:t>
      </w:r>
      <w:r w:rsidR="00E240FC">
        <w:rPr>
          <w:rFonts w:ascii="Times New Roman" w:hAnsi="Times New Roman" w:cs="Times New Roman"/>
          <w:sz w:val="28"/>
          <w:lang w:val="uk-UA"/>
        </w:rPr>
        <w:t>»</w:t>
      </w:r>
      <w:r w:rsidR="009152D4" w:rsidRPr="00D44346">
        <w:rPr>
          <w:rFonts w:ascii="Times New Roman" w:hAnsi="Times New Roman" w:cs="Times New Roman"/>
          <w:sz w:val="28"/>
        </w:rPr>
        <w:t xml:space="preserve"> [17]</w:t>
      </w:r>
      <w:r w:rsidR="00E240FC">
        <w:rPr>
          <w:rFonts w:ascii="Times New Roman" w:hAnsi="Times New Roman" w:cs="Times New Roman"/>
          <w:sz w:val="28"/>
          <w:lang w:val="uk-UA"/>
        </w:rPr>
        <w:t>:</w:t>
      </w:r>
    </w:p>
    <w:p w14:paraId="520468B5" w14:textId="77777777" w:rsidR="00E240FC" w:rsidRPr="00E240FC" w:rsidRDefault="00E240FC" w:rsidP="00E240FC">
      <w:pPr>
        <w:pStyle w:val="Standard"/>
        <w:spacing w:line="360" w:lineRule="auto"/>
        <w:ind w:firstLine="709"/>
        <w:jc w:val="both"/>
        <w:rPr>
          <w:rFonts w:ascii="Times New Roman" w:hAnsi="Times New Roman" w:cs="Times New Roman"/>
          <w:sz w:val="28"/>
          <w:lang w:val="uk-UA"/>
        </w:rPr>
      </w:pPr>
    </w:p>
    <w:p w14:paraId="0AFAA956" w14:textId="77777777" w:rsidR="00A17304" w:rsidRPr="00E240FC" w:rsidRDefault="00A17304" w:rsidP="00E240FC">
      <w:pPr>
        <w:pStyle w:val="Standard"/>
        <w:spacing w:line="360" w:lineRule="auto"/>
        <w:ind w:firstLine="709"/>
        <w:jc w:val="right"/>
        <w:rPr>
          <w:rFonts w:ascii="Times New Roman" w:hAnsi="Times New Roman" w:cs="Times New Roman"/>
          <w:sz w:val="28"/>
          <w:lang w:val="uk-UA"/>
        </w:rPr>
      </w:pPr>
      <w:r w:rsidRPr="00E240FC">
        <w:rPr>
          <w:rFonts w:ascii="Times New Roman" w:hAnsi="Times New Roman" w:cs="Times New Roman"/>
          <w:sz w:val="28"/>
          <w:lang w:val="uk-UA"/>
        </w:rPr>
        <w:t>Таблиця 1.2. Вартість платформи «Lokad»</w:t>
      </w:r>
    </w:p>
    <w:tbl>
      <w:tblPr>
        <w:tblStyle w:val="af5"/>
        <w:tblW w:w="0" w:type="auto"/>
        <w:tblLook w:val="04A0" w:firstRow="1" w:lastRow="0" w:firstColumn="1" w:lastColumn="0" w:noHBand="0" w:noVBand="1"/>
      </w:tblPr>
      <w:tblGrid>
        <w:gridCol w:w="1900"/>
        <w:gridCol w:w="1925"/>
        <w:gridCol w:w="1920"/>
        <w:gridCol w:w="1920"/>
        <w:gridCol w:w="1905"/>
      </w:tblGrid>
      <w:tr w:rsidR="00A17304" w:rsidRPr="00E240FC" w14:paraId="22223CF5" w14:textId="77777777" w:rsidTr="0036774D">
        <w:tc>
          <w:tcPr>
            <w:tcW w:w="1992" w:type="dxa"/>
            <w:vAlign w:val="center"/>
          </w:tcPr>
          <w:p w14:paraId="4D3EEDDB"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Plan Name</w:t>
            </w:r>
          </w:p>
        </w:tc>
        <w:tc>
          <w:tcPr>
            <w:tcW w:w="1992" w:type="dxa"/>
            <w:vAlign w:val="center"/>
          </w:tcPr>
          <w:p w14:paraId="0237CB72"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Express</w:t>
            </w:r>
          </w:p>
        </w:tc>
        <w:tc>
          <w:tcPr>
            <w:tcW w:w="1992" w:type="dxa"/>
            <w:vAlign w:val="center"/>
          </w:tcPr>
          <w:p w14:paraId="31848292"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Basic</w:t>
            </w:r>
          </w:p>
        </w:tc>
        <w:tc>
          <w:tcPr>
            <w:tcW w:w="1993" w:type="dxa"/>
            <w:vAlign w:val="center"/>
          </w:tcPr>
          <w:p w14:paraId="4391F0AF"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Professional</w:t>
            </w:r>
          </w:p>
        </w:tc>
        <w:tc>
          <w:tcPr>
            <w:tcW w:w="1993" w:type="dxa"/>
            <w:vAlign w:val="center"/>
          </w:tcPr>
          <w:p w14:paraId="50CB4BA8"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Enterprise</w:t>
            </w:r>
          </w:p>
        </w:tc>
      </w:tr>
      <w:tr w:rsidR="00A17304" w:rsidRPr="00E240FC" w14:paraId="2426B8A5" w14:textId="77777777" w:rsidTr="0036774D">
        <w:tc>
          <w:tcPr>
            <w:tcW w:w="1992" w:type="dxa"/>
            <w:vAlign w:val="center"/>
          </w:tcPr>
          <w:p w14:paraId="16893D14"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Cost ($/mo)</w:t>
            </w:r>
          </w:p>
        </w:tc>
        <w:tc>
          <w:tcPr>
            <w:tcW w:w="1992" w:type="dxa"/>
            <w:vAlign w:val="center"/>
          </w:tcPr>
          <w:p w14:paraId="29F8D2FA"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Free</w:t>
            </w:r>
          </w:p>
        </w:tc>
        <w:tc>
          <w:tcPr>
            <w:tcW w:w="1992" w:type="dxa"/>
            <w:vAlign w:val="center"/>
          </w:tcPr>
          <w:p w14:paraId="49C288D3"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$150</w:t>
            </w:r>
          </w:p>
        </w:tc>
        <w:tc>
          <w:tcPr>
            <w:tcW w:w="1993" w:type="dxa"/>
            <w:vAlign w:val="center"/>
          </w:tcPr>
          <w:p w14:paraId="4707F5D9"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$450</w:t>
            </w:r>
          </w:p>
        </w:tc>
        <w:tc>
          <w:tcPr>
            <w:tcW w:w="1993" w:type="dxa"/>
            <w:vAlign w:val="center"/>
          </w:tcPr>
          <w:p w14:paraId="176F4E97"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$1350</w:t>
            </w:r>
          </w:p>
        </w:tc>
      </w:tr>
      <w:tr w:rsidR="00A17304" w:rsidRPr="00E240FC" w14:paraId="2CA3180D" w14:textId="77777777" w:rsidTr="0036774D">
        <w:tc>
          <w:tcPr>
            <w:tcW w:w="1992" w:type="dxa"/>
            <w:vAlign w:val="center"/>
          </w:tcPr>
          <w:p w14:paraId="7C8657D9"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Revenue</w:t>
            </w:r>
          </w:p>
        </w:tc>
        <w:tc>
          <w:tcPr>
            <w:tcW w:w="1992" w:type="dxa"/>
            <w:vAlign w:val="center"/>
          </w:tcPr>
          <w:p w14:paraId="48E50BBB"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Up to $450K</w:t>
            </w:r>
          </w:p>
        </w:tc>
        <w:tc>
          <w:tcPr>
            <w:tcW w:w="1992" w:type="dxa"/>
            <w:vAlign w:val="center"/>
          </w:tcPr>
          <w:p w14:paraId="15FFCDFE"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Up to $1.5M</w:t>
            </w:r>
          </w:p>
        </w:tc>
        <w:tc>
          <w:tcPr>
            <w:tcW w:w="1993" w:type="dxa"/>
            <w:vAlign w:val="center"/>
          </w:tcPr>
          <w:p w14:paraId="118E4093"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Up to $4.5M</w:t>
            </w:r>
          </w:p>
        </w:tc>
        <w:tc>
          <w:tcPr>
            <w:tcW w:w="1993" w:type="dxa"/>
            <w:vAlign w:val="center"/>
          </w:tcPr>
          <w:p w14:paraId="194FFCD4"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Up to $15M</w:t>
            </w:r>
          </w:p>
        </w:tc>
      </w:tr>
    </w:tbl>
    <w:p w14:paraId="07DE65B2"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79F00F43" w14:textId="0E28ABC3"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«Zoho» позиціонують себе як "операційну систему для бізнесу" і мають широкий спектр інструментів Business Intelligence, які підтримують продаж і маркетинг, співпрацю по електронній пошті, фінанси та бізнес-процеси. </w:t>
      </w:r>
      <w:r w:rsidRPr="00E240FC">
        <w:rPr>
          <w:rFonts w:ascii="Times New Roman" w:hAnsi="Times New Roman" w:cs="Times New Roman"/>
          <w:sz w:val="28"/>
          <w:lang w:val="uk-UA"/>
        </w:rPr>
        <w:lastRenderedPageBreak/>
        <w:t>Продукт "Звіти" є частиною набору продуктів для бізнес-процесів і може бути застосований до частини планування та стратегії, магазинів, маркетингу моделі роздрібного бізнесу. Аналітика не надається безпосередньо; створюються звіти, які полегшують уявлення про дані за допомогою відповідної презентації. Ціноутворення Zoho Reports, як правило, ґрунтується на аспектах представленого набору даних (таких як розм</w:t>
      </w:r>
      <w:r w:rsidR="002F17F5">
        <w:rPr>
          <w:rFonts w:ascii="Times New Roman" w:hAnsi="Times New Roman" w:cs="Times New Roman"/>
          <w:sz w:val="28"/>
          <w:lang w:val="uk-UA"/>
        </w:rPr>
        <w:t>ір) та кількості користувачів. Окрім цього також існують і</w:t>
      </w:r>
      <w:r w:rsidRPr="00E240FC">
        <w:rPr>
          <w:rFonts w:ascii="Times New Roman" w:hAnsi="Times New Roman" w:cs="Times New Roman"/>
          <w:sz w:val="28"/>
          <w:lang w:val="uk-UA"/>
        </w:rPr>
        <w:t xml:space="preserve"> інші обмеження, які </w:t>
      </w:r>
      <w:r w:rsidR="002F17F5">
        <w:rPr>
          <w:rFonts w:ascii="Times New Roman" w:hAnsi="Times New Roman" w:cs="Times New Roman"/>
          <w:sz w:val="28"/>
          <w:lang w:val="uk-UA"/>
        </w:rPr>
        <w:t xml:space="preserve">в свою чергу </w:t>
      </w:r>
      <w:r w:rsidRPr="00E240FC">
        <w:rPr>
          <w:rFonts w:ascii="Times New Roman" w:hAnsi="Times New Roman" w:cs="Times New Roman"/>
          <w:sz w:val="28"/>
          <w:lang w:val="uk-UA"/>
        </w:rPr>
        <w:t>визначають рівні плану, тому найкраще отримати повне ціноутворення з їх веб-сайту, але загальну структуру цін можна зафіксувати за допомогою таблиці 1.3</w:t>
      </w:r>
      <w:r w:rsidR="009152D4" w:rsidRPr="00D44346">
        <w:rPr>
          <w:rFonts w:ascii="Times New Roman" w:hAnsi="Times New Roman" w:cs="Times New Roman"/>
          <w:sz w:val="28"/>
          <w:lang w:val="uk-UA"/>
        </w:rPr>
        <w:t xml:space="preserve"> [18]</w:t>
      </w:r>
      <w:r w:rsidRPr="00E240FC">
        <w:rPr>
          <w:rFonts w:ascii="Times New Roman" w:hAnsi="Times New Roman" w:cs="Times New Roman"/>
          <w:sz w:val="28"/>
          <w:lang w:val="uk-UA"/>
        </w:rPr>
        <w:t>.</w:t>
      </w:r>
    </w:p>
    <w:p w14:paraId="098686F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08F53EF4" w14:textId="77777777" w:rsidR="00A17304" w:rsidRPr="00E240FC" w:rsidRDefault="00A17304" w:rsidP="00E240FC">
      <w:pPr>
        <w:pStyle w:val="Standard"/>
        <w:spacing w:line="360" w:lineRule="auto"/>
        <w:ind w:firstLine="709"/>
        <w:jc w:val="right"/>
        <w:rPr>
          <w:rFonts w:ascii="Times New Roman" w:hAnsi="Times New Roman" w:cs="Times New Roman"/>
          <w:sz w:val="28"/>
          <w:lang w:val="uk-UA"/>
        </w:rPr>
      </w:pPr>
      <w:r w:rsidRPr="00E240FC">
        <w:rPr>
          <w:rFonts w:ascii="Times New Roman" w:hAnsi="Times New Roman" w:cs="Times New Roman"/>
          <w:sz w:val="28"/>
          <w:lang w:val="uk-UA"/>
        </w:rPr>
        <w:t>Таблиця 1.3. Вартість платформи «Zoho»</w:t>
      </w:r>
    </w:p>
    <w:tbl>
      <w:tblPr>
        <w:tblStyle w:val="af5"/>
        <w:tblW w:w="9918" w:type="dxa"/>
        <w:tblLayout w:type="fixed"/>
        <w:tblLook w:val="04A0" w:firstRow="1" w:lastRow="0" w:firstColumn="1" w:lastColumn="0" w:noHBand="0" w:noVBand="1"/>
      </w:tblPr>
      <w:tblGrid>
        <w:gridCol w:w="1748"/>
        <w:gridCol w:w="1548"/>
        <w:gridCol w:w="1646"/>
        <w:gridCol w:w="1655"/>
        <w:gridCol w:w="1836"/>
        <w:gridCol w:w="1485"/>
      </w:tblGrid>
      <w:tr w:rsidR="00A17304" w:rsidRPr="00E240FC" w14:paraId="28A8C84B" w14:textId="77777777" w:rsidTr="0036774D">
        <w:tc>
          <w:tcPr>
            <w:tcW w:w="1748" w:type="dxa"/>
            <w:vAlign w:val="center"/>
          </w:tcPr>
          <w:p w14:paraId="437CBC1B"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Plan Name</w:t>
            </w:r>
          </w:p>
        </w:tc>
        <w:tc>
          <w:tcPr>
            <w:tcW w:w="1548" w:type="dxa"/>
            <w:vAlign w:val="center"/>
          </w:tcPr>
          <w:p w14:paraId="23492AC2"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Free</w:t>
            </w:r>
          </w:p>
        </w:tc>
        <w:tc>
          <w:tcPr>
            <w:tcW w:w="1646" w:type="dxa"/>
            <w:vAlign w:val="center"/>
          </w:tcPr>
          <w:p w14:paraId="48FA0AE0"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Standart</w:t>
            </w:r>
          </w:p>
        </w:tc>
        <w:tc>
          <w:tcPr>
            <w:tcW w:w="1655" w:type="dxa"/>
            <w:vAlign w:val="center"/>
          </w:tcPr>
          <w:p w14:paraId="3B800845"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Professional</w:t>
            </w:r>
          </w:p>
        </w:tc>
        <w:tc>
          <w:tcPr>
            <w:tcW w:w="1836" w:type="dxa"/>
            <w:vAlign w:val="center"/>
          </w:tcPr>
          <w:p w14:paraId="39CA1130"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Professional +</w:t>
            </w:r>
          </w:p>
        </w:tc>
        <w:tc>
          <w:tcPr>
            <w:tcW w:w="1485" w:type="dxa"/>
            <w:vAlign w:val="center"/>
          </w:tcPr>
          <w:p w14:paraId="18023B47"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Enterprise</w:t>
            </w:r>
          </w:p>
        </w:tc>
      </w:tr>
      <w:tr w:rsidR="00A17304" w:rsidRPr="00E240FC" w14:paraId="3BABCCC6" w14:textId="77777777" w:rsidTr="0036774D">
        <w:tc>
          <w:tcPr>
            <w:tcW w:w="1748" w:type="dxa"/>
            <w:vAlign w:val="center"/>
          </w:tcPr>
          <w:p w14:paraId="6E18B33E"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Cost ($/mo)</w:t>
            </w:r>
          </w:p>
        </w:tc>
        <w:tc>
          <w:tcPr>
            <w:tcW w:w="1548" w:type="dxa"/>
            <w:vAlign w:val="center"/>
          </w:tcPr>
          <w:p w14:paraId="44A15519"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0</w:t>
            </w:r>
          </w:p>
        </w:tc>
        <w:tc>
          <w:tcPr>
            <w:tcW w:w="1646" w:type="dxa"/>
            <w:vAlign w:val="center"/>
          </w:tcPr>
          <w:p w14:paraId="7C4A786B"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$50</w:t>
            </w:r>
          </w:p>
        </w:tc>
        <w:tc>
          <w:tcPr>
            <w:tcW w:w="1655" w:type="dxa"/>
            <w:vAlign w:val="center"/>
          </w:tcPr>
          <w:p w14:paraId="4FFAA6FE"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$90</w:t>
            </w:r>
          </w:p>
        </w:tc>
        <w:tc>
          <w:tcPr>
            <w:tcW w:w="1836" w:type="dxa"/>
            <w:vAlign w:val="center"/>
          </w:tcPr>
          <w:p w14:paraId="5DE53D81"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$140</w:t>
            </w:r>
          </w:p>
        </w:tc>
        <w:tc>
          <w:tcPr>
            <w:tcW w:w="1485" w:type="dxa"/>
            <w:vAlign w:val="center"/>
          </w:tcPr>
          <w:p w14:paraId="3E7578E5"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$495</w:t>
            </w:r>
          </w:p>
        </w:tc>
      </w:tr>
      <w:tr w:rsidR="00A17304" w:rsidRPr="00E240FC" w14:paraId="1875BED4" w14:textId="77777777" w:rsidTr="0036774D">
        <w:tc>
          <w:tcPr>
            <w:tcW w:w="1748" w:type="dxa"/>
            <w:vAlign w:val="center"/>
          </w:tcPr>
          <w:p w14:paraId="48DB8AC4"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Users</w:t>
            </w:r>
          </w:p>
        </w:tc>
        <w:tc>
          <w:tcPr>
            <w:tcW w:w="1548" w:type="dxa"/>
            <w:vAlign w:val="center"/>
          </w:tcPr>
          <w:p w14:paraId="29675BF1"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2</w:t>
            </w:r>
          </w:p>
        </w:tc>
        <w:tc>
          <w:tcPr>
            <w:tcW w:w="1646" w:type="dxa"/>
            <w:vAlign w:val="center"/>
          </w:tcPr>
          <w:p w14:paraId="7D3F051D"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5</w:t>
            </w:r>
          </w:p>
        </w:tc>
        <w:tc>
          <w:tcPr>
            <w:tcW w:w="1655" w:type="dxa"/>
            <w:vAlign w:val="center"/>
          </w:tcPr>
          <w:p w14:paraId="75B41E32"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10</w:t>
            </w:r>
          </w:p>
        </w:tc>
        <w:tc>
          <w:tcPr>
            <w:tcW w:w="1836" w:type="dxa"/>
            <w:vAlign w:val="center"/>
          </w:tcPr>
          <w:p w14:paraId="19F75D53"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20</w:t>
            </w:r>
          </w:p>
        </w:tc>
        <w:tc>
          <w:tcPr>
            <w:tcW w:w="1485" w:type="dxa"/>
            <w:vAlign w:val="center"/>
          </w:tcPr>
          <w:p w14:paraId="41C4080D"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50</w:t>
            </w:r>
          </w:p>
        </w:tc>
      </w:tr>
      <w:tr w:rsidR="00A17304" w:rsidRPr="00E240FC" w14:paraId="4241F6A0" w14:textId="77777777" w:rsidTr="0036774D">
        <w:tc>
          <w:tcPr>
            <w:tcW w:w="1748" w:type="dxa"/>
            <w:vAlign w:val="center"/>
          </w:tcPr>
          <w:p w14:paraId="78269843"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Record/Rows</w:t>
            </w:r>
          </w:p>
        </w:tc>
        <w:tc>
          <w:tcPr>
            <w:tcW w:w="1548" w:type="dxa"/>
            <w:vAlign w:val="center"/>
          </w:tcPr>
          <w:p w14:paraId="7BAC4CF4"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100K</w:t>
            </w:r>
          </w:p>
        </w:tc>
        <w:tc>
          <w:tcPr>
            <w:tcW w:w="1646" w:type="dxa"/>
            <w:vAlign w:val="center"/>
          </w:tcPr>
          <w:p w14:paraId="1C112E58"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500K</w:t>
            </w:r>
          </w:p>
        </w:tc>
        <w:tc>
          <w:tcPr>
            <w:tcW w:w="1655" w:type="dxa"/>
            <w:vAlign w:val="center"/>
          </w:tcPr>
          <w:p w14:paraId="5A2BA9A1"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1M</w:t>
            </w:r>
          </w:p>
        </w:tc>
        <w:tc>
          <w:tcPr>
            <w:tcW w:w="1836" w:type="dxa"/>
            <w:vAlign w:val="center"/>
          </w:tcPr>
          <w:p w14:paraId="58176026"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2M</w:t>
            </w:r>
          </w:p>
        </w:tc>
        <w:tc>
          <w:tcPr>
            <w:tcW w:w="1485" w:type="dxa"/>
            <w:vAlign w:val="center"/>
          </w:tcPr>
          <w:p w14:paraId="13D089C5"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25M</w:t>
            </w:r>
          </w:p>
        </w:tc>
      </w:tr>
      <w:tr w:rsidR="00A17304" w:rsidRPr="00E240FC" w14:paraId="757138A8" w14:textId="77777777" w:rsidTr="0036774D">
        <w:tc>
          <w:tcPr>
            <w:tcW w:w="1748" w:type="dxa"/>
            <w:vAlign w:val="center"/>
          </w:tcPr>
          <w:p w14:paraId="779F2A78"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Databases</w:t>
            </w:r>
          </w:p>
        </w:tc>
        <w:tc>
          <w:tcPr>
            <w:tcW w:w="1548" w:type="dxa"/>
            <w:vAlign w:val="center"/>
          </w:tcPr>
          <w:p w14:paraId="302D2F56" w14:textId="77777777" w:rsidR="00A17304" w:rsidRPr="00E240FC" w:rsidRDefault="00A17304" w:rsidP="00E240FC">
            <w:pPr>
              <w:pStyle w:val="Standard"/>
              <w:spacing w:line="360" w:lineRule="auto"/>
              <w:ind w:firstLine="709"/>
              <w:jc w:val="center"/>
              <w:rPr>
                <w:rFonts w:ascii="Times New Roman" w:hAnsi="Times New Roman" w:cs="Times New Roman"/>
                <w:sz w:val="28"/>
                <w:lang w:val="uk-UA"/>
              </w:rPr>
            </w:pPr>
            <w:r w:rsidRPr="00E240FC">
              <w:rPr>
                <w:rFonts w:ascii="Times New Roman" w:hAnsi="Times New Roman" w:cs="Times New Roman"/>
                <w:sz w:val="28"/>
                <w:lang w:val="uk-UA"/>
              </w:rPr>
              <w:t>5</w:t>
            </w:r>
          </w:p>
        </w:tc>
        <w:tc>
          <w:tcPr>
            <w:tcW w:w="1646" w:type="dxa"/>
            <w:vAlign w:val="center"/>
          </w:tcPr>
          <w:p w14:paraId="507DC5E4"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Unlimited</w:t>
            </w:r>
          </w:p>
        </w:tc>
        <w:tc>
          <w:tcPr>
            <w:tcW w:w="1655" w:type="dxa"/>
            <w:vAlign w:val="center"/>
          </w:tcPr>
          <w:p w14:paraId="041D98E5"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Unlimited</w:t>
            </w:r>
          </w:p>
        </w:tc>
        <w:tc>
          <w:tcPr>
            <w:tcW w:w="1836" w:type="dxa"/>
            <w:vAlign w:val="center"/>
          </w:tcPr>
          <w:p w14:paraId="7E7F2D3A"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Unlimited</w:t>
            </w:r>
          </w:p>
        </w:tc>
        <w:tc>
          <w:tcPr>
            <w:tcW w:w="1485" w:type="dxa"/>
            <w:vAlign w:val="center"/>
          </w:tcPr>
          <w:p w14:paraId="6FF7186E" w14:textId="77777777" w:rsidR="00A17304" w:rsidRPr="00E240FC" w:rsidRDefault="00A17304" w:rsidP="00E240FC">
            <w:pPr>
              <w:pStyle w:val="Standard"/>
              <w:spacing w:line="360" w:lineRule="auto"/>
              <w:jc w:val="center"/>
              <w:rPr>
                <w:rFonts w:ascii="Times New Roman" w:hAnsi="Times New Roman" w:cs="Times New Roman"/>
                <w:sz w:val="28"/>
                <w:lang w:val="uk-UA"/>
              </w:rPr>
            </w:pPr>
            <w:r w:rsidRPr="00E240FC">
              <w:rPr>
                <w:rFonts w:ascii="Times New Roman" w:hAnsi="Times New Roman" w:cs="Times New Roman"/>
                <w:sz w:val="28"/>
                <w:lang w:val="uk-UA"/>
              </w:rPr>
              <w:t>Unlimited</w:t>
            </w:r>
          </w:p>
        </w:tc>
      </w:tr>
    </w:tbl>
    <w:p w14:paraId="13977940"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3513353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2. Qlik (коштує $ 10K).</w:t>
      </w:r>
    </w:p>
    <w:p w14:paraId="3CEE2659" w14:textId="35F53B16"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Qlik – це безкоштовна хмара, яка дозволяє легко розпочати роботу. У міру зростання потреб існує пропозиція CloudPlus, яка стягує плату за користувача та збільшує обсяг наявного простору даних. Для більш великих установок існує варіант підприємства з встановленням приміщення. Для цих великих установок Qlik  має декілька партнерів та власну внутрішню групу, яка може надавати послуги. Особливістю Qlik, яка, здається, стає тенденцією в просторі, є ринок даних. Деякі дуже базові набори даних доступні безкоштовно. Преміальні набори даних доступні за моделлю ціноутворення на кожного користувача, а деякі доступні через продавця. Інші способи отримання даних включають роз'єми, наприклад, безкоштовний роз'єм Salesforce та роз'єм JDBC, який може підключитися до безлічі баз даних. Ці </w:t>
      </w:r>
      <w:r w:rsidRPr="00E240FC">
        <w:rPr>
          <w:rFonts w:ascii="Times New Roman" w:hAnsi="Times New Roman" w:cs="Times New Roman"/>
          <w:sz w:val="28"/>
          <w:lang w:val="uk-UA"/>
        </w:rPr>
        <w:lastRenderedPageBreak/>
        <w:t>функції доступні в магазині додатків, як ринок, що також стає тенденцією серед аналітичних  пропозицій. Qlik може підходити до потреб компаній, що збільшуються. Він дає компаніям можливість вдосконалити свою аналітику, не вимагаючи перенавчання на новій платформі</w:t>
      </w:r>
      <w:r w:rsidR="00EC3724">
        <w:rPr>
          <w:rFonts w:ascii="Times New Roman" w:hAnsi="Times New Roman" w:cs="Times New Roman"/>
          <w:sz w:val="28"/>
          <w:lang w:val="uk-UA"/>
        </w:rPr>
        <w:t>, тобто не витрачати кошти на покупку нової платформи та фахівців, що налаштують цю систему або наймати «зовнішніх» системних адміністраторів</w:t>
      </w:r>
      <w:r w:rsidRPr="00E240FC">
        <w:rPr>
          <w:rFonts w:ascii="Times New Roman" w:hAnsi="Times New Roman" w:cs="Times New Roman"/>
          <w:sz w:val="28"/>
          <w:lang w:val="uk-UA"/>
        </w:rPr>
        <w:t xml:space="preserve">. </w:t>
      </w:r>
      <w:r w:rsidR="002F17F5">
        <w:rPr>
          <w:rFonts w:ascii="Times New Roman" w:hAnsi="Times New Roman" w:cs="Times New Roman"/>
          <w:sz w:val="28"/>
          <w:lang w:val="uk-UA"/>
        </w:rPr>
        <w:t>Всі ц</w:t>
      </w:r>
      <w:r w:rsidRPr="00E240FC">
        <w:rPr>
          <w:rFonts w:ascii="Times New Roman" w:hAnsi="Times New Roman" w:cs="Times New Roman"/>
          <w:sz w:val="28"/>
          <w:lang w:val="uk-UA"/>
        </w:rPr>
        <w:t xml:space="preserve">і аспекти роблять </w:t>
      </w:r>
      <w:r w:rsidR="002F17F5">
        <w:rPr>
          <w:rFonts w:ascii="Times New Roman" w:hAnsi="Times New Roman" w:cs="Times New Roman"/>
          <w:sz w:val="28"/>
          <w:lang w:val="uk-UA"/>
        </w:rPr>
        <w:t>описаний бізнес-аналітичний продукт</w:t>
      </w:r>
      <w:r w:rsidRPr="00E240FC">
        <w:rPr>
          <w:rFonts w:ascii="Times New Roman" w:hAnsi="Times New Roman" w:cs="Times New Roman"/>
          <w:sz w:val="28"/>
          <w:lang w:val="uk-UA"/>
        </w:rPr>
        <w:t xml:space="preserve"> хорошим вибором для малого та середнього бізнесу.</w:t>
      </w:r>
    </w:p>
    <w:p w14:paraId="1741FF39"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59E8EDD8"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3. Alteryx.</w:t>
      </w:r>
    </w:p>
    <w:p w14:paraId="57F963E4"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У категорії $ 100 000 і вище, аналітичні компанії, як правило, пропонують рішення, які можна налаштувати під конкретні потреби цільових клієнтів. Це також означає, що компанії повинні використовувати кваліфікованих аналітиків даних, дизайнерів з візуалізації аналітики. Alteryx – приклад компанії в цій категорії. Він надає платформу даних для розширення даних та розширену аналітичну платформу, яка дозволяє аналітикам інтегрувати внутрішні дані, дані третьої сторони та хмари, а потім аналізувати їх за допомогою просторових та прогнозних інструментів в одному робочому процесі. "Змішування даних відрізняється від інтеграції даних та зберігання даних тим, що основним її використанням є не створення єдиної уніфікованої версії, яка зберігається в даних, а швидше побудова аналітичного набору даних, який допомагає бізнес-аналітикам відповідати на конкретні бізнес-питання". Alteryx орієнтований на клієнтів у різних галузях промисловості: від роздрібної торгівлі до транспортування та виробництва. Щодо зрілості аналітики, Alteryx знаходиться десь на середині рівня "прогнозованої аналітики". Доступ до галереї «Alteryx» коштує близько 2 000 доларів на рік. Галерея «Alteryx» містить усі аналітичні діаграми та звіти на замовлення, розроблені замовником, використовуючи інструмент Alteryx Designer. </w:t>
      </w:r>
    </w:p>
    <w:p w14:paraId="1579F54D"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p>
    <w:p w14:paraId="02C44BCA"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lastRenderedPageBreak/>
        <w:t>4. SAS ($ 1 млн).</w:t>
      </w:r>
    </w:p>
    <w:p w14:paraId="3F9C3C6E"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Компанії, такі як SAS і SAP, пропонують рішення, що охоплюють усі аспекти бізнесу (в даному випадку роздрібний бізнес), а не лише аналітику. Це призводить до більш інтегрованої пропозиції аналітики, яка може забезпечити більш широкі можливості для кінцевого замовника. Натомість, через складність пропозиції та широкий спектр можливостей, компаніям, які перебувають у цьому бюджетному діапазоні, знадобиться більше спеціалізованої робочої сили, таких як науковці з даних, витончена інфраструктура ІТ та безпеки, команда розвитку та бізнес-аналітики. Інформація про ціноутворення чи архітектуру товару від SAS не доступна. Всі рішення надаються після консультації з замовником, в цей час також визначається ціноутворення. Однак, співробітник компанії, підтвердив, що 1 млн доларів на рік знаходиться в межах основної ціни рішення. </w:t>
      </w:r>
    </w:p>
    <w:p w14:paraId="67C71CB4" w14:textId="3CAE94EC"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Нижче перелічено продукти компанії, які можуть бути включені до рішення щодо роздрібної аналітики</w:t>
      </w:r>
      <w:r w:rsidR="009152D4" w:rsidRPr="00D44346">
        <w:rPr>
          <w:rFonts w:ascii="Times New Roman" w:hAnsi="Times New Roman" w:cs="Times New Roman"/>
          <w:sz w:val="28"/>
        </w:rPr>
        <w:t xml:space="preserve"> [19]</w:t>
      </w:r>
      <w:r w:rsidRPr="00E240FC">
        <w:rPr>
          <w:rFonts w:ascii="Times New Roman" w:hAnsi="Times New Roman" w:cs="Times New Roman"/>
          <w:sz w:val="28"/>
          <w:lang w:val="uk-UA"/>
        </w:rPr>
        <w:t xml:space="preserve">: </w:t>
      </w:r>
    </w:p>
    <w:p w14:paraId="5CA526F1"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Advanced Analytics Software.</w:t>
      </w:r>
    </w:p>
    <w:p w14:paraId="46D3C790"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Customer Intelligence.  </w:t>
      </w:r>
    </w:p>
    <w:p w14:paraId="459BBB40"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Data Management Software.  </w:t>
      </w:r>
    </w:p>
    <w:p w14:paraId="026B5B39"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Customer Intelligence.  </w:t>
      </w:r>
    </w:p>
    <w:p w14:paraId="6B974C6E"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Data Quality.  </w:t>
      </w:r>
    </w:p>
    <w:p w14:paraId="265C170B"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Demand Forecasting for Retail.  </w:t>
      </w:r>
    </w:p>
    <w:p w14:paraId="35ECCDF3"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Enterprise Miner™.  </w:t>
      </w:r>
    </w:p>
    <w:p w14:paraId="58A5ABA8"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Forecast Server.  </w:t>
      </w:r>
    </w:p>
    <w:p w14:paraId="66B737B3"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Integrated Merchandise Planning.  </w:t>
      </w:r>
    </w:p>
    <w:p w14:paraId="1DE0CEE8"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Retail Forecasting.  </w:t>
      </w:r>
    </w:p>
    <w:p w14:paraId="546E5DF1"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 xml:space="preserve">SAS® Revenue Optimization Suite.  </w:t>
      </w:r>
    </w:p>
    <w:p w14:paraId="2916C137"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SAS® Size Optimization: SAS® Size Profiling и SAS®Pack Optimization.</w:t>
      </w:r>
    </w:p>
    <w:p w14:paraId="68FF2C93" w14:textId="77777777" w:rsidR="00A17304" w:rsidRPr="00E240FC" w:rsidRDefault="00A17304" w:rsidP="00E240FC">
      <w:pPr>
        <w:pStyle w:val="Standard"/>
        <w:numPr>
          <w:ilvl w:val="0"/>
          <w:numId w:val="11"/>
        </w:numPr>
        <w:spacing w:line="360" w:lineRule="auto"/>
        <w:ind w:left="0" w:firstLine="709"/>
        <w:jc w:val="both"/>
        <w:rPr>
          <w:rFonts w:ascii="Times New Roman" w:hAnsi="Times New Roman" w:cs="Times New Roman"/>
          <w:sz w:val="28"/>
          <w:lang w:val="uk-UA"/>
        </w:rPr>
      </w:pPr>
      <w:r w:rsidRPr="00E240FC">
        <w:rPr>
          <w:rFonts w:ascii="Times New Roman" w:hAnsi="Times New Roman" w:cs="Times New Roman"/>
          <w:sz w:val="28"/>
          <w:lang w:val="uk-UA"/>
        </w:rPr>
        <w:t>SAS® Visual Analytics. </w:t>
      </w:r>
    </w:p>
    <w:p w14:paraId="205DFC30" w14:textId="5BB6C97C"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lastRenderedPageBreak/>
        <w:t>Рішення для початкового рівня вимагають від продавця застосовувати певні інвестиції часу та досвіду, щоб отримати максимум від своїх інвестицій. Рішення для середнього та великого сегменту роздрібної торгівлі потребує кваліфікованих спеціалістів, чітко структурованої системи управління даними, знання особливостей системи та значного капіталовкладення</w:t>
      </w:r>
      <w:r w:rsidR="00EC3724">
        <w:rPr>
          <w:rFonts w:ascii="Times New Roman" w:hAnsi="Times New Roman" w:cs="Times New Roman"/>
          <w:sz w:val="28"/>
          <w:lang w:val="uk-UA"/>
        </w:rPr>
        <w:t>, тому даний програмний продукт призначений для компаній, що розвиваються та мають достатній капітал для підтримання даної системи та найму кваліфікованих працівників.</w:t>
      </w:r>
    </w:p>
    <w:p w14:paraId="50A08FC8" w14:textId="25A8F838" w:rsidR="00A17304" w:rsidRDefault="00A17304" w:rsidP="00E240FC">
      <w:pPr>
        <w:pStyle w:val="Standard"/>
        <w:spacing w:line="360" w:lineRule="auto"/>
        <w:ind w:firstLine="709"/>
        <w:jc w:val="both"/>
        <w:rPr>
          <w:rFonts w:ascii="Times New Roman" w:hAnsi="Times New Roman" w:cs="Times New Roman"/>
          <w:sz w:val="28"/>
          <w:lang w:val="uk-UA"/>
        </w:rPr>
      </w:pPr>
    </w:p>
    <w:p w14:paraId="5E47532F" w14:textId="77777777" w:rsidR="00E240FC" w:rsidRPr="00E240FC" w:rsidRDefault="00E240FC" w:rsidP="00E240FC">
      <w:pPr>
        <w:pStyle w:val="Standard"/>
        <w:spacing w:line="360" w:lineRule="auto"/>
        <w:ind w:firstLine="709"/>
        <w:jc w:val="both"/>
        <w:rPr>
          <w:rFonts w:ascii="Times New Roman" w:hAnsi="Times New Roman" w:cs="Times New Roman"/>
          <w:sz w:val="28"/>
          <w:lang w:val="uk-UA"/>
        </w:rPr>
      </w:pPr>
    </w:p>
    <w:p w14:paraId="3AB8DD66" w14:textId="77777777" w:rsidR="00A17304" w:rsidRPr="00E240FC" w:rsidRDefault="00A17304" w:rsidP="00E240FC">
      <w:pPr>
        <w:pStyle w:val="20"/>
        <w:spacing w:before="0" w:after="0" w:line="360" w:lineRule="auto"/>
        <w:ind w:firstLine="709"/>
        <w:rPr>
          <w:rFonts w:ascii="Times New Roman" w:eastAsia="Noto Serif CJK SC" w:hAnsi="Times New Roman" w:cs="Times New Roman"/>
          <w:b w:val="0"/>
          <w:bCs w:val="0"/>
          <w:i w:val="0"/>
          <w:iCs w:val="0"/>
          <w:kern w:val="3"/>
          <w:szCs w:val="24"/>
          <w:lang w:val="uk-UA" w:eastAsia="zh-CN" w:bidi="hi-IN"/>
        </w:rPr>
      </w:pPr>
      <w:bookmarkStart w:id="11" w:name="_Toc74572988"/>
      <w:r w:rsidRPr="00E240FC">
        <w:rPr>
          <w:rFonts w:ascii="Times New Roman" w:eastAsia="Noto Serif CJK SC" w:hAnsi="Times New Roman" w:cs="Times New Roman"/>
          <w:b w:val="0"/>
          <w:bCs w:val="0"/>
          <w:i w:val="0"/>
          <w:iCs w:val="0"/>
          <w:kern w:val="3"/>
          <w:szCs w:val="24"/>
          <w:lang w:val="uk-UA" w:eastAsia="zh-CN" w:bidi="hi-IN"/>
        </w:rPr>
        <w:t>1.5 Висновки до першого розділу</w:t>
      </w:r>
      <w:bookmarkEnd w:id="11"/>
    </w:p>
    <w:p w14:paraId="6112618D" w14:textId="714F1FEB" w:rsidR="00A17304" w:rsidRDefault="00A17304" w:rsidP="00E240FC">
      <w:pPr>
        <w:pStyle w:val="Standard"/>
        <w:spacing w:line="360" w:lineRule="auto"/>
        <w:ind w:firstLine="709"/>
        <w:jc w:val="both"/>
        <w:rPr>
          <w:rFonts w:ascii="Times New Roman" w:hAnsi="Times New Roman" w:cs="Times New Roman"/>
          <w:sz w:val="28"/>
          <w:lang w:val="uk-UA"/>
        </w:rPr>
      </w:pPr>
    </w:p>
    <w:p w14:paraId="03885F27" w14:textId="77777777" w:rsidR="00E240FC" w:rsidRPr="00E240FC" w:rsidRDefault="00E240FC" w:rsidP="00E240FC">
      <w:pPr>
        <w:pStyle w:val="Standard"/>
        <w:spacing w:line="360" w:lineRule="auto"/>
        <w:ind w:firstLine="709"/>
        <w:jc w:val="both"/>
        <w:rPr>
          <w:rFonts w:ascii="Times New Roman" w:hAnsi="Times New Roman" w:cs="Times New Roman"/>
          <w:sz w:val="28"/>
          <w:lang w:val="uk-UA"/>
        </w:rPr>
      </w:pPr>
    </w:p>
    <w:p w14:paraId="193553B7"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Проаналізувавши методи аналізу в рітейлі та готові рішення, можна стверджувати, що штучний інтелект (ШІ) та машинне навчання (МН) є одними з провідних технологічних тенденцій у світі роздрібної торгівлі. Вони мають великий вплив на галузь, зокрема, в компаніях з електронної комерції, які покладаються на онлайн-продажу, де використання якоїсь технології AI дуже поширене в наш час.</w:t>
      </w:r>
    </w:p>
    <w:p w14:paraId="2DD93FC4"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Наука о даних прагне її впровадження в різні сфери людського життя. Компанії впроваджують різні моделі аналізу даних для покращення досвіду покупців. У зв'язку з цим усі транзакції, електронні листи та пошукові запити, попередні покупки тощо аналізуються та обробляються для оптимізації маркетингових кроків та процесів мерчандайзингу.</w:t>
      </w:r>
    </w:p>
    <w:p w14:paraId="02700318" w14:textId="77777777" w:rsidR="00A17304" w:rsidRPr="00E240FC" w:rsidRDefault="00A17304" w:rsidP="00E240FC">
      <w:pPr>
        <w:pStyle w:val="Standard"/>
        <w:spacing w:line="360" w:lineRule="auto"/>
        <w:ind w:firstLine="709"/>
        <w:jc w:val="both"/>
        <w:rPr>
          <w:rFonts w:ascii="Times New Roman" w:hAnsi="Times New Roman" w:cs="Times New Roman"/>
          <w:sz w:val="28"/>
          <w:lang w:val="uk-UA"/>
        </w:rPr>
      </w:pPr>
      <w:r w:rsidRPr="00E240FC">
        <w:rPr>
          <w:rFonts w:ascii="Times New Roman" w:hAnsi="Times New Roman" w:cs="Times New Roman"/>
          <w:sz w:val="28"/>
          <w:lang w:val="uk-UA"/>
        </w:rPr>
        <w:t>Готові рішення націлені на повсякденну аналітику, більш точні інструменти та можливості коштують як повноцінні програми. Тому доцільно було б створити своє середовище для аналітики та прогнозування в сфері рітейлу, що буде оцінювати онлайн-замовників та прогнозувати ймовірність відмови від замовлення.</w:t>
      </w:r>
    </w:p>
    <w:p w14:paraId="1E336EBC" w14:textId="77777777" w:rsidR="00A17304" w:rsidRPr="00E240FC" w:rsidRDefault="00A17304" w:rsidP="00E240FC">
      <w:pPr>
        <w:spacing w:line="360" w:lineRule="auto"/>
        <w:rPr>
          <w:rFonts w:eastAsia="Noto Serif CJK SC"/>
          <w:kern w:val="3"/>
          <w:sz w:val="28"/>
          <w:szCs w:val="24"/>
          <w:lang w:eastAsia="zh-CN" w:bidi="hi-IN"/>
        </w:rPr>
      </w:pPr>
      <w:r w:rsidRPr="00E240FC">
        <w:rPr>
          <w:sz w:val="28"/>
        </w:rPr>
        <w:br w:type="page"/>
      </w:r>
    </w:p>
    <w:p w14:paraId="2C3DF31A" w14:textId="41211EC3" w:rsidR="00A17304" w:rsidRPr="00E240FC" w:rsidRDefault="00A17304" w:rsidP="00E240FC">
      <w:pPr>
        <w:pStyle w:val="1"/>
        <w:spacing w:before="0" w:after="0" w:line="360" w:lineRule="auto"/>
        <w:jc w:val="center"/>
        <w:rPr>
          <w:rFonts w:ascii="Times New Roman" w:eastAsia="Noto Serif CJK SC" w:hAnsi="Times New Roman" w:cs="Times New Roman"/>
          <w:kern w:val="3"/>
          <w:sz w:val="28"/>
          <w:szCs w:val="28"/>
          <w:lang w:val="uk-UA" w:eastAsia="zh-CN" w:bidi="hi-IN"/>
        </w:rPr>
      </w:pPr>
      <w:bookmarkStart w:id="12" w:name="_Hlk72876461"/>
      <w:bookmarkStart w:id="13" w:name="_Hlk72492596"/>
      <w:bookmarkStart w:id="14" w:name="_Toc74572989"/>
      <w:bookmarkEnd w:id="12"/>
      <w:r w:rsidRPr="00E240FC">
        <w:rPr>
          <w:rFonts w:ascii="Times New Roman" w:eastAsia="Noto Serif CJK SC" w:hAnsi="Times New Roman" w:cs="Times New Roman"/>
          <w:kern w:val="3"/>
          <w:sz w:val="28"/>
          <w:szCs w:val="28"/>
          <w:lang w:val="uk-UA" w:eastAsia="zh-CN" w:bidi="hi-IN"/>
        </w:rPr>
        <w:lastRenderedPageBreak/>
        <w:t>РОЗДІЛ 2 ПРИКЛАД ВИКОРИСТАННЯ ІНТЕЛЕКТУАЛЬНОГО АНАЛІЗУ ДАНИХ ДЛЯ ВИРІШННЯ ЗАДАЧІ КЛАСИФІКАЦІЇ КЛІЄНТІВ</w:t>
      </w:r>
      <w:bookmarkEnd w:id="13"/>
      <w:bookmarkEnd w:id="14"/>
    </w:p>
    <w:p w14:paraId="49521368" w14:textId="77777777" w:rsidR="002F17F5" w:rsidRPr="002F17F5" w:rsidRDefault="002F17F5" w:rsidP="002F17F5">
      <w:pPr>
        <w:pStyle w:val="a4"/>
        <w:spacing w:line="360" w:lineRule="auto"/>
        <w:ind w:right="103" w:firstLine="709"/>
        <w:jc w:val="both"/>
        <w:rPr>
          <w:rFonts w:eastAsia="Noto Serif CJK SC"/>
          <w:bCs/>
          <w:iCs/>
          <w:kern w:val="3"/>
          <w:lang w:eastAsia="zh-CN" w:bidi="hi-IN"/>
        </w:rPr>
      </w:pPr>
      <w:bookmarkStart w:id="15" w:name="_Toc74572990"/>
    </w:p>
    <w:p w14:paraId="5FA3F3C7" w14:textId="77777777" w:rsidR="00A17304" w:rsidRPr="00E240FC" w:rsidRDefault="00A17304" w:rsidP="00E240FC">
      <w:pPr>
        <w:pStyle w:val="20"/>
        <w:spacing w:before="0" w:after="0" w:line="360" w:lineRule="auto"/>
        <w:ind w:firstLine="709"/>
        <w:rPr>
          <w:rFonts w:ascii="Times New Roman" w:eastAsia="Noto Serif CJK SC" w:hAnsi="Times New Roman" w:cs="Times New Roman"/>
          <w:b w:val="0"/>
          <w:bCs w:val="0"/>
          <w:i w:val="0"/>
          <w:iCs w:val="0"/>
          <w:kern w:val="3"/>
          <w:lang w:val="uk-UA" w:eastAsia="zh-CN" w:bidi="hi-IN"/>
        </w:rPr>
      </w:pPr>
      <w:r w:rsidRPr="00E240FC">
        <w:rPr>
          <w:rFonts w:ascii="Times New Roman" w:eastAsia="Noto Serif CJK SC" w:hAnsi="Times New Roman" w:cs="Times New Roman"/>
          <w:b w:val="0"/>
          <w:bCs w:val="0"/>
          <w:i w:val="0"/>
          <w:iCs w:val="0"/>
          <w:kern w:val="3"/>
          <w:lang w:val="uk-UA" w:eastAsia="zh-CN" w:bidi="hi-IN"/>
        </w:rPr>
        <w:t>2.1 Задача класифікації</w:t>
      </w:r>
      <w:bookmarkEnd w:id="15"/>
    </w:p>
    <w:p w14:paraId="2FCBF023" w14:textId="41959054" w:rsidR="00A17304" w:rsidRPr="002F17F5" w:rsidRDefault="00A17304" w:rsidP="002F17F5">
      <w:pPr>
        <w:pStyle w:val="a4"/>
        <w:spacing w:line="360" w:lineRule="auto"/>
        <w:ind w:right="103" w:firstLine="709"/>
        <w:jc w:val="both"/>
        <w:rPr>
          <w:sz w:val="28"/>
          <w:szCs w:val="28"/>
        </w:rPr>
      </w:pPr>
    </w:p>
    <w:p w14:paraId="21CEB2B8" w14:textId="77777777" w:rsidR="00E240FC" w:rsidRPr="002F17F5" w:rsidRDefault="00E240FC" w:rsidP="002F17F5">
      <w:pPr>
        <w:pStyle w:val="a4"/>
        <w:spacing w:line="360" w:lineRule="auto"/>
        <w:ind w:right="103" w:firstLine="709"/>
        <w:jc w:val="both"/>
        <w:rPr>
          <w:sz w:val="28"/>
          <w:szCs w:val="28"/>
        </w:rPr>
      </w:pPr>
    </w:p>
    <w:p w14:paraId="3DC83632" w14:textId="77777777" w:rsidR="00A17304" w:rsidRPr="00E240FC" w:rsidRDefault="00A17304" w:rsidP="00E240FC">
      <w:pPr>
        <w:pStyle w:val="a4"/>
        <w:spacing w:line="360" w:lineRule="auto"/>
        <w:ind w:right="103" w:firstLine="709"/>
        <w:jc w:val="both"/>
        <w:rPr>
          <w:sz w:val="28"/>
          <w:szCs w:val="28"/>
        </w:rPr>
      </w:pPr>
      <w:r w:rsidRPr="00E240FC">
        <w:rPr>
          <w:sz w:val="28"/>
          <w:szCs w:val="28"/>
        </w:rPr>
        <w:t>Бінарна класифікація – одна з найбільш розповсюджених задач прикладної математичної статистики та машинного навчання, що використовуються в багатьох прикладних сфера</w:t>
      </w:r>
      <w:r w:rsidRPr="00E240FC">
        <w:rPr>
          <w:spacing w:val="6"/>
          <w:sz w:val="28"/>
          <w:szCs w:val="28"/>
        </w:rPr>
        <w:t xml:space="preserve"> –</w:t>
      </w:r>
      <w:r w:rsidRPr="00E240FC">
        <w:rPr>
          <w:sz w:val="28"/>
          <w:szCs w:val="28"/>
        </w:rPr>
        <w:t xml:space="preserve"> біології, метеорології, медицині, аналізі повідомлень електронної пошти, роботою з текстовою класифікацією, класифікацією зображень і т.д.</w:t>
      </w:r>
    </w:p>
    <w:p w14:paraId="44D400F1" w14:textId="64DB8697" w:rsidR="00A17304" w:rsidRPr="00E240FC" w:rsidRDefault="00A17304" w:rsidP="00E240FC">
      <w:pPr>
        <w:pStyle w:val="a4"/>
        <w:spacing w:line="360" w:lineRule="auto"/>
        <w:ind w:right="99" w:firstLine="709"/>
        <w:jc w:val="both"/>
        <w:rPr>
          <w:sz w:val="28"/>
          <w:szCs w:val="28"/>
        </w:rPr>
      </w:pPr>
      <w:r w:rsidRPr="00E240FC">
        <w:rPr>
          <w:sz w:val="28"/>
          <w:szCs w:val="28"/>
        </w:rPr>
        <w:t xml:space="preserve">Для прикладу розглянемо задачу бінарної класифікації об'єктів, в якій кожен об'єкт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i</m:t>
            </m:r>
          </m:sub>
        </m:sSub>
        <m:r>
          <w:rPr>
            <w:rFonts w:ascii="Cambria Math" w:hAnsi="Cambria Math"/>
            <w:sz w:val="28"/>
            <w:szCs w:val="28"/>
          </w:rPr>
          <m:t>=(i=1,…, N)</m:t>
        </m:r>
      </m:oMath>
      <w:r w:rsidRPr="00E240FC">
        <w:rPr>
          <w:sz w:val="28"/>
          <w:szCs w:val="28"/>
        </w:rPr>
        <w:t xml:space="preserve"> характеризується m-мірним вектором ознак</w:t>
      </w: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m</m:t>
            </m:r>
          </m:sub>
        </m:sSub>
        <m:r>
          <w:rPr>
            <w:rFonts w:ascii="Cambria Math" w:hAnsi="Cambria Math"/>
            <w:sz w:val="28"/>
            <w:szCs w:val="28"/>
          </w:rPr>
          <m:t>)</m:t>
        </m:r>
      </m:oMath>
      <w:r w:rsidR="009152D4" w:rsidRPr="00D44346">
        <w:rPr>
          <w:sz w:val="28"/>
          <w:szCs w:val="28"/>
          <w:lang w:val="ru-RU"/>
        </w:rPr>
        <w:t xml:space="preserve"> [20]</w:t>
      </w:r>
      <w:r w:rsidRPr="00E240FC">
        <w:rPr>
          <w:sz w:val="28"/>
          <w:szCs w:val="28"/>
        </w:rPr>
        <w:t>. Ці характеристики приймають як кількісні, так і нечисельні значення та створюють вибірку для наступних досліджень. На основі поданого масиву ознак потрібно передбачити цільове значення вибірки, що може приймати одне з значень: 0 – подія не настане, 1 – ймовірно подія трапиться.</w:t>
      </w:r>
    </w:p>
    <w:p w14:paraId="14350328" w14:textId="40AE489C" w:rsidR="00A17304" w:rsidRPr="00E240FC" w:rsidRDefault="00A17304" w:rsidP="00E240FC">
      <w:pPr>
        <w:pStyle w:val="a4"/>
        <w:spacing w:line="360" w:lineRule="auto"/>
        <w:ind w:right="107" w:firstLine="709"/>
        <w:jc w:val="both"/>
        <w:rPr>
          <w:sz w:val="28"/>
          <w:szCs w:val="28"/>
        </w:rPr>
      </w:pPr>
      <w:r w:rsidRPr="00E240FC">
        <w:rPr>
          <w:sz w:val="28"/>
          <w:szCs w:val="28"/>
        </w:rPr>
        <w:t>Існує безліч методів класифікації, до прикладу, дерева рішень, нейронні мережі, байєсівский класифікатор, метод опорних векторів, логістична регресія та ін., що застосовують різний математичний апарат та підходи при реалізації [</w:t>
      </w:r>
      <w:r w:rsidR="009152D4" w:rsidRPr="00D44346">
        <w:rPr>
          <w:sz w:val="28"/>
          <w:szCs w:val="28"/>
        </w:rPr>
        <w:t>21</w:t>
      </w:r>
      <w:r w:rsidRPr="00E240FC">
        <w:rPr>
          <w:sz w:val="28"/>
          <w:szCs w:val="28"/>
        </w:rPr>
        <w:t>]. Ефективність роботи класифікаторів залежить від конкретної задачі та специфіки даних, і не існує методів, які однозначно ефективно вирішують задачу класифікації на всіх вибірках. Тому, доцільно виконувати апробацію декількох методів бінарної класифікації та підбирати найбільш оптимальні для виконання поставленого завдання.</w:t>
      </w:r>
      <w:r w:rsidR="00861731">
        <w:rPr>
          <w:sz w:val="28"/>
          <w:szCs w:val="28"/>
        </w:rPr>
        <w:t xml:space="preserve"> Також важливу роль мають параметри моделей класифікації, адже вони підбираються індивідуально для кожної з моделей та залежать від вибірки для навчання та прогнозування.</w:t>
      </w:r>
    </w:p>
    <w:p w14:paraId="50C6D4B2" w14:textId="0A1B2796" w:rsidR="00A17304" w:rsidRDefault="00A17304" w:rsidP="00E240FC">
      <w:pPr>
        <w:pStyle w:val="a4"/>
        <w:spacing w:line="360" w:lineRule="auto"/>
        <w:ind w:right="107" w:firstLine="709"/>
        <w:jc w:val="both"/>
        <w:rPr>
          <w:sz w:val="28"/>
          <w:szCs w:val="28"/>
        </w:rPr>
      </w:pPr>
    </w:p>
    <w:p w14:paraId="4ECA64A8" w14:textId="77777777" w:rsidR="00E240FC" w:rsidRPr="00E240FC" w:rsidRDefault="00E240FC" w:rsidP="00E240FC">
      <w:pPr>
        <w:pStyle w:val="a4"/>
        <w:spacing w:line="360" w:lineRule="auto"/>
        <w:ind w:right="107" w:firstLine="709"/>
        <w:jc w:val="both"/>
        <w:rPr>
          <w:sz w:val="28"/>
          <w:szCs w:val="28"/>
        </w:rPr>
      </w:pPr>
    </w:p>
    <w:p w14:paraId="76DA8F38" w14:textId="77777777" w:rsidR="00A17304" w:rsidRPr="00D44346" w:rsidRDefault="00A17304" w:rsidP="00E240FC">
      <w:pPr>
        <w:pStyle w:val="20"/>
        <w:spacing w:before="0" w:after="0" w:line="360" w:lineRule="auto"/>
        <w:ind w:firstLine="709"/>
        <w:rPr>
          <w:rFonts w:ascii="Times New Roman" w:hAnsi="Times New Roman" w:cs="Times New Roman"/>
          <w:b w:val="0"/>
          <w:i w:val="0"/>
          <w:lang w:val="uk-UA"/>
        </w:rPr>
      </w:pPr>
      <w:bookmarkStart w:id="16" w:name="_Toc74572991"/>
      <w:r w:rsidRPr="00D44346">
        <w:rPr>
          <w:rFonts w:ascii="Times New Roman" w:hAnsi="Times New Roman" w:cs="Times New Roman"/>
          <w:b w:val="0"/>
          <w:i w:val="0"/>
          <w:lang w:val="uk-UA"/>
        </w:rPr>
        <w:t>2.2 Специфіка даних в задачах прогнозування</w:t>
      </w:r>
      <w:bookmarkEnd w:id="16"/>
    </w:p>
    <w:p w14:paraId="39B56063" w14:textId="45845F97" w:rsidR="00A17304" w:rsidRDefault="00A17304" w:rsidP="00E240FC">
      <w:pPr>
        <w:pStyle w:val="11"/>
        <w:spacing w:before="0" w:after="0" w:line="360" w:lineRule="auto"/>
        <w:rPr>
          <w:sz w:val="28"/>
          <w:szCs w:val="28"/>
          <w:lang w:val="uk-UA"/>
        </w:rPr>
      </w:pPr>
    </w:p>
    <w:p w14:paraId="0254068A" w14:textId="77777777" w:rsidR="00E240FC" w:rsidRPr="00E240FC" w:rsidRDefault="00E240FC" w:rsidP="00E240FC">
      <w:pPr>
        <w:pStyle w:val="11"/>
        <w:spacing w:before="0" w:after="0" w:line="360" w:lineRule="auto"/>
        <w:rPr>
          <w:sz w:val="28"/>
          <w:szCs w:val="28"/>
          <w:lang w:val="uk-UA"/>
        </w:rPr>
      </w:pPr>
    </w:p>
    <w:p w14:paraId="7E3F9858"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Вдосконалення методів зберігання та обробки інформації спричинило швидке збільшення обсягів даних, які зберігаються та аналізуються бізнесом. Даних настільки багато, що звичний інструментарій аналітиків не здатний якісно обробити їх самостійно. Разом із тим, проведення подібного аналізу є важливим та актуальним питанням, адже в “сирих даних” містяться інформативні знання, які можуть бути корисними в процесі прийняття бізнес-рішень. Раніше для вирішення таких задач використовувалася математична статистика, проте наразі подібний інструментарій перестав бути ефективним, виникла необхідність розвитку нових методологій аналізу та дослідження даних. Таким рішенням став інтелектуальний аналіз даних ІАД. </w:t>
      </w:r>
    </w:p>
    <w:p w14:paraId="68C454C3" w14:textId="6187FFD3"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Алгоритми  ІАД є дуже ресурсоємними в силу великої кількості обчислень для їхньої реалізації. В силу прогресу сучасної обчислювальної </w:t>
      </w:r>
      <w:r w:rsidR="00EC3724">
        <w:rPr>
          <w:sz w:val="28"/>
          <w:szCs w:val="28"/>
          <w:lang w:val="uk-UA"/>
        </w:rPr>
        <w:t>т</w:t>
      </w:r>
      <w:r w:rsidRPr="00E240FC">
        <w:rPr>
          <w:sz w:val="28"/>
          <w:szCs w:val="28"/>
          <w:lang w:val="uk-UA"/>
        </w:rPr>
        <w:t>ехніки (процесорів, відеокарт) подібний інструментарій став більш доступним для пересічної компанії. Наразі за прийнятний час стало можливим проведення аналітик мільйонів записів. ІАД є галузь, що об’єднує елементи математичної статистики, інженерії програмного забезпечення, теорії баз даних тощо. До алгоритмів ІАД належать нейромережі, технології обробки мови, дерева прийняття рішень, методи опорних векторів, байєсові методи, лінійна та логістична регресія, кореляційно-регресійний аналіз; ієрархічні та неієрархічні методи кластерного аналізу; асоціативні правила; методи обмеженого перебору, еволюційне програмування, генетичні алгоритми, методи візуалізації даних та інші методи.</w:t>
      </w:r>
      <w:r w:rsidR="00EC3724">
        <w:rPr>
          <w:sz w:val="28"/>
          <w:szCs w:val="28"/>
          <w:lang w:val="uk-UA"/>
        </w:rPr>
        <w:t xml:space="preserve"> Більшість методів потребує високих характеристичних показників обчислювальної техніки для того, щоб оптимально і швидко видавати результат. Алгоритми потребують також час на навчання, цей процес може зайняти від хвилини до декількох місяців</w:t>
      </w:r>
      <w:r w:rsidR="00047A20">
        <w:rPr>
          <w:sz w:val="28"/>
          <w:szCs w:val="28"/>
          <w:lang w:val="uk-UA"/>
        </w:rPr>
        <w:t>.</w:t>
      </w:r>
    </w:p>
    <w:p w14:paraId="22CEC8DC" w14:textId="77777777" w:rsidR="00E240FC" w:rsidRPr="00E240FC" w:rsidRDefault="00E240FC" w:rsidP="00E240FC">
      <w:pPr>
        <w:pStyle w:val="11"/>
        <w:spacing w:before="0" w:after="0" w:line="360" w:lineRule="auto"/>
        <w:ind w:left="1069"/>
        <w:jc w:val="both"/>
        <w:rPr>
          <w:sz w:val="28"/>
          <w:szCs w:val="28"/>
          <w:lang w:val="uk-UA"/>
        </w:rPr>
      </w:pPr>
    </w:p>
    <w:p w14:paraId="1C89B1BE" w14:textId="77777777" w:rsidR="00A17304" w:rsidRPr="00D44346" w:rsidRDefault="00A17304" w:rsidP="00735190">
      <w:pPr>
        <w:pStyle w:val="20"/>
        <w:spacing w:before="0" w:after="0" w:line="360" w:lineRule="auto"/>
        <w:ind w:firstLine="709"/>
        <w:rPr>
          <w:rFonts w:ascii="Times New Roman" w:hAnsi="Times New Roman" w:cs="Times New Roman"/>
          <w:b w:val="0"/>
          <w:i w:val="0"/>
          <w:lang w:val="uk-UA"/>
        </w:rPr>
      </w:pPr>
      <w:bookmarkStart w:id="17" w:name="_Toc74572992"/>
      <w:r w:rsidRPr="00D44346">
        <w:rPr>
          <w:rFonts w:ascii="Times New Roman" w:hAnsi="Times New Roman" w:cs="Times New Roman"/>
          <w:b w:val="0"/>
          <w:i w:val="0"/>
          <w:lang w:val="uk-UA"/>
        </w:rPr>
        <w:t>2.3 Методи аналізу даних, особливості обробки</w:t>
      </w:r>
      <w:bookmarkEnd w:id="17"/>
    </w:p>
    <w:p w14:paraId="69747FF1" w14:textId="77777777" w:rsidR="00A17304" w:rsidRPr="00E240FC" w:rsidRDefault="00A17304" w:rsidP="00E240FC">
      <w:pPr>
        <w:pStyle w:val="11"/>
        <w:spacing w:before="0" w:after="0" w:line="360" w:lineRule="auto"/>
        <w:ind w:firstLine="709"/>
        <w:rPr>
          <w:sz w:val="28"/>
          <w:szCs w:val="28"/>
          <w:lang w:val="uk-UA"/>
        </w:rPr>
      </w:pPr>
    </w:p>
    <w:p w14:paraId="355D2A0D" w14:textId="77777777" w:rsidR="00A17304" w:rsidRPr="00E240FC" w:rsidRDefault="00A17304" w:rsidP="00E240FC">
      <w:pPr>
        <w:pStyle w:val="11"/>
        <w:spacing w:before="0" w:after="0" w:line="360" w:lineRule="auto"/>
        <w:ind w:firstLine="709"/>
        <w:rPr>
          <w:sz w:val="28"/>
          <w:szCs w:val="28"/>
          <w:lang w:val="uk-UA"/>
        </w:rPr>
      </w:pPr>
    </w:p>
    <w:p w14:paraId="522304F8" w14:textId="0FFA465B"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У зв’язку зі швидким поширенням SMART-систем обсяг зібраних даних зростає надзвичайно стрімкими темпами</w:t>
      </w:r>
      <w:r w:rsidR="00900F6A" w:rsidRPr="00900F6A">
        <w:rPr>
          <w:sz w:val="28"/>
          <w:szCs w:val="28"/>
        </w:rPr>
        <w:t xml:space="preserve"> [122]</w:t>
      </w:r>
      <w:r w:rsidRPr="00E240FC">
        <w:rPr>
          <w:sz w:val="28"/>
          <w:szCs w:val="28"/>
          <w:lang w:val="uk-UA"/>
        </w:rPr>
        <w:t xml:space="preserve"> Часто дані зберігаються в неструктурованому вигляді (у деяких галузях до 90%), щорічно зростаючи в середньому на 50%. Щодо аналітик поточні рішення не забезпечують швидкодію системи, що призначена для роботи із завданнями аналізу, яка знижує продуктивність користувача і сповільняє процес прийняття рішень [</w:t>
      </w:r>
      <w:r w:rsidR="009152D4" w:rsidRPr="00D44346">
        <w:rPr>
          <w:sz w:val="28"/>
          <w:szCs w:val="28"/>
          <w:lang w:val="uk-UA"/>
        </w:rPr>
        <w:t>22</w:t>
      </w:r>
      <w:r w:rsidRPr="00E240FC">
        <w:rPr>
          <w:sz w:val="28"/>
          <w:szCs w:val="28"/>
          <w:lang w:val="uk-UA"/>
        </w:rPr>
        <w:t>]. Для збереження конкурентоспроможності підприємства прагнуть в реальному часі моніторити покупки клієнта, позиції та магазини, де здійснюються покупки, їхні запити що відбувалися ще до відвідання сайту. Подібний моніторинг здійснюється засобами аналізу великих даних та платформами для бізнес-аналітики (BI) і аналізу великих даних [</w:t>
      </w:r>
      <w:r w:rsidR="009152D4" w:rsidRPr="00D44346">
        <w:rPr>
          <w:sz w:val="28"/>
          <w:szCs w:val="28"/>
        </w:rPr>
        <w:t>2</w:t>
      </w:r>
      <w:r w:rsidRPr="00E240FC">
        <w:rPr>
          <w:sz w:val="28"/>
          <w:szCs w:val="28"/>
          <w:lang w:val="uk-UA"/>
        </w:rPr>
        <w:t>3-</w:t>
      </w:r>
      <w:r w:rsidR="009152D4" w:rsidRPr="00D44346">
        <w:rPr>
          <w:sz w:val="28"/>
          <w:szCs w:val="28"/>
        </w:rPr>
        <w:t>2</w:t>
      </w:r>
      <w:r w:rsidRPr="00E240FC">
        <w:rPr>
          <w:sz w:val="28"/>
          <w:szCs w:val="28"/>
          <w:lang w:val="uk-UA"/>
        </w:rPr>
        <w:t xml:space="preserve">4]. </w:t>
      </w:r>
    </w:p>
    <w:p w14:paraId="24828C8A" w14:textId="0F69CEA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Інструменти BI надають можливість створювати звіти та інтуітивно зрозумілі інтерактивні інтерфейси, узагальнення даних та агрегацій до різноманітних розподілів ієрархічних даних на групи. Сховище даних зазвичай адмініструється IT-підрозділами, які ретельно контролюють систему доступів до неї [</w:t>
      </w:r>
      <w:r w:rsidR="009152D4" w:rsidRPr="00D44346">
        <w:rPr>
          <w:sz w:val="28"/>
          <w:szCs w:val="28"/>
        </w:rPr>
        <w:t>25</w:t>
      </w:r>
      <w:r w:rsidRPr="00E240FC">
        <w:rPr>
          <w:sz w:val="28"/>
          <w:szCs w:val="28"/>
          <w:lang w:val="uk-UA"/>
        </w:rPr>
        <w:t>-</w:t>
      </w:r>
      <w:r w:rsidR="009152D4" w:rsidRPr="00D44346">
        <w:rPr>
          <w:sz w:val="28"/>
          <w:szCs w:val="28"/>
        </w:rPr>
        <w:t>30</w:t>
      </w:r>
      <w:r w:rsidRPr="00E240FC">
        <w:rPr>
          <w:sz w:val="28"/>
          <w:szCs w:val="28"/>
          <w:lang w:val="uk-UA"/>
        </w:rPr>
        <w:t>]. Кількість внутрішньокорпоративних великомасштабних джерел даних також істотно зростає: на сьогодні великі бази даних створюються навіть на основі єдиного джерела потокових даних журналів відвідування Web-сайтів, програмних систем, електронної пошти тощо</w:t>
      </w:r>
      <w:r w:rsidR="00900F6A" w:rsidRPr="00900F6A">
        <w:rPr>
          <w:sz w:val="28"/>
          <w:szCs w:val="28"/>
          <w:lang w:val="uk-UA"/>
        </w:rPr>
        <w:t xml:space="preserve"> [30]</w:t>
      </w:r>
      <w:r w:rsidRPr="00E240FC">
        <w:rPr>
          <w:sz w:val="28"/>
          <w:szCs w:val="28"/>
          <w:lang w:val="uk-UA"/>
        </w:rPr>
        <w:t xml:space="preserve">. </w:t>
      </w:r>
    </w:p>
    <w:p w14:paraId="3F5659EF" w14:textId="30B22AB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Великі дані об’єднують інструменти та методи для обробки даних у великих кількостях та високої варіативності для отримання корисних для бізнесу та зрозумілих для аналітика результатів, що будуть ефективні в подальшому за перспективи безперервного приросту даних [</w:t>
      </w:r>
      <w:r w:rsidR="009152D4" w:rsidRPr="00D44346">
        <w:rPr>
          <w:sz w:val="28"/>
          <w:szCs w:val="28"/>
        </w:rPr>
        <w:t>31</w:t>
      </w:r>
      <w:r w:rsidRPr="00E240FC">
        <w:rPr>
          <w:sz w:val="28"/>
          <w:szCs w:val="28"/>
          <w:lang w:val="uk-UA"/>
        </w:rPr>
        <w:t xml:space="preserve">]. </w:t>
      </w:r>
    </w:p>
    <w:p w14:paraId="6EC4EA75" w14:textId="4324D4C2"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Існує три типи завдань, що пов’язані з великими даними (Big Data) [</w:t>
      </w:r>
      <w:r w:rsidR="009152D4" w:rsidRPr="00D44346">
        <w:rPr>
          <w:sz w:val="28"/>
          <w:szCs w:val="28"/>
        </w:rPr>
        <w:t>32</w:t>
      </w:r>
      <w:r w:rsidRPr="00E240FC">
        <w:rPr>
          <w:sz w:val="28"/>
          <w:szCs w:val="28"/>
          <w:lang w:val="uk-UA"/>
        </w:rPr>
        <w:t xml:space="preserve">]. </w:t>
      </w:r>
    </w:p>
    <w:p w14:paraId="13637308"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1) зберігання і управління даними. </w:t>
      </w:r>
    </w:p>
    <w:p w14:paraId="6940BC5E"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 xml:space="preserve">2) робота з неструктурованою інформацією; </w:t>
      </w:r>
    </w:p>
    <w:p w14:paraId="73874068"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3) аналіз великих даних. </w:t>
      </w:r>
    </w:p>
    <w:p w14:paraId="26BEC2F4" w14:textId="6AF265A6"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Робота з великими даними має ряд особливостей і відрізняється від стандартної бізнес-аналітики, коли сукупність алгебраїчних операцій над відомими значеннями вже приносить результат</w:t>
      </w:r>
      <w:r w:rsidR="00900F6A" w:rsidRPr="00900F6A">
        <w:rPr>
          <w:sz w:val="28"/>
          <w:szCs w:val="28"/>
        </w:rPr>
        <w:t xml:space="preserve"> [32]</w:t>
      </w:r>
      <w:r w:rsidRPr="00E240FC">
        <w:rPr>
          <w:sz w:val="28"/>
          <w:szCs w:val="28"/>
          <w:lang w:val="uk-UA"/>
        </w:rPr>
        <w:t>. При роботі з великими даними, результат можна отримати методом послідовного очищення даних за допомогою моделювання. Спочатку висувається гіпотеза, для неї будується семантична або статистична модель, будуються за необхідності візуалізації, надалі перевіряється правдивість висунутої гіпотези, після чого висувається ще одна гіпотеза і цикл повторюється.</w:t>
      </w:r>
      <w:r w:rsidR="00900F6A" w:rsidRPr="00900F6A">
        <w:rPr>
          <w:sz w:val="28"/>
          <w:szCs w:val="28"/>
          <w:lang w:val="uk-UA"/>
        </w:rPr>
        <w:t xml:space="preserve"> [33]</w:t>
      </w:r>
      <w:r w:rsidRPr="00E240FC">
        <w:rPr>
          <w:sz w:val="28"/>
          <w:szCs w:val="28"/>
          <w:lang w:val="uk-UA"/>
        </w:rPr>
        <w:t xml:space="preserve"> Подібний алгоритм дій вимагає від аналітика чи дослідника даних здатність інтерпретувати візуалізації, складання інтерактивних запитів на основі знань розроблення та конфігурація алгоритмів машинного навчання, за допомогою яких підраховується кінцевий необхідний результат. До того ж час життя алгоритму може бути відносно невеликим [</w:t>
      </w:r>
      <w:r w:rsidR="009152D4" w:rsidRPr="00D44346">
        <w:rPr>
          <w:sz w:val="28"/>
          <w:szCs w:val="28"/>
        </w:rPr>
        <w:t>33</w:t>
      </w:r>
      <w:r w:rsidRPr="00E240FC">
        <w:rPr>
          <w:sz w:val="28"/>
          <w:szCs w:val="28"/>
          <w:lang w:val="uk-UA"/>
        </w:rPr>
        <w:t>-</w:t>
      </w:r>
      <w:r w:rsidR="009152D4" w:rsidRPr="00D44346">
        <w:rPr>
          <w:sz w:val="28"/>
          <w:szCs w:val="28"/>
        </w:rPr>
        <w:t>38</w:t>
      </w:r>
      <w:r w:rsidRPr="00E240FC">
        <w:rPr>
          <w:sz w:val="28"/>
          <w:szCs w:val="28"/>
          <w:lang w:val="uk-UA"/>
        </w:rPr>
        <w:t>].</w:t>
      </w:r>
    </w:p>
    <w:p w14:paraId="7F49D724" w14:textId="74836786"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Застосування алгоритмів аналізу великих даних ті інтегрованих BI-платформ є актуальним питанням. Мета даної роботи – дослідження особливостей класифікації методів та технологій алітики великих обсягів даних. Враховуючи визначення великих даних [</w:t>
      </w:r>
      <w:r w:rsidR="009152D4" w:rsidRPr="00D44346">
        <w:rPr>
          <w:sz w:val="28"/>
          <w:szCs w:val="28"/>
        </w:rPr>
        <w:t>39</w:t>
      </w:r>
      <w:r w:rsidRPr="00E240FC">
        <w:rPr>
          <w:sz w:val="28"/>
          <w:szCs w:val="28"/>
          <w:lang w:val="uk-UA"/>
        </w:rPr>
        <w:t xml:space="preserve">] можна виділити наступні особливості роботи: </w:t>
      </w:r>
    </w:p>
    <w:p w14:paraId="4ECF6B6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w:t>
      </w:r>
      <w:r w:rsidRPr="00E240FC">
        <w:rPr>
          <w:sz w:val="28"/>
          <w:szCs w:val="28"/>
          <w:lang w:val="uk-UA"/>
        </w:rPr>
        <w:tab/>
        <w:t xml:space="preserve">Необхідність підтримки горизонтальної масштабованості; </w:t>
      </w:r>
    </w:p>
    <w:p w14:paraId="06571FEA"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w:t>
      </w:r>
      <w:r w:rsidRPr="00E240FC">
        <w:rPr>
          <w:sz w:val="28"/>
          <w:szCs w:val="28"/>
          <w:lang w:val="uk-UA"/>
        </w:rPr>
        <w:tab/>
        <w:t xml:space="preserve">Відмовостійкість системи; </w:t>
      </w:r>
    </w:p>
    <w:p w14:paraId="577005E9"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w:t>
      </w:r>
      <w:r w:rsidRPr="00E240FC">
        <w:rPr>
          <w:sz w:val="28"/>
          <w:szCs w:val="28"/>
          <w:lang w:val="uk-UA"/>
        </w:rPr>
        <w:tab/>
        <w:t xml:space="preserve">Локальність даних. </w:t>
      </w:r>
    </w:p>
    <w:p w14:paraId="7F9F946E" w14:textId="3A3E2850"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Для всіх відомих сучасних технологій для роботи  з </w:t>
      </w:r>
      <w:r w:rsidR="00900F6A">
        <w:rPr>
          <w:sz w:val="28"/>
          <w:szCs w:val="28"/>
          <w:lang w:val="uk-UA"/>
        </w:rPr>
        <w:t>в</w:t>
      </w:r>
      <w:r w:rsidRPr="00E240FC">
        <w:rPr>
          <w:sz w:val="28"/>
          <w:szCs w:val="28"/>
          <w:lang w:val="uk-UA"/>
        </w:rPr>
        <w:t>еликими даними дотримуються зазначені вище пункти</w:t>
      </w:r>
      <w:r w:rsidR="00900F6A" w:rsidRPr="00900F6A">
        <w:rPr>
          <w:sz w:val="28"/>
          <w:szCs w:val="28"/>
        </w:rPr>
        <w:t xml:space="preserve"> [39]</w:t>
      </w:r>
      <w:r w:rsidRPr="00E240FC">
        <w:rPr>
          <w:sz w:val="28"/>
          <w:szCs w:val="28"/>
          <w:lang w:val="uk-UA"/>
        </w:rPr>
        <w:t xml:space="preserve">. Для дотримання цих пунктів необхідно декларувати методи, способи і парадигми розроблення засобів для роботи з великими даними. Необхідність розроблення новітніх аналітичних засобів зумовлена зростанням обсягів даних, зростанням кількості зовнішніх та внутрішньо корпоративних джерел інформації, ускладненням їхньої структури. Розповсюджуються структуровані, неструктуровані та </w:t>
      </w:r>
      <w:r w:rsidRPr="00E240FC">
        <w:rPr>
          <w:sz w:val="28"/>
          <w:szCs w:val="28"/>
          <w:lang w:val="uk-UA"/>
        </w:rPr>
        <w:lastRenderedPageBreak/>
        <w:t>слабкоструктуровані структури, використовуються різні схеми індексації, такі як реляційні, багатовимірні, noSQL.  Раніше ефективні способи обробки вже не є ефективними – Big Data Analytics розповсюджується на об’ємні та складно структуровані масиви даних, тому для них ще використовуються такі терміни як Discovery Analytics (аналітика, що відкриває) та Exploratory Analytics (аналітика, що пояснює). На даний момент Big Data і Big Data Analytics є спорідненими термінами. Вони описують як саму структуру даних, так і алгоритми для її аналізу [</w:t>
      </w:r>
      <w:r w:rsidR="009152D4" w:rsidRPr="00D44346">
        <w:rPr>
          <w:sz w:val="28"/>
          <w:szCs w:val="28"/>
        </w:rPr>
        <w:t>40</w:t>
      </w:r>
      <w:r w:rsidRPr="00E240FC">
        <w:rPr>
          <w:sz w:val="28"/>
          <w:szCs w:val="28"/>
          <w:lang w:val="uk-UA"/>
        </w:rPr>
        <w:t xml:space="preserve">]. Big Data Analytics є розвитком концепції Data Mining. Big Data Analytics ставить перед собою аналогічні задачі, використовується в подібних сферах, використовує подібні джерела даних, використовує подібні технології та методи обробки. За той час, що минув з моменту появи концепції Data Mining, зазнали кардинальних змін обсяги даних для аналізу, з’явилися системи високоефективних обчислень, зокрема в екосистемі для роботи з великими даними Hadoop з’явилися технології на основі парадигми. У зв’язку з поширенням та впливом соціальних мереж постали нові задачі. </w:t>
      </w:r>
    </w:p>
    <w:p w14:paraId="280E4988" w14:textId="35C0FDB2" w:rsidR="00A17304" w:rsidRDefault="00A17304" w:rsidP="00E240FC">
      <w:pPr>
        <w:pStyle w:val="11"/>
        <w:spacing w:before="0" w:after="0" w:line="360" w:lineRule="auto"/>
        <w:ind w:firstLine="709"/>
        <w:jc w:val="both"/>
        <w:rPr>
          <w:sz w:val="28"/>
          <w:szCs w:val="28"/>
          <w:lang w:val="uk-UA"/>
        </w:rPr>
      </w:pPr>
      <w:r w:rsidRPr="00E240FC">
        <w:rPr>
          <w:sz w:val="28"/>
          <w:szCs w:val="28"/>
          <w:lang w:val="uk-UA"/>
        </w:rPr>
        <w:t>Data Mining – це процес підтримки ухвалення рішень, який заснований на ідеї пошуку прихованих раніше невідомих закономірностей в сирих даних, які будуть інтерпретовані на практиці та практично корисними та  допоможуть в задачах ухвалення рішень в різних науки та бізнесу</w:t>
      </w:r>
      <w:r w:rsidR="009D6EF1">
        <w:rPr>
          <w:sz w:val="28"/>
          <w:szCs w:val="28"/>
          <w:lang w:val="uk-UA"/>
        </w:rPr>
        <w:t xml:space="preserve"> </w:t>
      </w:r>
      <w:r w:rsidRPr="00E240FC">
        <w:rPr>
          <w:sz w:val="28"/>
          <w:szCs w:val="28"/>
          <w:lang w:val="uk-UA"/>
        </w:rPr>
        <w:t>[</w:t>
      </w:r>
      <w:r w:rsidR="009152D4" w:rsidRPr="00D44346">
        <w:rPr>
          <w:sz w:val="28"/>
          <w:szCs w:val="28"/>
        </w:rPr>
        <w:t>4</w:t>
      </w:r>
      <w:r w:rsidRPr="00E240FC">
        <w:rPr>
          <w:sz w:val="28"/>
          <w:szCs w:val="28"/>
          <w:lang w:val="uk-UA"/>
        </w:rPr>
        <w:t xml:space="preserve">1]. Data Mining – це своєрідний підхід до аналізу даних, де важливим є не лише добування фактів, але також і генерація гіпотез. </w:t>
      </w:r>
    </w:p>
    <w:p w14:paraId="47D16AC8" w14:textId="6CB1BDA9" w:rsidR="003E0CA8" w:rsidRPr="00E240FC" w:rsidRDefault="003E0CA8" w:rsidP="003E0CA8">
      <w:pPr>
        <w:pStyle w:val="11"/>
        <w:spacing w:before="0" w:after="0" w:line="360" w:lineRule="auto"/>
        <w:ind w:firstLine="709"/>
        <w:jc w:val="both"/>
        <w:rPr>
          <w:sz w:val="28"/>
          <w:szCs w:val="28"/>
          <w:lang w:val="uk-UA"/>
        </w:rPr>
      </w:pPr>
      <w:r w:rsidRPr="00E240FC">
        <w:rPr>
          <w:sz w:val="28"/>
          <w:szCs w:val="28"/>
          <w:lang w:val="uk-UA"/>
        </w:rPr>
        <w:t>Методи Data Mining поділяють на дві групи: навчання з учителем (Supervised Learning)</w:t>
      </w:r>
      <w:r>
        <w:rPr>
          <w:sz w:val="28"/>
          <w:szCs w:val="28"/>
          <w:lang w:val="uk-UA"/>
        </w:rPr>
        <w:t xml:space="preserve"> – модель має чіткі указання, процес навчання регулюється цільовим набором даних;</w:t>
      </w:r>
      <w:r w:rsidRPr="00E240FC">
        <w:rPr>
          <w:sz w:val="28"/>
          <w:szCs w:val="28"/>
          <w:lang w:val="uk-UA"/>
        </w:rPr>
        <w:t xml:space="preserve"> навчання без учителя (Unsupervised Learning)</w:t>
      </w:r>
      <w:r>
        <w:rPr>
          <w:sz w:val="28"/>
          <w:szCs w:val="28"/>
          <w:lang w:val="uk-UA"/>
        </w:rPr>
        <w:t xml:space="preserve"> – модель сама навчається, не має обмежень зі сторони регулятора</w:t>
      </w:r>
      <w:r w:rsidRPr="00E240FC">
        <w:rPr>
          <w:sz w:val="28"/>
          <w:szCs w:val="28"/>
          <w:lang w:val="uk-UA"/>
        </w:rPr>
        <w:t xml:space="preserve"> [</w:t>
      </w:r>
      <w:r w:rsidRPr="00D44346">
        <w:rPr>
          <w:sz w:val="28"/>
          <w:szCs w:val="28"/>
          <w:lang w:val="uk-UA"/>
        </w:rPr>
        <w:t>42</w:t>
      </w:r>
      <w:r w:rsidRPr="00E240FC">
        <w:rPr>
          <w:sz w:val="28"/>
          <w:szCs w:val="28"/>
          <w:lang w:val="uk-UA"/>
        </w:rPr>
        <w:t xml:space="preserve">]. </w:t>
      </w:r>
    </w:p>
    <w:p w14:paraId="4727ACC4" w14:textId="619C5B4A"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Аналіз великих обсягів даних і необхідність розуміти значення  індивідуальної поведінки потребують методів оброблення, які виходять за межі традиційних статистичних методів.</w:t>
      </w:r>
      <w:r w:rsidR="003E0CA8">
        <w:rPr>
          <w:sz w:val="28"/>
          <w:szCs w:val="28"/>
          <w:lang w:val="uk-UA"/>
        </w:rPr>
        <w:t xml:space="preserve"> Далі, н</w:t>
      </w:r>
      <w:r w:rsidRPr="00E240FC">
        <w:rPr>
          <w:sz w:val="28"/>
          <w:szCs w:val="28"/>
          <w:lang w:val="uk-UA"/>
        </w:rPr>
        <w:t xml:space="preserve">а рис. 2.1 зображено методи </w:t>
      </w:r>
      <w:r w:rsidRPr="00E240FC">
        <w:rPr>
          <w:sz w:val="28"/>
          <w:szCs w:val="28"/>
          <w:lang w:val="uk-UA"/>
        </w:rPr>
        <w:lastRenderedPageBreak/>
        <w:t>роботи з великими даними</w:t>
      </w:r>
      <w:r w:rsidR="003E0CA8">
        <w:rPr>
          <w:sz w:val="28"/>
          <w:szCs w:val="28"/>
          <w:lang w:val="uk-UA"/>
        </w:rPr>
        <w:t>, деякі з них відомі вже давно, декотрі з’явились зовсім недавно</w:t>
      </w:r>
      <w:r w:rsidRPr="00E240FC">
        <w:rPr>
          <w:sz w:val="28"/>
          <w:szCs w:val="28"/>
          <w:lang w:val="uk-UA"/>
        </w:rPr>
        <w:t>:</w:t>
      </w:r>
    </w:p>
    <w:p w14:paraId="581BA42F" w14:textId="77777777" w:rsidR="00A17304" w:rsidRPr="00E240FC" w:rsidRDefault="00A17304" w:rsidP="00E240FC">
      <w:pPr>
        <w:pStyle w:val="11"/>
        <w:spacing w:before="0" w:after="0" w:line="360" w:lineRule="auto"/>
        <w:jc w:val="both"/>
        <w:rPr>
          <w:sz w:val="28"/>
          <w:szCs w:val="28"/>
          <w:lang w:val="uk-UA"/>
        </w:rPr>
      </w:pPr>
      <w:r w:rsidRPr="00E240FC">
        <w:rPr>
          <w:noProof/>
          <w:sz w:val="28"/>
          <w:szCs w:val="28"/>
        </w:rPr>
        <mc:AlternateContent>
          <mc:Choice Requires="wpc">
            <w:drawing>
              <wp:inline distT="0" distB="0" distL="0" distR="0" wp14:anchorId="6A55F361" wp14:editId="3C69B58F">
                <wp:extent cx="5521325" cy="3911600"/>
                <wp:effectExtent l="0" t="0" r="3175" b="0"/>
                <wp:docPr id="45" name="Полотно 4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6" name="Овал 46"/>
                        <wps:cNvSpPr/>
                        <wps:spPr>
                          <a:xfrm>
                            <a:off x="1988289" y="1617127"/>
                            <a:ext cx="1531088" cy="680483"/>
                          </a:xfrm>
                          <a:prstGeom prst="ellipse">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FB7796" w14:textId="77777777" w:rsidR="00AC5FC3" w:rsidRPr="003B4A82" w:rsidRDefault="00AC5FC3" w:rsidP="00A17304"/>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7" name="Надпись 47"/>
                        <wps:cNvSpPr txBox="1"/>
                        <wps:spPr>
                          <a:xfrm>
                            <a:off x="2211573" y="1648912"/>
                            <a:ext cx="1148316" cy="648541"/>
                          </a:xfrm>
                          <a:prstGeom prst="rect">
                            <a:avLst/>
                          </a:prstGeom>
                          <a:noFill/>
                          <a:ln w="6350">
                            <a:noFill/>
                          </a:ln>
                        </wps:spPr>
                        <wps:txbx>
                          <w:txbxContent>
                            <w:p w14:paraId="6227BAA3" w14:textId="77777777" w:rsidR="00AC5FC3" w:rsidRPr="003B4A82" w:rsidRDefault="00AC5FC3" w:rsidP="00A17304">
                              <w:pPr>
                                <w:jc w:val="center"/>
                                <w:rPr>
                                  <w:sz w:val="24"/>
                                </w:rPr>
                              </w:pPr>
                              <w:r w:rsidRPr="003B4A82">
                                <w:rPr>
                                  <w:sz w:val="24"/>
                                </w:rPr>
                                <w:t>Методи обробки великих даних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рямая со стрелкой 48"/>
                        <wps:cNvCnPr>
                          <a:stCxn id="46" idx="0"/>
                        </wps:cNvCnPr>
                        <wps:spPr>
                          <a:xfrm flipV="1">
                            <a:off x="2753833" y="787788"/>
                            <a:ext cx="0" cy="82922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2" name="Прямая со стрелкой 72"/>
                        <wps:cNvCnPr/>
                        <wps:spPr>
                          <a:xfrm>
                            <a:off x="2777888" y="2297387"/>
                            <a:ext cx="10160" cy="88272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3" name="Прямая со стрелкой 73"/>
                        <wps:cNvCnPr/>
                        <wps:spPr>
                          <a:xfrm>
                            <a:off x="3185469" y="2217834"/>
                            <a:ext cx="631619" cy="50451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4" name="Прямая со стрелкой 74"/>
                        <wps:cNvCnPr/>
                        <wps:spPr>
                          <a:xfrm flipH="1">
                            <a:off x="1796902" y="2254773"/>
                            <a:ext cx="563527" cy="5530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 name="Прямая со стрелкой 75"/>
                        <wps:cNvCnPr/>
                        <wps:spPr>
                          <a:xfrm flipH="1" flipV="1">
                            <a:off x="1254642" y="1973162"/>
                            <a:ext cx="733647" cy="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 name="Прямая со стрелкой 76"/>
                        <wps:cNvCnPr/>
                        <wps:spPr>
                          <a:xfrm flipH="1" flipV="1">
                            <a:off x="1827839" y="1234355"/>
                            <a:ext cx="400701" cy="4734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7" name="Прямая со стрелкой 77"/>
                        <wps:cNvCnPr/>
                        <wps:spPr>
                          <a:xfrm>
                            <a:off x="3519377" y="1962027"/>
                            <a:ext cx="733647" cy="1088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8" name="Прямая со стрелкой 78"/>
                        <wps:cNvCnPr/>
                        <wps:spPr>
                          <a:xfrm flipV="1">
                            <a:off x="3264195" y="1223723"/>
                            <a:ext cx="372140" cy="491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9" name="Прямоугольник 49"/>
                        <wps:cNvSpPr/>
                        <wps:spPr>
                          <a:xfrm>
                            <a:off x="2126512" y="117936"/>
                            <a:ext cx="1233377" cy="648587"/>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2FF6E1" w14:textId="77777777" w:rsidR="00AC5FC3" w:rsidRPr="00A17304" w:rsidRDefault="00AC5FC3" w:rsidP="00A17304">
                              <w:pPr>
                                <w:jc w:val="center"/>
                                <w:rPr>
                                  <w:outline/>
                                  <w:color w:val="000000" w:themeColor="text1"/>
                                  <w:sz w:val="24"/>
                                  <w14:textOutline w14:w="9525" w14:cap="rnd" w14:cmpd="sng" w14:algn="ctr">
                                    <w14:solidFill>
                                      <w14:schemeClr w14:val="tx1"/>
                                    </w14:solidFill>
                                    <w14:prstDash w14:val="solid"/>
                                    <w14:bevel/>
                                  </w14:textOutline>
                                  <w14:textFill>
                                    <w14:noFill/>
                                  </w14:textFil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 name="Надпись 47"/>
                        <wps:cNvSpPr txBox="1"/>
                        <wps:spPr>
                          <a:xfrm>
                            <a:off x="2105482" y="298926"/>
                            <a:ext cx="1254407" cy="648335"/>
                          </a:xfrm>
                          <a:prstGeom prst="rect">
                            <a:avLst/>
                          </a:prstGeom>
                          <a:noFill/>
                          <a:ln w="6350">
                            <a:noFill/>
                          </a:ln>
                        </wps:spPr>
                        <wps:txbx>
                          <w:txbxContent>
                            <w:p w14:paraId="301ECC4A" w14:textId="77777777" w:rsidR="00AC5FC3" w:rsidRDefault="00AC5FC3" w:rsidP="00A17304">
                              <w:pPr>
                                <w:pStyle w:val="a9"/>
                                <w:spacing w:before="0" w:beforeAutospacing="0" w:after="0" w:afterAutospacing="0"/>
                                <w:jc w:val="center"/>
                              </w:pPr>
                              <w:r>
                                <w:rPr>
                                  <w:lang w:val="uk-UA"/>
                                </w:rPr>
                                <w:t>А/В тестування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4" name="Прямоугольник 84"/>
                        <wps:cNvSpPr/>
                        <wps:spPr>
                          <a:xfrm>
                            <a:off x="3635375" y="575357"/>
                            <a:ext cx="1233170" cy="64833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8FEF5A"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9" name="Прямоугольник 89"/>
                        <wps:cNvSpPr/>
                        <wps:spPr>
                          <a:xfrm>
                            <a:off x="4253024" y="1607128"/>
                            <a:ext cx="1233170"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DE1993"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0" name="Прямоугольник 90"/>
                        <wps:cNvSpPr/>
                        <wps:spPr>
                          <a:xfrm>
                            <a:off x="3817088" y="2722531"/>
                            <a:ext cx="1233170"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787F9FD"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Прямоугольник 91"/>
                        <wps:cNvSpPr/>
                        <wps:spPr>
                          <a:xfrm>
                            <a:off x="2168288" y="3179909"/>
                            <a:ext cx="1233170" cy="6477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8E33BB"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Прямоугольник 93"/>
                        <wps:cNvSpPr/>
                        <wps:spPr>
                          <a:xfrm>
                            <a:off x="563732" y="2785956"/>
                            <a:ext cx="1233170" cy="6470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8635816"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Прямоугольник 94"/>
                        <wps:cNvSpPr/>
                        <wps:spPr>
                          <a:xfrm>
                            <a:off x="21472" y="1669536"/>
                            <a:ext cx="1233170" cy="6470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3724F2"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6" name="Прямоугольник 96"/>
                        <wps:cNvSpPr/>
                        <wps:spPr>
                          <a:xfrm>
                            <a:off x="594669" y="587287"/>
                            <a:ext cx="1233170" cy="6470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9159C4"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7" name="Надпись 47"/>
                        <wps:cNvSpPr txBox="1"/>
                        <wps:spPr>
                          <a:xfrm>
                            <a:off x="615935" y="712607"/>
                            <a:ext cx="1254125" cy="647700"/>
                          </a:xfrm>
                          <a:prstGeom prst="rect">
                            <a:avLst/>
                          </a:prstGeom>
                          <a:noFill/>
                          <a:ln w="6350">
                            <a:noFill/>
                          </a:ln>
                        </wps:spPr>
                        <wps:txbx>
                          <w:txbxContent>
                            <w:p w14:paraId="2F2D85CD" w14:textId="77777777" w:rsidR="00AC5FC3" w:rsidRDefault="00AC5FC3" w:rsidP="00A17304">
                              <w:pPr>
                                <w:pStyle w:val="a9"/>
                                <w:spacing w:before="0" w:beforeAutospacing="0" w:after="0" w:afterAutospacing="0"/>
                                <w:jc w:val="center"/>
                              </w:pPr>
                              <w:r>
                                <w:rPr>
                                  <w:lang w:val="uk-UA"/>
                                </w:rPr>
                                <w:t>Генетичні алгоритми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8" name="Надпись 47"/>
                        <wps:cNvSpPr txBox="1"/>
                        <wps:spPr>
                          <a:xfrm>
                            <a:off x="3667479" y="680708"/>
                            <a:ext cx="1254125" cy="647700"/>
                          </a:xfrm>
                          <a:prstGeom prst="rect">
                            <a:avLst/>
                          </a:prstGeom>
                          <a:noFill/>
                          <a:ln w="6350">
                            <a:noFill/>
                          </a:ln>
                        </wps:spPr>
                        <wps:txbx>
                          <w:txbxContent>
                            <w:p w14:paraId="0072DBE6" w14:textId="77777777" w:rsidR="00AC5FC3" w:rsidRDefault="00AC5FC3" w:rsidP="00A17304">
                              <w:pPr>
                                <w:pStyle w:val="a9"/>
                                <w:spacing w:before="0" w:beforeAutospacing="0" w:after="0" w:afterAutospacing="0"/>
                                <w:jc w:val="center"/>
                              </w:pPr>
                              <w:r>
                                <w:rPr>
                                  <w:lang w:val="uk-UA"/>
                                </w:rPr>
                                <w:t>Машинне навчання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9" name="Надпись 47"/>
                        <wps:cNvSpPr txBox="1"/>
                        <wps:spPr>
                          <a:xfrm>
                            <a:off x="21478" y="1775862"/>
                            <a:ext cx="1254125" cy="647700"/>
                          </a:xfrm>
                          <a:prstGeom prst="rect">
                            <a:avLst/>
                          </a:prstGeom>
                          <a:noFill/>
                          <a:ln w="6350">
                            <a:noFill/>
                          </a:ln>
                        </wps:spPr>
                        <wps:txbx>
                          <w:txbxContent>
                            <w:p w14:paraId="516AB289" w14:textId="77777777" w:rsidR="00AC5FC3" w:rsidRDefault="00AC5FC3" w:rsidP="00A17304">
                              <w:pPr>
                                <w:pStyle w:val="a9"/>
                                <w:spacing w:before="0" w:beforeAutospacing="0" w:after="0" w:afterAutospacing="0"/>
                                <w:jc w:val="center"/>
                              </w:pPr>
                              <w:r>
                                <w:rPr>
                                  <w:lang w:val="uk-UA"/>
                                </w:rPr>
                                <w:t>Розпізнавання образів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0" name="Надпись 47"/>
                        <wps:cNvSpPr txBox="1"/>
                        <wps:spPr>
                          <a:xfrm>
                            <a:off x="573699" y="2934811"/>
                            <a:ext cx="1254125" cy="647700"/>
                          </a:xfrm>
                          <a:prstGeom prst="rect">
                            <a:avLst/>
                          </a:prstGeom>
                          <a:noFill/>
                          <a:ln w="6350">
                            <a:noFill/>
                          </a:ln>
                        </wps:spPr>
                        <wps:txbx>
                          <w:txbxContent>
                            <w:p w14:paraId="05502384" w14:textId="77777777" w:rsidR="00AC5FC3" w:rsidRDefault="00AC5FC3" w:rsidP="00A17304">
                              <w:pPr>
                                <w:pStyle w:val="a9"/>
                                <w:spacing w:before="0" w:beforeAutospacing="0" w:after="0" w:afterAutospacing="0"/>
                                <w:jc w:val="center"/>
                              </w:pPr>
                              <w:r>
                                <w:rPr>
                                  <w:lang w:val="uk-UA"/>
                                </w:rPr>
                                <w:t>Просторовий аналіз</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1" name="Надпись 47"/>
                        <wps:cNvSpPr txBox="1"/>
                        <wps:spPr>
                          <a:xfrm>
                            <a:off x="4253024" y="1714803"/>
                            <a:ext cx="1254125" cy="647700"/>
                          </a:xfrm>
                          <a:prstGeom prst="rect">
                            <a:avLst/>
                          </a:prstGeom>
                          <a:noFill/>
                          <a:ln w="6350">
                            <a:noFill/>
                          </a:ln>
                        </wps:spPr>
                        <wps:txbx>
                          <w:txbxContent>
                            <w:p w14:paraId="6E6F338D" w14:textId="77777777" w:rsidR="00AC5FC3" w:rsidRDefault="00AC5FC3" w:rsidP="00A17304">
                              <w:pPr>
                                <w:pStyle w:val="a9"/>
                                <w:spacing w:before="0" w:beforeAutospacing="0" w:after="0" w:afterAutospacing="0"/>
                                <w:jc w:val="center"/>
                              </w:pPr>
                              <w:r>
                                <w:rPr>
                                  <w:lang w:val="uk-UA"/>
                                </w:rPr>
                                <w:t>Аналіз часових рядів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 name="Надпись 47"/>
                        <wps:cNvSpPr txBox="1"/>
                        <wps:spPr>
                          <a:xfrm>
                            <a:off x="2211572" y="3264420"/>
                            <a:ext cx="1254125" cy="647700"/>
                          </a:xfrm>
                          <a:prstGeom prst="rect">
                            <a:avLst/>
                          </a:prstGeom>
                          <a:noFill/>
                          <a:ln w="6350">
                            <a:noFill/>
                          </a:ln>
                        </wps:spPr>
                        <wps:txbx>
                          <w:txbxContent>
                            <w:p w14:paraId="3B1995B2" w14:textId="77777777" w:rsidR="00AC5FC3" w:rsidRDefault="00AC5FC3" w:rsidP="00A17304">
                              <w:pPr>
                                <w:pStyle w:val="a9"/>
                                <w:spacing w:before="0" w:beforeAutospacing="0" w:after="0" w:afterAutospacing="0"/>
                                <w:jc w:val="center"/>
                              </w:pPr>
                              <w:r>
                                <w:rPr>
                                  <w:lang w:val="uk-UA"/>
                                </w:rPr>
                                <w:t>Нейронні мережі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 name="Надпись 47"/>
                        <wps:cNvSpPr txBox="1"/>
                        <wps:spPr>
                          <a:xfrm>
                            <a:off x="3848232" y="2807783"/>
                            <a:ext cx="1254125" cy="647700"/>
                          </a:xfrm>
                          <a:prstGeom prst="rect">
                            <a:avLst/>
                          </a:prstGeom>
                          <a:noFill/>
                          <a:ln w="6350">
                            <a:noFill/>
                          </a:ln>
                        </wps:spPr>
                        <wps:txbx>
                          <w:txbxContent>
                            <w:p w14:paraId="5F908FAD" w14:textId="77777777" w:rsidR="00AC5FC3" w:rsidRDefault="00AC5FC3" w:rsidP="00A17304">
                              <w:pPr>
                                <w:pStyle w:val="a9"/>
                                <w:spacing w:before="0" w:beforeAutospacing="0" w:after="0" w:afterAutospacing="0"/>
                                <w:jc w:val="center"/>
                              </w:pPr>
                              <w:r>
                                <w:rPr>
                                  <w:lang w:val="uk-UA"/>
                                </w:rPr>
                                <w:t>Обробка природної мови</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6A55F361" id="Полотно 45" o:spid="_x0000_s1026" editas="canvas" style="width:434.75pt;height:308pt;mso-position-horizontal-relative:char;mso-position-vertical-relative:line" coordsize="55213,391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5213;height:39116;visibility:visible;mso-wrap-style:square">
                  <v:fill o:detectmouseclick="t"/>
                  <v:path o:connecttype="none"/>
                </v:shape>
                <v:oval id="Овал 46" o:spid="_x0000_s1028" style="position:absolute;left:19882;top:16171;width:15311;height:680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" filled="f" strokecolor="black [3213]" strokeweight="1pt">
                  <v:stroke joinstyle="miter"/>
                  <v:textbox>
                    <w:txbxContent>
                      <w:p w14:paraId="78FB7796" w14:textId="77777777" w:rsidR="00AC5FC3" w:rsidRPr="003B4A82" w:rsidRDefault="00AC5FC3" w:rsidP="00A17304"/>
                    </w:txbxContent>
                  </v:textbox>
                </v:oval>
                <v:shapetype id="_x0000_t202" coordsize="21600,21600" o:spt="202" path="m,l,21600r21600,l21600,xe">
                  <v:stroke joinstyle="miter"/>
                  <v:path gradientshapeok="t" o:connecttype="rect"/>
                </v:shapetype>
                <v:shape id="Надпись 47" o:spid="_x0000_s1029" type="#_x0000_t202" style="position:absolute;left:22115;top:16489;width:11483;height:64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filled="f" stroked="f" strokeweight=".5pt">
                  <v:textbox>
                    <w:txbxContent>
                      <w:p w14:paraId="6227BAA3" w14:textId="77777777" w:rsidR="00AC5FC3" w:rsidRPr="003B4A82" w:rsidRDefault="00AC5FC3" w:rsidP="00A17304">
                        <w:pPr>
                          <w:jc w:val="center"/>
                          <w:rPr>
                            <w:sz w:val="24"/>
                          </w:rPr>
                        </w:pPr>
                        <w:r w:rsidRPr="003B4A82">
                          <w:rPr>
                            <w:sz w:val="24"/>
                          </w:rPr>
                          <w:t>Методи обробки великих даних</w:t>
                        </w:r>
                      </w:p>
                    </w:txbxContent>
                  </v:textbox>
                </v:shape>
                <v:shapetype id="_x0000_t32" coordsize="21600,21600" o:spt="32" o:oned="t" path="m,l21600,21600e" filled="f">
                  <v:path arrowok="t" fillok="f" o:connecttype="none"/>
                  <o:lock v:ext="edit" shapetype="t"/>
                </v:shapetype>
                <v:shape id="Прямая со стрелкой 48" o:spid="_x0000_s1030" type="#_x0000_t32" style="position:absolute;left:27538;top:7877;width:0;height:829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" strokecolor="black [3200]" strokeweight=".5pt">
                  <v:stroke endarrow="block" joinstyle="miter"/>
                </v:shape>
                <v:shape id="Прямая со стрелкой 72" o:spid="_x0000_s1031" type="#_x0000_t32" style="position:absolute;left:27778;top:22973;width:102;height:882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" strokecolor="black [3200]" strokeweight=".5pt">
                  <v:stroke endarrow="block" joinstyle="miter"/>
                </v:shape>
                <v:shape id="Прямая со стрелкой 73" o:spid="_x0000_s1032" type="#_x0000_t32" style="position:absolute;left:31854;top:22178;width:6316;height:50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" strokecolor="black [3200]" strokeweight=".5pt">
                  <v:stroke endarrow="block" joinstyle="miter"/>
                </v:shape>
                <v:shape id="Прямая со стрелкой 74" o:spid="_x0000_s1033" type="#_x0000_t32" style="position:absolute;left:17969;top:22547;width:5635;height:55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" strokecolor="black [3200]" strokeweight=".5pt">
                  <v:stroke endarrow="block" joinstyle="miter"/>
                </v:shape>
                <v:shape id="Прямая со стрелкой 75" o:spid="_x0000_s1034" type="#_x0000_t32" style="position:absolute;left:12546;top:19731;width:7336;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" strokecolor="black [3200]" strokeweight=".5pt">
                  <v:stroke endarrow="block" joinstyle="miter"/>
                </v:shape>
                <v:shape id="Прямая со стрелкой 76" o:spid="_x0000_s1035" type="#_x0000_t32" style="position:absolute;left:18278;top:12343;width:4007;height:473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" strokecolor="black [3200]" strokeweight=".5pt">
                  <v:stroke endarrow="block" joinstyle="miter"/>
                </v:shape>
                <v:shape id="Прямая со стрелкой 77" o:spid="_x0000_s1036" type="#_x0000_t32" style="position:absolute;left:35193;top:19620;width:7337;height:1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" strokecolor="black [3200]" strokeweight=".5pt">
                  <v:stroke endarrow="block" joinstyle="miter"/>
                </v:shape>
                <v:shape id="Прямая со стрелкой 78" o:spid="_x0000_s1037" type="#_x0000_t32" style="position:absolute;left:32641;top:12237;width:3722;height:491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" strokecolor="black [3200]" strokeweight=".5pt">
                  <v:stroke endarrow="block" joinstyle="miter"/>
                </v:shape>
                <v:rect id="Прямоугольник 49" o:spid="_x0000_s1038" style="position:absolute;left:21265;top:1179;width:12333;height:64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" filled="f" strokecolor="black [3213]" strokeweight="1pt">
                  <v:textbox>
                    <w:txbxContent>
                      <w:p w14:paraId="292FF6E1" w14:textId="77777777" w:rsidR="00AC5FC3" w:rsidRPr="00A17304" w:rsidRDefault="00AC5FC3" w:rsidP="00A17304">
                        <w:pPr>
                          <w:jc w:val="center"/>
                          <w:rPr>
                            <w:outline/>
                            <w:color w:val="000000" w:themeColor="text1"/>
                            <w:sz w:val="24"/>
                            <w14:textOutline w14:w="9525" w14:cap="rnd" w14:cmpd="sng" w14:algn="ctr">
                              <w14:solidFill>
                                <w14:schemeClr w14:val="tx1"/>
                              </w14:solidFill>
                              <w14:prstDash w14:val="solid"/>
                              <w14:bevel/>
                            </w14:textOutline>
                            <w14:textFill>
                              <w14:noFill/>
                            </w14:textFill>
                          </w:rPr>
                        </w:pPr>
                      </w:p>
                    </w:txbxContent>
                  </v:textbox>
                </v:rect>
                <v:shape id="Надпись 47" o:spid="_x0000_s1039" type="#_x0000_t202" style="position:absolute;left:21054;top:2989;width:12544;height:6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" filled="f" stroked="f" strokeweight=".5pt">
                  <v:textbox>
                    <w:txbxContent>
                      <w:p w14:paraId="301ECC4A" w14:textId="77777777" w:rsidR="00AC5FC3" w:rsidRDefault="00AC5FC3" w:rsidP="00A17304">
                        <w:pPr>
                          <w:pStyle w:val="a9"/>
                          <w:spacing w:before="0" w:beforeAutospacing="0" w:after="0" w:afterAutospacing="0"/>
                          <w:jc w:val="center"/>
                        </w:pPr>
                        <w:r>
                          <w:rPr>
                            <w:lang w:val="uk-UA"/>
                          </w:rPr>
                          <w:t>А/В тестування</w:t>
                        </w:r>
                      </w:p>
                    </w:txbxContent>
                  </v:textbox>
                </v:shape>
                <v:rect id="Прямоугольник 84" o:spid="_x0000_s1040" style="position:absolute;left:36353;top:5753;width:12332;height:6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" filled="f" strokecolor="black [3213]" strokeweight="1pt">
                  <v:textbox>
                    <w:txbxContent>
                      <w:p w14:paraId="288FEF5A"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rect id="Прямоугольник 89" o:spid="_x0000_s1041" style="position:absolute;left:42530;top:16071;width:12331;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" filled="f" strokecolor="black [3213]" strokeweight="1pt">
                  <v:textbox>
                    <w:txbxContent>
                      <w:p w14:paraId="34DE1993"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rect id="Прямоугольник 90" o:spid="_x0000_s1042" style="position:absolute;left:38170;top:27225;width:12332;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" filled="f" strokecolor="black [3213]" strokeweight="1pt">
                  <v:textbox>
                    <w:txbxContent>
                      <w:p w14:paraId="4787F9FD"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rect id="Прямоугольник 91" o:spid="_x0000_s1043" style="position:absolute;left:21682;top:31799;width:12332;height:6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" filled="f" strokecolor="black [3213]" strokeweight="1pt">
                  <v:textbox>
                    <w:txbxContent>
                      <w:p w14:paraId="468E33BB"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rect id="Прямоугольник 93" o:spid="_x0000_s1044" style="position:absolute;left:5637;top:27859;width:12332;height:6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" filled="f" strokecolor="black [3213]" strokeweight="1pt">
                  <v:textbox>
                    <w:txbxContent>
                      <w:p w14:paraId="58635816"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rect id="Прямоугольник 94" o:spid="_x0000_s1045" style="position:absolute;left:214;top:16695;width:12332;height:6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" filled="f" strokecolor="black [3213]" strokeweight="1pt">
                  <v:textbox>
                    <w:txbxContent>
                      <w:p w14:paraId="763724F2"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rect id="Прямоугольник 96" o:spid="_x0000_s1046" style="position:absolute;left:5946;top:5872;width:12332;height:64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" filled="f" strokecolor="black [3213]" strokeweight="1pt">
                  <v:textbox>
                    <w:txbxContent>
                      <w:p w14:paraId="3C9159C4" w14:textId="77777777" w:rsidR="00AC5FC3" w:rsidRDefault="00AC5FC3" w:rsidP="00A17304">
                        <w:pPr>
                          <w:pStyle w:val="a9"/>
                          <w:spacing w:before="0" w:beforeAutospacing="0" w:after="0" w:afterAutospacing="0"/>
                          <w:jc w:val="center"/>
                        </w:pPr>
                        <w:r w:rsidRPr="00A17304">
                          <w:rPr>
                            <w:outline/>
                            <w:color w:val="000000"/>
                            <w:lang w:val="uk-UA"/>
                            <w14:textOutline w14:w="9525" w14:cap="rnd" w14:cmpd="sng" w14:algn="ctr">
                              <w14:solidFill>
                                <w14:srgbClr w14:val="000000"/>
                              </w14:solidFill>
                              <w14:prstDash w14:val="solid"/>
                              <w14:bevel/>
                            </w14:textOutline>
                            <w14:textFill>
                              <w14:noFill/>
                            </w14:textFill>
                          </w:rPr>
                          <w:t> </w:t>
                        </w:r>
                      </w:p>
                    </w:txbxContent>
                  </v:textbox>
                </v:rect>
                <v:shape id="Надпись 47" o:spid="_x0000_s1047" type="#_x0000_t202" style="position:absolute;left:6159;top:7126;width:12541;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" filled="f" stroked="f" strokeweight=".5pt">
                  <v:textbox>
                    <w:txbxContent>
                      <w:p w14:paraId="2F2D85CD" w14:textId="77777777" w:rsidR="00AC5FC3" w:rsidRDefault="00AC5FC3" w:rsidP="00A17304">
                        <w:pPr>
                          <w:pStyle w:val="a9"/>
                          <w:spacing w:before="0" w:beforeAutospacing="0" w:after="0" w:afterAutospacing="0"/>
                          <w:jc w:val="center"/>
                        </w:pPr>
                        <w:r>
                          <w:rPr>
                            <w:lang w:val="uk-UA"/>
                          </w:rPr>
                          <w:t>Генетичні алгоритми</w:t>
                        </w:r>
                      </w:p>
                    </w:txbxContent>
                  </v:textbox>
                </v:shape>
                <v:shape id="Надпись 47" o:spid="_x0000_s1048" type="#_x0000_t202" style="position:absolute;left:36674;top:6807;width:12542;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" filled="f" stroked="f" strokeweight=".5pt">
                  <v:textbox>
                    <w:txbxContent>
                      <w:p w14:paraId="0072DBE6" w14:textId="77777777" w:rsidR="00AC5FC3" w:rsidRDefault="00AC5FC3" w:rsidP="00A17304">
                        <w:pPr>
                          <w:pStyle w:val="a9"/>
                          <w:spacing w:before="0" w:beforeAutospacing="0" w:after="0" w:afterAutospacing="0"/>
                          <w:jc w:val="center"/>
                        </w:pPr>
                        <w:r>
                          <w:rPr>
                            <w:lang w:val="uk-UA"/>
                          </w:rPr>
                          <w:t>Машинне навчання</w:t>
                        </w:r>
                      </w:p>
                    </w:txbxContent>
                  </v:textbox>
                </v:shape>
                <v:shape id="Надпись 47" o:spid="_x0000_s1049" type="#_x0000_t202" style="position:absolute;left:214;top:17758;width:12542;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" filled="f" stroked="f" strokeweight=".5pt">
                  <v:textbox>
                    <w:txbxContent>
                      <w:p w14:paraId="516AB289" w14:textId="77777777" w:rsidR="00AC5FC3" w:rsidRDefault="00AC5FC3" w:rsidP="00A17304">
                        <w:pPr>
                          <w:pStyle w:val="a9"/>
                          <w:spacing w:before="0" w:beforeAutospacing="0" w:after="0" w:afterAutospacing="0"/>
                          <w:jc w:val="center"/>
                        </w:pPr>
                        <w:r>
                          <w:rPr>
                            <w:lang w:val="uk-UA"/>
                          </w:rPr>
                          <w:t>Розпізнавання образів</w:t>
                        </w:r>
                      </w:p>
                    </w:txbxContent>
                  </v:textbox>
                </v:shape>
                <v:shape id="Надпись 47" o:spid="_x0000_s1050" type="#_x0000_t202" style="position:absolute;left:5736;top:29348;width:12542;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" filled="f" stroked="f" strokeweight=".5pt">
                  <v:textbox>
                    <w:txbxContent>
                      <w:p w14:paraId="05502384" w14:textId="77777777" w:rsidR="00AC5FC3" w:rsidRDefault="00AC5FC3" w:rsidP="00A17304">
                        <w:pPr>
                          <w:pStyle w:val="a9"/>
                          <w:spacing w:before="0" w:beforeAutospacing="0" w:after="0" w:afterAutospacing="0"/>
                          <w:jc w:val="center"/>
                        </w:pPr>
                        <w:r>
                          <w:rPr>
                            <w:lang w:val="uk-UA"/>
                          </w:rPr>
                          <w:t>Просторовий аналіз</w:t>
                        </w:r>
                      </w:p>
                    </w:txbxContent>
                  </v:textbox>
                </v:shape>
                <v:shape id="Надпись 47" o:spid="_x0000_s1051" type="#_x0000_t202" style="position:absolute;left:42530;top:17148;width:12541;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" filled="f" stroked="f" strokeweight=".5pt">
                  <v:textbox>
                    <w:txbxContent>
                      <w:p w14:paraId="6E6F338D" w14:textId="77777777" w:rsidR="00AC5FC3" w:rsidRDefault="00AC5FC3" w:rsidP="00A17304">
                        <w:pPr>
                          <w:pStyle w:val="a9"/>
                          <w:spacing w:before="0" w:beforeAutospacing="0" w:after="0" w:afterAutospacing="0"/>
                          <w:jc w:val="center"/>
                        </w:pPr>
                        <w:r>
                          <w:rPr>
                            <w:lang w:val="uk-UA"/>
                          </w:rPr>
                          <w:t>Аналіз часових рядів</w:t>
                        </w:r>
                      </w:p>
                    </w:txbxContent>
                  </v:textbox>
                </v:shape>
                <v:shape id="Надпись 47" o:spid="_x0000_s1052" type="#_x0000_t202" style="position:absolute;left:22115;top:32644;width:12541;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" filled="f" stroked="f" strokeweight=".5pt">
                  <v:textbox>
                    <w:txbxContent>
                      <w:p w14:paraId="3B1995B2" w14:textId="77777777" w:rsidR="00AC5FC3" w:rsidRDefault="00AC5FC3" w:rsidP="00A17304">
                        <w:pPr>
                          <w:pStyle w:val="a9"/>
                          <w:spacing w:before="0" w:beforeAutospacing="0" w:after="0" w:afterAutospacing="0"/>
                          <w:jc w:val="center"/>
                        </w:pPr>
                        <w:r>
                          <w:rPr>
                            <w:lang w:val="uk-UA"/>
                          </w:rPr>
                          <w:t>Нейронні мережі</w:t>
                        </w:r>
                      </w:p>
                    </w:txbxContent>
                  </v:textbox>
                </v:shape>
                <v:shape id="Надпись 47" o:spid="_x0000_s1053" type="#_x0000_t202" style="position:absolute;left:38482;top:28077;width:12541;height:6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" filled="f" stroked="f" strokeweight=".5pt">
                  <v:textbox>
                    <w:txbxContent>
                      <w:p w14:paraId="5F908FAD" w14:textId="77777777" w:rsidR="00AC5FC3" w:rsidRDefault="00AC5FC3" w:rsidP="00A17304">
                        <w:pPr>
                          <w:pStyle w:val="a9"/>
                          <w:spacing w:before="0" w:beforeAutospacing="0" w:after="0" w:afterAutospacing="0"/>
                          <w:jc w:val="center"/>
                        </w:pPr>
                        <w:r>
                          <w:rPr>
                            <w:lang w:val="uk-UA"/>
                          </w:rPr>
                          <w:t>Обробка природної мови</w:t>
                        </w:r>
                      </w:p>
                    </w:txbxContent>
                  </v:textbox>
                </v:shape>
                <w10:anchorlock/>
              </v:group>
            </w:pict>
          </mc:Fallback>
        </mc:AlternateContent>
      </w:r>
    </w:p>
    <w:p w14:paraId="377675C4" w14:textId="7730D6B1" w:rsidR="00A17304" w:rsidRPr="00E240FC" w:rsidRDefault="00A17304" w:rsidP="00E240FC">
      <w:pPr>
        <w:pStyle w:val="11"/>
        <w:spacing w:before="0" w:after="0" w:line="360" w:lineRule="auto"/>
        <w:ind w:firstLine="709"/>
        <w:jc w:val="center"/>
        <w:rPr>
          <w:sz w:val="28"/>
          <w:szCs w:val="28"/>
          <w:lang w:val="uk-UA"/>
        </w:rPr>
      </w:pPr>
      <w:r w:rsidRPr="00E240FC">
        <w:rPr>
          <w:sz w:val="28"/>
          <w:szCs w:val="28"/>
          <w:lang w:val="uk-UA"/>
        </w:rPr>
        <w:t>Рис. 2.1</w:t>
      </w:r>
      <w:r w:rsidR="007521BA">
        <w:rPr>
          <w:sz w:val="28"/>
          <w:szCs w:val="28"/>
          <w:lang w:val="uk-UA"/>
        </w:rPr>
        <w:t xml:space="preserve"> – </w:t>
      </w:r>
      <w:r w:rsidRPr="00E240FC">
        <w:rPr>
          <w:sz w:val="28"/>
          <w:szCs w:val="28"/>
          <w:lang w:val="uk-UA"/>
        </w:rPr>
        <w:t>Методи обробки та аналізу великих даних</w:t>
      </w:r>
    </w:p>
    <w:p w14:paraId="5690C01C" w14:textId="77777777" w:rsidR="00A17304" w:rsidRPr="00E240FC" w:rsidRDefault="00A17304" w:rsidP="00E240FC">
      <w:pPr>
        <w:pStyle w:val="11"/>
        <w:spacing w:before="0" w:after="0" w:line="360" w:lineRule="auto"/>
        <w:ind w:firstLine="709"/>
        <w:jc w:val="both"/>
        <w:rPr>
          <w:sz w:val="28"/>
          <w:szCs w:val="28"/>
          <w:lang w:val="uk-UA"/>
        </w:rPr>
      </w:pPr>
    </w:p>
    <w:p w14:paraId="104D3FA8" w14:textId="58B04F3E"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Опишемо найбільш розповсюджені підходи для аналізу Великих даних [</w:t>
      </w:r>
      <w:r w:rsidR="009152D4" w:rsidRPr="00D44346">
        <w:rPr>
          <w:sz w:val="28"/>
          <w:szCs w:val="28"/>
        </w:rPr>
        <w:t>43</w:t>
      </w:r>
      <w:r w:rsidRPr="00E240FC">
        <w:rPr>
          <w:sz w:val="28"/>
          <w:szCs w:val="28"/>
          <w:lang w:val="uk-UA"/>
        </w:rPr>
        <w:t>-</w:t>
      </w:r>
      <w:r w:rsidR="009152D4" w:rsidRPr="00D44346">
        <w:rPr>
          <w:sz w:val="28"/>
          <w:szCs w:val="28"/>
        </w:rPr>
        <w:t>50</w:t>
      </w:r>
      <w:r w:rsidRPr="00E240FC">
        <w:rPr>
          <w:sz w:val="28"/>
          <w:szCs w:val="28"/>
          <w:lang w:val="uk-UA"/>
        </w:rPr>
        <w:t>].</w:t>
      </w:r>
    </w:p>
    <w:p w14:paraId="7E8FD63C"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Асоціативні правила (Association Rule Learning). </w:t>
      </w:r>
    </w:p>
    <w:p w14:paraId="6F1AC39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Набір алгоритмів для виявлення взаємозв’язків у масивах даних. Зазвичай застосовуються у якості аналізу ринкового кошика для пошуку прихованих закономірностей (Association Analysis). </w:t>
      </w:r>
    </w:p>
    <w:p w14:paraId="70CD709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Класифікація (Classification). Набір алгоритмів для прогнозування поведінки покупців у певному сегменті ринку (прийняття рішень щодо покупки, відтоку, обсягу споживання та ін.). Метод дерев прийняття рішень є одним з найбільш розповсюджених методів розв’язання завдань класифікації та прогнозування. </w:t>
      </w:r>
    </w:p>
    <w:p w14:paraId="1465EFE9"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Кластерний аналіз (Cluster Analysis). </w:t>
      </w:r>
    </w:p>
    <w:p w14:paraId="25B16C07" w14:textId="1C38FBB9"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Алгоритм класифікації об’єктів за групами у результаті виявлення </w:t>
      </w:r>
      <w:r w:rsidRPr="00E240FC">
        <w:rPr>
          <w:sz w:val="28"/>
          <w:szCs w:val="28"/>
          <w:lang w:val="uk-UA"/>
        </w:rPr>
        <w:lastRenderedPageBreak/>
        <w:t>наперед не відомих загальних ознак, використовується для сегментування ринку. Для аналізу Великих багатовимірних даних використовується алгоритм “Dynamic Quantum Clustering”</w:t>
      </w:r>
      <w:r w:rsidR="00166C5B" w:rsidRPr="00D44346">
        <w:rPr>
          <w:sz w:val="28"/>
          <w:szCs w:val="28"/>
          <w:lang w:val="uk-UA"/>
        </w:rPr>
        <w:t xml:space="preserve"> </w:t>
      </w:r>
      <w:r w:rsidRPr="00E240FC">
        <w:rPr>
          <w:sz w:val="28"/>
          <w:szCs w:val="28"/>
          <w:lang w:val="uk-UA"/>
        </w:rPr>
        <w:t>[</w:t>
      </w:r>
      <w:r w:rsidR="009152D4" w:rsidRPr="00D44346">
        <w:rPr>
          <w:sz w:val="28"/>
          <w:szCs w:val="28"/>
          <w:lang w:val="uk-UA"/>
        </w:rPr>
        <w:t>51</w:t>
      </w:r>
      <w:r w:rsidRPr="00E240FC">
        <w:rPr>
          <w:sz w:val="28"/>
          <w:szCs w:val="28"/>
          <w:lang w:val="uk-UA"/>
        </w:rPr>
        <w:t xml:space="preserve">].  Алгоритм добре працює з багатовимірними даними і має лінійну складність. </w:t>
      </w:r>
    </w:p>
    <w:p w14:paraId="228A0CB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Регресія (Regression). </w:t>
      </w:r>
    </w:p>
    <w:p w14:paraId="251720A7"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Набір статистичних методів для виявлення закономірності між зміною залежних змінних та однієї або декількох незалежних. </w:t>
      </w:r>
    </w:p>
    <w:p w14:paraId="034C5B6C"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Аналіз часових рядів (Time Series Aanalysis). </w:t>
      </w:r>
    </w:p>
    <w:p w14:paraId="235BECEB" w14:textId="7D9D5E39"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Набір статистичних методів та методів цифрової обробки сигналів   повторюваних з плином часу послідовностей даних. Аналіз аномалій (Outlieran Aalysis) застосовують для виявлення шахрайства, особистого маркетингу, медичного аналізу</w:t>
      </w:r>
      <w:r w:rsidR="00900F6A" w:rsidRPr="00900F6A">
        <w:rPr>
          <w:sz w:val="28"/>
          <w:szCs w:val="28"/>
        </w:rPr>
        <w:t xml:space="preserve"> [50]</w:t>
      </w:r>
      <w:r w:rsidRPr="00E240FC">
        <w:rPr>
          <w:sz w:val="28"/>
          <w:szCs w:val="28"/>
          <w:lang w:val="uk-UA"/>
        </w:rPr>
        <w:t xml:space="preserve">. </w:t>
      </w:r>
    </w:p>
    <w:p w14:paraId="189CAD12"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Машинне навчання (Machine Learning). </w:t>
      </w:r>
    </w:p>
    <w:p w14:paraId="4DA850C6" w14:textId="1934B6C2"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Напрям в інформатиці (історично за ним закріпилася назва “штучний інтеллект”), який має на меті створення алгоритмів самонавчання на основі аналізу емпіричних даних. Машинне навчання сьогодні використовується: для класифікації повідомлень електронної пошти; отримання знань про систему оцінок користувача та підбору рекомендацій, що ґрунтуються на цій інформації; визначення оптимального контенту для залучення потенційних клієнтів; встановлення ймовірності виграшу справи та відповідності юридичним нормам пред’явлених рахунків</w:t>
      </w:r>
      <w:r w:rsidR="00900F6A" w:rsidRPr="00900F6A">
        <w:rPr>
          <w:sz w:val="28"/>
          <w:szCs w:val="28"/>
          <w:lang w:val="uk-UA"/>
        </w:rPr>
        <w:t xml:space="preserve"> [50]</w:t>
      </w:r>
      <w:r w:rsidRPr="00E240FC">
        <w:rPr>
          <w:sz w:val="28"/>
          <w:szCs w:val="28"/>
          <w:lang w:val="uk-UA"/>
        </w:rPr>
        <w:t>.</w:t>
      </w:r>
    </w:p>
    <w:p w14:paraId="4D2F8F79"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Навчання з учителем та навчання без вчителя (Supervised and Unsupervised Learning). </w:t>
      </w:r>
    </w:p>
    <w:p w14:paraId="34A0031A" w14:textId="29FC91DC"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Навчання з учителем -  методи машинного навчання, які передбачають керування процесом навчання безпосередньо на основі заданого цільового значення. Моделі з учителем керуються похибкою між отриманим значенням та заданим, ціллю навчання є мінімізація похибки. Навчання без учителя має деякі спі</w:t>
      </w:r>
      <w:r w:rsidR="00900F6A">
        <w:rPr>
          <w:sz w:val="28"/>
          <w:szCs w:val="28"/>
          <w:lang w:val="uk-UA"/>
        </w:rPr>
        <w:t>льні риси з кластерним аналізом</w:t>
      </w:r>
      <w:r w:rsidR="00900F6A" w:rsidRPr="00900F6A">
        <w:rPr>
          <w:sz w:val="28"/>
          <w:szCs w:val="28"/>
        </w:rPr>
        <w:t xml:space="preserve"> [50].</w:t>
      </w:r>
      <w:r w:rsidRPr="00E240FC">
        <w:rPr>
          <w:sz w:val="28"/>
          <w:szCs w:val="28"/>
          <w:lang w:val="uk-UA"/>
        </w:rPr>
        <w:t xml:space="preserve"> </w:t>
      </w:r>
    </w:p>
    <w:p w14:paraId="79A3D6B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Ансамблі навчання (Ensemble Learning). </w:t>
      </w:r>
    </w:p>
    <w:p w14:paraId="1D71BF6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Цей метод включає в себе множину моделей для передбачення, за </w:t>
      </w:r>
      <w:r w:rsidRPr="00E240FC">
        <w:rPr>
          <w:sz w:val="28"/>
          <w:szCs w:val="28"/>
          <w:lang w:val="uk-UA"/>
        </w:rPr>
        <w:lastRenderedPageBreak/>
        <w:t>рахунок великої кількості моделей вдається отримати сукупність алгоритмів, що показують кращий результат, ніж кожна модель окремо.</w:t>
      </w:r>
    </w:p>
    <w:p w14:paraId="2FC92C89"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 Еволюційні алгоритми та генетичні алгоритми (Еvolution Analysis, Genetic Algorithms).</w:t>
      </w:r>
    </w:p>
    <w:p w14:paraId="53BE543E" w14:textId="77777777" w:rsidR="00A17304" w:rsidRPr="00E240FC" w:rsidRDefault="00A17304" w:rsidP="00E240FC">
      <w:pPr>
        <w:pStyle w:val="11"/>
        <w:spacing w:before="0" w:after="0" w:line="360" w:lineRule="auto"/>
        <w:ind w:firstLine="709"/>
        <w:jc w:val="both"/>
        <w:rPr>
          <w:color w:val="FF0000"/>
          <w:sz w:val="28"/>
          <w:szCs w:val="28"/>
          <w:lang w:val="uk-UA"/>
        </w:rPr>
      </w:pPr>
      <w:r w:rsidRPr="00E240FC">
        <w:rPr>
          <w:sz w:val="28"/>
          <w:szCs w:val="28"/>
          <w:lang w:val="uk-UA"/>
        </w:rPr>
        <w:t>Генетичні алгоритми мають в основі такі принципи, як мутації, успадкування від батьківських елементів, природний відбір за певними ознаками. Методика алгоритмів подана на основі успадкування від батьківських вузлів накращих рис або мутації, задля поліпшення якості всієї моделі. Подібно до природного відбору залишається найбільш сильний та пристосований елемент.</w:t>
      </w:r>
    </w:p>
    <w:p w14:paraId="47B2AB82"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Нейронні мережі (Neural Networks) .</w:t>
      </w:r>
    </w:p>
    <w:p w14:paraId="2C6A8407"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Нейронні мережі – вид моделей, що має багато шарів навчання та призначений для вирішення широкого спектру задач, таких як передбачення обсягів продажів, розпізнавання образів, створення систем, що самостійно навчаються.</w:t>
      </w:r>
    </w:p>
    <w:p w14:paraId="0D57C64E"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Візуалізація даних (Visualization). </w:t>
      </w:r>
    </w:p>
    <w:p w14:paraId="7B5F55EE" w14:textId="7988479F"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Для більшого розуміння даних використовуються графічні методи подання результатів аналізу. Зображення результатів у вигляді схем, таблиць, зображень, діаграм значно спрощує розуміння взаємозвя’зків, особливостей даних та допомагає краще інтерпретувати результати дослідження [</w:t>
      </w:r>
      <w:r w:rsidR="00166C5B" w:rsidRPr="00D44346">
        <w:rPr>
          <w:sz w:val="28"/>
          <w:szCs w:val="28"/>
        </w:rPr>
        <w:t>5</w:t>
      </w:r>
      <w:r w:rsidRPr="00E240FC">
        <w:rPr>
          <w:sz w:val="28"/>
          <w:szCs w:val="28"/>
          <w:lang w:val="uk-UA"/>
        </w:rPr>
        <w:t>2]. Новітніми методами візуалізації даних є хмара тегів, кластерограма, просторовий потік.</w:t>
      </w:r>
    </w:p>
    <w:p w14:paraId="1370832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Технології Text Mining. </w:t>
      </w:r>
    </w:p>
    <w:p w14:paraId="5E63193F" w14:textId="54A2920B"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Ця технологія має застосування в навігації та пошуку в неструктурованих текстах. Технології Text Mining – це методи, які спрощують роботу з текстом, структурують наявні знання та допомагають знайти нові взаємозв’язки та закономірності в даних. </w:t>
      </w:r>
      <w:r w:rsidR="00047A20">
        <w:rPr>
          <w:sz w:val="28"/>
          <w:szCs w:val="28"/>
          <w:lang w:val="uk-UA"/>
        </w:rPr>
        <w:t>Для різних текстів прийнято застосовувати різні методи, адже різноманітні технології спрямовані на свої особливості в даних.</w:t>
      </w:r>
    </w:p>
    <w:p w14:paraId="1ACC6FB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На рис. 2.2 зображно основні методи технології:</w:t>
      </w:r>
    </w:p>
    <w:p w14:paraId="2FE578B2" w14:textId="77777777" w:rsidR="00A17304" w:rsidRPr="00E240FC" w:rsidRDefault="00A17304" w:rsidP="00E240FC">
      <w:pPr>
        <w:pStyle w:val="11"/>
        <w:spacing w:before="0" w:after="0" w:line="360" w:lineRule="auto"/>
        <w:ind w:firstLine="709"/>
        <w:jc w:val="both"/>
        <w:rPr>
          <w:sz w:val="28"/>
          <w:szCs w:val="28"/>
          <w:lang w:val="uk-UA"/>
        </w:rPr>
      </w:pPr>
      <w:r w:rsidRPr="00E240FC">
        <w:rPr>
          <w:noProof/>
          <w:sz w:val="28"/>
          <w:szCs w:val="28"/>
        </w:rPr>
        <w:lastRenderedPageBreak/>
        <mc:AlternateContent>
          <mc:Choice Requires="wpc">
            <w:drawing>
              <wp:inline distT="0" distB="0" distL="0" distR="0" wp14:anchorId="4732496C" wp14:editId="6F37A18D">
                <wp:extent cx="5486400" cy="2966484"/>
                <wp:effectExtent l="0" t="0" r="0" b="0"/>
                <wp:docPr id="61" name="Полотно 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62" name="Надпись 62"/>
                        <wps:cNvSpPr txBox="1"/>
                        <wps:spPr>
                          <a:xfrm>
                            <a:off x="1807535" y="95693"/>
                            <a:ext cx="1839433" cy="467834"/>
                          </a:xfrm>
                          <a:prstGeom prst="rect">
                            <a:avLst/>
                          </a:prstGeom>
                          <a:solidFill>
                            <a:schemeClr val="lt1"/>
                          </a:solidFill>
                          <a:ln w="6350">
                            <a:solidFill>
                              <a:prstClr val="black"/>
                            </a:solidFill>
                          </a:ln>
                        </wps:spPr>
                        <wps:txbx>
                          <w:txbxContent>
                            <w:p w14:paraId="47E4BAA9" w14:textId="77777777" w:rsidR="00AC5FC3" w:rsidRPr="00B019FF" w:rsidRDefault="00AC5FC3" w:rsidP="00A17304">
                              <w:pPr>
                                <w:jc w:val="center"/>
                                <w:rPr>
                                  <w:sz w:val="32"/>
                                  <w:szCs w:val="24"/>
                                  <w:lang w:val="en-US"/>
                                </w:rPr>
                              </w:pPr>
                              <w:r w:rsidRPr="00B019FF">
                                <w:rPr>
                                  <w:sz w:val="32"/>
                                  <w:szCs w:val="24"/>
                                  <w:lang w:val="en-US"/>
                                </w:rPr>
                                <w:t>Text Mining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Соединитель: уступ 63"/>
                        <wps:cNvCnPr/>
                        <wps:spPr>
                          <a:xfrm rot="10800000" flipV="1">
                            <a:off x="223284" y="361505"/>
                            <a:ext cx="1584252" cy="669855"/>
                          </a:xfrm>
                          <a:prstGeom prst="bentConnector3">
                            <a:avLst>
                              <a:gd name="adj1" fmla="val 100336"/>
                            </a:avLst>
                          </a:prstGeom>
                          <a:ln>
                            <a:tailEnd type="triangle"/>
                          </a:ln>
                        </wps:spPr>
                        <wps:style>
                          <a:lnRef idx="1">
                            <a:schemeClr val="dk1"/>
                          </a:lnRef>
                          <a:fillRef idx="0">
                            <a:schemeClr val="dk1"/>
                          </a:fillRef>
                          <a:effectRef idx="0">
                            <a:schemeClr val="dk1"/>
                          </a:effectRef>
                          <a:fontRef idx="minor">
                            <a:schemeClr val="tx1"/>
                          </a:fontRef>
                        </wps:style>
                        <wps:bodyPr/>
                      </wps:wsp>
                      <wps:wsp>
                        <wps:cNvPr id="64" name="Соединитель: уступ 64"/>
                        <wps:cNvCnPr>
                          <a:stCxn id="62" idx="3"/>
                        </wps:cNvCnPr>
                        <wps:spPr>
                          <a:xfrm>
                            <a:off x="3646968" y="329610"/>
                            <a:ext cx="1573618" cy="648585"/>
                          </a:xfrm>
                          <a:prstGeom prst="bentConnector3">
                            <a:avLst>
                              <a:gd name="adj1" fmla="val 99324"/>
                            </a:avLst>
                          </a:prstGeom>
                          <a:ln>
                            <a:tailEnd type="triangle"/>
                          </a:ln>
                        </wps:spPr>
                        <wps:style>
                          <a:lnRef idx="1">
                            <a:schemeClr val="dk1"/>
                          </a:lnRef>
                          <a:fillRef idx="0">
                            <a:schemeClr val="dk1"/>
                          </a:fillRef>
                          <a:effectRef idx="0">
                            <a:schemeClr val="dk1"/>
                          </a:effectRef>
                          <a:fontRef idx="minor">
                            <a:schemeClr val="tx1"/>
                          </a:fontRef>
                        </wps:style>
                        <wps:bodyPr/>
                      </wps:wsp>
                      <wps:wsp>
                        <wps:cNvPr id="65" name="Прямая со стрелкой 65"/>
                        <wps:cNvCnPr/>
                        <wps:spPr>
                          <a:xfrm>
                            <a:off x="754912" y="361505"/>
                            <a:ext cx="0" cy="6911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9" name="Прямая со стрелкой 109"/>
                        <wps:cNvCnPr/>
                        <wps:spPr>
                          <a:xfrm>
                            <a:off x="2720768" y="563527"/>
                            <a:ext cx="0" cy="690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0" name="Прямая со стрелкой 110"/>
                        <wps:cNvCnPr/>
                        <wps:spPr>
                          <a:xfrm>
                            <a:off x="1980034" y="563527"/>
                            <a:ext cx="0" cy="690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1" name="Прямая со стрелкой 111"/>
                        <wps:cNvCnPr/>
                        <wps:spPr>
                          <a:xfrm>
                            <a:off x="1303094" y="361505"/>
                            <a:ext cx="0" cy="690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2" name="Прямая со стрелкой 112"/>
                        <wps:cNvCnPr/>
                        <wps:spPr>
                          <a:xfrm>
                            <a:off x="4007308" y="329610"/>
                            <a:ext cx="0" cy="690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3" name="Прямая со стрелкой 113"/>
                        <wps:cNvCnPr/>
                        <wps:spPr>
                          <a:xfrm>
                            <a:off x="4595642" y="317560"/>
                            <a:ext cx="0" cy="66063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4" name="Прямая со стрелкой 114"/>
                        <wps:cNvCnPr/>
                        <wps:spPr>
                          <a:xfrm>
                            <a:off x="3474499" y="563487"/>
                            <a:ext cx="0" cy="6908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6" name="Прямоугольник 66"/>
                        <wps:cNvSpPr/>
                        <wps:spPr>
                          <a:xfrm rot="16200000">
                            <a:off x="-526130" y="1589550"/>
                            <a:ext cx="1541403" cy="42525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D9C4EE" w14:textId="77777777" w:rsidR="00AC5FC3" w:rsidRPr="00B019FF" w:rsidRDefault="00AC5FC3" w:rsidP="00A17304">
                              <w:pPr>
                                <w:jc w:val="center"/>
                                <w:rPr>
                                  <w:color w:val="000000" w:themeColor="text1"/>
                                  <w:sz w:val="24"/>
                                  <w:szCs w:val="24"/>
                                </w:rPr>
                              </w:pPr>
                              <w:r w:rsidRPr="00B019FF">
                                <w:rPr>
                                  <w:color w:val="000000" w:themeColor="text1"/>
                                  <w:sz w:val="24"/>
                                  <w:szCs w:val="24"/>
                                </w:rPr>
                                <w:t>Класифікація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Прямоугольник 116"/>
                        <wps:cNvSpPr/>
                        <wps:spPr>
                          <a:xfrm rot="16200000">
                            <a:off x="25872" y="1589775"/>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64A8A4"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Кластеризація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8" name="Прямоугольник 118"/>
                        <wps:cNvSpPr/>
                        <wps:spPr>
                          <a:xfrm rot="16200000">
                            <a:off x="568134" y="1610774"/>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A66EAC"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Пошук за ключовими словами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9" name="Прямоугольник 119"/>
                        <wps:cNvSpPr/>
                        <wps:spPr>
                          <a:xfrm rot="16200000">
                            <a:off x="4417119" y="1536357"/>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F0A72F"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Здобуття феноменів, фактів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0" name="Прямоугольник 120"/>
                        <wps:cNvSpPr/>
                        <wps:spPr>
                          <a:xfrm rot="16200000">
                            <a:off x="3853593" y="1536357"/>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74A82B9"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Тематичне індексування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1" name="Прямоугольник 121"/>
                        <wps:cNvSpPr/>
                        <wps:spPr>
                          <a:xfrm rot="16200000">
                            <a:off x="3226272" y="1567505"/>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085EC72"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Засоби створення таксономії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2" name="Прямоугольник 122"/>
                        <wps:cNvSpPr/>
                        <wps:spPr>
                          <a:xfrm rot="16200000">
                            <a:off x="1961059" y="1715930"/>
                            <a:ext cx="1552930" cy="60677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CCC80FF"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Побудова семантичних мереж або аналіз зв’язків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3" name="Прямоугольник 123"/>
                        <wps:cNvSpPr/>
                        <wps:spPr>
                          <a:xfrm rot="16200000">
                            <a:off x="1184823" y="1800862"/>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7D773A"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Відповідь на запити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4" name="Прямоугольник 124"/>
                        <wps:cNvSpPr/>
                        <wps:spPr>
                          <a:xfrm rot="16200000">
                            <a:off x="2684011" y="1812648"/>
                            <a:ext cx="1541145" cy="42481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453C114" w14:textId="77777777" w:rsidR="00AC5FC3" w:rsidRPr="00B019FF" w:rsidRDefault="00AC5FC3" w:rsidP="00A17304">
                              <w:pPr>
                                <w:pStyle w:val="a9"/>
                                <w:spacing w:before="0" w:beforeAutospacing="0" w:after="0" w:afterAutospacing="0"/>
                                <w:jc w:val="center"/>
                                <w:rPr>
                                  <w:color w:val="000000"/>
                                  <w:lang w:val="uk-UA"/>
                                </w:rPr>
                              </w:pPr>
                              <w:r w:rsidRPr="00B019FF">
                                <w:rPr>
                                  <w:color w:val="000000"/>
                                  <w:lang w:val="uk-UA"/>
                                </w:rPr>
                                <w:t>Автоматичне реферування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4732496C" id="Полотно 61" o:spid="_x0000_s1054" editas="canvas" style="width:6in;height:233.6pt;mso-position-horizontal-relative:char;mso-position-vertical-relative:line" coordsize="54864,29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">
                <v:shape id="_x0000_s1055" type="#_x0000_t75" style="position:absolute;width:54864;height:29660;visibility:visible;mso-wrap-style:square">
                  <v:fill o:detectmouseclick="t"/>
                  <v:path o:connecttype="none"/>
                </v:shape>
                <v:shape id="Надпись 62" o:spid="_x0000_s1056" type="#_x0000_t202" style="position:absolute;left:18075;top:956;width:18394;height:46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" fillcolor="white [3201]" strokeweight=".5pt">
                  <v:textbox>
                    <w:txbxContent>
                      <w:p w14:paraId="47E4BAA9" w14:textId="77777777" w:rsidR="00AC5FC3" w:rsidRPr="00B019FF" w:rsidRDefault="00AC5FC3" w:rsidP="00A17304">
                        <w:pPr>
                          <w:jc w:val="center"/>
                          <w:rPr>
                            <w:sz w:val="32"/>
                            <w:szCs w:val="24"/>
                            <w:lang w:val="en-US"/>
                          </w:rPr>
                        </w:pPr>
                        <w:r w:rsidRPr="00B019FF">
                          <w:rPr>
                            <w:sz w:val="32"/>
                            <w:szCs w:val="24"/>
                            <w:lang w:val="en-US"/>
                          </w:rPr>
                          <w:t>Text Mining</w:t>
                        </w: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 уступ 63" o:spid="_x0000_s1057" type="#_x0000_t34" style="position:absolute;left:2232;top:3615;width:15843;height:6698;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" adj="21673" strokecolor="black [3200]" strokeweight=".5pt">
                  <v:stroke endarrow="block"/>
                </v:shape>
                <v:shape id="Соединитель: уступ 64" o:spid="_x0000_s1058" type="#_x0000_t34" style="position:absolute;left:36469;top:3296;width:15736;height:6485;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" adj="21454" strokecolor="black [3200]" strokeweight=".5pt">
                  <v:stroke endarrow="block"/>
                </v:shape>
                <v:shape id="Прямая со стрелкой 65" o:spid="_x0000_s1059" type="#_x0000_t32" style="position:absolute;left:7549;top:3615;width:0;height:6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" strokecolor="black [3200]" strokeweight=".5pt">
                  <v:stroke endarrow="block" joinstyle="miter"/>
                </v:shape>
                <v:shape id="Прямая со стрелкой 109" o:spid="_x0000_s1060" type="#_x0000_t32" style="position:absolute;left:27207;top:5635;width:0;height:6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" strokecolor="black [3200]" strokeweight=".5pt">
                  <v:stroke endarrow="block" joinstyle="miter"/>
                </v:shape>
                <v:shape id="Прямая со стрелкой 110" o:spid="_x0000_s1061" type="#_x0000_t32" style="position:absolute;left:19800;top:5635;width:0;height:6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" strokecolor="black [3200]" strokeweight=".5pt">
                  <v:stroke endarrow="block" joinstyle="miter"/>
                </v:shape>
                <v:shape id="Прямая со стрелкой 111" o:spid="_x0000_s1062" type="#_x0000_t32" style="position:absolute;left:13030;top:3615;width:0;height:69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" strokecolor="black [3200]" strokeweight=".5pt">
                  <v:stroke endarrow="block" joinstyle="miter"/>
                </v:shape>
                <v:shape id="Прямая со стрелкой 112" o:spid="_x0000_s1063" type="#_x0000_t32" style="position:absolute;left:40073;top:3296;width:0;height:690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" strokecolor="black [3200]" strokeweight=".5pt">
                  <v:stroke endarrow="block" joinstyle="miter"/>
                </v:shape>
                <v:shape id="Прямая со стрелкой 113" o:spid="_x0000_s1064" type="#_x0000_t32" style="position:absolute;left:45956;top:3175;width:0;height:66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" strokecolor="black [3200]" strokeweight=".5pt">
                  <v:stroke endarrow="block" joinstyle="miter"/>
                </v:shape>
                <v:shape id="Прямая со стрелкой 114" o:spid="_x0000_s1065" type="#_x0000_t32" style="position:absolute;left:34744;top:5634;width:0;height:69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" strokecolor="black [3200]" strokeweight=".5pt">
                  <v:stroke endarrow="block" joinstyle="miter"/>
                </v:shape>
                <v:rect id="Прямоугольник 66" o:spid="_x0000_s1066" style="position:absolute;left:-5261;top:15894;width:15414;height:425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" filled="f" strokecolor="black [3213]" strokeweight="1pt">
                  <v:textbox>
                    <w:txbxContent>
                      <w:p w14:paraId="2CD9C4EE" w14:textId="77777777" w:rsidR="00AC5FC3" w:rsidRPr="00B019FF" w:rsidRDefault="00AC5FC3" w:rsidP="00A17304">
                        <w:pPr>
                          <w:jc w:val="center"/>
                          <w:rPr>
                            <w:color w:val="000000" w:themeColor="text1"/>
                            <w:sz w:val="24"/>
                            <w:szCs w:val="24"/>
                          </w:rPr>
                        </w:pPr>
                        <w:r w:rsidRPr="00B019FF">
                          <w:rPr>
                            <w:color w:val="000000" w:themeColor="text1"/>
                            <w:sz w:val="24"/>
                            <w:szCs w:val="24"/>
                          </w:rPr>
                          <w:t>Класифікація</w:t>
                        </w:r>
                      </w:p>
                    </w:txbxContent>
                  </v:textbox>
                </v:rect>
                <v:rect id="Прямоугольник 116" o:spid="_x0000_s1067" style="position:absolute;left:258;top:15898;width:15411;height:4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" filled="f" strokecolor="black [3213]" strokeweight="1pt">
                  <v:textbox>
                    <w:txbxContent>
                      <w:p w14:paraId="3964A8A4"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Кластеризація</w:t>
                        </w:r>
                      </w:p>
                    </w:txbxContent>
                  </v:textbox>
                </v:rect>
                <v:rect id="Прямоугольник 118" o:spid="_x0000_s1068" style="position:absolute;left:5681;top:16107;width:15411;height:42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" filled="f" strokecolor="black [3213]" strokeweight="1pt">
                  <v:textbox>
                    <w:txbxContent>
                      <w:p w14:paraId="65A66EAC"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Пошук за ключовими словами</w:t>
                        </w:r>
                      </w:p>
                    </w:txbxContent>
                  </v:textbox>
                </v:rect>
                <v:rect id="Прямоугольник 119" o:spid="_x0000_s1069" style="position:absolute;left:44170;top:15363;width:15412;height:4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" filled="f" strokecolor="black [3213]" strokeweight="1pt">
                  <v:textbox>
                    <w:txbxContent>
                      <w:p w14:paraId="3CF0A72F"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Здобуття феноменів, фактів</w:t>
                        </w:r>
                      </w:p>
                    </w:txbxContent>
                  </v:textbox>
                </v:rect>
                <v:rect id="Прямоугольник 120" o:spid="_x0000_s1070" style="position:absolute;left:38535;top:15363;width:15412;height:4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" filled="f" strokecolor="black [3213]" strokeweight="1pt">
                  <v:textbox>
                    <w:txbxContent>
                      <w:p w14:paraId="774A82B9"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Тематичне індексування</w:t>
                        </w:r>
                      </w:p>
                    </w:txbxContent>
                  </v:textbox>
                </v:rect>
                <v:rect id="Прямоугольник 121" o:spid="_x0000_s1071" style="position:absolute;left:32262;top:15675;width:15411;height:4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" filled="f" strokecolor="black [3213]" strokeweight="1pt">
                  <v:textbox>
                    <w:txbxContent>
                      <w:p w14:paraId="0085EC72"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Засоби створення таксономії</w:t>
                        </w:r>
                      </w:p>
                    </w:txbxContent>
                  </v:textbox>
                </v:rect>
                <v:rect id="Прямоугольник 122" o:spid="_x0000_s1072" style="position:absolute;left:19610;top:17159;width:15529;height:606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" filled="f" strokecolor="black [3213]" strokeweight="1pt">
                  <v:textbox>
                    <w:txbxContent>
                      <w:p w14:paraId="2CCC80FF"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Побудова семантичних мереж або аналіз зв’язків</w:t>
                        </w:r>
                      </w:p>
                    </w:txbxContent>
                  </v:textbox>
                </v:rect>
                <v:rect id="Прямоугольник 123" o:spid="_x0000_s1073" style="position:absolute;left:11848;top:18007;width:15412;height:42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" filled="f" strokecolor="black [3213]" strokeweight="1pt">
                  <v:textbox>
                    <w:txbxContent>
                      <w:p w14:paraId="3C7D773A" w14:textId="77777777" w:rsidR="00AC5FC3" w:rsidRPr="00B019FF" w:rsidRDefault="00AC5FC3" w:rsidP="00A17304">
                        <w:pPr>
                          <w:pStyle w:val="a9"/>
                          <w:spacing w:before="0" w:beforeAutospacing="0" w:after="0" w:afterAutospacing="0"/>
                          <w:jc w:val="center"/>
                          <w:rPr>
                            <w:lang w:val="uk-UA"/>
                          </w:rPr>
                        </w:pPr>
                        <w:r w:rsidRPr="00B019FF">
                          <w:rPr>
                            <w:color w:val="000000"/>
                            <w:lang w:val="uk-UA"/>
                          </w:rPr>
                          <w:t>Відповідь на запити</w:t>
                        </w:r>
                      </w:p>
                    </w:txbxContent>
                  </v:textbox>
                </v:rect>
                <v:rect id="Прямоугольник 124" o:spid="_x0000_s1074" style="position:absolute;left:26839;top:18126;width:15412;height:42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" filled="f" strokecolor="black [3213]" strokeweight="1pt">
                  <v:textbox>
                    <w:txbxContent>
                      <w:p w14:paraId="3453C114" w14:textId="77777777" w:rsidR="00AC5FC3" w:rsidRPr="00B019FF" w:rsidRDefault="00AC5FC3" w:rsidP="00A17304">
                        <w:pPr>
                          <w:pStyle w:val="a9"/>
                          <w:spacing w:before="0" w:beforeAutospacing="0" w:after="0" w:afterAutospacing="0"/>
                          <w:jc w:val="center"/>
                          <w:rPr>
                            <w:color w:val="000000"/>
                            <w:lang w:val="uk-UA"/>
                          </w:rPr>
                        </w:pPr>
                        <w:r w:rsidRPr="00B019FF">
                          <w:rPr>
                            <w:color w:val="000000"/>
                            <w:lang w:val="uk-UA"/>
                          </w:rPr>
                          <w:t>Автоматичне реферування</w:t>
                        </w:r>
                      </w:p>
                    </w:txbxContent>
                  </v:textbox>
                </v:rect>
                <w10:anchorlock/>
              </v:group>
            </w:pict>
          </mc:Fallback>
        </mc:AlternateContent>
      </w:r>
    </w:p>
    <w:p w14:paraId="115422A1" w14:textId="12ADA82D" w:rsidR="00A17304" w:rsidRPr="00E240FC" w:rsidRDefault="00A17304" w:rsidP="00E240FC">
      <w:pPr>
        <w:pStyle w:val="11"/>
        <w:spacing w:before="0" w:after="0" w:line="360" w:lineRule="auto"/>
        <w:ind w:firstLine="709"/>
        <w:jc w:val="center"/>
        <w:rPr>
          <w:sz w:val="28"/>
          <w:szCs w:val="28"/>
          <w:lang w:val="uk-UA"/>
        </w:rPr>
      </w:pPr>
      <w:r w:rsidRPr="00E240FC">
        <w:rPr>
          <w:sz w:val="28"/>
          <w:szCs w:val="28"/>
          <w:lang w:val="uk-UA"/>
        </w:rPr>
        <w:t>Рис. 2.2</w:t>
      </w:r>
      <w:r w:rsidR="007521BA">
        <w:rPr>
          <w:sz w:val="28"/>
          <w:szCs w:val="28"/>
          <w:lang w:val="uk-UA"/>
        </w:rPr>
        <w:t xml:space="preserve"> – </w:t>
      </w:r>
      <w:r w:rsidRPr="00E240FC">
        <w:rPr>
          <w:sz w:val="28"/>
          <w:szCs w:val="28"/>
          <w:lang w:val="uk-UA"/>
        </w:rPr>
        <w:t>Методи технології Text Mining</w:t>
      </w:r>
    </w:p>
    <w:p w14:paraId="63C1256C" w14:textId="422F4F23" w:rsidR="00A17304" w:rsidRDefault="00A17304" w:rsidP="00E240FC">
      <w:pPr>
        <w:pStyle w:val="11"/>
        <w:spacing w:before="0" w:after="0" w:line="360" w:lineRule="auto"/>
        <w:ind w:firstLine="709"/>
        <w:jc w:val="center"/>
        <w:rPr>
          <w:sz w:val="28"/>
          <w:szCs w:val="28"/>
          <w:lang w:val="uk-UA"/>
        </w:rPr>
      </w:pPr>
    </w:p>
    <w:p w14:paraId="2BFBBE25" w14:textId="77777777" w:rsidR="00735190" w:rsidRPr="00E240FC" w:rsidRDefault="00735190" w:rsidP="00E240FC">
      <w:pPr>
        <w:pStyle w:val="11"/>
        <w:spacing w:before="0" w:after="0" w:line="360" w:lineRule="auto"/>
        <w:ind w:firstLine="709"/>
        <w:jc w:val="center"/>
        <w:rPr>
          <w:sz w:val="28"/>
          <w:szCs w:val="28"/>
          <w:lang w:val="uk-UA"/>
        </w:rPr>
      </w:pPr>
    </w:p>
    <w:p w14:paraId="03C57D26" w14:textId="77777777" w:rsidR="00A17304" w:rsidRPr="00D44346" w:rsidRDefault="00A17304" w:rsidP="00C80630">
      <w:pPr>
        <w:pStyle w:val="20"/>
        <w:spacing w:before="0" w:after="0" w:line="360" w:lineRule="auto"/>
        <w:ind w:firstLine="709"/>
        <w:rPr>
          <w:rFonts w:ascii="Times New Roman" w:hAnsi="Times New Roman" w:cs="Times New Roman"/>
          <w:b w:val="0"/>
          <w:i w:val="0"/>
          <w:lang w:val="uk-UA"/>
        </w:rPr>
      </w:pPr>
      <w:bookmarkStart w:id="18" w:name="_Toc74572993"/>
      <w:r w:rsidRPr="00D44346">
        <w:rPr>
          <w:rFonts w:ascii="Times New Roman" w:hAnsi="Times New Roman" w:cs="Times New Roman"/>
          <w:b w:val="0"/>
          <w:i w:val="0"/>
          <w:lang w:val="uk-UA"/>
        </w:rPr>
        <w:t>2.4 Методи класифікації та метрики оцінювання</w:t>
      </w:r>
      <w:bookmarkEnd w:id="18"/>
    </w:p>
    <w:p w14:paraId="4A5ED746" w14:textId="77777777" w:rsidR="00A17304" w:rsidRPr="00E240FC" w:rsidRDefault="00A17304" w:rsidP="00E240FC">
      <w:pPr>
        <w:pStyle w:val="11"/>
        <w:spacing w:before="0" w:after="0" w:line="360" w:lineRule="auto"/>
        <w:ind w:firstLine="709"/>
        <w:rPr>
          <w:sz w:val="28"/>
          <w:szCs w:val="28"/>
          <w:lang w:val="uk-UA"/>
        </w:rPr>
      </w:pPr>
    </w:p>
    <w:p w14:paraId="3375624F" w14:textId="77777777" w:rsidR="00A17304" w:rsidRPr="00E240FC" w:rsidRDefault="00A17304" w:rsidP="00E240FC">
      <w:pPr>
        <w:pStyle w:val="11"/>
        <w:spacing w:before="0" w:after="0" w:line="360" w:lineRule="auto"/>
        <w:ind w:firstLine="709"/>
        <w:rPr>
          <w:sz w:val="28"/>
          <w:szCs w:val="28"/>
          <w:lang w:val="uk-UA"/>
        </w:rPr>
      </w:pPr>
    </w:p>
    <w:p w14:paraId="39494E49"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Методи бінарної класифікації поділені на дві групи:</w:t>
      </w:r>
    </w:p>
    <w:p w14:paraId="4C4D1B57" w14:textId="77777777" w:rsidR="00A17304" w:rsidRPr="00E240FC" w:rsidRDefault="00A17304" w:rsidP="00E240FC">
      <w:pPr>
        <w:pStyle w:val="11"/>
        <w:numPr>
          <w:ilvl w:val="0"/>
          <w:numId w:val="20"/>
        </w:numPr>
        <w:spacing w:before="0" w:after="0" w:line="360" w:lineRule="auto"/>
        <w:jc w:val="both"/>
        <w:rPr>
          <w:sz w:val="28"/>
          <w:szCs w:val="28"/>
          <w:lang w:val="uk-UA"/>
        </w:rPr>
      </w:pPr>
      <w:r w:rsidRPr="00E240FC">
        <w:rPr>
          <w:sz w:val="28"/>
          <w:szCs w:val="28"/>
          <w:lang w:val="uk-UA"/>
        </w:rPr>
        <w:t>Статистичні або класичні методи класифікації</w:t>
      </w:r>
    </w:p>
    <w:p w14:paraId="451EA3C2" w14:textId="29569BED" w:rsidR="00A17304" w:rsidRPr="00E240FC" w:rsidRDefault="00A17304" w:rsidP="00E240FC">
      <w:pPr>
        <w:pStyle w:val="11"/>
        <w:numPr>
          <w:ilvl w:val="0"/>
          <w:numId w:val="23"/>
        </w:numPr>
        <w:tabs>
          <w:tab w:val="left" w:pos="360"/>
        </w:tabs>
        <w:spacing w:before="0" w:after="0" w:line="360" w:lineRule="auto"/>
        <w:ind w:left="851" w:firstLine="567"/>
        <w:jc w:val="both"/>
        <w:rPr>
          <w:sz w:val="28"/>
          <w:szCs w:val="28"/>
          <w:lang w:val="uk-UA"/>
        </w:rPr>
      </w:pPr>
      <w:r w:rsidRPr="00E240FC">
        <w:rPr>
          <w:sz w:val="28"/>
          <w:szCs w:val="28"/>
          <w:lang w:val="uk-UA"/>
        </w:rPr>
        <w:t>Байєсівська  класифікація.</w:t>
      </w:r>
    </w:p>
    <w:p w14:paraId="437D2A6F" w14:textId="77777777" w:rsidR="00A17304" w:rsidRPr="00E240FC" w:rsidRDefault="00A17304" w:rsidP="00E240FC">
      <w:pPr>
        <w:pStyle w:val="11"/>
        <w:numPr>
          <w:ilvl w:val="0"/>
          <w:numId w:val="23"/>
        </w:numPr>
        <w:tabs>
          <w:tab w:val="left" w:pos="360"/>
        </w:tabs>
        <w:spacing w:before="0" w:after="0" w:line="360" w:lineRule="auto"/>
        <w:ind w:left="851" w:firstLine="567"/>
        <w:jc w:val="both"/>
        <w:rPr>
          <w:sz w:val="28"/>
          <w:szCs w:val="28"/>
          <w:lang w:val="uk-UA"/>
        </w:rPr>
      </w:pPr>
      <w:r w:rsidRPr="00E240FC">
        <w:rPr>
          <w:sz w:val="28"/>
          <w:szCs w:val="28"/>
          <w:lang w:val="uk-UA"/>
        </w:rPr>
        <w:t>Логістична регресія.</w:t>
      </w:r>
    </w:p>
    <w:p w14:paraId="33D1BFD0" w14:textId="77777777" w:rsidR="00A17304" w:rsidRPr="00E240FC" w:rsidRDefault="00A17304" w:rsidP="00E240FC">
      <w:pPr>
        <w:pStyle w:val="11"/>
        <w:numPr>
          <w:ilvl w:val="0"/>
          <w:numId w:val="23"/>
        </w:numPr>
        <w:tabs>
          <w:tab w:val="left" w:pos="360"/>
        </w:tabs>
        <w:spacing w:before="0" w:after="0" w:line="360" w:lineRule="auto"/>
        <w:ind w:left="851" w:firstLine="567"/>
        <w:jc w:val="both"/>
        <w:rPr>
          <w:sz w:val="28"/>
          <w:szCs w:val="28"/>
          <w:lang w:val="uk-UA"/>
        </w:rPr>
      </w:pPr>
      <w:r w:rsidRPr="00E240FC">
        <w:rPr>
          <w:sz w:val="28"/>
          <w:szCs w:val="28"/>
          <w:lang w:val="uk-UA"/>
        </w:rPr>
        <w:t>Дискримінантний аналіз.</w:t>
      </w:r>
    </w:p>
    <w:p w14:paraId="10B8601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2)</w:t>
      </w:r>
      <w:r w:rsidRPr="00E240FC">
        <w:rPr>
          <w:sz w:val="28"/>
          <w:szCs w:val="28"/>
          <w:lang w:val="uk-UA"/>
        </w:rPr>
        <w:tab/>
        <w:t>Методи машинного навчання</w:t>
      </w:r>
    </w:p>
    <w:p w14:paraId="0C4AF773" w14:textId="30E3F845" w:rsidR="00A17304" w:rsidRPr="00E240FC" w:rsidRDefault="00A17304" w:rsidP="00E240FC">
      <w:pPr>
        <w:pStyle w:val="11"/>
        <w:numPr>
          <w:ilvl w:val="0"/>
          <w:numId w:val="24"/>
        </w:numPr>
        <w:spacing w:before="0" w:after="0" w:line="360" w:lineRule="auto"/>
        <w:ind w:left="1418" w:firstLine="0"/>
        <w:jc w:val="both"/>
        <w:rPr>
          <w:sz w:val="28"/>
          <w:szCs w:val="28"/>
          <w:lang w:val="uk-UA"/>
        </w:rPr>
      </w:pPr>
      <w:r w:rsidRPr="00E240FC">
        <w:rPr>
          <w:sz w:val="28"/>
          <w:szCs w:val="28"/>
          <w:lang w:val="uk-UA"/>
        </w:rPr>
        <w:t xml:space="preserve">Класифікація </w:t>
      </w:r>
      <w:r w:rsidR="00372DDF">
        <w:rPr>
          <w:sz w:val="28"/>
          <w:szCs w:val="28"/>
          <w:lang w:val="uk-UA"/>
        </w:rPr>
        <w:t>методом</w:t>
      </w:r>
      <w:r w:rsidRPr="00E240FC">
        <w:rPr>
          <w:sz w:val="28"/>
          <w:szCs w:val="28"/>
          <w:lang w:val="uk-UA"/>
        </w:rPr>
        <w:t xml:space="preserve"> дерев рішень.</w:t>
      </w:r>
    </w:p>
    <w:p w14:paraId="3303A6E2" w14:textId="11EAE52A" w:rsidR="00A17304" w:rsidRPr="00E240FC" w:rsidRDefault="00A17304" w:rsidP="00E240FC">
      <w:pPr>
        <w:pStyle w:val="11"/>
        <w:numPr>
          <w:ilvl w:val="0"/>
          <w:numId w:val="24"/>
        </w:numPr>
        <w:spacing w:before="0" w:after="0" w:line="360" w:lineRule="auto"/>
        <w:ind w:left="1418" w:firstLine="0"/>
        <w:jc w:val="both"/>
        <w:rPr>
          <w:sz w:val="28"/>
          <w:szCs w:val="28"/>
          <w:lang w:val="uk-UA"/>
        </w:rPr>
      </w:pPr>
      <w:r w:rsidRPr="00E240FC">
        <w:rPr>
          <w:sz w:val="28"/>
          <w:szCs w:val="28"/>
          <w:lang w:val="uk-UA"/>
        </w:rPr>
        <w:t xml:space="preserve">Класифікація </w:t>
      </w:r>
      <w:r w:rsidR="00372DDF">
        <w:rPr>
          <w:sz w:val="28"/>
          <w:szCs w:val="28"/>
          <w:lang w:val="uk-UA"/>
        </w:rPr>
        <w:t>методом</w:t>
      </w:r>
      <w:r w:rsidRPr="00E240FC">
        <w:rPr>
          <w:sz w:val="28"/>
          <w:szCs w:val="28"/>
          <w:lang w:val="uk-UA"/>
        </w:rPr>
        <w:t xml:space="preserve"> штучних нейронних мереж.</w:t>
      </w:r>
    </w:p>
    <w:p w14:paraId="2E25F71B" w14:textId="35FDFA41" w:rsidR="00A17304" w:rsidRPr="00E240FC" w:rsidRDefault="00A17304" w:rsidP="00E240FC">
      <w:pPr>
        <w:pStyle w:val="11"/>
        <w:numPr>
          <w:ilvl w:val="0"/>
          <w:numId w:val="24"/>
        </w:numPr>
        <w:spacing w:before="0" w:after="0" w:line="360" w:lineRule="auto"/>
        <w:ind w:left="1418" w:firstLine="0"/>
        <w:jc w:val="both"/>
        <w:rPr>
          <w:sz w:val="28"/>
          <w:szCs w:val="28"/>
          <w:lang w:val="uk-UA"/>
        </w:rPr>
      </w:pPr>
      <w:r w:rsidRPr="00E240FC">
        <w:rPr>
          <w:sz w:val="28"/>
          <w:szCs w:val="28"/>
          <w:lang w:val="uk-UA"/>
        </w:rPr>
        <w:t xml:space="preserve">Класифікація </w:t>
      </w:r>
      <w:r w:rsidR="00372DDF">
        <w:rPr>
          <w:sz w:val="28"/>
          <w:szCs w:val="28"/>
          <w:lang w:val="uk-UA"/>
        </w:rPr>
        <w:t>методом</w:t>
      </w:r>
      <w:r w:rsidRPr="00E240FC">
        <w:rPr>
          <w:sz w:val="28"/>
          <w:szCs w:val="28"/>
          <w:lang w:val="uk-UA"/>
        </w:rPr>
        <w:t xml:space="preserve"> k-найближчих сусідів.</w:t>
      </w:r>
    </w:p>
    <w:p w14:paraId="018599D5" w14:textId="29621C8B" w:rsidR="00A17304" w:rsidRDefault="00A17304" w:rsidP="00E240FC">
      <w:pPr>
        <w:pStyle w:val="a4"/>
        <w:spacing w:line="360" w:lineRule="auto"/>
        <w:ind w:right="266" w:firstLine="360"/>
        <w:jc w:val="both"/>
        <w:rPr>
          <w:sz w:val="28"/>
        </w:rPr>
      </w:pPr>
      <w:r w:rsidRPr="00E240FC">
        <w:rPr>
          <w:sz w:val="28"/>
        </w:rPr>
        <w:t>Задачу класифікації легко зрозуміти за допомогою геометричної інтерпретації. До прикладу, є дві незалежні змінні, відображені в двовимірному просторі. Кожному об'єкту</w:t>
      </w:r>
      <w:r w:rsidRPr="00E240FC">
        <w:rPr>
          <w:spacing w:val="1"/>
          <w:sz w:val="28"/>
        </w:rPr>
        <w:t xml:space="preserve"> </w:t>
      </w:r>
      <w:r w:rsidRPr="00E240FC">
        <w:rPr>
          <w:sz w:val="28"/>
        </w:rPr>
        <w:t>у</w:t>
      </w:r>
      <w:r w:rsidRPr="00E240FC">
        <w:rPr>
          <w:spacing w:val="1"/>
          <w:sz w:val="28"/>
        </w:rPr>
        <w:t xml:space="preserve"> </w:t>
      </w:r>
      <w:r w:rsidRPr="00E240FC">
        <w:rPr>
          <w:sz w:val="28"/>
        </w:rPr>
        <w:t>відповідність</w:t>
      </w:r>
      <w:r w:rsidRPr="00E240FC">
        <w:rPr>
          <w:spacing w:val="1"/>
          <w:sz w:val="28"/>
        </w:rPr>
        <w:t xml:space="preserve"> ставиться </w:t>
      </w:r>
      <w:r w:rsidRPr="00E240FC">
        <w:rPr>
          <w:sz w:val="28"/>
        </w:rPr>
        <w:t>точка</w:t>
      </w:r>
      <w:r w:rsidRPr="00E240FC">
        <w:rPr>
          <w:spacing w:val="1"/>
          <w:sz w:val="28"/>
        </w:rPr>
        <w:t xml:space="preserve"> </w:t>
      </w:r>
      <w:r w:rsidRPr="00E240FC">
        <w:rPr>
          <w:sz w:val="28"/>
        </w:rPr>
        <w:t>на</w:t>
      </w:r>
      <w:r w:rsidRPr="00E240FC">
        <w:rPr>
          <w:spacing w:val="1"/>
          <w:sz w:val="28"/>
        </w:rPr>
        <w:t xml:space="preserve"> </w:t>
      </w:r>
      <w:r w:rsidRPr="00E240FC">
        <w:rPr>
          <w:sz w:val="28"/>
        </w:rPr>
        <w:t>площині.</w:t>
      </w:r>
      <w:r w:rsidRPr="00E240FC">
        <w:rPr>
          <w:spacing w:val="1"/>
          <w:sz w:val="28"/>
        </w:rPr>
        <w:t xml:space="preserve"> </w:t>
      </w:r>
      <w:r w:rsidRPr="00E240FC">
        <w:rPr>
          <w:sz w:val="28"/>
        </w:rPr>
        <w:t>Символи</w:t>
      </w:r>
      <w:r w:rsidRPr="00E240FC">
        <w:rPr>
          <w:spacing w:val="1"/>
          <w:sz w:val="28"/>
        </w:rPr>
        <w:t xml:space="preserve"> </w:t>
      </w:r>
      <w:r w:rsidRPr="00E240FC">
        <w:rPr>
          <w:sz w:val="28"/>
        </w:rPr>
        <w:t>«+»</w:t>
      </w:r>
      <w:r w:rsidRPr="00E240FC">
        <w:rPr>
          <w:spacing w:val="1"/>
          <w:sz w:val="28"/>
        </w:rPr>
        <w:t xml:space="preserve"> </w:t>
      </w:r>
      <w:r w:rsidRPr="00E240FC">
        <w:rPr>
          <w:sz w:val="28"/>
        </w:rPr>
        <w:t>та</w:t>
      </w:r>
      <w:r w:rsidRPr="00E240FC">
        <w:rPr>
          <w:spacing w:val="1"/>
          <w:sz w:val="28"/>
        </w:rPr>
        <w:t xml:space="preserve"> </w:t>
      </w:r>
      <w:r w:rsidRPr="00E240FC">
        <w:rPr>
          <w:sz w:val="28"/>
        </w:rPr>
        <w:t>«-» відповідно об’єкти кожного з класів.</w:t>
      </w:r>
      <w:r w:rsidRPr="00E240FC">
        <w:rPr>
          <w:spacing w:val="1"/>
          <w:sz w:val="28"/>
        </w:rPr>
        <w:t xml:space="preserve"> </w:t>
      </w:r>
      <w:r w:rsidRPr="00E240FC">
        <w:rPr>
          <w:sz w:val="28"/>
        </w:rPr>
        <w:t xml:space="preserve">Побудова функції класифікації основана на побудові кривої, що </w:t>
      </w:r>
      <w:r w:rsidRPr="00E240FC">
        <w:rPr>
          <w:sz w:val="28"/>
        </w:rPr>
        <w:lastRenderedPageBreak/>
        <w:t>однозначно відділяє об’єкти одного класу від іншого. На рис.2.</w:t>
      </w:r>
      <w:r w:rsidR="007521BA">
        <w:rPr>
          <w:sz w:val="28"/>
        </w:rPr>
        <w:t>3</w:t>
      </w:r>
      <w:r w:rsidRPr="00E240FC">
        <w:rPr>
          <w:sz w:val="28"/>
        </w:rPr>
        <w:t xml:space="preserve"> зображено поділ функцією класифікації елементи двох класів та 2 площини, в яких не зустрічаються об’єкти іншої множини</w:t>
      </w:r>
      <w:r w:rsidR="00166C5B" w:rsidRPr="00D44346">
        <w:rPr>
          <w:sz w:val="28"/>
          <w:lang w:val="ru-RU"/>
        </w:rPr>
        <w:t xml:space="preserve"> [53]</w:t>
      </w:r>
      <w:r w:rsidRPr="00E240FC">
        <w:rPr>
          <w:sz w:val="28"/>
        </w:rPr>
        <w:t>:</w:t>
      </w:r>
    </w:p>
    <w:p w14:paraId="0B9AA1CB" w14:textId="77777777" w:rsidR="00FB1AE3" w:rsidRPr="00E240FC" w:rsidRDefault="00FB1AE3" w:rsidP="00E240FC">
      <w:pPr>
        <w:pStyle w:val="a4"/>
        <w:spacing w:line="360" w:lineRule="auto"/>
        <w:ind w:right="266" w:firstLine="360"/>
        <w:jc w:val="both"/>
        <w:rPr>
          <w:sz w:val="28"/>
        </w:rPr>
      </w:pPr>
    </w:p>
    <w:p w14:paraId="7D6B3DBE" w14:textId="77777777" w:rsidR="00A17304" w:rsidRPr="00E240FC" w:rsidRDefault="00A17304" w:rsidP="00E240FC">
      <w:pPr>
        <w:spacing w:line="360" w:lineRule="auto"/>
        <w:jc w:val="center"/>
        <w:rPr>
          <w:sz w:val="28"/>
        </w:rPr>
      </w:pPr>
      <w:r w:rsidRPr="00E240FC">
        <w:rPr>
          <w:noProof/>
          <w:lang w:val="ru-RU"/>
        </w:rPr>
        <w:drawing>
          <wp:inline distT="0" distB="0" distL="0" distR="0" wp14:anchorId="443D9EF3" wp14:editId="0B07AC85">
            <wp:extent cx="3893820" cy="1523617"/>
            <wp:effectExtent l="0" t="0" r="0" b="635"/>
            <wp:docPr id="17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jpeg"/>
                    <pic:cNvPicPr/>
                  </pic:nvPicPr>
                  <pic:blipFill>
                    <a:blip r:embed="rId16" cstate="print"/>
                    <a:stretch>
                      <a:fillRect/>
                    </a:stretch>
                  </pic:blipFill>
                  <pic:spPr>
                    <a:xfrm>
                      <a:off x="0" y="0"/>
                      <a:ext cx="3893820" cy="1523617"/>
                    </a:xfrm>
                    <a:prstGeom prst="rect">
                      <a:avLst/>
                    </a:prstGeom>
                  </pic:spPr>
                </pic:pic>
              </a:graphicData>
            </a:graphic>
          </wp:inline>
        </w:drawing>
      </w:r>
    </w:p>
    <w:p w14:paraId="162C992A" w14:textId="312084E6" w:rsidR="00A17304" w:rsidRPr="00E240FC" w:rsidRDefault="00A17304" w:rsidP="00E240FC">
      <w:pPr>
        <w:spacing w:line="360" w:lineRule="auto"/>
        <w:jc w:val="center"/>
        <w:rPr>
          <w:sz w:val="28"/>
        </w:rPr>
      </w:pPr>
      <w:r w:rsidRPr="00E240FC">
        <w:rPr>
          <w:sz w:val="28"/>
        </w:rPr>
        <w:t>Рис.</w:t>
      </w:r>
      <w:r w:rsidRPr="00E240FC">
        <w:rPr>
          <w:spacing w:val="-1"/>
          <w:sz w:val="28"/>
        </w:rPr>
        <w:t xml:space="preserve"> </w:t>
      </w:r>
      <w:r w:rsidRPr="00E240FC">
        <w:rPr>
          <w:sz w:val="28"/>
        </w:rPr>
        <w:t>2.</w:t>
      </w:r>
      <w:r w:rsidR="007521BA">
        <w:rPr>
          <w:sz w:val="28"/>
        </w:rPr>
        <w:t xml:space="preserve">3 – </w:t>
      </w:r>
      <w:r w:rsidRPr="00E240FC">
        <w:rPr>
          <w:sz w:val="28"/>
        </w:rPr>
        <w:t>Класифікація</w:t>
      </w:r>
      <w:r w:rsidRPr="00E240FC">
        <w:rPr>
          <w:spacing w:val="-1"/>
          <w:sz w:val="28"/>
        </w:rPr>
        <w:t xml:space="preserve"> </w:t>
      </w:r>
      <w:r w:rsidRPr="00E240FC">
        <w:rPr>
          <w:sz w:val="28"/>
        </w:rPr>
        <w:t>у</w:t>
      </w:r>
      <w:r w:rsidRPr="00E240FC">
        <w:rPr>
          <w:spacing w:val="-3"/>
          <w:sz w:val="28"/>
        </w:rPr>
        <w:t xml:space="preserve"> </w:t>
      </w:r>
      <w:r w:rsidRPr="00E240FC">
        <w:rPr>
          <w:sz w:val="28"/>
        </w:rPr>
        <w:t>двовимірному</w:t>
      </w:r>
      <w:r w:rsidRPr="00E240FC">
        <w:rPr>
          <w:spacing w:val="-3"/>
          <w:sz w:val="28"/>
        </w:rPr>
        <w:t xml:space="preserve"> </w:t>
      </w:r>
      <w:r w:rsidRPr="00E240FC">
        <w:rPr>
          <w:sz w:val="28"/>
        </w:rPr>
        <w:t>просторі</w:t>
      </w:r>
    </w:p>
    <w:p w14:paraId="405D5DBA" w14:textId="77777777" w:rsidR="00A17304" w:rsidRPr="00E240FC" w:rsidRDefault="00A17304" w:rsidP="008A0EFD">
      <w:pPr>
        <w:spacing w:line="360" w:lineRule="auto"/>
        <w:rPr>
          <w:sz w:val="28"/>
        </w:rPr>
      </w:pPr>
    </w:p>
    <w:p w14:paraId="58E1815C" w14:textId="77777777" w:rsidR="00A17304" w:rsidRPr="00E240FC" w:rsidRDefault="00A17304" w:rsidP="00E240FC">
      <w:pPr>
        <w:pStyle w:val="30"/>
        <w:jc w:val="left"/>
        <w:rPr>
          <w:b w:val="0"/>
        </w:rPr>
      </w:pPr>
      <w:bookmarkStart w:id="19" w:name="_Toc74572994"/>
      <w:r w:rsidRPr="00E240FC">
        <w:rPr>
          <w:b w:val="0"/>
        </w:rPr>
        <w:t>2.4.1 Методи класифікації</w:t>
      </w:r>
      <w:bookmarkEnd w:id="19"/>
    </w:p>
    <w:p w14:paraId="3E1AC852" w14:textId="77777777" w:rsidR="00735190" w:rsidRPr="00E240FC" w:rsidRDefault="00735190" w:rsidP="00B96850">
      <w:pPr>
        <w:pStyle w:val="11"/>
        <w:spacing w:before="0" w:after="0" w:line="360" w:lineRule="auto"/>
        <w:jc w:val="both"/>
        <w:rPr>
          <w:sz w:val="28"/>
          <w:szCs w:val="28"/>
          <w:lang w:val="uk-UA"/>
        </w:rPr>
      </w:pPr>
    </w:p>
    <w:p w14:paraId="6DA8ABD8"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1. Логістична регресія</w:t>
      </w:r>
    </w:p>
    <w:p w14:paraId="7AD56CCF" w14:textId="6A12039C"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Логістична регресія </w:t>
      </w:r>
      <w:r w:rsidRPr="00D44346">
        <w:rPr>
          <w:sz w:val="28"/>
          <w:szCs w:val="28"/>
          <w:lang w:val="uk-UA"/>
        </w:rPr>
        <w:t xml:space="preserve">– </w:t>
      </w:r>
      <w:r w:rsidRPr="00E240FC">
        <w:rPr>
          <w:sz w:val="28"/>
          <w:szCs w:val="28"/>
          <w:lang w:val="uk-UA"/>
        </w:rPr>
        <w:t>це модель класифікації, яка застосовується для прогнозування ймовірності виникнення деякої події на основі поданого масиву ознак. Цільова змінна має лише 2 значення: 0 (подія не відбулася) і 1 (подія відбулася). Множина незалежних змінних, що називається векторами ознак</w:t>
      </w:r>
      <w:r w:rsidR="00FC60A5">
        <w:rPr>
          <w:sz w:val="28"/>
          <w:szCs w:val="28"/>
          <w:lang w:val="uk-UA"/>
        </w:rPr>
        <w:t>,</w:t>
      </w:r>
      <w:r w:rsidRPr="00E240FC">
        <w:rPr>
          <w:sz w:val="28"/>
          <w:szCs w:val="28"/>
          <w:lang w:val="uk-UA"/>
        </w:rPr>
        <w:t xml:space="preserve"> є дійсними числами, на основі яких рахується ймовірність </w:t>
      </w:r>
      <w:r w:rsidR="003509D3">
        <w:rPr>
          <w:sz w:val="28"/>
          <w:szCs w:val="28"/>
          <w:lang w:val="uk-UA"/>
        </w:rPr>
        <w:t>появи</w:t>
      </w:r>
      <w:r w:rsidRPr="00E240FC">
        <w:rPr>
          <w:sz w:val="28"/>
          <w:szCs w:val="28"/>
          <w:lang w:val="uk-UA"/>
        </w:rPr>
        <w:t xml:space="preserve"> події.</w:t>
      </w:r>
    </w:p>
    <w:p w14:paraId="68BC3E67" w14:textId="48771BBE" w:rsidR="00A17304" w:rsidRPr="00E240FC" w:rsidRDefault="00FC60A5" w:rsidP="00E240FC">
      <w:pPr>
        <w:pStyle w:val="11"/>
        <w:spacing w:before="0" w:after="0" w:line="360" w:lineRule="auto"/>
        <w:ind w:firstLine="709"/>
        <w:jc w:val="both"/>
        <w:rPr>
          <w:sz w:val="28"/>
          <w:szCs w:val="28"/>
          <w:lang w:val="uk-UA"/>
        </w:rPr>
      </w:pPr>
      <w:r>
        <w:rPr>
          <w:sz w:val="28"/>
          <w:szCs w:val="28"/>
          <w:lang w:val="uk-UA"/>
        </w:rPr>
        <w:t>В практичних задачах</w:t>
      </w:r>
      <w:r w:rsidR="00A17304" w:rsidRPr="00E240FC">
        <w:rPr>
          <w:sz w:val="28"/>
          <w:szCs w:val="28"/>
          <w:lang w:val="uk-UA"/>
        </w:rPr>
        <w:t xml:space="preserve"> логістична регресія</w:t>
      </w:r>
      <w:r>
        <w:rPr>
          <w:sz w:val="28"/>
          <w:szCs w:val="28"/>
          <w:lang w:val="uk-UA"/>
        </w:rPr>
        <w:t xml:space="preserve">, як правило, </w:t>
      </w:r>
      <w:r w:rsidR="00A17304" w:rsidRPr="00E240FC">
        <w:rPr>
          <w:sz w:val="28"/>
          <w:szCs w:val="28"/>
          <w:lang w:val="uk-UA"/>
        </w:rPr>
        <w:t>використовується для розв'язку задач бінарної класифікації</w:t>
      </w:r>
      <w:r>
        <w:rPr>
          <w:sz w:val="28"/>
          <w:szCs w:val="28"/>
          <w:lang w:val="uk-UA"/>
        </w:rPr>
        <w:t xml:space="preserve"> </w:t>
      </w:r>
      <w:r w:rsidR="00A17304" w:rsidRPr="00E240FC">
        <w:rPr>
          <w:sz w:val="28"/>
          <w:szCs w:val="28"/>
          <w:lang w:val="uk-UA"/>
        </w:rPr>
        <w:t xml:space="preserve">з лінійно-подільними класами, тобто функція, що </w:t>
      </w:r>
      <w:r>
        <w:rPr>
          <w:sz w:val="28"/>
          <w:szCs w:val="28"/>
          <w:lang w:val="uk-UA"/>
        </w:rPr>
        <w:t>розділяє</w:t>
      </w:r>
      <w:r w:rsidR="00A17304" w:rsidRPr="00E240FC">
        <w:rPr>
          <w:sz w:val="28"/>
          <w:szCs w:val="28"/>
          <w:lang w:val="uk-UA"/>
        </w:rPr>
        <w:t xml:space="preserve"> дві множини є лінійною.</w:t>
      </w:r>
    </w:p>
    <w:p w14:paraId="18B2E357"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Задана вибірка – множина  m пар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oMath>
      <w:r w:rsidRPr="00E240FC">
        <w:rPr>
          <w:sz w:val="28"/>
          <w:szCs w:val="28"/>
          <w:lang w:val="uk-UA"/>
        </w:rPr>
        <w:t xml:space="preserve">, у яких опис і-го елемента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Є </m:t>
        </m:r>
        <m:sSup>
          <m:sSupPr>
            <m:ctrlPr>
              <w:rPr>
                <w:rFonts w:ascii="Cambria Math" w:hAnsi="Cambria Math"/>
                <w:i/>
                <w:sz w:val="28"/>
                <w:szCs w:val="28"/>
                <w:lang w:val="uk-UA"/>
              </w:rPr>
            </m:ctrlPr>
          </m:sSupPr>
          <m:e>
            <m:r>
              <w:rPr>
                <w:rFonts w:ascii="Cambria Math" w:hAnsi="Cambria Math"/>
                <w:sz w:val="28"/>
                <w:szCs w:val="28"/>
                <w:lang w:val="uk-UA"/>
              </w:rPr>
              <m:t>R</m:t>
            </m:r>
          </m:e>
          <m:sup>
            <m:r>
              <w:rPr>
                <w:rFonts w:ascii="Cambria Math" w:hAnsi="Cambria Math"/>
                <w:sz w:val="28"/>
                <w:szCs w:val="28"/>
                <w:lang w:val="uk-UA"/>
              </w:rPr>
              <m:t>n</m:t>
            </m:r>
          </m:sup>
        </m:sSup>
      </m:oMath>
      <w:r w:rsidRPr="00E240FC">
        <w:rPr>
          <w:sz w:val="28"/>
          <w:szCs w:val="28"/>
          <w:lang w:val="uk-UA"/>
        </w:rPr>
        <w:t>, і значення залежної змінної y Є [0,1].</w:t>
      </w:r>
    </w:p>
    <w:p w14:paraId="21C845FE" w14:textId="258250A9" w:rsidR="00A17304" w:rsidRPr="00446A76" w:rsidRDefault="00A17304" w:rsidP="00E240FC">
      <w:pPr>
        <w:pStyle w:val="11"/>
        <w:spacing w:before="0" w:after="0" w:line="360" w:lineRule="auto"/>
        <w:ind w:firstLine="709"/>
        <w:jc w:val="both"/>
        <w:rPr>
          <w:sz w:val="28"/>
          <w:szCs w:val="28"/>
        </w:rPr>
      </w:pPr>
      <w:r w:rsidRPr="00E240FC">
        <w:rPr>
          <w:sz w:val="28"/>
          <w:szCs w:val="28"/>
          <w:lang w:val="uk-UA"/>
        </w:rPr>
        <w:t xml:space="preserve">Залежність множини ознак та цільової змінної можна описати наступною формулою: </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12B38F48" w14:textId="77777777" w:rsidTr="00446A76">
        <w:tc>
          <w:tcPr>
            <w:tcW w:w="7763" w:type="dxa"/>
          </w:tcPr>
          <w:p w14:paraId="46CCBA20" w14:textId="70489CFC" w:rsidR="00446A76" w:rsidRDefault="00446A76" w:rsidP="00E240FC">
            <w:pPr>
              <w:pStyle w:val="11"/>
              <w:spacing w:before="0" w:after="0" w:line="360" w:lineRule="auto"/>
              <w:jc w:val="both"/>
              <w:rPr>
                <w:sz w:val="28"/>
                <w:szCs w:val="28"/>
                <w:lang w:val="uk-UA"/>
              </w:rPr>
            </w:pPr>
            <m:oMathPara>
              <m:oMath>
                <m:r>
                  <w:rPr>
                    <w:rFonts w:ascii="Cambria Math" w:hAnsi="Cambria Math"/>
                    <w:sz w:val="28"/>
                    <w:szCs w:val="28"/>
                    <w:lang w:val="uk-UA"/>
                  </w:rPr>
                  <m:t>y=f</m:t>
                </m:r>
                <m:d>
                  <m:dPr>
                    <m:ctrlPr>
                      <w:rPr>
                        <w:rFonts w:ascii="Cambria Math" w:hAnsi="Cambria Math"/>
                        <w:i/>
                        <w:sz w:val="28"/>
                        <w:szCs w:val="28"/>
                        <w:lang w:val="uk-UA"/>
                      </w:rPr>
                    </m:ctrlPr>
                  </m:dPr>
                  <m:e>
                    <m:r>
                      <w:rPr>
                        <w:rFonts w:ascii="Cambria Math" w:hAnsi="Cambria Math"/>
                        <w:sz w:val="28"/>
                        <w:szCs w:val="28"/>
                        <w:lang w:val="uk-UA"/>
                      </w:rPr>
                      <m:t>b,x</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-z</m:t>
                        </m:r>
                      </m:sup>
                    </m:sSup>
                  </m:den>
                </m:f>
                <m:r>
                  <w:rPr>
                    <w:rFonts w:ascii="Cambria Math" w:hAnsi="Cambria Math"/>
                    <w:sz w:val="28"/>
                    <w:szCs w:val="28"/>
                    <w:lang w:val="uk-UA"/>
                  </w:rPr>
                  <m:t>+ε</m:t>
                </m:r>
              </m:oMath>
            </m:oMathPara>
          </w:p>
        </w:tc>
        <w:tc>
          <w:tcPr>
            <w:tcW w:w="1807" w:type="dxa"/>
          </w:tcPr>
          <w:p w14:paraId="370D4241" w14:textId="757A77D5" w:rsidR="00446A76" w:rsidRDefault="00FA112D" w:rsidP="00E240FC">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2.1</m:t>
                    </m:r>
                  </m:e>
                </m:d>
              </m:oMath>
            </m:oMathPara>
          </w:p>
        </w:tc>
      </w:tr>
    </w:tbl>
    <w:p w14:paraId="62E0CE3B" w14:textId="13655923" w:rsidR="00A17304" w:rsidRPr="00E240FC" w:rsidRDefault="00A17304" w:rsidP="003E0CA8">
      <w:pPr>
        <w:pStyle w:val="11"/>
        <w:spacing w:before="0" w:after="0" w:line="360" w:lineRule="auto"/>
        <w:rPr>
          <w:sz w:val="28"/>
          <w:szCs w:val="28"/>
          <w:lang w:val="uk-UA"/>
        </w:rPr>
      </w:pPr>
      <w:r w:rsidRPr="00DE2078">
        <w:rPr>
          <w:sz w:val="28"/>
          <w:szCs w:val="28"/>
          <w:lang w:val="uk-UA"/>
        </w:rPr>
        <w:t xml:space="preserve">де </w:t>
      </w:r>
      <m:oMath>
        <m:r>
          <w:rPr>
            <w:rFonts w:ascii="Cambria Math" w:hAnsi="Cambria Math"/>
            <w:sz w:val="28"/>
            <w:szCs w:val="28"/>
            <w:lang w:val="uk-UA"/>
          </w:rPr>
          <m:t xml:space="preserve"> z=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n</m:t>
            </m:r>
          </m:sup>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j</m:t>
                </m:r>
              </m:sub>
            </m:sSub>
          </m:e>
        </m:nary>
      </m:oMath>
    </w:p>
    <w:p w14:paraId="0F107909" w14:textId="77777777" w:rsidR="00446A76" w:rsidRDefault="00446A76" w:rsidP="00E240FC">
      <w:pPr>
        <w:pStyle w:val="11"/>
        <w:spacing w:before="0" w:after="0" w:line="360" w:lineRule="auto"/>
        <w:ind w:firstLine="709"/>
        <w:rPr>
          <w:sz w:val="28"/>
          <w:szCs w:val="28"/>
          <w:lang w:val="en-US"/>
        </w:rPr>
      </w:pPr>
    </w:p>
    <w:p w14:paraId="65548878" w14:textId="77777777" w:rsidR="00A17304" w:rsidRPr="00E240FC" w:rsidRDefault="00A17304" w:rsidP="00E240FC">
      <w:pPr>
        <w:pStyle w:val="11"/>
        <w:spacing w:before="0" w:after="0" w:line="360" w:lineRule="auto"/>
        <w:ind w:firstLine="709"/>
        <w:rPr>
          <w:sz w:val="28"/>
          <w:szCs w:val="28"/>
          <w:lang w:val="uk-UA"/>
        </w:rPr>
      </w:pPr>
      <w:r w:rsidRPr="00E240FC">
        <w:rPr>
          <w:sz w:val="28"/>
          <w:szCs w:val="28"/>
          <w:lang w:val="uk-UA"/>
        </w:rPr>
        <w:lastRenderedPageBreak/>
        <w:t xml:space="preserve">Приймемо позначення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i</m:t>
            </m:r>
          </m:sub>
        </m:sSub>
        <m:r>
          <w:rPr>
            <w:rFonts w:ascii="Cambria Math" w:hAnsi="Cambria Math"/>
            <w:sz w:val="28"/>
            <w:szCs w:val="28"/>
            <w:lang w:val="uk-UA"/>
          </w:rPr>
          <m:t>=f(b,</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oMath>
      <w:r w:rsidRPr="00E240FC">
        <w:rPr>
          <w:sz w:val="28"/>
          <w:szCs w:val="28"/>
          <w:lang w:val="uk-UA"/>
        </w:rPr>
        <w:t xml:space="preserve">, вектор </w:t>
      </w:r>
      <m:oMath>
        <m:r>
          <w:rPr>
            <w:rFonts w:ascii="Cambria Math" w:hAnsi="Cambria Math"/>
            <w:sz w:val="28"/>
            <w:szCs w:val="28"/>
            <w:lang w:val="uk-UA"/>
          </w:rPr>
          <m:t>b=</m:t>
        </m:r>
        <m:sSup>
          <m:sSupPr>
            <m:ctrlPr>
              <w:rPr>
                <w:rFonts w:ascii="Cambria Math" w:hAnsi="Cambria Math"/>
                <w:i/>
                <w:sz w:val="28"/>
                <w:szCs w:val="28"/>
                <w:lang w:val="uk-UA"/>
              </w:rPr>
            </m:ctrlPr>
          </m:sSupPr>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n</m:t>
                </m:r>
              </m:sub>
            </m:sSub>
            <m:r>
              <w:rPr>
                <w:rFonts w:ascii="Cambria Math" w:hAnsi="Cambria Math"/>
                <w:sz w:val="28"/>
                <w:szCs w:val="28"/>
                <w:lang w:val="uk-UA"/>
              </w:rPr>
              <m:t>]</m:t>
            </m:r>
          </m:e>
          <m:sup>
            <m:r>
              <w:rPr>
                <w:rFonts w:ascii="Cambria Math" w:hAnsi="Cambria Math"/>
                <w:sz w:val="28"/>
                <w:szCs w:val="28"/>
                <w:lang w:val="uk-UA"/>
              </w:rPr>
              <m:t>T</m:t>
            </m:r>
          </m:sup>
        </m:sSup>
        <m:r>
          <w:rPr>
            <w:rFonts w:ascii="Cambria Math" w:hAnsi="Cambria Math"/>
            <w:sz w:val="28"/>
            <w:szCs w:val="28"/>
            <w:lang w:val="uk-UA"/>
          </w:rPr>
          <m:t>.</m:t>
        </m:r>
      </m:oMath>
    </w:p>
    <w:p w14:paraId="77045807" w14:textId="49D5B013" w:rsidR="00A17304" w:rsidRDefault="00A17304" w:rsidP="00E240FC">
      <w:pPr>
        <w:pStyle w:val="11"/>
        <w:spacing w:before="0" w:after="0" w:line="360" w:lineRule="auto"/>
        <w:ind w:firstLine="709"/>
        <w:rPr>
          <w:sz w:val="28"/>
          <w:szCs w:val="28"/>
          <w:lang w:val="uk-UA"/>
        </w:rPr>
      </w:pPr>
      <w:r w:rsidRPr="00E240FC">
        <w:rPr>
          <w:sz w:val="28"/>
          <w:szCs w:val="28"/>
          <w:lang w:val="uk-UA"/>
        </w:rPr>
        <w:t xml:space="preserve">Потрібно знайти значення вектора параметрів b, що </w:t>
      </w:r>
      <w:r w:rsidR="00FC60A5">
        <w:rPr>
          <w:sz w:val="28"/>
          <w:szCs w:val="28"/>
          <w:lang w:val="uk-UA"/>
        </w:rPr>
        <w:t>має</w:t>
      </w:r>
      <w:r w:rsidRPr="00E240FC">
        <w:rPr>
          <w:sz w:val="28"/>
          <w:szCs w:val="28"/>
          <w:lang w:val="uk-UA"/>
        </w:rPr>
        <w:t xml:space="preserve"> мінімізувати вектор нев’язок:</w:t>
      </w:r>
    </w:p>
    <w:p w14:paraId="4002020C" w14:textId="77777777" w:rsidR="00735190" w:rsidRDefault="00735190" w:rsidP="00E240FC">
      <w:pPr>
        <w:pStyle w:val="11"/>
        <w:spacing w:before="0" w:after="0" w:line="360" w:lineRule="auto"/>
        <w:ind w:firstLine="709"/>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4558E814" w14:textId="77777777" w:rsidTr="003E1F48">
        <w:tc>
          <w:tcPr>
            <w:tcW w:w="7763" w:type="dxa"/>
          </w:tcPr>
          <w:p w14:paraId="734E3EC2" w14:textId="08985374" w:rsidR="00446A76" w:rsidRDefault="00446A76" w:rsidP="003E1F48">
            <w:pPr>
              <w:pStyle w:val="11"/>
              <w:spacing w:before="0" w:after="0" w:line="360" w:lineRule="auto"/>
              <w:jc w:val="both"/>
              <w:rPr>
                <w:sz w:val="28"/>
                <w:szCs w:val="28"/>
                <w:lang w:val="uk-UA"/>
              </w:rPr>
            </w:pPr>
            <m:oMathPara>
              <m:oMath>
                <m:r>
                  <w:rPr>
                    <w:rFonts w:ascii="Cambria Math" w:hAnsi="Cambria Math"/>
                    <w:sz w:val="28"/>
                    <w:szCs w:val="28"/>
                    <w:lang w:val="uk-UA"/>
                  </w:rPr>
                  <m:t>S=</m:t>
                </m:r>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r>
                          <w:rPr>
                            <w:rFonts w:ascii="Cambria Math" w:hAnsi="Cambria Math"/>
                            <w:sz w:val="28"/>
                            <w:szCs w:val="28"/>
                            <w:lang w:val="uk-UA"/>
                          </w:rPr>
                          <m:t>y-</m:t>
                        </m:r>
                        <m:r>
                          <w:rPr>
                            <w:rFonts w:ascii="Cambria Math" w:hAnsi="Cambria Math"/>
                          </w:rPr>
                          <m:t>p</m:t>
                        </m:r>
                      </m:e>
                    </m:d>
                  </m:e>
                  <m:sup>
                    <m:r>
                      <w:rPr>
                        <w:rFonts w:ascii="Cambria Math" w:hAnsi="Cambria Math"/>
                        <w:sz w:val="28"/>
                        <w:szCs w:val="28"/>
                        <w:lang w:val="uk-UA"/>
                      </w:rPr>
                      <m:t>2</m:t>
                    </m:r>
                  </m:sup>
                </m:sSup>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m</m:t>
                    </m:r>
                  </m:sup>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i</m:t>
                                </m:r>
                              </m:sub>
                            </m:sSub>
                          </m:e>
                        </m:d>
                      </m:e>
                      <m:sup>
                        <m:r>
                          <w:rPr>
                            <w:rFonts w:ascii="Cambria Math" w:hAnsi="Cambria Math"/>
                            <w:sz w:val="28"/>
                            <w:szCs w:val="28"/>
                            <w:lang w:val="uk-UA"/>
                          </w:rPr>
                          <m:t>2</m:t>
                        </m:r>
                      </m:sup>
                    </m:sSup>
                  </m:e>
                </m:nary>
              </m:oMath>
            </m:oMathPara>
          </w:p>
        </w:tc>
        <w:tc>
          <w:tcPr>
            <w:tcW w:w="1807" w:type="dxa"/>
          </w:tcPr>
          <w:p w14:paraId="1BCA923D" w14:textId="258D3BBD"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2.2</m:t>
                    </m:r>
                  </m:e>
                </m:d>
              </m:oMath>
            </m:oMathPara>
          </w:p>
        </w:tc>
      </w:tr>
    </w:tbl>
    <w:p w14:paraId="0ACBECA6" w14:textId="77777777" w:rsidR="00735190" w:rsidRPr="00735190" w:rsidRDefault="00735190" w:rsidP="00E240FC">
      <w:pPr>
        <w:pStyle w:val="11"/>
        <w:spacing w:before="0" w:after="0" w:line="360" w:lineRule="auto"/>
        <w:ind w:firstLine="709"/>
        <w:rPr>
          <w:sz w:val="28"/>
          <w:szCs w:val="28"/>
          <w:lang w:val="uk-UA"/>
        </w:rPr>
      </w:pPr>
    </w:p>
    <w:p w14:paraId="6044C508" w14:textId="570FFD36" w:rsidR="00735190" w:rsidRPr="00735190" w:rsidRDefault="00735190" w:rsidP="00446A76">
      <w:pPr>
        <w:pStyle w:val="11"/>
        <w:spacing w:before="0" w:after="0" w:line="360" w:lineRule="auto"/>
        <w:rPr>
          <w:sz w:val="28"/>
          <w:szCs w:val="28"/>
          <w:lang w:val="uk-UA"/>
        </w:rPr>
      </w:pPr>
      <w:r w:rsidRPr="00DE2078">
        <w:rPr>
          <w:sz w:val="28"/>
          <w:szCs w:val="28"/>
          <w:lang w:val="uk-UA"/>
        </w:rPr>
        <w:t>де</w:t>
      </w:r>
      <w:r w:rsidR="009C4431">
        <w:rPr>
          <w:sz w:val="28"/>
          <w:szCs w:val="28"/>
          <w:lang w:val="uk-UA"/>
        </w:rPr>
        <w:t xml:space="preserve"> </w:t>
      </w:r>
      <m:oMath>
        <m:r>
          <w:rPr>
            <w:rFonts w:ascii="Cambria Math" w:hAnsi="Cambria Math"/>
            <w:sz w:val="28"/>
            <w:szCs w:val="28"/>
            <w:lang w:val="uk-UA"/>
          </w:rPr>
          <m:t xml:space="preserve"> y</m:t>
        </m:r>
      </m:oMath>
      <w:r w:rsidRPr="00DE2078">
        <w:rPr>
          <w:sz w:val="28"/>
          <w:szCs w:val="28"/>
        </w:rPr>
        <w:t xml:space="preserve"> – </w:t>
      </w:r>
      <w:r w:rsidRPr="00DE2078">
        <w:rPr>
          <w:sz w:val="28"/>
          <w:szCs w:val="28"/>
          <w:lang w:val="uk-UA"/>
        </w:rPr>
        <w:t>реальне цільове значення,</w:t>
      </w:r>
      <w:r w:rsidR="00446A76" w:rsidRPr="00446A76">
        <w:rPr>
          <w:sz w:val="28"/>
          <w:szCs w:val="28"/>
        </w:rPr>
        <w:t xml:space="preserve"> </w:t>
      </w:r>
      <m:oMath>
        <m:r>
          <w:rPr>
            <w:rFonts w:ascii="Cambria Math" w:hAnsi="Cambria Math"/>
            <w:sz w:val="28"/>
            <w:szCs w:val="28"/>
            <w:lang w:val="uk-UA"/>
          </w:rPr>
          <m:t>p</m:t>
        </m:r>
      </m:oMath>
      <w:r w:rsidRPr="00DE2078">
        <w:rPr>
          <w:sz w:val="28"/>
          <w:szCs w:val="28"/>
          <w:lang w:val="uk-UA"/>
        </w:rPr>
        <w:t xml:space="preserve"> – передбачене цільове значення</w:t>
      </w:r>
    </w:p>
    <w:p w14:paraId="1B71E34D" w14:textId="77777777" w:rsidR="00446A76" w:rsidRDefault="00446A76" w:rsidP="00E240FC">
      <w:pPr>
        <w:pStyle w:val="11"/>
        <w:spacing w:before="0" w:after="0" w:line="360" w:lineRule="auto"/>
        <w:ind w:firstLine="709"/>
        <w:rPr>
          <w:sz w:val="28"/>
          <w:szCs w:val="28"/>
          <w:lang w:val="en-US"/>
        </w:rPr>
      </w:pPr>
    </w:p>
    <w:p w14:paraId="55F99349" w14:textId="77777777" w:rsidR="00A17304" w:rsidRPr="00E240FC" w:rsidRDefault="00A17304" w:rsidP="00E240FC">
      <w:pPr>
        <w:pStyle w:val="11"/>
        <w:spacing w:before="0" w:after="0" w:line="360" w:lineRule="auto"/>
        <w:ind w:firstLine="709"/>
        <w:rPr>
          <w:sz w:val="28"/>
          <w:szCs w:val="28"/>
          <w:lang w:val="uk-UA"/>
        </w:rPr>
      </w:pPr>
      <w:r w:rsidRPr="00E240FC">
        <w:rPr>
          <w:sz w:val="28"/>
          <w:szCs w:val="28"/>
          <w:lang w:val="uk-UA"/>
        </w:rPr>
        <w:t>Оптимальні параметри знаходяться за допомогою ітераційного методу найменших квадратів.</w:t>
      </w:r>
    </w:p>
    <w:p w14:paraId="62943EB2" w14:textId="77777777" w:rsidR="00A17304" w:rsidRPr="00E240FC" w:rsidRDefault="00A17304" w:rsidP="00E240FC">
      <w:pPr>
        <w:pStyle w:val="a4"/>
        <w:spacing w:line="360" w:lineRule="auto"/>
        <w:ind w:right="267"/>
        <w:jc w:val="center"/>
        <w:rPr>
          <w:sz w:val="28"/>
          <w:szCs w:val="28"/>
        </w:rPr>
      </w:pPr>
    </w:p>
    <w:p w14:paraId="6C361112" w14:textId="307DA9C1" w:rsidR="00A17304" w:rsidRPr="00D44346" w:rsidRDefault="002F17F5" w:rsidP="00E240FC">
      <w:pPr>
        <w:pStyle w:val="11"/>
        <w:spacing w:before="0" w:after="0" w:line="360" w:lineRule="auto"/>
        <w:ind w:firstLine="709"/>
        <w:jc w:val="both"/>
        <w:rPr>
          <w:sz w:val="28"/>
          <w:szCs w:val="28"/>
          <w:lang w:val="uk-UA"/>
        </w:rPr>
      </w:pPr>
      <w:r>
        <w:rPr>
          <w:sz w:val="28"/>
          <w:szCs w:val="28"/>
          <w:lang w:val="uk-UA"/>
        </w:rPr>
        <w:t>2. Дерева</w:t>
      </w:r>
      <w:r w:rsidR="00A17304" w:rsidRPr="00E240FC">
        <w:rPr>
          <w:sz w:val="28"/>
          <w:szCs w:val="28"/>
          <w:lang w:val="uk-UA"/>
        </w:rPr>
        <w:t xml:space="preserve"> рішень</w:t>
      </w:r>
    </w:p>
    <w:p w14:paraId="7139DAA5" w14:textId="1B164F4F" w:rsidR="00A17304" w:rsidRPr="00D44346" w:rsidRDefault="00A17304" w:rsidP="00E240FC">
      <w:pPr>
        <w:pStyle w:val="11"/>
        <w:spacing w:before="0" w:after="0" w:line="360" w:lineRule="auto"/>
        <w:ind w:firstLine="709"/>
        <w:jc w:val="both"/>
        <w:rPr>
          <w:sz w:val="28"/>
          <w:szCs w:val="28"/>
          <w:lang w:val="uk-UA"/>
        </w:rPr>
      </w:pPr>
      <w:r w:rsidRPr="00D44346">
        <w:rPr>
          <w:sz w:val="28"/>
          <w:szCs w:val="28"/>
          <w:lang w:val="uk-UA"/>
        </w:rPr>
        <w:t>Дерев</w:t>
      </w:r>
      <w:r w:rsidR="002F17F5">
        <w:rPr>
          <w:sz w:val="28"/>
          <w:szCs w:val="28"/>
          <w:lang w:val="uk-UA"/>
        </w:rPr>
        <w:t>а</w:t>
      </w:r>
      <w:r w:rsidRPr="00D44346">
        <w:rPr>
          <w:sz w:val="28"/>
          <w:szCs w:val="28"/>
          <w:lang w:val="uk-UA"/>
        </w:rPr>
        <w:t xml:space="preserve"> рішень є найпотужнішим та найпопулярнішим інструментом класифікації та прогнозування. Дерево рішень - це блок-схема, схожа на деревоподібну структуру, де кожен внутрішній вузол позначає тест на атрибут, кожна гілка являє собою результат тесту, а кожен листовий вузол (кінцевий вузол) містить мітку класу</w:t>
      </w:r>
      <w:r w:rsidRPr="00E240FC">
        <w:rPr>
          <w:sz w:val="28"/>
          <w:szCs w:val="28"/>
          <w:lang w:val="uk-UA"/>
        </w:rPr>
        <w:t>, що прогнозується</w:t>
      </w:r>
      <w:r w:rsidRPr="00D44346">
        <w:rPr>
          <w:sz w:val="28"/>
          <w:szCs w:val="28"/>
          <w:lang w:val="uk-UA"/>
        </w:rPr>
        <w:t>.</w:t>
      </w:r>
    </w:p>
    <w:p w14:paraId="5385D690" w14:textId="77777777" w:rsidR="00A17304" w:rsidRPr="00D44346" w:rsidRDefault="00A17304" w:rsidP="00E240FC">
      <w:pPr>
        <w:pStyle w:val="11"/>
        <w:spacing w:before="0" w:after="0" w:line="360" w:lineRule="auto"/>
        <w:ind w:firstLine="709"/>
        <w:jc w:val="both"/>
        <w:rPr>
          <w:sz w:val="28"/>
          <w:szCs w:val="28"/>
        </w:rPr>
      </w:pPr>
      <w:r w:rsidRPr="00D44346">
        <w:rPr>
          <w:sz w:val="28"/>
          <w:szCs w:val="28"/>
        </w:rPr>
        <w:t xml:space="preserve">Дерево можна </w:t>
      </w:r>
      <w:r w:rsidRPr="00E240FC">
        <w:rPr>
          <w:sz w:val="28"/>
          <w:szCs w:val="28"/>
          <w:lang w:val="uk-UA"/>
        </w:rPr>
        <w:t>навчити</w:t>
      </w:r>
      <w:r w:rsidRPr="00D44346">
        <w:rPr>
          <w:sz w:val="28"/>
          <w:szCs w:val="28"/>
        </w:rPr>
        <w:t xml:space="preserve">, розділивши набір </w:t>
      </w:r>
      <w:r w:rsidRPr="00E240FC">
        <w:rPr>
          <w:sz w:val="28"/>
          <w:szCs w:val="28"/>
          <w:lang w:val="uk-UA"/>
        </w:rPr>
        <w:t>даних</w:t>
      </w:r>
      <w:r w:rsidRPr="00D44346">
        <w:rPr>
          <w:sz w:val="28"/>
          <w:szCs w:val="28"/>
        </w:rPr>
        <w:t xml:space="preserve"> на підмножини на основі перевірки значення </w:t>
      </w:r>
      <w:r w:rsidRPr="00E240FC">
        <w:rPr>
          <w:sz w:val="28"/>
          <w:szCs w:val="28"/>
          <w:lang w:val="uk-UA"/>
        </w:rPr>
        <w:t>цільової ознаки</w:t>
      </w:r>
      <w:r w:rsidRPr="00D44346">
        <w:rPr>
          <w:sz w:val="28"/>
          <w:szCs w:val="28"/>
        </w:rPr>
        <w:t xml:space="preserve">. Цей процес повторюється на кожному </w:t>
      </w:r>
      <w:r w:rsidRPr="00E240FC">
        <w:rPr>
          <w:sz w:val="28"/>
          <w:szCs w:val="28"/>
          <w:lang w:val="uk-UA"/>
        </w:rPr>
        <w:t>кроці на кожній</w:t>
      </w:r>
      <w:r w:rsidRPr="00D44346">
        <w:rPr>
          <w:sz w:val="28"/>
          <w:szCs w:val="28"/>
        </w:rPr>
        <w:t xml:space="preserve"> підмножині рекурсивно, що називається рекурсивним секціонуванням. Рекурсія завершується, коли всі підмножини на вузлі мають однакове значення цільової змінної або при розбитті більше не додає значення прогнозам. Побудова класифікатора дерева рішень не вимагає </w:t>
      </w:r>
      <w:r w:rsidRPr="00E240FC">
        <w:rPr>
          <w:sz w:val="28"/>
          <w:szCs w:val="28"/>
          <w:lang w:val="uk-UA"/>
        </w:rPr>
        <w:t>навчання</w:t>
      </w:r>
      <w:r w:rsidRPr="00D44346">
        <w:rPr>
          <w:sz w:val="28"/>
          <w:szCs w:val="28"/>
        </w:rPr>
        <w:t xml:space="preserve"> параметрів</w:t>
      </w:r>
      <w:r w:rsidRPr="00E240FC">
        <w:rPr>
          <w:sz w:val="28"/>
          <w:szCs w:val="28"/>
          <w:lang w:val="uk-UA"/>
        </w:rPr>
        <w:t xml:space="preserve">. </w:t>
      </w:r>
      <w:r w:rsidRPr="00D44346">
        <w:rPr>
          <w:sz w:val="28"/>
          <w:szCs w:val="28"/>
        </w:rPr>
        <w:t>Дерева рішень можуть обробляти дані велики</w:t>
      </w:r>
      <w:r w:rsidRPr="00E240FC">
        <w:rPr>
          <w:sz w:val="28"/>
          <w:szCs w:val="28"/>
          <w:lang w:val="uk-UA"/>
        </w:rPr>
        <w:t>х</w:t>
      </w:r>
      <w:r w:rsidRPr="00D44346">
        <w:rPr>
          <w:sz w:val="28"/>
          <w:szCs w:val="28"/>
        </w:rPr>
        <w:t xml:space="preserve"> розмірами. Загалом класифікатор дерева рішень має хорошу точність. </w:t>
      </w:r>
    </w:p>
    <w:p w14:paraId="50853E6F" w14:textId="600BB279" w:rsidR="00A17304" w:rsidRDefault="00A17304" w:rsidP="00E240FC">
      <w:pPr>
        <w:pStyle w:val="11"/>
        <w:spacing w:before="0" w:after="0" w:line="360" w:lineRule="auto"/>
        <w:ind w:firstLine="709"/>
        <w:jc w:val="both"/>
        <w:rPr>
          <w:sz w:val="28"/>
          <w:szCs w:val="28"/>
          <w:lang w:val="uk-UA"/>
        </w:rPr>
      </w:pPr>
      <w:r w:rsidRPr="00D44346">
        <w:rPr>
          <w:sz w:val="28"/>
          <w:szCs w:val="28"/>
        </w:rPr>
        <w:t xml:space="preserve">Дерева рішень класифікують екземпляри шляхом сортування дерева від кореня до листового вузла, що забезпечує класифікацію </w:t>
      </w:r>
      <w:r w:rsidRPr="00E240FC">
        <w:rPr>
          <w:sz w:val="28"/>
          <w:szCs w:val="28"/>
          <w:lang w:val="uk-UA"/>
        </w:rPr>
        <w:t>кожного запису, тобто екземпляра</w:t>
      </w:r>
      <w:r w:rsidRPr="00D44346">
        <w:rPr>
          <w:sz w:val="28"/>
          <w:szCs w:val="28"/>
        </w:rPr>
        <w:t xml:space="preserve">. Екземпляр класифікується, починаючи з кореневого вузла дерева, тестуючи атрибут, вказаний цим вузлом, потім рухаючись вниз по </w:t>
      </w:r>
      <w:r w:rsidRPr="00D44346">
        <w:rPr>
          <w:sz w:val="28"/>
          <w:szCs w:val="28"/>
        </w:rPr>
        <w:lastRenderedPageBreak/>
        <w:t>гілці дерева, що відповідає значенню атрибута</w:t>
      </w:r>
      <w:r w:rsidRPr="00E240FC">
        <w:rPr>
          <w:sz w:val="28"/>
          <w:szCs w:val="28"/>
          <w:lang w:val="uk-UA"/>
        </w:rPr>
        <w:t xml:space="preserve">. </w:t>
      </w:r>
      <w:r w:rsidRPr="00D44346">
        <w:rPr>
          <w:sz w:val="28"/>
          <w:szCs w:val="28"/>
        </w:rPr>
        <w:t xml:space="preserve">Цей процес повторюється для піддерева коріння на новому вузлі. </w:t>
      </w:r>
      <w:r w:rsidRPr="00E240FC">
        <w:rPr>
          <w:sz w:val="28"/>
          <w:szCs w:val="28"/>
          <w:lang w:val="uk-UA"/>
        </w:rPr>
        <w:t>На рис. 2.</w:t>
      </w:r>
      <w:r w:rsidR="007521BA">
        <w:rPr>
          <w:sz w:val="28"/>
          <w:szCs w:val="28"/>
          <w:lang w:val="uk-UA"/>
        </w:rPr>
        <w:t>4</w:t>
      </w:r>
      <w:r w:rsidRPr="00E240FC">
        <w:rPr>
          <w:sz w:val="28"/>
          <w:szCs w:val="28"/>
          <w:lang w:val="uk-UA"/>
        </w:rPr>
        <w:t xml:space="preserve"> зображено приклад проходження по дереву</w:t>
      </w:r>
      <w:r w:rsidR="009C4431" w:rsidRPr="00742DB4">
        <w:rPr>
          <w:sz w:val="28"/>
          <w:szCs w:val="28"/>
        </w:rPr>
        <w:t xml:space="preserve"> [46]</w:t>
      </w:r>
      <w:r w:rsidRPr="00E240FC">
        <w:rPr>
          <w:sz w:val="28"/>
          <w:szCs w:val="28"/>
          <w:lang w:val="uk-UA"/>
        </w:rPr>
        <w:t>:</w:t>
      </w:r>
    </w:p>
    <w:p w14:paraId="00B95C1E" w14:textId="77777777" w:rsidR="00FB1AE3" w:rsidRPr="00E240FC" w:rsidRDefault="00FB1AE3" w:rsidP="00E240FC">
      <w:pPr>
        <w:pStyle w:val="11"/>
        <w:spacing w:before="0" w:after="0" w:line="360" w:lineRule="auto"/>
        <w:ind w:firstLine="709"/>
        <w:jc w:val="both"/>
        <w:rPr>
          <w:sz w:val="28"/>
          <w:szCs w:val="28"/>
          <w:lang w:val="uk-UA"/>
        </w:rPr>
      </w:pPr>
    </w:p>
    <w:p w14:paraId="22B90649" w14:textId="77777777" w:rsidR="00A17304" w:rsidRPr="00E240FC" w:rsidRDefault="00A17304" w:rsidP="00E240FC">
      <w:pPr>
        <w:pStyle w:val="11"/>
        <w:spacing w:before="0" w:after="0" w:line="360" w:lineRule="auto"/>
        <w:jc w:val="both"/>
        <w:rPr>
          <w:sz w:val="28"/>
          <w:szCs w:val="28"/>
          <w:lang w:val="uk-UA"/>
        </w:rPr>
      </w:pPr>
      <w:r w:rsidRPr="00E240FC">
        <w:rPr>
          <w:noProof/>
        </w:rPr>
        <w:drawing>
          <wp:inline distT="0" distB="0" distL="0" distR="0" wp14:anchorId="40720E6F" wp14:editId="72A080ED">
            <wp:extent cx="5939790" cy="3437669"/>
            <wp:effectExtent l="0" t="0" r="3810" b="0"/>
            <wp:docPr id="85" name="Рисунок 85" descr="https://miro.medium.com/max/1262/1*LMoJmXCsQlciGTEyoSN39g.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miro.medium.com/max/1262/1*LMoJmXCsQlciGTEyoSN39g.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39790" cy="3437669"/>
                    </a:xfrm>
                    <a:prstGeom prst="rect">
                      <a:avLst/>
                    </a:prstGeom>
                    <a:noFill/>
                    <a:ln>
                      <a:noFill/>
                    </a:ln>
                  </pic:spPr>
                </pic:pic>
              </a:graphicData>
            </a:graphic>
          </wp:inline>
        </w:drawing>
      </w:r>
    </w:p>
    <w:p w14:paraId="2F32EFD1" w14:textId="335A3587" w:rsidR="00A17304" w:rsidRDefault="00A17304" w:rsidP="00E240FC">
      <w:pPr>
        <w:pStyle w:val="11"/>
        <w:spacing w:before="0" w:after="0" w:line="360" w:lineRule="auto"/>
        <w:jc w:val="center"/>
        <w:rPr>
          <w:sz w:val="28"/>
          <w:szCs w:val="28"/>
          <w:lang w:val="uk-UA"/>
        </w:rPr>
      </w:pPr>
      <w:r w:rsidRPr="00E240FC">
        <w:rPr>
          <w:sz w:val="28"/>
          <w:szCs w:val="28"/>
          <w:lang w:val="uk-UA"/>
        </w:rPr>
        <w:t>Рис. 2.</w:t>
      </w:r>
      <w:r w:rsidR="007521BA">
        <w:rPr>
          <w:sz w:val="28"/>
          <w:szCs w:val="28"/>
          <w:lang w:val="uk-UA"/>
        </w:rPr>
        <w:t xml:space="preserve">4 – </w:t>
      </w:r>
      <w:r w:rsidRPr="00E240FC">
        <w:rPr>
          <w:sz w:val="28"/>
          <w:szCs w:val="28"/>
          <w:lang w:val="uk-UA"/>
        </w:rPr>
        <w:t>Приклад простого дерева рішень</w:t>
      </w:r>
    </w:p>
    <w:p w14:paraId="095B70CF" w14:textId="77777777" w:rsidR="00735190" w:rsidRPr="00E240FC" w:rsidRDefault="00735190" w:rsidP="00E240FC">
      <w:pPr>
        <w:pStyle w:val="11"/>
        <w:spacing w:before="0" w:after="0" w:line="360" w:lineRule="auto"/>
        <w:jc w:val="center"/>
        <w:rPr>
          <w:sz w:val="28"/>
          <w:szCs w:val="28"/>
          <w:lang w:val="uk-UA"/>
        </w:rPr>
      </w:pPr>
    </w:p>
    <w:p w14:paraId="502701D6" w14:textId="41ED41BF" w:rsidR="00A17304" w:rsidRPr="00D44346" w:rsidRDefault="00A17304" w:rsidP="00E240FC">
      <w:pPr>
        <w:pStyle w:val="11"/>
        <w:spacing w:before="0" w:after="0" w:line="360" w:lineRule="auto"/>
        <w:ind w:firstLine="709"/>
        <w:jc w:val="both"/>
        <w:rPr>
          <w:sz w:val="28"/>
          <w:szCs w:val="28"/>
        </w:rPr>
      </w:pPr>
      <w:r w:rsidRPr="00E240FC">
        <w:rPr>
          <w:sz w:val="28"/>
          <w:szCs w:val="28"/>
          <w:lang w:val="uk-UA"/>
        </w:rPr>
        <w:t xml:space="preserve">Перевагами </w:t>
      </w:r>
      <w:r w:rsidRPr="00D44346">
        <w:rPr>
          <w:sz w:val="28"/>
          <w:szCs w:val="28"/>
        </w:rPr>
        <w:t xml:space="preserve"> </w:t>
      </w:r>
      <w:r w:rsidRPr="00E240FC">
        <w:rPr>
          <w:sz w:val="28"/>
          <w:szCs w:val="28"/>
          <w:lang w:val="uk-UA"/>
        </w:rPr>
        <w:t>методу дерев рішень</w:t>
      </w:r>
      <w:r w:rsidRPr="00D44346">
        <w:rPr>
          <w:sz w:val="28"/>
          <w:szCs w:val="28"/>
        </w:rPr>
        <w:t>:</w:t>
      </w:r>
    </w:p>
    <w:p w14:paraId="037E5194" w14:textId="77777777" w:rsidR="00A17304" w:rsidRPr="00D44346" w:rsidRDefault="00A17304" w:rsidP="00E240FC">
      <w:pPr>
        <w:pStyle w:val="11"/>
        <w:numPr>
          <w:ilvl w:val="0"/>
          <w:numId w:val="24"/>
        </w:numPr>
        <w:spacing w:before="0" w:after="0" w:line="360" w:lineRule="auto"/>
        <w:ind w:left="0" w:firstLine="709"/>
        <w:jc w:val="both"/>
        <w:rPr>
          <w:sz w:val="28"/>
          <w:szCs w:val="28"/>
        </w:rPr>
      </w:pPr>
      <w:r w:rsidRPr="00D44346">
        <w:rPr>
          <w:sz w:val="28"/>
          <w:szCs w:val="28"/>
        </w:rPr>
        <w:t>Дерева рішень здатні генерувати зрозумілі правила.</w:t>
      </w:r>
    </w:p>
    <w:p w14:paraId="200C3E49" w14:textId="77777777" w:rsidR="00A17304" w:rsidRPr="00D44346" w:rsidRDefault="00A17304" w:rsidP="00E240FC">
      <w:pPr>
        <w:pStyle w:val="11"/>
        <w:numPr>
          <w:ilvl w:val="0"/>
          <w:numId w:val="24"/>
        </w:numPr>
        <w:spacing w:before="0" w:after="0" w:line="360" w:lineRule="auto"/>
        <w:ind w:left="0" w:firstLine="709"/>
        <w:jc w:val="both"/>
        <w:rPr>
          <w:sz w:val="28"/>
          <w:szCs w:val="28"/>
        </w:rPr>
      </w:pPr>
      <w:r w:rsidRPr="00D44346">
        <w:rPr>
          <w:sz w:val="28"/>
          <w:szCs w:val="28"/>
        </w:rPr>
        <w:t>Дерева рішень виконують класифікацію, не вимагаючи великих обчислень.</w:t>
      </w:r>
    </w:p>
    <w:p w14:paraId="10BE2DBF" w14:textId="77777777" w:rsidR="00A17304" w:rsidRPr="00D44346" w:rsidRDefault="00A17304" w:rsidP="00E240FC">
      <w:pPr>
        <w:pStyle w:val="11"/>
        <w:numPr>
          <w:ilvl w:val="0"/>
          <w:numId w:val="24"/>
        </w:numPr>
        <w:spacing w:before="0" w:after="0" w:line="360" w:lineRule="auto"/>
        <w:ind w:left="0" w:firstLine="709"/>
        <w:jc w:val="both"/>
        <w:rPr>
          <w:sz w:val="28"/>
          <w:szCs w:val="28"/>
        </w:rPr>
      </w:pPr>
      <w:r w:rsidRPr="00D44346">
        <w:rPr>
          <w:sz w:val="28"/>
          <w:szCs w:val="28"/>
        </w:rPr>
        <w:t>Дерева рішень здатні обробляти як безперервні, так і категоріальні змінні.</w:t>
      </w:r>
    </w:p>
    <w:p w14:paraId="6AEDA6D7" w14:textId="77777777" w:rsidR="00A17304" w:rsidRPr="00D44346" w:rsidRDefault="00A17304" w:rsidP="00E240FC">
      <w:pPr>
        <w:pStyle w:val="11"/>
        <w:numPr>
          <w:ilvl w:val="0"/>
          <w:numId w:val="24"/>
        </w:numPr>
        <w:spacing w:before="0" w:after="0" w:line="360" w:lineRule="auto"/>
        <w:ind w:left="0" w:firstLine="709"/>
        <w:jc w:val="both"/>
        <w:rPr>
          <w:sz w:val="28"/>
          <w:szCs w:val="28"/>
        </w:rPr>
      </w:pPr>
      <w:r w:rsidRPr="00D44346">
        <w:rPr>
          <w:sz w:val="28"/>
          <w:szCs w:val="28"/>
        </w:rPr>
        <w:t>Дерева рішень дають чітку вказівку, які поля є найбільш важливими для прогнозування або класифікації.</w:t>
      </w:r>
    </w:p>
    <w:p w14:paraId="3A26779F" w14:textId="77777777" w:rsidR="00A17304" w:rsidRPr="00E240FC" w:rsidRDefault="00A17304" w:rsidP="00E240FC">
      <w:pPr>
        <w:pStyle w:val="11"/>
        <w:spacing w:before="0" w:after="0" w:line="360" w:lineRule="auto"/>
        <w:ind w:firstLine="709"/>
        <w:jc w:val="both"/>
        <w:rPr>
          <w:sz w:val="28"/>
          <w:szCs w:val="28"/>
          <w:lang w:val="en-US"/>
        </w:rPr>
      </w:pPr>
      <w:r w:rsidRPr="00E240FC">
        <w:rPr>
          <w:sz w:val="28"/>
          <w:szCs w:val="28"/>
          <w:lang w:val="uk-UA"/>
        </w:rPr>
        <w:t>Недоліки</w:t>
      </w:r>
      <w:r w:rsidRPr="00E240FC">
        <w:rPr>
          <w:sz w:val="28"/>
          <w:szCs w:val="28"/>
          <w:lang w:val="en-US"/>
        </w:rPr>
        <w:t xml:space="preserve"> </w:t>
      </w:r>
      <w:r w:rsidRPr="00E240FC">
        <w:rPr>
          <w:sz w:val="28"/>
          <w:szCs w:val="28"/>
          <w:lang w:val="uk-UA"/>
        </w:rPr>
        <w:t>методу дерево рішень:</w:t>
      </w:r>
    </w:p>
    <w:p w14:paraId="70C7EFCB" w14:textId="77777777" w:rsidR="00A17304" w:rsidRPr="00D44346" w:rsidRDefault="00A17304" w:rsidP="00E240FC">
      <w:pPr>
        <w:pStyle w:val="11"/>
        <w:numPr>
          <w:ilvl w:val="0"/>
          <w:numId w:val="24"/>
        </w:numPr>
        <w:spacing w:before="0" w:after="0" w:line="360" w:lineRule="auto"/>
        <w:ind w:left="0" w:firstLine="709"/>
        <w:jc w:val="both"/>
        <w:rPr>
          <w:sz w:val="28"/>
          <w:szCs w:val="28"/>
        </w:rPr>
      </w:pPr>
      <w:r w:rsidRPr="00D44346">
        <w:rPr>
          <w:sz w:val="28"/>
          <w:szCs w:val="28"/>
        </w:rPr>
        <w:t>Дерева рішень схильні до помилок у проблемах класифікації з багатьма класами та відносно невеликою кількістю прикладів навчання.</w:t>
      </w:r>
    </w:p>
    <w:p w14:paraId="41472134" w14:textId="56055B23" w:rsidR="00A17304" w:rsidRPr="00D44346" w:rsidRDefault="00A17304" w:rsidP="00E240FC">
      <w:pPr>
        <w:pStyle w:val="11"/>
        <w:numPr>
          <w:ilvl w:val="0"/>
          <w:numId w:val="24"/>
        </w:numPr>
        <w:spacing w:before="0" w:after="0" w:line="360" w:lineRule="auto"/>
        <w:ind w:left="0" w:firstLine="709"/>
        <w:jc w:val="both"/>
        <w:rPr>
          <w:sz w:val="28"/>
          <w:szCs w:val="28"/>
        </w:rPr>
      </w:pPr>
      <w:r w:rsidRPr="00D44346">
        <w:rPr>
          <w:sz w:val="28"/>
          <w:szCs w:val="28"/>
        </w:rPr>
        <w:t xml:space="preserve">Дерево рішень може бути обчислювально дорогим для навчання. </w:t>
      </w:r>
      <w:r w:rsidR="002F17F5">
        <w:rPr>
          <w:sz w:val="28"/>
          <w:szCs w:val="28"/>
          <w:lang w:val="uk-UA"/>
        </w:rPr>
        <w:lastRenderedPageBreak/>
        <w:t>Для кожного</w:t>
      </w:r>
      <w:r w:rsidR="002F17F5">
        <w:rPr>
          <w:sz w:val="28"/>
          <w:szCs w:val="28"/>
        </w:rPr>
        <w:t xml:space="preserve"> вузл</w:t>
      </w:r>
      <w:r w:rsidR="002F17F5">
        <w:rPr>
          <w:sz w:val="28"/>
          <w:szCs w:val="28"/>
          <w:lang w:val="uk-UA"/>
        </w:rPr>
        <w:t>а,</w:t>
      </w:r>
      <w:r w:rsidRPr="00D44346">
        <w:rPr>
          <w:sz w:val="28"/>
          <w:szCs w:val="28"/>
        </w:rPr>
        <w:t xml:space="preserve"> кожне поле розділення кандидатів має бути відсортовано, перш ніж можна буде знайти найкращий </w:t>
      </w:r>
      <w:r w:rsidRPr="00E240FC">
        <w:rPr>
          <w:sz w:val="28"/>
          <w:szCs w:val="28"/>
          <w:lang w:val="uk-UA"/>
        </w:rPr>
        <w:t>варіант</w:t>
      </w:r>
      <w:r w:rsidRPr="00D44346">
        <w:rPr>
          <w:sz w:val="28"/>
          <w:szCs w:val="28"/>
        </w:rPr>
        <w:t xml:space="preserve">. У деяких алгоритмах використовуються комбінації полів і повинен бути здійснений пошук оптимального поєднання ваг. Алгоритми </w:t>
      </w:r>
      <w:r w:rsidRPr="00E240FC">
        <w:rPr>
          <w:sz w:val="28"/>
          <w:szCs w:val="28"/>
          <w:lang w:val="uk-UA"/>
        </w:rPr>
        <w:t>«зрізання»</w:t>
      </w:r>
      <w:r w:rsidRPr="00D44346">
        <w:rPr>
          <w:sz w:val="28"/>
          <w:szCs w:val="28"/>
        </w:rPr>
        <w:t xml:space="preserve"> також можуть бути дорогими, оскільки потрібно сформувати та порівняти багато піддерев кандидатів.</w:t>
      </w:r>
    </w:p>
    <w:p w14:paraId="60D19571" w14:textId="77777777" w:rsidR="00A17304" w:rsidRPr="00E240FC" w:rsidRDefault="00A17304" w:rsidP="00E240FC">
      <w:pPr>
        <w:pStyle w:val="11"/>
        <w:spacing w:before="0" w:after="0" w:line="360" w:lineRule="auto"/>
        <w:ind w:firstLine="709"/>
        <w:jc w:val="both"/>
        <w:rPr>
          <w:sz w:val="28"/>
          <w:szCs w:val="28"/>
          <w:lang w:val="uk-UA"/>
        </w:rPr>
      </w:pPr>
      <w:r w:rsidRPr="00D44346">
        <w:rPr>
          <w:sz w:val="28"/>
          <w:szCs w:val="28"/>
        </w:rPr>
        <w:t xml:space="preserve">3. </w:t>
      </w:r>
      <w:r w:rsidRPr="00E240FC">
        <w:rPr>
          <w:sz w:val="28"/>
          <w:szCs w:val="28"/>
        </w:rPr>
        <w:t>Випадковий л</w:t>
      </w:r>
      <w:r w:rsidRPr="00E240FC">
        <w:rPr>
          <w:sz w:val="28"/>
          <w:szCs w:val="28"/>
          <w:lang w:val="uk-UA"/>
        </w:rPr>
        <w:t>іс</w:t>
      </w:r>
    </w:p>
    <w:p w14:paraId="635EE9D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Випадковий ліс складається з деякої кількості окремих дерев рішень, які зібрані в ансамбль. Кожне окреме дерево в випадковому лісі впливає на передбачення класу, тому клас, що набрав найбільше голосів, стає прогнозом моделі.</w:t>
      </w:r>
    </w:p>
    <w:p w14:paraId="4B3CC1A1"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 Перевагами методу є:</w:t>
      </w:r>
    </w:p>
    <w:p w14:paraId="74DD1AFF" w14:textId="77777777" w:rsidR="00A17304" w:rsidRPr="00E240FC" w:rsidRDefault="00A17304" w:rsidP="00E240FC">
      <w:pPr>
        <w:pStyle w:val="11"/>
        <w:numPr>
          <w:ilvl w:val="0"/>
          <w:numId w:val="24"/>
        </w:numPr>
        <w:spacing w:before="0" w:after="0" w:line="360" w:lineRule="auto"/>
        <w:ind w:left="0" w:firstLine="709"/>
        <w:jc w:val="both"/>
        <w:rPr>
          <w:sz w:val="28"/>
          <w:szCs w:val="28"/>
          <w:lang w:val="uk-UA"/>
        </w:rPr>
      </w:pPr>
      <w:r w:rsidRPr="00E240FC">
        <w:rPr>
          <w:sz w:val="28"/>
          <w:szCs w:val="28"/>
          <w:lang w:val="uk-UA"/>
        </w:rPr>
        <w:t>Велика кількість відносно некорельованих моделей (дерев), що діють як ансамбль, перевершують якість будь-яку з окремих моделей.</w:t>
      </w:r>
    </w:p>
    <w:p w14:paraId="61619CD9" w14:textId="77777777" w:rsidR="00A17304" w:rsidRPr="00E240FC" w:rsidRDefault="00A17304" w:rsidP="00E240FC">
      <w:pPr>
        <w:pStyle w:val="11"/>
        <w:numPr>
          <w:ilvl w:val="0"/>
          <w:numId w:val="24"/>
        </w:numPr>
        <w:spacing w:before="0" w:after="0" w:line="360" w:lineRule="auto"/>
        <w:ind w:left="0" w:firstLine="709"/>
        <w:jc w:val="both"/>
        <w:rPr>
          <w:sz w:val="28"/>
          <w:szCs w:val="28"/>
          <w:lang w:val="uk-UA"/>
        </w:rPr>
      </w:pPr>
      <w:r w:rsidRPr="00E240FC">
        <w:rPr>
          <w:sz w:val="28"/>
          <w:szCs w:val="28"/>
          <w:lang w:val="uk-UA"/>
        </w:rPr>
        <w:t>Низька кореляція між окремими деревами. Прогнози та помилки зроблені окремими деревами мають низьку кореляцію між собою.</w:t>
      </w:r>
    </w:p>
    <w:p w14:paraId="78CB268B" w14:textId="77777777" w:rsidR="00A17304" w:rsidRPr="00E240FC" w:rsidRDefault="00A17304" w:rsidP="00E240FC">
      <w:pPr>
        <w:pStyle w:val="11"/>
        <w:spacing w:before="0" w:after="0" w:line="360" w:lineRule="auto"/>
        <w:ind w:left="720"/>
        <w:jc w:val="both"/>
        <w:rPr>
          <w:sz w:val="28"/>
          <w:szCs w:val="28"/>
          <w:lang w:val="uk-UA"/>
        </w:rPr>
      </w:pPr>
    </w:p>
    <w:p w14:paraId="24928A0D"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4. Метод найближчих сусідів</w:t>
      </w:r>
    </w:p>
    <w:p w14:paraId="24C6C96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Алгоритм найближчих сусідів (KNN) передбачає, що подібні речі існують у безпосередній близькості. Метод KNN залежить від того, що припущення є достатньо істинним, щоб алгоритм був корисним. KNN фіксує ідею подібності.</w:t>
      </w:r>
      <w:r w:rsidRPr="00D44346">
        <w:rPr>
          <w:lang w:val="uk-UA"/>
        </w:rPr>
        <w:t xml:space="preserve"> </w:t>
      </w:r>
      <w:r w:rsidRPr="00E240FC">
        <w:rPr>
          <w:sz w:val="28"/>
          <w:szCs w:val="28"/>
          <w:lang w:val="uk-UA"/>
        </w:rPr>
        <w:t>Існує декілька способів розрахунку відстані між подібними класами, вибір залежить від задачі, яка вирішується. Найбільш популярною є пряма відстань, яку ще називають евклідовою.</w:t>
      </w:r>
    </w:p>
    <w:p w14:paraId="79291C2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Далі предтавлений алгоритм навчання методу найближчих сусідів:</w:t>
      </w:r>
    </w:p>
    <w:p w14:paraId="3929022B" w14:textId="77777777" w:rsidR="00A17304" w:rsidRPr="00E240FC" w:rsidRDefault="00A17304" w:rsidP="00E240FC">
      <w:pPr>
        <w:pStyle w:val="11"/>
        <w:numPr>
          <w:ilvl w:val="0"/>
          <w:numId w:val="32"/>
        </w:numPr>
        <w:spacing w:before="0" w:after="0" w:line="360" w:lineRule="auto"/>
        <w:jc w:val="both"/>
        <w:rPr>
          <w:sz w:val="28"/>
          <w:szCs w:val="28"/>
          <w:lang w:val="uk-UA"/>
        </w:rPr>
      </w:pPr>
      <w:r w:rsidRPr="00E240FC">
        <w:rPr>
          <w:sz w:val="28"/>
          <w:szCs w:val="28"/>
          <w:lang w:val="uk-UA"/>
        </w:rPr>
        <w:t>Для існуючого набору даних визначаємо кількість сусідів К</w:t>
      </w:r>
    </w:p>
    <w:p w14:paraId="7544FFEA"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2. Для кожного запису обчислюється відстань між поточним та сусіднім значенням ознаки, далі відстань додається до впорядкованої колекції з усіма розрахованими відстанями.</w:t>
      </w:r>
    </w:p>
    <w:p w14:paraId="731A9B1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3. Додається відстань та індекс запису до впорядкованої колекції.</w:t>
      </w:r>
    </w:p>
    <w:p w14:paraId="5EBD589D"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4. Відсортовується упорядкований набір відстаней та індексів від найменшого до найбільшого (за зростанням) на основі значень відстаней.</w:t>
      </w:r>
    </w:p>
    <w:p w14:paraId="20FD57FA"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5. Вибираються перші K-записи із відсортованої колекції.</w:t>
      </w:r>
    </w:p>
    <w:p w14:paraId="3224DC9A"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6. Ставляться мітки на вибраних K-записах.</w:t>
      </w:r>
    </w:p>
    <w:p w14:paraId="4B2FBE0F"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7.  Повертається значення перших К-міток.</w:t>
      </w:r>
    </w:p>
    <w:p w14:paraId="019B358C" w14:textId="77777777" w:rsidR="00A17304" w:rsidRPr="00E240FC" w:rsidRDefault="00A17304" w:rsidP="00E240FC">
      <w:pPr>
        <w:pStyle w:val="11"/>
        <w:spacing w:before="0" w:after="0" w:line="360" w:lineRule="auto"/>
        <w:ind w:firstLine="709"/>
        <w:jc w:val="both"/>
        <w:rPr>
          <w:sz w:val="28"/>
          <w:szCs w:val="28"/>
          <w:lang w:val="en-US"/>
        </w:rPr>
      </w:pPr>
      <w:r w:rsidRPr="00E240FC">
        <w:rPr>
          <w:sz w:val="28"/>
          <w:szCs w:val="28"/>
          <w:lang w:val="uk-UA"/>
        </w:rPr>
        <w:t xml:space="preserve">Переваги методу </w:t>
      </w:r>
      <w:r w:rsidRPr="00E240FC">
        <w:rPr>
          <w:sz w:val="28"/>
          <w:szCs w:val="28"/>
          <w:lang w:val="en-US"/>
        </w:rPr>
        <w:t>KNN:</w:t>
      </w:r>
    </w:p>
    <w:p w14:paraId="3A61E525" w14:textId="77777777" w:rsidR="00A17304" w:rsidRPr="00E240FC" w:rsidRDefault="00A17304" w:rsidP="00E240FC">
      <w:pPr>
        <w:pStyle w:val="11"/>
        <w:numPr>
          <w:ilvl w:val="0"/>
          <w:numId w:val="24"/>
        </w:numPr>
        <w:spacing w:before="0" w:after="0" w:line="360" w:lineRule="auto"/>
        <w:jc w:val="both"/>
        <w:rPr>
          <w:sz w:val="28"/>
          <w:szCs w:val="28"/>
          <w:lang w:val="uk-UA"/>
        </w:rPr>
      </w:pPr>
      <w:r w:rsidRPr="00E240FC">
        <w:rPr>
          <w:sz w:val="28"/>
          <w:szCs w:val="28"/>
          <w:lang w:val="uk-UA"/>
        </w:rPr>
        <w:t>Алгоритм простий і легкий у реалізації.</w:t>
      </w:r>
    </w:p>
    <w:p w14:paraId="58A09981" w14:textId="77777777" w:rsidR="00A17304" w:rsidRPr="00E240FC" w:rsidRDefault="00A17304" w:rsidP="00E240FC">
      <w:pPr>
        <w:pStyle w:val="11"/>
        <w:numPr>
          <w:ilvl w:val="0"/>
          <w:numId w:val="24"/>
        </w:numPr>
        <w:spacing w:before="0" w:after="0" w:line="360" w:lineRule="auto"/>
        <w:jc w:val="both"/>
        <w:rPr>
          <w:sz w:val="28"/>
          <w:szCs w:val="28"/>
          <w:lang w:val="uk-UA"/>
        </w:rPr>
      </w:pPr>
      <w:r w:rsidRPr="00E240FC">
        <w:rPr>
          <w:sz w:val="28"/>
          <w:szCs w:val="28"/>
          <w:lang w:val="uk-UA"/>
        </w:rPr>
        <w:t>Не потрібно будувати модель, налаштовувати кілька параметрів або робити додаткові припущення.</w:t>
      </w:r>
    </w:p>
    <w:p w14:paraId="242DBFBC" w14:textId="77777777" w:rsidR="00A17304" w:rsidRPr="00E240FC" w:rsidRDefault="00A17304" w:rsidP="00E240FC">
      <w:pPr>
        <w:pStyle w:val="11"/>
        <w:numPr>
          <w:ilvl w:val="0"/>
          <w:numId w:val="24"/>
        </w:numPr>
        <w:spacing w:before="0" w:after="0" w:line="360" w:lineRule="auto"/>
        <w:jc w:val="both"/>
        <w:rPr>
          <w:sz w:val="28"/>
          <w:szCs w:val="28"/>
          <w:lang w:val="uk-UA"/>
        </w:rPr>
      </w:pPr>
      <w:r w:rsidRPr="00E240FC">
        <w:rPr>
          <w:sz w:val="28"/>
          <w:szCs w:val="28"/>
          <w:lang w:val="uk-UA"/>
        </w:rPr>
        <w:t>Алгоритм універсальний. Його можна використовувати в задачах класифікації, регресії та пошуку.</w:t>
      </w:r>
    </w:p>
    <w:p w14:paraId="0A2148EC" w14:textId="77777777" w:rsidR="00A17304" w:rsidRPr="00D44346"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Недоліки методу </w:t>
      </w:r>
      <w:r w:rsidRPr="00E240FC">
        <w:rPr>
          <w:sz w:val="28"/>
          <w:szCs w:val="28"/>
          <w:lang w:val="en-US"/>
        </w:rPr>
        <w:t>KNN</w:t>
      </w:r>
      <w:r w:rsidRPr="00D44346">
        <w:rPr>
          <w:sz w:val="28"/>
          <w:szCs w:val="28"/>
          <w:lang w:val="uk-UA"/>
        </w:rPr>
        <w:t>:</w:t>
      </w:r>
    </w:p>
    <w:p w14:paraId="39F72CFF"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Алгоритм стає значно повільнішим із збільшенням кількості векторів ознак.</w:t>
      </w:r>
    </w:p>
    <w:p w14:paraId="5A86135E" w14:textId="77777777" w:rsidR="00A17304" w:rsidRPr="00E240FC" w:rsidRDefault="00A17304" w:rsidP="00E240FC">
      <w:pPr>
        <w:pStyle w:val="11"/>
        <w:spacing w:before="0" w:after="0" w:line="360" w:lineRule="auto"/>
        <w:ind w:firstLine="709"/>
        <w:jc w:val="both"/>
        <w:rPr>
          <w:sz w:val="28"/>
          <w:szCs w:val="28"/>
          <w:lang w:val="uk-UA"/>
        </w:rPr>
      </w:pPr>
    </w:p>
    <w:p w14:paraId="64A1EA18"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5. Байєсівський класифікатор</w:t>
      </w:r>
    </w:p>
    <w:p w14:paraId="329E789B" w14:textId="6154A0FA"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Наївний класифікатор Байєса - це імовірнісна модель машинного навчання, яка використовується для вирішення завдання класифікації. Суть методу базується на теоремі Байєса:</w:t>
      </w:r>
    </w:p>
    <w:p w14:paraId="06B085B8" w14:textId="77777777" w:rsidR="00735190" w:rsidRDefault="00735190" w:rsidP="00E240FC">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61DD0F0E" w14:textId="77777777" w:rsidTr="003E1F48">
        <w:tc>
          <w:tcPr>
            <w:tcW w:w="7763" w:type="dxa"/>
          </w:tcPr>
          <w:p w14:paraId="55165019" w14:textId="25FC9986" w:rsidR="00446A76" w:rsidRPr="00446A76" w:rsidRDefault="00446A76" w:rsidP="00446A76">
            <w:pPr>
              <w:pStyle w:val="11"/>
              <w:spacing w:before="0" w:after="0" w:line="360" w:lineRule="auto"/>
              <w:jc w:val="both"/>
              <w:rPr>
                <w:sz w:val="28"/>
                <w:szCs w:val="28"/>
                <w:lang w:val="en-US"/>
              </w:rPr>
            </w:pPr>
            <m:oMathPara>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A|B</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B|A</m:t>
                        </m:r>
                      </m:e>
                    </m:d>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A</m:t>
                        </m:r>
                      </m:e>
                    </m:d>
                  </m:num>
                  <m:den>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B</m:t>
                        </m:r>
                      </m:e>
                    </m:d>
                  </m:den>
                </m:f>
                <m:r>
                  <w:rPr>
                    <w:rFonts w:ascii="Cambria Math" w:hAnsi="Cambria Math"/>
                    <w:sz w:val="28"/>
                    <w:szCs w:val="28"/>
                    <w:lang w:val="uk-UA"/>
                  </w:rPr>
                  <m:t xml:space="preserve">  </m:t>
                </m:r>
              </m:oMath>
            </m:oMathPara>
          </w:p>
        </w:tc>
        <w:tc>
          <w:tcPr>
            <w:tcW w:w="1807" w:type="dxa"/>
          </w:tcPr>
          <w:p w14:paraId="540BC04C" w14:textId="65E5A778"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2.3</m:t>
                    </m:r>
                  </m:e>
                </m:d>
              </m:oMath>
            </m:oMathPara>
          </w:p>
        </w:tc>
      </w:tr>
    </w:tbl>
    <w:p w14:paraId="3FEB01D8" w14:textId="35B27FE1" w:rsidR="00735190" w:rsidRDefault="00735190" w:rsidP="00E240FC">
      <w:pPr>
        <w:pStyle w:val="11"/>
        <w:spacing w:before="0" w:after="0" w:line="360" w:lineRule="auto"/>
        <w:ind w:firstLine="709"/>
        <w:jc w:val="both"/>
        <w:rPr>
          <w:sz w:val="28"/>
          <w:szCs w:val="28"/>
          <w:lang w:val="uk-UA"/>
        </w:rPr>
      </w:pPr>
    </w:p>
    <w:p w14:paraId="1BE0AE5C" w14:textId="7E66D4BF" w:rsidR="00735190" w:rsidRPr="00E240FC" w:rsidRDefault="00735190" w:rsidP="00DE2078">
      <w:pPr>
        <w:pStyle w:val="11"/>
        <w:spacing w:before="0" w:after="0" w:line="360" w:lineRule="auto"/>
        <w:jc w:val="both"/>
        <w:rPr>
          <w:sz w:val="28"/>
          <w:szCs w:val="28"/>
          <w:lang w:val="uk-UA"/>
        </w:rPr>
      </w:pPr>
      <w:r w:rsidRPr="00DE2078">
        <w:rPr>
          <w:sz w:val="28"/>
          <w:szCs w:val="28"/>
          <w:lang w:val="uk-UA"/>
        </w:rPr>
        <w:t>де А – гіпотеза, В – докази</w:t>
      </w:r>
    </w:p>
    <w:p w14:paraId="14D6FA40" w14:textId="6BA77EB2"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Використовуючи теорему Байєса використовують для того, щоб знайти ймовірність того, що подія A відбудеться, враховуючи, що подія B відбулася. В цьому випадку подія В - докази, А - гіпотеза. Існує припущення, що предиктори  є незалежними один від одного, тобто наявність однієї конкретної ознаки не впливає на іншу. У випадку, коли предиктори приймають безперервне значення і не є дискретними, робиться припущення, </w:t>
      </w:r>
      <w:r w:rsidRPr="00E240FC">
        <w:rPr>
          <w:sz w:val="28"/>
          <w:szCs w:val="28"/>
          <w:lang w:val="uk-UA"/>
        </w:rPr>
        <w:lastRenderedPageBreak/>
        <w:t>що ці значення відбираються з гауссового розподілу, зображеного на рис. 2.</w:t>
      </w:r>
      <w:r w:rsidR="007521BA">
        <w:rPr>
          <w:sz w:val="28"/>
          <w:szCs w:val="28"/>
          <w:lang w:val="uk-UA"/>
        </w:rPr>
        <w:t>5</w:t>
      </w:r>
      <w:r w:rsidR="009C4431" w:rsidRPr="00742DB4">
        <w:rPr>
          <w:sz w:val="28"/>
          <w:szCs w:val="28"/>
        </w:rPr>
        <w:t xml:space="preserve"> [48]</w:t>
      </w:r>
      <w:r w:rsidRPr="00E240FC">
        <w:rPr>
          <w:sz w:val="28"/>
          <w:szCs w:val="28"/>
          <w:lang w:val="uk-UA"/>
        </w:rPr>
        <w:t>:</w:t>
      </w:r>
    </w:p>
    <w:p w14:paraId="164B2558" w14:textId="77777777" w:rsidR="00A17304" w:rsidRPr="00E240FC" w:rsidRDefault="00A17304" w:rsidP="00E240FC">
      <w:pPr>
        <w:pStyle w:val="11"/>
        <w:spacing w:before="0" w:after="0" w:line="360" w:lineRule="auto"/>
        <w:jc w:val="center"/>
        <w:rPr>
          <w:sz w:val="28"/>
          <w:szCs w:val="28"/>
          <w:lang w:val="uk-UA"/>
        </w:rPr>
      </w:pPr>
      <w:r w:rsidRPr="00E240FC">
        <w:rPr>
          <w:noProof/>
        </w:rPr>
        <w:drawing>
          <wp:inline distT="0" distB="0" distL="0" distR="0" wp14:anchorId="127F04AD" wp14:editId="2DE32F00">
            <wp:extent cx="4199860" cy="2988809"/>
            <wp:effectExtent l="0" t="0" r="0" b="2540"/>
            <wp:docPr id="82" name="Рисунок 82" descr="https://miro.medium.com/max/633/1*AYsUOvPkgxe3j1tEj2lQb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miro.medium.com/max/633/1*AYsUOvPkgxe3j1tEj2lQbg.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39156" cy="3016774"/>
                    </a:xfrm>
                    <a:prstGeom prst="rect">
                      <a:avLst/>
                    </a:prstGeom>
                    <a:noFill/>
                    <a:ln>
                      <a:noFill/>
                    </a:ln>
                  </pic:spPr>
                </pic:pic>
              </a:graphicData>
            </a:graphic>
          </wp:inline>
        </w:drawing>
      </w:r>
    </w:p>
    <w:p w14:paraId="5BE46E5E" w14:textId="27CFBA78" w:rsidR="00A17304" w:rsidRPr="00E240FC" w:rsidRDefault="00A17304" w:rsidP="00E240FC">
      <w:pPr>
        <w:pStyle w:val="11"/>
        <w:spacing w:before="0" w:after="0" w:line="360" w:lineRule="auto"/>
        <w:jc w:val="center"/>
        <w:rPr>
          <w:sz w:val="28"/>
          <w:szCs w:val="28"/>
          <w:lang w:val="uk-UA"/>
        </w:rPr>
      </w:pPr>
      <w:r w:rsidRPr="00E240FC">
        <w:rPr>
          <w:sz w:val="28"/>
          <w:szCs w:val="28"/>
          <w:lang w:val="uk-UA"/>
        </w:rPr>
        <w:t>Рис. 2.</w:t>
      </w:r>
      <w:r w:rsidR="007521BA">
        <w:rPr>
          <w:sz w:val="28"/>
          <w:szCs w:val="28"/>
          <w:lang w:val="uk-UA"/>
        </w:rPr>
        <w:t xml:space="preserve">5 – </w:t>
      </w:r>
      <w:r w:rsidRPr="00E240FC">
        <w:rPr>
          <w:sz w:val="28"/>
          <w:szCs w:val="28"/>
          <w:lang w:val="uk-UA"/>
        </w:rPr>
        <w:t>Нормальний (гауссовий) розподіл</w:t>
      </w:r>
    </w:p>
    <w:p w14:paraId="656AFE56" w14:textId="77777777" w:rsidR="00A17304" w:rsidRPr="00E240FC" w:rsidRDefault="00A17304" w:rsidP="00E240FC">
      <w:pPr>
        <w:pStyle w:val="11"/>
        <w:spacing w:before="0" w:after="0" w:line="360" w:lineRule="auto"/>
        <w:jc w:val="center"/>
        <w:rPr>
          <w:sz w:val="28"/>
          <w:szCs w:val="28"/>
          <w:lang w:val="uk-UA"/>
        </w:rPr>
      </w:pPr>
    </w:p>
    <w:p w14:paraId="54AC228D" w14:textId="14B9C5C6"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Оскільки спосіб значень у наборі вхідних даних змінюється, формулу умовної ймовірності можна представити у наступному вигляді:</w:t>
      </w:r>
    </w:p>
    <w:p w14:paraId="35E5066F" w14:textId="77777777" w:rsidR="00735190" w:rsidRDefault="00735190" w:rsidP="00E240FC">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0BD443BA" w14:textId="77777777" w:rsidTr="003E1F48">
        <w:tc>
          <w:tcPr>
            <w:tcW w:w="7763" w:type="dxa"/>
          </w:tcPr>
          <w:p w14:paraId="4DF6F68B" w14:textId="6FE48C44" w:rsidR="00446A76" w:rsidRPr="00446A76" w:rsidRDefault="00446A76" w:rsidP="003E1F48">
            <w:pPr>
              <w:pStyle w:val="11"/>
              <w:spacing w:before="0" w:after="0" w:line="360" w:lineRule="auto"/>
              <w:jc w:val="both"/>
              <w:rPr>
                <w:sz w:val="28"/>
                <w:szCs w:val="28"/>
                <w:lang w:val="en-US"/>
              </w:rPr>
            </w:pPr>
            <m:oMathPara>
              <m:oMath>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e>
                  <m:e>
                    <m:r>
                      <w:rPr>
                        <w:rFonts w:ascii="Cambria Math" w:hAnsi="Cambria Math"/>
                        <w:sz w:val="28"/>
                        <w:szCs w:val="28"/>
                        <w:lang w:val="uk-UA"/>
                      </w:rPr>
                      <m:t>y</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ad>
                      <m:radPr>
                        <m:degHide m:val="1"/>
                        <m:ctrlPr>
                          <w:rPr>
                            <w:rFonts w:ascii="Cambria Math" w:hAnsi="Cambria Math"/>
                            <w:i/>
                            <w:sz w:val="28"/>
                            <w:szCs w:val="28"/>
                            <w:lang w:val="uk-UA"/>
                          </w:rPr>
                        </m:ctrlPr>
                      </m:radPr>
                      <m:deg/>
                      <m:e>
                        <m:r>
                          <w:rPr>
                            <w:rFonts w:ascii="Cambria Math" w:hAnsi="Cambria Math"/>
                            <w:sz w:val="28"/>
                            <w:szCs w:val="28"/>
                            <w:lang w:val="uk-UA"/>
                          </w:rPr>
                          <m:t>2π</m:t>
                        </m:r>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uk-UA"/>
                              </w:rPr>
                              <m:t>y</m:t>
                            </m:r>
                          </m:sub>
                          <m:sup>
                            <m:r>
                              <w:rPr>
                                <w:rFonts w:ascii="Cambria Math" w:hAnsi="Cambria Math"/>
                                <w:sz w:val="28"/>
                                <w:szCs w:val="28"/>
                                <w:lang w:val="uk-UA"/>
                              </w:rPr>
                              <m:t>2</m:t>
                            </m:r>
                          </m:sup>
                        </m:sSubSup>
                      </m:e>
                    </m:rad>
                  </m:den>
                </m:f>
                <m:func>
                  <m:funcPr>
                    <m:ctrlPr>
                      <w:rPr>
                        <w:rFonts w:ascii="Cambria Math" w:hAnsi="Cambria Math"/>
                        <w:sz w:val="28"/>
                        <w:szCs w:val="28"/>
                        <w:lang w:val="uk-UA"/>
                      </w:rPr>
                    </m:ctrlPr>
                  </m:funcPr>
                  <m:fName>
                    <m:r>
                      <m:rPr>
                        <m:sty m:val="p"/>
                      </m:rPr>
                      <w:rPr>
                        <w:rFonts w:ascii="Cambria Math" w:hAnsi="Cambria Math"/>
                        <w:sz w:val="28"/>
                        <w:szCs w:val="28"/>
                        <w:lang w:val="uk-UA"/>
                      </w:rPr>
                      <m:t>exp</m:t>
                    </m:r>
                  </m:fName>
                  <m:e>
                    <m:d>
                      <m:dPr>
                        <m:ctrlPr>
                          <w:rPr>
                            <w:rFonts w:ascii="Cambria Math" w:hAnsi="Cambria Math"/>
                            <w:i/>
                            <w:sz w:val="28"/>
                            <w:szCs w:val="28"/>
                            <w:lang w:val="uk-UA"/>
                          </w:rPr>
                        </m:ctrlPr>
                      </m:dPr>
                      <m:e>
                        <m:r>
                          <w:rPr>
                            <w:rFonts w:ascii="Cambria Math" w:hAnsi="Cambria Math"/>
                            <w:sz w:val="28"/>
                            <w:szCs w:val="28"/>
                            <w:lang w:val="uk-UA"/>
                          </w:rPr>
                          <m:t>-</m:t>
                        </m:r>
                        <m:f>
                          <m:fPr>
                            <m:ctrlPr>
                              <w:rPr>
                                <w:rFonts w:ascii="Cambria Math" w:hAnsi="Cambria Math"/>
                                <w:i/>
                                <w:sz w:val="28"/>
                                <w:szCs w:val="28"/>
                                <w:lang w:val="uk-UA"/>
                              </w:rPr>
                            </m:ctrlPr>
                          </m:fPr>
                          <m:num>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y</m:t>
                                        </m:r>
                                      </m:sub>
                                    </m:sSub>
                                  </m:e>
                                </m:d>
                              </m:e>
                              <m:sup>
                                <m:r>
                                  <w:rPr>
                                    <w:rFonts w:ascii="Cambria Math" w:hAnsi="Cambria Math"/>
                                    <w:sz w:val="28"/>
                                    <w:szCs w:val="28"/>
                                    <w:lang w:val="uk-UA"/>
                                  </w:rPr>
                                  <m:t>2</m:t>
                                </m:r>
                              </m:sup>
                            </m:sSup>
                          </m:num>
                          <m:den>
                            <m:r>
                              <w:rPr>
                                <w:rFonts w:ascii="Cambria Math" w:hAnsi="Cambria Math"/>
                                <w:sz w:val="28"/>
                                <w:szCs w:val="28"/>
                                <w:lang w:val="uk-UA"/>
                              </w:rPr>
                              <m:t>2</m:t>
                            </m:r>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uk-UA"/>
                                  </w:rPr>
                                  <m:t>y</m:t>
                                </m:r>
                              </m:sub>
                              <m:sup>
                                <m:r>
                                  <w:rPr>
                                    <w:rFonts w:ascii="Cambria Math" w:hAnsi="Cambria Math"/>
                                    <w:sz w:val="28"/>
                                    <w:szCs w:val="28"/>
                                    <w:lang w:val="uk-UA"/>
                                  </w:rPr>
                                  <m:t>2</m:t>
                                </m:r>
                              </m:sup>
                            </m:sSubSup>
                          </m:den>
                        </m:f>
                      </m:e>
                    </m:d>
                  </m:e>
                </m:func>
              </m:oMath>
            </m:oMathPara>
          </w:p>
        </w:tc>
        <w:tc>
          <w:tcPr>
            <w:tcW w:w="1807" w:type="dxa"/>
          </w:tcPr>
          <w:p w14:paraId="165D13FB" w14:textId="7AEB9DF5"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2.4</m:t>
                    </m:r>
                  </m:e>
                </m:d>
              </m:oMath>
            </m:oMathPara>
          </w:p>
        </w:tc>
      </w:tr>
    </w:tbl>
    <w:p w14:paraId="3687B263" w14:textId="0ED3493F" w:rsidR="00735190" w:rsidRDefault="00735190" w:rsidP="00E240FC">
      <w:pPr>
        <w:pStyle w:val="11"/>
        <w:spacing w:before="0" w:after="0" w:line="360" w:lineRule="auto"/>
        <w:ind w:firstLine="709"/>
        <w:jc w:val="both"/>
        <w:rPr>
          <w:i/>
          <w:sz w:val="28"/>
          <w:szCs w:val="28"/>
          <w:lang w:val="uk-UA"/>
        </w:rPr>
      </w:pPr>
    </w:p>
    <w:p w14:paraId="28BA5D1D" w14:textId="3AB87992" w:rsidR="00735190" w:rsidRPr="00735190" w:rsidRDefault="00735190" w:rsidP="00446A76">
      <w:pPr>
        <w:pStyle w:val="11"/>
        <w:spacing w:before="0" w:after="0" w:line="360" w:lineRule="auto"/>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Pr>
          <w:sz w:val="28"/>
          <w:szCs w:val="28"/>
          <w:lang w:val="uk-UA"/>
        </w:rPr>
        <w:t xml:space="preserve"> – і-ий</w:t>
      </w:r>
      <w:r w:rsidR="00446A76">
        <w:rPr>
          <w:sz w:val="28"/>
          <w:szCs w:val="28"/>
          <w:lang w:val="uk-UA"/>
        </w:rPr>
        <w:t xml:space="preserve"> запис зі вхідного набору даних</w:t>
      </w:r>
      <w:r w:rsidR="00446A76" w:rsidRPr="00446A76">
        <w:rPr>
          <w:sz w:val="28"/>
          <w:szCs w:val="28"/>
        </w:rPr>
        <w:t xml:space="preserve">,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y</m:t>
            </m:r>
          </m:sub>
        </m:sSub>
      </m:oMath>
      <w:r>
        <w:rPr>
          <w:sz w:val="28"/>
          <w:szCs w:val="28"/>
          <w:lang w:val="uk-UA"/>
        </w:rPr>
        <w:t xml:space="preserve"> – м</w:t>
      </w:r>
      <w:r w:rsidR="00446A76">
        <w:rPr>
          <w:sz w:val="28"/>
          <w:szCs w:val="28"/>
          <w:lang w:val="uk-UA"/>
        </w:rPr>
        <w:t>атсподівання цільового значення</w:t>
      </w:r>
      <w:r w:rsidR="00446A76" w:rsidRPr="00446A76">
        <w:rPr>
          <w:sz w:val="28"/>
          <w:szCs w:val="28"/>
        </w:rPr>
        <w:t xml:space="preserve">, </w:t>
      </w:r>
      <m:oMath>
        <m:sSubSup>
          <m:sSubSupPr>
            <m:ctrlPr>
              <w:rPr>
                <w:rFonts w:ascii="Cambria Math" w:hAnsi="Cambria Math"/>
                <w:i/>
                <w:sz w:val="28"/>
                <w:szCs w:val="28"/>
                <w:lang w:val="uk-UA"/>
              </w:rPr>
            </m:ctrlPr>
          </m:sSubSupPr>
          <m:e>
            <m:r>
              <w:rPr>
                <w:rFonts w:ascii="Cambria Math" w:hAnsi="Cambria Math"/>
                <w:sz w:val="28"/>
                <w:szCs w:val="28"/>
                <w:lang w:val="uk-UA"/>
              </w:rPr>
              <m:t>σ</m:t>
            </m:r>
          </m:e>
          <m:sub>
            <m:r>
              <w:rPr>
                <w:rFonts w:ascii="Cambria Math" w:hAnsi="Cambria Math"/>
                <w:sz w:val="28"/>
                <w:szCs w:val="28"/>
                <w:lang w:val="uk-UA"/>
              </w:rPr>
              <m:t>y</m:t>
            </m:r>
          </m:sub>
          <m:sup>
            <m:r>
              <w:rPr>
                <w:rFonts w:ascii="Cambria Math" w:hAnsi="Cambria Math"/>
                <w:sz w:val="28"/>
                <w:szCs w:val="28"/>
                <w:lang w:val="uk-UA"/>
              </w:rPr>
              <m:t>2</m:t>
            </m:r>
          </m:sup>
        </m:sSubSup>
      </m:oMath>
      <w:r>
        <w:rPr>
          <w:sz w:val="28"/>
          <w:szCs w:val="28"/>
          <w:lang w:val="uk-UA"/>
        </w:rPr>
        <w:t xml:space="preserve"> – дисперсія цільового значення</w:t>
      </w:r>
    </w:p>
    <w:p w14:paraId="521CBBF1" w14:textId="77777777" w:rsidR="00446A76" w:rsidRDefault="00446A76" w:rsidP="00E240FC">
      <w:pPr>
        <w:pStyle w:val="11"/>
        <w:spacing w:before="0" w:after="0" w:line="360" w:lineRule="auto"/>
        <w:ind w:firstLine="709"/>
        <w:jc w:val="both"/>
        <w:rPr>
          <w:sz w:val="28"/>
          <w:szCs w:val="28"/>
          <w:lang w:val="en-US"/>
        </w:rPr>
      </w:pPr>
    </w:p>
    <w:p w14:paraId="705A337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Метод байєсівського класифікатору в основному використовується в фільтрації спаму, системах рекомендацій тощо. Вони швидкі та прості у впровадженні, але найбільшим їх недоліком є те, що вимога до предикторів – незалежність змінних. У більшості реальних задач це заважає роботі класифікатора.</w:t>
      </w:r>
    </w:p>
    <w:p w14:paraId="4F74482C" w14:textId="77777777" w:rsidR="00A17304" w:rsidRPr="00E240FC" w:rsidRDefault="00A17304" w:rsidP="00E240FC">
      <w:pPr>
        <w:pStyle w:val="11"/>
        <w:spacing w:before="0" w:after="0" w:line="360" w:lineRule="auto"/>
        <w:ind w:firstLine="709"/>
        <w:jc w:val="both"/>
        <w:rPr>
          <w:sz w:val="28"/>
          <w:szCs w:val="28"/>
          <w:lang w:val="uk-UA"/>
        </w:rPr>
      </w:pPr>
    </w:p>
    <w:p w14:paraId="3B019CD2"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6. Багатошаровий персептрон</w:t>
      </w:r>
    </w:p>
    <w:p w14:paraId="47EA0027" w14:textId="26667135" w:rsidR="00A17304"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Багатошаровий перцептрон (MLP) - це алгоритм навчання з учителем, який навчає певну функцію </w:t>
      </w:r>
      <m:oMath>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m:t>
            </m:r>
          </m:e>
        </m:d>
        <m: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uk-UA"/>
              </w:rPr>
              <m:t>R</m:t>
            </m:r>
          </m:e>
          <m:sup>
            <m:r>
              <w:rPr>
                <w:rFonts w:ascii="Cambria Math" w:hAnsi="Cambria Math"/>
                <w:sz w:val="28"/>
                <w:szCs w:val="28"/>
                <w:lang w:val="uk-UA"/>
              </w:rPr>
              <m:t>m</m:t>
            </m:r>
          </m:sup>
        </m:sSup>
        <m:r>
          <w:rPr>
            <w:rFonts w:ascii="Cambria Math" w:hAnsi="Cambria Math"/>
            <w:sz w:val="28"/>
            <w:szCs w:val="28"/>
            <w:lang w:val="uk-UA"/>
          </w:rPr>
          <m:t>→</m:t>
        </m:r>
        <m:sSup>
          <m:sSupPr>
            <m:ctrlPr>
              <w:rPr>
                <w:rFonts w:ascii="Cambria Math" w:hAnsi="Cambria Math"/>
                <w:i/>
                <w:sz w:val="28"/>
                <w:szCs w:val="28"/>
                <w:lang w:val="uk-UA"/>
              </w:rPr>
            </m:ctrlPr>
          </m:sSupPr>
          <m:e>
            <m:r>
              <w:rPr>
                <w:rFonts w:ascii="Cambria Math" w:hAnsi="Cambria Math"/>
                <w:sz w:val="28"/>
                <w:szCs w:val="28"/>
                <w:lang w:val="uk-UA"/>
              </w:rPr>
              <m:t>R</m:t>
            </m:r>
          </m:e>
          <m:sup>
            <m:r>
              <w:rPr>
                <w:rFonts w:ascii="Cambria Math" w:hAnsi="Cambria Math"/>
                <w:sz w:val="28"/>
                <w:szCs w:val="28"/>
                <w:lang w:val="uk-UA"/>
              </w:rPr>
              <m:t>o</m:t>
            </m:r>
          </m:sup>
        </m:sSup>
        <m:r>
          <w:rPr>
            <w:rFonts w:ascii="Cambria Math" w:hAnsi="Cambria Math"/>
            <w:sz w:val="28"/>
            <w:szCs w:val="28"/>
            <w:lang w:val="uk-UA"/>
          </w:rPr>
          <m:t xml:space="preserve"> </m:t>
        </m:r>
      </m:oMath>
      <w:r w:rsidRPr="00E240FC">
        <w:rPr>
          <w:sz w:val="28"/>
          <w:szCs w:val="28"/>
          <w:lang w:val="uk-UA"/>
        </w:rPr>
        <w:t xml:space="preserve">на наборі даних, де </w:t>
      </w:r>
      <m:oMath>
        <m:r>
          <w:rPr>
            <w:rFonts w:ascii="Cambria Math" w:hAnsi="Cambria Math"/>
            <w:sz w:val="28"/>
            <w:szCs w:val="28"/>
            <w:lang w:val="uk-UA"/>
          </w:rPr>
          <m:t xml:space="preserve">m </m:t>
        </m:r>
      </m:oMath>
      <w:r w:rsidRPr="00E240FC">
        <w:rPr>
          <w:sz w:val="28"/>
          <w:szCs w:val="28"/>
          <w:lang w:val="uk-UA"/>
        </w:rPr>
        <w:t>- кількість вимірів для введення та</w:t>
      </w:r>
      <m:oMath>
        <m:r>
          <w:rPr>
            <w:rFonts w:ascii="Cambria Math" w:hAnsi="Cambria Math"/>
            <w:sz w:val="28"/>
            <w:szCs w:val="28"/>
            <w:lang w:val="uk-UA"/>
          </w:rPr>
          <m:t xml:space="preserve"> o</m:t>
        </m:r>
      </m:oMath>
      <w:r w:rsidRPr="00D44346">
        <w:rPr>
          <w:sz w:val="28"/>
          <w:szCs w:val="28"/>
        </w:rPr>
        <w:t xml:space="preserve"> </w:t>
      </w:r>
      <w:r w:rsidRPr="00E240FC">
        <w:rPr>
          <w:sz w:val="28"/>
          <w:szCs w:val="28"/>
          <w:lang w:val="uk-UA"/>
        </w:rPr>
        <w:t>кількість вимірів для результату. Враховуючи набір функцій і цільове значення, модель може навчитися нелінійному апроксиматору функції як для задачі класифікації, так і для регресії. Даний метод відрізняється від логістичної регресії тим, що між вхідним і вихідним шаром може бути один або кілька нелінійних шарів, які називаються прихованими шарами. На рис. 2.</w:t>
      </w:r>
      <w:r w:rsidR="007521BA">
        <w:rPr>
          <w:sz w:val="28"/>
          <w:szCs w:val="28"/>
          <w:lang w:val="uk-UA"/>
        </w:rPr>
        <w:t>6</w:t>
      </w:r>
      <w:r w:rsidRPr="00E240FC">
        <w:rPr>
          <w:sz w:val="28"/>
          <w:szCs w:val="28"/>
          <w:lang w:val="uk-UA"/>
        </w:rPr>
        <w:t xml:space="preserve"> показана схема MLP з одним прихованим шаром</w:t>
      </w:r>
      <w:r w:rsidR="00166C5B">
        <w:rPr>
          <w:sz w:val="28"/>
          <w:szCs w:val="28"/>
          <w:lang w:val="en-US"/>
        </w:rPr>
        <w:t xml:space="preserve"> [54]</w:t>
      </w:r>
      <w:r w:rsidRPr="00E240FC">
        <w:rPr>
          <w:sz w:val="28"/>
          <w:szCs w:val="28"/>
          <w:lang w:val="uk-UA"/>
        </w:rPr>
        <w:t>:</w:t>
      </w:r>
    </w:p>
    <w:p w14:paraId="6A577F09" w14:textId="77777777" w:rsidR="00735190" w:rsidRPr="00E240FC" w:rsidRDefault="00735190" w:rsidP="00E240FC">
      <w:pPr>
        <w:pStyle w:val="11"/>
        <w:spacing w:before="0" w:after="0" w:line="360" w:lineRule="auto"/>
        <w:ind w:firstLine="709"/>
        <w:jc w:val="both"/>
        <w:rPr>
          <w:sz w:val="28"/>
          <w:szCs w:val="28"/>
          <w:lang w:val="uk-UA"/>
        </w:rPr>
      </w:pPr>
    </w:p>
    <w:p w14:paraId="7714A62A" w14:textId="77777777" w:rsidR="00A17304" w:rsidRPr="00E240FC" w:rsidRDefault="00A17304" w:rsidP="00E240FC">
      <w:pPr>
        <w:pStyle w:val="11"/>
        <w:spacing w:before="0" w:after="0" w:line="360" w:lineRule="auto"/>
        <w:jc w:val="center"/>
        <w:rPr>
          <w:sz w:val="28"/>
          <w:szCs w:val="28"/>
          <w:lang w:val="uk-UA"/>
        </w:rPr>
      </w:pPr>
      <w:r w:rsidRPr="00E240FC">
        <w:rPr>
          <w:noProof/>
        </w:rPr>
        <w:drawing>
          <wp:inline distT="0" distB="0" distL="0" distR="0" wp14:anchorId="7F8ED7C8" wp14:editId="5585FBCF">
            <wp:extent cx="4102100" cy="4452843"/>
            <wp:effectExtent l="0" t="0" r="0" b="5080"/>
            <wp:docPr id="79" name="Рисунок 79" descr="../_images/multilayerperceptron_netwo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_images/multilayerperceptron_network.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34596" cy="4488118"/>
                    </a:xfrm>
                    <a:prstGeom prst="rect">
                      <a:avLst/>
                    </a:prstGeom>
                    <a:noFill/>
                    <a:ln>
                      <a:noFill/>
                    </a:ln>
                  </pic:spPr>
                </pic:pic>
              </a:graphicData>
            </a:graphic>
          </wp:inline>
        </w:drawing>
      </w:r>
    </w:p>
    <w:p w14:paraId="6E379CD4" w14:textId="1945E7B6" w:rsidR="00A17304" w:rsidRDefault="00A17304" w:rsidP="00E240FC">
      <w:pPr>
        <w:pStyle w:val="11"/>
        <w:spacing w:before="0" w:after="0" w:line="360" w:lineRule="auto"/>
        <w:jc w:val="center"/>
        <w:rPr>
          <w:sz w:val="28"/>
          <w:szCs w:val="28"/>
          <w:lang w:val="uk-UA"/>
        </w:rPr>
      </w:pPr>
      <w:r w:rsidRPr="00E240FC">
        <w:rPr>
          <w:sz w:val="28"/>
          <w:szCs w:val="28"/>
          <w:lang w:val="uk-UA"/>
        </w:rPr>
        <w:t>Рис. 2.</w:t>
      </w:r>
      <w:r w:rsidR="007521BA">
        <w:rPr>
          <w:sz w:val="28"/>
          <w:szCs w:val="28"/>
          <w:lang w:val="uk-UA"/>
        </w:rPr>
        <w:t xml:space="preserve">6 – </w:t>
      </w:r>
      <w:r w:rsidRPr="00E240FC">
        <w:rPr>
          <w:sz w:val="28"/>
          <w:szCs w:val="28"/>
          <w:lang w:val="uk-UA"/>
        </w:rPr>
        <w:t>Схема одношарового персептрона</w:t>
      </w:r>
    </w:p>
    <w:p w14:paraId="29D6FF6B" w14:textId="77777777" w:rsidR="00705D32" w:rsidRPr="00E240FC" w:rsidRDefault="00705D32" w:rsidP="00E240FC">
      <w:pPr>
        <w:pStyle w:val="11"/>
        <w:spacing w:before="0" w:after="0" w:line="360" w:lineRule="auto"/>
        <w:jc w:val="center"/>
        <w:rPr>
          <w:sz w:val="28"/>
          <w:szCs w:val="28"/>
          <w:lang w:val="uk-UA"/>
        </w:rPr>
      </w:pPr>
    </w:p>
    <w:p w14:paraId="66886FB8" w14:textId="77777777" w:rsidR="00A17304" w:rsidRPr="00E240FC" w:rsidRDefault="00A17304" w:rsidP="00E240FC">
      <w:pPr>
        <w:pStyle w:val="11"/>
        <w:spacing w:before="0" w:after="0" w:line="360" w:lineRule="auto"/>
        <w:ind w:firstLine="709"/>
        <w:rPr>
          <w:sz w:val="28"/>
          <w:szCs w:val="28"/>
          <w:lang w:val="uk-UA"/>
        </w:rPr>
      </w:pPr>
      <w:r w:rsidRPr="00E240FC">
        <w:rPr>
          <w:sz w:val="28"/>
          <w:szCs w:val="28"/>
          <w:lang w:val="uk-UA"/>
        </w:rPr>
        <w:t>Перевагами багатошарового персептрону є:</w:t>
      </w:r>
    </w:p>
    <w:p w14:paraId="1B32C5AE" w14:textId="77777777" w:rsidR="00A17304" w:rsidRPr="00E240FC" w:rsidRDefault="00A17304" w:rsidP="00E240FC">
      <w:pPr>
        <w:pStyle w:val="11"/>
        <w:numPr>
          <w:ilvl w:val="0"/>
          <w:numId w:val="24"/>
        </w:numPr>
        <w:spacing w:before="0" w:after="0" w:line="360" w:lineRule="auto"/>
        <w:rPr>
          <w:sz w:val="28"/>
          <w:szCs w:val="28"/>
          <w:lang w:val="uk-UA"/>
        </w:rPr>
      </w:pPr>
      <w:r w:rsidRPr="00E240FC">
        <w:rPr>
          <w:sz w:val="28"/>
          <w:szCs w:val="28"/>
          <w:lang w:val="uk-UA"/>
        </w:rPr>
        <w:t>Можливість навчання нелінійних моделей.</w:t>
      </w:r>
    </w:p>
    <w:p w14:paraId="05D663E7" w14:textId="77777777" w:rsidR="00A17304" w:rsidRPr="00E240FC" w:rsidRDefault="00A17304" w:rsidP="00E240FC">
      <w:pPr>
        <w:pStyle w:val="11"/>
        <w:numPr>
          <w:ilvl w:val="0"/>
          <w:numId w:val="24"/>
        </w:numPr>
        <w:spacing w:before="0" w:after="0" w:line="360" w:lineRule="auto"/>
        <w:rPr>
          <w:sz w:val="28"/>
          <w:szCs w:val="28"/>
          <w:lang w:val="uk-UA"/>
        </w:rPr>
      </w:pPr>
      <w:r w:rsidRPr="00E240FC">
        <w:rPr>
          <w:sz w:val="28"/>
          <w:szCs w:val="28"/>
          <w:lang w:val="uk-UA"/>
        </w:rPr>
        <w:lastRenderedPageBreak/>
        <w:t>Можливість навчання моделей в режимі реального часу за допомогою часткового донавчання.</w:t>
      </w:r>
    </w:p>
    <w:p w14:paraId="0CC35788" w14:textId="77777777" w:rsidR="00A17304" w:rsidRPr="00E240FC" w:rsidRDefault="00A17304" w:rsidP="00E240FC">
      <w:pPr>
        <w:pStyle w:val="11"/>
        <w:spacing w:before="0" w:after="0" w:line="360" w:lineRule="auto"/>
        <w:ind w:firstLine="709"/>
        <w:rPr>
          <w:sz w:val="28"/>
          <w:szCs w:val="28"/>
          <w:lang w:val="uk-UA"/>
        </w:rPr>
      </w:pPr>
      <w:r w:rsidRPr="00E240FC">
        <w:rPr>
          <w:sz w:val="28"/>
          <w:szCs w:val="28"/>
          <w:lang w:val="uk-UA"/>
        </w:rPr>
        <w:t>До недоліків багатошарового персептрону належать:</w:t>
      </w:r>
    </w:p>
    <w:p w14:paraId="3D01C23D" w14:textId="77777777" w:rsidR="00A17304" w:rsidRPr="00E240FC" w:rsidRDefault="00A17304" w:rsidP="00E240FC">
      <w:pPr>
        <w:pStyle w:val="11"/>
        <w:numPr>
          <w:ilvl w:val="0"/>
          <w:numId w:val="24"/>
        </w:numPr>
        <w:spacing w:before="0" w:after="0" w:line="360" w:lineRule="auto"/>
        <w:rPr>
          <w:sz w:val="28"/>
          <w:szCs w:val="28"/>
          <w:lang w:val="uk-UA"/>
        </w:rPr>
      </w:pPr>
      <w:r w:rsidRPr="00E240FC">
        <w:rPr>
          <w:sz w:val="28"/>
          <w:szCs w:val="28"/>
          <w:lang w:val="uk-UA"/>
        </w:rPr>
        <w:t>MLP із прихованими шарами має неопуклу функцію втрат, коли існує більше одного локального мінімуму. Тому різні ініціалізації випадкової ваги можуть призвести до різної точності перевірки.</w:t>
      </w:r>
    </w:p>
    <w:p w14:paraId="07858318" w14:textId="77777777" w:rsidR="00A17304" w:rsidRPr="00E240FC" w:rsidRDefault="00A17304" w:rsidP="00E240FC">
      <w:pPr>
        <w:pStyle w:val="11"/>
        <w:numPr>
          <w:ilvl w:val="0"/>
          <w:numId w:val="24"/>
        </w:numPr>
        <w:spacing w:before="0" w:after="0" w:line="360" w:lineRule="auto"/>
        <w:rPr>
          <w:sz w:val="28"/>
          <w:szCs w:val="28"/>
          <w:lang w:val="uk-UA"/>
        </w:rPr>
      </w:pPr>
      <w:r w:rsidRPr="00E240FC">
        <w:rPr>
          <w:sz w:val="28"/>
          <w:szCs w:val="28"/>
          <w:lang w:val="uk-UA"/>
        </w:rPr>
        <w:t>MLP вимагає налаштування ряду гіперпараметрів, таких як кількість прихованих нейронів, шарів та ітерацій.</w:t>
      </w:r>
    </w:p>
    <w:p w14:paraId="2802D689" w14:textId="77777777" w:rsidR="00A17304" w:rsidRPr="00E240FC" w:rsidRDefault="00A17304" w:rsidP="00E240FC">
      <w:pPr>
        <w:pStyle w:val="11"/>
        <w:numPr>
          <w:ilvl w:val="0"/>
          <w:numId w:val="24"/>
        </w:numPr>
        <w:spacing w:before="0" w:after="0" w:line="360" w:lineRule="auto"/>
        <w:rPr>
          <w:sz w:val="28"/>
          <w:szCs w:val="28"/>
          <w:lang w:val="uk-UA"/>
        </w:rPr>
      </w:pPr>
      <w:r w:rsidRPr="00E240FC">
        <w:rPr>
          <w:sz w:val="28"/>
          <w:szCs w:val="28"/>
          <w:lang w:val="uk-UA"/>
        </w:rPr>
        <w:t>MLP чутливий до масштабування функцій.</w:t>
      </w:r>
    </w:p>
    <w:p w14:paraId="0FECFCB2" w14:textId="77777777" w:rsidR="00A17304" w:rsidRPr="00E240FC" w:rsidRDefault="00A17304" w:rsidP="00E240FC">
      <w:pPr>
        <w:pStyle w:val="11"/>
        <w:spacing w:before="0" w:after="0" w:line="360" w:lineRule="auto"/>
        <w:ind w:left="720"/>
        <w:rPr>
          <w:sz w:val="28"/>
          <w:szCs w:val="28"/>
          <w:lang w:val="uk-UA"/>
        </w:rPr>
      </w:pPr>
    </w:p>
    <w:p w14:paraId="11A6F19D" w14:textId="77777777" w:rsidR="00A17304" w:rsidRPr="00D44346"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sz w:val="28"/>
          <w:szCs w:val="28"/>
          <w:lang w:val="uk-UA"/>
        </w:rPr>
        <w:t>7. Лінійний дискримінантний аналіз</w:t>
      </w:r>
      <w:r w:rsidRPr="00E240FC">
        <w:rPr>
          <w:color w:val="000000" w:themeColor="text1"/>
          <w:sz w:val="28"/>
          <w:szCs w:val="28"/>
          <w:shd w:val="clear" w:color="auto" w:fill="FBFDFF"/>
          <w:lang w:val="uk-UA"/>
        </w:rPr>
        <w:t xml:space="preserve"> </w:t>
      </w:r>
    </w:p>
    <w:p w14:paraId="4C8FC94F" w14:textId="77777777" w:rsidR="00A17304" w:rsidRPr="00D44346" w:rsidRDefault="00A17304" w:rsidP="00E240FC">
      <w:pPr>
        <w:pStyle w:val="11"/>
        <w:spacing w:before="0" w:after="0" w:line="360" w:lineRule="auto"/>
        <w:ind w:firstLine="709"/>
        <w:jc w:val="both"/>
        <w:rPr>
          <w:color w:val="000000" w:themeColor="text1"/>
          <w:sz w:val="28"/>
          <w:szCs w:val="28"/>
          <w:shd w:val="clear" w:color="auto" w:fill="FBFDFF"/>
          <w:lang w:val="uk-UA"/>
        </w:rPr>
      </w:pPr>
      <w:r w:rsidRPr="00D44346">
        <w:rPr>
          <w:color w:val="000000" w:themeColor="text1"/>
          <w:sz w:val="28"/>
          <w:szCs w:val="28"/>
          <w:shd w:val="clear" w:color="auto" w:fill="FBFDFF"/>
          <w:lang w:val="uk-UA"/>
        </w:rPr>
        <w:t>Лінійний дискримінантний аналіз (</w:t>
      </w:r>
      <w:r w:rsidRPr="00E240FC">
        <w:rPr>
          <w:color w:val="000000" w:themeColor="text1"/>
          <w:sz w:val="28"/>
          <w:szCs w:val="28"/>
          <w:shd w:val="clear" w:color="auto" w:fill="FBFDFF"/>
          <w:lang w:val="en-US"/>
        </w:rPr>
        <w:t>LDA</w:t>
      </w:r>
      <w:r w:rsidRPr="00D44346">
        <w:rPr>
          <w:color w:val="000000" w:themeColor="text1"/>
          <w:sz w:val="28"/>
          <w:szCs w:val="28"/>
          <w:shd w:val="clear" w:color="auto" w:fill="FBFDFF"/>
          <w:lang w:val="uk-UA"/>
        </w:rPr>
        <w:t xml:space="preserve">) використовується як </w:t>
      </w:r>
      <w:r w:rsidRPr="00E240FC">
        <w:rPr>
          <w:color w:val="000000" w:themeColor="text1"/>
          <w:sz w:val="28"/>
          <w:szCs w:val="28"/>
          <w:shd w:val="clear" w:color="auto" w:fill="FBFDFF"/>
          <w:lang w:val="uk-UA"/>
        </w:rPr>
        <w:t>методика</w:t>
      </w:r>
      <w:r w:rsidRPr="00D44346">
        <w:rPr>
          <w:color w:val="000000" w:themeColor="text1"/>
          <w:sz w:val="28"/>
          <w:szCs w:val="28"/>
          <w:shd w:val="clear" w:color="auto" w:fill="FBFDFF"/>
          <w:lang w:val="uk-UA"/>
        </w:rPr>
        <w:t xml:space="preserve"> зменшення розмірності на етапі попередньої обробки для класифікації. </w:t>
      </w:r>
      <w:r w:rsidRPr="00E240FC">
        <w:rPr>
          <w:color w:val="000000" w:themeColor="text1"/>
          <w:sz w:val="28"/>
          <w:szCs w:val="28"/>
          <w:shd w:val="clear" w:color="auto" w:fill="FBFDFF"/>
          <w:lang w:val="uk-UA"/>
        </w:rPr>
        <w:t xml:space="preserve">Ціллю методу є </w:t>
      </w:r>
      <w:r w:rsidRPr="00D44346">
        <w:rPr>
          <w:color w:val="000000" w:themeColor="text1"/>
          <w:sz w:val="28"/>
          <w:szCs w:val="28"/>
          <w:shd w:val="clear" w:color="auto" w:fill="FBFDFF"/>
          <w:lang w:val="uk-UA"/>
        </w:rPr>
        <w:t>проекту</w:t>
      </w:r>
      <w:r w:rsidRPr="00E240FC">
        <w:rPr>
          <w:color w:val="000000" w:themeColor="text1"/>
          <w:sz w:val="28"/>
          <w:szCs w:val="28"/>
          <w:shd w:val="clear" w:color="auto" w:fill="FBFDFF"/>
          <w:lang w:val="uk-UA"/>
        </w:rPr>
        <w:t>вання</w:t>
      </w:r>
      <w:r w:rsidRPr="00D44346">
        <w:rPr>
          <w:color w:val="000000" w:themeColor="text1"/>
          <w:sz w:val="28"/>
          <w:szCs w:val="28"/>
          <w:shd w:val="clear" w:color="auto" w:fill="FBFDFF"/>
          <w:lang w:val="uk-UA"/>
        </w:rPr>
        <w:t xml:space="preserve"> набір</w:t>
      </w:r>
      <w:r w:rsidRPr="00E240FC">
        <w:rPr>
          <w:color w:val="000000" w:themeColor="text1"/>
          <w:sz w:val="28"/>
          <w:szCs w:val="28"/>
          <w:shd w:val="clear" w:color="auto" w:fill="FBFDFF"/>
          <w:lang w:val="uk-UA"/>
        </w:rPr>
        <w:t>у</w:t>
      </w:r>
      <w:r w:rsidRPr="00D44346">
        <w:rPr>
          <w:color w:val="000000" w:themeColor="text1"/>
          <w:sz w:val="28"/>
          <w:szCs w:val="28"/>
          <w:shd w:val="clear" w:color="auto" w:fill="FBFDFF"/>
          <w:lang w:val="uk-UA"/>
        </w:rPr>
        <w:t xml:space="preserve"> даних на простір </w:t>
      </w:r>
      <w:r w:rsidRPr="00E240FC">
        <w:rPr>
          <w:color w:val="000000" w:themeColor="text1"/>
          <w:sz w:val="28"/>
          <w:szCs w:val="28"/>
          <w:shd w:val="clear" w:color="auto" w:fill="FBFDFF"/>
          <w:lang w:val="uk-UA"/>
        </w:rPr>
        <w:t>нижчої розмірності</w:t>
      </w:r>
      <w:r w:rsidRPr="00D44346">
        <w:rPr>
          <w:color w:val="000000" w:themeColor="text1"/>
          <w:sz w:val="28"/>
          <w:szCs w:val="28"/>
          <w:shd w:val="clear" w:color="auto" w:fill="FBFDFF"/>
          <w:lang w:val="uk-UA"/>
        </w:rPr>
        <w:t xml:space="preserve">  з хорошою роздільністю класів, </w:t>
      </w:r>
      <w:r w:rsidRPr="00E240FC">
        <w:rPr>
          <w:color w:val="000000" w:themeColor="text1"/>
          <w:sz w:val="28"/>
          <w:szCs w:val="28"/>
          <w:shd w:val="clear" w:color="auto" w:fill="FBFDFF"/>
          <w:lang w:val="uk-UA"/>
        </w:rPr>
        <w:t>для того щоб уникнути перенавчання та</w:t>
      </w:r>
      <w:r w:rsidRPr="00D44346">
        <w:rPr>
          <w:color w:val="000000" w:themeColor="text1"/>
          <w:sz w:val="28"/>
          <w:szCs w:val="28"/>
          <w:shd w:val="clear" w:color="auto" w:fill="FBFDFF"/>
          <w:lang w:val="uk-UA"/>
        </w:rPr>
        <w:t xml:space="preserve"> зменшити обчислювальні витрати.</w:t>
      </w:r>
    </w:p>
    <w:p w14:paraId="432ABB28" w14:textId="77777777" w:rsidR="00A17304" w:rsidRPr="00D44346" w:rsidRDefault="00A17304" w:rsidP="00E240FC">
      <w:pPr>
        <w:pStyle w:val="11"/>
        <w:spacing w:before="0" w:after="0" w:line="360" w:lineRule="auto"/>
        <w:ind w:firstLine="709"/>
        <w:jc w:val="both"/>
        <w:rPr>
          <w:color w:val="000000" w:themeColor="text1"/>
          <w:sz w:val="28"/>
          <w:szCs w:val="28"/>
          <w:shd w:val="clear" w:color="auto" w:fill="FBFDFF"/>
        </w:rPr>
      </w:pPr>
      <w:r w:rsidRPr="00E240FC">
        <w:rPr>
          <w:color w:val="000000" w:themeColor="text1"/>
          <w:sz w:val="28"/>
          <w:szCs w:val="28"/>
          <w:shd w:val="clear" w:color="auto" w:fill="FBFDFF"/>
          <w:lang w:val="uk-UA"/>
        </w:rPr>
        <w:t>Не зважаючи на цю властивість,  цей метод можна застосовувати як звичайний лінійний класифікатор</w:t>
      </w:r>
      <w:r w:rsidRPr="00D44346">
        <w:rPr>
          <w:color w:val="000000" w:themeColor="text1"/>
          <w:sz w:val="28"/>
          <w:szCs w:val="28"/>
          <w:shd w:val="clear" w:color="auto" w:fill="FBFDFF"/>
        </w:rPr>
        <w:t>.</w:t>
      </w:r>
    </w:p>
    <w:p w14:paraId="595AD71B" w14:textId="77777777" w:rsidR="00A17304" w:rsidRPr="00E240FC" w:rsidRDefault="00A17304" w:rsidP="00E240FC">
      <w:pPr>
        <w:pStyle w:val="11"/>
        <w:spacing w:before="0" w:after="0" w:line="360" w:lineRule="auto"/>
        <w:ind w:firstLine="709"/>
        <w:jc w:val="both"/>
      </w:pPr>
      <w:r w:rsidRPr="00E240FC">
        <w:rPr>
          <w:color w:val="000000" w:themeColor="text1"/>
          <w:sz w:val="28"/>
          <w:szCs w:val="28"/>
          <w:shd w:val="clear" w:color="auto" w:fill="FBFDFF"/>
          <w:lang w:val="uk-UA"/>
        </w:rPr>
        <w:t>Метою</w:t>
      </w:r>
      <w:r w:rsidRPr="00D44346">
        <w:rPr>
          <w:color w:val="000000" w:themeColor="text1"/>
          <w:sz w:val="28"/>
          <w:szCs w:val="28"/>
          <w:shd w:val="clear" w:color="auto" w:fill="FBFDFF"/>
        </w:rPr>
        <w:t xml:space="preserve"> </w:t>
      </w:r>
      <w:r w:rsidRPr="00E240FC">
        <w:rPr>
          <w:color w:val="000000" w:themeColor="text1"/>
          <w:sz w:val="28"/>
          <w:szCs w:val="28"/>
          <w:shd w:val="clear" w:color="auto" w:fill="FBFDFF"/>
          <w:lang w:val="en-US"/>
        </w:rPr>
        <w:t>LDA</w:t>
      </w:r>
      <w:r w:rsidRPr="00D44346">
        <w:rPr>
          <w:color w:val="000000" w:themeColor="text1"/>
          <w:sz w:val="28"/>
          <w:szCs w:val="28"/>
          <w:shd w:val="clear" w:color="auto" w:fill="FBFDFF"/>
        </w:rPr>
        <w:t xml:space="preserve"> є проектування простору ознак (набір даних </w:t>
      </w:r>
      <w:r w:rsidRPr="00E240FC">
        <w:rPr>
          <w:color w:val="000000" w:themeColor="text1"/>
          <w:sz w:val="28"/>
          <w:szCs w:val="28"/>
          <w:shd w:val="clear" w:color="auto" w:fill="FBFDFF"/>
          <w:lang w:val="en-US"/>
        </w:rPr>
        <w:t>n</w:t>
      </w:r>
      <w:r w:rsidRPr="00D44346">
        <w:rPr>
          <w:color w:val="000000" w:themeColor="text1"/>
          <w:sz w:val="28"/>
          <w:szCs w:val="28"/>
          <w:shd w:val="clear" w:color="auto" w:fill="FBFDFF"/>
        </w:rPr>
        <w:t xml:space="preserve">-вимірних </w:t>
      </w:r>
      <w:r w:rsidRPr="00E240FC">
        <w:rPr>
          <w:color w:val="000000" w:themeColor="text1"/>
          <w:sz w:val="28"/>
          <w:szCs w:val="28"/>
          <w:shd w:val="clear" w:color="auto" w:fill="FBFDFF"/>
          <w:lang w:val="uk-UA"/>
        </w:rPr>
        <w:t>ознак</w:t>
      </w:r>
      <w:r w:rsidRPr="00D44346">
        <w:rPr>
          <w:color w:val="000000" w:themeColor="text1"/>
          <w:sz w:val="28"/>
          <w:szCs w:val="28"/>
          <w:shd w:val="clear" w:color="auto" w:fill="FBFDFF"/>
        </w:rPr>
        <w:t xml:space="preserve">) на менший підпростір </w:t>
      </w:r>
      <m:oMath>
        <m:r>
          <w:rPr>
            <w:rFonts w:ascii="Cambria Math" w:hAnsi="Cambria Math"/>
            <w:color w:val="000000" w:themeColor="text1"/>
            <w:sz w:val="28"/>
            <w:szCs w:val="28"/>
            <w:shd w:val="clear" w:color="auto" w:fill="FBFDFF"/>
            <w:lang w:val="en-US"/>
          </w:rPr>
          <m:t>k</m:t>
        </m:r>
      </m:oMath>
      <w:r w:rsidRPr="00D44346">
        <w:rPr>
          <w:color w:val="000000" w:themeColor="text1"/>
          <w:sz w:val="28"/>
          <w:szCs w:val="28"/>
          <w:shd w:val="clear" w:color="auto" w:fill="FBFDFF"/>
        </w:rPr>
        <w:t xml:space="preserve"> (де </w:t>
      </w:r>
      <m:oMath>
        <m:r>
          <w:rPr>
            <w:rFonts w:ascii="Cambria Math" w:hAnsi="Cambria Math"/>
            <w:color w:val="000000" w:themeColor="text1"/>
            <w:sz w:val="28"/>
            <w:szCs w:val="28"/>
            <w:shd w:val="clear" w:color="auto" w:fill="FBFDFF"/>
            <w:lang w:val="en-US"/>
          </w:rPr>
          <m:t>k</m:t>
        </m:r>
        <m:r>
          <w:rPr>
            <w:rFonts w:ascii="Cambria Math" w:hAnsi="Cambria Math"/>
            <w:color w:val="000000" w:themeColor="text1"/>
            <w:sz w:val="28"/>
            <w:szCs w:val="28"/>
            <w:shd w:val="clear" w:color="auto" w:fill="FBFDFF"/>
          </w:rPr>
          <m:t>≤</m:t>
        </m:r>
        <m:r>
          <w:rPr>
            <w:rFonts w:ascii="Cambria Math" w:hAnsi="Cambria Math"/>
            <w:color w:val="000000" w:themeColor="text1"/>
            <w:sz w:val="28"/>
            <w:szCs w:val="28"/>
            <w:shd w:val="clear" w:color="auto" w:fill="FBFDFF"/>
            <w:lang w:val="en-US"/>
          </w:rPr>
          <m:t>n</m:t>
        </m:r>
        <m:r>
          <w:rPr>
            <w:rFonts w:ascii="Cambria Math" w:hAnsi="Cambria Math"/>
            <w:color w:val="000000" w:themeColor="text1"/>
            <w:sz w:val="28"/>
            <w:szCs w:val="28"/>
            <w:shd w:val="clear" w:color="auto" w:fill="FBFDFF"/>
          </w:rPr>
          <m:t>-1</m:t>
        </m:r>
      </m:oMath>
      <w:r w:rsidRPr="00D44346">
        <w:rPr>
          <w:color w:val="000000" w:themeColor="text1"/>
          <w:sz w:val="28"/>
          <w:szCs w:val="28"/>
          <w:shd w:val="clear" w:color="auto" w:fill="FBFDFF"/>
        </w:rPr>
        <w:t>), зберігаючи при цьому дискримінаційну інформацію клас</w:t>
      </w:r>
      <w:r w:rsidRPr="00E240FC">
        <w:rPr>
          <w:color w:val="000000" w:themeColor="text1"/>
          <w:sz w:val="28"/>
          <w:szCs w:val="28"/>
          <w:shd w:val="clear" w:color="auto" w:fill="FBFDFF"/>
          <w:lang w:val="uk-UA"/>
        </w:rPr>
        <w:t>ів</w:t>
      </w:r>
      <w:r w:rsidRPr="00D44346">
        <w:rPr>
          <w:color w:val="000000" w:themeColor="text1"/>
          <w:sz w:val="28"/>
          <w:szCs w:val="28"/>
          <w:shd w:val="clear" w:color="auto" w:fill="FBFDFF"/>
        </w:rPr>
        <w:t>.</w:t>
      </w:r>
      <w:r w:rsidRPr="00E240FC">
        <w:t xml:space="preserve"> </w:t>
      </w:r>
    </w:p>
    <w:p w14:paraId="0CFAFE07" w14:textId="77777777" w:rsidR="00A17304" w:rsidRPr="00D44346" w:rsidRDefault="00A17304" w:rsidP="00E240FC">
      <w:pPr>
        <w:pStyle w:val="11"/>
        <w:spacing w:before="0" w:after="0" w:line="360" w:lineRule="auto"/>
        <w:ind w:firstLine="709"/>
        <w:jc w:val="both"/>
        <w:rPr>
          <w:color w:val="000000" w:themeColor="text1"/>
          <w:sz w:val="28"/>
          <w:szCs w:val="28"/>
          <w:shd w:val="clear" w:color="auto" w:fill="FBFDFF"/>
        </w:rPr>
      </w:pPr>
      <w:r w:rsidRPr="00E240FC">
        <w:rPr>
          <w:color w:val="000000" w:themeColor="text1"/>
          <w:sz w:val="28"/>
          <w:szCs w:val="28"/>
          <w:shd w:val="clear" w:color="auto" w:fill="FBFDFF"/>
          <w:lang w:val="uk-UA"/>
        </w:rPr>
        <w:t>Алгоритм роботи методу можна умовно поділити на 5 наступних кроків:</w:t>
      </w:r>
      <w:r w:rsidRPr="00D44346">
        <w:rPr>
          <w:color w:val="000000" w:themeColor="text1"/>
          <w:sz w:val="28"/>
          <w:szCs w:val="28"/>
          <w:shd w:val="clear" w:color="auto" w:fill="FBFDFF"/>
        </w:rPr>
        <w:t xml:space="preserve"> </w:t>
      </w:r>
    </w:p>
    <w:p w14:paraId="13F01682" w14:textId="77777777" w:rsidR="00A17304" w:rsidRPr="00D44346" w:rsidRDefault="00A17304" w:rsidP="00E240FC">
      <w:pPr>
        <w:pStyle w:val="11"/>
        <w:numPr>
          <w:ilvl w:val="0"/>
          <w:numId w:val="31"/>
        </w:numPr>
        <w:spacing w:before="0" w:after="0" w:line="360" w:lineRule="auto"/>
        <w:jc w:val="both"/>
        <w:rPr>
          <w:color w:val="000000" w:themeColor="text1"/>
          <w:sz w:val="28"/>
          <w:szCs w:val="28"/>
          <w:shd w:val="clear" w:color="auto" w:fill="FBFDFF"/>
        </w:rPr>
      </w:pPr>
      <w:r w:rsidRPr="00D44346">
        <w:rPr>
          <w:color w:val="000000" w:themeColor="text1"/>
          <w:sz w:val="28"/>
          <w:szCs w:val="28"/>
          <w:shd w:val="clear" w:color="auto" w:fill="FBFDFF"/>
        </w:rPr>
        <w:t>Обчисл</w:t>
      </w:r>
      <w:r w:rsidRPr="00E240FC">
        <w:rPr>
          <w:color w:val="000000" w:themeColor="text1"/>
          <w:sz w:val="28"/>
          <w:szCs w:val="28"/>
          <w:shd w:val="clear" w:color="auto" w:fill="FBFDFF"/>
          <w:lang w:val="uk-UA"/>
        </w:rPr>
        <w:t xml:space="preserve">ення </w:t>
      </w:r>
      <w:r w:rsidRPr="00D44346">
        <w:rPr>
          <w:color w:val="000000" w:themeColor="text1"/>
          <w:sz w:val="28"/>
          <w:szCs w:val="28"/>
          <w:shd w:val="clear" w:color="auto" w:fill="FBFDFF"/>
        </w:rPr>
        <w:t>середньовимірн</w:t>
      </w:r>
      <w:r w:rsidRPr="00E240FC">
        <w:rPr>
          <w:color w:val="000000" w:themeColor="text1"/>
          <w:sz w:val="28"/>
          <w:szCs w:val="28"/>
          <w:shd w:val="clear" w:color="auto" w:fill="FBFDFF"/>
          <w:lang w:val="uk-UA"/>
        </w:rPr>
        <w:t>их</w:t>
      </w:r>
      <w:r w:rsidRPr="00D44346">
        <w:rPr>
          <w:color w:val="000000" w:themeColor="text1"/>
          <w:sz w:val="28"/>
          <w:szCs w:val="28"/>
          <w:shd w:val="clear" w:color="auto" w:fill="FBFDFF"/>
        </w:rPr>
        <w:t xml:space="preserve"> вектор</w:t>
      </w:r>
      <w:r w:rsidRPr="00E240FC">
        <w:rPr>
          <w:color w:val="000000" w:themeColor="text1"/>
          <w:sz w:val="28"/>
          <w:szCs w:val="28"/>
          <w:shd w:val="clear" w:color="auto" w:fill="FBFDFF"/>
          <w:lang w:val="uk-UA"/>
        </w:rPr>
        <w:t>ів</w:t>
      </w:r>
      <w:r w:rsidRPr="00D44346">
        <w:rPr>
          <w:color w:val="000000" w:themeColor="text1"/>
          <w:sz w:val="28"/>
          <w:szCs w:val="28"/>
          <w:shd w:val="clear" w:color="auto" w:fill="FBFDFF"/>
        </w:rPr>
        <w:t xml:space="preserve"> для різних класів із набору даних.</w:t>
      </w:r>
    </w:p>
    <w:p w14:paraId="7C9C2308" w14:textId="77777777" w:rsidR="00A17304" w:rsidRPr="00D44346" w:rsidRDefault="00A17304" w:rsidP="00E240FC">
      <w:pPr>
        <w:pStyle w:val="11"/>
        <w:numPr>
          <w:ilvl w:val="0"/>
          <w:numId w:val="31"/>
        </w:numPr>
        <w:spacing w:before="0" w:after="0" w:line="360" w:lineRule="auto"/>
        <w:jc w:val="both"/>
        <w:rPr>
          <w:color w:val="000000" w:themeColor="text1"/>
          <w:sz w:val="28"/>
          <w:szCs w:val="28"/>
          <w:shd w:val="clear" w:color="auto" w:fill="FBFDFF"/>
        </w:rPr>
      </w:pPr>
      <w:r w:rsidRPr="00D44346">
        <w:rPr>
          <w:color w:val="000000" w:themeColor="text1"/>
          <w:sz w:val="28"/>
          <w:szCs w:val="28"/>
          <w:shd w:val="clear" w:color="auto" w:fill="FBFDFF"/>
        </w:rPr>
        <w:t>Обчисл</w:t>
      </w:r>
      <w:r w:rsidRPr="00E240FC">
        <w:rPr>
          <w:color w:val="000000" w:themeColor="text1"/>
          <w:sz w:val="28"/>
          <w:szCs w:val="28"/>
          <w:shd w:val="clear" w:color="auto" w:fill="FBFDFF"/>
          <w:lang w:val="uk-UA"/>
        </w:rPr>
        <w:t>ення</w:t>
      </w:r>
      <w:r w:rsidRPr="00D44346">
        <w:rPr>
          <w:color w:val="000000" w:themeColor="text1"/>
          <w:sz w:val="28"/>
          <w:szCs w:val="28"/>
          <w:shd w:val="clear" w:color="auto" w:fill="FBFDFF"/>
        </w:rPr>
        <w:t xml:space="preserve"> матриці розсіювання</w:t>
      </w:r>
      <w:r w:rsidRPr="00E240FC">
        <w:rPr>
          <w:color w:val="000000" w:themeColor="text1"/>
          <w:sz w:val="28"/>
          <w:szCs w:val="28"/>
          <w:shd w:val="clear" w:color="auto" w:fill="FBFDFF"/>
          <w:lang w:val="uk-UA"/>
        </w:rPr>
        <w:t>. М</w:t>
      </w:r>
      <w:r w:rsidRPr="00D44346">
        <w:rPr>
          <w:color w:val="000000" w:themeColor="text1"/>
          <w:sz w:val="28"/>
          <w:szCs w:val="28"/>
          <w:shd w:val="clear" w:color="auto" w:fill="FBFDFF"/>
        </w:rPr>
        <w:t xml:space="preserve">атриця розсіювання </w:t>
      </w:r>
      <w:r w:rsidRPr="00E240FC">
        <w:rPr>
          <w:color w:val="000000" w:themeColor="text1"/>
          <w:sz w:val="28"/>
          <w:szCs w:val="28"/>
          <w:shd w:val="clear" w:color="auto" w:fill="FBFDFF"/>
          <w:lang w:val="uk-UA"/>
        </w:rPr>
        <w:t xml:space="preserve">рахується </w:t>
      </w:r>
      <w:r w:rsidRPr="00D44346">
        <w:rPr>
          <w:color w:val="000000" w:themeColor="text1"/>
          <w:sz w:val="28"/>
          <w:szCs w:val="28"/>
          <w:shd w:val="clear" w:color="auto" w:fill="FBFDFF"/>
        </w:rPr>
        <w:t>між класами та всередині класу</w:t>
      </w:r>
      <w:r w:rsidRPr="00E240FC">
        <w:rPr>
          <w:color w:val="000000" w:themeColor="text1"/>
          <w:sz w:val="28"/>
          <w:szCs w:val="28"/>
          <w:shd w:val="clear" w:color="auto" w:fill="FBFDFF"/>
          <w:lang w:val="uk-UA"/>
        </w:rPr>
        <w:t>.</w:t>
      </w:r>
    </w:p>
    <w:p w14:paraId="0CF8F7C0" w14:textId="77777777" w:rsidR="00A17304" w:rsidRPr="00D44346" w:rsidRDefault="00A17304" w:rsidP="00E240FC">
      <w:pPr>
        <w:pStyle w:val="11"/>
        <w:numPr>
          <w:ilvl w:val="0"/>
          <w:numId w:val="31"/>
        </w:numPr>
        <w:spacing w:before="0" w:after="0" w:line="360" w:lineRule="auto"/>
        <w:jc w:val="both"/>
        <w:rPr>
          <w:color w:val="000000" w:themeColor="text1"/>
          <w:sz w:val="28"/>
          <w:szCs w:val="28"/>
          <w:shd w:val="clear" w:color="auto" w:fill="FBFDFF"/>
        </w:rPr>
      </w:pPr>
      <w:r w:rsidRPr="00D44346">
        <w:rPr>
          <w:color w:val="000000" w:themeColor="text1"/>
          <w:sz w:val="28"/>
          <w:szCs w:val="28"/>
          <w:shd w:val="clear" w:color="auto" w:fill="FBFDFF"/>
        </w:rPr>
        <w:t>Обчисл</w:t>
      </w:r>
      <w:r w:rsidRPr="00E240FC">
        <w:rPr>
          <w:color w:val="000000" w:themeColor="text1"/>
          <w:sz w:val="28"/>
          <w:szCs w:val="28"/>
          <w:shd w:val="clear" w:color="auto" w:fill="FBFDFF"/>
          <w:lang w:val="uk-UA"/>
        </w:rPr>
        <w:t>ення</w:t>
      </w:r>
      <w:r w:rsidRPr="00D44346">
        <w:rPr>
          <w:color w:val="000000" w:themeColor="text1"/>
          <w:sz w:val="28"/>
          <w:szCs w:val="28"/>
          <w:shd w:val="clear" w:color="auto" w:fill="FBFDFF"/>
        </w:rPr>
        <w:t xml:space="preserve"> власн</w:t>
      </w:r>
      <w:r w:rsidRPr="00E240FC">
        <w:rPr>
          <w:color w:val="000000" w:themeColor="text1"/>
          <w:sz w:val="28"/>
          <w:szCs w:val="28"/>
          <w:shd w:val="clear" w:color="auto" w:fill="FBFDFF"/>
          <w:lang w:val="uk-UA"/>
        </w:rPr>
        <w:t>их</w:t>
      </w:r>
      <w:r w:rsidRPr="00D44346">
        <w:rPr>
          <w:color w:val="000000" w:themeColor="text1"/>
          <w:sz w:val="28"/>
          <w:szCs w:val="28"/>
          <w:shd w:val="clear" w:color="auto" w:fill="FBFDFF"/>
        </w:rPr>
        <w:t xml:space="preserve"> вектор</w:t>
      </w:r>
      <w:r w:rsidRPr="00E240FC">
        <w:rPr>
          <w:color w:val="000000" w:themeColor="text1"/>
          <w:sz w:val="28"/>
          <w:szCs w:val="28"/>
          <w:shd w:val="clear" w:color="auto" w:fill="FBFDFF"/>
          <w:lang w:val="uk-UA"/>
        </w:rPr>
        <w:t xml:space="preserve">ів та відповідних їм </w:t>
      </w:r>
      <w:r w:rsidRPr="00D44346">
        <w:rPr>
          <w:color w:val="000000" w:themeColor="text1"/>
          <w:sz w:val="28"/>
          <w:szCs w:val="28"/>
          <w:shd w:val="clear" w:color="auto" w:fill="FBFDFF"/>
        </w:rPr>
        <w:t>власн</w:t>
      </w:r>
      <w:r w:rsidRPr="00E240FC">
        <w:rPr>
          <w:color w:val="000000" w:themeColor="text1"/>
          <w:sz w:val="28"/>
          <w:szCs w:val="28"/>
          <w:shd w:val="clear" w:color="auto" w:fill="FBFDFF"/>
          <w:lang w:val="uk-UA"/>
        </w:rPr>
        <w:t>их</w:t>
      </w:r>
      <w:r w:rsidRPr="00D44346">
        <w:rPr>
          <w:color w:val="000000" w:themeColor="text1"/>
          <w:sz w:val="28"/>
          <w:szCs w:val="28"/>
          <w:shd w:val="clear" w:color="auto" w:fill="FBFDFF"/>
        </w:rPr>
        <w:t xml:space="preserve"> значенн</w:t>
      </w:r>
      <w:r w:rsidRPr="00E240FC">
        <w:rPr>
          <w:color w:val="000000" w:themeColor="text1"/>
          <w:sz w:val="28"/>
          <w:szCs w:val="28"/>
          <w:shd w:val="clear" w:color="auto" w:fill="FBFDFF"/>
          <w:lang w:val="uk-UA"/>
        </w:rPr>
        <w:t xml:space="preserve">ь </w:t>
      </w:r>
      <w:r w:rsidRPr="00D44346">
        <w:rPr>
          <w:color w:val="000000" w:themeColor="text1"/>
          <w:sz w:val="28"/>
          <w:szCs w:val="28"/>
          <w:shd w:val="clear" w:color="auto" w:fill="FBFDFF"/>
        </w:rPr>
        <w:t>для матриць розсіювання.</w:t>
      </w:r>
    </w:p>
    <w:p w14:paraId="46452E62" w14:textId="77777777" w:rsidR="00A17304" w:rsidRPr="00D44346" w:rsidRDefault="00A17304" w:rsidP="00E240FC">
      <w:pPr>
        <w:pStyle w:val="11"/>
        <w:numPr>
          <w:ilvl w:val="0"/>
          <w:numId w:val="31"/>
        </w:numPr>
        <w:spacing w:before="0" w:after="0" w:line="360" w:lineRule="auto"/>
        <w:jc w:val="both"/>
        <w:rPr>
          <w:color w:val="000000" w:themeColor="text1"/>
          <w:sz w:val="28"/>
          <w:szCs w:val="28"/>
          <w:shd w:val="clear" w:color="auto" w:fill="FBFDFF"/>
        </w:rPr>
      </w:pPr>
      <w:r w:rsidRPr="00D44346">
        <w:rPr>
          <w:color w:val="000000" w:themeColor="text1"/>
          <w:sz w:val="28"/>
          <w:szCs w:val="28"/>
          <w:shd w:val="clear" w:color="auto" w:fill="FBFDFF"/>
        </w:rPr>
        <w:t>Відсорту</w:t>
      </w:r>
      <w:r w:rsidRPr="00E240FC">
        <w:rPr>
          <w:color w:val="000000" w:themeColor="text1"/>
          <w:sz w:val="28"/>
          <w:szCs w:val="28"/>
          <w:shd w:val="clear" w:color="auto" w:fill="FBFDFF"/>
          <w:lang w:val="uk-UA"/>
        </w:rPr>
        <w:t>вання</w:t>
      </w:r>
      <w:r w:rsidRPr="00D44346">
        <w:rPr>
          <w:color w:val="000000" w:themeColor="text1"/>
          <w:sz w:val="28"/>
          <w:szCs w:val="28"/>
          <w:shd w:val="clear" w:color="auto" w:fill="FBFDFF"/>
        </w:rPr>
        <w:t xml:space="preserve"> власн</w:t>
      </w:r>
      <w:r w:rsidRPr="00E240FC">
        <w:rPr>
          <w:color w:val="000000" w:themeColor="text1"/>
          <w:sz w:val="28"/>
          <w:szCs w:val="28"/>
          <w:shd w:val="clear" w:color="auto" w:fill="FBFDFF"/>
          <w:lang w:val="uk-UA"/>
        </w:rPr>
        <w:t>их</w:t>
      </w:r>
      <w:r w:rsidRPr="00D44346">
        <w:rPr>
          <w:color w:val="000000" w:themeColor="text1"/>
          <w:sz w:val="28"/>
          <w:szCs w:val="28"/>
          <w:shd w:val="clear" w:color="auto" w:fill="FBFDFF"/>
        </w:rPr>
        <w:t xml:space="preserve"> вектор</w:t>
      </w:r>
      <w:r w:rsidRPr="00E240FC">
        <w:rPr>
          <w:color w:val="000000" w:themeColor="text1"/>
          <w:sz w:val="28"/>
          <w:szCs w:val="28"/>
          <w:shd w:val="clear" w:color="auto" w:fill="FBFDFF"/>
          <w:lang w:val="uk-UA"/>
        </w:rPr>
        <w:t>ів</w:t>
      </w:r>
      <w:r w:rsidRPr="00D44346">
        <w:rPr>
          <w:color w:val="000000" w:themeColor="text1"/>
          <w:sz w:val="28"/>
          <w:szCs w:val="28"/>
          <w:shd w:val="clear" w:color="auto" w:fill="FBFDFF"/>
        </w:rPr>
        <w:t xml:space="preserve"> за зменшенням власних значень</w:t>
      </w:r>
      <w:r w:rsidRPr="00E240FC">
        <w:rPr>
          <w:color w:val="000000" w:themeColor="text1"/>
          <w:sz w:val="28"/>
          <w:szCs w:val="28"/>
          <w:shd w:val="clear" w:color="auto" w:fill="FBFDFF"/>
          <w:lang w:val="uk-UA"/>
        </w:rPr>
        <w:t xml:space="preserve">. </w:t>
      </w:r>
      <w:r w:rsidRPr="00E240FC">
        <w:rPr>
          <w:color w:val="000000" w:themeColor="text1"/>
          <w:sz w:val="28"/>
          <w:szCs w:val="28"/>
          <w:shd w:val="clear" w:color="auto" w:fill="FBFDFF"/>
          <w:lang w:val="uk-UA"/>
        </w:rPr>
        <w:lastRenderedPageBreak/>
        <w:t>Обрання</w:t>
      </w:r>
      <w:r w:rsidRPr="00D44346">
        <w:rPr>
          <w:color w:val="000000" w:themeColor="text1"/>
          <w:sz w:val="28"/>
          <w:szCs w:val="28"/>
          <w:shd w:val="clear" w:color="auto" w:fill="FBFDFF"/>
        </w:rPr>
        <w:t xml:space="preserve"> </w:t>
      </w:r>
      <w:r w:rsidRPr="00E240FC">
        <w:rPr>
          <w:color w:val="000000" w:themeColor="text1"/>
          <w:sz w:val="28"/>
          <w:szCs w:val="28"/>
          <w:shd w:val="clear" w:color="auto" w:fill="FBFDFF"/>
          <w:lang w:val="en-US"/>
        </w:rPr>
        <w:t>k</w:t>
      </w:r>
      <w:r w:rsidRPr="00D44346">
        <w:rPr>
          <w:color w:val="000000" w:themeColor="text1"/>
          <w:sz w:val="28"/>
          <w:szCs w:val="28"/>
          <w:shd w:val="clear" w:color="auto" w:fill="FBFDFF"/>
        </w:rPr>
        <w:t xml:space="preserve"> власних векторів з найбільшими власними значеннями, </w:t>
      </w:r>
      <w:r w:rsidRPr="00E240FC">
        <w:rPr>
          <w:color w:val="000000" w:themeColor="text1"/>
          <w:sz w:val="28"/>
          <w:szCs w:val="28"/>
          <w:shd w:val="clear" w:color="auto" w:fill="FBFDFF"/>
          <w:lang w:val="uk-UA"/>
        </w:rPr>
        <w:t>для</w:t>
      </w:r>
      <w:r w:rsidRPr="00D44346">
        <w:rPr>
          <w:color w:val="000000" w:themeColor="text1"/>
          <w:sz w:val="28"/>
          <w:szCs w:val="28"/>
          <w:shd w:val="clear" w:color="auto" w:fill="FBFDFF"/>
        </w:rPr>
        <w:t xml:space="preserve"> </w:t>
      </w:r>
      <w:r w:rsidRPr="00E240FC">
        <w:rPr>
          <w:color w:val="000000" w:themeColor="text1"/>
          <w:sz w:val="28"/>
          <w:szCs w:val="28"/>
          <w:shd w:val="clear" w:color="auto" w:fill="FBFDFF"/>
          <w:lang w:val="uk-UA"/>
        </w:rPr>
        <w:t>формулювання</w:t>
      </w:r>
      <w:r w:rsidRPr="00D44346">
        <w:rPr>
          <w:color w:val="000000" w:themeColor="text1"/>
          <w:sz w:val="28"/>
          <w:szCs w:val="28"/>
          <w:shd w:val="clear" w:color="auto" w:fill="FBFDFF"/>
        </w:rPr>
        <w:t xml:space="preserve"> </w:t>
      </w:r>
      <w:r w:rsidRPr="00E240FC">
        <w:rPr>
          <w:color w:val="000000" w:themeColor="text1"/>
          <w:sz w:val="28"/>
          <w:szCs w:val="28"/>
          <w:shd w:val="clear" w:color="auto" w:fill="FBFDFF"/>
          <w:lang w:val="en-US"/>
        </w:rPr>
        <w:t>d</w:t>
      </w:r>
      <w:r w:rsidRPr="00D44346">
        <w:rPr>
          <w:color w:val="000000" w:themeColor="text1"/>
          <w:sz w:val="28"/>
          <w:szCs w:val="28"/>
          <w:shd w:val="clear" w:color="auto" w:fill="FBFDFF"/>
        </w:rPr>
        <w:t xml:space="preserve"> × </w:t>
      </w:r>
      <w:r w:rsidRPr="00E240FC">
        <w:rPr>
          <w:color w:val="000000" w:themeColor="text1"/>
          <w:sz w:val="28"/>
          <w:szCs w:val="28"/>
          <w:shd w:val="clear" w:color="auto" w:fill="FBFDFF"/>
          <w:lang w:val="en-US"/>
        </w:rPr>
        <w:t>k</w:t>
      </w:r>
      <w:r w:rsidRPr="00D44346">
        <w:rPr>
          <w:color w:val="000000" w:themeColor="text1"/>
          <w:sz w:val="28"/>
          <w:szCs w:val="28"/>
          <w:shd w:val="clear" w:color="auto" w:fill="FBFDFF"/>
        </w:rPr>
        <w:t xml:space="preserve"> розмірн</w:t>
      </w:r>
      <w:r w:rsidRPr="00E240FC">
        <w:rPr>
          <w:color w:val="000000" w:themeColor="text1"/>
          <w:sz w:val="28"/>
          <w:szCs w:val="28"/>
          <w:shd w:val="clear" w:color="auto" w:fill="FBFDFF"/>
          <w:lang w:val="uk-UA"/>
        </w:rPr>
        <w:t>ої</w:t>
      </w:r>
      <w:r w:rsidRPr="00D44346">
        <w:rPr>
          <w:color w:val="000000" w:themeColor="text1"/>
          <w:sz w:val="28"/>
          <w:szCs w:val="28"/>
          <w:shd w:val="clear" w:color="auto" w:fill="FBFDFF"/>
        </w:rPr>
        <w:t xml:space="preserve"> матриц</w:t>
      </w:r>
      <w:r w:rsidRPr="00E240FC">
        <w:rPr>
          <w:color w:val="000000" w:themeColor="text1"/>
          <w:sz w:val="28"/>
          <w:szCs w:val="28"/>
          <w:shd w:val="clear" w:color="auto" w:fill="FBFDFF"/>
          <w:lang w:val="uk-UA"/>
        </w:rPr>
        <w:t xml:space="preserve">ї, </w:t>
      </w:r>
      <w:r w:rsidRPr="00D44346">
        <w:rPr>
          <w:color w:val="000000" w:themeColor="text1"/>
          <w:sz w:val="28"/>
          <w:szCs w:val="28"/>
          <w:shd w:val="clear" w:color="auto" w:fill="FBFDFF"/>
        </w:rPr>
        <w:t>де кожен стовпець представляє власний вектор</w:t>
      </w:r>
      <w:r w:rsidRPr="00E240FC">
        <w:rPr>
          <w:color w:val="000000" w:themeColor="text1"/>
          <w:sz w:val="28"/>
          <w:szCs w:val="28"/>
          <w:shd w:val="clear" w:color="auto" w:fill="FBFDFF"/>
          <w:lang w:val="uk-UA"/>
        </w:rPr>
        <w:t>.</w:t>
      </w:r>
    </w:p>
    <w:p w14:paraId="198B1CF2" w14:textId="334D07B4" w:rsidR="00A17304" w:rsidRPr="00D44346" w:rsidRDefault="00A17304" w:rsidP="00B96850">
      <w:pPr>
        <w:pStyle w:val="11"/>
        <w:numPr>
          <w:ilvl w:val="0"/>
          <w:numId w:val="31"/>
        </w:numPr>
        <w:spacing w:before="0" w:after="0" w:line="360" w:lineRule="auto"/>
        <w:jc w:val="both"/>
        <w:rPr>
          <w:color w:val="000000" w:themeColor="text1"/>
          <w:sz w:val="28"/>
          <w:szCs w:val="28"/>
          <w:shd w:val="clear" w:color="auto" w:fill="FBFDFF"/>
        </w:rPr>
      </w:pPr>
      <w:r w:rsidRPr="00D44346">
        <w:rPr>
          <w:color w:val="000000" w:themeColor="text1"/>
          <w:sz w:val="28"/>
          <w:szCs w:val="28"/>
          <w:shd w:val="clear" w:color="auto" w:fill="FBFDFF"/>
        </w:rPr>
        <w:t>Використ</w:t>
      </w:r>
      <w:r w:rsidRPr="00E240FC">
        <w:rPr>
          <w:color w:val="000000" w:themeColor="text1"/>
          <w:sz w:val="28"/>
          <w:szCs w:val="28"/>
          <w:shd w:val="clear" w:color="auto" w:fill="FBFDFF"/>
          <w:lang w:val="uk-UA"/>
        </w:rPr>
        <w:t>ання</w:t>
      </w:r>
      <w:r w:rsidRPr="00D44346">
        <w:rPr>
          <w:color w:val="000000" w:themeColor="text1"/>
          <w:sz w:val="28"/>
          <w:szCs w:val="28"/>
          <w:shd w:val="clear" w:color="auto" w:fill="FBFDFF"/>
        </w:rPr>
        <w:t xml:space="preserve"> матриц</w:t>
      </w:r>
      <w:r w:rsidRPr="00E240FC">
        <w:rPr>
          <w:color w:val="000000" w:themeColor="text1"/>
          <w:sz w:val="28"/>
          <w:szCs w:val="28"/>
          <w:shd w:val="clear" w:color="auto" w:fill="FBFDFF"/>
          <w:lang w:val="uk-UA"/>
        </w:rPr>
        <w:t>і</w:t>
      </w:r>
      <w:r w:rsidRPr="00D44346">
        <w:rPr>
          <w:color w:val="000000" w:themeColor="text1"/>
          <w:sz w:val="28"/>
          <w:szCs w:val="28"/>
          <w:shd w:val="clear" w:color="auto" w:fill="FBFDFF"/>
        </w:rPr>
        <w:t xml:space="preserve"> власних векторів </w:t>
      </w:r>
      <w:r w:rsidRPr="00E240FC">
        <w:rPr>
          <w:color w:val="000000" w:themeColor="text1"/>
          <w:sz w:val="28"/>
          <w:szCs w:val="28"/>
          <w:shd w:val="clear" w:color="auto" w:fill="FBFDFF"/>
          <w:lang w:val="uk-UA"/>
        </w:rPr>
        <w:t>для</w:t>
      </w:r>
      <w:r w:rsidRPr="00D44346">
        <w:rPr>
          <w:color w:val="000000" w:themeColor="text1"/>
          <w:sz w:val="28"/>
          <w:szCs w:val="28"/>
          <w:shd w:val="clear" w:color="auto" w:fill="FBFDFF"/>
        </w:rPr>
        <w:t xml:space="preserve"> перетв</w:t>
      </w:r>
      <w:r w:rsidRPr="00E240FC">
        <w:rPr>
          <w:color w:val="000000" w:themeColor="text1"/>
          <w:sz w:val="28"/>
          <w:szCs w:val="28"/>
          <w:shd w:val="clear" w:color="auto" w:fill="FBFDFF"/>
          <w:lang w:val="uk-UA"/>
        </w:rPr>
        <w:t>орення вхідної</w:t>
      </w:r>
      <w:r w:rsidRPr="00D44346">
        <w:rPr>
          <w:color w:val="000000" w:themeColor="text1"/>
          <w:sz w:val="28"/>
          <w:szCs w:val="28"/>
          <w:shd w:val="clear" w:color="auto" w:fill="FBFDFF"/>
        </w:rPr>
        <w:t xml:space="preserve"> </w:t>
      </w:r>
      <w:r w:rsidRPr="00E240FC">
        <w:rPr>
          <w:color w:val="000000" w:themeColor="text1"/>
          <w:sz w:val="28"/>
          <w:szCs w:val="28"/>
          <w:shd w:val="clear" w:color="auto" w:fill="FBFDFF"/>
          <w:lang w:val="uk-UA"/>
        </w:rPr>
        <w:t xml:space="preserve">вибірки </w:t>
      </w:r>
      <w:r w:rsidRPr="00D44346">
        <w:rPr>
          <w:color w:val="000000" w:themeColor="text1"/>
          <w:sz w:val="28"/>
          <w:szCs w:val="28"/>
          <w:shd w:val="clear" w:color="auto" w:fill="FBFDFF"/>
        </w:rPr>
        <w:t xml:space="preserve">на новий підпростір. Це </w:t>
      </w:r>
      <w:r w:rsidRPr="00E240FC">
        <w:rPr>
          <w:color w:val="000000" w:themeColor="text1"/>
          <w:sz w:val="28"/>
          <w:szCs w:val="28"/>
          <w:shd w:val="clear" w:color="auto" w:fill="FBFDFF"/>
          <w:lang w:val="uk-UA"/>
        </w:rPr>
        <w:t>виконується</w:t>
      </w:r>
      <w:r w:rsidRPr="00D44346">
        <w:rPr>
          <w:color w:val="000000" w:themeColor="text1"/>
          <w:sz w:val="28"/>
          <w:szCs w:val="28"/>
          <w:shd w:val="clear" w:color="auto" w:fill="FBFDFF"/>
        </w:rPr>
        <w:t xml:space="preserve"> шляхом множення матриці</w:t>
      </w:r>
      <w:r w:rsidRPr="00E240FC">
        <w:rPr>
          <w:color w:val="000000" w:themeColor="text1"/>
          <w:sz w:val="28"/>
          <w:szCs w:val="28"/>
          <w:shd w:val="clear" w:color="auto" w:fill="FBFDFF"/>
          <w:lang w:val="uk-UA"/>
        </w:rPr>
        <w:t xml:space="preserve"> вхідних ознак на матрицю розсіювання.</w:t>
      </w:r>
    </w:p>
    <w:p w14:paraId="450E0D71" w14:textId="77777777" w:rsidR="00034F7A" w:rsidRPr="00E240FC" w:rsidRDefault="00034F7A" w:rsidP="00E240FC">
      <w:pPr>
        <w:pStyle w:val="a4"/>
        <w:spacing w:line="360" w:lineRule="auto"/>
        <w:ind w:right="267" w:firstLine="709"/>
        <w:jc w:val="both"/>
        <w:rPr>
          <w:sz w:val="28"/>
          <w:szCs w:val="28"/>
        </w:rPr>
      </w:pPr>
    </w:p>
    <w:p w14:paraId="6615A944" w14:textId="2D2D4940" w:rsidR="00A17304" w:rsidRPr="00B96850" w:rsidRDefault="00A17304" w:rsidP="00B96850">
      <w:pPr>
        <w:pStyle w:val="30"/>
        <w:jc w:val="left"/>
        <w:rPr>
          <w:b w:val="0"/>
        </w:rPr>
      </w:pPr>
      <w:bookmarkStart w:id="20" w:name="_Toc74572995"/>
      <w:r w:rsidRPr="00E240FC">
        <w:rPr>
          <w:b w:val="0"/>
        </w:rPr>
        <w:t>2.4.2 Оцінки якості моделі класифікації</w:t>
      </w:r>
      <w:bookmarkEnd w:id="20"/>
    </w:p>
    <w:p w14:paraId="2B57993E" w14:textId="77777777" w:rsidR="00034F7A" w:rsidRPr="00E240FC" w:rsidRDefault="00034F7A" w:rsidP="00E240FC">
      <w:pPr>
        <w:pStyle w:val="11"/>
        <w:spacing w:before="0" w:after="0" w:line="360" w:lineRule="auto"/>
        <w:ind w:firstLine="709"/>
        <w:jc w:val="both"/>
        <w:rPr>
          <w:sz w:val="28"/>
          <w:szCs w:val="28"/>
          <w:lang w:val="uk-UA"/>
        </w:rPr>
      </w:pPr>
    </w:p>
    <w:p w14:paraId="680B83FF" w14:textId="74914ED6"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Оцінка точності класифікації </w:t>
      </w:r>
      <w:r w:rsidR="00D7617E">
        <w:rPr>
          <w:sz w:val="28"/>
          <w:szCs w:val="28"/>
          <w:lang w:val="uk-UA"/>
        </w:rPr>
        <w:t>виконується</w:t>
      </w:r>
      <w:r w:rsidRPr="00E240FC">
        <w:rPr>
          <w:sz w:val="28"/>
          <w:szCs w:val="28"/>
          <w:lang w:val="uk-UA"/>
        </w:rPr>
        <w:t xml:space="preserve"> за допомогою крос-валідації (сross-validation) або з допомогою тестової вибірки. </w:t>
      </w:r>
      <w:r w:rsidR="0086116C">
        <w:rPr>
          <w:sz w:val="28"/>
          <w:szCs w:val="28"/>
          <w:lang w:val="uk-UA"/>
        </w:rPr>
        <w:t>Якості</w:t>
      </w:r>
      <w:r w:rsidRPr="00E240FC">
        <w:rPr>
          <w:sz w:val="28"/>
          <w:szCs w:val="28"/>
          <w:lang w:val="uk-UA"/>
        </w:rPr>
        <w:t xml:space="preserve"> класифікації </w:t>
      </w:r>
      <w:r w:rsidR="0086116C">
        <w:rPr>
          <w:sz w:val="28"/>
          <w:szCs w:val="28"/>
          <w:lang w:val="uk-UA"/>
        </w:rPr>
        <w:t xml:space="preserve">на тестовій та навчальній </w:t>
      </w:r>
      <w:r w:rsidRPr="00E240FC">
        <w:rPr>
          <w:sz w:val="28"/>
          <w:szCs w:val="28"/>
          <w:lang w:val="uk-UA"/>
        </w:rPr>
        <w:t>вибір</w:t>
      </w:r>
      <w:r w:rsidR="0086116C">
        <w:rPr>
          <w:sz w:val="28"/>
          <w:szCs w:val="28"/>
          <w:lang w:val="uk-UA"/>
        </w:rPr>
        <w:t>ці</w:t>
      </w:r>
      <w:r w:rsidRPr="00E240FC">
        <w:rPr>
          <w:sz w:val="28"/>
          <w:szCs w:val="28"/>
          <w:lang w:val="uk-UA"/>
        </w:rPr>
        <w:t xml:space="preserve"> порівню</w:t>
      </w:r>
      <w:r w:rsidR="0086116C">
        <w:rPr>
          <w:sz w:val="28"/>
          <w:szCs w:val="28"/>
          <w:lang w:val="uk-UA"/>
        </w:rPr>
        <w:t>ються між собою.</w:t>
      </w:r>
      <w:r w:rsidRPr="00E240FC">
        <w:rPr>
          <w:sz w:val="28"/>
          <w:szCs w:val="28"/>
          <w:lang w:val="uk-UA"/>
        </w:rPr>
        <w:t xml:space="preserve"> Якщо класифікація тестової множини дає приблизно такі ж результати, як класифікація навчальної вибірки, то можна зробити висновок, що дана модель навчена достатньо, інакше – модель недотатньо навчена, потрібно змінювати параметри моделі або збільшувати об’єм навчального набору даних.</w:t>
      </w:r>
    </w:p>
    <w:p w14:paraId="1CD3B5DD" w14:textId="72BD6DA9"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Візуалізувати результати можна за допомогою матриці похибок, або таблиці спряженості. Для створення даної таблиці потрібно мати масив з таргетованим значенням та масив зі значеннями цільової змінної, отриманий за допомогою моделі. Значення в стовпцях</w:t>
      </w:r>
      <w:r w:rsidR="00C84B1A">
        <w:rPr>
          <w:sz w:val="28"/>
          <w:szCs w:val="28"/>
          <w:lang w:val="uk-UA"/>
        </w:rPr>
        <w:t>,</w:t>
      </w:r>
      <w:r w:rsidRPr="00E240FC">
        <w:rPr>
          <w:sz w:val="28"/>
          <w:szCs w:val="28"/>
          <w:lang w:val="uk-UA"/>
        </w:rPr>
        <w:t xml:space="preserve"> </w:t>
      </w:r>
      <w:r w:rsidR="00C84B1A">
        <w:rPr>
          <w:sz w:val="28"/>
          <w:szCs w:val="28"/>
          <w:lang w:val="uk-UA"/>
        </w:rPr>
        <w:t>як правило, дещо</w:t>
      </w:r>
      <w:r w:rsidRPr="00E240FC">
        <w:rPr>
          <w:sz w:val="28"/>
          <w:szCs w:val="28"/>
          <w:lang w:val="uk-UA"/>
        </w:rPr>
        <w:t xml:space="preserve"> відрізня</w:t>
      </w:r>
      <w:r w:rsidR="00C84B1A">
        <w:rPr>
          <w:sz w:val="28"/>
          <w:szCs w:val="28"/>
          <w:lang w:val="uk-UA"/>
        </w:rPr>
        <w:t>ються</w:t>
      </w:r>
      <w:r w:rsidRPr="00E240FC">
        <w:rPr>
          <w:sz w:val="28"/>
          <w:szCs w:val="28"/>
          <w:lang w:val="uk-UA"/>
        </w:rPr>
        <w:t>. Чим менше відмінностей в парах між заданим значенням та отриманим – тим краще була навчена модель.</w:t>
      </w:r>
    </w:p>
    <w:p w14:paraId="68008482" w14:textId="77777777" w:rsidR="00047A20" w:rsidRPr="00E240FC" w:rsidRDefault="00047A20" w:rsidP="00047A20">
      <w:pPr>
        <w:pStyle w:val="11"/>
        <w:spacing w:before="0" w:after="0" w:line="360" w:lineRule="auto"/>
        <w:ind w:firstLine="709"/>
        <w:jc w:val="both"/>
        <w:rPr>
          <w:sz w:val="28"/>
          <w:szCs w:val="28"/>
          <w:lang w:val="uk-UA"/>
        </w:rPr>
      </w:pPr>
      <w:r w:rsidRPr="00E240FC">
        <w:rPr>
          <w:sz w:val="28"/>
          <w:szCs w:val="28"/>
          <w:lang w:val="uk-UA"/>
        </w:rPr>
        <w:t>TP (True Positives) – кількість правильно класифікованих істино позитивних випадків.</w:t>
      </w:r>
    </w:p>
    <w:p w14:paraId="76E852E1" w14:textId="77777777" w:rsidR="00047A20" w:rsidRPr="00E240FC" w:rsidRDefault="00047A20" w:rsidP="00047A20">
      <w:pPr>
        <w:pStyle w:val="11"/>
        <w:spacing w:before="0" w:after="0" w:line="360" w:lineRule="auto"/>
        <w:ind w:firstLine="709"/>
        <w:jc w:val="both"/>
        <w:rPr>
          <w:sz w:val="28"/>
          <w:szCs w:val="28"/>
          <w:lang w:val="uk-UA"/>
        </w:rPr>
      </w:pPr>
      <w:r w:rsidRPr="00E240FC">
        <w:rPr>
          <w:sz w:val="28"/>
          <w:szCs w:val="28"/>
          <w:lang w:val="uk-UA"/>
        </w:rPr>
        <w:t>TN (True Negatives) - кількість правильно класифікованих істино негативних випадків.</w:t>
      </w:r>
    </w:p>
    <w:p w14:paraId="49C071E8" w14:textId="77777777" w:rsidR="00047A20" w:rsidRPr="00E240FC" w:rsidRDefault="00047A20" w:rsidP="00047A20">
      <w:pPr>
        <w:pStyle w:val="11"/>
        <w:spacing w:before="0" w:after="0" w:line="360" w:lineRule="auto"/>
        <w:ind w:firstLine="709"/>
        <w:jc w:val="both"/>
        <w:rPr>
          <w:sz w:val="28"/>
          <w:szCs w:val="28"/>
          <w:lang w:val="uk-UA"/>
        </w:rPr>
      </w:pPr>
      <w:r w:rsidRPr="00E240FC">
        <w:rPr>
          <w:sz w:val="28"/>
          <w:szCs w:val="28"/>
          <w:lang w:val="uk-UA"/>
        </w:rPr>
        <w:t>FN (False Negatives) - кількість неправильно класифікованих істино позитивних випадків (класифіковано моделлю як негативні, помилка I роду). Тобто досліджувана подія помилково не виявляється в результаті моделювання.</w:t>
      </w:r>
    </w:p>
    <w:p w14:paraId="6824D4B1" w14:textId="56DEDB5D" w:rsidR="00047A20" w:rsidRPr="00E240FC" w:rsidRDefault="00047A20" w:rsidP="00047A20">
      <w:pPr>
        <w:pStyle w:val="11"/>
        <w:spacing w:before="0" w:after="0" w:line="360" w:lineRule="auto"/>
        <w:ind w:firstLine="709"/>
        <w:jc w:val="both"/>
        <w:rPr>
          <w:sz w:val="28"/>
          <w:szCs w:val="28"/>
          <w:lang w:val="uk-UA"/>
        </w:rPr>
      </w:pPr>
      <w:r w:rsidRPr="00E240FC">
        <w:rPr>
          <w:sz w:val="28"/>
          <w:szCs w:val="28"/>
          <w:lang w:val="uk-UA"/>
        </w:rPr>
        <w:lastRenderedPageBreak/>
        <w:t>FP (False Positives) – кількість неправильно класифікованих істино негативних випадків (класифіковано моделлю як позитивні, помилка II роду). Тобто за відсутності події, модель помилково виносить рішення що вона відбулася.</w:t>
      </w:r>
    </w:p>
    <w:p w14:paraId="00F4AC2A" w14:textId="7053E7CC"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Таблиця похибок 1-го та 2-го роду має наступний вигляд, зображений на рис.2.</w:t>
      </w:r>
      <w:r w:rsidR="007521BA">
        <w:rPr>
          <w:sz w:val="28"/>
          <w:szCs w:val="28"/>
          <w:lang w:val="uk-UA"/>
        </w:rPr>
        <w:t>7</w:t>
      </w:r>
      <w:r w:rsidRPr="00E240FC">
        <w:rPr>
          <w:sz w:val="28"/>
          <w:szCs w:val="28"/>
          <w:lang w:val="uk-UA"/>
        </w:rPr>
        <w:t>:</w:t>
      </w:r>
    </w:p>
    <w:p w14:paraId="457D88AC" w14:textId="77777777" w:rsidR="00A17304" w:rsidRPr="00E240FC" w:rsidRDefault="00A17304" w:rsidP="00E240FC">
      <w:pPr>
        <w:pStyle w:val="11"/>
        <w:spacing w:before="0" w:after="0" w:line="360" w:lineRule="auto"/>
        <w:jc w:val="center"/>
        <w:rPr>
          <w:sz w:val="28"/>
          <w:szCs w:val="28"/>
          <w:lang w:val="uk-UA"/>
        </w:rPr>
      </w:pPr>
      <w:r w:rsidRPr="00E240FC">
        <w:rPr>
          <w:noProof/>
          <w:sz w:val="28"/>
          <w:szCs w:val="28"/>
        </w:rPr>
        <mc:AlternateContent>
          <mc:Choice Requires="wpc">
            <w:drawing>
              <wp:inline distT="0" distB="0" distL="0" distR="0" wp14:anchorId="5E06017B" wp14:editId="4F597200">
                <wp:extent cx="5619750" cy="3124200"/>
                <wp:effectExtent l="0" t="0" r="0" b="0"/>
                <wp:docPr id="18" name="Полотно 1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0" name="Прямая соединительная линия 20"/>
                        <wps:cNvCnPr/>
                        <wps:spPr>
                          <a:xfrm>
                            <a:off x="2787651" y="685800"/>
                            <a:ext cx="0" cy="2349500"/>
                          </a:xfrm>
                          <a:prstGeom prst="line">
                            <a:avLst/>
                          </a:prstGeom>
                        </wps:spPr>
                        <wps:style>
                          <a:lnRef idx="1">
                            <a:schemeClr val="dk1"/>
                          </a:lnRef>
                          <a:fillRef idx="0">
                            <a:schemeClr val="dk1"/>
                          </a:fillRef>
                          <a:effectRef idx="0">
                            <a:schemeClr val="dk1"/>
                          </a:effectRef>
                          <a:fontRef idx="minor">
                            <a:schemeClr val="tx1"/>
                          </a:fontRef>
                        </wps:style>
                        <wps:bodyPr/>
                      </wps:wsp>
                      <wps:wsp>
                        <wps:cNvPr id="21" name="Прямая соединительная линия 21"/>
                        <wps:cNvCnPr/>
                        <wps:spPr>
                          <a:xfrm>
                            <a:off x="1276351" y="1854200"/>
                            <a:ext cx="2997200" cy="6350"/>
                          </a:xfrm>
                          <a:prstGeom prst="line">
                            <a:avLst/>
                          </a:prstGeom>
                        </wps:spPr>
                        <wps:style>
                          <a:lnRef idx="1">
                            <a:schemeClr val="dk1"/>
                          </a:lnRef>
                          <a:fillRef idx="0">
                            <a:schemeClr val="dk1"/>
                          </a:fillRef>
                          <a:effectRef idx="0">
                            <a:schemeClr val="dk1"/>
                          </a:effectRef>
                          <a:fontRef idx="minor">
                            <a:schemeClr val="tx1"/>
                          </a:fontRef>
                        </wps:style>
                        <wps:bodyPr/>
                      </wps:wsp>
                      <wps:wsp>
                        <wps:cNvPr id="22" name="Надпись 22"/>
                        <wps:cNvSpPr txBox="1"/>
                        <wps:spPr>
                          <a:xfrm rot="16200000" flipH="1">
                            <a:off x="336550" y="1435104"/>
                            <a:ext cx="1060453" cy="654052"/>
                          </a:xfrm>
                          <a:prstGeom prst="rect">
                            <a:avLst/>
                          </a:prstGeom>
                          <a:solidFill>
                            <a:schemeClr val="lt1"/>
                          </a:solidFill>
                          <a:ln w="6350">
                            <a:noFill/>
                          </a:ln>
                        </wps:spPr>
                        <wps:txbx>
                          <w:txbxContent>
                            <w:p w14:paraId="0C22E5B3" w14:textId="77777777" w:rsidR="00AC5FC3" w:rsidRPr="00C26A57" w:rsidRDefault="00AC5FC3" w:rsidP="00A17304">
                              <w:pPr>
                                <w:rPr>
                                  <w:sz w:val="32"/>
                                </w:rPr>
                              </w:pPr>
                              <w:r w:rsidRPr="00C26A57">
                                <w:rPr>
                                  <w:sz w:val="32"/>
                                  <w:lang w:val="ru-RU"/>
                                </w:rPr>
                                <w:t>Реальн</w:t>
                              </w:r>
                              <w:r w:rsidRPr="00C26A57">
                                <w:rPr>
                                  <w:sz w:val="32"/>
                                </w:rPr>
                                <w:t>і значення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Надпись 22"/>
                        <wps:cNvSpPr txBox="1"/>
                        <wps:spPr>
                          <a:xfrm flipH="1">
                            <a:off x="1848950" y="50800"/>
                            <a:ext cx="1897550" cy="546100"/>
                          </a:xfrm>
                          <a:prstGeom prst="rect">
                            <a:avLst/>
                          </a:prstGeom>
                          <a:solidFill>
                            <a:schemeClr val="lt1"/>
                          </a:solidFill>
                          <a:ln w="6350">
                            <a:noFill/>
                          </a:ln>
                        </wps:spPr>
                        <wps:txbx>
                          <w:txbxContent>
                            <w:p w14:paraId="31D2B7CE" w14:textId="77777777" w:rsidR="00AC5FC3" w:rsidRPr="00C26A57" w:rsidRDefault="00AC5FC3" w:rsidP="00A17304">
                              <w:pPr>
                                <w:pStyle w:val="a9"/>
                                <w:spacing w:before="0" w:beforeAutospacing="0" w:after="0" w:afterAutospacing="0"/>
                                <w:jc w:val="center"/>
                                <w:rPr>
                                  <w:sz w:val="22"/>
                                  <w:lang w:val="uk-UA"/>
                                </w:rPr>
                              </w:pPr>
                              <w:r w:rsidRPr="00C26A57">
                                <w:rPr>
                                  <w:sz w:val="28"/>
                                  <w:szCs w:val="32"/>
                                  <w:lang w:val="uk-UA"/>
                                </w:rPr>
                                <w:t>Спрогнозовані значення</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6" name="Надпись 36"/>
                        <wps:cNvSpPr txBox="1"/>
                        <wps:spPr>
                          <a:xfrm>
                            <a:off x="1301751" y="726100"/>
                            <a:ext cx="1485900" cy="1155700"/>
                          </a:xfrm>
                          <a:prstGeom prst="rect">
                            <a:avLst/>
                          </a:prstGeom>
                          <a:solidFill>
                            <a:schemeClr val="bg1"/>
                          </a:solidFill>
                          <a:ln w="6350">
                            <a:solidFill>
                              <a:schemeClr val="tx1"/>
                            </a:solidFill>
                          </a:ln>
                        </wps:spPr>
                        <wps:txbx>
                          <w:txbxContent>
                            <w:p w14:paraId="7BE22104" w14:textId="04725BF5" w:rsidR="00AC5FC3" w:rsidRPr="00C26A57" w:rsidRDefault="00AC5FC3" w:rsidP="00A17304">
                              <w:pPr>
                                <w:jc w:val="center"/>
                                <w:rPr>
                                  <w:sz w:val="24"/>
                                </w:rPr>
                              </w:pPr>
                              <w:r w:rsidRPr="00C26A57">
                                <w:rPr>
                                  <w:sz w:val="24"/>
                                  <w:lang w:val="en-US"/>
                                </w:rPr>
                                <w:t>TP</w:t>
                              </w:r>
                              <w:r w:rsidRPr="00C26A57">
                                <w:rPr>
                                  <w:sz w:val="24"/>
                                  <w:lang w:val="ru-RU"/>
                                </w:rPr>
                                <w:t xml:space="preserve"> – </w:t>
                              </w:r>
                              <w:r w:rsidR="005B79B7">
                                <w:rPr>
                                  <w:sz w:val="24"/>
                                </w:rPr>
                                <w:t>кіль</w:t>
                              </w:r>
                              <w:r w:rsidRPr="00C26A57">
                                <w:rPr>
                                  <w:sz w:val="24"/>
                                </w:rPr>
                                <w:t>сть вірно класифікованих позитивних прикладів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 name="Надпись 36"/>
                        <wps:cNvSpPr txBox="1"/>
                        <wps:spPr>
                          <a:xfrm>
                            <a:off x="2762251" y="712303"/>
                            <a:ext cx="1485900" cy="1155700"/>
                          </a:xfrm>
                          <a:prstGeom prst="rect">
                            <a:avLst/>
                          </a:prstGeom>
                          <a:solidFill>
                            <a:schemeClr val="bg1"/>
                          </a:solidFill>
                          <a:ln w="6350">
                            <a:solidFill>
                              <a:schemeClr val="tx1"/>
                            </a:solidFill>
                          </a:ln>
                        </wps:spPr>
                        <wps:txbx>
                          <w:txbxContent>
                            <w:p w14:paraId="2D1985B9" w14:textId="7D9B3532" w:rsidR="00AC5FC3" w:rsidRDefault="00AC5FC3" w:rsidP="00A17304">
                              <w:pPr>
                                <w:pStyle w:val="a9"/>
                                <w:spacing w:before="0" w:beforeAutospacing="0" w:after="0" w:afterAutospacing="0"/>
                                <w:jc w:val="center"/>
                              </w:pPr>
                              <w:r>
                                <w:rPr>
                                  <w:lang w:val="en-US"/>
                                </w:rPr>
                                <w:t>FN</w:t>
                              </w:r>
                              <w:r w:rsidRPr="00500EA2">
                                <w:t xml:space="preserve"> </w:t>
                              </w:r>
                              <w:r>
                                <w:t xml:space="preserve">– </w:t>
                              </w:r>
                              <w:r w:rsidR="005B79B7">
                                <w:t>кіль</w:t>
                              </w:r>
                              <w:r w:rsidR="005B79B7" w:rsidRPr="00C26A57">
                                <w:t xml:space="preserve">сть </w:t>
                              </w:r>
                              <w:r>
                                <w:rPr>
                                  <w:lang w:val="uk-UA"/>
                                </w:rPr>
                                <w:t>хибно класифікованих позитивних прикладів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Надпись 36"/>
                        <wps:cNvSpPr txBox="1"/>
                        <wps:spPr>
                          <a:xfrm>
                            <a:off x="1276351" y="1881800"/>
                            <a:ext cx="1485900" cy="1155700"/>
                          </a:xfrm>
                          <a:prstGeom prst="rect">
                            <a:avLst/>
                          </a:prstGeom>
                          <a:solidFill>
                            <a:schemeClr val="bg1"/>
                          </a:solidFill>
                          <a:ln w="6350">
                            <a:solidFill>
                              <a:schemeClr val="tx1"/>
                            </a:solidFill>
                          </a:ln>
                        </wps:spPr>
                        <wps:txbx>
                          <w:txbxContent>
                            <w:p w14:paraId="472BDA01" w14:textId="3E08ABAA" w:rsidR="00AC5FC3" w:rsidRDefault="00AC5FC3" w:rsidP="00A17304">
                              <w:pPr>
                                <w:pStyle w:val="a9"/>
                                <w:spacing w:before="0" w:beforeAutospacing="0" w:after="0" w:afterAutospacing="0"/>
                                <w:jc w:val="center"/>
                              </w:pPr>
                              <w:r>
                                <w:rPr>
                                  <w:lang w:val="en-US"/>
                                </w:rPr>
                                <w:t>FP</w:t>
                              </w:r>
                              <w:r w:rsidRPr="00500EA2">
                                <w:t xml:space="preserve"> </w:t>
                              </w:r>
                              <w:r>
                                <w:t xml:space="preserve">– </w:t>
                              </w:r>
                              <w:r w:rsidR="005B79B7">
                                <w:t>кіль</w:t>
                              </w:r>
                              <w:r w:rsidR="005B79B7" w:rsidRPr="00C26A57">
                                <w:t xml:space="preserve">сть </w:t>
                              </w:r>
                              <w:r>
                                <w:rPr>
                                  <w:lang w:val="uk-UA"/>
                                </w:rPr>
                                <w:t>хибно класифікованих негативних прикладів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6" name="Надпись 36"/>
                        <wps:cNvSpPr txBox="1"/>
                        <wps:spPr>
                          <a:xfrm>
                            <a:off x="2762251" y="1881800"/>
                            <a:ext cx="1485900" cy="1155700"/>
                          </a:xfrm>
                          <a:prstGeom prst="rect">
                            <a:avLst/>
                          </a:prstGeom>
                          <a:solidFill>
                            <a:schemeClr val="bg1"/>
                          </a:solidFill>
                          <a:ln w="6350">
                            <a:solidFill>
                              <a:schemeClr val="tx1"/>
                            </a:solidFill>
                          </a:ln>
                        </wps:spPr>
                        <wps:txbx>
                          <w:txbxContent>
                            <w:p w14:paraId="7857435C" w14:textId="3B8932F8" w:rsidR="00AC5FC3" w:rsidRDefault="00AC5FC3" w:rsidP="00A17304">
                              <w:pPr>
                                <w:pStyle w:val="a9"/>
                                <w:spacing w:before="0" w:beforeAutospacing="0" w:after="0" w:afterAutospacing="0"/>
                                <w:jc w:val="center"/>
                              </w:pPr>
                              <w:r>
                                <w:rPr>
                                  <w:lang w:val="en-US"/>
                                </w:rPr>
                                <w:t>TN</w:t>
                              </w:r>
                              <w:r w:rsidRPr="00500EA2">
                                <w:t xml:space="preserve"> </w:t>
                              </w:r>
                              <w:r>
                                <w:t xml:space="preserve">– </w:t>
                              </w:r>
                              <w:r w:rsidR="005B79B7">
                                <w:t>кіль</w:t>
                              </w:r>
                              <w:r w:rsidR="005B79B7" w:rsidRPr="00C26A57">
                                <w:t xml:space="preserve">сть </w:t>
                              </w:r>
                              <w:r>
                                <w:rPr>
                                  <w:lang w:val="uk-UA"/>
                                </w:rPr>
                                <w:t>вірно класифікованих негативних прикладів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5E06017B" id="Полотно 18" o:spid="_x0000_s1075" editas="canvas" style="width:442.5pt;height:246pt;mso-position-horizontal-relative:char;mso-position-vertical-relative:line" coordsize="56197,31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">
                <v:shape id="_x0000_s1076" type="#_x0000_t75" style="position:absolute;width:56197;height:31242;visibility:visible;mso-wrap-style:square">
                  <v:fill o:detectmouseclick="t"/>
                  <v:path o:connecttype="none"/>
                </v:shape>
                <v:line id="Прямая соединительная линия 20" o:spid="_x0000_s1077" style="position:absolute;visibility:visible;mso-wrap-style:square" from="27876,6858" to="27876,30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" strokecolor="black [3200]" strokeweight=".5pt">
                  <v:stroke joinstyle="miter"/>
                </v:line>
                <v:line id="Прямая соединительная линия 21" o:spid="_x0000_s1078" style="position:absolute;visibility:visible;mso-wrap-style:square" from="12763,18542" to="42735,18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" strokecolor="black [3200]" strokeweight=".5pt">
                  <v:stroke joinstyle="miter"/>
                </v:line>
                <v:shape id="Надпись 22" o:spid="_x0000_s1079" type="#_x0000_t202" style="position:absolute;left:3366;top:14350;width:10604;height:6541;rotation:9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" fillcolor="white [3201]" stroked="f" strokeweight=".5pt">
                  <v:textbox>
                    <w:txbxContent>
                      <w:p w14:paraId="0C22E5B3" w14:textId="77777777" w:rsidR="00AC5FC3" w:rsidRPr="00C26A57" w:rsidRDefault="00AC5FC3" w:rsidP="00A17304">
                        <w:pPr>
                          <w:rPr>
                            <w:sz w:val="32"/>
                          </w:rPr>
                        </w:pPr>
                        <w:r w:rsidRPr="00C26A57">
                          <w:rPr>
                            <w:sz w:val="32"/>
                            <w:lang w:val="ru-RU"/>
                          </w:rPr>
                          <w:t>Реальн</w:t>
                        </w:r>
                        <w:r w:rsidRPr="00C26A57">
                          <w:rPr>
                            <w:sz w:val="32"/>
                          </w:rPr>
                          <w:t>і значення</w:t>
                        </w:r>
                      </w:p>
                    </w:txbxContent>
                  </v:textbox>
                </v:shape>
                <v:shape id="Надпись 22" o:spid="_x0000_s1080" type="#_x0000_t202" style="position:absolute;left:18489;top:508;width:18976;height:546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" fillcolor="white [3201]" stroked="f" strokeweight=".5pt">
                  <v:textbox>
                    <w:txbxContent>
                      <w:p w14:paraId="31D2B7CE" w14:textId="77777777" w:rsidR="00AC5FC3" w:rsidRPr="00C26A57" w:rsidRDefault="00AC5FC3" w:rsidP="00A17304">
                        <w:pPr>
                          <w:pStyle w:val="a9"/>
                          <w:spacing w:before="0" w:beforeAutospacing="0" w:after="0" w:afterAutospacing="0"/>
                          <w:jc w:val="center"/>
                          <w:rPr>
                            <w:sz w:val="22"/>
                            <w:lang w:val="uk-UA"/>
                          </w:rPr>
                        </w:pPr>
                        <w:r w:rsidRPr="00C26A57">
                          <w:rPr>
                            <w:sz w:val="28"/>
                            <w:szCs w:val="32"/>
                            <w:lang w:val="uk-UA"/>
                          </w:rPr>
                          <w:t>Спрогнозовані значення</w:t>
                        </w:r>
                      </w:p>
                    </w:txbxContent>
                  </v:textbox>
                </v:shape>
                <v:shape id="Надпись 36" o:spid="_x0000_s1081" type="#_x0000_t202" style="position:absolute;left:13017;top:7261;width:14859;height:11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" fillcolor="white [3212]" strokecolor="black [3213]" strokeweight=".5pt">
                  <v:textbox>
                    <w:txbxContent>
                      <w:p w14:paraId="7BE22104" w14:textId="04725BF5" w:rsidR="00AC5FC3" w:rsidRPr="00C26A57" w:rsidRDefault="00AC5FC3" w:rsidP="00A17304">
                        <w:pPr>
                          <w:jc w:val="center"/>
                          <w:rPr>
                            <w:sz w:val="24"/>
                          </w:rPr>
                        </w:pPr>
                        <w:r w:rsidRPr="00C26A57">
                          <w:rPr>
                            <w:sz w:val="24"/>
                            <w:lang w:val="en-US"/>
                          </w:rPr>
                          <w:t>TP</w:t>
                        </w:r>
                        <w:r w:rsidRPr="00C26A57">
                          <w:rPr>
                            <w:sz w:val="24"/>
                            <w:lang w:val="ru-RU"/>
                          </w:rPr>
                          <w:t xml:space="preserve"> – </w:t>
                        </w:r>
                        <w:r w:rsidR="005B79B7">
                          <w:rPr>
                            <w:sz w:val="24"/>
                          </w:rPr>
                          <w:t>кіль</w:t>
                        </w:r>
                        <w:r w:rsidRPr="00C26A57">
                          <w:rPr>
                            <w:sz w:val="24"/>
                          </w:rPr>
                          <w:t>сть вірно класифікованих позитивних прикладів</w:t>
                        </w:r>
                      </w:p>
                    </w:txbxContent>
                  </v:textbox>
                </v:shape>
                <v:shape id="Надпись 36" o:spid="_x0000_s1082" type="#_x0000_t202" style="position:absolute;left:27622;top:7123;width:14859;height:11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" fillcolor="white [3212]" strokecolor="black [3213]" strokeweight=".5pt">
                  <v:textbox>
                    <w:txbxContent>
                      <w:p w14:paraId="2D1985B9" w14:textId="7D9B3532" w:rsidR="00AC5FC3" w:rsidRDefault="00AC5FC3" w:rsidP="00A17304">
                        <w:pPr>
                          <w:pStyle w:val="a9"/>
                          <w:spacing w:before="0" w:beforeAutospacing="0" w:after="0" w:afterAutospacing="0"/>
                          <w:jc w:val="center"/>
                        </w:pPr>
                        <w:r>
                          <w:rPr>
                            <w:lang w:val="en-US"/>
                          </w:rPr>
                          <w:t>FN</w:t>
                        </w:r>
                        <w:r w:rsidRPr="00500EA2">
                          <w:t xml:space="preserve"> </w:t>
                        </w:r>
                        <w:r>
                          <w:t xml:space="preserve">– </w:t>
                        </w:r>
                        <w:r w:rsidR="005B79B7">
                          <w:t>кіль</w:t>
                        </w:r>
                        <w:r w:rsidR="005B79B7" w:rsidRPr="00C26A57">
                          <w:t xml:space="preserve">сть </w:t>
                        </w:r>
                        <w:r>
                          <w:rPr>
                            <w:lang w:val="uk-UA"/>
                          </w:rPr>
                          <w:t>хибно класифікованих позитивних прикладів</w:t>
                        </w:r>
                      </w:p>
                    </w:txbxContent>
                  </v:textbox>
                </v:shape>
                <v:shape id="Надпись 36" o:spid="_x0000_s1083" type="#_x0000_t202" style="position:absolute;left:12763;top:18818;width:14859;height:11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" fillcolor="white [3212]" strokecolor="black [3213]" strokeweight=".5pt">
                  <v:textbox>
                    <w:txbxContent>
                      <w:p w14:paraId="472BDA01" w14:textId="3E08ABAA" w:rsidR="00AC5FC3" w:rsidRDefault="00AC5FC3" w:rsidP="00A17304">
                        <w:pPr>
                          <w:pStyle w:val="a9"/>
                          <w:spacing w:before="0" w:beforeAutospacing="0" w:after="0" w:afterAutospacing="0"/>
                          <w:jc w:val="center"/>
                        </w:pPr>
                        <w:r>
                          <w:rPr>
                            <w:lang w:val="en-US"/>
                          </w:rPr>
                          <w:t>FP</w:t>
                        </w:r>
                        <w:r w:rsidRPr="00500EA2">
                          <w:t xml:space="preserve"> </w:t>
                        </w:r>
                        <w:r>
                          <w:t xml:space="preserve">– </w:t>
                        </w:r>
                        <w:r w:rsidR="005B79B7">
                          <w:t>кіль</w:t>
                        </w:r>
                        <w:r w:rsidR="005B79B7" w:rsidRPr="00C26A57">
                          <w:t xml:space="preserve">сть </w:t>
                        </w:r>
                        <w:r>
                          <w:rPr>
                            <w:lang w:val="uk-UA"/>
                          </w:rPr>
                          <w:t>хибно класифікованих негативних прикладів</w:t>
                        </w:r>
                      </w:p>
                    </w:txbxContent>
                  </v:textbox>
                </v:shape>
                <v:shape id="Надпись 36" o:spid="_x0000_s1084" type="#_x0000_t202" style="position:absolute;left:27622;top:18818;width:14859;height:115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" fillcolor="white [3212]" strokecolor="black [3213]" strokeweight=".5pt">
                  <v:textbox>
                    <w:txbxContent>
                      <w:p w14:paraId="7857435C" w14:textId="3B8932F8" w:rsidR="00AC5FC3" w:rsidRDefault="00AC5FC3" w:rsidP="00A17304">
                        <w:pPr>
                          <w:pStyle w:val="a9"/>
                          <w:spacing w:before="0" w:beforeAutospacing="0" w:after="0" w:afterAutospacing="0"/>
                          <w:jc w:val="center"/>
                        </w:pPr>
                        <w:r>
                          <w:rPr>
                            <w:lang w:val="en-US"/>
                          </w:rPr>
                          <w:t>TN</w:t>
                        </w:r>
                        <w:r w:rsidRPr="00500EA2">
                          <w:t xml:space="preserve"> </w:t>
                        </w:r>
                        <w:r>
                          <w:t xml:space="preserve">– </w:t>
                        </w:r>
                        <w:r w:rsidR="005B79B7">
                          <w:t>кіль</w:t>
                        </w:r>
                        <w:r w:rsidR="005B79B7" w:rsidRPr="00C26A57">
                          <w:t xml:space="preserve">сть </w:t>
                        </w:r>
                        <w:r>
                          <w:rPr>
                            <w:lang w:val="uk-UA"/>
                          </w:rPr>
                          <w:t>вірно класифікованих негативних прикладів</w:t>
                        </w:r>
                      </w:p>
                    </w:txbxContent>
                  </v:textbox>
                </v:shape>
                <w10:anchorlock/>
              </v:group>
            </w:pict>
          </mc:Fallback>
        </mc:AlternateContent>
      </w:r>
    </w:p>
    <w:p w14:paraId="7BF0F7E9" w14:textId="3DC1D664" w:rsidR="00A17304" w:rsidRPr="00E240FC" w:rsidRDefault="00A17304" w:rsidP="00E240FC">
      <w:pPr>
        <w:pStyle w:val="11"/>
        <w:spacing w:before="0" w:after="0" w:line="360" w:lineRule="auto"/>
        <w:ind w:firstLine="709"/>
        <w:jc w:val="center"/>
        <w:rPr>
          <w:sz w:val="28"/>
          <w:szCs w:val="28"/>
          <w:lang w:val="uk-UA"/>
        </w:rPr>
      </w:pPr>
      <w:r w:rsidRPr="00E240FC">
        <w:rPr>
          <w:sz w:val="28"/>
          <w:szCs w:val="28"/>
          <w:lang w:val="uk-UA"/>
        </w:rPr>
        <w:t>Рис. 2.</w:t>
      </w:r>
      <w:r w:rsidR="007521BA">
        <w:rPr>
          <w:sz w:val="28"/>
          <w:szCs w:val="28"/>
          <w:lang w:val="uk-UA"/>
        </w:rPr>
        <w:t xml:space="preserve">7 – </w:t>
      </w:r>
      <w:r w:rsidRPr="00E240FC">
        <w:rPr>
          <w:sz w:val="28"/>
          <w:szCs w:val="28"/>
          <w:lang w:val="uk-UA"/>
        </w:rPr>
        <w:t>Матриця похибок</w:t>
      </w:r>
    </w:p>
    <w:p w14:paraId="6663B19C" w14:textId="77777777" w:rsidR="00A17304" w:rsidRPr="00E240FC" w:rsidRDefault="00A17304" w:rsidP="00E240FC">
      <w:pPr>
        <w:pStyle w:val="11"/>
        <w:spacing w:before="0" w:after="0" w:line="360" w:lineRule="auto"/>
        <w:ind w:firstLine="709"/>
        <w:jc w:val="center"/>
        <w:rPr>
          <w:sz w:val="28"/>
          <w:szCs w:val="28"/>
          <w:lang w:val="uk-UA"/>
        </w:rPr>
      </w:pPr>
    </w:p>
    <w:p w14:paraId="0E9CE337"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На головній діагоналі матриці зображено кількість правильно визначених прикладів, на побічній діагоналі – кількість неправильно класифікованих випадків.</w:t>
      </w:r>
    </w:p>
    <w:p w14:paraId="33C562B0" w14:textId="1079BE59"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Якщо числа на побічній діагоналі </w:t>
      </w:r>
      <w:r w:rsidR="00C84B1A">
        <w:rPr>
          <w:sz w:val="28"/>
          <w:szCs w:val="28"/>
          <w:lang w:val="uk-UA"/>
        </w:rPr>
        <w:t>більші за</w:t>
      </w:r>
      <w:r w:rsidRPr="00E240FC">
        <w:rPr>
          <w:sz w:val="28"/>
          <w:szCs w:val="28"/>
          <w:lang w:val="uk-UA"/>
        </w:rPr>
        <w:t xml:space="preserve"> значення </w:t>
      </w:r>
      <w:r w:rsidR="00C84B1A">
        <w:rPr>
          <w:sz w:val="28"/>
          <w:szCs w:val="28"/>
          <w:lang w:val="uk-UA"/>
        </w:rPr>
        <w:t>з</w:t>
      </w:r>
      <w:r w:rsidRPr="00E240FC">
        <w:rPr>
          <w:sz w:val="28"/>
          <w:szCs w:val="28"/>
          <w:lang w:val="uk-UA"/>
        </w:rPr>
        <w:t xml:space="preserve"> головн</w:t>
      </w:r>
      <w:r w:rsidR="00C84B1A">
        <w:rPr>
          <w:sz w:val="28"/>
          <w:szCs w:val="28"/>
          <w:lang w:val="uk-UA"/>
        </w:rPr>
        <w:t xml:space="preserve">ої </w:t>
      </w:r>
      <w:r w:rsidRPr="00E240FC">
        <w:rPr>
          <w:sz w:val="28"/>
          <w:szCs w:val="28"/>
          <w:lang w:val="uk-UA"/>
        </w:rPr>
        <w:t xml:space="preserve">діагоналі, модель потрібно рекалібрувати, тобто потрібно </w:t>
      </w:r>
      <w:r w:rsidR="00C84B1A">
        <w:rPr>
          <w:sz w:val="28"/>
          <w:szCs w:val="28"/>
          <w:lang w:val="uk-UA"/>
        </w:rPr>
        <w:t xml:space="preserve">змінити </w:t>
      </w:r>
      <w:r w:rsidRPr="00E240FC">
        <w:rPr>
          <w:sz w:val="28"/>
          <w:szCs w:val="28"/>
          <w:lang w:val="uk-UA"/>
        </w:rPr>
        <w:t>параметри побудови моделі, збільшити навчальну вибірку або змінити набір вхідних полів. У випадку, якщо кількість неправильно класифікованих прикладів незначна, можна стверджувати, що модель достатньо навчена, можливі аномальні вхідні набори даних. У цьому випадку можна проаналізувати змінні у вхідному наборі даних, можливо змінити рівень відсікання, тобто cut-off.</w:t>
      </w:r>
    </w:p>
    <w:p w14:paraId="3667CC22" w14:textId="6379796C"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Іншим засобом для подання та оцінки результатів бінарної класифікації в машинному навчанні  є ROC-аналіз.</w:t>
      </w:r>
    </w:p>
    <w:p w14:paraId="470F1828"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ROC-аналіз</w:t>
      </w:r>
      <w:r w:rsidRPr="00E240FC">
        <w:rPr>
          <w:sz w:val="28"/>
          <w:szCs w:val="28"/>
          <w:lang w:val="uk-UA"/>
        </w:rPr>
        <w:tab/>
        <w:t>проводить оцінку якості моделі бінарного класифікатора, порівнює прогностичну якість декількох моделей, допомогає визначити оптимальну точку відсікання для віднесення об'єктів до того чи іншого класу. Слід зазначити, що у бінарного класифікатора існують додаткові параметри, що дозволяють вже після проведеного навчання модифікувати співвідношення помилок першого та другого роду. В основі ROC-аналізу покладена побудова графіків - ROC-кривих (Receiver Operator Characteristic). Оскільки бінарна класифікація передбачає наявність 2-ох класів, один з них є класом позитивних наслідків, інший - негативних. ROC-крива відображає залежність кількості вірно класифікованих прикладів від кількості невірно класифікованих прикладів.</w:t>
      </w:r>
    </w:p>
    <w:p w14:paraId="291E8E46" w14:textId="49A279FB"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У термінології ROC-аналізу перші називаються істинно позитивною, інші - хибно негативною множиною. Параметр класифікатора, що має назву точка відсікання (тобто cut-off value) регулює значення ймовірності потрапляння в клас, тобто після вказаного порогу всі значення будуть округлені до 1, значення менші за це число – до 0</w:t>
      </w:r>
      <w:r w:rsidR="00166C5B" w:rsidRPr="00D44346">
        <w:rPr>
          <w:sz w:val="28"/>
          <w:szCs w:val="28"/>
          <w:lang w:val="uk-UA"/>
        </w:rPr>
        <w:t xml:space="preserve"> [55]</w:t>
      </w:r>
      <w:r w:rsidRPr="00E240FC">
        <w:rPr>
          <w:sz w:val="28"/>
          <w:szCs w:val="28"/>
          <w:lang w:val="uk-UA"/>
        </w:rPr>
        <w:t>.</w:t>
      </w:r>
    </w:p>
    <w:p w14:paraId="1444E1CF" w14:textId="05C9324B"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При аналізі якості моделі часто використовують не тільки абсолютні значення з таблиці похибок, а й розраховані метрики на основі цих значень – частки правильно розпізнаних значень.</w:t>
      </w:r>
    </w:p>
    <w:p w14:paraId="31977587" w14:textId="6BDEF177" w:rsidR="00A17304" w:rsidRDefault="008D27E2" w:rsidP="00E240FC">
      <w:pPr>
        <w:pStyle w:val="11"/>
        <w:spacing w:before="0" w:after="0" w:line="360" w:lineRule="auto"/>
        <w:ind w:firstLine="709"/>
        <w:jc w:val="both"/>
        <w:rPr>
          <w:sz w:val="28"/>
          <w:szCs w:val="28"/>
          <w:lang w:val="uk-UA"/>
        </w:rPr>
      </w:pPr>
      <w:r>
        <w:rPr>
          <w:sz w:val="28"/>
          <w:szCs w:val="28"/>
          <w:lang w:val="uk-UA"/>
        </w:rPr>
        <w:t>Доля</w:t>
      </w:r>
      <w:r w:rsidR="00A17304" w:rsidRPr="00E240FC">
        <w:rPr>
          <w:sz w:val="28"/>
          <w:szCs w:val="28"/>
          <w:lang w:val="uk-UA"/>
        </w:rPr>
        <w:t xml:space="preserve"> істинно-позитивних прикладів (True Positives Rate):</w:t>
      </w:r>
    </w:p>
    <w:p w14:paraId="3FE43590" w14:textId="77777777" w:rsidR="00446A76" w:rsidRDefault="00446A76" w:rsidP="00446A76">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78326B76" w14:textId="77777777" w:rsidTr="003E1F48">
        <w:tc>
          <w:tcPr>
            <w:tcW w:w="7763" w:type="dxa"/>
          </w:tcPr>
          <w:p w14:paraId="30E7ADCE" w14:textId="75BAD3A3" w:rsidR="00446A76" w:rsidRPr="00446A76" w:rsidRDefault="00446A76" w:rsidP="00446A76">
            <w:pPr>
              <w:pStyle w:val="11"/>
              <w:spacing w:before="0" w:after="0" w:line="360" w:lineRule="auto"/>
              <w:jc w:val="both"/>
              <w:rPr>
                <w:i/>
                <w:sz w:val="28"/>
                <w:szCs w:val="28"/>
                <w:lang w:val="en-US"/>
              </w:rPr>
            </w:pPr>
            <m:oMathPara>
              <m:oMath>
                <m:r>
                  <w:rPr>
                    <w:rFonts w:ascii="Cambria Math" w:hAnsi="Cambria Math"/>
                    <w:sz w:val="28"/>
                    <w:szCs w:val="28"/>
                    <w:lang w:val="uk-UA"/>
                  </w:rPr>
                  <m:t>TPR=</m:t>
                </m:r>
                <m:f>
                  <m:fPr>
                    <m:ctrlPr>
                      <w:rPr>
                        <w:rFonts w:ascii="Cambria Math" w:hAnsi="Cambria Math"/>
                        <w:i/>
                        <w:sz w:val="28"/>
                        <w:szCs w:val="28"/>
                        <w:lang w:val="uk-UA"/>
                      </w:rPr>
                    </m:ctrlPr>
                  </m:fPr>
                  <m:num>
                    <m:r>
                      <w:rPr>
                        <w:rFonts w:ascii="Cambria Math" w:hAnsi="Cambria Math"/>
                        <w:sz w:val="28"/>
                        <w:szCs w:val="28"/>
                        <w:lang w:val="uk-UA"/>
                      </w:rPr>
                      <m:t>TP</m:t>
                    </m:r>
                  </m:num>
                  <m:den>
                    <m:r>
                      <w:rPr>
                        <w:rFonts w:ascii="Cambria Math" w:hAnsi="Cambria Math"/>
                        <w:sz w:val="28"/>
                        <w:szCs w:val="28"/>
                        <w:lang w:val="uk-UA"/>
                      </w:rPr>
                      <m:t>TP+FN</m:t>
                    </m:r>
                  </m:den>
                </m:f>
                <m:r>
                  <w:rPr>
                    <w:rFonts w:ascii="Cambria Math" w:hAnsi="Cambria Math"/>
                    <w:sz w:val="28"/>
                    <w:szCs w:val="28"/>
                    <w:lang w:val="uk-UA"/>
                  </w:rPr>
                  <m:t>*100%</m:t>
                </m:r>
              </m:oMath>
            </m:oMathPara>
          </w:p>
        </w:tc>
        <w:tc>
          <w:tcPr>
            <w:tcW w:w="1807" w:type="dxa"/>
          </w:tcPr>
          <w:p w14:paraId="43037F2B" w14:textId="6E03DA0B"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2.5</m:t>
                    </m:r>
                  </m:e>
                </m:d>
              </m:oMath>
            </m:oMathPara>
          </w:p>
        </w:tc>
      </w:tr>
    </w:tbl>
    <w:p w14:paraId="6B824FC6" w14:textId="77777777" w:rsidR="007521BA" w:rsidRPr="00E240FC" w:rsidRDefault="007521BA" w:rsidP="00E240FC">
      <w:pPr>
        <w:pStyle w:val="11"/>
        <w:spacing w:before="0" w:after="0" w:line="360" w:lineRule="auto"/>
        <w:ind w:firstLine="709"/>
        <w:jc w:val="both"/>
        <w:rPr>
          <w:sz w:val="28"/>
          <w:szCs w:val="28"/>
          <w:lang w:val="uk-UA"/>
        </w:rPr>
      </w:pPr>
    </w:p>
    <w:p w14:paraId="6826D6EC" w14:textId="1BCED16E"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Цю метрику</w:t>
      </w:r>
      <w:r w:rsidR="008D27E2">
        <w:rPr>
          <w:sz w:val="28"/>
          <w:szCs w:val="28"/>
          <w:lang w:val="uk-UA"/>
        </w:rPr>
        <w:t xml:space="preserve"> </w:t>
      </w:r>
      <w:r w:rsidRPr="00E240FC">
        <w:rPr>
          <w:sz w:val="28"/>
          <w:szCs w:val="28"/>
          <w:lang w:val="uk-UA"/>
        </w:rPr>
        <w:t>називають чутливістю (Sensitivity) – частка істинно-позитивних випадків.</w:t>
      </w:r>
    </w:p>
    <w:p w14:paraId="35100F93" w14:textId="563721F5" w:rsidR="00A17304" w:rsidRDefault="008D27E2" w:rsidP="00E240FC">
      <w:pPr>
        <w:pStyle w:val="11"/>
        <w:spacing w:before="0" w:after="0" w:line="360" w:lineRule="auto"/>
        <w:ind w:firstLine="709"/>
        <w:jc w:val="both"/>
        <w:rPr>
          <w:sz w:val="28"/>
          <w:szCs w:val="28"/>
          <w:lang w:val="uk-UA"/>
        </w:rPr>
      </w:pPr>
      <w:r>
        <w:rPr>
          <w:sz w:val="28"/>
          <w:szCs w:val="28"/>
          <w:lang w:val="uk-UA"/>
        </w:rPr>
        <w:t>Доля</w:t>
      </w:r>
      <w:r w:rsidR="00A17304" w:rsidRPr="00E240FC">
        <w:rPr>
          <w:sz w:val="28"/>
          <w:szCs w:val="28"/>
          <w:lang w:val="uk-UA"/>
        </w:rPr>
        <w:t xml:space="preserve"> хибно-позитивних прикладів (False Positives Rate):</w:t>
      </w:r>
    </w:p>
    <w:p w14:paraId="654A8ABF" w14:textId="77777777" w:rsidR="00446A76" w:rsidRDefault="00446A76" w:rsidP="00446A76">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4245374B" w14:textId="77777777" w:rsidTr="003E1F48">
        <w:tc>
          <w:tcPr>
            <w:tcW w:w="7763" w:type="dxa"/>
          </w:tcPr>
          <w:p w14:paraId="77B9AA6F" w14:textId="162B9B5B" w:rsidR="00446A76" w:rsidRPr="00446A76" w:rsidRDefault="00446A76" w:rsidP="003E1F48">
            <w:pPr>
              <w:pStyle w:val="11"/>
              <w:spacing w:before="0" w:after="0" w:line="360" w:lineRule="auto"/>
              <w:jc w:val="both"/>
              <w:rPr>
                <w:i/>
                <w:sz w:val="28"/>
                <w:szCs w:val="28"/>
                <w:lang w:val="en-US"/>
              </w:rPr>
            </w:pPr>
            <m:oMathPara>
              <m:oMath>
                <m:r>
                  <w:rPr>
                    <w:rFonts w:ascii="Cambria Math" w:hAnsi="Cambria Math"/>
                    <w:sz w:val="28"/>
                    <w:szCs w:val="28"/>
                    <w:lang w:val="uk-UA"/>
                  </w:rPr>
                  <w:lastRenderedPageBreak/>
                  <m:t>FPR=</m:t>
                </m:r>
                <m:f>
                  <m:fPr>
                    <m:ctrlPr>
                      <w:rPr>
                        <w:rFonts w:ascii="Cambria Math" w:hAnsi="Cambria Math"/>
                        <w:i/>
                        <w:sz w:val="28"/>
                        <w:szCs w:val="28"/>
                        <w:lang w:val="uk-UA"/>
                      </w:rPr>
                    </m:ctrlPr>
                  </m:fPr>
                  <m:num>
                    <m:r>
                      <w:rPr>
                        <w:rFonts w:ascii="Cambria Math" w:hAnsi="Cambria Math"/>
                        <w:sz w:val="28"/>
                        <w:szCs w:val="28"/>
                        <w:lang w:val="uk-UA"/>
                      </w:rPr>
                      <m:t>FP</m:t>
                    </m:r>
                  </m:num>
                  <m:den>
                    <m:r>
                      <w:rPr>
                        <w:rFonts w:ascii="Cambria Math" w:hAnsi="Cambria Math"/>
                        <w:sz w:val="28"/>
                        <w:szCs w:val="28"/>
                        <w:lang w:val="uk-UA"/>
                      </w:rPr>
                      <m:t>FP+TN</m:t>
                    </m:r>
                  </m:den>
                </m:f>
                <m:r>
                  <w:rPr>
                    <w:rFonts w:ascii="Cambria Math" w:hAnsi="Cambria Math"/>
                    <w:sz w:val="28"/>
                    <w:szCs w:val="28"/>
                    <w:lang w:val="uk-UA"/>
                  </w:rPr>
                  <m:t>*100%</m:t>
                </m:r>
              </m:oMath>
            </m:oMathPara>
          </w:p>
        </w:tc>
        <w:tc>
          <w:tcPr>
            <w:tcW w:w="1807" w:type="dxa"/>
          </w:tcPr>
          <w:p w14:paraId="28CC577E" w14:textId="306190D9"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2.6</m:t>
                    </m:r>
                  </m:e>
                </m:d>
              </m:oMath>
            </m:oMathPara>
          </w:p>
        </w:tc>
      </w:tr>
    </w:tbl>
    <w:p w14:paraId="7E8CB4AE" w14:textId="77777777" w:rsidR="007521BA" w:rsidRPr="00E240FC" w:rsidRDefault="007521BA" w:rsidP="00E240FC">
      <w:pPr>
        <w:pStyle w:val="11"/>
        <w:spacing w:before="0" w:after="0" w:line="360" w:lineRule="auto"/>
        <w:jc w:val="both"/>
        <w:rPr>
          <w:sz w:val="28"/>
          <w:szCs w:val="28"/>
          <w:lang w:val="uk-UA"/>
        </w:rPr>
      </w:pPr>
    </w:p>
    <w:p w14:paraId="58C86C5A" w14:textId="184F305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Існує інша назва цієї оцінки </w:t>
      </w:r>
      <w:r w:rsidR="00202C88">
        <w:rPr>
          <w:sz w:val="28"/>
          <w:szCs w:val="28"/>
          <w:lang w:val="uk-UA"/>
        </w:rPr>
        <w:t>–</w:t>
      </w:r>
      <w:r w:rsidRPr="00E240FC">
        <w:rPr>
          <w:sz w:val="28"/>
          <w:szCs w:val="28"/>
          <w:lang w:val="uk-UA"/>
        </w:rPr>
        <w:t xml:space="preserve"> специфічність (Specificity). Це частка істинно-негативних випадків, які були правильно ідентифіковані моделлю:</w:t>
      </w:r>
    </w:p>
    <w:p w14:paraId="1BF195D5"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Важливо зауважити, що FPR = 100 – SP.</w:t>
      </w:r>
    </w:p>
    <w:p w14:paraId="1E0DDDC1" w14:textId="10C53233"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Модель із високою чутливістю в більшості випадків </w:t>
      </w:r>
      <w:r w:rsidR="008D27E2" w:rsidRPr="00E240FC">
        <w:rPr>
          <w:sz w:val="28"/>
          <w:szCs w:val="28"/>
          <w:lang w:val="uk-UA"/>
        </w:rPr>
        <w:t xml:space="preserve">виявляє позитивні приклади </w:t>
      </w:r>
      <w:r w:rsidRPr="00E240FC">
        <w:rPr>
          <w:sz w:val="28"/>
          <w:szCs w:val="28"/>
          <w:lang w:val="uk-UA"/>
        </w:rPr>
        <w:t xml:space="preserve">при наявності позитивного результату. Навпаки, модель із високою специфічністю частіше </w:t>
      </w:r>
      <w:r w:rsidR="008D27E2" w:rsidRPr="00E240FC">
        <w:rPr>
          <w:sz w:val="28"/>
          <w:szCs w:val="28"/>
          <w:lang w:val="uk-UA"/>
        </w:rPr>
        <w:t xml:space="preserve">виявляє негативні приклади </w:t>
      </w:r>
      <w:r w:rsidRPr="00E240FC">
        <w:rPr>
          <w:sz w:val="28"/>
          <w:szCs w:val="28"/>
          <w:lang w:val="uk-UA"/>
        </w:rPr>
        <w:t>при наявності негативного результату.</w:t>
      </w:r>
    </w:p>
    <w:p w14:paraId="1500F2A2" w14:textId="19A193C1"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ROC-крива будується </w:t>
      </w:r>
      <w:r w:rsidR="0012077E">
        <w:rPr>
          <w:sz w:val="28"/>
          <w:szCs w:val="28"/>
          <w:lang w:val="uk-UA"/>
        </w:rPr>
        <w:t>таким</w:t>
      </w:r>
      <w:r w:rsidRPr="00E240FC">
        <w:rPr>
          <w:sz w:val="28"/>
          <w:szCs w:val="28"/>
          <w:lang w:val="uk-UA"/>
        </w:rPr>
        <w:t xml:space="preserve"> чином: для кожного значення порога відсікання, що змінюється в межах від 0 до 1 із кроком dx (наприклад, 0.01) </w:t>
      </w:r>
      <w:r w:rsidR="0012077E">
        <w:rPr>
          <w:sz w:val="28"/>
          <w:szCs w:val="28"/>
          <w:lang w:val="uk-UA"/>
        </w:rPr>
        <w:t>рахуються</w:t>
      </w:r>
      <w:r w:rsidRPr="00E240FC">
        <w:rPr>
          <w:sz w:val="28"/>
          <w:szCs w:val="28"/>
          <w:lang w:val="uk-UA"/>
        </w:rPr>
        <w:t xml:space="preserve"> значення чутливості і специфічності. На рис. 2.</w:t>
      </w:r>
      <w:r w:rsidR="007521BA">
        <w:rPr>
          <w:sz w:val="28"/>
          <w:szCs w:val="28"/>
          <w:lang w:val="uk-UA"/>
        </w:rPr>
        <w:t>8</w:t>
      </w:r>
      <w:r w:rsidRPr="00E240FC">
        <w:rPr>
          <w:sz w:val="28"/>
          <w:szCs w:val="28"/>
          <w:lang w:val="uk-UA"/>
        </w:rPr>
        <w:t xml:space="preserve"> зображено ілюстративний приклад ROC-кривої. По осі Y відкладаєть</w:t>
      </w:r>
      <w:r w:rsidR="00202C88">
        <w:rPr>
          <w:sz w:val="28"/>
          <w:szCs w:val="28"/>
          <w:lang w:val="uk-UA"/>
        </w:rPr>
        <w:t>ся чутливість, по осі X – 100%-ч</w:t>
      </w:r>
      <w:r w:rsidRPr="00E240FC">
        <w:rPr>
          <w:sz w:val="28"/>
          <w:szCs w:val="28"/>
          <w:lang w:val="uk-UA"/>
        </w:rPr>
        <w:t xml:space="preserve">утливість. </w:t>
      </w:r>
    </w:p>
    <w:p w14:paraId="6068E932" w14:textId="77777777" w:rsidR="00A17304" w:rsidRPr="00E240FC" w:rsidRDefault="00A17304" w:rsidP="00E240FC">
      <w:pPr>
        <w:pStyle w:val="11"/>
        <w:spacing w:before="0" w:after="0" w:line="360" w:lineRule="auto"/>
        <w:ind w:firstLine="709"/>
        <w:jc w:val="center"/>
        <w:rPr>
          <w:sz w:val="28"/>
          <w:szCs w:val="28"/>
          <w:lang w:val="uk-UA"/>
        </w:rPr>
      </w:pPr>
      <w:r w:rsidRPr="00E240FC">
        <w:rPr>
          <w:noProof/>
        </w:rPr>
        <w:drawing>
          <wp:inline distT="0" distB="0" distL="0" distR="0" wp14:anchorId="1B682E6E" wp14:editId="07B12DEF">
            <wp:extent cx="3612909" cy="2156178"/>
            <wp:effectExtent l="0" t="0" r="6985" b="0"/>
            <wp:docPr id="37" name="Рисунок 37" descr="How to Use ROC Curves and Precision-Recall Curves for Classification in  Pyth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o Use ROC Curves and Precision-Recall Curves for Classification in  Python"/>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29046" cy="2165809"/>
                    </a:xfrm>
                    <a:prstGeom prst="rect">
                      <a:avLst/>
                    </a:prstGeom>
                    <a:noFill/>
                    <a:ln>
                      <a:noFill/>
                    </a:ln>
                  </pic:spPr>
                </pic:pic>
              </a:graphicData>
            </a:graphic>
          </wp:inline>
        </w:drawing>
      </w:r>
    </w:p>
    <w:p w14:paraId="33C713C8" w14:textId="0C1303D1" w:rsidR="00A17304" w:rsidRPr="00E240FC" w:rsidRDefault="00A17304" w:rsidP="00E240FC">
      <w:pPr>
        <w:pStyle w:val="11"/>
        <w:spacing w:before="0" w:after="0" w:line="360" w:lineRule="auto"/>
        <w:jc w:val="center"/>
        <w:rPr>
          <w:sz w:val="28"/>
          <w:szCs w:val="28"/>
          <w:lang w:val="uk-UA"/>
        </w:rPr>
      </w:pPr>
      <w:r w:rsidRPr="00E240FC">
        <w:rPr>
          <w:sz w:val="28"/>
          <w:szCs w:val="28"/>
          <w:lang w:val="uk-UA"/>
        </w:rPr>
        <w:t>Рис. 2.</w:t>
      </w:r>
      <w:r w:rsidR="007521BA">
        <w:rPr>
          <w:sz w:val="28"/>
          <w:szCs w:val="28"/>
          <w:lang w:val="uk-UA"/>
        </w:rPr>
        <w:t>8</w:t>
      </w:r>
      <w:r w:rsidRPr="00E240FC">
        <w:rPr>
          <w:sz w:val="28"/>
          <w:szCs w:val="28"/>
          <w:lang w:val="uk-UA"/>
        </w:rPr>
        <w:t xml:space="preserve"> - ROC-крива</w:t>
      </w:r>
    </w:p>
    <w:p w14:paraId="2143CE39" w14:textId="77777777" w:rsidR="00446A76" w:rsidRDefault="00446A76" w:rsidP="00E240FC">
      <w:pPr>
        <w:pStyle w:val="11"/>
        <w:spacing w:before="0" w:after="0" w:line="360" w:lineRule="auto"/>
        <w:ind w:firstLine="709"/>
        <w:jc w:val="both"/>
        <w:rPr>
          <w:sz w:val="28"/>
          <w:szCs w:val="28"/>
          <w:lang w:val="en-US"/>
        </w:rPr>
      </w:pPr>
    </w:p>
    <w:p w14:paraId="2237AE6C" w14:textId="3F8D7A2D" w:rsidR="00A17304" w:rsidRPr="00E240FC" w:rsidRDefault="0012077E" w:rsidP="00E240FC">
      <w:pPr>
        <w:pStyle w:val="11"/>
        <w:spacing w:before="0" w:after="0" w:line="360" w:lineRule="auto"/>
        <w:ind w:firstLine="709"/>
        <w:jc w:val="both"/>
        <w:rPr>
          <w:sz w:val="28"/>
          <w:szCs w:val="28"/>
          <w:lang w:val="uk-UA"/>
        </w:rPr>
      </w:pPr>
      <w:r>
        <w:rPr>
          <w:sz w:val="28"/>
          <w:szCs w:val="28"/>
          <w:lang w:val="uk-UA"/>
        </w:rPr>
        <w:t>На г</w:t>
      </w:r>
      <w:r w:rsidR="00A17304" w:rsidRPr="00E240FC">
        <w:rPr>
          <w:sz w:val="28"/>
          <w:szCs w:val="28"/>
          <w:lang w:val="uk-UA"/>
        </w:rPr>
        <w:t xml:space="preserve">рафік часто </w:t>
      </w:r>
      <w:r>
        <w:rPr>
          <w:sz w:val="28"/>
          <w:szCs w:val="28"/>
          <w:lang w:val="uk-UA"/>
        </w:rPr>
        <w:t>наносять</w:t>
      </w:r>
      <w:r w:rsidR="00A17304" w:rsidRPr="00E240FC">
        <w:rPr>
          <w:sz w:val="28"/>
          <w:szCs w:val="28"/>
          <w:lang w:val="uk-UA"/>
        </w:rPr>
        <w:t xml:space="preserve"> прям</w:t>
      </w:r>
      <w:r>
        <w:rPr>
          <w:sz w:val="28"/>
          <w:szCs w:val="28"/>
          <w:lang w:val="uk-UA"/>
        </w:rPr>
        <w:t>у</w:t>
      </w:r>
      <w:r w:rsidR="00A17304" w:rsidRPr="00E240FC">
        <w:rPr>
          <w:sz w:val="28"/>
          <w:szCs w:val="28"/>
          <w:lang w:val="uk-UA"/>
        </w:rPr>
        <w:t xml:space="preserve"> y=x. На рисунку вона зображена синім кольором.</w:t>
      </w:r>
    </w:p>
    <w:p w14:paraId="4D2B3256" w14:textId="79B1E6FD"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Ідеальний класифікатор має графік ROC-кривої, що проходить через верхній лівий кут, </w:t>
      </w:r>
      <w:r w:rsidR="0012077E">
        <w:rPr>
          <w:sz w:val="28"/>
          <w:szCs w:val="28"/>
          <w:lang w:val="uk-UA"/>
        </w:rPr>
        <w:t>де</w:t>
      </w:r>
      <w:r w:rsidRPr="00E240FC">
        <w:rPr>
          <w:sz w:val="28"/>
          <w:szCs w:val="28"/>
          <w:lang w:val="uk-UA"/>
        </w:rPr>
        <w:t xml:space="preserve"> частка істинно-позитивних випадків становить 100% або 1.0 (ідеальна чутливість), а частка хибно позитивних прикладів дорівнює нулю. Тому чим ближче крива до верхнього лівого кута, тим вища </w:t>
      </w:r>
      <w:r w:rsidRPr="00E240FC">
        <w:rPr>
          <w:sz w:val="28"/>
          <w:szCs w:val="28"/>
          <w:lang w:val="uk-UA"/>
        </w:rPr>
        <w:lastRenderedPageBreak/>
        <w:t>прогностична здатність моделі. Навпаки, чим менше вигин кривої й чим ближче вона розташована до діагональної прямої, тим менш ефективна модель. Діагональна лінія відповідає "марному" класифікатору, тобто повн</w:t>
      </w:r>
      <w:r w:rsidR="008D27E2">
        <w:rPr>
          <w:sz w:val="28"/>
          <w:szCs w:val="28"/>
          <w:lang w:val="uk-UA"/>
        </w:rPr>
        <w:t>ій</w:t>
      </w:r>
      <w:r w:rsidRPr="00E240FC">
        <w:rPr>
          <w:sz w:val="28"/>
          <w:szCs w:val="28"/>
          <w:lang w:val="uk-UA"/>
        </w:rPr>
        <w:t xml:space="preserve"> нерозрізненості двох класів [</w:t>
      </w:r>
      <w:r w:rsidR="00166C5B" w:rsidRPr="00D44346">
        <w:rPr>
          <w:sz w:val="28"/>
          <w:szCs w:val="28"/>
          <w:lang w:val="uk-UA"/>
        </w:rPr>
        <w:t>56-60</w:t>
      </w:r>
      <w:r w:rsidRPr="00E240FC">
        <w:rPr>
          <w:sz w:val="28"/>
          <w:szCs w:val="28"/>
          <w:lang w:val="uk-UA"/>
        </w:rPr>
        <w:t>].</w:t>
      </w:r>
    </w:p>
    <w:p w14:paraId="0D36E39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Для порівняння ефективності моделей можна побудувати графіки ROC-кривих для різних меж відсічення, і визначити найкращу: крива буде вигинатися набільше в сторону лівого верхнього кута. Крива, розташована вище й лівіше, вказує на більшу прогностичну здатність моделі.</w:t>
      </w:r>
    </w:p>
    <w:p w14:paraId="0DC4C862" w14:textId="09645318"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Не у всіх випадках доцільно порівнювати кут вигину кривої. Існує іншим метод оцінки якості моделі за допомогою ROC-кривої: оцінка площі під кривою. Ця метрика лежить в межах від 0 до 1, але знаючи, що крива завжди лежить вище від «марного» класифікатора, реально це значення змінюється від 0.5 до 1, де 0.5 -  це і є «марний» класифікатор, а 1 – «ідеальна» модель. Оцінка обчислюється як площі під багатогранником, що обмежений</w:t>
      </w:r>
      <w:r w:rsidR="007B1985">
        <w:rPr>
          <w:sz w:val="28"/>
          <w:szCs w:val="28"/>
          <w:lang w:val="uk-UA"/>
        </w:rPr>
        <w:t xml:space="preserve"> </w:t>
      </w:r>
      <w:r w:rsidRPr="00E240FC">
        <w:rPr>
          <w:sz w:val="28"/>
          <w:szCs w:val="28"/>
          <w:lang w:val="uk-UA"/>
        </w:rPr>
        <w:t>осями координат</w:t>
      </w:r>
      <w:r w:rsidR="007B1985">
        <w:rPr>
          <w:sz w:val="28"/>
          <w:szCs w:val="28"/>
          <w:lang w:val="uk-UA"/>
        </w:rPr>
        <w:t xml:space="preserve"> праворуч та знизу</w:t>
      </w:r>
      <w:r w:rsidRPr="00E240FC">
        <w:rPr>
          <w:sz w:val="28"/>
          <w:szCs w:val="28"/>
          <w:lang w:val="uk-UA"/>
        </w:rPr>
        <w:t xml:space="preserve">, ліворуч </w:t>
      </w:r>
      <w:r w:rsidR="007B1985">
        <w:rPr>
          <w:sz w:val="28"/>
          <w:szCs w:val="28"/>
          <w:lang w:val="uk-UA"/>
        </w:rPr>
        <w:t xml:space="preserve">й </w:t>
      </w:r>
      <w:r w:rsidRPr="00E240FC">
        <w:rPr>
          <w:sz w:val="28"/>
          <w:szCs w:val="28"/>
          <w:lang w:val="uk-UA"/>
        </w:rPr>
        <w:t>угорі - експериментально отриманими значеннями. На рис. 2.</w:t>
      </w:r>
      <w:r w:rsidR="007521BA">
        <w:rPr>
          <w:sz w:val="28"/>
          <w:szCs w:val="28"/>
          <w:lang w:val="uk-UA"/>
        </w:rPr>
        <w:t>9</w:t>
      </w:r>
      <w:r w:rsidRPr="00E240FC">
        <w:rPr>
          <w:sz w:val="28"/>
          <w:szCs w:val="28"/>
          <w:lang w:val="uk-UA"/>
        </w:rPr>
        <w:t xml:space="preserve"> зображено порівняння двох ROC-кривих. З цього графіка можна зробити висновок, що модель, оцінка якої відображена жовтим кольором, навчена краще за модель, оцінка якої відображена синім кольором, адже всі точки жовтої лінії знаходяться вище за всі точки синьої лінії, або площа під жовтою кривою більша за прощу під синьою кривою.</w:t>
      </w:r>
    </w:p>
    <w:p w14:paraId="51480C80" w14:textId="77777777" w:rsidR="00A17304" w:rsidRPr="00E240FC" w:rsidRDefault="00A17304" w:rsidP="00E240FC">
      <w:pPr>
        <w:pStyle w:val="11"/>
        <w:spacing w:before="0" w:after="0" w:line="360" w:lineRule="auto"/>
        <w:jc w:val="center"/>
        <w:rPr>
          <w:sz w:val="28"/>
          <w:szCs w:val="28"/>
          <w:lang w:val="uk-UA"/>
        </w:rPr>
      </w:pPr>
      <w:r w:rsidRPr="00E240FC">
        <w:rPr>
          <w:noProof/>
        </w:rPr>
        <w:drawing>
          <wp:inline distT="0" distB="0" distL="0" distR="0" wp14:anchorId="0DC3C536" wp14:editId="33CCBDDB">
            <wp:extent cx="3725334" cy="2380237"/>
            <wp:effectExtent l="19050" t="19050" r="27940" b="20320"/>
            <wp:docPr id="38" name="Рисунок 38" descr="The comparison of ROC curves of two models: roc-auc metric of a model...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 comparison of ROC curves of two models: roc-auc metric of a model... |  Download Scientific Diagram"/>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55889" cy="2399760"/>
                    </a:xfrm>
                    <a:prstGeom prst="rect">
                      <a:avLst/>
                    </a:prstGeom>
                    <a:noFill/>
                    <a:ln>
                      <a:solidFill>
                        <a:schemeClr val="tx1"/>
                      </a:solidFill>
                    </a:ln>
                  </pic:spPr>
                </pic:pic>
              </a:graphicData>
            </a:graphic>
          </wp:inline>
        </w:drawing>
      </w:r>
    </w:p>
    <w:p w14:paraId="54146D7B" w14:textId="1116E619" w:rsidR="00A17304" w:rsidRPr="00E240FC" w:rsidRDefault="00A17304" w:rsidP="00E240FC">
      <w:pPr>
        <w:pStyle w:val="11"/>
        <w:spacing w:before="0" w:after="0" w:line="360" w:lineRule="auto"/>
        <w:ind w:firstLine="709"/>
        <w:jc w:val="center"/>
        <w:rPr>
          <w:sz w:val="28"/>
          <w:szCs w:val="28"/>
          <w:lang w:val="uk-UA"/>
        </w:rPr>
      </w:pPr>
      <w:r w:rsidRPr="00E240FC">
        <w:rPr>
          <w:sz w:val="28"/>
          <w:szCs w:val="28"/>
          <w:lang w:val="uk-UA"/>
        </w:rPr>
        <w:t>Рис. 2.</w:t>
      </w:r>
      <w:r w:rsidR="007521BA">
        <w:rPr>
          <w:sz w:val="28"/>
          <w:szCs w:val="28"/>
          <w:lang w:val="uk-UA"/>
        </w:rPr>
        <w:t xml:space="preserve">9 – </w:t>
      </w:r>
      <w:r w:rsidRPr="00E240FC">
        <w:rPr>
          <w:sz w:val="28"/>
          <w:szCs w:val="28"/>
          <w:lang w:val="uk-UA"/>
        </w:rPr>
        <w:t>Порівняння ROC-кривих</w:t>
      </w:r>
    </w:p>
    <w:p w14:paraId="056306D9" w14:textId="368602E2" w:rsidR="00A17304"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Площа під кривою має назву AUC (Area Under Curve). Обчислюється за допомогою чисельного методу трапецій:</w:t>
      </w:r>
    </w:p>
    <w:p w14:paraId="414B317B" w14:textId="77777777" w:rsidR="00446A76" w:rsidRDefault="00446A76" w:rsidP="00446A76">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24B4D7CD" w14:textId="77777777" w:rsidTr="003E1F48">
        <w:tc>
          <w:tcPr>
            <w:tcW w:w="7763" w:type="dxa"/>
          </w:tcPr>
          <w:p w14:paraId="7CB60E2D" w14:textId="54EED124" w:rsidR="00446A76" w:rsidRPr="00446A76" w:rsidRDefault="00446A76" w:rsidP="00446A76">
            <w:pPr>
              <w:pStyle w:val="11"/>
              <w:spacing w:before="0" w:after="0" w:line="360" w:lineRule="auto"/>
              <w:jc w:val="both"/>
              <w:rPr>
                <w:i/>
                <w:sz w:val="28"/>
                <w:szCs w:val="28"/>
                <w:lang w:val="en-US"/>
              </w:rPr>
            </w:pPr>
            <m:oMathPara>
              <m:oMath>
                <m:r>
                  <w:rPr>
                    <w:rFonts w:ascii="Cambria Math" w:hAnsi="Cambria Math"/>
                    <w:sz w:val="28"/>
                    <w:szCs w:val="28"/>
                    <w:lang w:val="uk-UA"/>
                  </w:rPr>
                  <m:t xml:space="preserve">AUC= </m:t>
                </m:r>
                <m:nary>
                  <m:naryPr>
                    <m:limLoc m:val="undOvr"/>
                    <m:subHide m:val="1"/>
                    <m:supHide m:val="1"/>
                    <m:ctrlPr>
                      <w:rPr>
                        <w:rFonts w:ascii="Cambria Math" w:hAnsi="Cambria Math"/>
                        <w:i/>
                        <w:sz w:val="28"/>
                        <w:szCs w:val="28"/>
                        <w:lang w:val="uk-UA"/>
                      </w:rPr>
                    </m:ctrlPr>
                  </m:naryPr>
                  <m:sub/>
                  <m:sup/>
                  <m:e>
                    <m:r>
                      <w:rPr>
                        <w:rFonts w:ascii="Cambria Math" w:hAnsi="Cambria Math"/>
                        <w:sz w:val="28"/>
                        <w:szCs w:val="28"/>
                        <w:lang w:val="uk-UA"/>
                      </w:rPr>
                      <m:t>f</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 xml:space="preserve">dx= </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i</m:t>
                        </m:r>
                      </m:sub>
                      <m:sup/>
                      <m:e>
                        <m:d>
                          <m:dPr>
                            <m:begChr m:val="["/>
                            <m:endChr m:val="]"/>
                            <m:ctrlPr>
                              <w:rPr>
                                <w:rFonts w:ascii="Cambria Math" w:hAnsi="Cambria Math"/>
                                <w:i/>
                                <w:sz w:val="28"/>
                                <w:szCs w:val="28"/>
                                <w:lang w:val="uk-UA"/>
                              </w:rPr>
                            </m:ctrlPr>
                          </m:dPr>
                          <m:e>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num>
                              <m:den>
                                <m:r>
                                  <w:rPr>
                                    <w:rFonts w:ascii="Cambria Math" w:hAnsi="Cambria Math"/>
                                    <w:sz w:val="28"/>
                                    <w:szCs w:val="28"/>
                                    <w:lang w:val="uk-UA"/>
                                  </w:rPr>
                                  <m:t>2</m:t>
                                </m:r>
                              </m:den>
                            </m:f>
                          </m:e>
                        </m:d>
                        <m:r>
                          <w:rPr>
                            <w:rFonts w:ascii="Cambria Math" w:hAnsi="Cambria Math"/>
                            <w:sz w:val="28"/>
                            <w:szCs w:val="28"/>
                            <w:lang w:val="uk-UA"/>
                          </w:rPr>
                          <m:t>*</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e>
                        </m:d>
                      </m:e>
                    </m:nary>
                  </m:e>
                </m:nary>
              </m:oMath>
            </m:oMathPara>
          </w:p>
        </w:tc>
        <w:tc>
          <w:tcPr>
            <w:tcW w:w="1807" w:type="dxa"/>
          </w:tcPr>
          <w:p w14:paraId="6F4AD406" w14:textId="15F8DADB"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2.7</m:t>
                    </m:r>
                  </m:e>
                </m:d>
              </m:oMath>
            </m:oMathPara>
          </w:p>
        </w:tc>
      </w:tr>
    </w:tbl>
    <w:p w14:paraId="2755ACAE" w14:textId="77777777" w:rsidR="007521BA" w:rsidRPr="00E240FC" w:rsidRDefault="007521BA" w:rsidP="00E240FC">
      <w:pPr>
        <w:pStyle w:val="11"/>
        <w:spacing w:before="0" w:after="0" w:line="360" w:lineRule="auto"/>
        <w:ind w:firstLine="709"/>
        <w:jc w:val="both"/>
        <w:rPr>
          <w:sz w:val="28"/>
          <w:szCs w:val="28"/>
          <w:lang w:val="uk-UA"/>
        </w:rPr>
      </w:pPr>
    </w:p>
    <w:p w14:paraId="005FDDBF" w14:textId="48B9CC8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Можна зробити висновок, що чим більшим є показник AUC, тим кращу прогностичу силу має модель. Важливо пам’ятати, що показник AUC </w:t>
      </w:r>
      <w:r w:rsidR="00D44D85">
        <w:rPr>
          <w:sz w:val="28"/>
          <w:szCs w:val="28"/>
          <w:lang w:val="uk-UA"/>
        </w:rPr>
        <w:t>застосовується</w:t>
      </w:r>
      <w:r w:rsidRPr="00E240FC">
        <w:rPr>
          <w:sz w:val="28"/>
          <w:szCs w:val="28"/>
          <w:lang w:val="uk-UA"/>
        </w:rPr>
        <w:t xml:space="preserve"> для порівняльного аналізу моделей. </w:t>
      </w:r>
      <w:r w:rsidR="00D44D85">
        <w:rPr>
          <w:sz w:val="28"/>
          <w:szCs w:val="28"/>
          <w:lang w:val="uk-UA"/>
        </w:rPr>
        <w:t>Метрика</w:t>
      </w:r>
      <w:r w:rsidRPr="00E240FC">
        <w:rPr>
          <w:sz w:val="28"/>
          <w:szCs w:val="28"/>
          <w:lang w:val="uk-UA"/>
        </w:rPr>
        <w:t xml:space="preserve"> не містить інформації</w:t>
      </w:r>
      <w:r w:rsidRPr="00E240FC">
        <w:rPr>
          <w:sz w:val="28"/>
          <w:szCs w:val="28"/>
          <w:lang w:val="uk-UA"/>
        </w:rPr>
        <w:tab/>
        <w:t>про</w:t>
      </w:r>
      <w:r w:rsidR="00D44D85">
        <w:rPr>
          <w:sz w:val="28"/>
          <w:szCs w:val="28"/>
          <w:lang w:val="uk-UA"/>
        </w:rPr>
        <w:t xml:space="preserve"> </w:t>
      </w:r>
      <w:r w:rsidRPr="00E240FC">
        <w:rPr>
          <w:sz w:val="28"/>
          <w:szCs w:val="28"/>
          <w:lang w:val="uk-UA"/>
        </w:rPr>
        <w:t>чутливість</w:t>
      </w:r>
      <w:r w:rsidR="00D44D85">
        <w:rPr>
          <w:sz w:val="28"/>
          <w:szCs w:val="28"/>
          <w:lang w:val="uk-UA"/>
        </w:rPr>
        <w:t xml:space="preserve"> </w:t>
      </w:r>
      <w:r w:rsidRPr="00E240FC">
        <w:rPr>
          <w:sz w:val="28"/>
          <w:szCs w:val="28"/>
          <w:lang w:val="uk-UA"/>
        </w:rPr>
        <w:t>і специфічність моделі.</w:t>
      </w:r>
    </w:p>
    <w:p w14:paraId="78CAA021" w14:textId="1CCE60E3" w:rsidR="00A17304" w:rsidRDefault="00A17304" w:rsidP="00E240FC">
      <w:pPr>
        <w:pStyle w:val="11"/>
        <w:spacing w:before="0" w:after="0" w:line="360" w:lineRule="auto"/>
        <w:ind w:firstLine="709"/>
        <w:jc w:val="both"/>
        <w:rPr>
          <w:sz w:val="28"/>
          <w:szCs w:val="28"/>
          <w:lang w:val="uk-UA"/>
        </w:rPr>
      </w:pPr>
      <w:r w:rsidRPr="00E240FC">
        <w:rPr>
          <w:sz w:val="28"/>
          <w:szCs w:val="28"/>
          <w:lang w:val="uk-UA"/>
        </w:rPr>
        <w:t>Існує загальноприйнята експертна шкала для значень AUC, що відображена в табл. 2.1, використовуючи яку, можна з’ясувати прогностичну якість навченої моделі.</w:t>
      </w:r>
    </w:p>
    <w:p w14:paraId="089A87D5" w14:textId="77777777" w:rsidR="00620A45" w:rsidRDefault="00620A45" w:rsidP="00E240FC">
      <w:pPr>
        <w:pStyle w:val="11"/>
        <w:spacing w:before="0" w:after="0" w:line="360" w:lineRule="auto"/>
        <w:ind w:firstLine="709"/>
        <w:jc w:val="right"/>
        <w:rPr>
          <w:sz w:val="28"/>
          <w:szCs w:val="28"/>
          <w:lang w:val="uk-UA"/>
        </w:rPr>
      </w:pPr>
    </w:p>
    <w:p w14:paraId="106E1797" w14:textId="76A08EFD" w:rsidR="00A17304" w:rsidRPr="00E240FC" w:rsidRDefault="00A17304" w:rsidP="00E240FC">
      <w:pPr>
        <w:pStyle w:val="11"/>
        <w:spacing w:before="0" w:after="0" w:line="360" w:lineRule="auto"/>
        <w:ind w:firstLine="709"/>
        <w:jc w:val="right"/>
        <w:rPr>
          <w:sz w:val="28"/>
          <w:szCs w:val="28"/>
          <w:lang w:val="uk-UA"/>
        </w:rPr>
      </w:pPr>
      <w:r w:rsidRPr="00E240FC">
        <w:rPr>
          <w:sz w:val="28"/>
          <w:szCs w:val="28"/>
          <w:lang w:val="uk-UA"/>
        </w:rPr>
        <w:t>Таблиця 2.1. Оцінка якості класифікації на підставі AUC</w:t>
      </w:r>
    </w:p>
    <w:tbl>
      <w:tblPr>
        <w:tblStyle w:val="TableNormal"/>
        <w:tblW w:w="0" w:type="auto"/>
        <w:tblInd w:w="17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91"/>
        <w:gridCol w:w="2977"/>
      </w:tblGrid>
      <w:tr w:rsidR="00A17304" w:rsidRPr="00E240FC" w14:paraId="0179420F" w14:textId="77777777" w:rsidTr="0036774D">
        <w:trPr>
          <w:trHeight w:val="525"/>
        </w:trPr>
        <w:tc>
          <w:tcPr>
            <w:tcW w:w="3291" w:type="dxa"/>
            <w:vAlign w:val="center"/>
          </w:tcPr>
          <w:p w14:paraId="6A8BB89F" w14:textId="77777777" w:rsidR="00A17304" w:rsidRPr="00E240FC" w:rsidRDefault="00A17304" w:rsidP="00E240FC">
            <w:pPr>
              <w:pStyle w:val="TableParagraph"/>
              <w:spacing w:line="360" w:lineRule="auto"/>
              <w:ind w:left="581" w:right="572"/>
              <w:jc w:val="center"/>
              <w:rPr>
                <w:sz w:val="28"/>
                <w:lang w:val="uk-UA"/>
              </w:rPr>
            </w:pPr>
            <w:r w:rsidRPr="00E240FC">
              <w:rPr>
                <w:sz w:val="28"/>
                <w:lang w:val="uk-UA"/>
              </w:rPr>
              <w:t>Значення</w:t>
            </w:r>
            <w:r w:rsidRPr="00E240FC">
              <w:rPr>
                <w:spacing w:val="-3"/>
                <w:sz w:val="28"/>
                <w:lang w:val="uk-UA"/>
              </w:rPr>
              <w:t xml:space="preserve"> </w:t>
            </w:r>
            <w:r w:rsidRPr="00E240FC">
              <w:rPr>
                <w:sz w:val="28"/>
                <w:lang w:val="uk-UA"/>
              </w:rPr>
              <w:t>AUC</w:t>
            </w:r>
          </w:p>
        </w:tc>
        <w:tc>
          <w:tcPr>
            <w:tcW w:w="2977" w:type="dxa"/>
            <w:vAlign w:val="center"/>
          </w:tcPr>
          <w:p w14:paraId="0D369185" w14:textId="77777777" w:rsidR="00A17304" w:rsidRPr="00E240FC" w:rsidRDefault="00A17304" w:rsidP="00E240FC">
            <w:pPr>
              <w:pStyle w:val="TableParagraph"/>
              <w:spacing w:line="360" w:lineRule="auto"/>
              <w:ind w:left="515"/>
              <w:jc w:val="center"/>
              <w:rPr>
                <w:sz w:val="28"/>
                <w:lang w:val="uk-UA"/>
              </w:rPr>
            </w:pPr>
            <w:r w:rsidRPr="00E240FC">
              <w:rPr>
                <w:sz w:val="28"/>
                <w:lang w:val="uk-UA"/>
              </w:rPr>
              <w:t>Судження про якість моделі</w:t>
            </w:r>
          </w:p>
        </w:tc>
      </w:tr>
      <w:tr w:rsidR="00A17304" w:rsidRPr="00E240FC" w14:paraId="67BE2698" w14:textId="77777777" w:rsidTr="0036774D">
        <w:trPr>
          <w:trHeight w:val="374"/>
        </w:trPr>
        <w:tc>
          <w:tcPr>
            <w:tcW w:w="3291" w:type="dxa"/>
            <w:vAlign w:val="center"/>
          </w:tcPr>
          <w:p w14:paraId="23E7E968" w14:textId="77777777" w:rsidR="00A17304" w:rsidRPr="00E240FC" w:rsidRDefault="00A17304" w:rsidP="00E240FC">
            <w:pPr>
              <w:pStyle w:val="TableParagraph"/>
              <w:spacing w:line="360" w:lineRule="auto"/>
              <w:ind w:left="581" w:right="572"/>
              <w:jc w:val="center"/>
              <w:rPr>
                <w:sz w:val="28"/>
                <w:lang w:val="uk-UA"/>
              </w:rPr>
            </w:pPr>
            <w:r w:rsidRPr="00E240FC">
              <w:rPr>
                <w:sz w:val="28"/>
                <w:lang w:val="uk-UA"/>
              </w:rPr>
              <w:t>0.9 –</w:t>
            </w:r>
            <w:r w:rsidRPr="00E240FC">
              <w:rPr>
                <w:spacing w:val="1"/>
                <w:sz w:val="28"/>
                <w:lang w:val="uk-UA"/>
              </w:rPr>
              <w:t xml:space="preserve"> </w:t>
            </w:r>
            <w:r w:rsidRPr="00E240FC">
              <w:rPr>
                <w:sz w:val="28"/>
                <w:lang w:val="uk-UA"/>
              </w:rPr>
              <w:t>1.0</w:t>
            </w:r>
          </w:p>
        </w:tc>
        <w:tc>
          <w:tcPr>
            <w:tcW w:w="2977" w:type="dxa"/>
            <w:vAlign w:val="center"/>
          </w:tcPr>
          <w:p w14:paraId="12F1F7DA" w14:textId="77777777" w:rsidR="00A17304" w:rsidRPr="00E240FC" w:rsidRDefault="00A17304" w:rsidP="00E240FC">
            <w:pPr>
              <w:pStyle w:val="TableParagraph"/>
              <w:spacing w:line="360" w:lineRule="auto"/>
              <w:ind w:left="105"/>
              <w:jc w:val="center"/>
              <w:rPr>
                <w:sz w:val="28"/>
                <w:lang w:val="uk-UA"/>
              </w:rPr>
            </w:pPr>
            <w:r w:rsidRPr="00E240FC">
              <w:rPr>
                <w:sz w:val="28"/>
                <w:lang w:val="uk-UA"/>
              </w:rPr>
              <w:t>Відмінно</w:t>
            </w:r>
          </w:p>
        </w:tc>
      </w:tr>
      <w:tr w:rsidR="00A17304" w:rsidRPr="00E240FC" w14:paraId="12A396E0" w14:textId="77777777" w:rsidTr="0036774D">
        <w:trPr>
          <w:trHeight w:val="371"/>
        </w:trPr>
        <w:tc>
          <w:tcPr>
            <w:tcW w:w="3291" w:type="dxa"/>
            <w:vAlign w:val="center"/>
          </w:tcPr>
          <w:p w14:paraId="04DB86DA" w14:textId="77777777" w:rsidR="00A17304" w:rsidRPr="00E240FC" w:rsidRDefault="00A17304" w:rsidP="00E240FC">
            <w:pPr>
              <w:pStyle w:val="TableParagraph"/>
              <w:spacing w:line="360" w:lineRule="auto"/>
              <w:ind w:left="581" w:right="572"/>
              <w:jc w:val="center"/>
              <w:rPr>
                <w:sz w:val="28"/>
                <w:lang w:val="uk-UA"/>
              </w:rPr>
            </w:pPr>
            <w:r w:rsidRPr="00E240FC">
              <w:rPr>
                <w:sz w:val="28"/>
                <w:lang w:val="uk-UA"/>
              </w:rPr>
              <w:t>0.8 –</w:t>
            </w:r>
            <w:r w:rsidRPr="00E240FC">
              <w:rPr>
                <w:spacing w:val="1"/>
                <w:sz w:val="28"/>
                <w:lang w:val="uk-UA"/>
              </w:rPr>
              <w:t xml:space="preserve"> </w:t>
            </w:r>
            <w:r w:rsidRPr="00E240FC">
              <w:rPr>
                <w:sz w:val="28"/>
                <w:lang w:val="uk-UA"/>
              </w:rPr>
              <w:t>0.9</w:t>
            </w:r>
          </w:p>
        </w:tc>
        <w:tc>
          <w:tcPr>
            <w:tcW w:w="2977" w:type="dxa"/>
            <w:vAlign w:val="center"/>
          </w:tcPr>
          <w:p w14:paraId="74D10B18" w14:textId="77777777" w:rsidR="00A17304" w:rsidRPr="00E240FC" w:rsidRDefault="00A17304" w:rsidP="00E240FC">
            <w:pPr>
              <w:pStyle w:val="TableParagraph"/>
              <w:spacing w:line="360" w:lineRule="auto"/>
              <w:ind w:left="105"/>
              <w:jc w:val="center"/>
              <w:rPr>
                <w:sz w:val="28"/>
                <w:lang w:val="uk-UA"/>
              </w:rPr>
            </w:pPr>
            <w:r w:rsidRPr="00E240FC">
              <w:rPr>
                <w:sz w:val="28"/>
                <w:lang w:val="uk-UA"/>
              </w:rPr>
              <w:t>Дуже</w:t>
            </w:r>
            <w:r w:rsidRPr="00E240FC">
              <w:rPr>
                <w:spacing w:val="-1"/>
                <w:sz w:val="28"/>
                <w:lang w:val="uk-UA"/>
              </w:rPr>
              <w:t xml:space="preserve"> </w:t>
            </w:r>
            <w:r w:rsidRPr="00E240FC">
              <w:rPr>
                <w:sz w:val="28"/>
                <w:lang w:val="uk-UA"/>
              </w:rPr>
              <w:t>добре</w:t>
            </w:r>
          </w:p>
        </w:tc>
      </w:tr>
      <w:tr w:rsidR="00A17304" w:rsidRPr="00E240FC" w14:paraId="09AD9A44" w14:textId="77777777" w:rsidTr="0036774D">
        <w:trPr>
          <w:trHeight w:val="374"/>
        </w:trPr>
        <w:tc>
          <w:tcPr>
            <w:tcW w:w="3291" w:type="dxa"/>
            <w:vAlign w:val="center"/>
          </w:tcPr>
          <w:p w14:paraId="28DFCC4B" w14:textId="77777777" w:rsidR="00A17304" w:rsidRPr="00E240FC" w:rsidRDefault="00A17304" w:rsidP="00E240FC">
            <w:pPr>
              <w:pStyle w:val="TableParagraph"/>
              <w:spacing w:line="360" w:lineRule="auto"/>
              <w:ind w:left="581" w:right="572"/>
              <w:jc w:val="center"/>
              <w:rPr>
                <w:sz w:val="28"/>
                <w:lang w:val="uk-UA"/>
              </w:rPr>
            </w:pPr>
            <w:r w:rsidRPr="00E240FC">
              <w:rPr>
                <w:sz w:val="28"/>
                <w:lang w:val="uk-UA"/>
              </w:rPr>
              <w:t>0.7 –</w:t>
            </w:r>
            <w:r w:rsidRPr="00E240FC">
              <w:rPr>
                <w:spacing w:val="1"/>
                <w:sz w:val="28"/>
                <w:lang w:val="uk-UA"/>
              </w:rPr>
              <w:t xml:space="preserve"> </w:t>
            </w:r>
            <w:r w:rsidRPr="00E240FC">
              <w:rPr>
                <w:sz w:val="28"/>
                <w:lang w:val="uk-UA"/>
              </w:rPr>
              <w:t>0.8</w:t>
            </w:r>
          </w:p>
        </w:tc>
        <w:tc>
          <w:tcPr>
            <w:tcW w:w="2977" w:type="dxa"/>
            <w:vAlign w:val="center"/>
          </w:tcPr>
          <w:p w14:paraId="2CAD2693" w14:textId="77777777" w:rsidR="00A17304" w:rsidRPr="00E240FC" w:rsidRDefault="00A17304" w:rsidP="00E240FC">
            <w:pPr>
              <w:pStyle w:val="TableParagraph"/>
              <w:spacing w:line="360" w:lineRule="auto"/>
              <w:ind w:left="105"/>
              <w:jc w:val="center"/>
              <w:rPr>
                <w:sz w:val="28"/>
                <w:lang w:val="uk-UA"/>
              </w:rPr>
            </w:pPr>
            <w:r w:rsidRPr="00E240FC">
              <w:rPr>
                <w:sz w:val="28"/>
                <w:lang w:val="uk-UA"/>
              </w:rPr>
              <w:t>Добре</w:t>
            </w:r>
          </w:p>
        </w:tc>
      </w:tr>
      <w:tr w:rsidR="00A17304" w:rsidRPr="00E240FC" w14:paraId="741C5F09" w14:textId="77777777" w:rsidTr="0036774D">
        <w:trPr>
          <w:trHeight w:val="371"/>
        </w:trPr>
        <w:tc>
          <w:tcPr>
            <w:tcW w:w="3291" w:type="dxa"/>
            <w:vAlign w:val="center"/>
          </w:tcPr>
          <w:p w14:paraId="6403D368" w14:textId="77777777" w:rsidR="00A17304" w:rsidRPr="00E240FC" w:rsidRDefault="00A17304" w:rsidP="00E240FC">
            <w:pPr>
              <w:pStyle w:val="TableParagraph"/>
              <w:spacing w:line="360" w:lineRule="auto"/>
              <w:ind w:left="581" w:right="572"/>
              <w:jc w:val="center"/>
              <w:rPr>
                <w:sz w:val="28"/>
                <w:lang w:val="uk-UA"/>
              </w:rPr>
            </w:pPr>
            <w:r w:rsidRPr="00E240FC">
              <w:rPr>
                <w:sz w:val="28"/>
                <w:lang w:val="uk-UA"/>
              </w:rPr>
              <w:t>0.6 –</w:t>
            </w:r>
            <w:r w:rsidRPr="00E240FC">
              <w:rPr>
                <w:spacing w:val="1"/>
                <w:sz w:val="28"/>
                <w:lang w:val="uk-UA"/>
              </w:rPr>
              <w:t xml:space="preserve"> </w:t>
            </w:r>
            <w:r w:rsidRPr="00E240FC">
              <w:rPr>
                <w:sz w:val="28"/>
                <w:lang w:val="uk-UA"/>
              </w:rPr>
              <w:t>0.7</w:t>
            </w:r>
          </w:p>
        </w:tc>
        <w:tc>
          <w:tcPr>
            <w:tcW w:w="2977" w:type="dxa"/>
            <w:vAlign w:val="center"/>
          </w:tcPr>
          <w:p w14:paraId="01D2192C" w14:textId="77777777" w:rsidR="00A17304" w:rsidRPr="00E240FC" w:rsidRDefault="00A17304" w:rsidP="00E240FC">
            <w:pPr>
              <w:pStyle w:val="TableParagraph"/>
              <w:spacing w:line="360" w:lineRule="auto"/>
              <w:ind w:left="105"/>
              <w:jc w:val="center"/>
              <w:rPr>
                <w:sz w:val="28"/>
                <w:lang w:val="uk-UA"/>
              </w:rPr>
            </w:pPr>
            <w:r w:rsidRPr="00E240FC">
              <w:rPr>
                <w:sz w:val="28"/>
                <w:lang w:val="uk-UA"/>
              </w:rPr>
              <w:t>Середнє</w:t>
            </w:r>
          </w:p>
        </w:tc>
      </w:tr>
      <w:tr w:rsidR="00A17304" w:rsidRPr="00E240FC" w14:paraId="1421D26D" w14:textId="77777777" w:rsidTr="0036774D">
        <w:trPr>
          <w:trHeight w:val="374"/>
        </w:trPr>
        <w:tc>
          <w:tcPr>
            <w:tcW w:w="3291" w:type="dxa"/>
            <w:vAlign w:val="center"/>
          </w:tcPr>
          <w:p w14:paraId="7F76C2FF" w14:textId="77777777" w:rsidR="00A17304" w:rsidRPr="00E240FC" w:rsidRDefault="00A17304" w:rsidP="00E240FC">
            <w:pPr>
              <w:pStyle w:val="TableParagraph"/>
              <w:spacing w:line="360" w:lineRule="auto"/>
              <w:ind w:left="581" w:right="572"/>
              <w:jc w:val="center"/>
              <w:rPr>
                <w:sz w:val="28"/>
                <w:lang w:val="uk-UA"/>
              </w:rPr>
            </w:pPr>
            <w:r w:rsidRPr="00E240FC">
              <w:rPr>
                <w:sz w:val="28"/>
                <w:lang w:val="uk-UA"/>
              </w:rPr>
              <w:t>0.5 –</w:t>
            </w:r>
            <w:r w:rsidRPr="00E240FC">
              <w:rPr>
                <w:spacing w:val="1"/>
                <w:sz w:val="28"/>
                <w:lang w:val="uk-UA"/>
              </w:rPr>
              <w:t xml:space="preserve"> </w:t>
            </w:r>
            <w:r w:rsidRPr="00E240FC">
              <w:rPr>
                <w:sz w:val="28"/>
                <w:lang w:val="uk-UA"/>
              </w:rPr>
              <w:t>0.6</w:t>
            </w:r>
          </w:p>
        </w:tc>
        <w:tc>
          <w:tcPr>
            <w:tcW w:w="2977" w:type="dxa"/>
            <w:vAlign w:val="center"/>
          </w:tcPr>
          <w:p w14:paraId="0A23A29B" w14:textId="77777777" w:rsidR="00A17304" w:rsidRPr="00E240FC" w:rsidRDefault="00A17304" w:rsidP="00E240FC">
            <w:pPr>
              <w:pStyle w:val="TableParagraph"/>
              <w:spacing w:line="360" w:lineRule="auto"/>
              <w:ind w:left="105"/>
              <w:jc w:val="center"/>
              <w:rPr>
                <w:sz w:val="28"/>
                <w:lang w:val="uk-UA"/>
              </w:rPr>
            </w:pPr>
            <w:r w:rsidRPr="00E240FC">
              <w:rPr>
                <w:sz w:val="28"/>
                <w:lang w:val="uk-UA"/>
              </w:rPr>
              <w:t>Незадовільно</w:t>
            </w:r>
          </w:p>
        </w:tc>
      </w:tr>
    </w:tbl>
    <w:p w14:paraId="70926953" w14:textId="77777777" w:rsidR="00A17304" w:rsidRPr="00E240FC" w:rsidRDefault="00A17304" w:rsidP="00E240FC">
      <w:pPr>
        <w:pStyle w:val="11"/>
        <w:spacing w:before="0" w:after="0" w:line="360" w:lineRule="auto"/>
        <w:ind w:firstLine="709"/>
        <w:jc w:val="both"/>
        <w:rPr>
          <w:sz w:val="28"/>
          <w:szCs w:val="28"/>
          <w:lang w:val="uk-UA"/>
        </w:rPr>
      </w:pPr>
    </w:p>
    <w:p w14:paraId="3BDF8B2A" w14:textId="3AEC0640"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Ідеальна модель має 100% чутливість й специфічність. </w:t>
      </w:r>
      <w:r w:rsidR="002067A2">
        <w:rPr>
          <w:sz w:val="28"/>
          <w:szCs w:val="28"/>
          <w:lang w:val="uk-UA"/>
        </w:rPr>
        <w:t>Варто зазначити, що</w:t>
      </w:r>
      <w:r w:rsidRPr="00E240FC">
        <w:rPr>
          <w:sz w:val="28"/>
          <w:szCs w:val="28"/>
          <w:lang w:val="uk-UA"/>
        </w:rPr>
        <w:t xml:space="preserve"> це еталонні показники,</w:t>
      </w:r>
      <w:r w:rsidR="002067A2">
        <w:rPr>
          <w:sz w:val="28"/>
          <w:szCs w:val="28"/>
          <w:lang w:val="uk-UA"/>
        </w:rPr>
        <w:t xml:space="preserve"> на практиці досягти таких значень неможливо</w:t>
      </w:r>
      <w:r w:rsidRPr="00E240FC">
        <w:rPr>
          <w:sz w:val="28"/>
          <w:szCs w:val="28"/>
          <w:lang w:val="uk-UA"/>
        </w:rPr>
        <w:t>. В</w:t>
      </w:r>
      <w:r w:rsidR="00210CB4">
        <w:rPr>
          <w:sz w:val="28"/>
          <w:szCs w:val="28"/>
          <w:lang w:val="uk-UA"/>
        </w:rPr>
        <w:t>ажливо пам’ятати</w:t>
      </w:r>
      <w:r w:rsidRPr="00E240FC">
        <w:rPr>
          <w:sz w:val="28"/>
          <w:szCs w:val="28"/>
          <w:lang w:val="uk-UA"/>
        </w:rPr>
        <w:t xml:space="preserve">, що неможливо підвищити чутливість і специфічність моделі одночасно. Рівновагу можна знайти за допомогою порогу відсікання, через те, що його граничне значення впливає на співвідношення чутливості та специфічності. </w:t>
      </w:r>
    </w:p>
    <w:p w14:paraId="09EAA76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Поріг відсікання важливий в затосуванні моделей на практиці. Для </w:t>
      </w:r>
      <w:r w:rsidRPr="00E240FC">
        <w:rPr>
          <w:sz w:val="28"/>
          <w:szCs w:val="28"/>
          <w:lang w:val="uk-UA"/>
        </w:rPr>
        <w:lastRenderedPageBreak/>
        <w:t>визначення оптимального значення cut-off важливо задати критерій визначення, через те що оптимальна стратегія залежить від умови задачі та специфіки даних, що передаються на навчання моделі.</w:t>
      </w:r>
    </w:p>
    <w:p w14:paraId="0A249F11" w14:textId="052B8B01" w:rsidR="00A17304" w:rsidRDefault="00A17304" w:rsidP="00E240FC">
      <w:pPr>
        <w:pStyle w:val="11"/>
        <w:spacing w:before="0" w:after="0" w:line="360" w:lineRule="auto"/>
        <w:ind w:firstLine="709"/>
        <w:jc w:val="both"/>
        <w:rPr>
          <w:sz w:val="28"/>
          <w:szCs w:val="28"/>
          <w:lang w:val="uk-UA"/>
        </w:rPr>
      </w:pPr>
      <w:r w:rsidRPr="00E240FC">
        <w:rPr>
          <w:sz w:val="28"/>
          <w:szCs w:val="28"/>
          <w:lang w:val="uk-UA"/>
        </w:rPr>
        <w:t>Тест Колмогорова-Смірнова використовується для оцінки розподільної здатності моделі. Тест Колмогорова-Смірнова (K-S) базується на емпіричній функції розподілу (ECDF). Емпірична функція розподілу визначається як:</w:t>
      </w:r>
    </w:p>
    <w:p w14:paraId="482232D7" w14:textId="77777777" w:rsidR="00446A76" w:rsidRDefault="00446A76" w:rsidP="00446A76">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24CCD5DA" w14:textId="77777777" w:rsidTr="003E1F48">
        <w:tc>
          <w:tcPr>
            <w:tcW w:w="7763" w:type="dxa"/>
          </w:tcPr>
          <w:p w14:paraId="63053A98" w14:textId="6D4F0019" w:rsidR="00446A76" w:rsidRPr="00446A76" w:rsidRDefault="00446A76" w:rsidP="003E1F48">
            <w:pPr>
              <w:pStyle w:val="11"/>
              <w:spacing w:before="0" w:after="0" w:line="360" w:lineRule="auto"/>
              <w:jc w:val="both"/>
              <w:rPr>
                <w:i/>
                <w:sz w:val="28"/>
                <w:szCs w:val="28"/>
                <w:lang w:val="en-US"/>
              </w:rPr>
            </w:pPr>
            <m:oMathPara>
              <m:oMath>
                <m:r>
                  <w:rPr>
                    <w:rFonts w:ascii="Cambria Math" w:hAnsi="Cambria Math"/>
                    <w:sz w:val="28"/>
                    <w:szCs w:val="28"/>
                    <w:lang w:val="uk-UA"/>
                  </w:rPr>
                  <m:t>EN=</m:t>
                </m:r>
                <m:f>
                  <m:fPr>
                    <m:ctrlPr>
                      <w:rPr>
                        <w:rFonts w:ascii="Cambria Math" w:hAnsi="Cambria Math"/>
                        <w:i/>
                        <w:sz w:val="28"/>
                        <w:szCs w:val="28"/>
                        <w:lang w:val="uk-UA"/>
                      </w:rPr>
                    </m:ctrlPr>
                  </m:fPr>
                  <m:num>
                    <m:r>
                      <w:rPr>
                        <w:rFonts w:ascii="Cambria Math" w:hAnsi="Cambria Math"/>
                        <w:sz w:val="28"/>
                        <w:szCs w:val="28"/>
                        <w:lang w:val="uk-UA"/>
                      </w:rPr>
                      <m:t>n</m:t>
                    </m:r>
                    <m:d>
                      <m:dPr>
                        <m:ctrlPr>
                          <w:rPr>
                            <w:rFonts w:ascii="Cambria Math" w:hAnsi="Cambria Math"/>
                            <w:i/>
                            <w:sz w:val="28"/>
                            <w:szCs w:val="28"/>
                            <w:lang w:val="uk-UA"/>
                          </w:rPr>
                        </m:ctrlPr>
                      </m:dPr>
                      <m:e>
                        <m:r>
                          <w:rPr>
                            <w:rFonts w:ascii="Cambria Math" w:hAnsi="Cambria Math"/>
                            <w:sz w:val="28"/>
                            <w:szCs w:val="28"/>
                            <w:lang w:val="uk-UA"/>
                          </w:rPr>
                          <m:t>i</m:t>
                        </m:r>
                      </m:e>
                    </m:d>
                  </m:num>
                  <m:den>
                    <m:r>
                      <w:rPr>
                        <w:rFonts w:ascii="Cambria Math" w:hAnsi="Cambria Math"/>
                        <w:sz w:val="28"/>
                        <w:szCs w:val="28"/>
                        <w:lang w:val="uk-UA"/>
                      </w:rPr>
                      <m:t>N</m:t>
                    </m:r>
                  </m:den>
                </m:f>
                <m:r>
                  <w:rPr>
                    <w:rFonts w:ascii="Cambria Math" w:hAnsi="Cambria Math"/>
                    <w:sz w:val="28"/>
                    <w:szCs w:val="28"/>
                    <w:lang w:val="en-US"/>
                  </w:rPr>
                  <m:t>.</m:t>
                </m:r>
              </m:oMath>
            </m:oMathPara>
          </w:p>
        </w:tc>
        <w:tc>
          <w:tcPr>
            <w:tcW w:w="1807" w:type="dxa"/>
          </w:tcPr>
          <w:p w14:paraId="5AA5C6EA" w14:textId="278CD0EF" w:rsidR="00446A76" w:rsidRDefault="00FA112D" w:rsidP="003E1F48">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2.8</m:t>
                    </m:r>
                  </m:e>
                </m:d>
              </m:oMath>
            </m:oMathPara>
          </w:p>
        </w:tc>
      </w:tr>
    </w:tbl>
    <w:p w14:paraId="7DE44562" w14:textId="77777777" w:rsidR="007521BA" w:rsidRPr="00E240FC" w:rsidRDefault="007521BA" w:rsidP="00E240FC">
      <w:pPr>
        <w:pStyle w:val="11"/>
        <w:spacing w:before="0" w:after="0" w:line="360" w:lineRule="auto"/>
        <w:ind w:firstLine="709"/>
        <w:jc w:val="both"/>
        <w:rPr>
          <w:sz w:val="28"/>
          <w:szCs w:val="28"/>
          <w:lang w:val="uk-UA"/>
        </w:rPr>
      </w:pPr>
    </w:p>
    <w:p w14:paraId="24CECAE0" w14:textId="065785CF" w:rsidR="007521BA" w:rsidRDefault="00A17304" w:rsidP="00DE2078">
      <w:pPr>
        <w:pStyle w:val="11"/>
        <w:spacing w:before="0" w:after="0" w:line="360" w:lineRule="auto"/>
        <w:jc w:val="both"/>
        <w:rPr>
          <w:sz w:val="28"/>
          <w:szCs w:val="28"/>
          <w:lang w:val="uk-UA"/>
        </w:rPr>
      </w:pPr>
      <w:r w:rsidRPr="00DE2078">
        <w:rPr>
          <w:sz w:val="28"/>
          <w:szCs w:val="28"/>
          <w:lang w:val="uk-UA"/>
        </w:rPr>
        <w:t>де</w:t>
      </w:r>
      <w:r w:rsidR="00B60330" w:rsidRPr="00DE2078">
        <w:rPr>
          <w:sz w:val="28"/>
          <w:szCs w:val="28"/>
        </w:rPr>
        <w:t xml:space="preserve"> </w:t>
      </w:r>
      <m:oMath>
        <m:r>
          <w:rPr>
            <w:rFonts w:ascii="Cambria Math" w:hAnsi="Cambria Math"/>
            <w:sz w:val="28"/>
            <w:szCs w:val="28"/>
            <w:lang w:val="uk-UA"/>
          </w:rPr>
          <m:t>n</m:t>
        </m:r>
        <m:d>
          <m:dPr>
            <m:ctrlPr>
              <w:rPr>
                <w:rFonts w:ascii="Cambria Math" w:hAnsi="Cambria Math"/>
                <w:i/>
                <w:sz w:val="28"/>
                <w:szCs w:val="28"/>
                <w:lang w:val="uk-UA"/>
              </w:rPr>
            </m:ctrlPr>
          </m:dPr>
          <m:e>
            <m:r>
              <w:rPr>
                <w:rFonts w:ascii="Cambria Math" w:hAnsi="Cambria Math"/>
                <w:sz w:val="28"/>
                <w:szCs w:val="28"/>
                <w:lang w:val="uk-UA"/>
              </w:rPr>
              <m:t>i</m:t>
            </m:r>
          </m:e>
        </m:d>
      </m:oMath>
      <w:r w:rsidRPr="00DE2078">
        <w:rPr>
          <w:sz w:val="28"/>
          <w:szCs w:val="28"/>
          <w:lang w:val="uk-UA"/>
        </w:rPr>
        <w:t xml:space="preserve"> - кількість балів, менша за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oMath>
      <w:r w:rsidRPr="00DE2078">
        <w:rPr>
          <w:sz w:val="28"/>
          <w:szCs w:val="28"/>
          <w:lang w:val="uk-UA"/>
        </w:rPr>
        <w:t xml:space="preserve">, а </w:t>
      </w:r>
      <m:oMath>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r>
          <w:rPr>
            <w:rFonts w:ascii="Cambria Math" w:hAnsi="Cambria Math"/>
            <w:sz w:val="28"/>
            <w:szCs w:val="28"/>
            <w:lang w:val="uk-UA"/>
          </w:rPr>
          <m:t xml:space="preserve"> </m:t>
        </m:r>
      </m:oMath>
      <w:r w:rsidRPr="00DE2078">
        <w:rPr>
          <w:sz w:val="28"/>
          <w:szCs w:val="28"/>
          <w:lang w:val="uk-UA"/>
        </w:rPr>
        <w:t xml:space="preserve"> упорядковані від найменшого </w:t>
      </w:r>
      <w:r w:rsidR="00B60330" w:rsidRPr="00DE2078">
        <w:rPr>
          <w:sz w:val="28"/>
          <w:szCs w:val="28"/>
        </w:rPr>
        <w:t xml:space="preserve">                     </w:t>
      </w:r>
      <w:r w:rsidRPr="00DE2078">
        <w:rPr>
          <w:sz w:val="28"/>
          <w:szCs w:val="28"/>
          <w:lang w:val="uk-UA"/>
        </w:rPr>
        <w:t>до найбільшого значення.</w:t>
      </w:r>
      <w:r w:rsidRPr="00E240FC">
        <w:rPr>
          <w:sz w:val="28"/>
          <w:szCs w:val="28"/>
          <w:lang w:val="uk-UA"/>
        </w:rPr>
        <w:t xml:space="preserve"> </w:t>
      </w:r>
    </w:p>
    <w:p w14:paraId="55AEC102" w14:textId="741355C8"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Це покрокова функція, яка збільшується на </w:t>
      </w:r>
      <m:oMath>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N</m:t>
            </m:r>
          </m:den>
        </m:f>
      </m:oMath>
      <w:r w:rsidRPr="00E240FC">
        <w:rPr>
          <w:sz w:val="28"/>
          <w:szCs w:val="28"/>
          <w:lang w:val="uk-UA"/>
        </w:rPr>
        <w:t xml:space="preserve">  при значенні кожної впорядкованої точки даних. Тест K-S заснований на максимальній відстані між цими двома кривими. Чим більша відстань між кривими, тим краща розподільна зданість моделі.</w:t>
      </w:r>
    </w:p>
    <w:p w14:paraId="2C2F5A58" w14:textId="2C49B889" w:rsidR="00A17304" w:rsidRDefault="00A17304" w:rsidP="00E240FC">
      <w:pPr>
        <w:pStyle w:val="11"/>
        <w:spacing w:before="0" w:after="0" w:line="360" w:lineRule="auto"/>
        <w:ind w:firstLine="709"/>
        <w:jc w:val="both"/>
        <w:rPr>
          <w:sz w:val="28"/>
          <w:szCs w:val="28"/>
          <w:lang w:val="uk-UA"/>
        </w:rPr>
      </w:pPr>
      <w:r w:rsidRPr="00E240FC">
        <w:rPr>
          <w:sz w:val="28"/>
          <w:szCs w:val="28"/>
          <w:lang w:val="uk-UA"/>
        </w:rPr>
        <w:t>Статистика тесту Колмогорова-Смірнова визначається наступним чином:</w:t>
      </w:r>
    </w:p>
    <w:p w14:paraId="058D2C2F" w14:textId="77777777" w:rsidR="00446A76" w:rsidRDefault="00446A76" w:rsidP="00446A76">
      <w:pPr>
        <w:pStyle w:val="11"/>
        <w:spacing w:before="0" w:after="0" w:line="360" w:lineRule="auto"/>
        <w:ind w:firstLine="709"/>
        <w:jc w:val="both"/>
        <w:rPr>
          <w:sz w:val="28"/>
          <w:szCs w:val="28"/>
          <w:lang w:val="en-US"/>
        </w:rPr>
      </w:pP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3"/>
        <w:gridCol w:w="1807"/>
      </w:tblGrid>
      <w:tr w:rsidR="00446A76" w14:paraId="3FF4C617" w14:textId="77777777" w:rsidTr="003E1F48">
        <w:tc>
          <w:tcPr>
            <w:tcW w:w="7763" w:type="dxa"/>
          </w:tcPr>
          <w:p w14:paraId="13E4CB56" w14:textId="1A7C63C1" w:rsidR="00446A76" w:rsidRPr="00446A76" w:rsidRDefault="00446A76" w:rsidP="003E1F48">
            <w:pPr>
              <w:pStyle w:val="11"/>
              <w:spacing w:before="0" w:after="0" w:line="360" w:lineRule="auto"/>
              <w:jc w:val="both"/>
              <w:rPr>
                <w:i/>
                <w:sz w:val="28"/>
                <w:szCs w:val="28"/>
                <w:lang w:val="en-US"/>
              </w:rPr>
            </w:pPr>
            <m:oMathPara>
              <m:oMath>
                <m:r>
                  <w:rPr>
                    <w:rFonts w:ascii="Cambria Math" w:hAnsi="Cambria Math"/>
                    <w:sz w:val="28"/>
                    <w:szCs w:val="28"/>
                    <w:lang w:val="uk-UA"/>
                  </w:rPr>
                  <m:t xml:space="preserve">D= </m:t>
                </m:r>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lang w:val="uk-UA"/>
                          </w:rPr>
                          <m:t>max</m:t>
                        </m:r>
                      </m:e>
                      <m:lim>
                        <m:r>
                          <w:rPr>
                            <w:rFonts w:ascii="Cambria Math" w:hAnsi="Cambria Math"/>
                            <w:sz w:val="28"/>
                            <w:szCs w:val="28"/>
                            <w:lang w:val="uk-UA"/>
                          </w:rPr>
                          <m:t>1&lt;i&lt;N</m:t>
                        </m:r>
                      </m:lim>
                    </m:limLow>
                  </m:fName>
                  <m:e>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i-1</m:t>
                        </m:r>
                      </m:num>
                      <m:den>
                        <m:r>
                          <w:rPr>
                            <w:rFonts w:ascii="Cambria Math" w:hAnsi="Cambria Math"/>
                            <w:sz w:val="28"/>
                            <w:szCs w:val="28"/>
                            <w:lang w:val="uk-UA"/>
                          </w:rPr>
                          <m:t>N</m:t>
                        </m:r>
                      </m:den>
                    </m:f>
                  </m:e>
                </m:func>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i</m:t>
                    </m:r>
                  </m:num>
                  <m:den>
                    <m:r>
                      <w:rPr>
                        <w:rFonts w:ascii="Cambria Math" w:hAnsi="Cambria Math"/>
                        <w:sz w:val="28"/>
                        <w:szCs w:val="28"/>
                        <w:lang w:val="uk-UA"/>
                      </w:rPr>
                      <m:t>N</m:t>
                    </m:r>
                  </m:den>
                </m:f>
                <m:r>
                  <w:rPr>
                    <w:rFonts w:ascii="Cambria Math" w:hAnsi="Cambria Math"/>
                    <w:sz w:val="28"/>
                    <w:szCs w:val="28"/>
                    <w:lang w:val="uk-UA"/>
                  </w:rPr>
                  <m:t>-F</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e>
                </m:d>
                <m:r>
                  <w:rPr>
                    <w:rFonts w:ascii="Cambria Math" w:hAnsi="Cambria Math"/>
                    <w:sz w:val="28"/>
                    <w:szCs w:val="28"/>
                    <w:lang w:val="uk-UA"/>
                  </w:rPr>
                  <m:t>)</m:t>
                </m:r>
              </m:oMath>
            </m:oMathPara>
          </w:p>
        </w:tc>
        <w:tc>
          <w:tcPr>
            <w:tcW w:w="1807" w:type="dxa"/>
          </w:tcPr>
          <w:p w14:paraId="4B5967ED" w14:textId="01FBC978" w:rsidR="00446A76" w:rsidRDefault="00FA112D" w:rsidP="00446A76">
            <w:pPr>
              <w:pStyle w:val="11"/>
              <w:spacing w:before="0" w:after="0" w:line="360" w:lineRule="auto"/>
              <w:jc w:val="both"/>
              <w:rPr>
                <w:sz w:val="28"/>
                <w:szCs w:val="28"/>
                <w:lang w:val="uk-UA"/>
              </w:rPr>
            </w:pPr>
            <m:oMathPara>
              <m:oMath>
                <m:d>
                  <m:dPr>
                    <m:ctrlPr>
                      <w:rPr>
                        <w:rFonts w:ascii="Cambria Math" w:hAnsi="Cambria Math"/>
                        <w:i/>
                        <w:sz w:val="28"/>
                        <w:szCs w:val="28"/>
                        <w:lang w:val="uk-UA"/>
                      </w:rPr>
                    </m:ctrlPr>
                  </m:dPr>
                  <m:e>
                    <m:r>
                      <w:rPr>
                        <w:rFonts w:ascii="Cambria Math" w:hAnsi="Cambria Math"/>
                        <w:sz w:val="28"/>
                        <w:szCs w:val="28"/>
                        <w:lang w:val="uk-UA"/>
                      </w:rPr>
                      <m:t>2.9</m:t>
                    </m:r>
                  </m:e>
                </m:d>
              </m:oMath>
            </m:oMathPara>
          </w:p>
        </w:tc>
      </w:tr>
    </w:tbl>
    <w:p w14:paraId="05FFBDB7" w14:textId="77777777" w:rsidR="007521BA" w:rsidRPr="00E240FC" w:rsidRDefault="007521BA" w:rsidP="00B60330">
      <w:pPr>
        <w:pStyle w:val="11"/>
        <w:spacing w:before="0" w:after="0" w:line="360" w:lineRule="auto"/>
        <w:jc w:val="both"/>
        <w:rPr>
          <w:sz w:val="28"/>
          <w:szCs w:val="28"/>
          <w:lang w:val="uk-UA"/>
        </w:rPr>
      </w:pPr>
    </w:p>
    <w:p w14:paraId="1D9F657C" w14:textId="21FB0366" w:rsidR="00A17304" w:rsidRPr="00E240FC" w:rsidRDefault="00A17304" w:rsidP="00DE2078">
      <w:pPr>
        <w:pStyle w:val="11"/>
        <w:spacing w:before="0" w:after="0" w:line="360" w:lineRule="auto"/>
        <w:jc w:val="both"/>
        <w:rPr>
          <w:sz w:val="28"/>
          <w:szCs w:val="28"/>
          <w:lang w:val="uk-UA"/>
        </w:rPr>
      </w:pPr>
      <w:r w:rsidRPr="00DE2078">
        <w:rPr>
          <w:sz w:val="28"/>
          <w:szCs w:val="28"/>
          <w:lang w:val="uk-UA"/>
        </w:rPr>
        <w:t xml:space="preserve">де F </w:t>
      </w:r>
      <w:r w:rsidR="00202C88">
        <w:rPr>
          <w:sz w:val="28"/>
          <w:szCs w:val="28"/>
          <w:lang w:val="uk-UA"/>
        </w:rPr>
        <w:t>–</w:t>
      </w:r>
      <w:r w:rsidRPr="00DE2078">
        <w:rPr>
          <w:sz w:val="28"/>
          <w:szCs w:val="28"/>
          <w:lang w:val="uk-UA"/>
        </w:rPr>
        <w:t xml:space="preserve"> теоретичний кумулятивний розподіл розподілу, який повинен </w:t>
      </w:r>
      <w:r w:rsidR="00B60330" w:rsidRPr="00DE2078">
        <w:rPr>
          <w:sz w:val="28"/>
          <w:szCs w:val="28"/>
          <w:lang w:val="uk-UA"/>
        </w:rPr>
        <w:t xml:space="preserve">  </w:t>
      </w:r>
      <w:r w:rsidRPr="00DE2078">
        <w:rPr>
          <w:sz w:val="28"/>
          <w:szCs w:val="28"/>
          <w:lang w:val="uk-UA"/>
        </w:rPr>
        <w:t>бути неперервним та повністю визначеним.</w:t>
      </w:r>
    </w:p>
    <w:p w14:paraId="07051314"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Корисною властивістю цього тесту є те, що розподіл статистики тесту K-S не залежить від основної функції кумулятивного розподілу. Ще однією перевагою є те, що це точний тест (не залежить від обсягу вибірки). Незважаючи на ці переваги, тест K-S має кілька важливих обмежень:</w:t>
      </w:r>
    </w:p>
    <w:p w14:paraId="68B98F40" w14:textId="77777777" w:rsidR="00A17304" w:rsidRPr="00E240FC" w:rsidRDefault="00A17304" w:rsidP="00E240FC">
      <w:pPr>
        <w:pStyle w:val="11"/>
        <w:numPr>
          <w:ilvl w:val="0"/>
          <w:numId w:val="24"/>
        </w:numPr>
        <w:spacing w:before="0" w:after="0" w:line="360" w:lineRule="auto"/>
        <w:jc w:val="both"/>
        <w:rPr>
          <w:sz w:val="28"/>
          <w:szCs w:val="28"/>
          <w:lang w:val="uk-UA"/>
        </w:rPr>
      </w:pPr>
      <w:r w:rsidRPr="00E240FC">
        <w:rPr>
          <w:sz w:val="28"/>
          <w:szCs w:val="28"/>
          <w:lang w:val="uk-UA"/>
        </w:rPr>
        <w:t>Використовується лише для безперервного розподілу.</w:t>
      </w:r>
    </w:p>
    <w:p w14:paraId="31B971CD" w14:textId="77777777" w:rsidR="00A17304" w:rsidRPr="00E240FC" w:rsidRDefault="00A17304" w:rsidP="00E240FC">
      <w:pPr>
        <w:pStyle w:val="11"/>
        <w:numPr>
          <w:ilvl w:val="0"/>
          <w:numId w:val="24"/>
        </w:numPr>
        <w:spacing w:before="0" w:after="0" w:line="360" w:lineRule="auto"/>
        <w:jc w:val="both"/>
        <w:rPr>
          <w:sz w:val="28"/>
          <w:szCs w:val="28"/>
          <w:lang w:val="uk-UA"/>
        </w:rPr>
      </w:pPr>
      <w:r w:rsidRPr="00E240FC">
        <w:rPr>
          <w:sz w:val="28"/>
          <w:szCs w:val="28"/>
          <w:lang w:val="uk-UA"/>
        </w:rPr>
        <w:t xml:space="preserve">Він має тенденцію чутливості біля центру розподілу, менш чутливий </w:t>
      </w:r>
      <w:r w:rsidRPr="00E240FC">
        <w:rPr>
          <w:sz w:val="28"/>
          <w:szCs w:val="28"/>
          <w:lang w:val="uk-UA"/>
        </w:rPr>
        <w:lastRenderedPageBreak/>
        <w:t>ніж біля «хвостів».</w:t>
      </w:r>
    </w:p>
    <w:p w14:paraId="324FA05D" w14:textId="77777777" w:rsidR="00A17304" w:rsidRPr="00E240FC" w:rsidRDefault="00A17304" w:rsidP="00E240FC">
      <w:pPr>
        <w:pStyle w:val="11"/>
        <w:numPr>
          <w:ilvl w:val="0"/>
          <w:numId w:val="24"/>
        </w:numPr>
        <w:spacing w:before="0" w:after="0" w:line="360" w:lineRule="auto"/>
        <w:jc w:val="both"/>
        <w:rPr>
          <w:sz w:val="28"/>
          <w:szCs w:val="28"/>
          <w:lang w:val="uk-UA"/>
        </w:rPr>
      </w:pPr>
      <w:r w:rsidRPr="00E240FC">
        <w:rPr>
          <w:sz w:val="28"/>
          <w:szCs w:val="28"/>
          <w:lang w:val="uk-UA"/>
        </w:rPr>
        <w:t xml:space="preserve">Розподіл повинен бути повністю визначений. </w:t>
      </w:r>
    </w:p>
    <w:p w14:paraId="33C7CFED"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Використовуючи тест Колмогорова-Смірнова, що робить припущення про нормальність даних (або інший тип розподілу), важливо впевнитися, що це припущення насправді правдиве. Якщо припущення про розподіл не виправдане, потрібно використовувати інший метод.</w:t>
      </w:r>
    </w:p>
    <w:p w14:paraId="13807D29" w14:textId="51D522F7" w:rsidR="00A17304" w:rsidRDefault="00A17304" w:rsidP="00E240FC">
      <w:pPr>
        <w:pStyle w:val="11"/>
        <w:spacing w:before="0" w:after="0" w:line="360" w:lineRule="auto"/>
        <w:ind w:firstLine="709"/>
        <w:jc w:val="both"/>
        <w:rPr>
          <w:sz w:val="28"/>
          <w:szCs w:val="28"/>
          <w:lang w:val="uk-UA"/>
        </w:rPr>
      </w:pPr>
    </w:p>
    <w:p w14:paraId="78AB2E33" w14:textId="77777777" w:rsidR="00B60330" w:rsidRPr="00E240FC" w:rsidRDefault="00B60330" w:rsidP="00E240FC">
      <w:pPr>
        <w:pStyle w:val="11"/>
        <w:spacing w:before="0" w:after="0" w:line="360" w:lineRule="auto"/>
        <w:ind w:firstLine="709"/>
        <w:jc w:val="both"/>
        <w:rPr>
          <w:sz w:val="28"/>
          <w:szCs w:val="28"/>
          <w:lang w:val="uk-UA"/>
        </w:rPr>
      </w:pPr>
    </w:p>
    <w:p w14:paraId="434E3B00" w14:textId="77777777" w:rsidR="00A17304" w:rsidRPr="007521BA" w:rsidRDefault="00A17304" w:rsidP="007521BA">
      <w:pPr>
        <w:pStyle w:val="20"/>
        <w:spacing w:before="0" w:after="0" w:line="360" w:lineRule="auto"/>
        <w:ind w:firstLine="709"/>
        <w:rPr>
          <w:rFonts w:ascii="Times New Roman" w:hAnsi="Times New Roman" w:cs="Times New Roman"/>
          <w:b w:val="0"/>
          <w:i w:val="0"/>
        </w:rPr>
      </w:pPr>
      <w:bookmarkStart w:id="21" w:name="_Toc74572996"/>
      <w:r w:rsidRPr="00E240FC">
        <w:rPr>
          <w:rFonts w:ascii="Times New Roman" w:hAnsi="Times New Roman" w:cs="Times New Roman"/>
          <w:b w:val="0"/>
          <w:i w:val="0"/>
        </w:rPr>
        <w:t xml:space="preserve">2.5 Висновки до другого </w:t>
      </w:r>
      <w:r w:rsidRPr="007521BA">
        <w:rPr>
          <w:rFonts w:ascii="Times New Roman" w:hAnsi="Times New Roman" w:cs="Times New Roman"/>
          <w:b w:val="0"/>
          <w:i w:val="0"/>
        </w:rPr>
        <w:t>розділу</w:t>
      </w:r>
      <w:bookmarkEnd w:id="21"/>
    </w:p>
    <w:p w14:paraId="2B3A562E" w14:textId="77777777" w:rsidR="00A17304" w:rsidRPr="007521BA" w:rsidRDefault="00A17304" w:rsidP="007521BA">
      <w:pPr>
        <w:pStyle w:val="11"/>
        <w:spacing w:before="0" w:after="0" w:line="360" w:lineRule="auto"/>
        <w:ind w:firstLine="709"/>
        <w:rPr>
          <w:sz w:val="28"/>
          <w:szCs w:val="28"/>
          <w:lang w:val="uk-UA"/>
        </w:rPr>
      </w:pPr>
    </w:p>
    <w:p w14:paraId="7808DAC1" w14:textId="77777777" w:rsidR="00A17304" w:rsidRPr="007521BA" w:rsidRDefault="00A17304" w:rsidP="007521BA">
      <w:pPr>
        <w:pStyle w:val="11"/>
        <w:spacing w:before="0" w:after="0" w:line="360" w:lineRule="auto"/>
        <w:ind w:firstLine="709"/>
        <w:rPr>
          <w:sz w:val="28"/>
          <w:szCs w:val="28"/>
          <w:lang w:val="uk-UA"/>
        </w:rPr>
      </w:pPr>
    </w:p>
    <w:p w14:paraId="43C14343" w14:textId="77777777" w:rsidR="007521BA" w:rsidRDefault="00A17304" w:rsidP="007521BA">
      <w:pPr>
        <w:pStyle w:val="11"/>
        <w:spacing w:before="0" w:after="0" w:line="360" w:lineRule="auto"/>
        <w:ind w:firstLine="709"/>
        <w:jc w:val="both"/>
        <w:rPr>
          <w:sz w:val="28"/>
          <w:lang w:val="uk-UA"/>
        </w:rPr>
      </w:pPr>
      <w:r w:rsidRPr="007521BA">
        <w:rPr>
          <w:sz w:val="28"/>
          <w:szCs w:val="28"/>
          <w:lang w:val="uk-UA"/>
        </w:rPr>
        <w:t>Великі дані є широко розповюдженими і часто є цінними в практичних задачах класифікації та регресії, які в п</w:t>
      </w:r>
      <w:r w:rsidRPr="00E240FC">
        <w:rPr>
          <w:sz w:val="28"/>
          <w:lang w:val="uk-UA"/>
        </w:rPr>
        <w:t xml:space="preserve">одальшому спрощують процеси прийняття рішень компаніями. Можливість зберігати та аналізувати великі об’єми даних є провідним інструментом для світової економіки. Технології обробки великих даних забезпечують можливість організації, зберігання, аналізу та дослідження даних для подальшого покращення бізнес-процесів в роботі компаній. Бізнес часто ставить перед собою мету класифікувати дані на певні категорії. </w:t>
      </w:r>
    </w:p>
    <w:p w14:paraId="753DE245" w14:textId="621E6979" w:rsidR="007521BA" w:rsidRDefault="00A17304" w:rsidP="007521BA">
      <w:pPr>
        <w:pStyle w:val="11"/>
        <w:spacing w:before="0" w:after="0" w:line="360" w:lineRule="auto"/>
        <w:ind w:firstLine="709"/>
        <w:jc w:val="both"/>
        <w:rPr>
          <w:sz w:val="28"/>
          <w:lang w:val="uk-UA"/>
        </w:rPr>
      </w:pPr>
      <w:r w:rsidRPr="00E240FC">
        <w:rPr>
          <w:sz w:val="28"/>
          <w:lang w:val="uk-UA"/>
        </w:rPr>
        <w:t xml:space="preserve">Для отримання моделей високої розподільної здатності необхідний аналіз даних та обробка спеціалзованими методами, такими як: заповнення пустих та некорректних значень, видалення аномалій, перетворення текстових даних на дискретні, відбір найбільш вагомих змінних для подальшого застосування та навчання моделей. Це реалізується засобами машинного навчання, реалізованих в математичних моделях бінарної класифікації: класифікаціїя за допомогою логістичної регресії, дерев прийняття рішень, методу опорних векторів, байєсівського класифікатору та ін. </w:t>
      </w:r>
    </w:p>
    <w:p w14:paraId="06BD1939" w14:textId="3B9599E6" w:rsidR="00A17304" w:rsidRPr="00E240FC" w:rsidRDefault="00A17304" w:rsidP="007521BA">
      <w:pPr>
        <w:pStyle w:val="11"/>
        <w:spacing w:before="0" w:after="0" w:line="360" w:lineRule="auto"/>
        <w:ind w:firstLine="709"/>
        <w:jc w:val="both"/>
        <w:rPr>
          <w:sz w:val="28"/>
          <w:szCs w:val="28"/>
          <w:lang w:val="uk-UA"/>
        </w:rPr>
      </w:pPr>
      <w:r w:rsidRPr="00E240FC">
        <w:rPr>
          <w:sz w:val="28"/>
          <w:lang w:val="uk-UA"/>
        </w:rPr>
        <w:t xml:space="preserve">В розділі подано опис технік обробки даних, методів бінарної класифікації та оцінок якості моделей. Отже, в результаті використання </w:t>
      </w:r>
      <w:r w:rsidRPr="00E240FC">
        <w:rPr>
          <w:sz w:val="28"/>
          <w:lang w:val="uk-UA"/>
        </w:rPr>
        <w:lastRenderedPageBreak/>
        <w:t xml:space="preserve">технологій аналізу, дослідження та моделювання даних можна створити онтологію для роботи з великими даними. В подальшому планується використання описаних методів обробки даних та побудови моделей для вирішення реальної задачі бізнес-аналізу з метою покращення системи прийняття рішень в роботі рітейл-компанії. </w:t>
      </w:r>
    </w:p>
    <w:p w14:paraId="1F7D63F8" w14:textId="77777777" w:rsidR="00A17304" w:rsidRPr="00E240FC" w:rsidRDefault="00A17304" w:rsidP="00E240FC">
      <w:pPr>
        <w:spacing w:line="360" w:lineRule="auto"/>
        <w:rPr>
          <w:sz w:val="28"/>
          <w:szCs w:val="28"/>
        </w:rPr>
      </w:pPr>
      <w:r w:rsidRPr="00E240FC">
        <w:rPr>
          <w:sz w:val="28"/>
          <w:szCs w:val="28"/>
        </w:rPr>
        <w:br w:type="page"/>
      </w:r>
    </w:p>
    <w:p w14:paraId="031FC0F1" w14:textId="1BDFDFD1" w:rsidR="00A17304" w:rsidRPr="00E240FC" w:rsidRDefault="00A17304" w:rsidP="00F46149">
      <w:pPr>
        <w:pStyle w:val="110"/>
      </w:pPr>
      <w:bookmarkStart w:id="22" w:name="_Toc74572997"/>
      <w:r w:rsidRPr="00E240FC">
        <w:lastRenderedPageBreak/>
        <w:t>РОЗДІЛ 3 РОЗРОБКА КОМП’ЮТЕРНОЇ ПРОГРАМИ ДЛЯ АНАЛІЗУ ДАНИХ З РІТЕЙЛУ ТА ПОБУДОВИ АНАЛІТИЧНИХ МОДЕЛЕЙ ВІДТОКУ КЛІЄНТІВ</w:t>
      </w:r>
      <w:bookmarkEnd w:id="22"/>
    </w:p>
    <w:p w14:paraId="35BE1674" w14:textId="77777777" w:rsidR="00202C88" w:rsidRPr="00202C88" w:rsidRDefault="00202C88" w:rsidP="00202C88">
      <w:pPr>
        <w:pStyle w:val="11"/>
        <w:spacing w:before="0" w:after="0" w:line="360" w:lineRule="auto"/>
        <w:ind w:firstLine="709"/>
        <w:jc w:val="both"/>
        <w:rPr>
          <w:lang w:val="uk-UA"/>
        </w:rPr>
      </w:pPr>
      <w:bookmarkStart w:id="23" w:name="_Toc74572998"/>
    </w:p>
    <w:p w14:paraId="743993B9" w14:textId="277DD87B" w:rsidR="00A17304" w:rsidRPr="00E240FC" w:rsidRDefault="00110AA8" w:rsidP="00E240FC">
      <w:pPr>
        <w:pStyle w:val="20"/>
        <w:spacing w:before="0" w:after="0" w:line="360" w:lineRule="auto"/>
        <w:ind w:firstLine="709"/>
        <w:rPr>
          <w:rFonts w:ascii="Times New Roman" w:hAnsi="Times New Roman" w:cs="Times New Roman"/>
          <w:b w:val="0"/>
          <w:i w:val="0"/>
        </w:rPr>
      </w:pPr>
      <w:r w:rsidRPr="00E240FC">
        <w:rPr>
          <w:rFonts w:ascii="Times New Roman" w:hAnsi="Times New Roman" w:cs="Times New Roman"/>
          <w:b w:val="0"/>
          <w:i w:val="0"/>
          <w:lang w:val="uk-UA"/>
        </w:rPr>
        <w:t xml:space="preserve">3.1 </w:t>
      </w:r>
      <w:r w:rsidR="00A17304" w:rsidRPr="00E240FC">
        <w:rPr>
          <w:rFonts w:ascii="Times New Roman" w:hAnsi="Times New Roman" w:cs="Times New Roman"/>
          <w:b w:val="0"/>
          <w:i w:val="0"/>
        </w:rPr>
        <w:t>Вступ</w:t>
      </w:r>
      <w:bookmarkEnd w:id="23"/>
    </w:p>
    <w:p w14:paraId="5FE5068F" w14:textId="769A2074" w:rsidR="00A17304" w:rsidRDefault="00A17304" w:rsidP="00E240FC">
      <w:pPr>
        <w:pStyle w:val="11"/>
        <w:spacing w:before="0" w:after="0" w:line="360" w:lineRule="auto"/>
        <w:ind w:firstLine="709"/>
        <w:rPr>
          <w:sz w:val="28"/>
          <w:szCs w:val="28"/>
          <w:lang w:val="uk-UA"/>
        </w:rPr>
      </w:pPr>
    </w:p>
    <w:p w14:paraId="11DBEB15" w14:textId="77777777" w:rsidR="00F46149" w:rsidRPr="00E240FC" w:rsidRDefault="00F46149" w:rsidP="00E240FC">
      <w:pPr>
        <w:pStyle w:val="11"/>
        <w:spacing w:before="0" w:after="0" w:line="360" w:lineRule="auto"/>
        <w:ind w:firstLine="709"/>
        <w:rPr>
          <w:sz w:val="28"/>
          <w:szCs w:val="28"/>
          <w:lang w:val="uk-UA"/>
        </w:rPr>
      </w:pPr>
    </w:p>
    <w:p w14:paraId="5BDE152A" w14:textId="77777777" w:rsidR="00202C88" w:rsidRDefault="00A17304" w:rsidP="00E240FC">
      <w:pPr>
        <w:pStyle w:val="11"/>
        <w:spacing w:before="0" w:after="0" w:line="360" w:lineRule="auto"/>
        <w:ind w:firstLine="709"/>
        <w:jc w:val="both"/>
        <w:rPr>
          <w:sz w:val="28"/>
          <w:lang w:val="uk-UA"/>
        </w:rPr>
      </w:pPr>
      <w:r w:rsidRPr="00E240FC">
        <w:rPr>
          <w:sz w:val="28"/>
          <w:lang w:val="uk-UA"/>
        </w:rPr>
        <w:t>У цьому розділі наведений опис розробленої в рамках бакалаврської дипломної роботи комп’ютерного застосунку для тестування розроблених моделей. Програма призначена для прогнозування ймовірності відтоку клієнтів від замовлень в онлайн-магазині на основі застосування класифікаційних моделей. Дана програма реалізована мовою програмування python в середовищі розробки PyCharm 2020.</w:t>
      </w:r>
    </w:p>
    <w:p w14:paraId="062714D4" w14:textId="77777777" w:rsidR="00202C88" w:rsidRDefault="00202C88" w:rsidP="00E240FC">
      <w:pPr>
        <w:pStyle w:val="11"/>
        <w:spacing w:before="0" w:after="0" w:line="360" w:lineRule="auto"/>
        <w:ind w:firstLine="709"/>
        <w:jc w:val="both"/>
        <w:rPr>
          <w:sz w:val="28"/>
          <w:lang w:val="uk-UA"/>
        </w:rPr>
      </w:pPr>
      <w:r>
        <w:rPr>
          <w:sz w:val="28"/>
          <w:lang w:val="uk-UA"/>
        </w:rPr>
        <w:t>Розроблений п</w:t>
      </w:r>
      <w:r w:rsidR="00A17304" w:rsidRPr="00E240FC">
        <w:rPr>
          <w:sz w:val="28"/>
          <w:lang w:val="uk-UA"/>
        </w:rPr>
        <w:t xml:space="preserve">рограмний продукт дозволяє користувачам з різним рівнем підготовки використовувати навчені моделі, оцінювати якість існуючих моделей, приймати рішення щодо рекалібрування моделей, одержувати статистичні характеристики й прогнозні дані на основі побудованої моделі. </w:t>
      </w:r>
    </w:p>
    <w:p w14:paraId="70399182" w14:textId="2456CC3B" w:rsidR="00A17304" w:rsidRPr="00E240FC" w:rsidRDefault="00A17304" w:rsidP="00E240FC">
      <w:pPr>
        <w:pStyle w:val="11"/>
        <w:spacing w:before="0" w:after="0" w:line="360" w:lineRule="auto"/>
        <w:ind w:firstLine="709"/>
        <w:jc w:val="both"/>
        <w:rPr>
          <w:sz w:val="28"/>
          <w:lang w:val="uk-UA"/>
        </w:rPr>
      </w:pPr>
      <w:r w:rsidRPr="00E240FC">
        <w:rPr>
          <w:sz w:val="28"/>
          <w:lang w:val="uk-UA"/>
        </w:rPr>
        <w:t>Інтерфейс користувача є інтуїтивно зрозумілим і призначений для того, щоб пройти всі стадії моделювання від моменту завантаження вхідних даних до виведення та збереження результатів. Спеціально для полегшення реалізації алгоритму відбору змінних був розроблений модуль lib, який представляє собою набір функцій для роботи з даними в форматі csv. За технічним рівнем застосунок належить до настільних програмних продуктів, тому що може бути використаним тільки одним користувацьким комп’ютером. Система не призначена для мережевої роботи.</w:t>
      </w:r>
    </w:p>
    <w:p w14:paraId="6B902834" w14:textId="0E148585" w:rsidR="00A17304" w:rsidRDefault="00A17304" w:rsidP="00E240FC">
      <w:pPr>
        <w:pStyle w:val="11"/>
        <w:spacing w:before="0" w:after="0" w:line="360" w:lineRule="auto"/>
        <w:ind w:firstLine="709"/>
        <w:rPr>
          <w:sz w:val="28"/>
          <w:szCs w:val="28"/>
          <w:lang w:val="uk-UA"/>
        </w:rPr>
      </w:pPr>
    </w:p>
    <w:p w14:paraId="44530AD8" w14:textId="77777777" w:rsidR="00F46149" w:rsidRDefault="00F46149" w:rsidP="00E240FC">
      <w:pPr>
        <w:pStyle w:val="11"/>
        <w:spacing w:before="0" w:after="0" w:line="360" w:lineRule="auto"/>
        <w:ind w:firstLine="709"/>
        <w:rPr>
          <w:sz w:val="28"/>
          <w:szCs w:val="28"/>
          <w:lang w:val="uk-UA"/>
        </w:rPr>
      </w:pPr>
    </w:p>
    <w:p w14:paraId="30E5BB48" w14:textId="77777777" w:rsidR="00202C88" w:rsidRPr="00E240FC" w:rsidRDefault="00202C88" w:rsidP="00E240FC">
      <w:pPr>
        <w:pStyle w:val="11"/>
        <w:spacing w:before="0" w:after="0" w:line="360" w:lineRule="auto"/>
        <w:ind w:firstLine="709"/>
        <w:rPr>
          <w:sz w:val="28"/>
          <w:szCs w:val="28"/>
          <w:lang w:val="uk-UA"/>
        </w:rPr>
      </w:pPr>
    </w:p>
    <w:p w14:paraId="14633606" w14:textId="36F944BE" w:rsidR="00A17304" w:rsidRPr="00E240FC" w:rsidRDefault="00110AA8" w:rsidP="00F46149">
      <w:pPr>
        <w:pStyle w:val="20"/>
        <w:spacing w:before="0" w:after="0" w:line="360" w:lineRule="auto"/>
        <w:ind w:firstLine="709"/>
        <w:rPr>
          <w:rFonts w:ascii="Times New Roman" w:hAnsi="Times New Roman" w:cs="Times New Roman"/>
          <w:b w:val="0"/>
          <w:i w:val="0"/>
        </w:rPr>
      </w:pPr>
      <w:bookmarkStart w:id="24" w:name="_Toc74572999"/>
      <w:r w:rsidRPr="00E240FC">
        <w:rPr>
          <w:rFonts w:ascii="Times New Roman" w:hAnsi="Times New Roman" w:cs="Times New Roman"/>
          <w:b w:val="0"/>
          <w:i w:val="0"/>
          <w:lang w:val="uk-UA"/>
        </w:rPr>
        <w:lastRenderedPageBreak/>
        <w:t xml:space="preserve">3.2 </w:t>
      </w:r>
      <w:r w:rsidR="00A17304" w:rsidRPr="00E240FC">
        <w:rPr>
          <w:rFonts w:ascii="Times New Roman" w:hAnsi="Times New Roman" w:cs="Times New Roman"/>
          <w:b w:val="0"/>
          <w:i w:val="0"/>
        </w:rPr>
        <w:t>Концептуальна блок-схема комп’ютерної програми та опис модулів</w:t>
      </w:r>
      <w:bookmarkEnd w:id="24"/>
    </w:p>
    <w:p w14:paraId="3D1C43A5" w14:textId="40D3DDE8" w:rsidR="00A17304" w:rsidRDefault="00A17304" w:rsidP="00E240FC">
      <w:pPr>
        <w:pStyle w:val="11"/>
        <w:spacing w:before="0" w:after="0" w:line="360" w:lineRule="auto"/>
        <w:jc w:val="both"/>
        <w:rPr>
          <w:sz w:val="28"/>
          <w:szCs w:val="28"/>
          <w:lang w:val="uk-UA"/>
        </w:rPr>
      </w:pPr>
    </w:p>
    <w:p w14:paraId="1AF4D42A" w14:textId="77777777" w:rsidR="00F46149" w:rsidRPr="00E240FC" w:rsidRDefault="00F46149" w:rsidP="00E240FC">
      <w:pPr>
        <w:pStyle w:val="11"/>
        <w:spacing w:before="0" w:after="0" w:line="360" w:lineRule="auto"/>
        <w:jc w:val="both"/>
        <w:rPr>
          <w:sz w:val="28"/>
          <w:szCs w:val="28"/>
          <w:lang w:val="uk-UA"/>
        </w:rPr>
      </w:pPr>
    </w:p>
    <w:p w14:paraId="005BE504" w14:textId="61A7B3E7" w:rsidR="00A17304" w:rsidRDefault="00A17304" w:rsidP="00E240FC">
      <w:pPr>
        <w:pStyle w:val="11"/>
        <w:spacing w:before="0" w:after="0" w:line="360" w:lineRule="auto"/>
        <w:ind w:firstLine="709"/>
        <w:jc w:val="both"/>
        <w:rPr>
          <w:sz w:val="28"/>
          <w:lang w:val="uk-UA"/>
        </w:rPr>
      </w:pPr>
      <w:r w:rsidRPr="00E240FC">
        <w:rPr>
          <w:sz w:val="28"/>
          <w:lang w:val="uk-UA"/>
        </w:rPr>
        <w:t xml:space="preserve">У цьому розділі розглядається схема роботи застосунку та опис програмних модулів. На рис. 3.1 наведена структура розробленого застосунку. Як можна побачити з цієї структури система представляє собою широкий комплекс засобів для аналізу та обробки даних. </w:t>
      </w:r>
    </w:p>
    <w:p w14:paraId="79AD9FA6" w14:textId="77777777" w:rsidR="00F46149" w:rsidRPr="00E240FC" w:rsidRDefault="00F46149" w:rsidP="00E240FC">
      <w:pPr>
        <w:pStyle w:val="11"/>
        <w:spacing w:before="0" w:after="0" w:line="360" w:lineRule="auto"/>
        <w:ind w:firstLine="709"/>
        <w:jc w:val="both"/>
        <w:rPr>
          <w:sz w:val="28"/>
          <w:lang w:val="uk-UA"/>
        </w:rPr>
      </w:pPr>
    </w:p>
    <w:p w14:paraId="606D7649" w14:textId="77777777" w:rsidR="00A17304" w:rsidRPr="00E240FC" w:rsidRDefault="00A17304" w:rsidP="00E240FC">
      <w:pPr>
        <w:pStyle w:val="11"/>
        <w:spacing w:before="0" w:after="0" w:line="360" w:lineRule="auto"/>
        <w:jc w:val="both"/>
        <w:rPr>
          <w:sz w:val="28"/>
          <w:lang w:val="uk-UA"/>
        </w:rPr>
      </w:pPr>
      <w:r w:rsidRPr="00E240FC">
        <w:rPr>
          <w:noProof/>
          <w:sz w:val="28"/>
        </w:rPr>
        <mc:AlternateContent>
          <mc:Choice Requires="wpc">
            <w:drawing>
              <wp:inline distT="0" distB="0" distL="0" distR="0" wp14:anchorId="5B9EA29A" wp14:editId="6FD0DCFD">
                <wp:extent cx="5873750" cy="4338085"/>
                <wp:effectExtent l="0" t="0" r="0" b="0"/>
                <wp:docPr id="10" name="Полотно 1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2" name="Прямоугольник 12"/>
                        <wps:cNvSpPr/>
                        <wps:spPr>
                          <a:xfrm>
                            <a:off x="389299" y="679387"/>
                            <a:ext cx="1231272" cy="389299"/>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C008F2" w14:textId="77777777" w:rsidR="00AC5FC3" w:rsidRPr="00F91215" w:rsidRDefault="00AC5FC3" w:rsidP="00A17304">
                              <w:pPr>
                                <w:jc w:val="center"/>
                                <w:rPr>
                                  <w:color w:val="000000" w:themeColor="text1"/>
                                </w:rPr>
                              </w:pPr>
                              <w:r w:rsidRPr="00F91215">
                                <w:rPr>
                                  <w:color w:val="000000" w:themeColor="text1"/>
                                  <w:sz w:val="24"/>
                                </w:rPr>
                                <w:t>Аналітик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389282" y="1565557"/>
                            <a:ext cx="1221088" cy="52905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2414BD" w14:textId="77777777" w:rsidR="00AC5FC3" w:rsidRPr="00F91215" w:rsidRDefault="00AC5FC3" w:rsidP="00A17304">
                              <w:pPr>
                                <w:jc w:val="center"/>
                                <w:rPr>
                                  <w:color w:val="000000" w:themeColor="text1"/>
                                  <w:sz w:val="24"/>
                                </w:rPr>
                              </w:pPr>
                              <w:r w:rsidRPr="00F91215">
                                <w:rPr>
                                  <w:color w:val="000000" w:themeColor="text1"/>
                                  <w:sz w:val="24"/>
                                </w:rPr>
                                <w:t>Пристрої вводу-виводу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379176" y="2470688"/>
                            <a:ext cx="1231265" cy="644081"/>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3C74EC" w14:textId="77777777" w:rsidR="00AC5FC3" w:rsidRPr="00F91215" w:rsidRDefault="00AC5FC3" w:rsidP="00A17304">
                              <w:pPr>
                                <w:jc w:val="center"/>
                                <w:rPr>
                                  <w:color w:val="000000" w:themeColor="text1"/>
                                  <w:sz w:val="24"/>
                                  <w:szCs w:val="24"/>
                                </w:rPr>
                              </w:pPr>
                              <w:r w:rsidRPr="00F91215">
                                <w:rPr>
                                  <w:color w:val="000000" w:themeColor="text1"/>
                                  <w:sz w:val="24"/>
                                  <w:szCs w:val="24"/>
                                </w:rPr>
                                <w:t>Підсистема інтерфейсу користувача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379176" y="3548268"/>
                            <a:ext cx="1231265" cy="64389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15E488B"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Підсистема зберігання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2343778" y="3548266"/>
                            <a:ext cx="1231265" cy="6432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911C8EC" w14:textId="77777777" w:rsidR="00AC5FC3" w:rsidRPr="00F91215" w:rsidRDefault="00AC5FC3" w:rsidP="00A17304">
                              <w:pPr>
                                <w:pStyle w:val="a9"/>
                                <w:spacing w:before="0" w:beforeAutospacing="0" w:after="0" w:afterAutospacing="0"/>
                                <w:jc w:val="center"/>
                                <w:rPr>
                                  <w:color w:val="000000"/>
                                  <w:szCs w:val="20"/>
                                  <w:lang w:val="uk-UA"/>
                                </w:rPr>
                              </w:pPr>
                              <w:r w:rsidRPr="00F91215">
                                <w:rPr>
                                  <w:color w:val="000000"/>
                                  <w:szCs w:val="20"/>
                                  <w:lang w:val="uk-UA"/>
                                </w:rPr>
                                <w:t xml:space="preserve">Підсистема обробки </w:t>
                              </w:r>
                            </w:p>
                            <w:p w14:paraId="6A55EA10"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даних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4199739" y="3547965"/>
                            <a:ext cx="1231265" cy="6432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0149F7"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Блок вибору моделі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4190685" y="2443744"/>
                            <a:ext cx="1231265" cy="642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7F86FC"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Блок прогнозування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3458424" y="1011708"/>
                            <a:ext cx="967645" cy="64198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86A4DEE"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Виведення тектових результатів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4617268" y="1011711"/>
                            <a:ext cx="1013912" cy="6413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13CA23E"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Виведення графічних результатів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ая со стрелкой 13"/>
                        <wps:cNvCnPr>
                          <a:stCxn id="12" idx="2"/>
                          <a:endCxn id="15" idx="0"/>
                        </wps:cNvCnPr>
                        <wps:spPr>
                          <a:xfrm flipH="1">
                            <a:off x="999826" y="1068686"/>
                            <a:ext cx="5109" cy="4968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 name="Прямая со стрелкой 14"/>
                        <wps:cNvCnPr>
                          <a:stCxn id="15" idx="2"/>
                          <a:endCxn id="16" idx="0"/>
                        </wps:cNvCnPr>
                        <wps:spPr>
                          <a:xfrm flipH="1">
                            <a:off x="994809" y="2094614"/>
                            <a:ext cx="5017" cy="37607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9" name="Прямая со стрелкой 29"/>
                        <wps:cNvCnPr>
                          <a:stCxn id="16" idx="2"/>
                          <a:endCxn id="17" idx="0"/>
                        </wps:cNvCnPr>
                        <wps:spPr>
                          <a:xfrm>
                            <a:off x="994809" y="3114769"/>
                            <a:ext cx="0" cy="43349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0" name="Прямая со стрелкой 30"/>
                        <wps:cNvCnPr>
                          <a:stCxn id="17" idx="3"/>
                          <a:endCxn id="24" idx="1"/>
                        </wps:cNvCnPr>
                        <wps:spPr>
                          <a:xfrm flipV="1">
                            <a:off x="1610441" y="3869545"/>
                            <a:ext cx="733337" cy="32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1" name="Прямая со стрелкой 31"/>
                        <wps:cNvCnPr>
                          <a:stCxn id="24" idx="3"/>
                          <a:endCxn id="25" idx="1"/>
                        </wps:cNvCnPr>
                        <wps:spPr>
                          <a:xfrm flipV="1">
                            <a:off x="3575043" y="3869244"/>
                            <a:ext cx="624696" cy="3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0" name="Прямая со стрелкой 160"/>
                        <wps:cNvCnPr>
                          <a:stCxn id="25" idx="0"/>
                          <a:endCxn id="26" idx="2"/>
                        </wps:cNvCnPr>
                        <wps:spPr>
                          <a:xfrm flipH="1" flipV="1">
                            <a:off x="4806318" y="3086364"/>
                            <a:ext cx="9054" cy="4616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1" name="Прямая со стрелкой 161"/>
                        <wps:cNvCnPr>
                          <a:endCxn id="27" idx="2"/>
                        </wps:cNvCnPr>
                        <wps:spPr>
                          <a:xfrm flipH="1" flipV="1">
                            <a:off x="3942247" y="1653554"/>
                            <a:ext cx="847037" cy="78997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2" name="Прямая со стрелкой 162"/>
                        <wps:cNvCnPr>
                          <a:stCxn id="26" idx="0"/>
                          <a:endCxn id="28" idx="2"/>
                        </wps:cNvCnPr>
                        <wps:spPr>
                          <a:xfrm flipV="1">
                            <a:off x="4806318" y="1652922"/>
                            <a:ext cx="317906" cy="7906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64" name="Соединитель: уступ 164"/>
                        <wps:cNvCnPr>
                          <a:stCxn id="28" idx="0"/>
                          <a:endCxn id="12" idx="0"/>
                        </wps:cNvCnPr>
                        <wps:spPr>
                          <a:xfrm rot="16200000" flipV="1">
                            <a:off x="2898434" y="-1214158"/>
                            <a:ext cx="332292" cy="4119289"/>
                          </a:xfrm>
                          <a:prstGeom prst="bentConnector3">
                            <a:avLst>
                              <a:gd name="adj1" fmla="val 168795"/>
                            </a:avLst>
                          </a:prstGeom>
                          <a:ln>
                            <a:tailEnd type="triangle"/>
                          </a:ln>
                        </wps:spPr>
                        <wps:style>
                          <a:lnRef idx="1">
                            <a:schemeClr val="dk1"/>
                          </a:lnRef>
                          <a:fillRef idx="0">
                            <a:schemeClr val="dk1"/>
                          </a:fillRef>
                          <a:effectRef idx="0">
                            <a:schemeClr val="dk1"/>
                          </a:effectRef>
                          <a:fontRef idx="minor">
                            <a:schemeClr val="tx1"/>
                          </a:fontRef>
                        </wps:style>
                        <wps:bodyPr/>
                      </wps:wsp>
                      <wps:wsp>
                        <wps:cNvPr id="165" name="Прямая со стрелкой 165"/>
                        <wps:cNvCnPr>
                          <a:stCxn id="27" idx="0"/>
                        </wps:cNvCnPr>
                        <wps:spPr>
                          <a:xfrm flipH="1" flipV="1">
                            <a:off x="3929204" y="434944"/>
                            <a:ext cx="13043" cy="5766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0" name="Прямая со стрелкой 40"/>
                        <wps:cNvCnPr>
                          <a:stCxn id="28" idx="0"/>
                        </wps:cNvCnPr>
                        <wps:spPr>
                          <a:xfrm flipV="1">
                            <a:off x="5124224" y="451932"/>
                            <a:ext cx="0" cy="55970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w14:anchorId="5B9EA29A" id="Полотно 10" o:spid="_x0000_s1085" editas="canvas" style="width:462.5pt;height:341.6pt;mso-position-horizontal-relative:char;mso-position-vertical-relative:line" coordsize="58737,43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">
                <v:shape id="_x0000_s1086" type="#_x0000_t75" style="position:absolute;width:58737;height:43376;visibility:visible;mso-wrap-style:square">
                  <v:fill o:detectmouseclick="t"/>
                  <v:path o:connecttype="none"/>
                </v:shape>
                <v:rect id="Прямоугольник 12" o:spid="_x0000_s1087" style="position:absolute;left:3892;top:6793;width:12313;height:3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" fillcolor="white [3212]" strokecolor="black [3213]" strokeweight="1pt">
                  <v:textbox>
                    <w:txbxContent>
                      <w:p w14:paraId="46C008F2" w14:textId="77777777" w:rsidR="00AC5FC3" w:rsidRPr="00F91215" w:rsidRDefault="00AC5FC3" w:rsidP="00A17304">
                        <w:pPr>
                          <w:jc w:val="center"/>
                          <w:rPr>
                            <w:color w:val="000000" w:themeColor="text1"/>
                          </w:rPr>
                        </w:pPr>
                        <w:r w:rsidRPr="00F91215">
                          <w:rPr>
                            <w:color w:val="000000" w:themeColor="text1"/>
                            <w:sz w:val="24"/>
                          </w:rPr>
                          <w:t>Аналітик</w:t>
                        </w:r>
                      </w:p>
                    </w:txbxContent>
                  </v:textbox>
                </v:rect>
                <v:rect id="Прямоугольник 15" o:spid="_x0000_s1088" style="position:absolute;left:3892;top:15655;width:12211;height:52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" fillcolor="white [3212]" strokecolor="black [3213]" strokeweight="1pt">
                  <v:textbox>
                    <w:txbxContent>
                      <w:p w14:paraId="502414BD" w14:textId="77777777" w:rsidR="00AC5FC3" w:rsidRPr="00F91215" w:rsidRDefault="00AC5FC3" w:rsidP="00A17304">
                        <w:pPr>
                          <w:jc w:val="center"/>
                          <w:rPr>
                            <w:color w:val="000000" w:themeColor="text1"/>
                            <w:sz w:val="24"/>
                          </w:rPr>
                        </w:pPr>
                        <w:r w:rsidRPr="00F91215">
                          <w:rPr>
                            <w:color w:val="000000" w:themeColor="text1"/>
                            <w:sz w:val="24"/>
                          </w:rPr>
                          <w:t>Пристрої вводу-виводу</w:t>
                        </w:r>
                      </w:p>
                    </w:txbxContent>
                  </v:textbox>
                </v:rect>
                <v:rect id="Прямоугольник 16" o:spid="_x0000_s1089" style="position:absolute;left:3791;top:24706;width:12313;height:644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" fillcolor="white [3212]" strokecolor="black [3213]" strokeweight="1pt">
                  <v:textbox>
                    <w:txbxContent>
                      <w:p w14:paraId="133C74EC" w14:textId="77777777" w:rsidR="00AC5FC3" w:rsidRPr="00F91215" w:rsidRDefault="00AC5FC3" w:rsidP="00A17304">
                        <w:pPr>
                          <w:jc w:val="center"/>
                          <w:rPr>
                            <w:color w:val="000000" w:themeColor="text1"/>
                            <w:sz w:val="24"/>
                            <w:szCs w:val="24"/>
                          </w:rPr>
                        </w:pPr>
                        <w:r w:rsidRPr="00F91215">
                          <w:rPr>
                            <w:color w:val="000000" w:themeColor="text1"/>
                            <w:sz w:val="24"/>
                            <w:szCs w:val="24"/>
                          </w:rPr>
                          <w:t>Підсистема інтерфейсу користувача</w:t>
                        </w:r>
                      </w:p>
                    </w:txbxContent>
                  </v:textbox>
                </v:rect>
                <v:rect id="Прямоугольник 17" o:spid="_x0000_s1090" style="position:absolute;left:3791;top:35482;width:12313;height:64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" fillcolor="white [3212]" strokecolor="black [3213]" strokeweight="1pt">
                  <v:textbox>
                    <w:txbxContent>
                      <w:p w14:paraId="115E488B"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Підсистема зберігання інформації</w:t>
                        </w:r>
                      </w:p>
                    </w:txbxContent>
                  </v:textbox>
                </v:rect>
                <v:rect id="Прямоугольник 24" o:spid="_x0000_s1091" style="position:absolute;left:23437;top:35482;width:12313;height:6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jFdwwAAANsAAAAPAAAAZHJzL2Rvd25yZXYueG1sRI9fa8JA&#10;EMTfBb/DsULf9GIo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WRYxXcMAAADbAAAADwAA&#10;AAAAAAAAAAAAAAAHAgAAZHJzL2Rvd25yZXYueG1sUEsFBgAAAAADAAMAtwAAAPcCAAAAAA==&#10;" fillcolor="white [3212]" strokecolor="black [3213]" strokeweight="1pt">
                  <v:textbox>
                    <w:txbxContent>
                      <w:p w14:paraId="6911C8EC" w14:textId="77777777" w:rsidR="00AC5FC3" w:rsidRPr="00F91215" w:rsidRDefault="00AC5FC3" w:rsidP="00A17304">
                        <w:pPr>
                          <w:pStyle w:val="a9"/>
                          <w:spacing w:before="0" w:beforeAutospacing="0" w:after="0" w:afterAutospacing="0"/>
                          <w:jc w:val="center"/>
                          <w:rPr>
                            <w:color w:val="000000"/>
                            <w:szCs w:val="20"/>
                            <w:lang w:val="uk-UA"/>
                          </w:rPr>
                        </w:pPr>
                        <w:r w:rsidRPr="00F91215">
                          <w:rPr>
                            <w:color w:val="000000"/>
                            <w:szCs w:val="20"/>
                            <w:lang w:val="uk-UA"/>
                          </w:rPr>
                          <w:t xml:space="preserve">Підсистема обробки </w:t>
                        </w:r>
                      </w:p>
                      <w:p w14:paraId="6A55EA10"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даних</w:t>
                        </w:r>
                      </w:p>
                    </w:txbxContent>
                  </v:textbox>
                </v:rect>
                <v:rect id="Прямоугольник 25" o:spid="_x0000_s1092" style="position:absolute;left:41997;top:35479;width:12313;height:64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" fillcolor="white [3212]" strokecolor="black [3213]" strokeweight="1pt">
                  <v:textbox>
                    <w:txbxContent>
                      <w:p w14:paraId="7D0149F7"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Блок вибору моделі</w:t>
                        </w:r>
                      </w:p>
                    </w:txbxContent>
                  </v:textbox>
                </v:rect>
                <v:rect id="Прямоугольник 26" o:spid="_x0000_s1093" style="position:absolute;left:41906;top:24437;width:12313;height:64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" fillcolor="white [3212]" strokecolor="black [3213]" strokeweight="1pt">
                  <v:textbox>
                    <w:txbxContent>
                      <w:p w14:paraId="357F86FC"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Блок прогнозування</w:t>
                        </w:r>
                      </w:p>
                    </w:txbxContent>
                  </v:textbox>
                </v:rect>
                <v:rect id="Прямоугольник 27" o:spid="_x0000_s1094" style="position:absolute;left:34584;top:10117;width:9676;height:6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" fillcolor="white [3212]" strokecolor="black [3213]" strokeweight="1pt">
                  <v:textbox>
                    <w:txbxContent>
                      <w:p w14:paraId="786A4DEE"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Виведення тектових результатів</w:t>
                        </w:r>
                      </w:p>
                    </w:txbxContent>
                  </v:textbox>
                </v:rect>
                <v:rect id="Прямоугольник 28" o:spid="_x0000_s1095" style="position:absolute;left:46172;top:10117;width:10139;height:64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" fillcolor="white [3212]" strokecolor="black [3213]" strokeweight="1pt">
                  <v:textbox>
                    <w:txbxContent>
                      <w:p w14:paraId="213CA23E" w14:textId="77777777" w:rsidR="00AC5FC3" w:rsidRPr="00F91215" w:rsidRDefault="00AC5FC3" w:rsidP="00A17304">
                        <w:pPr>
                          <w:pStyle w:val="a9"/>
                          <w:spacing w:before="0" w:beforeAutospacing="0" w:after="0" w:afterAutospacing="0"/>
                          <w:jc w:val="center"/>
                          <w:rPr>
                            <w:sz w:val="32"/>
                          </w:rPr>
                        </w:pPr>
                        <w:r w:rsidRPr="00F91215">
                          <w:rPr>
                            <w:color w:val="000000"/>
                            <w:szCs w:val="20"/>
                            <w:lang w:val="uk-UA"/>
                          </w:rPr>
                          <w:t>Виведення графічних результатів</w:t>
                        </w:r>
                      </w:p>
                    </w:txbxContent>
                  </v:textbox>
                </v:rect>
                <v:shape id="Прямая со стрелкой 13" o:spid="_x0000_s1096" type="#_x0000_t32" style="position:absolute;left:9998;top:10686;width:51;height:496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" strokecolor="black [3200]" strokeweight=".5pt">
                  <v:stroke endarrow="block" joinstyle="miter"/>
                </v:shape>
                <v:shape id="Прямая со стрелкой 14" o:spid="_x0000_s1097" type="#_x0000_t32" style="position:absolute;left:9948;top:20946;width:50;height:376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" strokecolor="black [3200]" strokeweight=".5pt">
                  <v:stroke endarrow="block" joinstyle="miter"/>
                </v:shape>
                <v:shape id="Прямая со стрелкой 29" o:spid="_x0000_s1098" type="#_x0000_t32" style="position:absolute;left:9948;top:31147;width:0;height:43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" strokecolor="black [3200]" strokeweight=".5pt">
                  <v:stroke endarrow="block" joinstyle="miter"/>
                </v:shape>
                <v:shape id="Прямая со стрелкой 30" o:spid="_x0000_s1099" type="#_x0000_t32" style="position:absolute;left:16104;top:38695;width:7333;height: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" strokecolor="black [3200]" strokeweight=".5pt">
                  <v:stroke endarrow="block" joinstyle="miter"/>
                </v:shape>
                <v:shape id="Прямая со стрелкой 31" o:spid="_x0000_s1100" type="#_x0000_t32" style="position:absolute;left:35750;top:38692;width:6247;height: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" strokecolor="black [3200]" strokeweight=".5pt">
                  <v:stroke endarrow="block" joinstyle="miter"/>
                </v:shape>
                <v:shape id="Прямая со стрелкой 160" o:spid="_x0000_s1101" type="#_x0000_t32" style="position:absolute;left:48063;top:30863;width:90;height:461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" strokecolor="black [3200]" strokeweight=".5pt">
                  <v:stroke endarrow="block" joinstyle="miter"/>
                </v:shape>
                <v:shape id="Прямая со стрелкой 161" o:spid="_x0000_s1102" type="#_x0000_t32" style="position:absolute;left:39422;top:16535;width:8470;height:790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" strokecolor="black [3200]" strokeweight=".5pt">
                  <v:stroke endarrow="block" joinstyle="miter"/>
                </v:shape>
                <v:shape id="Прямая со стрелкой 162" o:spid="_x0000_s1103" type="#_x0000_t32" style="position:absolute;left:48063;top:16529;width:3179;height:790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" strokecolor="black [3200]" strokeweight=".5pt">
                  <v:stroke endarrow="block" joinstyle="miter"/>
                </v:shape>
                <v:shape id="Соединитель: уступ 164" o:spid="_x0000_s1104" type="#_x0000_t34" style="position:absolute;left:28984;top:-12142;width:3323;height:41193;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" adj="36460" strokecolor="black [3200]" strokeweight=".5pt">
                  <v:stroke endarrow="block"/>
                </v:shape>
                <v:shape id="Прямая со стрелкой 165" o:spid="_x0000_s1105" type="#_x0000_t32" style="position:absolute;left:39292;top:4349;width:130;height:576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" strokecolor="black [3200]" strokeweight=".5pt">
                  <v:stroke endarrow="block" joinstyle="miter"/>
                </v:shape>
                <v:shape id="Прямая со стрелкой 40" o:spid="_x0000_s1106" type="#_x0000_t32" style="position:absolute;left:51242;top:4519;width:0;height:559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" strokecolor="black [3200]" strokeweight=".5pt">
                  <v:stroke endarrow="block" joinstyle="miter"/>
                </v:shape>
                <w10:anchorlock/>
              </v:group>
            </w:pict>
          </mc:Fallback>
        </mc:AlternateContent>
      </w:r>
    </w:p>
    <w:p w14:paraId="625FB253" w14:textId="259EB947" w:rsidR="00A17304" w:rsidRPr="00E240FC" w:rsidRDefault="00A17304" w:rsidP="00E240FC">
      <w:pPr>
        <w:pStyle w:val="11"/>
        <w:spacing w:before="0" w:after="0" w:line="360" w:lineRule="auto"/>
        <w:jc w:val="center"/>
        <w:rPr>
          <w:sz w:val="28"/>
          <w:lang w:val="uk-UA"/>
        </w:rPr>
      </w:pPr>
      <w:r w:rsidRPr="00E240FC">
        <w:rPr>
          <w:sz w:val="28"/>
          <w:lang w:val="uk-UA"/>
        </w:rPr>
        <w:t>Рис. 3.1</w:t>
      </w:r>
      <w:r w:rsidR="00F46149">
        <w:rPr>
          <w:sz w:val="28"/>
          <w:lang w:val="uk-UA"/>
        </w:rPr>
        <w:t xml:space="preserve"> – </w:t>
      </w:r>
      <w:r w:rsidRPr="00E240FC">
        <w:rPr>
          <w:sz w:val="28"/>
          <w:lang w:val="uk-UA"/>
        </w:rPr>
        <w:t>Структура системи підтримки прийняття рішень</w:t>
      </w:r>
    </w:p>
    <w:p w14:paraId="0C490048" w14:textId="77777777" w:rsidR="00A17304" w:rsidRPr="00E240FC" w:rsidRDefault="00A17304" w:rsidP="00E240FC">
      <w:pPr>
        <w:pStyle w:val="11"/>
        <w:spacing w:before="0" w:after="0" w:line="360" w:lineRule="auto"/>
        <w:jc w:val="center"/>
        <w:rPr>
          <w:sz w:val="28"/>
          <w:lang w:val="uk-UA"/>
        </w:rPr>
      </w:pPr>
    </w:p>
    <w:p w14:paraId="679C93BC" w14:textId="3E29C511"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Пристрої вводу-виводу надають можливість користувачу завантажувати дані та моделі до програми. Для цього підсистема вводу-виводу функціонально зв’язана з підсистемою інтерфейсу користувача. Підсистема інтерфейсу користувача призначена для здійснення зв’язку між користувачами та внутрішніми елементами системи і забезпечує ввід та вивід </w:t>
      </w:r>
      <w:r w:rsidRPr="00E240FC">
        <w:rPr>
          <w:sz w:val="28"/>
          <w:lang w:val="uk-UA"/>
        </w:rPr>
        <w:lastRenderedPageBreak/>
        <w:t xml:space="preserve">інформації, а також надає доступ до зовнішніх запам’ятовуючих пристроїв. Інтерфейс дозволяє оператору вводити інформацію, дані, команди, параметри і запити в систему та одержувати вихідну інформацію в зручному для сприйняття вигляді. Підсистема зберігання інформації складається з бази даних, яка призначена для зберігання вибірки моделювання, з метою її подальшого аналізу, обробки та використання. Підсистема обробки інформації призначена для перевірки даних, що поступають, на наявність пропусків, заповнення цих пропусків, видалення аномалій, відбору змінних на основі якості моделі. Блок аналізу та прогнозування складається з двох підсистем: підсистема прогнозування, підсистема оцінювання якості моделі. Підсистема оцінювання якості моделі обчислює статистичні показники побудованої моделі, які характеризують прогнозуючу здатність моделі. Підсистема виведення результатів представляє собою набір графіків, таблиць та звітів для прийняття рішення експертом. Представлення результатів прогнозування та критеріїв оцінювання моделі дозволяє зробити висновки щодо можливості використання отриманої моделі для прогнозування. Для створення системи застосовувались технології мови програмування python, а саме модуль для машинного навчання sklearn та середовище розробки PyCharm 2020 для розробки застосунку та Jupyter Notebook </w:t>
      </w:r>
      <w:r w:rsidR="00353197">
        <w:rPr>
          <w:sz w:val="28"/>
          <w:lang w:val="uk-UA"/>
        </w:rPr>
        <w:t xml:space="preserve">від </w:t>
      </w:r>
      <w:r w:rsidR="00353197">
        <w:rPr>
          <w:sz w:val="28"/>
          <w:lang w:val="en-US"/>
        </w:rPr>
        <w:t>Anaconda</w:t>
      </w:r>
      <w:r w:rsidR="00353197" w:rsidRPr="00742DB4">
        <w:rPr>
          <w:sz w:val="28"/>
          <w:lang w:val="uk-UA"/>
        </w:rPr>
        <w:t xml:space="preserve"> </w:t>
      </w:r>
      <w:r w:rsidRPr="00E240FC">
        <w:rPr>
          <w:sz w:val="28"/>
          <w:lang w:val="uk-UA"/>
        </w:rPr>
        <w:t xml:space="preserve">для аналізу даних. </w:t>
      </w:r>
      <w:r w:rsidR="00353197">
        <w:rPr>
          <w:sz w:val="28"/>
          <w:lang w:val="uk-UA"/>
        </w:rPr>
        <w:t>Були використані як готові бібліотеки, так і написаний власний модуль для повного циклу роботи з даними: отримання, аналіз, очистка, формування крос-змінних, моделювання, прогнозування та збереження результатів.</w:t>
      </w:r>
    </w:p>
    <w:p w14:paraId="7CDC7B5E"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Для роботи програмного продукту необхідна наявність персонального комп’ютера з наступними мінімальними характеристиками: </w:t>
      </w:r>
    </w:p>
    <w:p w14:paraId="3175D0D1"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а) операційна система Windows 7/8/10; </w:t>
      </w:r>
    </w:p>
    <w:p w14:paraId="0FD8AB95"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б) тактова частота процесора 1 ГГц; </w:t>
      </w:r>
    </w:p>
    <w:p w14:paraId="063B3BD0"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в) оперативна пам’ять розміром 512 Мбайт; </w:t>
      </w:r>
    </w:p>
    <w:p w14:paraId="29725562"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г) вільний дисковий простір: 5 Мбайт для розміщення виконавчого файлу, вхідних даних і результатів роботи; </w:t>
      </w:r>
    </w:p>
    <w:p w14:paraId="22425AA2"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lastRenderedPageBreak/>
        <w:t xml:space="preserve">д) клавіатура та комп’ютерна мишка; </w:t>
      </w:r>
    </w:p>
    <w:p w14:paraId="669BBE02"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е) монітор з розподільчою здатністю 1024×768.</w:t>
      </w:r>
    </w:p>
    <w:p w14:paraId="2DB20B0F" w14:textId="77777777" w:rsidR="00F46149" w:rsidRPr="00E240FC" w:rsidRDefault="00F46149" w:rsidP="00E240FC">
      <w:pPr>
        <w:pStyle w:val="11"/>
        <w:spacing w:before="0" w:after="0" w:line="360" w:lineRule="auto"/>
        <w:ind w:firstLine="709"/>
        <w:jc w:val="both"/>
        <w:rPr>
          <w:sz w:val="32"/>
          <w:szCs w:val="28"/>
          <w:lang w:val="uk-UA"/>
        </w:rPr>
      </w:pPr>
    </w:p>
    <w:p w14:paraId="33DE7D06" w14:textId="35EF4A88" w:rsidR="00A17304" w:rsidRPr="00E240FC" w:rsidRDefault="00110AA8" w:rsidP="00F46149">
      <w:pPr>
        <w:pStyle w:val="20"/>
        <w:spacing w:before="0" w:after="0" w:line="360" w:lineRule="auto"/>
        <w:ind w:firstLine="709"/>
        <w:rPr>
          <w:rFonts w:ascii="Times New Roman" w:hAnsi="Times New Roman" w:cs="Times New Roman"/>
          <w:b w:val="0"/>
          <w:i w:val="0"/>
        </w:rPr>
      </w:pPr>
      <w:bookmarkStart w:id="25" w:name="_Toc74573000"/>
      <w:r w:rsidRPr="00E240FC">
        <w:rPr>
          <w:rFonts w:ascii="Times New Roman" w:hAnsi="Times New Roman" w:cs="Times New Roman"/>
          <w:b w:val="0"/>
          <w:i w:val="0"/>
          <w:lang w:val="uk-UA"/>
        </w:rPr>
        <w:t xml:space="preserve">3.3 </w:t>
      </w:r>
      <w:r w:rsidR="00A17304" w:rsidRPr="00E240FC">
        <w:rPr>
          <w:rFonts w:ascii="Times New Roman" w:hAnsi="Times New Roman" w:cs="Times New Roman"/>
          <w:b w:val="0"/>
          <w:i w:val="0"/>
        </w:rPr>
        <w:t>Інструкція з експлуатації програми та приклад використання</w:t>
      </w:r>
      <w:bookmarkEnd w:id="25"/>
    </w:p>
    <w:p w14:paraId="388B363B" w14:textId="77777777" w:rsidR="00A17304" w:rsidRPr="00E240FC" w:rsidRDefault="00A17304" w:rsidP="00E240FC">
      <w:pPr>
        <w:pStyle w:val="11"/>
        <w:spacing w:before="0" w:after="0" w:line="360" w:lineRule="auto"/>
        <w:ind w:left="1129"/>
        <w:jc w:val="both"/>
        <w:rPr>
          <w:sz w:val="28"/>
          <w:szCs w:val="28"/>
          <w:lang w:val="uk-UA"/>
        </w:rPr>
      </w:pPr>
    </w:p>
    <w:p w14:paraId="4FAC4695"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Робота з усіма елементами інтерфейсу є стандартною для програмного забезпечення, що працює на платформі операційної системи MS Windows та Mac OS. Основний робочий екран ПП має структуру наведену на рис. 3.2. </w:t>
      </w:r>
    </w:p>
    <w:p w14:paraId="1F1C911B" w14:textId="77777777" w:rsidR="00A17304" w:rsidRPr="00E240FC" w:rsidRDefault="00A17304" w:rsidP="00E240FC">
      <w:pPr>
        <w:pStyle w:val="11"/>
        <w:spacing w:before="0" w:after="0" w:line="360" w:lineRule="auto"/>
        <w:jc w:val="both"/>
        <w:rPr>
          <w:lang w:val="uk-UA"/>
        </w:rPr>
      </w:pPr>
    </w:p>
    <w:p w14:paraId="25F77D85" w14:textId="77777777" w:rsidR="00A17304" w:rsidRPr="00E240FC" w:rsidRDefault="00A17304" w:rsidP="00F46149">
      <w:pPr>
        <w:pStyle w:val="11"/>
        <w:spacing w:before="0" w:after="0" w:line="360" w:lineRule="auto"/>
        <w:jc w:val="center"/>
        <w:rPr>
          <w:sz w:val="28"/>
          <w:lang w:val="uk-UA"/>
        </w:rPr>
      </w:pPr>
      <w:r w:rsidRPr="00E240FC">
        <w:rPr>
          <w:noProof/>
        </w:rPr>
        <w:drawing>
          <wp:inline distT="0" distB="0" distL="0" distR="0" wp14:anchorId="3ABAB718" wp14:editId="718F008D">
            <wp:extent cx="5752832" cy="1717117"/>
            <wp:effectExtent l="0" t="0" r="63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810822" cy="1734426"/>
                    </a:xfrm>
                    <a:prstGeom prst="rect">
                      <a:avLst/>
                    </a:prstGeom>
                  </pic:spPr>
                </pic:pic>
              </a:graphicData>
            </a:graphic>
          </wp:inline>
        </w:drawing>
      </w:r>
    </w:p>
    <w:p w14:paraId="22972073" w14:textId="2BA86796" w:rsidR="00A17304" w:rsidRPr="00E240FC" w:rsidRDefault="00A17304" w:rsidP="00E240FC">
      <w:pPr>
        <w:pStyle w:val="11"/>
        <w:spacing w:before="0" w:after="0" w:line="360" w:lineRule="auto"/>
        <w:jc w:val="center"/>
        <w:rPr>
          <w:sz w:val="28"/>
          <w:lang w:val="uk-UA"/>
        </w:rPr>
      </w:pPr>
      <w:r w:rsidRPr="00E240FC">
        <w:rPr>
          <w:sz w:val="28"/>
          <w:lang w:val="uk-UA"/>
        </w:rPr>
        <w:t>Рис. 3.2</w:t>
      </w:r>
      <w:r w:rsidR="00F46149">
        <w:rPr>
          <w:sz w:val="28"/>
          <w:lang w:val="uk-UA"/>
        </w:rPr>
        <w:t xml:space="preserve"> – </w:t>
      </w:r>
      <w:r w:rsidRPr="00E240FC">
        <w:rPr>
          <w:sz w:val="28"/>
          <w:lang w:val="uk-UA"/>
        </w:rPr>
        <w:t>Головне вікно програми</w:t>
      </w:r>
    </w:p>
    <w:p w14:paraId="1AC49A0C" w14:textId="77777777" w:rsidR="00A17304" w:rsidRPr="00E240FC" w:rsidRDefault="00A17304" w:rsidP="00E240FC">
      <w:pPr>
        <w:pStyle w:val="11"/>
        <w:spacing w:before="0" w:after="0" w:line="360" w:lineRule="auto"/>
        <w:jc w:val="center"/>
        <w:rPr>
          <w:sz w:val="28"/>
          <w:lang w:val="uk-UA"/>
        </w:rPr>
      </w:pPr>
    </w:p>
    <w:p w14:paraId="03566FA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Головну форму програми можна інтуїтивно розділити на 2 частини: </w:t>
      </w:r>
    </w:p>
    <w:p w14:paraId="2606942B"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sym w:font="Symbol" w:char="F02D"/>
      </w:r>
      <w:r w:rsidRPr="00E240FC">
        <w:rPr>
          <w:sz w:val="28"/>
          <w:lang w:val="uk-UA"/>
        </w:rPr>
        <w:t xml:space="preserve"> Меню користувача, яке складається з команд для завантаження файлів даних, моделей та обрання файлу для запису результатів. </w:t>
      </w:r>
    </w:p>
    <w:p w14:paraId="656EED11" w14:textId="77777777" w:rsidR="00A17304" w:rsidRPr="00E240FC" w:rsidRDefault="00A17304" w:rsidP="00E240FC">
      <w:pPr>
        <w:pStyle w:val="11"/>
        <w:spacing w:before="0" w:after="0" w:line="360" w:lineRule="auto"/>
        <w:ind w:firstLine="709"/>
        <w:jc w:val="both"/>
        <w:rPr>
          <w:sz w:val="28"/>
          <w:lang w:val="uk-UA"/>
        </w:rPr>
      </w:pPr>
      <w:r w:rsidRPr="00E240FC">
        <w:rPr>
          <w:sz w:val="28"/>
          <w:lang w:val="uk-UA"/>
        </w:rPr>
        <w:sym w:font="Symbol" w:char="F02D"/>
      </w:r>
      <w:r w:rsidRPr="00E240FC">
        <w:rPr>
          <w:sz w:val="28"/>
          <w:lang w:val="uk-UA"/>
        </w:rPr>
        <w:t xml:space="preserve"> Робоча область програми, в якій відображаються дані.</w:t>
      </w:r>
    </w:p>
    <w:p w14:paraId="2AC5B683" w14:textId="77777777" w:rsidR="00202C88" w:rsidRDefault="00202C88" w:rsidP="00E240FC">
      <w:pPr>
        <w:pStyle w:val="11"/>
        <w:spacing w:before="0" w:after="0" w:line="360" w:lineRule="auto"/>
        <w:ind w:firstLine="709"/>
        <w:jc w:val="both"/>
        <w:rPr>
          <w:sz w:val="28"/>
          <w:szCs w:val="28"/>
          <w:lang w:val="uk-UA"/>
        </w:rPr>
      </w:pPr>
    </w:p>
    <w:p w14:paraId="6B898EE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 залежності від вигруженого набору даних, програма пропонує різний функціонал. Якщо набір даних для прогнозування, тобто немає цільового значення, то вікно буде виглядати як на рис. 3.2. Якщо вигружений набір даних тестовий, то вікно матиме вигляд як на рис. 3.3:</w:t>
      </w:r>
    </w:p>
    <w:p w14:paraId="173BF2B6" w14:textId="77777777" w:rsidR="00A17304" w:rsidRPr="00E240FC" w:rsidRDefault="00A17304" w:rsidP="00E240FC">
      <w:pPr>
        <w:pStyle w:val="11"/>
        <w:spacing w:before="0" w:after="0" w:line="360" w:lineRule="auto"/>
        <w:ind w:firstLine="709"/>
        <w:jc w:val="both"/>
        <w:rPr>
          <w:lang w:val="uk-UA"/>
        </w:rPr>
      </w:pPr>
    </w:p>
    <w:p w14:paraId="71DAEBFB" w14:textId="77777777" w:rsidR="00A17304" w:rsidRPr="00E240FC" w:rsidRDefault="00A17304" w:rsidP="00353197">
      <w:pPr>
        <w:pStyle w:val="11"/>
        <w:spacing w:before="0" w:after="0" w:line="360" w:lineRule="auto"/>
        <w:jc w:val="center"/>
        <w:rPr>
          <w:sz w:val="28"/>
          <w:szCs w:val="28"/>
          <w:lang w:val="uk-UA"/>
        </w:rPr>
      </w:pPr>
      <w:r w:rsidRPr="00E240FC">
        <w:rPr>
          <w:noProof/>
        </w:rPr>
        <w:lastRenderedPageBreak/>
        <w:drawing>
          <wp:inline distT="0" distB="0" distL="0" distR="0" wp14:anchorId="5D60B3C7" wp14:editId="298713FE">
            <wp:extent cx="5067591" cy="1499950"/>
            <wp:effectExtent l="19050" t="19050" r="19050" b="2413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6556" t="12926" r="17225" b="50977"/>
                    <a:stretch/>
                  </pic:blipFill>
                  <pic:spPr bwMode="auto">
                    <a:xfrm>
                      <a:off x="0" y="0"/>
                      <a:ext cx="5150508" cy="15244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69C0167" w14:textId="693FF7BB"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Рис.3.3</w:t>
      </w:r>
      <w:r w:rsidR="002C542D">
        <w:rPr>
          <w:sz w:val="28"/>
          <w:szCs w:val="28"/>
          <w:lang w:val="uk-UA"/>
        </w:rPr>
        <w:t xml:space="preserve"> – </w:t>
      </w:r>
      <w:r w:rsidRPr="00E240FC">
        <w:rPr>
          <w:sz w:val="28"/>
          <w:szCs w:val="28"/>
          <w:lang w:val="uk-UA"/>
        </w:rPr>
        <w:t>Головне вікно програми для тестового набору даних</w:t>
      </w:r>
    </w:p>
    <w:p w14:paraId="3F7D14B6" w14:textId="77777777" w:rsidR="00202C88" w:rsidRDefault="00202C88" w:rsidP="00E240FC">
      <w:pPr>
        <w:pStyle w:val="11"/>
        <w:spacing w:before="0" w:after="0" w:line="360" w:lineRule="auto"/>
        <w:ind w:firstLine="709"/>
        <w:jc w:val="both"/>
        <w:rPr>
          <w:sz w:val="28"/>
          <w:szCs w:val="28"/>
          <w:lang w:val="uk-UA"/>
        </w:rPr>
      </w:pPr>
    </w:p>
    <w:p w14:paraId="6F10988A" w14:textId="2CAAAD43" w:rsidR="00A17304" w:rsidRDefault="00A17304" w:rsidP="00353197">
      <w:pPr>
        <w:pStyle w:val="11"/>
        <w:spacing w:before="0" w:after="0" w:line="360" w:lineRule="auto"/>
        <w:ind w:firstLine="709"/>
        <w:jc w:val="both"/>
        <w:rPr>
          <w:sz w:val="28"/>
          <w:szCs w:val="28"/>
          <w:lang w:val="uk-UA"/>
        </w:rPr>
      </w:pPr>
      <w:r w:rsidRPr="00E240FC">
        <w:rPr>
          <w:sz w:val="28"/>
          <w:szCs w:val="28"/>
          <w:lang w:val="uk-UA"/>
        </w:rPr>
        <w:t xml:space="preserve">У разі, якщо завантажений тестовий набір даних, внизу екрану з’являються кнопки «Відбразити графік похибок» та «Відобразити оцінки моделей». </w:t>
      </w:r>
      <w:r w:rsidR="00202C88">
        <w:rPr>
          <w:sz w:val="28"/>
          <w:szCs w:val="28"/>
          <w:lang w:val="uk-UA"/>
        </w:rPr>
        <w:t xml:space="preserve"> </w:t>
      </w:r>
      <w:r w:rsidRPr="00E240FC">
        <w:rPr>
          <w:sz w:val="28"/>
          <w:szCs w:val="28"/>
          <w:lang w:val="uk-UA"/>
        </w:rPr>
        <w:t>При  натисканні на кнопку «Відбразити графік похибок» відкривається нове плаваюче вікно, що зображено на рис.3.4:</w:t>
      </w:r>
    </w:p>
    <w:p w14:paraId="6AB8D254" w14:textId="77777777" w:rsidR="00A17304" w:rsidRPr="00E240FC" w:rsidRDefault="00A17304" w:rsidP="002C542D">
      <w:pPr>
        <w:pStyle w:val="11"/>
        <w:spacing w:before="0" w:after="0" w:line="360" w:lineRule="auto"/>
        <w:jc w:val="center"/>
        <w:rPr>
          <w:sz w:val="28"/>
          <w:szCs w:val="28"/>
          <w:lang w:val="uk-UA"/>
        </w:rPr>
      </w:pPr>
      <w:r w:rsidRPr="00E240FC">
        <w:rPr>
          <w:noProof/>
        </w:rPr>
        <w:drawing>
          <wp:inline distT="0" distB="0" distL="0" distR="0" wp14:anchorId="1452CCD1" wp14:editId="0AB7AA5A">
            <wp:extent cx="3432740" cy="522115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452281" cy="5250875"/>
                    </a:xfrm>
                    <a:prstGeom prst="rect">
                      <a:avLst/>
                    </a:prstGeom>
                  </pic:spPr>
                </pic:pic>
              </a:graphicData>
            </a:graphic>
          </wp:inline>
        </w:drawing>
      </w:r>
    </w:p>
    <w:p w14:paraId="4F69C572" w14:textId="45763F4D" w:rsidR="00A17304" w:rsidRPr="00E240FC" w:rsidRDefault="00A17304" w:rsidP="00E240FC">
      <w:pPr>
        <w:pStyle w:val="11"/>
        <w:spacing w:before="0" w:after="0" w:line="360" w:lineRule="auto"/>
        <w:ind w:firstLine="709"/>
        <w:jc w:val="center"/>
        <w:rPr>
          <w:sz w:val="28"/>
          <w:szCs w:val="28"/>
          <w:lang w:val="uk-UA"/>
        </w:rPr>
      </w:pPr>
      <w:r w:rsidRPr="00E240FC">
        <w:rPr>
          <w:sz w:val="28"/>
          <w:szCs w:val="28"/>
          <w:lang w:val="uk-UA"/>
        </w:rPr>
        <w:t>Рис.3.4</w:t>
      </w:r>
      <w:r w:rsidR="002C542D">
        <w:rPr>
          <w:sz w:val="28"/>
          <w:szCs w:val="28"/>
          <w:lang w:val="uk-UA"/>
        </w:rPr>
        <w:t xml:space="preserve"> – </w:t>
      </w:r>
      <w:r w:rsidRPr="00E240FC">
        <w:rPr>
          <w:sz w:val="28"/>
          <w:szCs w:val="28"/>
          <w:lang w:val="uk-UA"/>
        </w:rPr>
        <w:t>Вікно з графічними оцінками моделі</w:t>
      </w:r>
    </w:p>
    <w:p w14:paraId="3C907138" w14:textId="77777777" w:rsidR="00202C88" w:rsidRDefault="00202C88" w:rsidP="00E240FC">
      <w:pPr>
        <w:pStyle w:val="11"/>
        <w:spacing w:before="0" w:after="0" w:line="360" w:lineRule="auto"/>
        <w:ind w:firstLine="709"/>
        <w:jc w:val="both"/>
        <w:rPr>
          <w:sz w:val="28"/>
          <w:szCs w:val="28"/>
          <w:lang w:val="uk-UA"/>
        </w:rPr>
      </w:pPr>
    </w:p>
    <w:p w14:paraId="50074524"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 цьому вікні зображено матрицю похибок, де показано кількість правильно розпізнаних записів (істинно-позитивні та істинно-негативні) та помилки 1-го та 2-го роду (хибно класифіковані  як негативні та позитивні записи). Також зображено графік ROC-кривої, з якого видно оптимальну межу відсікання (0.4 для даної моделі). Графік статистики Колмогорова-Смірнова відображає розподільну здатність моделі: відстань між двома кривими достатньо велика, що свідчить про гарну якість моделі.</w:t>
      </w:r>
    </w:p>
    <w:p w14:paraId="41F45563" w14:textId="2B59BD0A"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При  натисканні на кнопку «Відобразити оцінки моделей» відкривається нове плаваюче вікно, що зображено на рис.3.5:</w:t>
      </w:r>
    </w:p>
    <w:p w14:paraId="2CB5E720" w14:textId="77777777" w:rsidR="00620A45" w:rsidRPr="00E240FC" w:rsidRDefault="00620A45" w:rsidP="00E240FC">
      <w:pPr>
        <w:pStyle w:val="11"/>
        <w:spacing w:before="0" w:after="0" w:line="360" w:lineRule="auto"/>
        <w:ind w:firstLine="709"/>
        <w:jc w:val="both"/>
        <w:rPr>
          <w:sz w:val="28"/>
          <w:szCs w:val="28"/>
          <w:lang w:val="uk-UA"/>
        </w:rPr>
      </w:pPr>
    </w:p>
    <w:p w14:paraId="557C929A" w14:textId="77777777" w:rsidR="00A17304" w:rsidRPr="00E240FC" w:rsidRDefault="00A17304" w:rsidP="00E240FC">
      <w:pPr>
        <w:pStyle w:val="GraphName"/>
        <w:ind w:firstLine="0"/>
        <w:rPr>
          <w:lang w:val="uk-UA"/>
        </w:rPr>
      </w:pPr>
      <w:r w:rsidRPr="00E240FC">
        <w:rPr>
          <w:noProof/>
        </w:rPr>
        <w:drawing>
          <wp:inline distT="0" distB="0" distL="0" distR="0" wp14:anchorId="4BF2040A" wp14:editId="1E91CAC7">
            <wp:extent cx="5939790" cy="2543175"/>
            <wp:effectExtent l="0" t="0" r="381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39790" cy="2543175"/>
                    </a:xfrm>
                    <a:prstGeom prst="rect">
                      <a:avLst/>
                    </a:prstGeom>
                  </pic:spPr>
                </pic:pic>
              </a:graphicData>
            </a:graphic>
          </wp:inline>
        </w:drawing>
      </w:r>
    </w:p>
    <w:p w14:paraId="2710FD68" w14:textId="3CFC59E8" w:rsidR="00A17304" w:rsidRPr="00E240FC" w:rsidRDefault="00A17304" w:rsidP="00E240FC">
      <w:pPr>
        <w:pStyle w:val="11"/>
        <w:spacing w:before="0" w:after="0" w:line="360" w:lineRule="auto"/>
        <w:ind w:firstLine="709"/>
        <w:jc w:val="center"/>
        <w:rPr>
          <w:sz w:val="28"/>
          <w:szCs w:val="28"/>
          <w:lang w:val="uk-UA"/>
        </w:rPr>
      </w:pPr>
      <w:r w:rsidRPr="00E240FC">
        <w:rPr>
          <w:sz w:val="28"/>
          <w:szCs w:val="28"/>
          <w:lang w:val="uk-UA"/>
        </w:rPr>
        <w:t>Рис. 3.5</w:t>
      </w:r>
      <w:r w:rsidR="002C542D">
        <w:rPr>
          <w:sz w:val="28"/>
          <w:szCs w:val="28"/>
          <w:lang w:val="uk-UA"/>
        </w:rPr>
        <w:t xml:space="preserve"> – </w:t>
      </w:r>
      <w:r w:rsidRPr="00E240FC">
        <w:rPr>
          <w:sz w:val="28"/>
          <w:szCs w:val="28"/>
          <w:lang w:val="uk-UA"/>
        </w:rPr>
        <w:t>Вікно з статистичними оцінками моделі</w:t>
      </w:r>
    </w:p>
    <w:p w14:paraId="51D641FE" w14:textId="77777777" w:rsidR="00A17304" w:rsidRPr="00E240FC" w:rsidRDefault="00A17304" w:rsidP="00E240FC">
      <w:pPr>
        <w:pStyle w:val="11"/>
        <w:spacing w:before="0" w:after="0" w:line="360" w:lineRule="auto"/>
        <w:ind w:firstLine="709"/>
        <w:jc w:val="center"/>
        <w:rPr>
          <w:sz w:val="28"/>
          <w:szCs w:val="28"/>
          <w:lang w:val="uk-UA"/>
        </w:rPr>
      </w:pPr>
    </w:p>
    <w:p w14:paraId="23AE847E"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В зображеному вікні відображаються статистичні оцінки якості моделі: </w:t>
      </w:r>
    </w:p>
    <w:p w14:paraId="791D99BB" w14:textId="77777777" w:rsidR="00A17304" w:rsidRPr="00E240FC" w:rsidRDefault="00A17304" w:rsidP="00E240FC">
      <w:pPr>
        <w:pStyle w:val="11"/>
        <w:numPr>
          <w:ilvl w:val="0"/>
          <w:numId w:val="24"/>
        </w:numPr>
        <w:spacing w:before="0" w:after="0" w:line="360" w:lineRule="auto"/>
        <w:ind w:left="1418"/>
        <w:jc w:val="both"/>
        <w:rPr>
          <w:sz w:val="28"/>
          <w:szCs w:val="28"/>
          <w:lang w:val="uk-UA"/>
        </w:rPr>
      </w:pPr>
      <w:r w:rsidRPr="00E240FC">
        <w:rPr>
          <w:sz w:val="28"/>
          <w:szCs w:val="28"/>
          <w:lang w:val="uk-UA"/>
        </w:rPr>
        <w:t>Roc_auc_score – коефіцієнт AUC, тобто площа під кривою.</w:t>
      </w:r>
    </w:p>
    <w:p w14:paraId="7F9F9177" w14:textId="77777777" w:rsidR="00A17304" w:rsidRPr="00E240FC" w:rsidRDefault="00A17304" w:rsidP="00E240FC">
      <w:pPr>
        <w:pStyle w:val="11"/>
        <w:numPr>
          <w:ilvl w:val="0"/>
          <w:numId w:val="24"/>
        </w:numPr>
        <w:spacing w:before="0" w:after="0" w:line="360" w:lineRule="auto"/>
        <w:ind w:left="1418"/>
        <w:jc w:val="both"/>
        <w:rPr>
          <w:sz w:val="28"/>
          <w:szCs w:val="28"/>
          <w:lang w:val="uk-UA"/>
        </w:rPr>
      </w:pPr>
      <w:r w:rsidRPr="00E240FC">
        <w:rPr>
          <w:sz w:val="28"/>
          <w:szCs w:val="28"/>
          <w:lang w:val="uk-UA"/>
        </w:rPr>
        <w:t>Gini – індекс Gini, метрика якості моделі.</w:t>
      </w:r>
    </w:p>
    <w:p w14:paraId="279C9039" w14:textId="77777777" w:rsidR="00A17304" w:rsidRPr="00E240FC" w:rsidRDefault="00A17304" w:rsidP="00E240FC">
      <w:pPr>
        <w:pStyle w:val="11"/>
        <w:numPr>
          <w:ilvl w:val="0"/>
          <w:numId w:val="24"/>
        </w:numPr>
        <w:spacing w:before="0" w:after="0" w:line="360" w:lineRule="auto"/>
        <w:ind w:left="1418"/>
        <w:jc w:val="both"/>
        <w:rPr>
          <w:sz w:val="28"/>
          <w:szCs w:val="28"/>
          <w:lang w:val="uk-UA"/>
        </w:rPr>
      </w:pPr>
      <w:r w:rsidRPr="00E240FC">
        <w:rPr>
          <w:sz w:val="28"/>
          <w:szCs w:val="28"/>
          <w:lang w:val="uk-UA"/>
        </w:rPr>
        <w:t>Accuracy – відношення правильно класифікованих до всіх випадків.</w:t>
      </w:r>
    </w:p>
    <w:p w14:paraId="3C559647" w14:textId="77777777" w:rsidR="00A17304" w:rsidRPr="00E240FC" w:rsidRDefault="00A17304" w:rsidP="00E240FC">
      <w:pPr>
        <w:pStyle w:val="11"/>
        <w:numPr>
          <w:ilvl w:val="0"/>
          <w:numId w:val="24"/>
        </w:numPr>
        <w:spacing w:before="0" w:after="0" w:line="360" w:lineRule="auto"/>
        <w:ind w:left="1418"/>
        <w:jc w:val="both"/>
        <w:rPr>
          <w:sz w:val="28"/>
          <w:szCs w:val="28"/>
          <w:lang w:val="uk-UA"/>
        </w:rPr>
      </w:pPr>
      <w:r w:rsidRPr="00E240FC">
        <w:rPr>
          <w:sz w:val="28"/>
          <w:szCs w:val="28"/>
          <w:lang w:val="uk-UA"/>
        </w:rPr>
        <w:t>Precision – точність моделі.</w:t>
      </w:r>
    </w:p>
    <w:p w14:paraId="3A72E4C8" w14:textId="77777777" w:rsidR="00A17304" w:rsidRPr="00E240FC" w:rsidRDefault="00A17304" w:rsidP="00E240FC">
      <w:pPr>
        <w:pStyle w:val="11"/>
        <w:numPr>
          <w:ilvl w:val="0"/>
          <w:numId w:val="24"/>
        </w:numPr>
        <w:spacing w:before="0" w:after="0" w:line="360" w:lineRule="auto"/>
        <w:ind w:left="1418"/>
        <w:jc w:val="both"/>
        <w:rPr>
          <w:sz w:val="28"/>
          <w:szCs w:val="28"/>
          <w:lang w:val="uk-UA"/>
        </w:rPr>
      </w:pPr>
      <w:r w:rsidRPr="00E240FC">
        <w:rPr>
          <w:sz w:val="28"/>
          <w:szCs w:val="28"/>
          <w:lang w:val="uk-UA"/>
        </w:rPr>
        <w:t>Recall – чутливість моделі.</w:t>
      </w:r>
    </w:p>
    <w:p w14:paraId="64BF8EF7" w14:textId="77777777" w:rsidR="00A17304" w:rsidRPr="00E240FC" w:rsidRDefault="00A17304" w:rsidP="00E240FC">
      <w:pPr>
        <w:pStyle w:val="11"/>
        <w:numPr>
          <w:ilvl w:val="0"/>
          <w:numId w:val="24"/>
        </w:numPr>
        <w:spacing w:before="0" w:after="0" w:line="360" w:lineRule="auto"/>
        <w:ind w:left="1418"/>
        <w:jc w:val="both"/>
        <w:rPr>
          <w:sz w:val="28"/>
          <w:szCs w:val="28"/>
          <w:lang w:val="uk-UA"/>
        </w:rPr>
      </w:pPr>
      <w:r w:rsidRPr="00E240FC">
        <w:rPr>
          <w:sz w:val="28"/>
          <w:szCs w:val="28"/>
          <w:lang w:val="uk-UA"/>
        </w:rPr>
        <w:t>F1 - середньозважене значення точності та чутливості.</w:t>
      </w:r>
    </w:p>
    <w:p w14:paraId="5F9D27EB" w14:textId="59707CD5" w:rsidR="00A17304" w:rsidRDefault="00A17304" w:rsidP="002C542D">
      <w:pPr>
        <w:pStyle w:val="11"/>
        <w:spacing w:before="0" w:after="0" w:line="360" w:lineRule="auto"/>
        <w:ind w:firstLine="709"/>
        <w:rPr>
          <w:sz w:val="28"/>
          <w:szCs w:val="28"/>
          <w:lang w:val="uk-UA"/>
        </w:rPr>
      </w:pPr>
      <w:r w:rsidRPr="00E240FC">
        <w:rPr>
          <w:sz w:val="28"/>
          <w:szCs w:val="28"/>
          <w:lang w:val="uk-UA"/>
        </w:rPr>
        <w:lastRenderedPageBreak/>
        <w:t>Програма має записані навчені моделі. Користувач має можливість використати будь-яку з існуючих моделей.</w:t>
      </w:r>
    </w:p>
    <w:p w14:paraId="4B71D8C9" w14:textId="77777777" w:rsidR="00620A45" w:rsidRPr="00E240FC" w:rsidRDefault="00620A45" w:rsidP="002C542D">
      <w:pPr>
        <w:pStyle w:val="11"/>
        <w:spacing w:before="0" w:after="0" w:line="360" w:lineRule="auto"/>
        <w:ind w:firstLine="709"/>
        <w:rPr>
          <w:sz w:val="28"/>
          <w:szCs w:val="28"/>
          <w:lang w:val="uk-UA"/>
        </w:rPr>
      </w:pPr>
    </w:p>
    <w:p w14:paraId="2B11546A" w14:textId="3B01AB57" w:rsidR="00A17304" w:rsidRPr="00E240FC" w:rsidRDefault="00110AA8" w:rsidP="00E240FC">
      <w:pPr>
        <w:pStyle w:val="30"/>
        <w:jc w:val="left"/>
        <w:rPr>
          <w:b w:val="0"/>
        </w:rPr>
      </w:pPr>
      <w:bookmarkStart w:id="26" w:name="_Toc74573001"/>
      <w:r w:rsidRPr="00E240FC">
        <w:rPr>
          <w:b w:val="0"/>
        </w:rPr>
        <w:t xml:space="preserve">3.3.1 </w:t>
      </w:r>
      <w:r w:rsidR="00A17304" w:rsidRPr="00E240FC">
        <w:rPr>
          <w:b w:val="0"/>
        </w:rPr>
        <w:t>Опис даних для дослідження</w:t>
      </w:r>
      <w:bookmarkEnd w:id="26"/>
    </w:p>
    <w:p w14:paraId="142DFD2D" w14:textId="77777777" w:rsidR="002C542D" w:rsidRPr="00E240FC" w:rsidRDefault="002C542D" w:rsidP="00B96850">
      <w:pPr>
        <w:pStyle w:val="11"/>
        <w:spacing w:before="0" w:after="0" w:line="360" w:lineRule="auto"/>
        <w:jc w:val="both"/>
        <w:rPr>
          <w:sz w:val="28"/>
          <w:szCs w:val="28"/>
          <w:lang w:val="uk-UA"/>
        </w:rPr>
      </w:pPr>
    </w:p>
    <w:p w14:paraId="7CF24BF4" w14:textId="77777777" w:rsidR="00A17304" w:rsidRPr="00E240FC" w:rsidRDefault="00A17304" w:rsidP="00E240FC">
      <w:pPr>
        <w:spacing w:line="360" w:lineRule="auto"/>
        <w:ind w:firstLine="709"/>
        <w:jc w:val="both"/>
        <w:rPr>
          <w:sz w:val="28"/>
          <w:szCs w:val="28"/>
        </w:rPr>
      </w:pPr>
      <w:r w:rsidRPr="00E240FC">
        <w:rPr>
          <w:sz w:val="28"/>
          <w:szCs w:val="28"/>
        </w:rPr>
        <w:t>Онлайн-гіпермаркет «Утконос» - це сервіс доставки продуктів нового покоління, який поєднує традиційні і сучасні технології роздрібної торгівлі. Асортимент інтернет-магазину налічує понад 400 товарних категорій.</w:t>
      </w:r>
    </w:p>
    <w:p w14:paraId="7658CA25" w14:textId="77777777" w:rsidR="00A17304" w:rsidRPr="00E240FC" w:rsidRDefault="00A17304" w:rsidP="00E240FC">
      <w:pPr>
        <w:spacing w:line="360" w:lineRule="auto"/>
        <w:ind w:firstLine="709"/>
        <w:jc w:val="both"/>
        <w:rPr>
          <w:sz w:val="28"/>
          <w:szCs w:val="28"/>
        </w:rPr>
      </w:pPr>
      <w:r w:rsidRPr="00E240FC">
        <w:rPr>
          <w:sz w:val="28"/>
          <w:szCs w:val="28"/>
        </w:rPr>
        <w:t>Доставка продуктів - високотехнологічна, ресурсномістка і інтелектуальна сфера електронної комерції. Сьогодні «Утконос» - це понад 3 000 співробітників, величезний розподільний центр площею 61 500 м2 з різними температурними зонами зберігання, автоматизована система контролю якості на всіх етапах руху товару, а також великий парк автомобілів, обладнаних спеціальними холодильними камерами. Ефективна система доставки дозволяє забезпечувати двогодинні інтервали отримання замовлення і різні способи оплати.</w:t>
      </w:r>
    </w:p>
    <w:p w14:paraId="474FED0B" w14:textId="77777777" w:rsidR="00A17304" w:rsidRPr="00E240FC" w:rsidRDefault="00A17304" w:rsidP="00E240FC">
      <w:pPr>
        <w:spacing w:line="360" w:lineRule="auto"/>
        <w:ind w:firstLine="709"/>
        <w:jc w:val="both"/>
        <w:rPr>
          <w:sz w:val="28"/>
          <w:szCs w:val="28"/>
        </w:rPr>
      </w:pPr>
      <w:r w:rsidRPr="00E240FC">
        <w:rPr>
          <w:sz w:val="28"/>
          <w:szCs w:val="28"/>
        </w:rPr>
        <w:t>На збірку, обробку і процесинг кожної покупки компанія витрачає ресурси. При цьому онлайн-рітейлер не отримує прибуток, якщо покупці скасовують замовлення після етапу підбору товарів або під час доставки. Тому завдання – побудувати поведінкову модель покупців для прогнозування ймовірності скасування замовлення. Така модель дозволить компанії оптимізувати бізнес-процес і мінімізувати збитки в залежності від стадії обробки замовлення.</w:t>
      </w:r>
    </w:p>
    <w:p w14:paraId="6045A5B9" w14:textId="77777777" w:rsidR="00A17304" w:rsidRPr="00E240FC" w:rsidRDefault="00A17304" w:rsidP="00E240FC">
      <w:pPr>
        <w:spacing w:line="360" w:lineRule="auto"/>
        <w:ind w:firstLine="709"/>
        <w:jc w:val="both"/>
        <w:rPr>
          <w:sz w:val="28"/>
          <w:szCs w:val="28"/>
        </w:rPr>
      </w:pPr>
      <w:r w:rsidRPr="00E240FC">
        <w:rPr>
          <w:sz w:val="28"/>
          <w:szCs w:val="28"/>
        </w:rPr>
        <w:t xml:space="preserve">Необхідно вирішити задачу прогнозування ймовірності відмови клієнта від замовлення на стадії формування замовлення. В якості вихідних даних для побудови моделі надається підвибірка (sample) історії замовлень клієнтів за певний період часу з бінарної цільової змінної – ознакою того, що замовлення було скасовано клієнтом. Набір даних розбитий на тренувальний і тестовий. У тестовому наборі цільова змінна не враховується і завданням є передбачення ймовірності відмови. </w:t>
      </w:r>
    </w:p>
    <w:p w14:paraId="6AF3852B" w14:textId="77777777" w:rsidR="00A17304" w:rsidRPr="00E240FC" w:rsidRDefault="00A17304" w:rsidP="00E240FC">
      <w:pPr>
        <w:spacing w:line="360" w:lineRule="auto"/>
        <w:ind w:firstLine="709"/>
        <w:jc w:val="both"/>
        <w:rPr>
          <w:sz w:val="28"/>
          <w:szCs w:val="28"/>
        </w:rPr>
      </w:pPr>
      <w:r w:rsidRPr="00E240FC">
        <w:rPr>
          <w:sz w:val="28"/>
          <w:szCs w:val="28"/>
        </w:rPr>
        <w:lastRenderedPageBreak/>
        <w:t>Опис змінних:</w:t>
      </w:r>
    </w:p>
    <w:p w14:paraId="1B48B018"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Date - запланована дата доставки до клієнта.</w:t>
      </w:r>
    </w:p>
    <w:p w14:paraId="4E984ABB"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DateOrder - дата оформлення замовлення.</w:t>
      </w:r>
    </w:p>
    <w:p w14:paraId="4377C2BF"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ClientID - ID клієнта.</w:t>
      </w:r>
    </w:p>
    <w:p w14:paraId="6476F8EB"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ChannelID - канал збуту.</w:t>
      </w:r>
    </w:p>
    <w:p w14:paraId="43383FEA"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OrderID - номер замовлення, що надається автоматично сайтом.</w:t>
      </w:r>
    </w:p>
    <w:p w14:paraId="5FF8C71A"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MaterialID - ID матеріалу.</w:t>
      </w:r>
    </w:p>
    <w:p w14:paraId="65FB1B24"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GroupID - група закупівлі ID.</w:t>
      </w:r>
    </w:p>
    <w:p w14:paraId="6D4D2717"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DeliveryType - тип доставки.</w:t>
      </w:r>
    </w:p>
    <w:p w14:paraId="43E19697"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Cluster - кластер доставки.</w:t>
      </w:r>
    </w:p>
    <w:p w14:paraId="405AF4CC"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Interval - часовий інтервал доставки (з n-годин по n-годин).</w:t>
      </w:r>
    </w:p>
    <w:p w14:paraId="7C6E1D0F"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CancelFlag – помітка для скасування замовлень - цільова змінна першого етапу.</w:t>
      </w:r>
    </w:p>
    <w:p w14:paraId="275DB852"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OrderCnt – кількість замовлень в штуках.</w:t>
      </w:r>
    </w:p>
    <w:p w14:paraId="5174DC9B"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Prepay - ознака передоплати.</w:t>
      </w:r>
    </w:p>
    <w:p w14:paraId="0B4016B4" w14:textId="77777777" w:rsidR="00A17304" w:rsidRPr="00E240FC" w:rsidRDefault="00A17304" w:rsidP="00E240FC">
      <w:pPr>
        <w:pStyle w:val="a6"/>
        <w:numPr>
          <w:ilvl w:val="1"/>
          <w:numId w:val="26"/>
        </w:numPr>
        <w:spacing w:line="360" w:lineRule="auto"/>
        <w:ind w:left="0" w:firstLine="709"/>
        <w:jc w:val="both"/>
        <w:rPr>
          <w:sz w:val="28"/>
          <w:szCs w:val="28"/>
        </w:rPr>
      </w:pPr>
      <w:r w:rsidRPr="00E240FC">
        <w:rPr>
          <w:sz w:val="28"/>
          <w:szCs w:val="28"/>
        </w:rPr>
        <w:t>Count_edit - число редагувань замовлення клієнтом, 1 (початковий введення) і більше.</w:t>
      </w:r>
    </w:p>
    <w:p w14:paraId="6E5539CC" w14:textId="4BC8E0B4" w:rsidR="00A17304" w:rsidRPr="00B96850" w:rsidRDefault="00A17304" w:rsidP="00E240FC">
      <w:pPr>
        <w:pStyle w:val="a6"/>
        <w:numPr>
          <w:ilvl w:val="1"/>
          <w:numId w:val="26"/>
        </w:numPr>
        <w:spacing w:line="360" w:lineRule="auto"/>
        <w:ind w:left="0" w:firstLine="709"/>
        <w:jc w:val="both"/>
        <w:rPr>
          <w:sz w:val="28"/>
          <w:szCs w:val="28"/>
        </w:rPr>
      </w:pPr>
      <w:r w:rsidRPr="00E240FC">
        <w:rPr>
          <w:sz w:val="28"/>
          <w:szCs w:val="28"/>
        </w:rPr>
        <w:t>ConfCnt -  статус підтверджено, шт.</w:t>
      </w:r>
    </w:p>
    <w:p w14:paraId="02024BF5" w14:textId="77777777" w:rsidR="002C542D" w:rsidRPr="00E240FC" w:rsidRDefault="002C542D" w:rsidP="00E240FC">
      <w:pPr>
        <w:pStyle w:val="11"/>
        <w:spacing w:before="0" w:after="0" w:line="360" w:lineRule="auto"/>
        <w:jc w:val="both"/>
        <w:rPr>
          <w:sz w:val="28"/>
          <w:szCs w:val="28"/>
          <w:lang w:val="uk-UA"/>
        </w:rPr>
      </w:pPr>
    </w:p>
    <w:p w14:paraId="0280F1DE" w14:textId="74614489" w:rsidR="00A17304" w:rsidRPr="00B96850" w:rsidRDefault="00110AA8" w:rsidP="00B96850">
      <w:pPr>
        <w:pStyle w:val="30"/>
        <w:jc w:val="left"/>
        <w:rPr>
          <w:b w:val="0"/>
        </w:rPr>
      </w:pPr>
      <w:bookmarkStart w:id="27" w:name="_Toc74573002"/>
      <w:r w:rsidRPr="00E240FC">
        <w:rPr>
          <w:b w:val="0"/>
        </w:rPr>
        <w:t xml:space="preserve">3.3.2 </w:t>
      </w:r>
      <w:r w:rsidR="00A17304" w:rsidRPr="00E240FC">
        <w:rPr>
          <w:b w:val="0"/>
        </w:rPr>
        <w:t>Аналіз даних</w:t>
      </w:r>
      <w:bookmarkEnd w:id="27"/>
    </w:p>
    <w:p w14:paraId="09CFDE52" w14:textId="77777777" w:rsidR="002C542D" w:rsidRPr="00E240FC" w:rsidRDefault="002C542D" w:rsidP="00E240FC">
      <w:pPr>
        <w:pStyle w:val="11"/>
        <w:spacing w:before="0" w:after="0" w:line="360" w:lineRule="auto"/>
        <w:ind w:firstLine="709"/>
        <w:jc w:val="both"/>
        <w:rPr>
          <w:sz w:val="28"/>
          <w:szCs w:val="28"/>
          <w:lang w:val="uk-UA"/>
        </w:rPr>
      </w:pPr>
    </w:p>
    <w:p w14:paraId="27CB8AE5"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Проаналізувавши дані, було зроблено висновки, щодо розподілу категоріальних змінних, видалення корелюючих та «неінформаційних» змінних, подальшої обробки числових змінних.</w:t>
      </w:r>
    </w:p>
    <w:p w14:paraId="469C4457" w14:textId="28DB2CBE"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Далі наведено фрагмент коду, в якому дані спеціального типу приводяться до звичного формату, а саме текстові поля з датами перетворюються на типа змінної date, для подальшої зручної обробки:</w:t>
      </w:r>
    </w:p>
    <w:p w14:paraId="7B504BF0" w14:textId="77777777" w:rsidR="002C542D" w:rsidRPr="00E240FC" w:rsidRDefault="002C542D" w:rsidP="00E240FC">
      <w:pPr>
        <w:pStyle w:val="11"/>
        <w:spacing w:before="0" w:after="0" w:line="360" w:lineRule="auto"/>
        <w:ind w:firstLine="709"/>
        <w:jc w:val="both"/>
        <w:rPr>
          <w:sz w:val="28"/>
          <w:szCs w:val="28"/>
          <w:lang w:val="uk-UA"/>
        </w:rPr>
      </w:pPr>
    </w:p>
    <w:p w14:paraId="73F6A394"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data['DaysForOrder'] = (data['Date'].apply(lambda x: </w:t>
      </w:r>
    </w:p>
    <w:p w14:paraId="57EE6D22"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datetime.strptime(x, '%d/%m/%Y')) - </w:t>
      </w:r>
    </w:p>
    <w:p w14:paraId="70DDA1AB"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 xml:space="preserve">data['OrderDate'].apply(lambda x: </w:t>
      </w:r>
    </w:p>
    <w:p w14:paraId="019001AE"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datetime.strptime(x, '%d/%m/%Y')))</w:t>
      </w:r>
    </w:p>
    <w:p w14:paraId="4D447FBB" w14:textId="77777777" w:rsidR="002C542D" w:rsidRPr="00E240FC" w:rsidRDefault="002C542D" w:rsidP="00B96850">
      <w:pPr>
        <w:pStyle w:val="11"/>
        <w:spacing w:before="0" w:after="0" w:line="360" w:lineRule="auto"/>
        <w:jc w:val="both"/>
        <w:rPr>
          <w:sz w:val="28"/>
          <w:szCs w:val="28"/>
          <w:lang w:val="uk-UA"/>
        </w:rPr>
      </w:pPr>
    </w:p>
    <w:p w14:paraId="1FDCEAAF" w14:textId="03999277" w:rsidR="00A17304" w:rsidRPr="00B96850" w:rsidRDefault="00110AA8" w:rsidP="00B96850">
      <w:pPr>
        <w:pStyle w:val="30"/>
        <w:jc w:val="left"/>
        <w:rPr>
          <w:b w:val="0"/>
        </w:rPr>
      </w:pPr>
      <w:bookmarkStart w:id="28" w:name="_Toc74573003"/>
      <w:r w:rsidRPr="00E240FC">
        <w:rPr>
          <w:b w:val="0"/>
        </w:rPr>
        <w:t xml:space="preserve">3.3.3 </w:t>
      </w:r>
      <w:r w:rsidR="00A17304" w:rsidRPr="00E240FC">
        <w:rPr>
          <w:b w:val="0"/>
        </w:rPr>
        <w:t>Обробка даних</w:t>
      </w:r>
      <w:bookmarkEnd w:id="28"/>
    </w:p>
    <w:p w14:paraId="0A8536A1" w14:textId="77777777" w:rsidR="002C542D" w:rsidRPr="00E240FC" w:rsidRDefault="002C542D" w:rsidP="00E240FC">
      <w:pPr>
        <w:pStyle w:val="11"/>
        <w:spacing w:before="0" w:after="0" w:line="360" w:lineRule="auto"/>
        <w:ind w:left="1129"/>
        <w:jc w:val="both"/>
        <w:rPr>
          <w:sz w:val="28"/>
          <w:szCs w:val="28"/>
          <w:lang w:val="uk-UA"/>
        </w:rPr>
      </w:pPr>
    </w:p>
    <w:p w14:paraId="792411DA"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Процес підготовки даних складається з таких етапів:</w:t>
      </w:r>
    </w:p>
    <w:p w14:paraId="77CDE253" w14:textId="77777777" w:rsidR="00A17304" w:rsidRPr="00E240FC" w:rsidRDefault="00A17304" w:rsidP="00E240FC">
      <w:pPr>
        <w:pStyle w:val="11"/>
        <w:numPr>
          <w:ilvl w:val="0"/>
          <w:numId w:val="27"/>
        </w:numPr>
        <w:spacing w:before="0" w:after="0" w:line="360" w:lineRule="auto"/>
        <w:jc w:val="both"/>
        <w:rPr>
          <w:sz w:val="28"/>
          <w:szCs w:val="28"/>
          <w:lang w:val="uk-UA"/>
        </w:rPr>
      </w:pPr>
      <w:r w:rsidRPr="00E240FC">
        <w:rPr>
          <w:sz w:val="28"/>
          <w:szCs w:val="28"/>
          <w:lang w:val="uk-UA"/>
        </w:rPr>
        <w:t xml:space="preserve">Відсутні або неповні записи. </w:t>
      </w:r>
    </w:p>
    <w:p w14:paraId="307071A1"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Відсутні дані іноді відображаються як порожні клітинки, значення (наприклад, NULL або N / A) або певний символ, наприклад знак питання. Для запобіганню використання пустих стовпчиків було видалено заповнені менш, ніж на 90% стовпчики.</w:t>
      </w:r>
    </w:p>
    <w:p w14:paraId="64C4017B" w14:textId="77777777" w:rsidR="00A17304" w:rsidRPr="00E240FC" w:rsidRDefault="00A17304" w:rsidP="00E240FC">
      <w:pPr>
        <w:pStyle w:val="11"/>
        <w:numPr>
          <w:ilvl w:val="0"/>
          <w:numId w:val="27"/>
        </w:numPr>
        <w:spacing w:before="0" w:after="0" w:line="360" w:lineRule="auto"/>
        <w:jc w:val="both"/>
        <w:rPr>
          <w:sz w:val="28"/>
          <w:szCs w:val="28"/>
          <w:lang w:val="uk-UA"/>
        </w:rPr>
      </w:pPr>
      <w:r w:rsidRPr="00E240FC">
        <w:rPr>
          <w:sz w:val="28"/>
          <w:szCs w:val="28"/>
          <w:lang w:val="uk-UA"/>
        </w:rPr>
        <w:t xml:space="preserve">Знаходження аномалій. </w:t>
      </w:r>
    </w:p>
    <w:p w14:paraId="4E79BD4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Неочікувані значення часто виникають у розподілі значень, особливо при роботі з даними з невідомих джерел, у яких відсутні погані засоби перевірки даних. Тому записи з аномальними відхиленнями від середнього значення були видалені.</w:t>
      </w:r>
    </w:p>
    <w:p w14:paraId="2F5F0E5B" w14:textId="77777777" w:rsidR="00A17304" w:rsidRPr="00E240FC" w:rsidRDefault="00A17304" w:rsidP="00E240FC">
      <w:pPr>
        <w:pStyle w:val="11"/>
        <w:numPr>
          <w:ilvl w:val="0"/>
          <w:numId w:val="27"/>
        </w:numPr>
        <w:spacing w:before="0" w:after="0" w:line="360" w:lineRule="auto"/>
        <w:jc w:val="both"/>
        <w:rPr>
          <w:sz w:val="28"/>
          <w:szCs w:val="28"/>
          <w:lang w:val="uk-UA"/>
        </w:rPr>
      </w:pPr>
      <w:r w:rsidRPr="00E240FC">
        <w:rPr>
          <w:sz w:val="28"/>
          <w:szCs w:val="28"/>
          <w:lang w:val="uk-UA"/>
        </w:rPr>
        <w:t xml:space="preserve">Неправильно відформатовані / структуровані дані. </w:t>
      </w:r>
    </w:p>
    <w:p w14:paraId="6CB6906C" w14:textId="77777777" w:rsidR="00A17304" w:rsidRPr="00E240FC" w:rsidRDefault="00A17304" w:rsidP="00E240FC">
      <w:pPr>
        <w:pStyle w:val="11"/>
        <w:spacing w:before="0" w:after="0" w:line="360" w:lineRule="auto"/>
        <w:ind w:firstLine="567"/>
        <w:jc w:val="both"/>
        <w:rPr>
          <w:sz w:val="28"/>
          <w:szCs w:val="28"/>
          <w:lang w:val="uk-UA"/>
        </w:rPr>
      </w:pPr>
      <w:r w:rsidRPr="00E240FC">
        <w:rPr>
          <w:sz w:val="28"/>
          <w:szCs w:val="28"/>
          <w:lang w:val="uk-UA"/>
        </w:rPr>
        <w:t>Іноді потрібно змінювати тип даних, або приводити їх до певного формату. Наприклад, обробка дат, текстових полів.</w:t>
      </w:r>
    </w:p>
    <w:p w14:paraId="32CF777F" w14:textId="77777777" w:rsidR="00A17304" w:rsidRPr="00E240FC" w:rsidRDefault="00A17304" w:rsidP="00E240FC">
      <w:pPr>
        <w:pStyle w:val="11"/>
        <w:numPr>
          <w:ilvl w:val="0"/>
          <w:numId w:val="27"/>
        </w:numPr>
        <w:spacing w:before="0" w:after="0" w:line="360" w:lineRule="auto"/>
        <w:jc w:val="both"/>
        <w:rPr>
          <w:sz w:val="28"/>
          <w:szCs w:val="28"/>
          <w:lang w:val="uk-UA"/>
        </w:rPr>
      </w:pPr>
      <w:r w:rsidRPr="00E240FC">
        <w:rPr>
          <w:sz w:val="28"/>
          <w:szCs w:val="28"/>
          <w:lang w:val="uk-UA"/>
        </w:rPr>
        <w:t xml:space="preserve">Невідповідні значення та нестандартизовані категоріальні змінні. </w:t>
      </w:r>
    </w:p>
    <w:p w14:paraId="5C280B24"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Для обробки категоріальних даних було використано розбиття на стовпці з індикатором зустрічання унікального значення та кодування тестового поля в числове за допомогою готового методу LabelEncoding.</w:t>
      </w:r>
    </w:p>
    <w:p w14:paraId="07405347" w14:textId="77777777" w:rsidR="00A17304" w:rsidRPr="00E240FC" w:rsidRDefault="00A17304" w:rsidP="00E240FC">
      <w:pPr>
        <w:pStyle w:val="11"/>
        <w:numPr>
          <w:ilvl w:val="0"/>
          <w:numId w:val="27"/>
        </w:numPr>
        <w:spacing w:before="0" w:after="0" w:line="360" w:lineRule="auto"/>
        <w:jc w:val="both"/>
        <w:rPr>
          <w:sz w:val="28"/>
          <w:szCs w:val="28"/>
          <w:lang w:val="uk-UA"/>
        </w:rPr>
      </w:pPr>
      <w:r w:rsidRPr="00E240FC">
        <w:rPr>
          <w:sz w:val="28"/>
          <w:szCs w:val="28"/>
          <w:lang w:val="uk-UA"/>
        </w:rPr>
        <w:t>Видалення кореляцій</w:t>
      </w:r>
    </w:p>
    <w:p w14:paraId="49C76D2F" w14:textId="77777777" w:rsidR="00A17304" w:rsidRPr="00E240FC" w:rsidRDefault="00A17304" w:rsidP="00E240FC">
      <w:pPr>
        <w:pStyle w:val="11"/>
        <w:spacing w:before="0" w:after="0" w:line="360" w:lineRule="auto"/>
        <w:ind w:firstLine="567"/>
        <w:jc w:val="both"/>
        <w:rPr>
          <w:sz w:val="28"/>
          <w:szCs w:val="28"/>
          <w:lang w:val="uk-UA"/>
        </w:rPr>
      </w:pPr>
      <w:r w:rsidRPr="00E240FC">
        <w:rPr>
          <w:sz w:val="28"/>
          <w:szCs w:val="28"/>
          <w:lang w:val="uk-UA"/>
        </w:rPr>
        <w:t>Змінні, що корелюють більше, ніж на 75 відсотків були видалені за принципом домінування по ІV.</w:t>
      </w:r>
    </w:p>
    <w:p w14:paraId="02B48C3B" w14:textId="77777777" w:rsidR="00A17304" w:rsidRPr="00E240FC" w:rsidRDefault="00A17304" w:rsidP="00E240FC">
      <w:pPr>
        <w:pStyle w:val="11"/>
        <w:numPr>
          <w:ilvl w:val="0"/>
          <w:numId w:val="27"/>
        </w:numPr>
        <w:spacing w:before="0" w:after="0" w:line="360" w:lineRule="auto"/>
        <w:jc w:val="both"/>
        <w:rPr>
          <w:sz w:val="28"/>
          <w:szCs w:val="28"/>
          <w:lang w:val="uk-UA"/>
        </w:rPr>
      </w:pPr>
      <w:r w:rsidRPr="00E240FC">
        <w:rPr>
          <w:sz w:val="28"/>
          <w:szCs w:val="28"/>
          <w:lang w:val="uk-UA"/>
        </w:rPr>
        <w:t>Створення нових змінних на основі існуючих</w:t>
      </w:r>
    </w:p>
    <w:p w14:paraId="637452FA"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Після обробки вхідних даних було отримано новий датасет, опис структури якого приведений в табл. 3.1:</w:t>
      </w:r>
    </w:p>
    <w:p w14:paraId="00A02CB9" w14:textId="315B74AC" w:rsidR="00A17304" w:rsidRDefault="00A17304" w:rsidP="00E240FC">
      <w:pPr>
        <w:pStyle w:val="11"/>
        <w:spacing w:before="0" w:after="0" w:line="360" w:lineRule="auto"/>
        <w:ind w:firstLine="709"/>
        <w:jc w:val="both"/>
        <w:rPr>
          <w:sz w:val="28"/>
          <w:szCs w:val="28"/>
          <w:lang w:val="uk-UA"/>
        </w:rPr>
      </w:pPr>
    </w:p>
    <w:p w14:paraId="1BE06EE8" w14:textId="77777777" w:rsidR="00A17304" w:rsidRPr="00E240FC" w:rsidRDefault="00A17304" w:rsidP="00E240FC">
      <w:pPr>
        <w:pStyle w:val="11"/>
        <w:spacing w:before="0" w:after="0" w:line="360" w:lineRule="auto"/>
        <w:ind w:firstLine="709"/>
        <w:jc w:val="right"/>
        <w:rPr>
          <w:sz w:val="28"/>
          <w:szCs w:val="28"/>
          <w:lang w:val="uk-UA"/>
        </w:rPr>
      </w:pPr>
      <w:r w:rsidRPr="00E240FC">
        <w:rPr>
          <w:sz w:val="28"/>
          <w:szCs w:val="28"/>
          <w:lang w:val="uk-UA"/>
        </w:rPr>
        <w:lastRenderedPageBreak/>
        <w:t>Таблиця 3.1. Опис обробленого набору даних для моделювання</w:t>
      </w:r>
    </w:p>
    <w:tbl>
      <w:tblPr>
        <w:tblStyle w:val="af5"/>
        <w:tblW w:w="0" w:type="auto"/>
        <w:tblLook w:val="04A0" w:firstRow="1" w:lastRow="0" w:firstColumn="1" w:lastColumn="0" w:noHBand="0" w:noVBand="1"/>
      </w:tblPr>
      <w:tblGrid>
        <w:gridCol w:w="2440"/>
        <w:gridCol w:w="1921"/>
        <w:gridCol w:w="5151"/>
      </w:tblGrid>
      <w:tr w:rsidR="00A17304" w:rsidRPr="00E240FC" w14:paraId="42592B57" w14:textId="77777777" w:rsidTr="0036774D">
        <w:tc>
          <w:tcPr>
            <w:tcW w:w="2440" w:type="dxa"/>
            <w:vAlign w:val="center"/>
          </w:tcPr>
          <w:p w14:paraId="0C0B6884"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Назва стовпця</w:t>
            </w:r>
          </w:p>
        </w:tc>
        <w:tc>
          <w:tcPr>
            <w:tcW w:w="1921" w:type="dxa"/>
            <w:vAlign w:val="center"/>
          </w:tcPr>
          <w:p w14:paraId="2CB551B4"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Значення,</w:t>
            </w:r>
          </w:p>
          <w:p w14:paraId="430C3BFF"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що приймає</w:t>
            </w:r>
          </w:p>
        </w:tc>
        <w:tc>
          <w:tcPr>
            <w:tcW w:w="5151" w:type="dxa"/>
            <w:vAlign w:val="center"/>
          </w:tcPr>
          <w:p w14:paraId="4766806A"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Спосіб утворення</w:t>
            </w:r>
          </w:p>
        </w:tc>
      </w:tr>
      <w:tr w:rsidR="00A17304" w:rsidRPr="00E240FC" w14:paraId="617D2956" w14:textId="77777777" w:rsidTr="0036774D">
        <w:tc>
          <w:tcPr>
            <w:tcW w:w="2440" w:type="dxa"/>
            <w:vAlign w:val="center"/>
          </w:tcPr>
          <w:p w14:paraId="71E0715C" w14:textId="77777777" w:rsidR="00A17304" w:rsidRPr="00E240FC" w:rsidRDefault="00A17304" w:rsidP="00E240FC">
            <w:pPr>
              <w:pStyle w:val="11"/>
              <w:spacing w:before="0" w:after="0" w:line="360" w:lineRule="auto"/>
              <w:jc w:val="center"/>
              <w:rPr>
                <w:sz w:val="28"/>
                <w:szCs w:val="28"/>
                <w:lang w:val="uk-UA"/>
              </w:rPr>
            </w:pPr>
            <w:r w:rsidRPr="00E240FC">
              <w:rPr>
                <w:bCs/>
                <w:color w:val="000000"/>
                <w:sz w:val="28"/>
                <w:szCs w:val="28"/>
                <w:shd w:val="clear" w:color="auto" w:fill="FFFFFF"/>
                <w:lang w:val="uk-UA"/>
              </w:rPr>
              <w:t>Interval</w:t>
            </w:r>
          </w:p>
        </w:tc>
        <w:tc>
          <w:tcPr>
            <w:tcW w:w="1921" w:type="dxa"/>
            <w:vAlign w:val="center"/>
          </w:tcPr>
          <w:p w14:paraId="4A69BE92"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1-4</w:t>
            </w:r>
          </w:p>
        </w:tc>
        <w:tc>
          <w:tcPr>
            <w:tcW w:w="5151" w:type="dxa"/>
          </w:tcPr>
          <w:p w14:paraId="55C0D376"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 xml:space="preserve">Інтервал в який буде доставлено замовлення. Проаналізовано періоди доставки (стовпець </w:t>
            </w:r>
            <w:r w:rsidRPr="00E240FC">
              <w:rPr>
                <w:bCs/>
                <w:color w:val="000000"/>
                <w:sz w:val="28"/>
                <w:szCs w:val="28"/>
                <w:shd w:val="clear" w:color="auto" w:fill="FFFFFF"/>
                <w:lang w:val="uk-UA"/>
              </w:rPr>
              <w:t>Interval</w:t>
            </w:r>
            <w:r w:rsidRPr="00E240FC">
              <w:rPr>
                <w:sz w:val="28"/>
                <w:szCs w:val="28"/>
                <w:lang w:val="uk-UA"/>
              </w:rPr>
              <w:t>), згруповано в 4 основні періоди, методом LabelEncoding перекодовано текст в числа від 1 до 4.</w:t>
            </w:r>
          </w:p>
        </w:tc>
      </w:tr>
      <w:tr w:rsidR="00A17304" w:rsidRPr="00E240FC" w14:paraId="2B72921B" w14:textId="77777777" w:rsidTr="0036774D">
        <w:tc>
          <w:tcPr>
            <w:tcW w:w="2440" w:type="dxa"/>
            <w:vAlign w:val="center"/>
          </w:tcPr>
          <w:p w14:paraId="19A7AF6C" w14:textId="77777777" w:rsidR="00A17304" w:rsidRPr="00E240FC" w:rsidRDefault="00A17304" w:rsidP="00E240FC">
            <w:pPr>
              <w:pStyle w:val="11"/>
              <w:spacing w:before="0" w:after="0" w:line="360" w:lineRule="auto"/>
              <w:jc w:val="center"/>
              <w:rPr>
                <w:sz w:val="28"/>
                <w:szCs w:val="28"/>
                <w:lang w:val="uk-UA"/>
              </w:rPr>
            </w:pPr>
            <w:r w:rsidRPr="00E240FC">
              <w:rPr>
                <w:bCs/>
                <w:color w:val="000000"/>
                <w:sz w:val="28"/>
                <w:szCs w:val="28"/>
                <w:shd w:val="clear" w:color="auto" w:fill="FFFFFF"/>
                <w:lang w:val="uk-UA"/>
              </w:rPr>
              <w:t>ChannelID</w:t>
            </w:r>
          </w:p>
        </w:tc>
        <w:tc>
          <w:tcPr>
            <w:tcW w:w="1921" w:type="dxa"/>
            <w:vAlign w:val="center"/>
          </w:tcPr>
          <w:p w14:paraId="51017A48"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1-6</w:t>
            </w:r>
          </w:p>
        </w:tc>
        <w:tc>
          <w:tcPr>
            <w:tcW w:w="5151" w:type="dxa"/>
          </w:tcPr>
          <w:p w14:paraId="40BCF0E7"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Канал замовлення. За допомогою методу LabelEncoding перетворено на числові дискретні дані.</w:t>
            </w:r>
          </w:p>
        </w:tc>
      </w:tr>
      <w:tr w:rsidR="00A17304" w:rsidRPr="00E240FC" w14:paraId="481B3071" w14:textId="77777777" w:rsidTr="0036774D">
        <w:tc>
          <w:tcPr>
            <w:tcW w:w="2440" w:type="dxa"/>
            <w:vAlign w:val="center"/>
          </w:tcPr>
          <w:p w14:paraId="655BD486" w14:textId="77777777" w:rsidR="00A17304" w:rsidRPr="00E240FC" w:rsidRDefault="00A17304" w:rsidP="00E240FC">
            <w:pPr>
              <w:pStyle w:val="11"/>
              <w:spacing w:before="0" w:after="0" w:line="360" w:lineRule="auto"/>
              <w:jc w:val="center"/>
              <w:rPr>
                <w:sz w:val="28"/>
                <w:szCs w:val="28"/>
                <w:lang w:val="uk-UA"/>
              </w:rPr>
            </w:pPr>
            <w:r w:rsidRPr="00E240FC">
              <w:rPr>
                <w:bCs/>
                <w:color w:val="000000"/>
                <w:sz w:val="28"/>
                <w:szCs w:val="28"/>
                <w:shd w:val="clear" w:color="auto" w:fill="FFFFFF"/>
                <w:lang w:val="uk-UA"/>
              </w:rPr>
              <w:t>MaterialID</w:t>
            </w:r>
          </w:p>
        </w:tc>
        <w:tc>
          <w:tcPr>
            <w:tcW w:w="1921" w:type="dxa"/>
            <w:vAlign w:val="center"/>
          </w:tcPr>
          <w:p w14:paraId="0EF4F3CC"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1-6</w:t>
            </w:r>
          </w:p>
        </w:tc>
        <w:tc>
          <w:tcPr>
            <w:tcW w:w="5151" w:type="dxa"/>
          </w:tcPr>
          <w:p w14:paraId="663987CA"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Тип матеріалу. За допомогою методу LabelEncoding перетворено на числові дискретні дані.</w:t>
            </w:r>
          </w:p>
        </w:tc>
      </w:tr>
      <w:tr w:rsidR="00A17304" w:rsidRPr="00E240FC" w14:paraId="4E4489DC" w14:textId="77777777" w:rsidTr="0036774D">
        <w:tc>
          <w:tcPr>
            <w:tcW w:w="2440" w:type="dxa"/>
            <w:vAlign w:val="center"/>
          </w:tcPr>
          <w:p w14:paraId="561E33A5" w14:textId="77777777" w:rsidR="00A17304" w:rsidRPr="00E240FC" w:rsidRDefault="00A17304" w:rsidP="00E240FC">
            <w:pPr>
              <w:pStyle w:val="11"/>
              <w:spacing w:before="0" w:after="0" w:line="360" w:lineRule="auto"/>
              <w:jc w:val="center"/>
              <w:rPr>
                <w:sz w:val="28"/>
                <w:szCs w:val="28"/>
                <w:lang w:val="uk-UA"/>
              </w:rPr>
            </w:pPr>
            <w:r w:rsidRPr="00E240FC">
              <w:rPr>
                <w:bCs/>
                <w:color w:val="000000"/>
                <w:sz w:val="28"/>
                <w:szCs w:val="28"/>
                <w:shd w:val="clear" w:color="auto" w:fill="FFFFFF"/>
                <w:lang w:val="uk-UA"/>
              </w:rPr>
              <w:t>GroupID</w:t>
            </w:r>
          </w:p>
        </w:tc>
        <w:tc>
          <w:tcPr>
            <w:tcW w:w="1921" w:type="dxa"/>
            <w:vAlign w:val="center"/>
          </w:tcPr>
          <w:p w14:paraId="5FB01D8D"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1-5</w:t>
            </w:r>
          </w:p>
        </w:tc>
        <w:tc>
          <w:tcPr>
            <w:tcW w:w="5151" w:type="dxa"/>
          </w:tcPr>
          <w:p w14:paraId="026A978C"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Група товару. Дискретизовано в 5 груп (за довжиною інтервала).</w:t>
            </w:r>
          </w:p>
        </w:tc>
      </w:tr>
      <w:tr w:rsidR="00A17304" w:rsidRPr="00E240FC" w14:paraId="6C20E7EC" w14:textId="77777777" w:rsidTr="0036774D">
        <w:tc>
          <w:tcPr>
            <w:tcW w:w="2440" w:type="dxa"/>
            <w:vAlign w:val="center"/>
          </w:tcPr>
          <w:p w14:paraId="36699903" w14:textId="77777777" w:rsidR="00A17304" w:rsidRPr="00E240FC" w:rsidRDefault="00A17304" w:rsidP="00E240FC">
            <w:pPr>
              <w:pStyle w:val="11"/>
              <w:spacing w:before="0" w:after="0" w:line="360" w:lineRule="auto"/>
              <w:jc w:val="center"/>
              <w:rPr>
                <w:sz w:val="28"/>
                <w:szCs w:val="28"/>
                <w:lang w:val="uk-UA"/>
              </w:rPr>
            </w:pPr>
            <w:r w:rsidRPr="00E240FC">
              <w:rPr>
                <w:bCs/>
                <w:color w:val="000000"/>
                <w:sz w:val="28"/>
                <w:szCs w:val="28"/>
                <w:shd w:val="clear" w:color="auto" w:fill="FFFFFF"/>
                <w:lang w:val="uk-UA"/>
              </w:rPr>
              <w:t>Cluster</w:t>
            </w:r>
          </w:p>
        </w:tc>
        <w:tc>
          <w:tcPr>
            <w:tcW w:w="1921" w:type="dxa"/>
            <w:vAlign w:val="center"/>
          </w:tcPr>
          <w:p w14:paraId="0C1FDBA3"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1-30</w:t>
            </w:r>
          </w:p>
        </w:tc>
        <w:tc>
          <w:tcPr>
            <w:tcW w:w="5151" w:type="dxa"/>
          </w:tcPr>
          <w:p w14:paraId="3D39C3FF"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Кластер товару. Пусті значення заповнені. За допомогою методу LabelEncoding перетворено на числові дискретні дані.</w:t>
            </w:r>
          </w:p>
        </w:tc>
      </w:tr>
      <w:tr w:rsidR="00A17304" w:rsidRPr="00E240FC" w14:paraId="68586B83" w14:textId="77777777" w:rsidTr="0036774D">
        <w:tc>
          <w:tcPr>
            <w:tcW w:w="2440" w:type="dxa"/>
            <w:vAlign w:val="center"/>
          </w:tcPr>
          <w:p w14:paraId="456E4437"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CancelFlag</w:t>
            </w:r>
          </w:p>
        </w:tc>
        <w:tc>
          <w:tcPr>
            <w:tcW w:w="1921" w:type="dxa"/>
            <w:vAlign w:val="center"/>
          </w:tcPr>
          <w:p w14:paraId="323BD902"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0,1</w:t>
            </w:r>
          </w:p>
        </w:tc>
        <w:tc>
          <w:tcPr>
            <w:tcW w:w="5151" w:type="dxa"/>
          </w:tcPr>
          <w:p w14:paraId="3D00F233"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Цільове значення.</w:t>
            </w:r>
          </w:p>
        </w:tc>
      </w:tr>
      <w:tr w:rsidR="00A17304" w:rsidRPr="00E240FC" w14:paraId="03A2AAF1" w14:textId="77777777" w:rsidTr="0036774D">
        <w:tc>
          <w:tcPr>
            <w:tcW w:w="2440" w:type="dxa"/>
            <w:vAlign w:val="center"/>
          </w:tcPr>
          <w:p w14:paraId="23216A64"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OrderCnt</w:t>
            </w:r>
          </w:p>
        </w:tc>
        <w:tc>
          <w:tcPr>
            <w:tcW w:w="1921" w:type="dxa"/>
            <w:vAlign w:val="center"/>
          </w:tcPr>
          <w:p w14:paraId="53FB4416"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1-100</w:t>
            </w:r>
          </w:p>
        </w:tc>
        <w:tc>
          <w:tcPr>
            <w:tcW w:w="5151" w:type="dxa"/>
          </w:tcPr>
          <w:p w14:paraId="696FDDF3"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Кількість товарів в замовленні. Пусті значення заповнені 0.</w:t>
            </w:r>
          </w:p>
        </w:tc>
      </w:tr>
      <w:tr w:rsidR="00A17304" w:rsidRPr="00E240FC" w14:paraId="4F9F6B0D" w14:textId="77777777" w:rsidTr="0036774D">
        <w:tc>
          <w:tcPr>
            <w:tcW w:w="2440" w:type="dxa"/>
            <w:vAlign w:val="center"/>
          </w:tcPr>
          <w:p w14:paraId="1284961A"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prepay</w:t>
            </w:r>
          </w:p>
        </w:tc>
        <w:tc>
          <w:tcPr>
            <w:tcW w:w="1921" w:type="dxa"/>
            <w:vAlign w:val="center"/>
          </w:tcPr>
          <w:p w14:paraId="037F1FEB"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0,1</w:t>
            </w:r>
          </w:p>
        </w:tc>
        <w:tc>
          <w:tcPr>
            <w:tcW w:w="5151" w:type="dxa"/>
          </w:tcPr>
          <w:p w14:paraId="3EF81DE3"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Індикатор оплати замовлення.</w:t>
            </w:r>
          </w:p>
        </w:tc>
      </w:tr>
      <w:tr w:rsidR="00A17304" w:rsidRPr="00E240FC" w14:paraId="703217D3" w14:textId="77777777" w:rsidTr="0036774D">
        <w:tc>
          <w:tcPr>
            <w:tcW w:w="2440" w:type="dxa"/>
            <w:vAlign w:val="center"/>
          </w:tcPr>
          <w:p w14:paraId="31DAA68B"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count_edit</w:t>
            </w:r>
          </w:p>
        </w:tc>
        <w:tc>
          <w:tcPr>
            <w:tcW w:w="1921" w:type="dxa"/>
            <w:vAlign w:val="center"/>
          </w:tcPr>
          <w:p w14:paraId="2C33EDA7"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1-4</w:t>
            </w:r>
          </w:p>
        </w:tc>
        <w:tc>
          <w:tcPr>
            <w:tcW w:w="5151" w:type="dxa"/>
          </w:tcPr>
          <w:p w14:paraId="5F30DA43"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Кількість редагувань замовлення. Дискретизовано в 4 групи (за кількістю елементів в групі).</w:t>
            </w:r>
          </w:p>
        </w:tc>
      </w:tr>
      <w:tr w:rsidR="00A17304" w:rsidRPr="00E240FC" w14:paraId="1EB76E5F" w14:textId="77777777" w:rsidTr="0036774D">
        <w:tc>
          <w:tcPr>
            <w:tcW w:w="2440" w:type="dxa"/>
            <w:vAlign w:val="center"/>
          </w:tcPr>
          <w:p w14:paraId="4CC8F18A"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DaysForOrder</w:t>
            </w:r>
          </w:p>
        </w:tc>
        <w:tc>
          <w:tcPr>
            <w:tcW w:w="1921" w:type="dxa"/>
            <w:vAlign w:val="center"/>
          </w:tcPr>
          <w:p w14:paraId="53E70696"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1,2</w:t>
            </w:r>
          </w:p>
        </w:tc>
        <w:tc>
          <w:tcPr>
            <w:tcW w:w="5151" w:type="dxa"/>
          </w:tcPr>
          <w:p w14:paraId="60F47EF5"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 xml:space="preserve">Кількість днів на доставку товару. </w:t>
            </w:r>
            <w:r w:rsidRPr="00E240FC">
              <w:rPr>
                <w:sz w:val="28"/>
                <w:szCs w:val="28"/>
                <w:lang w:val="uk-UA"/>
              </w:rPr>
              <w:lastRenderedPageBreak/>
              <w:t>Різниця полів OrderDate та Date, що були приведені до типу даних data</w:t>
            </w:r>
          </w:p>
        </w:tc>
      </w:tr>
      <w:tr w:rsidR="00A17304" w:rsidRPr="00E240FC" w14:paraId="203E26C7" w14:textId="77777777" w:rsidTr="0036774D">
        <w:tc>
          <w:tcPr>
            <w:tcW w:w="2440" w:type="dxa"/>
            <w:vAlign w:val="center"/>
          </w:tcPr>
          <w:p w14:paraId="7E120587"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SimpleDelivery</w:t>
            </w:r>
          </w:p>
        </w:tc>
        <w:tc>
          <w:tcPr>
            <w:tcW w:w="1921" w:type="dxa"/>
            <w:vAlign w:val="center"/>
          </w:tcPr>
          <w:p w14:paraId="146B1624"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0,1</w:t>
            </w:r>
          </w:p>
        </w:tc>
        <w:tc>
          <w:tcPr>
            <w:tcW w:w="5151" w:type="dxa"/>
          </w:tcPr>
          <w:p w14:paraId="6B3D0D8F"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 xml:space="preserve">Індикатор доставки замовлення в звичний термін. Значення </w:t>
            </w:r>
            <w:r w:rsidRPr="00E240FC">
              <w:rPr>
                <w:bCs/>
                <w:color w:val="000000"/>
                <w:sz w:val="28"/>
                <w:szCs w:val="28"/>
                <w:shd w:val="clear" w:color="auto" w:fill="FFFFFF"/>
                <w:lang w:val="uk-UA"/>
              </w:rPr>
              <w:t>SimpleDelivery</w:t>
            </w:r>
            <w:r w:rsidRPr="00E240FC">
              <w:rPr>
                <w:sz w:val="28"/>
                <w:szCs w:val="28"/>
                <w:lang w:val="uk-UA"/>
              </w:rPr>
              <w:t xml:space="preserve">  заповнено 1, інакше 0 зі стовпця DeliveryType</w:t>
            </w:r>
          </w:p>
        </w:tc>
      </w:tr>
      <w:tr w:rsidR="00A17304" w:rsidRPr="00E240FC" w14:paraId="7AA76218" w14:textId="77777777" w:rsidTr="0036774D">
        <w:tc>
          <w:tcPr>
            <w:tcW w:w="2440" w:type="dxa"/>
            <w:vAlign w:val="center"/>
          </w:tcPr>
          <w:p w14:paraId="0B6275A4" w14:textId="77777777" w:rsidR="00A17304" w:rsidRPr="00E240FC" w:rsidRDefault="00A17304" w:rsidP="00E240FC">
            <w:pPr>
              <w:pStyle w:val="11"/>
              <w:spacing w:before="0" w:after="0" w:line="360" w:lineRule="auto"/>
              <w:jc w:val="center"/>
              <w:rPr>
                <w:bCs/>
                <w:color w:val="000000"/>
                <w:sz w:val="28"/>
                <w:szCs w:val="28"/>
                <w:shd w:val="clear" w:color="auto" w:fill="FFFFFF"/>
                <w:lang w:val="uk-UA"/>
              </w:rPr>
            </w:pPr>
            <w:r w:rsidRPr="00E240FC">
              <w:rPr>
                <w:bCs/>
                <w:color w:val="000000"/>
                <w:sz w:val="28"/>
                <w:szCs w:val="28"/>
                <w:shd w:val="clear" w:color="auto" w:fill="FFFFFF"/>
                <w:lang w:val="uk-UA"/>
              </w:rPr>
              <w:t>DayToDayDelivery</w:t>
            </w:r>
          </w:p>
        </w:tc>
        <w:tc>
          <w:tcPr>
            <w:tcW w:w="1921" w:type="dxa"/>
            <w:vAlign w:val="center"/>
          </w:tcPr>
          <w:p w14:paraId="5B47C3C8" w14:textId="77777777" w:rsidR="00A17304" w:rsidRPr="00E240FC" w:rsidRDefault="00A17304" w:rsidP="00E240FC">
            <w:pPr>
              <w:pStyle w:val="11"/>
              <w:spacing w:before="0" w:after="0" w:line="360" w:lineRule="auto"/>
              <w:jc w:val="center"/>
              <w:rPr>
                <w:sz w:val="28"/>
                <w:szCs w:val="28"/>
                <w:lang w:val="uk-UA"/>
              </w:rPr>
            </w:pPr>
            <w:r w:rsidRPr="00E240FC">
              <w:rPr>
                <w:sz w:val="28"/>
                <w:szCs w:val="28"/>
                <w:lang w:val="uk-UA"/>
              </w:rPr>
              <w:t>0,1</w:t>
            </w:r>
          </w:p>
        </w:tc>
        <w:tc>
          <w:tcPr>
            <w:tcW w:w="5151" w:type="dxa"/>
          </w:tcPr>
          <w:p w14:paraId="6B2EBA21" w14:textId="77777777" w:rsidR="00A17304" w:rsidRPr="00E240FC" w:rsidRDefault="00A17304" w:rsidP="00E240FC">
            <w:pPr>
              <w:pStyle w:val="11"/>
              <w:spacing w:before="0" w:after="0" w:line="360" w:lineRule="auto"/>
              <w:jc w:val="both"/>
              <w:rPr>
                <w:sz w:val="28"/>
                <w:szCs w:val="28"/>
                <w:lang w:val="uk-UA"/>
              </w:rPr>
            </w:pPr>
            <w:r w:rsidRPr="00E240FC">
              <w:rPr>
                <w:sz w:val="28"/>
                <w:szCs w:val="28"/>
                <w:lang w:val="uk-UA"/>
              </w:rPr>
              <w:t xml:space="preserve">Індикатор доставки в терміновий термін. Значення </w:t>
            </w:r>
            <w:r w:rsidRPr="00E240FC">
              <w:rPr>
                <w:bCs/>
                <w:color w:val="000000"/>
                <w:sz w:val="28"/>
                <w:szCs w:val="28"/>
                <w:shd w:val="clear" w:color="auto" w:fill="FFFFFF"/>
                <w:lang w:val="uk-UA"/>
              </w:rPr>
              <w:t xml:space="preserve">DayToDayDelivery </w:t>
            </w:r>
            <w:r w:rsidRPr="00E240FC">
              <w:rPr>
                <w:sz w:val="28"/>
                <w:szCs w:val="28"/>
                <w:lang w:val="uk-UA"/>
              </w:rPr>
              <w:t>заповнено 1, інакше 0 зі стовпця DeliveryType</w:t>
            </w:r>
          </w:p>
        </w:tc>
      </w:tr>
    </w:tbl>
    <w:p w14:paraId="665C502B" w14:textId="77777777" w:rsidR="00A17304" w:rsidRPr="00E240FC" w:rsidRDefault="00A17304" w:rsidP="00B96850">
      <w:pPr>
        <w:pStyle w:val="11"/>
        <w:spacing w:before="0" w:after="0" w:line="360" w:lineRule="auto"/>
        <w:jc w:val="both"/>
        <w:rPr>
          <w:sz w:val="28"/>
          <w:szCs w:val="28"/>
          <w:lang w:val="uk-UA"/>
        </w:rPr>
      </w:pPr>
    </w:p>
    <w:p w14:paraId="7E7C6C2B" w14:textId="3CC6484B" w:rsidR="00A17304" w:rsidRPr="00E240FC" w:rsidRDefault="00110AA8" w:rsidP="00E240FC">
      <w:pPr>
        <w:pStyle w:val="30"/>
        <w:jc w:val="left"/>
        <w:rPr>
          <w:b w:val="0"/>
        </w:rPr>
      </w:pPr>
      <w:bookmarkStart w:id="29" w:name="_Toc74573004"/>
      <w:r w:rsidRPr="00E240FC">
        <w:rPr>
          <w:b w:val="0"/>
        </w:rPr>
        <w:t xml:space="preserve">3.3.4 </w:t>
      </w:r>
      <w:r w:rsidR="00A17304" w:rsidRPr="00E240FC">
        <w:rPr>
          <w:b w:val="0"/>
        </w:rPr>
        <w:t>Побудова аналітичних моделей</w:t>
      </w:r>
      <w:bookmarkEnd w:id="29"/>
      <w:r w:rsidR="00A17304" w:rsidRPr="00E240FC">
        <w:rPr>
          <w:b w:val="0"/>
        </w:rPr>
        <w:t xml:space="preserve"> </w:t>
      </w:r>
    </w:p>
    <w:p w14:paraId="30D99374" w14:textId="77777777" w:rsidR="002C542D" w:rsidRPr="00E240FC" w:rsidRDefault="002C542D" w:rsidP="00B96850">
      <w:pPr>
        <w:pStyle w:val="11"/>
        <w:spacing w:before="0" w:after="0" w:line="360" w:lineRule="auto"/>
        <w:jc w:val="both"/>
        <w:rPr>
          <w:sz w:val="28"/>
          <w:szCs w:val="28"/>
          <w:lang w:val="uk-UA"/>
        </w:rPr>
      </w:pPr>
    </w:p>
    <w:p w14:paraId="12D13071"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Для врівноваження вибірки, тобто приблизно рівного співвідношення елементів в класах було виконано вирівнювання Bad Rate до 50% на 50%, тобто кількість записів з цільовим значенням 0 дорівнює кількості записів з цільовим значенням 1. Вхідний набір даних був поділений в співідношенні 90% до 10%, набір для тренування та відповідно для тесту.</w:t>
      </w:r>
    </w:p>
    <w:p w14:paraId="7E3C0E8D"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Для оцінки ймовірності відмови від замовлення було побудовано моделі класифікації з підбором різних параметрів. Метод GridSearchCV відібрав найкращі параметри для моделей. За допомогою оцінок моделей класифікаціі, описані в розділі 2 було обрано найкращі моделі та записано їх в пам’ять для подальшого використання.</w:t>
      </w:r>
    </w:p>
    <w:p w14:paraId="1934A0EA" w14:textId="1E0A690A" w:rsidR="002C542D" w:rsidRPr="00E240FC" w:rsidRDefault="00A17304" w:rsidP="00620A45">
      <w:pPr>
        <w:pStyle w:val="11"/>
        <w:spacing w:before="0" w:after="0" w:line="360" w:lineRule="auto"/>
        <w:ind w:firstLine="709"/>
        <w:jc w:val="both"/>
        <w:rPr>
          <w:sz w:val="28"/>
          <w:szCs w:val="28"/>
          <w:lang w:val="uk-UA"/>
        </w:rPr>
      </w:pPr>
      <w:r w:rsidRPr="00E240FC">
        <w:rPr>
          <w:sz w:val="28"/>
          <w:szCs w:val="28"/>
          <w:lang w:val="uk-UA"/>
        </w:rPr>
        <w:t>Приклад фрагменту коду наведено далі:</w:t>
      </w:r>
    </w:p>
    <w:p w14:paraId="6DD1D7BD"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nb_classifier = GaussianNB()</w:t>
      </w:r>
    </w:p>
    <w:p w14:paraId="264E555D"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params_NB = {'var_smoothing': np.logspace(0,-9, num=100)}</w:t>
      </w:r>
    </w:p>
    <w:p w14:paraId="262D9340"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gs_NB = GridSearchCV(estimator=nb_classifier, </w:t>
      </w:r>
    </w:p>
    <w:p w14:paraId="3D76B62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                 param_grid=params_NB, </w:t>
      </w:r>
    </w:p>
    <w:p w14:paraId="0E36969E"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 xml:space="preserve">                 scoring='accuracy') </w:t>
      </w:r>
    </w:p>
    <w:p w14:paraId="5F3CD176"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gs_NB.fit(X_train, y_train)</w:t>
      </w:r>
    </w:p>
    <w:p w14:paraId="16D53CCA" w14:textId="106C606E" w:rsidR="002C542D" w:rsidRPr="00E240FC" w:rsidRDefault="00A17304" w:rsidP="00620A45">
      <w:pPr>
        <w:pStyle w:val="11"/>
        <w:spacing w:before="0" w:after="0" w:line="360" w:lineRule="auto"/>
        <w:ind w:firstLine="709"/>
        <w:jc w:val="both"/>
        <w:rPr>
          <w:sz w:val="28"/>
          <w:szCs w:val="28"/>
          <w:lang w:val="uk-UA"/>
        </w:rPr>
      </w:pPr>
      <w:r w:rsidRPr="00E240FC">
        <w:rPr>
          <w:sz w:val="28"/>
          <w:szCs w:val="28"/>
          <w:lang w:val="uk-UA"/>
        </w:rPr>
        <w:t>gs_NB.best_params_</w:t>
      </w:r>
    </w:p>
    <w:p w14:paraId="1B0EE053"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В цьому випадку найкращий параметр 'var_smoothing' був обраний 0.00187 за точністю моделі.</w:t>
      </w:r>
    </w:p>
    <w:p w14:paraId="24C081AF"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Ця процедура повторена для кожної з моделей. Моделі з найкращими параметрами записані в окрему директорію models, і в подальшому можуть бути використані в застосунку для прогнозування ймовірності відмови клієнта від замовлення.</w:t>
      </w:r>
    </w:p>
    <w:p w14:paraId="083BCC87" w14:textId="28BC0D7E"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На рис. 3.</w:t>
      </w:r>
      <w:r w:rsidR="002C542D">
        <w:rPr>
          <w:sz w:val="28"/>
          <w:szCs w:val="28"/>
          <w:lang w:val="uk-UA"/>
        </w:rPr>
        <w:t>6</w:t>
      </w:r>
      <w:r w:rsidRPr="00E240FC">
        <w:rPr>
          <w:sz w:val="28"/>
          <w:szCs w:val="28"/>
          <w:lang w:val="uk-UA"/>
        </w:rPr>
        <w:t xml:space="preserve"> показано аналіз залежностей між цільовим значенням та змінними з навчальної вибірки:</w:t>
      </w:r>
    </w:p>
    <w:p w14:paraId="515E50B9" w14:textId="77777777" w:rsidR="00620A45" w:rsidRPr="00E240FC" w:rsidRDefault="00620A45" w:rsidP="00E240FC">
      <w:pPr>
        <w:pStyle w:val="11"/>
        <w:spacing w:before="0" w:after="0" w:line="360" w:lineRule="auto"/>
        <w:ind w:firstLine="709"/>
        <w:jc w:val="both"/>
        <w:rPr>
          <w:sz w:val="28"/>
          <w:szCs w:val="28"/>
          <w:lang w:val="uk-UA"/>
        </w:rPr>
      </w:pPr>
    </w:p>
    <w:p w14:paraId="28B87079" w14:textId="132FC997" w:rsidR="00A17304" w:rsidRDefault="00A17304" w:rsidP="00E240FC">
      <w:pPr>
        <w:pStyle w:val="11"/>
        <w:spacing w:before="0" w:after="0" w:line="360" w:lineRule="auto"/>
        <w:ind w:firstLine="709"/>
        <w:jc w:val="both"/>
        <w:rPr>
          <w:sz w:val="28"/>
          <w:szCs w:val="28"/>
          <w:lang w:val="en-US"/>
        </w:rPr>
      </w:pPr>
      <w:r w:rsidRPr="00E240FC">
        <w:rPr>
          <w:noProof/>
        </w:rPr>
        <w:drawing>
          <wp:inline distT="0" distB="0" distL="0" distR="0" wp14:anchorId="5A1CF149" wp14:editId="2EC69B29">
            <wp:extent cx="4852962" cy="5956300"/>
            <wp:effectExtent l="19050" t="19050" r="24130" b="2540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890392" cy="6002240"/>
                    </a:xfrm>
                    <a:prstGeom prst="rect">
                      <a:avLst/>
                    </a:prstGeom>
                    <a:ln>
                      <a:solidFill>
                        <a:schemeClr val="tx1"/>
                      </a:solidFill>
                    </a:ln>
                  </pic:spPr>
                </pic:pic>
              </a:graphicData>
            </a:graphic>
          </wp:inline>
        </w:drawing>
      </w:r>
    </w:p>
    <w:p w14:paraId="06A108EA" w14:textId="3479515D" w:rsidR="002C542D" w:rsidRPr="00E240FC" w:rsidRDefault="002C542D" w:rsidP="002C542D">
      <w:pPr>
        <w:pStyle w:val="11"/>
        <w:spacing w:before="0" w:after="0" w:line="360" w:lineRule="auto"/>
        <w:jc w:val="center"/>
        <w:rPr>
          <w:sz w:val="28"/>
          <w:szCs w:val="28"/>
          <w:lang w:val="uk-UA"/>
        </w:rPr>
      </w:pPr>
      <w:r w:rsidRPr="00E240FC">
        <w:rPr>
          <w:sz w:val="28"/>
          <w:szCs w:val="28"/>
          <w:lang w:val="uk-UA"/>
        </w:rPr>
        <w:t>Рис.3.</w:t>
      </w:r>
      <w:r>
        <w:rPr>
          <w:sz w:val="28"/>
          <w:szCs w:val="28"/>
          <w:lang w:val="uk-UA"/>
        </w:rPr>
        <w:t xml:space="preserve">6 – </w:t>
      </w:r>
      <w:r w:rsidRPr="00E240FC">
        <w:rPr>
          <w:sz w:val="28"/>
          <w:szCs w:val="28"/>
          <w:lang w:val="uk-UA"/>
        </w:rPr>
        <w:t>Залежність вхідних даних від цільової змінної</w:t>
      </w:r>
    </w:p>
    <w:p w14:paraId="46BFACB2" w14:textId="79B51BAE" w:rsidR="00A17304" w:rsidRDefault="00A17304" w:rsidP="00E240FC">
      <w:pPr>
        <w:pStyle w:val="11"/>
        <w:spacing w:before="0" w:after="0" w:line="360" w:lineRule="auto"/>
        <w:ind w:firstLine="709"/>
        <w:jc w:val="both"/>
        <w:rPr>
          <w:sz w:val="28"/>
          <w:szCs w:val="28"/>
          <w:lang w:val="uk-UA"/>
        </w:rPr>
      </w:pPr>
      <w:r w:rsidRPr="00E240FC">
        <w:rPr>
          <w:sz w:val="28"/>
          <w:szCs w:val="28"/>
          <w:lang w:val="uk-UA"/>
        </w:rPr>
        <w:lastRenderedPageBreak/>
        <w:t>В таблиці 3.2 зображено оцінки якості класифікації моделі Гауссовського Байєса:</w:t>
      </w:r>
    </w:p>
    <w:p w14:paraId="33F3CE7C" w14:textId="77777777" w:rsidR="00A52DFD" w:rsidRPr="00E240FC" w:rsidRDefault="00A52DFD" w:rsidP="00E240FC">
      <w:pPr>
        <w:pStyle w:val="11"/>
        <w:spacing w:before="0" w:after="0" w:line="360" w:lineRule="auto"/>
        <w:ind w:firstLine="709"/>
        <w:jc w:val="both"/>
        <w:rPr>
          <w:sz w:val="28"/>
          <w:szCs w:val="28"/>
          <w:lang w:val="uk-UA"/>
        </w:rPr>
      </w:pPr>
    </w:p>
    <w:p w14:paraId="4251013B" w14:textId="77777777" w:rsidR="00A17304" w:rsidRPr="00E240FC" w:rsidRDefault="00A17304" w:rsidP="00E240FC">
      <w:pPr>
        <w:pStyle w:val="11"/>
        <w:spacing w:before="0" w:after="0" w:line="360" w:lineRule="auto"/>
        <w:ind w:firstLine="709"/>
        <w:jc w:val="right"/>
        <w:rPr>
          <w:sz w:val="28"/>
          <w:szCs w:val="28"/>
          <w:lang w:val="uk-UA"/>
        </w:rPr>
      </w:pPr>
      <w:r w:rsidRPr="00E240FC">
        <w:rPr>
          <w:sz w:val="28"/>
          <w:szCs w:val="28"/>
          <w:lang w:val="uk-UA"/>
        </w:rPr>
        <w:t>Таблиця 3.2. Оцінки якості класифікації моделі Гауссівського Байєса</w:t>
      </w:r>
    </w:p>
    <w:tbl>
      <w:tblPr>
        <w:tblStyle w:val="af5"/>
        <w:tblW w:w="0" w:type="auto"/>
        <w:tblLook w:val="04A0" w:firstRow="1" w:lastRow="0" w:firstColumn="1" w:lastColumn="0" w:noHBand="0" w:noVBand="1"/>
      </w:tblPr>
      <w:tblGrid>
        <w:gridCol w:w="1914"/>
        <w:gridCol w:w="1914"/>
        <w:gridCol w:w="1914"/>
        <w:gridCol w:w="1914"/>
        <w:gridCol w:w="1914"/>
      </w:tblGrid>
      <w:tr w:rsidR="00A17304" w:rsidRPr="00E240FC" w14:paraId="64695437" w14:textId="77777777" w:rsidTr="0036774D">
        <w:tc>
          <w:tcPr>
            <w:tcW w:w="1914" w:type="dxa"/>
            <w:vAlign w:val="center"/>
          </w:tcPr>
          <w:p w14:paraId="38A902BC"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46DAB90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precision</w:t>
            </w:r>
          </w:p>
        </w:tc>
        <w:tc>
          <w:tcPr>
            <w:tcW w:w="1914" w:type="dxa"/>
            <w:vAlign w:val="center"/>
          </w:tcPr>
          <w:p w14:paraId="4FF8BCA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recall</w:t>
            </w:r>
          </w:p>
        </w:tc>
        <w:tc>
          <w:tcPr>
            <w:tcW w:w="1914" w:type="dxa"/>
            <w:vAlign w:val="center"/>
          </w:tcPr>
          <w:p w14:paraId="146AF3B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f1-score</w:t>
            </w:r>
          </w:p>
        </w:tc>
        <w:tc>
          <w:tcPr>
            <w:tcW w:w="1914" w:type="dxa"/>
            <w:vAlign w:val="center"/>
          </w:tcPr>
          <w:p w14:paraId="6615910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support</w:t>
            </w:r>
          </w:p>
        </w:tc>
      </w:tr>
      <w:tr w:rsidR="00A17304" w:rsidRPr="00E240FC" w14:paraId="1E774A9C" w14:textId="77777777" w:rsidTr="0036774D">
        <w:tc>
          <w:tcPr>
            <w:tcW w:w="1914" w:type="dxa"/>
            <w:vAlign w:val="center"/>
          </w:tcPr>
          <w:p w14:paraId="37D0B54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0</w:t>
            </w:r>
          </w:p>
        </w:tc>
        <w:tc>
          <w:tcPr>
            <w:tcW w:w="1914" w:type="dxa"/>
            <w:vAlign w:val="center"/>
          </w:tcPr>
          <w:p w14:paraId="5CC7ECF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0.62</w:t>
            </w:r>
          </w:p>
        </w:tc>
        <w:tc>
          <w:tcPr>
            <w:tcW w:w="1914" w:type="dxa"/>
            <w:vAlign w:val="center"/>
          </w:tcPr>
          <w:p w14:paraId="7CDB919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0.99</w:t>
            </w:r>
          </w:p>
        </w:tc>
        <w:tc>
          <w:tcPr>
            <w:tcW w:w="1914" w:type="dxa"/>
            <w:vAlign w:val="center"/>
          </w:tcPr>
          <w:p w14:paraId="0E6CDBA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0.76</w:t>
            </w:r>
          </w:p>
        </w:tc>
        <w:tc>
          <w:tcPr>
            <w:tcW w:w="1914" w:type="dxa"/>
            <w:vAlign w:val="center"/>
          </w:tcPr>
          <w:p w14:paraId="01330C9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453741</w:t>
            </w:r>
          </w:p>
        </w:tc>
      </w:tr>
      <w:tr w:rsidR="00A17304" w:rsidRPr="00E240FC" w14:paraId="1488E09E" w14:textId="77777777" w:rsidTr="0036774D">
        <w:tc>
          <w:tcPr>
            <w:tcW w:w="1914" w:type="dxa"/>
            <w:vAlign w:val="center"/>
          </w:tcPr>
          <w:p w14:paraId="6176144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1</w:t>
            </w:r>
          </w:p>
        </w:tc>
        <w:tc>
          <w:tcPr>
            <w:tcW w:w="1914" w:type="dxa"/>
            <w:vAlign w:val="center"/>
          </w:tcPr>
          <w:p w14:paraId="09F478F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0.97</w:t>
            </w:r>
          </w:p>
        </w:tc>
        <w:tc>
          <w:tcPr>
            <w:tcW w:w="1914" w:type="dxa"/>
            <w:vAlign w:val="center"/>
          </w:tcPr>
          <w:p w14:paraId="02D262D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0.39</w:t>
            </w:r>
          </w:p>
        </w:tc>
        <w:tc>
          <w:tcPr>
            <w:tcW w:w="1914" w:type="dxa"/>
            <w:vAlign w:val="center"/>
          </w:tcPr>
          <w:p w14:paraId="5C27BA22"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0.55</w:t>
            </w:r>
          </w:p>
        </w:tc>
        <w:tc>
          <w:tcPr>
            <w:tcW w:w="1914" w:type="dxa"/>
            <w:vAlign w:val="center"/>
          </w:tcPr>
          <w:p w14:paraId="7B1CA23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453657</w:t>
            </w:r>
          </w:p>
        </w:tc>
      </w:tr>
      <w:tr w:rsidR="00A17304" w:rsidRPr="00E240FC" w14:paraId="6FCEF7E5" w14:textId="77777777" w:rsidTr="0036774D">
        <w:tc>
          <w:tcPr>
            <w:tcW w:w="1914" w:type="dxa"/>
            <w:vAlign w:val="center"/>
          </w:tcPr>
          <w:p w14:paraId="621DDAF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accuracy</w:t>
            </w:r>
          </w:p>
        </w:tc>
        <w:tc>
          <w:tcPr>
            <w:tcW w:w="1914" w:type="dxa"/>
            <w:vAlign w:val="center"/>
          </w:tcPr>
          <w:p w14:paraId="2E65760B"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056E4EB4"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73CE068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0.69</w:t>
            </w:r>
          </w:p>
        </w:tc>
        <w:tc>
          <w:tcPr>
            <w:tcW w:w="1914" w:type="dxa"/>
            <w:vAlign w:val="center"/>
          </w:tcPr>
          <w:p w14:paraId="41DDA9F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2B9E9D3B" w14:textId="77777777" w:rsidTr="0036774D">
        <w:tc>
          <w:tcPr>
            <w:tcW w:w="1914" w:type="dxa"/>
            <w:vAlign w:val="center"/>
          </w:tcPr>
          <w:p w14:paraId="7208F3B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macro avg</w:t>
            </w:r>
          </w:p>
        </w:tc>
        <w:tc>
          <w:tcPr>
            <w:tcW w:w="1914" w:type="dxa"/>
            <w:vAlign w:val="center"/>
          </w:tcPr>
          <w:p w14:paraId="5C7B9B0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0.79</w:t>
            </w:r>
          </w:p>
        </w:tc>
        <w:tc>
          <w:tcPr>
            <w:tcW w:w="1914" w:type="dxa"/>
            <w:vAlign w:val="center"/>
          </w:tcPr>
          <w:p w14:paraId="0CF882F7"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0.69</w:t>
            </w:r>
          </w:p>
        </w:tc>
        <w:tc>
          <w:tcPr>
            <w:tcW w:w="1914" w:type="dxa"/>
            <w:vAlign w:val="center"/>
          </w:tcPr>
          <w:p w14:paraId="34C5028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0.66</w:t>
            </w:r>
          </w:p>
        </w:tc>
        <w:tc>
          <w:tcPr>
            <w:tcW w:w="1914" w:type="dxa"/>
            <w:vAlign w:val="center"/>
          </w:tcPr>
          <w:p w14:paraId="04FE520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12442A8A" w14:textId="77777777" w:rsidTr="0036774D">
        <w:tc>
          <w:tcPr>
            <w:tcW w:w="1914" w:type="dxa"/>
            <w:vAlign w:val="center"/>
          </w:tcPr>
          <w:p w14:paraId="7F02B87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weighted avg</w:t>
            </w:r>
          </w:p>
        </w:tc>
        <w:tc>
          <w:tcPr>
            <w:tcW w:w="1914" w:type="dxa"/>
            <w:vAlign w:val="center"/>
          </w:tcPr>
          <w:p w14:paraId="266BE43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0.79</w:t>
            </w:r>
          </w:p>
        </w:tc>
        <w:tc>
          <w:tcPr>
            <w:tcW w:w="1914" w:type="dxa"/>
            <w:vAlign w:val="center"/>
          </w:tcPr>
          <w:p w14:paraId="141E8E9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0.69</w:t>
            </w:r>
          </w:p>
        </w:tc>
        <w:tc>
          <w:tcPr>
            <w:tcW w:w="1914" w:type="dxa"/>
            <w:vAlign w:val="center"/>
          </w:tcPr>
          <w:p w14:paraId="7351C9D7"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0.66</w:t>
            </w:r>
          </w:p>
        </w:tc>
        <w:tc>
          <w:tcPr>
            <w:tcW w:w="1914" w:type="dxa"/>
            <w:vAlign w:val="center"/>
          </w:tcPr>
          <w:p w14:paraId="23B92EC6"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bl>
    <w:p w14:paraId="5C20A3FB" w14:textId="77777777" w:rsidR="00A17304" w:rsidRPr="00E240FC" w:rsidRDefault="00A17304" w:rsidP="00E240FC">
      <w:pPr>
        <w:pStyle w:val="11"/>
        <w:spacing w:before="0" w:after="0" w:line="360" w:lineRule="auto"/>
        <w:ind w:firstLine="709"/>
        <w:jc w:val="both"/>
        <w:rPr>
          <w:sz w:val="28"/>
          <w:szCs w:val="28"/>
          <w:lang w:val="uk-UA"/>
        </w:rPr>
      </w:pPr>
    </w:p>
    <w:p w14:paraId="6B3FC8B2" w14:textId="2B4530A8"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В таблиці 3.</w:t>
      </w:r>
      <w:r w:rsidRPr="00D44346">
        <w:rPr>
          <w:sz w:val="28"/>
          <w:szCs w:val="28"/>
          <w:lang w:val="uk-UA"/>
        </w:rPr>
        <w:t>3</w:t>
      </w:r>
      <w:r w:rsidRPr="00E240FC">
        <w:rPr>
          <w:sz w:val="28"/>
          <w:szCs w:val="28"/>
          <w:lang w:val="uk-UA"/>
        </w:rPr>
        <w:t xml:space="preserve"> зображено оцінки якості класифікації моделі Логістичної Регресії:</w:t>
      </w:r>
    </w:p>
    <w:p w14:paraId="18686D0F" w14:textId="77777777" w:rsidR="00A52DFD" w:rsidRPr="00E240FC" w:rsidRDefault="00A52DFD" w:rsidP="00E240FC">
      <w:pPr>
        <w:pStyle w:val="11"/>
        <w:spacing w:before="0" w:after="0" w:line="360" w:lineRule="auto"/>
        <w:ind w:firstLine="709"/>
        <w:jc w:val="both"/>
        <w:rPr>
          <w:sz w:val="28"/>
          <w:szCs w:val="28"/>
          <w:lang w:val="uk-UA"/>
        </w:rPr>
      </w:pPr>
    </w:p>
    <w:p w14:paraId="09033FD1" w14:textId="77777777" w:rsidR="00A17304" w:rsidRPr="00D44346" w:rsidRDefault="00A17304" w:rsidP="00E240FC">
      <w:pPr>
        <w:pStyle w:val="11"/>
        <w:spacing w:before="0" w:after="0" w:line="360" w:lineRule="auto"/>
        <w:ind w:firstLine="709"/>
        <w:jc w:val="right"/>
        <w:rPr>
          <w:sz w:val="28"/>
          <w:szCs w:val="28"/>
          <w:lang w:val="uk-UA"/>
        </w:rPr>
      </w:pPr>
      <w:r w:rsidRPr="00E240FC">
        <w:rPr>
          <w:sz w:val="28"/>
          <w:szCs w:val="28"/>
          <w:lang w:val="uk-UA"/>
        </w:rPr>
        <w:t>Таблиця 3.</w:t>
      </w:r>
      <w:r w:rsidRPr="00D44346">
        <w:rPr>
          <w:sz w:val="28"/>
          <w:szCs w:val="28"/>
          <w:lang w:val="uk-UA"/>
        </w:rPr>
        <w:t>3</w:t>
      </w:r>
      <w:r w:rsidRPr="00E240FC">
        <w:rPr>
          <w:sz w:val="28"/>
          <w:szCs w:val="28"/>
          <w:lang w:val="uk-UA"/>
        </w:rPr>
        <w:t>. Оцінки якості класифікації моделі Логістичної Регресії</w:t>
      </w:r>
    </w:p>
    <w:tbl>
      <w:tblPr>
        <w:tblStyle w:val="af5"/>
        <w:tblW w:w="0" w:type="auto"/>
        <w:tblLook w:val="04A0" w:firstRow="1" w:lastRow="0" w:firstColumn="1" w:lastColumn="0" w:noHBand="0" w:noVBand="1"/>
      </w:tblPr>
      <w:tblGrid>
        <w:gridCol w:w="1914"/>
        <w:gridCol w:w="1914"/>
        <w:gridCol w:w="1914"/>
        <w:gridCol w:w="1914"/>
        <w:gridCol w:w="1914"/>
      </w:tblGrid>
      <w:tr w:rsidR="00A17304" w:rsidRPr="00E240FC" w14:paraId="26BCB63A" w14:textId="77777777" w:rsidTr="0036774D">
        <w:tc>
          <w:tcPr>
            <w:tcW w:w="1914" w:type="dxa"/>
            <w:vAlign w:val="center"/>
          </w:tcPr>
          <w:p w14:paraId="5CB3DECF"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7B7799A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precision</w:t>
            </w:r>
          </w:p>
        </w:tc>
        <w:tc>
          <w:tcPr>
            <w:tcW w:w="1914" w:type="dxa"/>
            <w:vAlign w:val="center"/>
          </w:tcPr>
          <w:p w14:paraId="364E1EB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recall</w:t>
            </w:r>
          </w:p>
        </w:tc>
        <w:tc>
          <w:tcPr>
            <w:tcW w:w="1914" w:type="dxa"/>
            <w:vAlign w:val="center"/>
          </w:tcPr>
          <w:p w14:paraId="6DFE23B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f1-score</w:t>
            </w:r>
          </w:p>
        </w:tc>
        <w:tc>
          <w:tcPr>
            <w:tcW w:w="1914" w:type="dxa"/>
            <w:vAlign w:val="center"/>
          </w:tcPr>
          <w:p w14:paraId="49ADAC6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support</w:t>
            </w:r>
          </w:p>
        </w:tc>
      </w:tr>
      <w:tr w:rsidR="00A17304" w:rsidRPr="00E240FC" w14:paraId="4C66DC6D" w14:textId="77777777" w:rsidTr="0036774D">
        <w:tc>
          <w:tcPr>
            <w:tcW w:w="1914" w:type="dxa"/>
            <w:vAlign w:val="center"/>
          </w:tcPr>
          <w:p w14:paraId="30A7A6B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0</w:t>
            </w:r>
          </w:p>
        </w:tc>
        <w:tc>
          <w:tcPr>
            <w:tcW w:w="1914" w:type="dxa"/>
            <w:vAlign w:val="center"/>
          </w:tcPr>
          <w:p w14:paraId="2AB46812"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4</w:t>
            </w:r>
          </w:p>
        </w:tc>
        <w:tc>
          <w:tcPr>
            <w:tcW w:w="1914" w:type="dxa"/>
            <w:vAlign w:val="center"/>
          </w:tcPr>
          <w:p w14:paraId="660931F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0.9</w:t>
            </w:r>
            <w:r w:rsidRPr="00E240FC">
              <w:rPr>
                <w:color w:val="000000"/>
                <w:sz w:val="28"/>
                <w:szCs w:val="28"/>
                <w:lang w:val="uk-UA"/>
              </w:rPr>
              <w:t>0</w:t>
            </w:r>
          </w:p>
        </w:tc>
        <w:tc>
          <w:tcPr>
            <w:tcW w:w="1914" w:type="dxa"/>
            <w:vAlign w:val="center"/>
          </w:tcPr>
          <w:p w14:paraId="09CF7A46"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5</w:t>
            </w:r>
          </w:p>
        </w:tc>
        <w:tc>
          <w:tcPr>
            <w:tcW w:w="1914" w:type="dxa"/>
            <w:vAlign w:val="center"/>
          </w:tcPr>
          <w:p w14:paraId="77928E37"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453741</w:t>
            </w:r>
          </w:p>
        </w:tc>
      </w:tr>
      <w:tr w:rsidR="00A17304" w:rsidRPr="00E240FC" w14:paraId="09FFC4BC" w14:textId="77777777" w:rsidTr="0036774D">
        <w:tc>
          <w:tcPr>
            <w:tcW w:w="1914" w:type="dxa"/>
            <w:vAlign w:val="center"/>
          </w:tcPr>
          <w:p w14:paraId="2123129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1</w:t>
            </w:r>
          </w:p>
        </w:tc>
        <w:tc>
          <w:tcPr>
            <w:tcW w:w="1914" w:type="dxa"/>
            <w:vAlign w:val="center"/>
          </w:tcPr>
          <w:p w14:paraId="598D389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84</w:t>
            </w:r>
          </w:p>
        </w:tc>
        <w:tc>
          <w:tcPr>
            <w:tcW w:w="1914" w:type="dxa"/>
            <w:vAlign w:val="center"/>
          </w:tcPr>
          <w:p w14:paraId="19C1F8B7"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50</w:t>
            </w:r>
          </w:p>
        </w:tc>
        <w:tc>
          <w:tcPr>
            <w:tcW w:w="1914" w:type="dxa"/>
            <w:vAlign w:val="center"/>
          </w:tcPr>
          <w:p w14:paraId="416F4CD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63</w:t>
            </w:r>
          </w:p>
        </w:tc>
        <w:tc>
          <w:tcPr>
            <w:tcW w:w="1914" w:type="dxa"/>
            <w:vAlign w:val="center"/>
          </w:tcPr>
          <w:p w14:paraId="65E47F9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453657</w:t>
            </w:r>
          </w:p>
        </w:tc>
      </w:tr>
      <w:tr w:rsidR="00A17304" w:rsidRPr="00E240FC" w14:paraId="06E588FF" w14:textId="77777777" w:rsidTr="0036774D">
        <w:tc>
          <w:tcPr>
            <w:tcW w:w="1914" w:type="dxa"/>
            <w:vAlign w:val="center"/>
          </w:tcPr>
          <w:p w14:paraId="342B23F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accuracy</w:t>
            </w:r>
          </w:p>
        </w:tc>
        <w:tc>
          <w:tcPr>
            <w:tcW w:w="1914" w:type="dxa"/>
            <w:vAlign w:val="center"/>
          </w:tcPr>
          <w:p w14:paraId="760F48AA"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436399B8"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5F0CFA57"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70</w:t>
            </w:r>
          </w:p>
        </w:tc>
        <w:tc>
          <w:tcPr>
            <w:tcW w:w="1914" w:type="dxa"/>
            <w:vAlign w:val="center"/>
          </w:tcPr>
          <w:p w14:paraId="0FECB4E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21EB834C" w14:textId="77777777" w:rsidTr="0036774D">
        <w:tc>
          <w:tcPr>
            <w:tcW w:w="1914" w:type="dxa"/>
            <w:vAlign w:val="center"/>
          </w:tcPr>
          <w:p w14:paraId="2EC54826"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macro avg</w:t>
            </w:r>
          </w:p>
        </w:tc>
        <w:tc>
          <w:tcPr>
            <w:tcW w:w="1914" w:type="dxa"/>
            <w:vAlign w:val="center"/>
          </w:tcPr>
          <w:p w14:paraId="616DA56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4</w:t>
            </w:r>
          </w:p>
        </w:tc>
        <w:tc>
          <w:tcPr>
            <w:tcW w:w="1914" w:type="dxa"/>
            <w:vAlign w:val="center"/>
          </w:tcPr>
          <w:p w14:paraId="466F6B2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70</w:t>
            </w:r>
          </w:p>
        </w:tc>
        <w:tc>
          <w:tcPr>
            <w:tcW w:w="1914" w:type="dxa"/>
            <w:vAlign w:val="center"/>
          </w:tcPr>
          <w:p w14:paraId="3B6FD33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9</w:t>
            </w:r>
          </w:p>
        </w:tc>
        <w:tc>
          <w:tcPr>
            <w:tcW w:w="1914" w:type="dxa"/>
            <w:vAlign w:val="center"/>
          </w:tcPr>
          <w:p w14:paraId="4C061F4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79038958" w14:textId="77777777" w:rsidTr="0036774D">
        <w:tc>
          <w:tcPr>
            <w:tcW w:w="1914" w:type="dxa"/>
            <w:vAlign w:val="center"/>
          </w:tcPr>
          <w:p w14:paraId="6318C88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weighted avg</w:t>
            </w:r>
          </w:p>
        </w:tc>
        <w:tc>
          <w:tcPr>
            <w:tcW w:w="1914" w:type="dxa"/>
            <w:vAlign w:val="center"/>
          </w:tcPr>
          <w:p w14:paraId="48D2060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4</w:t>
            </w:r>
          </w:p>
        </w:tc>
        <w:tc>
          <w:tcPr>
            <w:tcW w:w="1914" w:type="dxa"/>
            <w:vAlign w:val="center"/>
          </w:tcPr>
          <w:p w14:paraId="3C3D7D8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70</w:t>
            </w:r>
          </w:p>
        </w:tc>
        <w:tc>
          <w:tcPr>
            <w:tcW w:w="1914" w:type="dxa"/>
            <w:vAlign w:val="center"/>
          </w:tcPr>
          <w:p w14:paraId="1E06699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9</w:t>
            </w:r>
          </w:p>
        </w:tc>
        <w:tc>
          <w:tcPr>
            <w:tcW w:w="1914" w:type="dxa"/>
            <w:vAlign w:val="center"/>
          </w:tcPr>
          <w:p w14:paraId="770E41E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bl>
    <w:p w14:paraId="17B8DEFF" w14:textId="77777777" w:rsidR="00A17304" w:rsidRPr="00E240FC" w:rsidRDefault="00A17304" w:rsidP="00E240FC">
      <w:pPr>
        <w:pStyle w:val="11"/>
        <w:spacing w:before="0" w:after="0" w:line="360" w:lineRule="auto"/>
        <w:ind w:firstLine="709"/>
        <w:jc w:val="both"/>
        <w:rPr>
          <w:sz w:val="28"/>
          <w:szCs w:val="28"/>
          <w:lang w:val="uk-UA"/>
        </w:rPr>
      </w:pPr>
    </w:p>
    <w:p w14:paraId="2A4F9103" w14:textId="792C8B9F"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В таблиці 3.</w:t>
      </w:r>
      <w:r w:rsidRPr="00D44346">
        <w:rPr>
          <w:sz w:val="28"/>
          <w:szCs w:val="28"/>
        </w:rPr>
        <w:t>4</w:t>
      </w:r>
      <w:r w:rsidRPr="00E240FC">
        <w:rPr>
          <w:sz w:val="28"/>
          <w:szCs w:val="28"/>
          <w:lang w:val="uk-UA"/>
        </w:rPr>
        <w:t xml:space="preserve"> зображено оцінки якості класифікації моделі Лінійного Дискримінантного Аналізу:</w:t>
      </w:r>
    </w:p>
    <w:p w14:paraId="3CF5554A" w14:textId="77777777" w:rsidR="00A52DFD" w:rsidRDefault="00A52DFD" w:rsidP="00E240FC">
      <w:pPr>
        <w:pStyle w:val="11"/>
        <w:spacing w:before="0" w:after="0" w:line="360" w:lineRule="auto"/>
        <w:ind w:firstLine="709"/>
        <w:jc w:val="both"/>
        <w:rPr>
          <w:sz w:val="28"/>
          <w:szCs w:val="28"/>
          <w:lang w:val="uk-UA"/>
        </w:rPr>
      </w:pPr>
    </w:p>
    <w:p w14:paraId="143B2FC4" w14:textId="77777777" w:rsidR="00202C88" w:rsidRDefault="00202C88" w:rsidP="00E240FC">
      <w:pPr>
        <w:pStyle w:val="11"/>
        <w:spacing w:before="0" w:after="0" w:line="360" w:lineRule="auto"/>
        <w:ind w:firstLine="709"/>
        <w:jc w:val="both"/>
        <w:rPr>
          <w:sz w:val="28"/>
          <w:szCs w:val="28"/>
          <w:lang w:val="uk-UA"/>
        </w:rPr>
      </w:pPr>
    </w:p>
    <w:p w14:paraId="3DA42AB3" w14:textId="77777777" w:rsidR="00202C88" w:rsidRDefault="00202C88" w:rsidP="00E240FC">
      <w:pPr>
        <w:pStyle w:val="11"/>
        <w:spacing w:before="0" w:after="0" w:line="360" w:lineRule="auto"/>
        <w:ind w:firstLine="709"/>
        <w:jc w:val="both"/>
        <w:rPr>
          <w:sz w:val="28"/>
          <w:szCs w:val="28"/>
          <w:lang w:val="uk-UA"/>
        </w:rPr>
      </w:pPr>
    </w:p>
    <w:p w14:paraId="5E06ED37" w14:textId="77777777" w:rsidR="00202C88" w:rsidRDefault="00202C88" w:rsidP="00E240FC">
      <w:pPr>
        <w:pStyle w:val="11"/>
        <w:spacing w:before="0" w:after="0" w:line="360" w:lineRule="auto"/>
        <w:ind w:firstLine="709"/>
        <w:jc w:val="both"/>
        <w:rPr>
          <w:sz w:val="28"/>
          <w:szCs w:val="28"/>
          <w:lang w:val="uk-UA"/>
        </w:rPr>
      </w:pPr>
    </w:p>
    <w:p w14:paraId="4AC74F2A" w14:textId="77777777" w:rsidR="00202C88" w:rsidRDefault="00202C88" w:rsidP="00E240FC">
      <w:pPr>
        <w:pStyle w:val="11"/>
        <w:spacing w:before="0" w:after="0" w:line="360" w:lineRule="auto"/>
        <w:ind w:firstLine="709"/>
        <w:jc w:val="both"/>
        <w:rPr>
          <w:sz w:val="28"/>
          <w:szCs w:val="28"/>
          <w:lang w:val="uk-UA"/>
        </w:rPr>
      </w:pPr>
    </w:p>
    <w:p w14:paraId="5B34E595" w14:textId="77777777" w:rsidR="00202C88" w:rsidRPr="00E240FC" w:rsidRDefault="00202C88" w:rsidP="00E240FC">
      <w:pPr>
        <w:pStyle w:val="11"/>
        <w:spacing w:before="0" w:after="0" w:line="360" w:lineRule="auto"/>
        <w:ind w:firstLine="709"/>
        <w:jc w:val="both"/>
        <w:rPr>
          <w:sz w:val="28"/>
          <w:szCs w:val="28"/>
          <w:lang w:val="uk-UA"/>
        </w:rPr>
      </w:pPr>
    </w:p>
    <w:p w14:paraId="497AF8A8" w14:textId="77777777" w:rsidR="00A17304" w:rsidRPr="00E240FC" w:rsidRDefault="00A17304" w:rsidP="000667C5">
      <w:pPr>
        <w:pStyle w:val="11"/>
        <w:spacing w:before="0" w:after="0" w:line="360" w:lineRule="auto"/>
        <w:jc w:val="right"/>
        <w:rPr>
          <w:sz w:val="28"/>
          <w:szCs w:val="28"/>
          <w:lang w:val="uk-UA"/>
        </w:rPr>
      </w:pPr>
      <w:r w:rsidRPr="00E240FC">
        <w:rPr>
          <w:sz w:val="28"/>
          <w:szCs w:val="28"/>
          <w:lang w:val="uk-UA"/>
        </w:rPr>
        <w:lastRenderedPageBreak/>
        <w:t>Таблиця 3.</w:t>
      </w:r>
      <w:r w:rsidRPr="00D44346">
        <w:rPr>
          <w:sz w:val="28"/>
          <w:szCs w:val="28"/>
          <w:lang w:val="uk-UA"/>
        </w:rPr>
        <w:t>4</w:t>
      </w:r>
      <w:r w:rsidRPr="00E240FC">
        <w:rPr>
          <w:sz w:val="28"/>
          <w:szCs w:val="28"/>
          <w:lang w:val="uk-UA"/>
        </w:rPr>
        <w:t>. Оцінки якості класифікації моделі Лінійного Дискримінантного Аналізу</w:t>
      </w:r>
    </w:p>
    <w:tbl>
      <w:tblPr>
        <w:tblStyle w:val="af5"/>
        <w:tblW w:w="0" w:type="auto"/>
        <w:tblLook w:val="04A0" w:firstRow="1" w:lastRow="0" w:firstColumn="1" w:lastColumn="0" w:noHBand="0" w:noVBand="1"/>
      </w:tblPr>
      <w:tblGrid>
        <w:gridCol w:w="1914"/>
        <w:gridCol w:w="1914"/>
        <w:gridCol w:w="1914"/>
        <w:gridCol w:w="1914"/>
        <w:gridCol w:w="1914"/>
      </w:tblGrid>
      <w:tr w:rsidR="00A17304" w:rsidRPr="00E240FC" w14:paraId="182C0DDD" w14:textId="77777777" w:rsidTr="0036774D">
        <w:tc>
          <w:tcPr>
            <w:tcW w:w="1914" w:type="dxa"/>
            <w:vAlign w:val="center"/>
          </w:tcPr>
          <w:p w14:paraId="0DA21356"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1DCC769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precision</w:t>
            </w:r>
          </w:p>
        </w:tc>
        <w:tc>
          <w:tcPr>
            <w:tcW w:w="1914" w:type="dxa"/>
            <w:vAlign w:val="center"/>
          </w:tcPr>
          <w:p w14:paraId="47EEB9C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recall</w:t>
            </w:r>
          </w:p>
        </w:tc>
        <w:tc>
          <w:tcPr>
            <w:tcW w:w="1914" w:type="dxa"/>
            <w:vAlign w:val="center"/>
          </w:tcPr>
          <w:p w14:paraId="2C5ACEB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f1-score</w:t>
            </w:r>
          </w:p>
        </w:tc>
        <w:tc>
          <w:tcPr>
            <w:tcW w:w="1914" w:type="dxa"/>
            <w:vAlign w:val="center"/>
          </w:tcPr>
          <w:p w14:paraId="32B9ACE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support</w:t>
            </w:r>
          </w:p>
        </w:tc>
      </w:tr>
      <w:tr w:rsidR="00A17304" w:rsidRPr="00E240FC" w14:paraId="46E98605" w14:textId="77777777" w:rsidTr="0036774D">
        <w:tc>
          <w:tcPr>
            <w:tcW w:w="1914" w:type="dxa"/>
            <w:vAlign w:val="center"/>
          </w:tcPr>
          <w:p w14:paraId="6D1CA43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0</w:t>
            </w:r>
          </w:p>
        </w:tc>
        <w:tc>
          <w:tcPr>
            <w:tcW w:w="1914" w:type="dxa"/>
            <w:vAlign w:val="center"/>
          </w:tcPr>
          <w:p w14:paraId="7ED5808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4</w:t>
            </w:r>
          </w:p>
        </w:tc>
        <w:tc>
          <w:tcPr>
            <w:tcW w:w="1914" w:type="dxa"/>
            <w:vAlign w:val="center"/>
          </w:tcPr>
          <w:p w14:paraId="5FB119F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89</w:t>
            </w:r>
          </w:p>
        </w:tc>
        <w:tc>
          <w:tcPr>
            <w:tcW w:w="1914" w:type="dxa"/>
            <w:vAlign w:val="center"/>
          </w:tcPr>
          <w:p w14:paraId="283D8E2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4</w:t>
            </w:r>
          </w:p>
        </w:tc>
        <w:tc>
          <w:tcPr>
            <w:tcW w:w="1914" w:type="dxa"/>
            <w:vAlign w:val="center"/>
          </w:tcPr>
          <w:p w14:paraId="5C83CA02"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453741</w:t>
            </w:r>
          </w:p>
        </w:tc>
      </w:tr>
      <w:tr w:rsidR="00A17304" w:rsidRPr="00E240FC" w14:paraId="7FE3E54D" w14:textId="77777777" w:rsidTr="0036774D">
        <w:tc>
          <w:tcPr>
            <w:tcW w:w="1914" w:type="dxa"/>
            <w:vAlign w:val="center"/>
          </w:tcPr>
          <w:p w14:paraId="07C738C0"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1</w:t>
            </w:r>
          </w:p>
        </w:tc>
        <w:tc>
          <w:tcPr>
            <w:tcW w:w="1914" w:type="dxa"/>
            <w:vAlign w:val="center"/>
          </w:tcPr>
          <w:p w14:paraId="00D8C37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82</w:t>
            </w:r>
          </w:p>
        </w:tc>
        <w:tc>
          <w:tcPr>
            <w:tcW w:w="1914" w:type="dxa"/>
            <w:vAlign w:val="center"/>
          </w:tcPr>
          <w:p w14:paraId="16CE878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50</w:t>
            </w:r>
          </w:p>
        </w:tc>
        <w:tc>
          <w:tcPr>
            <w:tcW w:w="1914" w:type="dxa"/>
            <w:vAlign w:val="center"/>
          </w:tcPr>
          <w:p w14:paraId="0C32898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62</w:t>
            </w:r>
          </w:p>
        </w:tc>
        <w:tc>
          <w:tcPr>
            <w:tcW w:w="1914" w:type="dxa"/>
            <w:vAlign w:val="center"/>
          </w:tcPr>
          <w:p w14:paraId="09D307E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453657</w:t>
            </w:r>
          </w:p>
        </w:tc>
      </w:tr>
      <w:tr w:rsidR="00A17304" w:rsidRPr="00E240FC" w14:paraId="4CE9CBE0" w14:textId="77777777" w:rsidTr="0036774D">
        <w:tc>
          <w:tcPr>
            <w:tcW w:w="1914" w:type="dxa"/>
            <w:vAlign w:val="center"/>
          </w:tcPr>
          <w:p w14:paraId="64E0A72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accuracy</w:t>
            </w:r>
          </w:p>
        </w:tc>
        <w:tc>
          <w:tcPr>
            <w:tcW w:w="1914" w:type="dxa"/>
            <w:vAlign w:val="center"/>
          </w:tcPr>
          <w:p w14:paraId="197891A8"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41788664"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47C8722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69</w:t>
            </w:r>
          </w:p>
        </w:tc>
        <w:tc>
          <w:tcPr>
            <w:tcW w:w="1914" w:type="dxa"/>
            <w:vAlign w:val="center"/>
          </w:tcPr>
          <w:p w14:paraId="6FD1565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5BEBFEE5" w14:textId="77777777" w:rsidTr="0036774D">
        <w:tc>
          <w:tcPr>
            <w:tcW w:w="1914" w:type="dxa"/>
            <w:vAlign w:val="center"/>
          </w:tcPr>
          <w:p w14:paraId="403F37D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macro avg</w:t>
            </w:r>
          </w:p>
        </w:tc>
        <w:tc>
          <w:tcPr>
            <w:tcW w:w="1914" w:type="dxa"/>
            <w:vAlign w:val="center"/>
          </w:tcPr>
          <w:p w14:paraId="544E7A1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3</w:t>
            </w:r>
          </w:p>
        </w:tc>
        <w:tc>
          <w:tcPr>
            <w:tcW w:w="1914" w:type="dxa"/>
            <w:vAlign w:val="center"/>
          </w:tcPr>
          <w:p w14:paraId="61AF952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69</w:t>
            </w:r>
          </w:p>
        </w:tc>
        <w:tc>
          <w:tcPr>
            <w:tcW w:w="1914" w:type="dxa"/>
            <w:vAlign w:val="center"/>
          </w:tcPr>
          <w:p w14:paraId="27FA0B9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8</w:t>
            </w:r>
          </w:p>
        </w:tc>
        <w:tc>
          <w:tcPr>
            <w:tcW w:w="1914" w:type="dxa"/>
            <w:vAlign w:val="center"/>
          </w:tcPr>
          <w:p w14:paraId="3E9B03C2"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4FDDE20B" w14:textId="77777777" w:rsidTr="0036774D">
        <w:tc>
          <w:tcPr>
            <w:tcW w:w="1914" w:type="dxa"/>
            <w:vAlign w:val="center"/>
          </w:tcPr>
          <w:p w14:paraId="079E73B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weighted avg</w:t>
            </w:r>
          </w:p>
        </w:tc>
        <w:tc>
          <w:tcPr>
            <w:tcW w:w="1914" w:type="dxa"/>
            <w:vAlign w:val="center"/>
          </w:tcPr>
          <w:p w14:paraId="64CA8CE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3</w:t>
            </w:r>
          </w:p>
        </w:tc>
        <w:tc>
          <w:tcPr>
            <w:tcW w:w="1914" w:type="dxa"/>
            <w:vAlign w:val="center"/>
          </w:tcPr>
          <w:p w14:paraId="498D183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69</w:t>
            </w:r>
          </w:p>
        </w:tc>
        <w:tc>
          <w:tcPr>
            <w:tcW w:w="1914" w:type="dxa"/>
            <w:vAlign w:val="center"/>
          </w:tcPr>
          <w:p w14:paraId="44E6F80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8</w:t>
            </w:r>
          </w:p>
        </w:tc>
        <w:tc>
          <w:tcPr>
            <w:tcW w:w="1914" w:type="dxa"/>
            <w:vAlign w:val="center"/>
          </w:tcPr>
          <w:p w14:paraId="6BC7178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bl>
    <w:p w14:paraId="0E3597BE" w14:textId="77777777" w:rsidR="00A17304" w:rsidRPr="00E240FC" w:rsidRDefault="00A17304" w:rsidP="00E240FC">
      <w:pPr>
        <w:pStyle w:val="11"/>
        <w:spacing w:before="0" w:after="0" w:line="360" w:lineRule="auto"/>
        <w:ind w:firstLine="709"/>
        <w:jc w:val="both"/>
        <w:rPr>
          <w:sz w:val="28"/>
          <w:szCs w:val="28"/>
          <w:lang w:val="uk-UA"/>
        </w:rPr>
      </w:pPr>
    </w:p>
    <w:p w14:paraId="390AFC09" w14:textId="64889E28"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На рис. 3.</w:t>
      </w:r>
      <w:r w:rsidR="00A52DFD">
        <w:rPr>
          <w:sz w:val="28"/>
          <w:szCs w:val="28"/>
          <w:lang w:val="uk-UA"/>
        </w:rPr>
        <w:t>7</w:t>
      </w:r>
      <w:r w:rsidRPr="00E240FC">
        <w:rPr>
          <w:sz w:val="28"/>
          <w:szCs w:val="28"/>
          <w:lang w:val="uk-UA"/>
        </w:rPr>
        <w:t xml:space="preserve"> зображено структуру моделі Дерева Рішень, а саме 3 верхні рівні:</w:t>
      </w:r>
    </w:p>
    <w:p w14:paraId="5AADEBD5" w14:textId="77777777" w:rsidR="00A52DFD" w:rsidRDefault="00A52DFD" w:rsidP="00E240FC">
      <w:pPr>
        <w:pStyle w:val="11"/>
        <w:spacing w:before="0" w:after="0" w:line="360" w:lineRule="auto"/>
        <w:jc w:val="center"/>
        <w:rPr>
          <w:noProof/>
          <w:sz w:val="28"/>
          <w:szCs w:val="28"/>
          <w:lang w:val="uk-UA"/>
        </w:rPr>
      </w:pPr>
    </w:p>
    <w:p w14:paraId="7573BEF5" w14:textId="2721E72A" w:rsidR="00A17304" w:rsidRPr="00E240FC" w:rsidRDefault="00A17304" w:rsidP="00E240FC">
      <w:pPr>
        <w:pStyle w:val="11"/>
        <w:spacing w:before="0" w:after="0" w:line="360" w:lineRule="auto"/>
        <w:jc w:val="center"/>
        <w:rPr>
          <w:sz w:val="28"/>
          <w:szCs w:val="28"/>
          <w:lang w:val="uk-UA"/>
        </w:rPr>
      </w:pPr>
      <w:r w:rsidRPr="00E240FC">
        <w:rPr>
          <w:noProof/>
          <w:sz w:val="28"/>
          <w:szCs w:val="28"/>
        </w:rPr>
        <w:drawing>
          <wp:inline distT="0" distB="0" distL="0" distR="0" wp14:anchorId="678C7FA9" wp14:editId="370621D3">
            <wp:extent cx="5079365" cy="3365500"/>
            <wp:effectExtent l="19050" t="19050" r="26035" b="25400"/>
            <wp:docPr id="2" name="Рисунок 2" descr="C:\Users\asus\AppData\Local\Microsoft\Windows\INetCache\Content.MSO\C66CE4F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Microsoft\Windows\INetCache\Content.MSO\C66CE4FD.tmp"/>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t="7680" b="7527"/>
                    <a:stretch/>
                  </pic:blipFill>
                  <pic:spPr bwMode="auto">
                    <a:xfrm>
                      <a:off x="0" y="0"/>
                      <a:ext cx="5092678" cy="337432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471A719" w14:textId="4241BED4" w:rsidR="00A17304" w:rsidRDefault="00A17304" w:rsidP="00E240FC">
      <w:pPr>
        <w:pStyle w:val="11"/>
        <w:spacing w:before="0" w:after="0" w:line="360" w:lineRule="auto"/>
        <w:ind w:firstLine="709"/>
        <w:jc w:val="center"/>
        <w:rPr>
          <w:sz w:val="28"/>
          <w:szCs w:val="28"/>
          <w:lang w:val="uk-UA"/>
        </w:rPr>
      </w:pPr>
      <w:r w:rsidRPr="00E240FC">
        <w:rPr>
          <w:sz w:val="28"/>
          <w:szCs w:val="28"/>
          <w:lang w:val="uk-UA"/>
        </w:rPr>
        <w:t>Рис. 3.</w:t>
      </w:r>
      <w:r w:rsidR="00A52DFD">
        <w:rPr>
          <w:sz w:val="28"/>
          <w:szCs w:val="28"/>
          <w:lang w:val="uk-UA"/>
        </w:rPr>
        <w:t xml:space="preserve">7 – </w:t>
      </w:r>
      <w:r w:rsidRPr="00E240FC">
        <w:rPr>
          <w:sz w:val="28"/>
          <w:szCs w:val="28"/>
          <w:lang w:val="uk-UA"/>
        </w:rPr>
        <w:t xml:space="preserve"> 3 верхні рівні структури Дерева Рішень</w:t>
      </w:r>
    </w:p>
    <w:p w14:paraId="6F429378" w14:textId="77777777" w:rsidR="00A52DFD" w:rsidRPr="00E240FC" w:rsidRDefault="00A52DFD" w:rsidP="00E240FC">
      <w:pPr>
        <w:pStyle w:val="11"/>
        <w:spacing w:before="0" w:after="0" w:line="360" w:lineRule="auto"/>
        <w:ind w:firstLine="709"/>
        <w:jc w:val="center"/>
        <w:rPr>
          <w:sz w:val="28"/>
          <w:szCs w:val="28"/>
          <w:lang w:val="uk-UA"/>
        </w:rPr>
      </w:pPr>
    </w:p>
    <w:p w14:paraId="47247214" w14:textId="77777777"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Повна схема Дерева Рішень наведена в Додатку Д.</w:t>
      </w:r>
    </w:p>
    <w:p w14:paraId="0CFAB96F" w14:textId="09A89FEF" w:rsidR="00A52DFD" w:rsidRPr="00E240FC" w:rsidRDefault="00A17304" w:rsidP="00A52DFD">
      <w:pPr>
        <w:pStyle w:val="11"/>
        <w:spacing w:before="0" w:after="0" w:line="360" w:lineRule="auto"/>
        <w:ind w:firstLine="709"/>
        <w:jc w:val="both"/>
        <w:rPr>
          <w:sz w:val="28"/>
          <w:szCs w:val="28"/>
          <w:lang w:val="uk-UA"/>
        </w:rPr>
      </w:pPr>
      <w:r w:rsidRPr="00E240FC">
        <w:rPr>
          <w:sz w:val="28"/>
          <w:szCs w:val="28"/>
          <w:lang w:val="uk-UA"/>
        </w:rPr>
        <w:t>На рис. 3.</w:t>
      </w:r>
      <w:r w:rsidR="00A52DFD">
        <w:rPr>
          <w:sz w:val="28"/>
          <w:szCs w:val="28"/>
          <w:lang w:val="uk-UA"/>
        </w:rPr>
        <w:t>8</w:t>
      </w:r>
      <w:r w:rsidRPr="00E240FC">
        <w:rPr>
          <w:sz w:val="28"/>
          <w:szCs w:val="28"/>
          <w:lang w:val="uk-UA"/>
        </w:rPr>
        <w:t xml:space="preserve"> зображено структуру верхніх 3-ьох рівнів 1-ого дерева рішень з моделі Випадковий ліс:</w:t>
      </w:r>
    </w:p>
    <w:p w14:paraId="19F8C9B1" w14:textId="77777777" w:rsidR="00A17304" w:rsidRPr="00E240FC" w:rsidRDefault="00A17304" w:rsidP="00A52DFD">
      <w:pPr>
        <w:pStyle w:val="11"/>
        <w:spacing w:before="0" w:after="0" w:line="360" w:lineRule="auto"/>
        <w:jc w:val="both"/>
        <w:rPr>
          <w:sz w:val="28"/>
          <w:szCs w:val="28"/>
          <w:lang w:val="uk-UA"/>
        </w:rPr>
      </w:pPr>
      <w:r w:rsidRPr="00E240FC">
        <w:rPr>
          <w:noProof/>
          <w:sz w:val="28"/>
          <w:szCs w:val="28"/>
        </w:rPr>
        <w:lastRenderedPageBreak/>
        <w:drawing>
          <wp:inline distT="0" distB="0" distL="0" distR="0" wp14:anchorId="7018A164" wp14:editId="6A223886">
            <wp:extent cx="5939155" cy="3378200"/>
            <wp:effectExtent l="19050" t="19050" r="23495" b="12700"/>
            <wp:docPr id="3" name="Рисунок 3" descr="C:\Users\asus\AppData\Local\Microsoft\Windows\INetCache\Content.MSO\F29F7D1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sus\AppData\Local\Microsoft\Windows\INetCache\Content.MSO\F29F7D13.tmp"/>
                    <pic:cNvPicPr>
                      <a:picLocks noChangeAspect="1" noChangeArrowheads="1"/>
                    </pic:cNvPicPr>
                  </pic:nvPicPr>
                  <pic:blipFill rotWithShape="1">
                    <a:blip r:embed="rId28">
                      <a:extLst>
                        <a:ext uri="{28A0092B-C50C-407E-A947-70E740481C1C}">
                          <a14:useLocalDpi xmlns:a14="http://schemas.microsoft.com/office/drawing/2010/main" val="0"/>
                        </a:ext>
                      </a:extLst>
                    </a:blip>
                    <a:srcRect t="6848" b="6404"/>
                    <a:stretch/>
                  </pic:blipFill>
                  <pic:spPr bwMode="auto">
                    <a:xfrm>
                      <a:off x="0" y="0"/>
                      <a:ext cx="5939790" cy="337856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85E5600" w14:textId="4CD74BF0" w:rsidR="00A17304" w:rsidRPr="00D44346" w:rsidRDefault="00A17304" w:rsidP="00A52DFD">
      <w:pPr>
        <w:pStyle w:val="11"/>
        <w:spacing w:before="0" w:after="0" w:line="360" w:lineRule="auto"/>
        <w:jc w:val="center"/>
        <w:rPr>
          <w:sz w:val="28"/>
          <w:szCs w:val="28"/>
        </w:rPr>
      </w:pPr>
      <w:r w:rsidRPr="00E240FC">
        <w:rPr>
          <w:sz w:val="28"/>
          <w:szCs w:val="28"/>
          <w:lang w:val="uk-UA"/>
        </w:rPr>
        <w:t>Рис. 3.</w:t>
      </w:r>
      <w:r w:rsidR="00A52DFD">
        <w:rPr>
          <w:sz w:val="28"/>
          <w:szCs w:val="28"/>
          <w:lang w:val="uk-UA"/>
        </w:rPr>
        <w:t xml:space="preserve">8 – </w:t>
      </w:r>
      <w:r w:rsidRPr="00E240FC">
        <w:rPr>
          <w:sz w:val="28"/>
          <w:szCs w:val="28"/>
          <w:lang w:val="uk-UA"/>
        </w:rPr>
        <w:t xml:space="preserve"> 3 верхні рівні структури 1-ого Дерева Рішень з методу Випадковий ліс</w:t>
      </w:r>
    </w:p>
    <w:p w14:paraId="561641DF" w14:textId="43D58A0C"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В таблиці 3.</w:t>
      </w:r>
      <w:r w:rsidR="00A52DFD">
        <w:rPr>
          <w:sz w:val="28"/>
          <w:szCs w:val="28"/>
          <w:lang w:val="uk-UA"/>
        </w:rPr>
        <w:t>5</w:t>
      </w:r>
      <w:r w:rsidRPr="00E240FC">
        <w:rPr>
          <w:sz w:val="28"/>
          <w:szCs w:val="28"/>
          <w:lang w:val="uk-UA"/>
        </w:rPr>
        <w:t xml:space="preserve"> зображено оцінки якості класифікації моделі Багатошарового Персептрона:</w:t>
      </w:r>
    </w:p>
    <w:p w14:paraId="5DC64861" w14:textId="77777777" w:rsidR="00A52DFD" w:rsidRPr="00E240FC" w:rsidRDefault="00A52DFD" w:rsidP="00A52DFD">
      <w:pPr>
        <w:pStyle w:val="11"/>
        <w:spacing w:before="0" w:after="0" w:line="360" w:lineRule="auto"/>
        <w:jc w:val="both"/>
        <w:rPr>
          <w:sz w:val="28"/>
          <w:szCs w:val="28"/>
          <w:lang w:val="uk-UA"/>
        </w:rPr>
      </w:pPr>
    </w:p>
    <w:p w14:paraId="2EE9FC3A" w14:textId="78CA5E66" w:rsidR="00A17304" w:rsidRPr="00D44346" w:rsidRDefault="00A17304" w:rsidP="00E240FC">
      <w:pPr>
        <w:pStyle w:val="11"/>
        <w:spacing w:before="0" w:after="0" w:line="360" w:lineRule="auto"/>
        <w:ind w:firstLine="709"/>
        <w:jc w:val="right"/>
        <w:rPr>
          <w:sz w:val="28"/>
          <w:szCs w:val="28"/>
        </w:rPr>
      </w:pPr>
      <w:r w:rsidRPr="00E240FC">
        <w:rPr>
          <w:sz w:val="28"/>
          <w:szCs w:val="28"/>
          <w:lang w:val="uk-UA"/>
        </w:rPr>
        <w:t>Таблиця 3.</w:t>
      </w:r>
      <w:r w:rsidR="00A52DFD">
        <w:rPr>
          <w:sz w:val="28"/>
          <w:szCs w:val="28"/>
          <w:lang w:val="uk-UA"/>
        </w:rPr>
        <w:t>5</w:t>
      </w:r>
      <w:r w:rsidRPr="00E240FC">
        <w:rPr>
          <w:sz w:val="28"/>
          <w:szCs w:val="28"/>
          <w:lang w:val="uk-UA"/>
        </w:rPr>
        <w:t>. Оцінки якості класифікації моделі Багатошарового Персептрона</w:t>
      </w:r>
    </w:p>
    <w:tbl>
      <w:tblPr>
        <w:tblStyle w:val="af5"/>
        <w:tblW w:w="0" w:type="auto"/>
        <w:tblLook w:val="04A0" w:firstRow="1" w:lastRow="0" w:firstColumn="1" w:lastColumn="0" w:noHBand="0" w:noVBand="1"/>
      </w:tblPr>
      <w:tblGrid>
        <w:gridCol w:w="1914"/>
        <w:gridCol w:w="1914"/>
        <w:gridCol w:w="1914"/>
        <w:gridCol w:w="1914"/>
        <w:gridCol w:w="1914"/>
      </w:tblGrid>
      <w:tr w:rsidR="00A17304" w:rsidRPr="00E240FC" w14:paraId="12F56CE8" w14:textId="77777777" w:rsidTr="0036774D">
        <w:tc>
          <w:tcPr>
            <w:tcW w:w="1914" w:type="dxa"/>
            <w:vAlign w:val="center"/>
          </w:tcPr>
          <w:p w14:paraId="617E0C58"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3BAC6C8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precision</w:t>
            </w:r>
          </w:p>
        </w:tc>
        <w:tc>
          <w:tcPr>
            <w:tcW w:w="1914" w:type="dxa"/>
            <w:vAlign w:val="center"/>
          </w:tcPr>
          <w:p w14:paraId="60CD3C3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recall</w:t>
            </w:r>
          </w:p>
        </w:tc>
        <w:tc>
          <w:tcPr>
            <w:tcW w:w="1914" w:type="dxa"/>
            <w:vAlign w:val="center"/>
          </w:tcPr>
          <w:p w14:paraId="3C8C8990"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f1-score</w:t>
            </w:r>
          </w:p>
        </w:tc>
        <w:tc>
          <w:tcPr>
            <w:tcW w:w="1914" w:type="dxa"/>
            <w:vAlign w:val="center"/>
          </w:tcPr>
          <w:p w14:paraId="768622E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support</w:t>
            </w:r>
          </w:p>
        </w:tc>
      </w:tr>
      <w:tr w:rsidR="00A17304" w:rsidRPr="00E240FC" w14:paraId="77581745" w14:textId="77777777" w:rsidTr="0036774D">
        <w:tc>
          <w:tcPr>
            <w:tcW w:w="1914" w:type="dxa"/>
            <w:vAlign w:val="center"/>
          </w:tcPr>
          <w:p w14:paraId="6C5FBF4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0</w:t>
            </w:r>
          </w:p>
        </w:tc>
        <w:tc>
          <w:tcPr>
            <w:tcW w:w="1914" w:type="dxa"/>
            <w:vAlign w:val="center"/>
          </w:tcPr>
          <w:p w14:paraId="303A973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5</w:t>
            </w:r>
          </w:p>
        </w:tc>
        <w:tc>
          <w:tcPr>
            <w:tcW w:w="1914" w:type="dxa"/>
            <w:vAlign w:val="center"/>
          </w:tcPr>
          <w:p w14:paraId="52C89D5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89</w:t>
            </w:r>
          </w:p>
        </w:tc>
        <w:tc>
          <w:tcPr>
            <w:tcW w:w="1914" w:type="dxa"/>
            <w:vAlign w:val="center"/>
          </w:tcPr>
          <w:p w14:paraId="75498D9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5</w:t>
            </w:r>
          </w:p>
        </w:tc>
        <w:tc>
          <w:tcPr>
            <w:tcW w:w="1914" w:type="dxa"/>
            <w:vAlign w:val="center"/>
          </w:tcPr>
          <w:p w14:paraId="21CAACE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453741</w:t>
            </w:r>
          </w:p>
        </w:tc>
      </w:tr>
      <w:tr w:rsidR="00A17304" w:rsidRPr="00E240FC" w14:paraId="69B01F46" w14:textId="77777777" w:rsidTr="0036774D">
        <w:tc>
          <w:tcPr>
            <w:tcW w:w="1914" w:type="dxa"/>
            <w:vAlign w:val="center"/>
          </w:tcPr>
          <w:p w14:paraId="0981ADD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1</w:t>
            </w:r>
          </w:p>
        </w:tc>
        <w:tc>
          <w:tcPr>
            <w:tcW w:w="1914" w:type="dxa"/>
            <w:vAlign w:val="center"/>
          </w:tcPr>
          <w:p w14:paraId="4EF73A5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83</w:t>
            </w:r>
          </w:p>
        </w:tc>
        <w:tc>
          <w:tcPr>
            <w:tcW w:w="1914" w:type="dxa"/>
            <w:vAlign w:val="center"/>
          </w:tcPr>
          <w:p w14:paraId="7D870E7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52</w:t>
            </w:r>
          </w:p>
        </w:tc>
        <w:tc>
          <w:tcPr>
            <w:tcW w:w="1914" w:type="dxa"/>
            <w:vAlign w:val="center"/>
          </w:tcPr>
          <w:p w14:paraId="414422F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64</w:t>
            </w:r>
          </w:p>
        </w:tc>
        <w:tc>
          <w:tcPr>
            <w:tcW w:w="1914" w:type="dxa"/>
            <w:vAlign w:val="center"/>
          </w:tcPr>
          <w:p w14:paraId="6DFEF95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453657</w:t>
            </w:r>
          </w:p>
        </w:tc>
      </w:tr>
      <w:tr w:rsidR="00A17304" w:rsidRPr="00E240FC" w14:paraId="3A499587" w14:textId="77777777" w:rsidTr="0036774D">
        <w:tc>
          <w:tcPr>
            <w:tcW w:w="1914" w:type="dxa"/>
            <w:vAlign w:val="center"/>
          </w:tcPr>
          <w:p w14:paraId="24ACA1C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accuracy</w:t>
            </w:r>
          </w:p>
        </w:tc>
        <w:tc>
          <w:tcPr>
            <w:tcW w:w="1914" w:type="dxa"/>
            <w:vAlign w:val="center"/>
          </w:tcPr>
          <w:p w14:paraId="0DC68DCF"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153AFB1E"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12C07B3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71</w:t>
            </w:r>
          </w:p>
        </w:tc>
        <w:tc>
          <w:tcPr>
            <w:tcW w:w="1914" w:type="dxa"/>
            <w:vAlign w:val="center"/>
          </w:tcPr>
          <w:p w14:paraId="7D4424ED"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6B8F37DC" w14:textId="77777777" w:rsidTr="0036774D">
        <w:tc>
          <w:tcPr>
            <w:tcW w:w="1914" w:type="dxa"/>
            <w:vAlign w:val="center"/>
          </w:tcPr>
          <w:p w14:paraId="33FA389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macro avg</w:t>
            </w:r>
          </w:p>
        </w:tc>
        <w:tc>
          <w:tcPr>
            <w:tcW w:w="1914" w:type="dxa"/>
            <w:vAlign w:val="center"/>
          </w:tcPr>
          <w:p w14:paraId="21596C1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4</w:t>
            </w:r>
          </w:p>
        </w:tc>
        <w:tc>
          <w:tcPr>
            <w:tcW w:w="1914" w:type="dxa"/>
            <w:vAlign w:val="center"/>
          </w:tcPr>
          <w:p w14:paraId="7E95996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71</w:t>
            </w:r>
          </w:p>
        </w:tc>
        <w:tc>
          <w:tcPr>
            <w:tcW w:w="1914" w:type="dxa"/>
            <w:vAlign w:val="center"/>
          </w:tcPr>
          <w:p w14:paraId="4C2A2050"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9</w:t>
            </w:r>
          </w:p>
        </w:tc>
        <w:tc>
          <w:tcPr>
            <w:tcW w:w="1914" w:type="dxa"/>
            <w:vAlign w:val="center"/>
          </w:tcPr>
          <w:p w14:paraId="0726837E"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0D7FDA03" w14:textId="77777777" w:rsidTr="0036774D">
        <w:tc>
          <w:tcPr>
            <w:tcW w:w="1914" w:type="dxa"/>
            <w:vAlign w:val="center"/>
          </w:tcPr>
          <w:p w14:paraId="705EF0E0"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weighted avg</w:t>
            </w:r>
          </w:p>
        </w:tc>
        <w:tc>
          <w:tcPr>
            <w:tcW w:w="1914" w:type="dxa"/>
            <w:vAlign w:val="center"/>
          </w:tcPr>
          <w:p w14:paraId="054BA84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4</w:t>
            </w:r>
          </w:p>
        </w:tc>
        <w:tc>
          <w:tcPr>
            <w:tcW w:w="1914" w:type="dxa"/>
            <w:vAlign w:val="center"/>
          </w:tcPr>
          <w:p w14:paraId="4282883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71</w:t>
            </w:r>
          </w:p>
        </w:tc>
        <w:tc>
          <w:tcPr>
            <w:tcW w:w="1914" w:type="dxa"/>
            <w:vAlign w:val="center"/>
          </w:tcPr>
          <w:p w14:paraId="24B0DEE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9</w:t>
            </w:r>
          </w:p>
        </w:tc>
        <w:tc>
          <w:tcPr>
            <w:tcW w:w="1914" w:type="dxa"/>
            <w:vAlign w:val="center"/>
          </w:tcPr>
          <w:p w14:paraId="306428D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bl>
    <w:p w14:paraId="7CDB5C02" w14:textId="77777777" w:rsidR="00A17304" w:rsidRPr="00E240FC" w:rsidRDefault="00A17304" w:rsidP="00E240FC">
      <w:pPr>
        <w:pStyle w:val="11"/>
        <w:spacing w:before="0" w:after="0" w:line="360" w:lineRule="auto"/>
        <w:ind w:firstLine="709"/>
        <w:jc w:val="both"/>
        <w:rPr>
          <w:sz w:val="28"/>
          <w:szCs w:val="28"/>
          <w:lang w:val="uk-UA"/>
        </w:rPr>
      </w:pPr>
    </w:p>
    <w:p w14:paraId="0665BE67" w14:textId="424D219E" w:rsidR="00A17304" w:rsidRDefault="00A17304" w:rsidP="00E240FC">
      <w:pPr>
        <w:pStyle w:val="11"/>
        <w:spacing w:before="0" w:after="0" w:line="360" w:lineRule="auto"/>
        <w:ind w:firstLine="709"/>
        <w:jc w:val="both"/>
        <w:rPr>
          <w:sz w:val="28"/>
          <w:szCs w:val="28"/>
          <w:lang w:val="uk-UA"/>
        </w:rPr>
      </w:pPr>
      <w:r w:rsidRPr="00E240FC">
        <w:rPr>
          <w:sz w:val="28"/>
          <w:szCs w:val="28"/>
          <w:lang w:val="uk-UA"/>
        </w:rPr>
        <w:t>В таблиці 3.</w:t>
      </w:r>
      <w:r w:rsidR="00A52DFD">
        <w:rPr>
          <w:sz w:val="28"/>
          <w:szCs w:val="28"/>
          <w:lang w:val="uk-UA"/>
        </w:rPr>
        <w:t>6</w:t>
      </w:r>
      <w:r w:rsidRPr="00E240FC">
        <w:rPr>
          <w:sz w:val="28"/>
          <w:szCs w:val="28"/>
          <w:lang w:val="uk-UA"/>
        </w:rPr>
        <w:t xml:space="preserve"> зображено оцінки якості класифікації моделі Наближчих Сусідів:</w:t>
      </w:r>
    </w:p>
    <w:p w14:paraId="03947E00" w14:textId="3FE2E049" w:rsidR="00A52DFD" w:rsidRDefault="00A52DFD" w:rsidP="00E240FC">
      <w:pPr>
        <w:pStyle w:val="11"/>
        <w:spacing w:before="0" w:after="0" w:line="360" w:lineRule="auto"/>
        <w:ind w:firstLine="709"/>
        <w:jc w:val="both"/>
        <w:rPr>
          <w:sz w:val="28"/>
          <w:szCs w:val="28"/>
          <w:lang w:val="uk-UA"/>
        </w:rPr>
      </w:pPr>
    </w:p>
    <w:p w14:paraId="7DC32F9A" w14:textId="77777777" w:rsidR="000667C5" w:rsidRPr="00E240FC" w:rsidRDefault="000667C5" w:rsidP="00E240FC">
      <w:pPr>
        <w:pStyle w:val="11"/>
        <w:spacing w:before="0" w:after="0" w:line="360" w:lineRule="auto"/>
        <w:ind w:firstLine="709"/>
        <w:jc w:val="both"/>
        <w:rPr>
          <w:sz w:val="28"/>
          <w:szCs w:val="28"/>
          <w:lang w:val="uk-UA"/>
        </w:rPr>
      </w:pPr>
    </w:p>
    <w:p w14:paraId="08462AB2" w14:textId="7F378D86" w:rsidR="00A17304" w:rsidRPr="00E240FC" w:rsidRDefault="00A17304" w:rsidP="000667C5">
      <w:pPr>
        <w:pStyle w:val="11"/>
        <w:spacing w:before="0" w:after="0" w:line="360" w:lineRule="auto"/>
        <w:jc w:val="right"/>
        <w:rPr>
          <w:sz w:val="28"/>
          <w:szCs w:val="28"/>
          <w:lang w:val="uk-UA"/>
        </w:rPr>
      </w:pPr>
      <w:r w:rsidRPr="00E240FC">
        <w:rPr>
          <w:sz w:val="28"/>
          <w:szCs w:val="28"/>
          <w:lang w:val="uk-UA"/>
        </w:rPr>
        <w:lastRenderedPageBreak/>
        <w:t>Таблиця 3.</w:t>
      </w:r>
      <w:r w:rsidR="00A52DFD">
        <w:rPr>
          <w:sz w:val="28"/>
          <w:szCs w:val="28"/>
          <w:lang w:val="uk-UA"/>
        </w:rPr>
        <w:t>6</w:t>
      </w:r>
      <w:r w:rsidRPr="00E240FC">
        <w:rPr>
          <w:sz w:val="28"/>
          <w:szCs w:val="28"/>
          <w:lang w:val="uk-UA"/>
        </w:rPr>
        <w:t>. Оцінки якості класифікації моделі Методу Найближчих сусідів</w:t>
      </w:r>
    </w:p>
    <w:tbl>
      <w:tblPr>
        <w:tblStyle w:val="af5"/>
        <w:tblW w:w="0" w:type="auto"/>
        <w:tblLook w:val="04A0" w:firstRow="1" w:lastRow="0" w:firstColumn="1" w:lastColumn="0" w:noHBand="0" w:noVBand="1"/>
      </w:tblPr>
      <w:tblGrid>
        <w:gridCol w:w="1914"/>
        <w:gridCol w:w="1914"/>
        <w:gridCol w:w="1914"/>
        <w:gridCol w:w="1914"/>
        <w:gridCol w:w="1914"/>
      </w:tblGrid>
      <w:tr w:rsidR="00A17304" w:rsidRPr="00E240FC" w14:paraId="40D21A51" w14:textId="77777777" w:rsidTr="0036774D">
        <w:tc>
          <w:tcPr>
            <w:tcW w:w="1914" w:type="dxa"/>
            <w:vAlign w:val="center"/>
          </w:tcPr>
          <w:p w14:paraId="06E0A7C3"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7390A70C"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precision</w:t>
            </w:r>
          </w:p>
        </w:tc>
        <w:tc>
          <w:tcPr>
            <w:tcW w:w="1914" w:type="dxa"/>
            <w:vAlign w:val="center"/>
          </w:tcPr>
          <w:p w14:paraId="0F6574F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rPr>
              <w:t>recall</w:t>
            </w:r>
          </w:p>
        </w:tc>
        <w:tc>
          <w:tcPr>
            <w:tcW w:w="1914" w:type="dxa"/>
            <w:vAlign w:val="center"/>
          </w:tcPr>
          <w:p w14:paraId="4244058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f1-score</w:t>
            </w:r>
          </w:p>
        </w:tc>
        <w:tc>
          <w:tcPr>
            <w:tcW w:w="1914" w:type="dxa"/>
            <w:vAlign w:val="center"/>
          </w:tcPr>
          <w:p w14:paraId="469442C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support</w:t>
            </w:r>
          </w:p>
        </w:tc>
      </w:tr>
      <w:tr w:rsidR="00A17304" w:rsidRPr="00E240FC" w14:paraId="69CA4159" w14:textId="77777777" w:rsidTr="0036774D">
        <w:tc>
          <w:tcPr>
            <w:tcW w:w="1914" w:type="dxa"/>
            <w:vAlign w:val="center"/>
          </w:tcPr>
          <w:p w14:paraId="5748695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0</w:t>
            </w:r>
          </w:p>
        </w:tc>
        <w:tc>
          <w:tcPr>
            <w:tcW w:w="1914" w:type="dxa"/>
            <w:vAlign w:val="center"/>
          </w:tcPr>
          <w:p w14:paraId="0FFE3F98"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4</w:t>
            </w:r>
          </w:p>
        </w:tc>
        <w:tc>
          <w:tcPr>
            <w:tcW w:w="1914" w:type="dxa"/>
            <w:vAlign w:val="center"/>
          </w:tcPr>
          <w:p w14:paraId="27DA6FE7"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89</w:t>
            </w:r>
          </w:p>
        </w:tc>
        <w:tc>
          <w:tcPr>
            <w:tcW w:w="1914" w:type="dxa"/>
            <w:vAlign w:val="center"/>
          </w:tcPr>
          <w:p w14:paraId="0203C7E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3</w:t>
            </w:r>
          </w:p>
        </w:tc>
        <w:tc>
          <w:tcPr>
            <w:tcW w:w="1914" w:type="dxa"/>
            <w:vAlign w:val="center"/>
          </w:tcPr>
          <w:p w14:paraId="66190B10"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453741</w:t>
            </w:r>
          </w:p>
        </w:tc>
      </w:tr>
      <w:tr w:rsidR="00A17304" w:rsidRPr="00E240FC" w14:paraId="15CB1865" w14:textId="77777777" w:rsidTr="0036774D">
        <w:tc>
          <w:tcPr>
            <w:tcW w:w="1914" w:type="dxa"/>
            <w:vAlign w:val="center"/>
          </w:tcPr>
          <w:p w14:paraId="0F39F0B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class 1</w:t>
            </w:r>
          </w:p>
        </w:tc>
        <w:tc>
          <w:tcPr>
            <w:tcW w:w="1914" w:type="dxa"/>
            <w:vAlign w:val="center"/>
          </w:tcPr>
          <w:p w14:paraId="3CD3655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80</w:t>
            </w:r>
          </w:p>
        </w:tc>
        <w:tc>
          <w:tcPr>
            <w:tcW w:w="1914" w:type="dxa"/>
            <w:vAlign w:val="center"/>
          </w:tcPr>
          <w:p w14:paraId="14E43099"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50</w:t>
            </w:r>
          </w:p>
        </w:tc>
        <w:tc>
          <w:tcPr>
            <w:tcW w:w="1914" w:type="dxa"/>
            <w:vAlign w:val="center"/>
          </w:tcPr>
          <w:p w14:paraId="11291D93"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61</w:t>
            </w:r>
          </w:p>
        </w:tc>
        <w:tc>
          <w:tcPr>
            <w:tcW w:w="1914" w:type="dxa"/>
            <w:vAlign w:val="center"/>
          </w:tcPr>
          <w:p w14:paraId="7160488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453657</w:t>
            </w:r>
          </w:p>
        </w:tc>
      </w:tr>
      <w:tr w:rsidR="00A17304" w:rsidRPr="00E240FC" w14:paraId="03140F19" w14:textId="77777777" w:rsidTr="0036774D">
        <w:tc>
          <w:tcPr>
            <w:tcW w:w="1914" w:type="dxa"/>
            <w:vAlign w:val="center"/>
          </w:tcPr>
          <w:p w14:paraId="2B739AC2"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accuracy</w:t>
            </w:r>
          </w:p>
        </w:tc>
        <w:tc>
          <w:tcPr>
            <w:tcW w:w="1914" w:type="dxa"/>
            <w:vAlign w:val="center"/>
          </w:tcPr>
          <w:p w14:paraId="0D04C392"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0ACF6945" w14:textId="77777777" w:rsidR="00A17304" w:rsidRPr="00E240FC" w:rsidRDefault="00A17304" w:rsidP="00E240FC">
            <w:pPr>
              <w:pStyle w:val="11"/>
              <w:spacing w:before="0" w:after="0" w:line="360" w:lineRule="auto"/>
              <w:jc w:val="center"/>
              <w:rPr>
                <w:color w:val="000000" w:themeColor="text1"/>
                <w:sz w:val="28"/>
                <w:szCs w:val="28"/>
                <w:lang w:val="uk-UA"/>
              </w:rPr>
            </w:pPr>
          </w:p>
        </w:tc>
        <w:tc>
          <w:tcPr>
            <w:tcW w:w="1914" w:type="dxa"/>
            <w:vAlign w:val="center"/>
          </w:tcPr>
          <w:p w14:paraId="52063C8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68</w:t>
            </w:r>
          </w:p>
        </w:tc>
        <w:tc>
          <w:tcPr>
            <w:tcW w:w="1914" w:type="dxa"/>
            <w:vAlign w:val="center"/>
          </w:tcPr>
          <w:p w14:paraId="544C02CB"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03AA6C1F" w14:textId="77777777" w:rsidTr="0036774D">
        <w:tc>
          <w:tcPr>
            <w:tcW w:w="1914" w:type="dxa"/>
            <w:vAlign w:val="center"/>
          </w:tcPr>
          <w:p w14:paraId="3393F465"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macro avg</w:t>
            </w:r>
          </w:p>
        </w:tc>
        <w:tc>
          <w:tcPr>
            <w:tcW w:w="1914" w:type="dxa"/>
            <w:vAlign w:val="center"/>
          </w:tcPr>
          <w:p w14:paraId="4E13970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2</w:t>
            </w:r>
          </w:p>
        </w:tc>
        <w:tc>
          <w:tcPr>
            <w:tcW w:w="1914" w:type="dxa"/>
            <w:vAlign w:val="center"/>
          </w:tcPr>
          <w:p w14:paraId="60955A8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68</w:t>
            </w:r>
          </w:p>
        </w:tc>
        <w:tc>
          <w:tcPr>
            <w:tcW w:w="1914" w:type="dxa"/>
            <w:vAlign w:val="center"/>
          </w:tcPr>
          <w:p w14:paraId="5CBDEFD6"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7</w:t>
            </w:r>
          </w:p>
        </w:tc>
        <w:tc>
          <w:tcPr>
            <w:tcW w:w="1914" w:type="dxa"/>
            <w:vAlign w:val="center"/>
          </w:tcPr>
          <w:p w14:paraId="7DA6D0E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r w:rsidR="00A17304" w:rsidRPr="00E240FC" w14:paraId="63548BB2" w14:textId="77777777" w:rsidTr="0036774D">
        <w:tc>
          <w:tcPr>
            <w:tcW w:w="1914" w:type="dxa"/>
            <w:vAlign w:val="center"/>
          </w:tcPr>
          <w:p w14:paraId="3C028826"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weighted avg</w:t>
            </w:r>
          </w:p>
        </w:tc>
        <w:tc>
          <w:tcPr>
            <w:tcW w:w="1914" w:type="dxa"/>
            <w:vAlign w:val="center"/>
          </w:tcPr>
          <w:p w14:paraId="482DFE0F"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0.7</w:t>
            </w:r>
            <w:r w:rsidRPr="00E240FC">
              <w:rPr>
                <w:color w:val="000000"/>
                <w:sz w:val="28"/>
                <w:szCs w:val="28"/>
                <w:lang w:val="uk-UA"/>
              </w:rPr>
              <w:t>2</w:t>
            </w:r>
          </w:p>
        </w:tc>
        <w:tc>
          <w:tcPr>
            <w:tcW w:w="1914" w:type="dxa"/>
            <w:vAlign w:val="center"/>
          </w:tcPr>
          <w:p w14:paraId="277860A4"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w:t>
            </w:r>
            <w:r w:rsidRPr="00E240FC">
              <w:rPr>
                <w:color w:val="000000"/>
                <w:sz w:val="28"/>
                <w:szCs w:val="28"/>
                <w:lang w:val="uk-UA"/>
              </w:rPr>
              <w:t>68</w:t>
            </w:r>
          </w:p>
        </w:tc>
        <w:tc>
          <w:tcPr>
            <w:tcW w:w="1914" w:type="dxa"/>
            <w:vAlign w:val="center"/>
          </w:tcPr>
          <w:p w14:paraId="5020293A"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0.6</w:t>
            </w:r>
            <w:r w:rsidRPr="00E240FC">
              <w:rPr>
                <w:color w:val="000000"/>
                <w:sz w:val="28"/>
                <w:szCs w:val="28"/>
                <w:lang w:val="uk-UA"/>
              </w:rPr>
              <w:t>7</w:t>
            </w:r>
          </w:p>
        </w:tc>
        <w:tc>
          <w:tcPr>
            <w:tcW w:w="1914" w:type="dxa"/>
            <w:vAlign w:val="center"/>
          </w:tcPr>
          <w:p w14:paraId="7CDA7201" w14:textId="77777777"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sz w:val="28"/>
                <w:szCs w:val="28"/>
              </w:rPr>
              <w:t>907398</w:t>
            </w:r>
          </w:p>
        </w:tc>
      </w:tr>
    </w:tbl>
    <w:p w14:paraId="3D8004E7" w14:textId="77777777" w:rsidR="00A17304" w:rsidRPr="00E240FC" w:rsidRDefault="00A17304" w:rsidP="00E240FC">
      <w:pPr>
        <w:pStyle w:val="11"/>
        <w:spacing w:before="0" w:after="0" w:line="360" w:lineRule="auto"/>
        <w:ind w:firstLine="709"/>
        <w:jc w:val="both"/>
        <w:rPr>
          <w:sz w:val="28"/>
          <w:szCs w:val="28"/>
          <w:lang w:val="uk-UA"/>
        </w:rPr>
      </w:pPr>
    </w:p>
    <w:p w14:paraId="7348F891" w14:textId="77777777" w:rsidR="00A17304" w:rsidRPr="00E240FC" w:rsidRDefault="00A17304" w:rsidP="00E240FC">
      <w:pPr>
        <w:pStyle w:val="30"/>
        <w:jc w:val="left"/>
        <w:rPr>
          <w:b w:val="0"/>
        </w:rPr>
      </w:pPr>
      <w:bookmarkStart w:id="30" w:name="_Toc74573005"/>
      <w:r w:rsidRPr="00E240FC">
        <w:rPr>
          <w:b w:val="0"/>
        </w:rPr>
        <w:t>3.3.5. Аналіз отриманих результатів моделювання</w:t>
      </w:r>
      <w:bookmarkEnd w:id="30"/>
    </w:p>
    <w:p w14:paraId="5174CD08" w14:textId="77777777" w:rsidR="00A17304" w:rsidRPr="00E240FC" w:rsidRDefault="00A17304" w:rsidP="00E240FC">
      <w:pPr>
        <w:pStyle w:val="11"/>
        <w:spacing w:before="0" w:after="0" w:line="360" w:lineRule="auto"/>
        <w:ind w:firstLine="709"/>
        <w:jc w:val="both"/>
        <w:rPr>
          <w:sz w:val="28"/>
          <w:szCs w:val="28"/>
          <w:lang w:val="uk-UA"/>
        </w:rPr>
      </w:pPr>
    </w:p>
    <w:p w14:paraId="08EA9D93" w14:textId="42897198" w:rsidR="00A17304" w:rsidRPr="00E240FC" w:rsidRDefault="00A17304" w:rsidP="00E240FC">
      <w:pPr>
        <w:pStyle w:val="11"/>
        <w:spacing w:before="0" w:after="0" w:line="360" w:lineRule="auto"/>
        <w:ind w:firstLine="709"/>
        <w:jc w:val="both"/>
        <w:rPr>
          <w:sz w:val="28"/>
          <w:szCs w:val="28"/>
          <w:lang w:val="uk-UA"/>
        </w:rPr>
      </w:pPr>
      <w:r w:rsidRPr="00E240FC">
        <w:rPr>
          <w:sz w:val="28"/>
          <w:szCs w:val="28"/>
          <w:lang w:val="uk-UA"/>
        </w:rPr>
        <w:t>Результати якості моделей зображено в табл. 3.</w:t>
      </w:r>
      <w:r w:rsidR="00A52DFD">
        <w:rPr>
          <w:sz w:val="28"/>
          <w:szCs w:val="28"/>
          <w:lang w:val="uk-UA"/>
        </w:rPr>
        <w:t>7</w:t>
      </w:r>
      <w:r w:rsidR="00BD4289">
        <w:rPr>
          <w:sz w:val="28"/>
          <w:szCs w:val="28"/>
          <w:lang w:val="uk-UA"/>
        </w:rPr>
        <w:t>.</w:t>
      </w:r>
    </w:p>
    <w:p w14:paraId="2BABD8EF" w14:textId="63527530" w:rsidR="00A17304" w:rsidRPr="00E240FC" w:rsidRDefault="00A17304" w:rsidP="00E240FC">
      <w:pPr>
        <w:pStyle w:val="11"/>
        <w:spacing w:before="0" w:after="0" w:line="360" w:lineRule="auto"/>
        <w:ind w:firstLine="709"/>
        <w:jc w:val="right"/>
        <w:rPr>
          <w:sz w:val="28"/>
          <w:szCs w:val="28"/>
          <w:lang w:val="uk-UA"/>
        </w:rPr>
      </w:pPr>
      <w:r w:rsidRPr="00E240FC">
        <w:rPr>
          <w:sz w:val="28"/>
          <w:szCs w:val="28"/>
          <w:lang w:val="uk-UA"/>
        </w:rPr>
        <w:t>Таблиця 3.</w:t>
      </w:r>
      <w:r w:rsidR="00A52DFD">
        <w:rPr>
          <w:sz w:val="28"/>
          <w:szCs w:val="28"/>
          <w:lang w:val="uk-UA"/>
        </w:rPr>
        <w:t>7</w:t>
      </w:r>
      <w:r w:rsidRPr="00E240FC">
        <w:rPr>
          <w:sz w:val="28"/>
          <w:szCs w:val="28"/>
          <w:lang w:val="uk-UA"/>
        </w:rPr>
        <w:t>. Результати якості моделей</w:t>
      </w:r>
    </w:p>
    <w:tbl>
      <w:tblPr>
        <w:tblStyle w:val="af5"/>
        <w:tblW w:w="0" w:type="auto"/>
        <w:tblInd w:w="-34" w:type="dxa"/>
        <w:tblLook w:val="04A0" w:firstRow="1" w:lastRow="0" w:firstColumn="1" w:lastColumn="0" w:noHBand="0" w:noVBand="1"/>
      </w:tblPr>
      <w:tblGrid>
        <w:gridCol w:w="2310"/>
        <w:gridCol w:w="1183"/>
        <w:gridCol w:w="1183"/>
        <w:gridCol w:w="1289"/>
        <w:gridCol w:w="1259"/>
        <w:gridCol w:w="1183"/>
        <w:gridCol w:w="1183"/>
      </w:tblGrid>
      <w:tr w:rsidR="00A17304" w:rsidRPr="00E240FC" w14:paraId="7FED3055" w14:textId="77777777" w:rsidTr="00061BF6">
        <w:trPr>
          <w:trHeight w:val="1134"/>
        </w:trPr>
        <w:tc>
          <w:tcPr>
            <w:tcW w:w="2280" w:type="dxa"/>
            <w:vAlign w:val="center"/>
          </w:tcPr>
          <w:p w14:paraId="7AAE1C11"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Модель</w:t>
            </w:r>
          </w:p>
        </w:tc>
        <w:tc>
          <w:tcPr>
            <w:tcW w:w="1183" w:type="dxa"/>
            <w:vAlign w:val="center"/>
          </w:tcPr>
          <w:p w14:paraId="0477B0D0"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AUC</w:t>
            </w:r>
          </w:p>
        </w:tc>
        <w:tc>
          <w:tcPr>
            <w:tcW w:w="1183" w:type="dxa"/>
            <w:vAlign w:val="center"/>
          </w:tcPr>
          <w:p w14:paraId="7EC6E01E"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GINI</w:t>
            </w:r>
          </w:p>
        </w:tc>
        <w:tc>
          <w:tcPr>
            <w:tcW w:w="1183" w:type="dxa"/>
            <w:vAlign w:val="center"/>
          </w:tcPr>
          <w:p w14:paraId="2E90E6D2"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Accuracy</w:t>
            </w:r>
          </w:p>
        </w:tc>
        <w:tc>
          <w:tcPr>
            <w:tcW w:w="1183" w:type="dxa"/>
            <w:vAlign w:val="center"/>
          </w:tcPr>
          <w:p w14:paraId="07F3CCF3"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Precision</w:t>
            </w:r>
          </w:p>
        </w:tc>
        <w:tc>
          <w:tcPr>
            <w:tcW w:w="1183" w:type="dxa"/>
            <w:vAlign w:val="center"/>
          </w:tcPr>
          <w:p w14:paraId="2F0A44C5"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Recall</w:t>
            </w:r>
          </w:p>
        </w:tc>
        <w:tc>
          <w:tcPr>
            <w:tcW w:w="1183" w:type="dxa"/>
            <w:vAlign w:val="center"/>
          </w:tcPr>
          <w:p w14:paraId="37FCFFC6" w14:textId="77777777" w:rsidR="00A17304" w:rsidRPr="00061BF6" w:rsidRDefault="00A17304" w:rsidP="00E240FC">
            <w:pPr>
              <w:pStyle w:val="11"/>
              <w:spacing w:before="0" w:after="0" w:line="360" w:lineRule="auto"/>
              <w:jc w:val="center"/>
              <w:rPr>
                <w:sz w:val="28"/>
                <w:szCs w:val="24"/>
                <w:lang w:val="uk-UA"/>
              </w:rPr>
            </w:pPr>
            <w:r w:rsidRPr="00061BF6">
              <w:rPr>
                <w:sz w:val="28"/>
                <w:szCs w:val="24"/>
                <w:lang w:val="uk-UA"/>
              </w:rPr>
              <w:t>F1</w:t>
            </w:r>
          </w:p>
        </w:tc>
      </w:tr>
      <w:tr w:rsidR="00A17304" w:rsidRPr="00E240FC" w14:paraId="1BD00A0E" w14:textId="77777777" w:rsidTr="00202C88">
        <w:trPr>
          <w:trHeight w:val="315"/>
        </w:trPr>
        <w:tc>
          <w:tcPr>
            <w:tcW w:w="2280" w:type="dxa"/>
            <w:vAlign w:val="center"/>
          </w:tcPr>
          <w:p w14:paraId="4964322D"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Дерево прийняття рішень</w:t>
            </w:r>
          </w:p>
        </w:tc>
        <w:tc>
          <w:tcPr>
            <w:tcW w:w="1183" w:type="dxa"/>
            <w:vAlign w:val="center"/>
          </w:tcPr>
          <w:p w14:paraId="23E5C795"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0.772</w:t>
            </w:r>
          </w:p>
        </w:tc>
        <w:tc>
          <w:tcPr>
            <w:tcW w:w="1183" w:type="dxa"/>
            <w:vAlign w:val="center"/>
          </w:tcPr>
          <w:p w14:paraId="412673CC"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0.543</w:t>
            </w:r>
          </w:p>
        </w:tc>
        <w:tc>
          <w:tcPr>
            <w:tcW w:w="1183" w:type="dxa"/>
            <w:vAlign w:val="center"/>
          </w:tcPr>
          <w:p w14:paraId="7B353CB0"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0.707</w:t>
            </w:r>
          </w:p>
        </w:tc>
        <w:tc>
          <w:tcPr>
            <w:tcW w:w="1183" w:type="dxa"/>
            <w:vAlign w:val="center"/>
          </w:tcPr>
          <w:p w14:paraId="44661523"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0.851</w:t>
            </w:r>
          </w:p>
        </w:tc>
        <w:tc>
          <w:tcPr>
            <w:tcW w:w="1183" w:type="dxa"/>
            <w:vAlign w:val="center"/>
          </w:tcPr>
          <w:p w14:paraId="1B45BA75"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0.503</w:t>
            </w:r>
          </w:p>
        </w:tc>
        <w:tc>
          <w:tcPr>
            <w:tcW w:w="1183" w:type="dxa"/>
            <w:vAlign w:val="center"/>
          </w:tcPr>
          <w:p w14:paraId="5D0ECCB4"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0.632</w:t>
            </w:r>
          </w:p>
        </w:tc>
      </w:tr>
      <w:tr w:rsidR="00A17304" w:rsidRPr="00E240FC" w14:paraId="40165C27" w14:textId="77777777" w:rsidTr="00202C88">
        <w:trPr>
          <w:trHeight w:val="617"/>
        </w:trPr>
        <w:tc>
          <w:tcPr>
            <w:tcW w:w="2280" w:type="dxa"/>
            <w:vAlign w:val="center"/>
          </w:tcPr>
          <w:p w14:paraId="171E8DCF"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Логістична регресія</w:t>
            </w:r>
          </w:p>
        </w:tc>
        <w:tc>
          <w:tcPr>
            <w:tcW w:w="1183" w:type="dxa"/>
            <w:vAlign w:val="center"/>
          </w:tcPr>
          <w:p w14:paraId="0A33060F"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0.858</w:t>
            </w:r>
          </w:p>
        </w:tc>
        <w:tc>
          <w:tcPr>
            <w:tcW w:w="1183" w:type="dxa"/>
            <w:vAlign w:val="center"/>
          </w:tcPr>
          <w:p w14:paraId="627C2857"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0.617</w:t>
            </w:r>
          </w:p>
        </w:tc>
        <w:tc>
          <w:tcPr>
            <w:tcW w:w="1183" w:type="dxa"/>
            <w:vAlign w:val="center"/>
          </w:tcPr>
          <w:p w14:paraId="502488F7"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0.86</w:t>
            </w:r>
          </w:p>
        </w:tc>
        <w:tc>
          <w:tcPr>
            <w:tcW w:w="1183" w:type="dxa"/>
            <w:vAlign w:val="center"/>
          </w:tcPr>
          <w:p w14:paraId="24A75322"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0.823</w:t>
            </w:r>
          </w:p>
        </w:tc>
        <w:tc>
          <w:tcPr>
            <w:tcW w:w="1183" w:type="dxa"/>
            <w:vAlign w:val="center"/>
          </w:tcPr>
          <w:p w14:paraId="422D0C4E"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0.602</w:t>
            </w:r>
          </w:p>
        </w:tc>
        <w:tc>
          <w:tcPr>
            <w:tcW w:w="1183" w:type="dxa"/>
            <w:vAlign w:val="center"/>
          </w:tcPr>
          <w:p w14:paraId="553DD4B7"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0.726</w:t>
            </w:r>
          </w:p>
        </w:tc>
      </w:tr>
      <w:tr w:rsidR="00A17304" w:rsidRPr="00E240FC" w14:paraId="75A45606" w14:textId="77777777" w:rsidTr="00061BF6">
        <w:trPr>
          <w:trHeight w:val="1134"/>
        </w:trPr>
        <w:tc>
          <w:tcPr>
            <w:tcW w:w="2280" w:type="dxa"/>
            <w:vAlign w:val="center"/>
          </w:tcPr>
          <w:p w14:paraId="34DA1EAF"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Багатошаровий персептрон</w:t>
            </w:r>
          </w:p>
        </w:tc>
        <w:tc>
          <w:tcPr>
            <w:tcW w:w="1183" w:type="dxa"/>
            <w:vAlign w:val="center"/>
          </w:tcPr>
          <w:p w14:paraId="2ED7E33C"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0.766</w:t>
            </w:r>
          </w:p>
        </w:tc>
        <w:tc>
          <w:tcPr>
            <w:tcW w:w="1183" w:type="dxa"/>
            <w:vAlign w:val="center"/>
          </w:tcPr>
          <w:p w14:paraId="2B354F76"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0.532</w:t>
            </w:r>
          </w:p>
        </w:tc>
        <w:tc>
          <w:tcPr>
            <w:tcW w:w="1183" w:type="dxa"/>
            <w:vAlign w:val="center"/>
          </w:tcPr>
          <w:p w14:paraId="37363377"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0.703</w:t>
            </w:r>
          </w:p>
        </w:tc>
        <w:tc>
          <w:tcPr>
            <w:tcW w:w="1183" w:type="dxa"/>
            <w:vAlign w:val="center"/>
          </w:tcPr>
          <w:p w14:paraId="35612EA7"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0.827</w:t>
            </w:r>
          </w:p>
        </w:tc>
        <w:tc>
          <w:tcPr>
            <w:tcW w:w="1183" w:type="dxa"/>
            <w:vAlign w:val="center"/>
          </w:tcPr>
          <w:p w14:paraId="6C478F03"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0.514</w:t>
            </w:r>
          </w:p>
        </w:tc>
        <w:tc>
          <w:tcPr>
            <w:tcW w:w="1183" w:type="dxa"/>
            <w:vAlign w:val="center"/>
          </w:tcPr>
          <w:p w14:paraId="104657D6"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0.634</w:t>
            </w:r>
          </w:p>
        </w:tc>
      </w:tr>
      <w:tr w:rsidR="00A17304" w:rsidRPr="00E240FC" w14:paraId="5BE1F399" w14:textId="77777777" w:rsidTr="00061BF6">
        <w:trPr>
          <w:trHeight w:val="1134"/>
        </w:trPr>
        <w:tc>
          <w:tcPr>
            <w:tcW w:w="2280" w:type="dxa"/>
            <w:vAlign w:val="center"/>
          </w:tcPr>
          <w:p w14:paraId="3C85279B"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Гаусівський класифікатор</w:t>
            </w:r>
          </w:p>
        </w:tc>
        <w:tc>
          <w:tcPr>
            <w:tcW w:w="1183" w:type="dxa"/>
            <w:vAlign w:val="center"/>
          </w:tcPr>
          <w:p w14:paraId="5B4D2FDC"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0.759</w:t>
            </w:r>
          </w:p>
        </w:tc>
        <w:tc>
          <w:tcPr>
            <w:tcW w:w="1183" w:type="dxa"/>
            <w:vAlign w:val="center"/>
          </w:tcPr>
          <w:p w14:paraId="3B3200DC"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0.518</w:t>
            </w:r>
          </w:p>
        </w:tc>
        <w:tc>
          <w:tcPr>
            <w:tcW w:w="1183" w:type="dxa"/>
            <w:vAlign w:val="center"/>
          </w:tcPr>
          <w:p w14:paraId="0857CE05"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0.684</w:t>
            </w:r>
          </w:p>
        </w:tc>
        <w:tc>
          <w:tcPr>
            <w:tcW w:w="1183" w:type="dxa"/>
            <w:vAlign w:val="center"/>
          </w:tcPr>
          <w:p w14:paraId="2B873DFB"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0.969</w:t>
            </w:r>
          </w:p>
        </w:tc>
        <w:tc>
          <w:tcPr>
            <w:tcW w:w="1183" w:type="dxa"/>
            <w:vAlign w:val="center"/>
          </w:tcPr>
          <w:p w14:paraId="7E618771"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0.382</w:t>
            </w:r>
          </w:p>
        </w:tc>
        <w:tc>
          <w:tcPr>
            <w:tcW w:w="1183" w:type="dxa"/>
            <w:vAlign w:val="center"/>
          </w:tcPr>
          <w:p w14:paraId="7E960244"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0.548</w:t>
            </w:r>
          </w:p>
        </w:tc>
      </w:tr>
      <w:tr w:rsidR="00A17304" w:rsidRPr="00E240FC" w14:paraId="6D230DCD" w14:textId="77777777" w:rsidTr="00061BF6">
        <w:trPr>
          <w:trHeight w:val="1134"/>
        </w:trPr>
        <w:tc>
          <w:tcPr>
            <w:tcW w:w="2280" w:type="dxa"/>
            <w:vAlign w:val="center"/>
          </w:tcPr>
          <w:p w14:paraId="064B0908"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Лінійний дискримінантний аналіз</w:t>
            </w:r>
          </w:p>
        </w:tc>
        <w:tc>
          <w:tcPr>
            <w:tcW w:w="1183" w:type="dxa"/>
            <w:vAlign w:val="center"/>
          </w:tcPr>
          <w:p w14:paraId="07A62039"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0.75</w:t>
            </w:r>
          </w:p>
        </w:tc>
        <w:tc>
          <w:tcPr>
            <w:tcW w:w="1183" w:type="dxa"/>
            <w:vAlign w:val="center"/>
          </w:tcPr>
          <w:p w14:paraId="0B2ED38C"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0.5</w:t>
            </w:r>
          </w:p>
        </w:tc>
        <w:tc>
          <w:tcPr>
            <w:tcW w:w="1183" w:type="dxa"/>
            <w:vAlign w:val="center"/>
          </w:tcPr>
          <w:p w14:paraId="1E76551D"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0.693</w:t>
            </w:r>
          </w:p>
        </w:tc>
        <w:tc>
          <w:tcPr>
            <w:tcW w:w="1183" w:type="dxa"/>
            <w:vAlign w:val="center"/>
          </w:tcPr>
          <w:p w14:paraId="3CABF64D"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0.817</w:t>
            </w:r>
          </w:p>
        </w:tc>
        <w:tc>
          <w:tcPr>
            <w:tcW w:w="1183" w:type="dxa"/>
            <w:vAlign w:val="center"/>
          </w:tcPr>
          <w:p w14:paraId="2C14CDBA"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0.497</w:t>
            </w:r>
          </w:p>
        </w:tc>
        <w:tc>
          <w:tcPr>
            <w:tcW w:w="1183" w:type="dxa"/>
            <w:vAlign w:val="center"/>
          </w:tcPr>
          <w:p w14:paraId="352525AC"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0.618</w:t>
            </w:r>
          </w:p>
        </w:tc>
      </w:tr>
      <w:tr w:rsidR="00A17304" w:rsidRPr="00E240FC" w14:paraId="0B972498" w14:textId="77777777" w:rsidTr="00202C88">
        <w:trPr>
          <w:trHeight w:val="726"/>
        </w:trPr>
        <w:tc>
          <w:tcPr>
            <w:tcW w:w="2280" w:type="dxa"/>
            <w:vAlign w:val="center"/>
          </w:tcPr>
          <w:p w14:paraId="74D554E6"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Метод найближчих сусідів</w:t>
            </w:r>
          </w:p>
        </w:tc>
        <w:tc>
          <w:tcPr>
            <w:tcW w:w="1183" w:type="dxa"/>
            <w:vAlign w:val="center"/>
          </w:tcPr>
          <w:p w14:paraId="3726FD42"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0.69</w:t>
            </w:r>
          </w:p>
        </w:tc>
        <w:tc>
          <w:tcPr>
            <w:tcW w:w="1183" w:type="dxa"/>
            <w:vAlign w:val="center"/>
          </w:tcPr>
          <w:p w14:paraId="6DCE90A2"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0.379</w:t>
            </w:r>
          </w:p>
        </w:tc>
        <w:tc>
          <w:tcPr>
            <w:tcW w:w="1183" w:type="dxa"/>
            <w:vAlign w:val="center"/>
          </w:tcPr>
          <w:p w14:paraId="288F97E1"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0.689</w:t>
            </w:r>
          </w:p>
        </w:tc>
        <w:tc>
          <w:tcPr>
            <w:tcW w:w="1183" w:type="dxa"/>
            <w:vAlign w:val="center"/>
          </w:tcPr>
          <w:p w14:paraId="27C2647D"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0.808</w:t>
            </w:r>
          </w:p>
        </w:tc>
        <w:tc>
          <w:tcPr>
            <w:tcW w:w="1183" w:type="dxa"/>
            <w:vAlign w:val="center"/>
          </w:tcPr>
          <w:p w14:paraId="6795C967"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0.498</w:t>
            </w:r>
          </w:p>
        </w:tc>
        <w:tc>
          <w:tcPr>
            <w:tcW w:w="1183" w:type="dxa"/>
            <w:vAlign w:val="center"/>
          </w:tcPr>
          <w:p w14:paraId="785C64E2"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0.616</w:t>
            </w:r>
          </w:p>
        </w:tc>
      </w:tr>
      <w:tr w:rsidR="00A17304" w:rsidRPr="00E240FC" w14:paraId="3D8F5C84" w14:textId="77777777" w:rsidTr="00202C88">
        <w:trPr>
          <w:trHeight w:val="529"/>
        </w:trPr>
        <w:tc>
          <w:tcPr>
            <w:tcW w:w="2280" w:type="dxa"/>
            <w:vAlign w:val="center"/>
          </w:tcPr>
          <w:p w14:paraId="4063A3AD"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Випадковий ліс</w:t>
            </w:r>
          </w:p>
        </w:tc>
        <w:tc>
          <w:tcPr>
            <w:tcW w:w="1183" w:type="dxa"/>
            <w:vAlign w:val="center"/>
          </w:tcPr>
          <w:p w14:paraId="498AF020"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0.871</w:t>
            </w:r>
          </w:p>
        </w:tc>
        <w:tc>
          <w:tcPr>
            <w:tcW w:w="1183" w:type="dxa"/>
            <w:vAlign w:val="center"/>
          </w:tcPr>
          <w:p w14:paraId="722AD204"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0.743</w:t>
            </w:r>
          </w:p>
        </w:tc>
        <w:tc>
          <w:tcPr>
            <w:tcW w:w="1183" w:type="dxa"/>
            <w:vAlign w:val="center"/>
          </w:tcPr>
          <w:p w14:paraId="6FC7CDD9"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0.94</w:t>
            </w:r>
          </w:p>
        </w:tc>
        <w:tc>
          <w:tcPr>
            <w:tcW w:w="1183" w:type="dxa"/>
            <w:vAlign w:val="center"/>
          </w:tcPr>
          <w:p w14:paraId="5F30FB56"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0.89</w:t>
            </w:r>
          </w:p>
        </w:tc>
        <w:tc>
          <w:tcPr>
            <w:tcW w:w="1183" w:type="dxa"/>
            <w:vAlign w:val="center"/>
          </w:tcPr>
          <w:p w14:paraId="7526F5AB"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0.618</w:t>
            </w:r>
          </w:p>
        </w:tc>
        <w:tc>
          <w:tcPr>
            <w:tcW w:w="1183" w:type="dxa"/>
            <w:vAlign w:val="center"/>
          </w:tcPr>
          <w:p w14:paraId="72ABA2BF" w14:textId="77777777" w:rsidR="00A17304" w:rsidRPr="00061BF6" w:rsidRDefault="00A17304" w:rsidP="00202C88">
            <w:pPr>
              <w:pStyle w:val="11"/>
              <w:spacing w:before="0" w:after="0" w:line="312" w:lineRule="auto"/>
              <w:jc w:val="center"/>
              <w:rPr>
                <w:sz w:val="28"/>
                <w:szCs w:val="24"/>
                <w:lang w:val="uk-UA"/>
              </w:rPr>
            </w:pPr>
            <w:r w:rsidRPr="00061BF6">
              <w:rPr>
                <w:sz w:val="28"/>
                <w:szCs w:val="24"/>
                <w:lang w:val="uk-UA"/>
              </w:rPr>
              <w:t>0.78</w:t>
            </w:r>
          </w:p>
        </w:tc>
      </w:tr>
    </w:tbl>
    <w:p w14:paraId="76EEED48" w14:textId="77777777" w:rsidR="00DA23C8" w:rsidRPr="00E240FC" w:rsidRDefault="00DA23C8" w:rsidP="00B96850">
      <w:pPr>
        <w:pStyle w:val="11"/>
        <w:spacing w:before="0" w:after="0" w:line="360" w:lineRule="auto"/>
        <w:rPr>
          <w:sz w:val="28"/>
          <w:szCs w:val="28"/>
          <w:lang w:val="uk-UA"/>
        </w:rPr>
      </w:pPr>
    </w:p>
    <w:p w14:paraId="2032E1BA" w14:textId="13D3E992" w:rsidR="00A17304" w:rsidRDefault="00A17304" w:rsidP="00E240FC">
      <w:pPr>
        <w:pStyle w:val="11"/>
        <w:spacing w:before="0" w:after="0" w:line="360" w:lineRule="auto"/>
        <w:ind w:firstLine="709"/>
        <w:jc w:val="both"/>
        <w:rPr>
          <w:sz w:val="28"/>
          <w:szCs w:val="28"/>
          <w:lang w:val="uk-UA"/>
        </w:rPr>
      </w:pPr>
      <w:r w:rsidRPr="00E240FC">
        <w:rPr>
          <w:sz w:val="28"/>
          <w:szCs w:val="28"/>
          <w:lang w:val="uk-UA"/>
        </w:rPr>
        <w:t>3.4 Аналіз складності реалізованих алгоритмів та комп’ютерної програми</w:t>
      </w:r>
    </w:p>
    <w:p w14:paraId="43B44B46" w14:textId="77777777" w:rsidR="00A52DFD" w:rsidRPr="00E240FC" w:rsidRDefault="00A52DFD" w:rsidP="00E240FC">
      <w:pPr>
        <w:pStyle w:val="11"/>
        <w:spacing w:before="0" w:after="0" w:line="360" w:lineRule="auto"/>
        <w:ind w:firstLine="709"/>
        <w:jc w:val="both"/>
        <w:rPr>
          <w:sz w:val="28"/>
          <w:szCs w:val="28"/>
          <w:lang w:val="uk-UA"/>
        </w:rPr>
      </w:pPr>
    </w:p>
    <w:p w14:paraId="5B0A6EC4" w14:textId="77777777" w:rsidR="00A17304" w:rsidRPr="00E240FC" w:rsidRDefault="00A17304" w:rsidP="00E240FC">
      <w:pPr>
        <w:pStyle w:val="11"/>
        <w:spacing w:before="0" w:after="0" w:line="360" w:lineRule="auto"/>
        <w:ind w:firstLine="709"/>
        <w:jc w:val="both"/>
        <w:rPr>
          <w:sz w:val="28"/>
          <w:szCs w:val="28"/>
          <w:lang w:val="uk-UA"/>
        </w:rPr>
      </w:pPr>
    </w:p>
    <w:p w14:paraId="177C63CB" w14:textId="2CE5E17B" w:rsidR="00061BF6" w:rsidRDefault="00A17304" w:rsidP="00061BF6">
      <w:pPr>
        <w:pStyle w:val="11"/>
        <w:spacing w:before="0" w:after="0" w:line="360" w:lineRule="auto"/>
        <w:ind w:firstLine="709"/>
        <w:jc w:val="both"/>
        <w:rPr>
          <w:sz w:val="28"/>
          <w:szCs w:val="28"/>
          <w:lang w:val="uk-UA"/>
        </w:rPr>
      </w:pPr>
      <w:r w:rsidRPr="00E240FC">
        <w:rPr>
          <w:sz w:val="28"/>
          <w:szCs w:val="28"/>
          <w:lang w:val="uk-UA"/>
        </w:rPr>
        <w:t>Для оцінки складності реалізованих алгоритмів було взято всі опрацьовані в роботі методи:</w:t>
      </w:r>
    </w:p>
    <w:p w14:paraId="0A07EDB3" w14:textId="77777777" w:rsidR="00061BF6" w:rsidRPr="00E240FC" w:rsidRDefault="00061BF6" w:rsidP="00061BF6">
      <w:pPr>
        <w:pStyle w:val="11"/>
        <w:spacing w:before="0" w:after="0" w:line="360" w:lineRule="auto"/>
        <w:ind w:firstLine="709"/>
        <w:jc w:val="both"/>
        <w:rPr>
          <w:sz w:val="28"/>
          <w:szCs w:val="28"/>
          <w:lang w:val="uk-UA"/>
        </w:rPr>
      </w:pPr>
    </w:p>
    <w:p w14:paraId="7FBFD977" w14:textId="77777777" w:rsidR="00A17304" w:rsidRPr="00E240FC"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rStyle w:val="hljs-keyword"/>
          <w:color w:val="000000" w:themeColor="text1"/>
          <w:sz w:val="28"/>
          <w:szCs w:val="28"/>
          <w:lang w:val="en-US"/>
        </w:rPr>
        <w:t>f</w:t>
      </w:r>
      <w:r w:rsidRPr="00E240FC">
        <w:rPr>
          <w:rStyle w:val="hljs-keyword"/>
          <w:color w:val="000000" w:themeColor="text1"/>
          <w:sz w:val="28"/>
          <w:szCs w:val="28"/>
          <w:lang w:val="uk-UA"/>
        </w:rPr>
        <w:t>rom</w:t>
      </w:r>
      <w:r w:rsidRPr="00E240FC">
        <w:rPr>
          <w:color w:val="000000" w:themeColor="text1"/>
          <w:sz w:val="28"/>
          <w:szCs w:val="28"/>
          <w:shd w:val="clear" w:color="auto" w:fill="FBFDFF"/>
          <w:lang w:val="uk-UA"/>
        </w:rPr>
        <w:t xml:space="preserve"> sklearn.discriminant_analysis </w:t>
      </w:r>
      <w:r w:rsidRPr="00E240FC">
        <w:rPr>
          <w:rStyle w:val="hljs-keyword"/>
          <w:color w:val="000000" w:themeColor="text1"/>
          <w:sz w:val="28"/>
          <w:szCs w:val="28"/>
          <w:lang w:val="uk-UA"/>
        </w:rPr>
        <w:t>import</w:t>
      </w:r>
      <w:r w:rsidRPr="00E240FC">
        <w:rPr>
          <w:color w:val="000000" w:themeColor="text1"/>
          <w:sz w:val="28"/>
          <w:szCs w:val="28"/>
          <w:shd w:val="clear" w:color="auto" w:fill="FBFDFF"/>
          <w:lang w:val="uk-UA"/>
        </w:rPr>
        <w:t xml:space="preserve"> LinearDiscriminantAnalysis </w:t>
      </w:r>
    </w:p>
    <w:p w14:paraId="7E069EF7" w14:textId="77777777" w:rsidR="00A17304" w:rsidRPr="00E240FC"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rStyle w:val="hljs-keyword"/>
          <w:color w:val="000000" w:themeColor="text1"/>
          <w:sz w:val="28"/>
          <w:szCs w:val="28"/>
          <w:lang w:val="uk-UA"/>
        </w:rPr>
        <w:t>from</w:t>
      </w:r>
      <w:r w:rsidRPr="00E240FC">
        <w:rPr>
          <w:color w:val="000000" w:themeColor="text1"/>
          <w:sz w:val="28"/>
          <w:szCs w:val="28"/>
          <w:shd w:val="clear" w:color="auto" w:fill="FBFDFF"/>
          <w:lang w:val="uk-UA"/>
        </w:rPr>
        <w:t xml:space="preserve"> sklearn.neighbors </w:t>
      </w:r>
      <w:r w:rsidRPr="00E240FC">
        <w:rPr>
          <w:rStyle w:val="hljs-keyword"/>
          <w:color w:val="000000" w:themeColor="text1"/>
          <w:sz w:val="28"/>
          <w:szCs w:val="28"/>
          <w:lang w:val="uk-UA"/>
        </w:rPr>
        <w:t>import</w:t>
      </w:r>
      <w:r w:rsidRPr="00E240FC">
        <w:rPr>
          <w:color w:val="000000" w:themeColor="text1"/>
          <w:sz w:val="28"/>
          <w:szCs w:val="28"/>
          <w:shd w:val="clear" w:color="auto" w:fill="FBFDFF"/>
          <w:lang w:val="uk-UA"/>
        </w:rPr>
        <w:t xml:space="preserve"> KNeighborsClassifier </w:t>
      </w:r>
    </w:p>
    <w:p w14:paraId="5F0D69EE" w14:textId="77777777" w:rsidR="00A17304" w:rsidRPr="00E240FC"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rStyle w:val="hljs-keyword"/>
          <w:color w:val="000000" w:themeColor="text1"/>
          <w:sz w:val="28"/>
          <w:szCs w:val="28"/>
          <w:lang w:val="uk-UA"/>
        </w:rPr>
        <w:t>from</w:t>
      </w:r>
      <w:r w:rsidRPr="00E240FC">
        <w:rPr>
          <w:color w:val="000000" w:themeColor="text1"/>
          <w:sz w:val="28"/>
          <w:szCs w:val="28"/>
          <w:shd w:val="clear" w:color="auto" w:fill="FBFDFF"/>
          <w:lang w:val="uk-UA"/>
        </w:rPr>
        <w:t xml:space="preserve"> sklearn.tree </w:t>
      </w:r>
      <w:r w:rsidRPr="00E240FC">
        <w:rPr>
          <w:rStyle w:val="hljs-keyword"/>
          <w:color w:val="000000" w:themeColor="text1"/>
          <w:sz w:val="28"/>
          <w:szCs w:val="28"/>
          <w:lang w:val="uk-UA"/>
        </w:rPr>
        <w:t>import</w:t>
      </w:r>
      <w:r w:rsidRPr="00E240FC">
        <w:rPr>
          <w:color w:val="000000" w:themeColor="text1"/>
          <w:sz w:val="28"/>
          <w:szCs w:val="28"/>
          <w:shd w:val="clear" w:color="auto" w:fill="FBFDFF"/>
          <w:lang w:val="uk-UA"/>
        </w:rPr>
        <w:t xml:space="preserve"> DecisionTreeClassifier </w:t>
      </w:r>
    </w:p>
    <w:p w14:paraId="20A5C793" w14:textId="77777777" w:rsidR="00A17304" w:rsidRPr="00E240FC"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rStyle w:val="hljs-keyword"/>
          <w:color w:val="000000" w:themeColor="text1"/>
          <w:sz w:val="28"/>
          <w:szCs w:val="28"/>
          <w:lang w:val="uk-UA"/>
        </w:rPr>
        <w:t>from</w:t>
      </w:r>
      <w:r w:rsidRPr="00E240FC">
        <w:rPr>
          <w:color w:val="000000" w:themeColor="text1"/>
          <w:sz w:val="28"/>
          <w:szCs w:val="28"/>
          <w:shd w:val="clear" w:color="auto" w:fill="FBFDFF"/>
          <w:lang w:val="uk-UA"/>
        </w:rPr>
        <w:t xml:space="preserve"> sklearn.naive_bayes </w:t>
      </w:r>
      <w:r w:rsidRPr="00E240FC">
        <w:rPr>
          <w:rStyle w:val="hljs-keyword"/>
          <w:color w:val="000000" w:themeColor="text1"/>
          <w:sz w:val="28"/>
          <w:szCs w:val="28"/>
          <w:lang w:val="uk-UA"/>
        </w:rPr>
        <w:t>import</w:t>
      </w:r>
      <w:r w:rsidRPr="00E240FC">
        <w:rPr>
          <w:color w:val="000000" w:themeColor="text1"/>
          <w:sz w:val="28"/>
          <w:szCs w:val="28"/>
          <w:shd w:val="clear" w:color="auto" w:fill="FBFDFF"/>
          <w:lang w:val="uk-UA"/>
        </w:rPr>
        <w:t xml:space="preserve"> GaussianNB </w:t>
      </w:r>
    </w:p>
    <w:p w14:paraId="12E60C66" w14:textId="77777777" w:rsidR="00A17304" w:rsidRPr="00E240FC"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rStyle w:val="hljs-keyword"/>
          <w:color w:val="000000" w:themeColor="text1"/>
          <w:sz w:val="28"/>
          <w:szCs w:val="28"/>
          <w:lang w:val="uk-UA"/>
        </w:rPr>
        <w:t>from</w:t>
      </w:r>
      <w:r w:rsidRPr="00E240FC">
        <w:rPr>
          <w:color w:val="000000" w:themeColor="text1"/>
          <w:sz w:val="28"/>
          <w:szCs w:val="28"/>
          <w:shd w:val="clear" w:color="auto" w:fill="FBFDFF"/>
          <w:lang w:val="uk-UA"/>
        </w:rPr>
        <w:t xml:space="preserve"> sklearn.neural_network </w:t>
      </w:r>
      <w:r w:rsidRPr="00E240FC">
        <w:rPr>
          <w:rStyle w:val="hljs-keyword"/>
          <w:color w:val="000000" w:themeColor="text1"/>
          <w:sz w:val="28"/>
          <w:szCs w:val="28"/>
          <w:lang w:val="uk-UA"/>
        </w:rPr>
        <w:t>import</w:t>
      </w:r>
      <w:r w:rsidRPr="00E240FC">
        <w:rPr>
          <w:color w:val="000000" w:themeColor="text1"/>
          <w:sz w:val="28"/>
          <w:szCs w:val="28"/>
          <w:shd w:val="clear" w:color="auto" w:fill="FBFDFF"/>
          <w:lang w:val="uk-UA"/>
        </w:rPr>
        <w:t xml:space="preserve"> MLPClassifier </w:t>
      </w:r>
    </w:p>
    <w:p w14:paraId="1E766F29" w14:textId="77777777" w:rsidR="00A17304" w:rsidRPr="00E240FC" w:rsidRDefault="00A17304" w:rsidP="00E240FC">
      <w:pPr>
        <w:pStyle w:val="11"/>
        <w:spacing w:before="0" w:after="0" w:line="360" w:lineRule="auto"/>
        <w:ind w:firstLine="709"/>
        <w:jc w:val="both"/>
        <w:rPr>
          <w:color w:val="000000" w:themeColor="text1"/>
          <w:sz w:val="28"/>
          <w:szCs w:val="28"/>
          <w:shd w:val="clear" w:color="auto" w:fill="FBFDFF"/>
          <w:lang w:val="uk-UA"/>
        </w:rPr>
      </w:pPr>
      <w:r w:rsidRPr="00E240FC">
        <w:rPr>
          <w:rStyle w:val="hljs-keyword"/>
          <w:color w:val="000000" w:themeColor="text1"/>
          <w:sz w:val="28"/>
          <w:szCs w:val="28"/>
          <w:lang w:val="uk-UA"/>
        </w:rPr>
        <w:t>from</w:t>
      </w:r>
      <w:r w:rsidRPr="00E240FC">
        <w:rPr>
          <w:color w:val="000000" w:themeColor="text1"/>
          <w:sz w:val="28"/>
          <w:szCs w:val="28"/>
          <w:shd w:val="clear" w:color="auto" w:fill="FBFDFF"/>
          <w:lang w:val="uk-UA"/>
        </w:rPr>
        <w:t xml:space="preserve"> sklearn.ensemble </w:t>
      </w:r>
      <w:r w:rsidRPr="00E240FC">
        <w:rPr>
          <w:rStyle w:val="hljs-keyword"/>
          <w:color w:val="000000" w:themeColor="text1"/>
          <w:sz w:val="28"/>
          <w:szCs w:val="28"/>
          <w:lang w:val="uk-UA"/>
        </w:rPr>
        <w:t>import</w:t>
      </w:r>
      <w:r w:rsidRPr="00E240FC">
        <w:rPr>
          <w:color w:val="000000" w:themeColor="text1"/>
          <w:sz w:val="28"/>
          <w:szCs w:val="28"/>
          <w:shd w:val="clear" w:color="auto" w:fill="FBFDFF"/>
          <w:lang w:val="uk-UA"/>
        </w:rPr>
        <w:t xml:space="preserve"> RandomForestClassifier </w:t>
      </w:r>
    </w:p>
    <w:p w14:paraId="07788813" w14:textId="16274185" w:rsidR="00061BF6" w:rsidRDefault="00A17304" w:rsidP="00061BF6">
      <w:pPr>
        <w:pStyle w:val="11"/>
        <w:spacing w:before="0" w:after="0" w:line="360" w:lineRule="auto"/>
        <w:ind w:firstLine="709"/>
        <w:jc w:val="both"/>
        <w:rPr>
          <w:rStyle w:val="hljs-keyword"/>
          <w:color w:val="000000" w:themeColor="text1"/>
          <w:sz w:val="28"/>
          <w:szCs w:val="28"/>
          <w:lang w:val="uk-UA"/>
        </w:rPr>
      </w:pPr>
      <w:r w:rsidRPr="00E240FC">
        <w:rPr>
          <w:rStyle w:val="hljs-keyword"/>
          <w:color w:val="000000" w:themeColor="text1"/>
          <w:sz w:val="28"/>
          <w:szCs w:val="28"/>
          <w:lang w:val="uk-UA"/>
        </w:rPr>
        <w:t>from sklearn.linear_model import LogisticRegression</w:t>
      </w:r>
    </w:p>
    <w:p w14:paraId="7B093FEA" w14:textId="77777777" w:rsidR="00061BF6" w:rsidRPr="00E240FC" w:rsidRDefault="00061BF6" w:rsidP="00061BF6">
      <w:pPr>
        <w:pStyle w:val="11"/>
        <w:spacing w:before="0" w:after="0" w:line="360" w:lineRule="auto"/>
        <w:ind w:firstLine="709"/>
        <w:jc w:val="both"/>
        <w:rPr>
          <w:rStyle w:val="hljs-keyword"/>
          <w:color w:val="000000" w:themeColor="text1"/>
          <w:sz w:val="28"/>
          <w:szCs w:val="28"/>
          <w:lang w:val="uk-UA"/>
        </w:rPr>
      </w:pPr>
    </w:p>
    <w:p w14:paraId="6CA562A2" w14:textId="77777777" w:rsidR="00A17304" w:rsidRPr="00E240FC" w:rsidRDefault="00A17304" w:rsidP="00E240FC">
      <w:pPr>
        <w:pStyle w:val="11"/>
        <w:spacing w:before="0" w:after="0" w:line="360" w:lineRule="auto"/>
        <w:ind w:firstLine="709"/>
        <w:jc w:val="both"/>
        <w:rPr>
          <w:color w:val="000000" w:themeColor="text1"/>
          <w:sz w:val="28"/>
          <w:szCs w:val="28"/>
          <w:lang w:val="uk-UA"/>
        </w:rPr>
      </w:pPr>
      <w:r w:rsidRPr="00E240FC">
        <w:rPr>
          <w:color w:val="000000" w:themeColor="text1"/>
          <w:sz w:val="28"/>
          <w:szCs w:val="28"/>
          <w:lang w:val="uk-UA"/>
        </w:rPr>
        <w:t xml:space="preserve">За допомогою готового модулю оцінюємо складність використаних моделей. </w:t>
      </w:r>
    </w:p>
    <w:p w14:paraId="1FC5D37F" w14:textId="577B1F73" w:rsidR="00A17304" w:rsidRPr="00E240FC" w:rsidRDefault="00A17304" w:rsidP="00E240FC">
      <w:pPr>
        <w:pStyle w:val="11"/>
        <w:spacing w:before="0" w:after="0" w:line="360" w:lineRule="auto"/>
        <w:ind w:firstLine="709"/>
        <w:jc w:val="both"/>
        <w:rPr>
          <w:color w:val="000000" w:themeColor="text1"/>
          <w:sz w:val="28"/>
          <w:szCs w:val="28"/>
          <w:lang w:val="uk-UA"/>
        </w:rPr>
      </w:pPr>
      <w:r w:rsidRPr="00E240FC">
        <w:rPr>
          <w:color w:val="000000" w:themeColor="text1"/>
          <w:sz w:val="28"/>
          <w:szCs w:val="28"/>
          <w:lang w:val="uk-UA"/>
        </w:rPr>
        <w:t xml:space="preserve">Очевидно, що при збільшенні кількість змінних, збільшується і споживання пам'яті. Дійсно, для матриці </w:t>
      </w:r>
      <m:oMath>
        <m:r>
          <w:rPr>
            <w:rFonts w:ascii="Cambria Math" w:hAnsi="Cambria Math"/>
            <w:color w:val="000000" w:themeColor="text1"/>
            <w:sz w:val="28"/>
            <w:szCs w:val="28"/>
            <w:lang w:val="uk-UA"/>
          </w:rPr>
          <m:t>M</m:t>
        </m:r>
      </m:oMath>
      <w:r w:rsidRPr="00E240FC">
        <w:rPr>
          <w:color w:val="000000" w:themeColor="text1"/>
          <w:sz w:val="28"/>
          <w:szCs w:val="28"/>
          <w:lang w:val="uk-UA"/>
        </w:rPr>
        <w:t xml:space="preserve"> екземплярів з </w:t>
      </w:r>
      <m:oMath>
        <m:r>
          <w:rPr>
            <w:rFonts w:ascii="Cambria Math" w:hAnsi="Cambria Math"/>
            <w:color w:val="000000" w:themeColor="text1"/>
            <w:sz w:val="28"/>
            <w:szCs w:val="28"/>
            <w:lang w:val="uk-UA"/>
          </w:rPr>
          <m:t>N</m:t>
        </m:r>
      </m:oMath>
      <w:r w:rsidRPr="00E240FC">
        <w:rPr>
          <w:color w:val="000000" w:themeColor="text1"/>
          <w:sz w:val="28"/>
          <w:szCs w:val="28"/>
          <w:lang w:val="uk-UA"/>
        </w:rPr>
        <w:t xml:space="preserve"> ознаками складність простору знаходиться в </w:t>
      </w:r>
      <m:oMath>
        <m:r>
          <w:rPr>
            <w:rFonts w:ascii="Cambria Math" w:hAnsi="Cambria Math"/>
            <w:color w:val="000000" w:themeColor="text1"/>
            <w:sz w:val="28"/>
            <w:szCs w:val="28"/>
            <w:lang w:val="uk-UA"/>
          </w:rPr>
          <m:t>O</m:t>
        </m:r>
        <m:d>
          <m:dPr>
            <m:ctrlPr>
              <w:rPr>
                <w:rFonts w:ascii="Cambria Math" w:hAnsi="Cambria Math"/>
                <w:i/>
                <w:color w:val="000000" w:themeColor="text1"/>
                <w:sz w:val="28"/>
                <w:szCs w:val="28"/>
                <w:lang w:val="uk-UA"/>
              </w:rPr>
            </m:ctrlPr>
          </m:dPr>
          <m:e>
            <m:r>
              <w:rPr>
                <w:rFonts w:ascii="Cambria Math" w:hAnsi="Cambria Math"/>
                <w:color w:val="000000" w:themeColor="text1"/>
                <w:sz w:val="28"/>
                <w:szCs w:val="28"/>
                <w:lang w:val="uk-UA"/>
              </w:rPr>
              <m:t>M∙N</m:t>
            </m:r>
          </m:e>
        </m:d>
        <m:r>
          <w:rPr>
            <w:rFonts w:ascii="Cambria Math" w:hAnsi="Cambria Math"/>
            <w:color w:val="000000" w:themeColor="text1"/>
            <w:sz w:val="28"/>
            <w:szCs w:val="28"/>
            <w:lang w:val="uk-UA"/>
          </w:rPr>
          <m:t xml:space="preserve"> </m:t>
        </m:r>
      </m:oMath>
      <w:r w:rsidRPr="00E240FC">
        <w:rPr>
          <w:color w:val="000000" w:themeColor="text1"/>
          <w:sz w:val="28"/>
          <w:szCs w:val="28"/>
          <w:lang w:val="uk-UA"/>
        </w:rPr>
        <w:t>для всіх методів використаних в програмі. З точки зору обчислень це також означає, що кількість основних операцій (наприклад, множення для векторно-матричних продуктів у лінійних моделях) теж збільшується. На рис. 3.</w:t>
      </w:r>
      <w:r w:rsidR="000667C5">
        <w:rPr>
          <w:color w:val="000000" w:themeColor="text1"/>
          <w:sz w:val="28"/>
          <w:szCs w:val="28"/>
          <w:lang w:val="uk-UA"/>
        </w:rPr>
        <w:t>9</w:t>
      </w:r>
      <w:r w:rsidRPr="00E240FC">
        <w:rPr>
          <w:color w:val="000000" w:themeColor="text1"/>
          <w:sz w:val="28"/>
          <w:szCs w:val="28"/>
          <w:lang w:val="uk-UA"/>
        </w:rPr>
        <w:t xml:space="preserve"> зображено графік розвитку затримки передбачення з кількістю ознак:</w:t>
      </w:r>
    </w:p>
    <w:p w14:paraId="034F5F52" w14:textId="77777777" w:rsidR="00A17304" w:rsidRPr="00E240FC" w:rsidRDefault="00A17304" w:rsidP="00E240FC">
      <w:pPr>
        <w:pStyle w:val="11"/>
        <w:spacing w:before="0" w:after="0" w:line="360" w:lineRule="auto"/>
        <w:jc w:val="both"/>
        <w:rPr>
          <w:lang w:val="uk-UA"/>
        </w:rPr>
      </w:pPr>
    </w:p>
    <w:p w14:paraId="17087866" w14:textId="77777777" w:rsidR="00A17304" w:rsidRPr="00E240FC" w:rsidRDefault="00A17304" w:rsidP="00061BF6">
      <w:pPr>
        <w:pStyle w:val="11"/>
        <w:spacing w:before="0" w:after="0" w:line="360" w:lineRule="auto"/>
        <w:jc w:val="center"/>
        <w:rPr>
          <w:color w:val="000000" w:themeColor="text1"/>
          <w:sz w:val="28"/>
          <w:szCs w:val="28"/>
          <w:lang w:val="uk-UA"/>
        </w:rPr>
      </w:pPr>
      <w:r w:rsidRPr="00E240FC">
        <w:rPr>
          <w:noProof/>
        </w:rPr>
        <w:lastRenderedPageBreak/>
        <w:drawing>
          <wp:inline distT="0" distB="0" distL="0" distR="0" wp14:anchorId="699A0E2C" wp14:editId="70BE6E09">
            <wp:extent cx="5500192" cy="2951900"/>
            <wp:effectExtent l="19050" t="19050" r="24765" b="20320"/>
            <wp:docPr id="44" name="Рисунок 44" descr="influence_of_n_features_on_lat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fluence_of_n_features_on_latency"/>
                    <pic:cNvPicPr>
                      <a:picLocks noChangeAspect="1" noChangeArrowheads="1"/>
                    </pic:cNvPicPr>
                  </pic:nvPicPr>
                  <pic:blipFill rotWithShape="1">
                    <a:blip r:embed="rId29">
                      <a:extLst>
                        <a:ext uri="{28A0092B-C50C-407E-A947-70E740481C1C}">
                          <a14:useLocalDpi xmlns:a14="http://schemas.microsoft.com/office/drawing/2010/main" val="0"/>
                        </a:ext>
                      </a:extLst>
                    </a:blip>
                    <a:srcRect t="10455" b="-1"/>
                    <a:stretch/>
                  </pic:blipFill>
                  <pic:spPr bwMode="auto">
                    <a:xfrm>
                      <a:off x="0" y="0"/>
                      <a:ext cx="5531165" cy="296852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3AFFAFF5" w14:textId="7E4A5BB0" w:rsidR="00A17304" w:rsidRPr="00E240FC" w:rsidRDefault="00A17304" w:rsidP="00E240FC">
      <w:pPr>
        <w:pStyle w:val="11"/>
        <w:spacing w:before="0" w:after="0" w:line="360" w:lineRule="auto"/>
        <w:jc w:val="center"/>
        <w:rPr>
          <w:color w:val="000000" w:themeColor="text1"/>
          <w:sz w:val="28"/>
          <w:szCs w:val="28"/>
          <w:lang w:val="uk-UA"/>
        </w:rPr>
      </w:pPr>
      <w:r w:rsidRPr="00E240FC">
        <w:rPr>
          <w:color w:val="000000" w:themeColor="text1"/>
          <w:sz w:val="28"/>
          <w:szCs w:val="28"/>
          <w:lang w:val="uk-UA"/>
        </w:rPr>
        <w:t>Рис. 3.</w:t>
      </w:r>
      <w:r w:rsidR="00061BF6">
        <w:rPr>
          <w:color w:val="000000" w:themeColor="text1"/>
          <w:sz w:val="28"/>
          <w:szCs w:val="28"/>
          <w:lang w:val="uk-UA"/>
        </w:rPr>
        <w:t xml:space="preserve">9 – </w:t>
      </w:r>
      <w:r w:rsidRPr="00E240FC">
        <w:rPr>
          <w:color w:val="000000" w:themeColor="text1"/>
          <w:sz w:val="28"/>
          <w:szCs w:val="28"/>
          <w:lang w:val="uk-UA"/>
        </w:rPr>
        <w:t>Затримка передбачення зі збальшенням кількості змінних</w:t>
      </w:r>
    </w:p>
    <w:p w14:paraId="7E0E1EBF" w14:textId="77777777" w:rsidR="00A17304" w:rsidRPr="00E240FC" w:rsidRDefault="00A17304" w:rsidP="00E240FC">
      <w:pPr>
        <w:pStyle w:val="11"/>
        <w:spacing w:before="0" w:after="0" w:line="360" w:lineRule="auto"/>
        <w:jc w:val="center"/>
        <w:rPr>
          <w:color w:val="000000" w:themeColor="text1"/>
          <w:sz w:val="28"/>
          <w:szCs w:val="28"/>
          <w:lang w:val="uk-UA"/>
        </w:rPr>
      </w:pPr>
    </w:p>
    <w:p w14:paraId="7EBE6FEE" w14:textId="4711DEB7" w:rsidR="00A17304" w:rsidRDefault="00A17304" w:rsidP="00E240FC">
      <w:pPr>
        <w:pStyle w:val="11"/>
        <w:spacing w:before="0" w:after="0" w:line="360" w:lineRule="auto"/>
        <w:ind w:firstLine="709"/>
        <w:jc w:val="both"/>
        <w:rPr>
          <w:color w:val="000000" w:themeColor="text1"/>
          <w:sz w:val="28"/>
          <w:szCs w:val="28"/>
          <w:lang w:val="uk-UA"/>
        </w:rPr>
      </w:pPr>
      <w:r w:rsidRPr="00E240FC">
        <w:rPr>
          <w:color w:val="000000" w:themeColor="text1"/>
          <w:sz w:val="28"/>
          <w:szCs w:val="28"/>
          <w:lang w:val="uk-UA"/>
        </w:rPr>
        <w:t>Час запуску застосунку – 0.10 с., швидкість завантаження даних 0.07 с., швидкість завантаження моделі 0.06 с та розпакування 0.08 с.</w:t>
      </w:r>
    </w:p>
    <w:p w14:paraId="1399DA31" w14:textId="105436C3" w:rsidR="00DA23C8" w:rsidRDefault="00DA23C8" w:rsidP="00E240FC">
      <w:pPr>
        <w:pStyle w:val="11"/>
        <w:spacing w:before="0" w:after="0" w:line="360" w:lineRule="auto"/>
        <w:ind w:firstLine="709"/>
        <w:jc w:val="both"/>
        <w:rPr>
          <w:color w:val="000000" w:themeColor="text1"/>
          <w:sz w:val="28"/>
          <w:szCs w:val="28"/>
          <w:lang w:val="uk-UA"/>
        </w:rPr>
      </w:pPr>
    </w:p>
    <w:p w14:paraId="09C589B8" w14:textId="77777777" w:rsidR="00DA23C8" w:rsidRPr="00E240FC" w:rsidRDefault="00DA23C8" w:rsidP="00E240FC">
      <w:pPr>
        <w:pStyle w:val="11"/>
        <w:spacing w:before="0" w:after="0" w:line="360" w:lineRule="auto"/>
        <w:ind w:firstLine="709"/>
        <w:jc w:val="both"/>
        <w:rPr>
          <w:color w:val="000000" w:themeColor="text1"/>
          <w:sz w:val="28"/>
          <w:szCs w:val="28"/>
          <w:lang w:val="uk-UA"/>
        </w:rPr>
      </w:pPr>
    </w:p>
    <w:p w14:paraId="233D20D9" w14:textId="6434429B" w:rsidR="00A17304" w:rsidRPr="00E240FC" w:rsidRDefault="00110AA8" w:rsidP="00F46149">
      <w:pPr>
        <w:pStyle w:val="20"/>
        <w:spacing w:before="0" w:after="0" w:line="360" w:lineRule="auto"/>
        <w:ind w:firstLine="709"/>
        <w:rPr>
          <w:rFonts w:ascii="Times New Roman" w:hAnsi="Times New Roman" w:cs="Times New Roman"/>
          <w:b w:val="0"/>
          <w:i w:val="0"/>
        </w:rPr>
      </w:pPr>
      <w:bookmarkStart w:id="31" w:name="_Toc74573006"/>
      <w:r w:rsidRPr="00E240FC">
        <w:rPr>
          <w:rFonts w:ascii="Times New Roman" w:hAnsi="Times New Roman" w:cs="Times New Roman"/>
          <w:b w:val="0"/>
          <w:i w:val="0"/>
          <w:lang w:val="uk-UA"/>
        </w:rPr>
        <w:t xml:space="preserve">3.4 </w:t>
      </w:r>
      <w:r w:rsidR="00A17304" w:rsidRPr="00E240FC">
        <w:rPr>
          <w:rFonts w:ascii="Times New Roman" w:hAnsi="Times New Roman" w:cs="Times New Roman"/>
          <w:b w:val="0"/>
          <w:i w:val="0"/>
        </w:rPr>
        <w:t>Висновки до третього розділу</w:t>
      </w:r>
      <w:bookmarkEnd w:id="31"/>
    </w:p>
    <w:p w14:paraId="7B21F8AC" w14:textId="5D16518B" w:rsidR="00A17304" w:rsidRDefault="00A17304" w:rsidP="00E240FC">
      <w:pPr>
        <w:pStyle w:val="11"/>
        <w:spacing w:before="0" w:after="0" w:line="360" w:lineRule="auto"/>
        <w:ind w:left="1129"/>
        <w:jc w:val="both"/>
        <w:rPr>
          <w:sz w:val="28"/>
          <w:szCs w:val="28"/>
          <w:lang w:val="uk-UA"/>
        </w:rPr>
      </w:pPr>
    </w:p>
    <w:p w14:paraId="3C433290" w14:textId="77777777" w:rsidR="00061BF6" w:rsidRPr="00E240FC" w:rsidRDefault="00061BF6" w:rsidP="00E240FC">
      <w:pPr>
        <w:pStyle w:val="11"/>
        <w:spacing w:before="0" w:after="0" w:line="360" w:lineRule="auto"/>
        <w:ind w:left="1129"/>
        <w:jc w:val="both"/>
        <w:rPr>
          <w:sz w:val="28"/>
          <w:szCs w:val="28"/>
          <w:lang w:val="uk-UA"/>
        </w:rPr>
      </w:pPr>
    </w:p>
    <w:p w14:paraId="63B747DA" w14:textId="77777777" w:rsidR="00061BF6" w:rsidRDefault="00A17304" w:rsidP="00E240FC">
      <w:pPr>
        <w:pStyle w:val="11"/>
        <w:spacing w:before="0" w:after="0" w:line="360" w:lineRule="auto"/>
        <w:ind w:firstLine="709"/>
        <w:jc w:val="both"/>
        <w:rPr>
          <w:sz w:val="28"/>
          <w:lang w:val="uk-UA"/>
        </w:rPr>
      </w:pPr>
      <w:r w:rsidRPr="00E240FC">
        <w:rPr>
          <w:sz w:val="28"/>
          <w:lang w:val="uk-UA"/>
        </w:rPr>
        <w:t xml:space="preserve">У третьому розділі було описано створений застосунок для пронозування ймовірності відмови клієнта від зробленого замовлення. Розроблена система складається з наступних елементів: пристрої вводу-виводу, інтерфейс користувача, файлова система зберігання інформації, система обробки та аналізу інформації, блок моделювання, блок прогнозування та виведення результатів. На основі запропонованої системи обробки даних та моделювання в рамках бакалаврського проекту було розроблено застосунок мовою програмування python. Програмний продукт дозволяє завантажувати дані та моделі, використовувати моделі бінарної класифікації, обчислювати оцінки якості побудованих моделей, відображати графічні характеристики моделей бінарної класифікації та зберігати </w:t>
      </w:r>
      <w:r w:rsidRPr="00E240FC">
        <w:rPr>
          <w:sz w:val="28"/>
          <w:lang w:val="uk-UA"/>
        </w:rPr>
        <w:lastRenderedPageBreak/>
        <w:t xml:space="preserve">результати прогнозування. </w:t>
      </w:r>
    </w:p>
    <w:p w14:paraId="614DE880" w14:textId="6D36A07A" w:rsidR="00A17304" w:rsidRPr="00E240FC" w:rsidRDefault="00A17304" w:rsidP="00E240FC">
      <w:pPr>
        <w:pStyle w:val="11"/>
        <w:spacing w:before="0" w:after="0" w:line="360" w:lineRule="auto"/>
        <w:ind w:firstLine="709"/>
        <w:jc w:val="both"/>
        <w:rPr>
          <w:sz w:val="28"/>
          <w:lang w:val="uk-UA"/>
        </w:rPr>
      </w:pPr>
      <w:r w:rsidRPr="00E240FC">
        <w:rPr>
          <w:sz w:val="28"/>
          <w:lang w:val="uk-UA"/>
        </w:rPr>
        <w:t xml:space="preserve">Визначені технічні характеристики персонального комп’ютера для цілісної роботи програмного застосунку, а саме: тактова частота процесору, об’єм оперативної пам’яті, об’єм дискової пам’яті, версії операційної системи, додаткові пристрої, що підтримують роботу програмного продукту, та пристрої вводу-виводу, що потрібні для взаємодії користувача та системи. Проведено ґрунтовний огляд інтерфейсу користувача. Розглянуто функціональні елементи застосунку та описано основні етапи використання продукту. Розроблений програмний застосунок протестовано на реальних статистичних даних з онлайн-магазину, що збирає замовленя та доставляє за адресою. Побудовано та обрано 7 найкращих моделей, кожну з яких можна використати в програмі. За критерієм точності моделі (0.94) та за індексом </w:t>
      </w:r>
      <w:r w:rsidRPr="00E240FC">
        <w:rPr>
          <w:sz w:val="28"/>
          <w:lang w:val="en-US"/>
        </w:rPr>
        <w:t>Gini</w:t>
      </w:r>
      <w:r w:rsidRPr="00D44346">
        <w:rPr>
          <w:sz w:val="28"/>
        </w:rPr>
        <w:t xml:space="preserve"> (0.87)</w:t>
      </w:r>
      <w:r w:rsidRPr="00E240FC">
        <w:rPr>
          <w:sz w:val="28"/>
          <w:lang w:val="uk-UA"/>
        </w:rPr>
        <w:t xml:space="preserve"> найкращий результат показав метод Випадковий ліс.</w:t>
      </w:r>
    </w:p>
    <w:p w14:paraId="0AD642F7" w14:textId="77777777" w:rsidR="00A17304" w:rsidRPr="00E240FC" w:rsidRDefault="00A17304" w:rsidP="00E240FC">
      <w:pPr>
        <w:spacing w:line="360" w:lineRule="auto"/>
        <w:rPr>
          <w:sz w:val="28"/>
        </w:rPr>
      </w:pPr>
      <w:r w:rsidRPr="00E240FC">
        <w:rPr>
          <w:sz w:val="28"/>
        </w:rPr>
        <w:br w:type="page"/>
      </w:r>
    </w:p>
    <w:p w14:paraId="78200B84" w14:textId="01A16FF6" w:rsidR="001C263B" w:rsidRPr="00E240FC" w:rsidRDefault="001C263B" w:rsidP="00E240FC">
      <w:pPr>
        <w:pStyle w:val="110"/>
      </w:pPr>
      <w:bookmarkStart w:id="32" w:name="_Toc74573007"/>
      <w:bookmarkEnd w:id="4"/>
      <w:r w:rsidRPr="00E240FC">
        <w:lastRenderedPageBreak/>
        <w:t>РОЗДІЛ 4 РОЗРОБЛЕННЯ СТАРТАП-ПРОЕКТУ</w:t>
      </w:r>
      <w:bookmarkEnd w:id="32"/>
    </w:p>
    <w:p w14:paraId="4869B7DC" w14:textId="4406140A" w:rsidR="00D350CF" w:rsidRDefault="00D350CF" w:rsidP="00E240FC">
      <w:pPr>
        <w:spacing w:line="360" w:lineRule="auto"/>
        <w:jc w:val="center"/>
        <w:rPr>
          <w:sz w:val="28"/>
          <w:szCs w:val="28"/>
        </w:rPr>
      </w:pPr>
    </w:p>
    <w:p w14:paraId="383BAF75" w14:textId="77777777" w:rsidR="000667C5" w:rsidRPr="00E240FC" w:rsidRDefault="000667C5" w:rsidP="00E240FC">
      <w:pPr>
        <w:spacing w:line="360" w:lineRule="auto"/>
        <w:jc w:val="center"/>
        <w:rPr>
          <w:sz w:val="28"/>
          <w:szCs w:val="28"/>
        </w:rPr>
      </w:pPr>
    </w:p>
    <w:p w14:paraId="01AB3E97" w14:textId="77777777" w:rsidR="001C263B" w:rsidRPr="00E240FC" w:rsidRDefault="001C263B" w:rsidP="00E240FC">
      <w:pPr>
        <w:spacing w:line="360" w:lineRule="auto"/>
        <w:ind w:firstLine="720"/>
        <w:jc w:val="both"/>
        <w:rPr>
          <w:sz w:val="28"/>
          <w:szCs w:val="28"/>
        </w:rPr>
      </w:pPr>
      <w:r w:rsidRPr="00E240FC">
        <w:rPr>
          <w:sz w:val="28"/>
          <w:szCs w:val="28"/>
        </w:rPr>
        <w:t>У даному розділі проводиться оцінка основних характеристик програмного продукту, розробленого для вирішення задач прогнозування ймовірності відтоку клієнтів за допомогою методів бінарної класифікації.</w:t>
      </w:r>
    </w:p>
    <w:p w14:paraId="218CDBC2" w14:textId="77777777" w:rsidR="001C263B" w:rsidRPr="00E240FC" w:rsidRDefault="001C263B" w:rsidP="00E240FC">
      <w:pPr>
        <w:spacing w:line="360" w:lineRule="auto"/>
        <w:ind w:firstLine="720"/>
        <w:jc w:val="both"/>
        <w:rPr>
          <w:sz w:val="28"/>
          <w:szCs w:val="28"/>
        </w:rPr>
      </w:pPr>
      <w:r w:rsidRPr="00E240FC">
        <w:rPr>
          <w:sz w:val="28"/>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33D76C78" w14:textId="77777777" w:rsidR="001C263B" w:rsidRPr="00E240FC" w:rsidRDefault="001C263B" w:rsidP="00E240FC">
      <w:pPr>
        <w:spacing w:line="360" w:lineRule="auto"/>
        <w:ind w:firstLine="720"/>
        <w:jc w:val="both"/>
        <w:rPr>
          <w:sz w:val="28"/>
          <w:szCs w:val="28"/>
        </w:rPr>
      </w:pPr>
      <w:r w:rsidRPr="00E240FC">
        <w:rPr>
          <w:sz w:val="28"/>
          <w:szCs w:val="28"/>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6A690AB9" w14:textId="77777777" w:rsidR="001C263B" w:rsidRPr="00E240FC" w:rsidRDefault="001C263B" w:rsidP="00E240FC">
      <w:pPr>
        <w:spacing w:line="360" w:lineRule="auto"/>
        <w:ind w:firstLine="720"/>
        <w:jc w:val="both"/>
        <w:rPr>
          <w:sz w:val="28"/>
          <w:szCs w:val="28"/>
        </w:rPr>
      </w:pPr>
      <w:r w:rsidRPr="00E240FC">
        <w:rPr>
          <w:sz w:val="28"/>
          <w:szCs w:val="28"/>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14:paraId="5ACD5C92" w14:textId="094C66D1" w:rsidR="001C263B" w:rsidRDefault="001C263B" w:rsidP="00E240FC">
      <w:pPr>
        <w:spacing w:line="360" w:lineRule="auto"/>
        <w:ind w:firstLine="720"/>
        <w:jc w:val="both"/>
        <w:rPr>
          <w:sz w:val="28"/>
          <w:szCs w:val="28"/>
        </w:rPr>
      </w:pPr>
    </w:p>
    <w:p w14:paraId="531113A0" w14:textId="77777777" w:rsidR="00061BF6" w:rsidRPr="00E240FC" w:rsidRDefault="00061BF6" w:rsidP="00E240FC">
      <w:pPr>
        <w:spacing w:line="360" w:lineRule="auto"/>
        <w:ind w:firstLine="720"/>
        <w:jc w:val="both"/>
        <w:rPr>
          <w:sz w:val="28"/>
          <w:szCs w:val="28"/>
        </w:rPr>
      </w:pPr>
    </w:p>
    <w:p w14:paraId="13652ADA" w14:textId="77777777" w:rsidR="001C263B" w:rsidRPr="00E240FC" w:rsidRDefault="001C263B" w:rsidP="00061BF6">
      <w:pPr>
        <w:pStyle w:val="20"/>
        <w:spacing w:before="0" w:after="0" w:line="360" w:lineRule="auto"/>
        <w:ind w:firstLine="709"/>
        <w:rPr>
          <w:rFonts w:ascii="Times New Roman" w:hAnsi="Times New Roman" w:cs="Times New Roman"/>
          <w:b w:val="0"/>
          <w:i w:val="0"/>
        </w:rPr>
      </w:pPr>
      <w:bookmarkStart w:id="33" w:name="_Toc74573008"/>
      <w:r w:rsidRPr="00E240FC">
        <w:rPr>
          <w:rFonts w:ascii="Times New Roman" w:hAnsi="Times New Roman" w:cs="Times New Roman"/>
          <w:b w:val="0"/>
          <w:i w:val="0"/>
        </w:rPr>
        <w:t>4.1 Постановка задачі проектування</w:t>
      </w:r>
      <w:bookmarkEnd w:id="33"/>
    </w:p>
    <w:p w14:paraId="2B29B08F" w14:textId="490A03FE" w:rsidR="001C263B" w:rsidRDefault="001C263B" w:rsidP="00E240FC">
      <w:pPr>
        <w:spacing w:line="360" w:lineRule="auto"/>
        <w:ind w:firstLine="720"/>
        <w:jc w:val="both"/>
        <w:rPr>
          <w:sz w:val="28"/>
          <w:szCs w:val="28"/>
        </w:rPr>
      </w:pPr>
    </w:p>
    <w:p w14:paraId="2048016A" w14:textId="77777777" w:rsidR="00061BF6" w:rsidRPr="00E240FC" w:rsidRDefault="00061BF6" w:rsidP="00E240FC">
      <w:pPr>
        <w:spacing w:line="360" w:lineRule="auto"/>
        <w:ind w:firstLine="720"/>
        <w:jc w:val="both"/>
        <w:rPr>
          <w:sz w:val="28"/>
          <w:szCs w:val="28"/>
        </w:rPr>
      </w:pPr>
    </w:p>
    <w:p w14:paraId="79671CBC" w14:textId="588DFC00" w:rsidR="001C263B" w:rsidRPr="00E240FC" w:rsidRDefault="001C263B" w:rsidP="00E240FC">
      <w:pPr>
        <w:spacing w:line="360" w:lineRule="auto"/>
        <w:ind w:firstLine="720"/>
        <w:jc w:val="both"/>
        <w:rPr>
          <w:sz w:val="28"/>
          <w:szCs w:val="28"/>
        </w:rPr>
      </w:pPr>
      <w:r w:rsidRPr="00E240FC">
        <w:rPr>
          <w:sz w:val="28"/>
          <w:szCs w:val="28"/>
        </w:rPr>
        <w:t xml:space="preserve">У роботі застосовується метод ФВА для  проведення техніко-економічного аналізу розробки системи прогнозування ймовірності відтоку клієнтів. Оскільки рішення стосовно проектування та реалізації компонентів, </w:t>
      </w:r>
      <w:r w:rsidRPr="00E240FC">
        <w:rPr>
          <w:sz w:val="28"/>
          <w:szCs w:val="28"/>
        </w:rPr>
        <w:lastRenderedPageBreak/>
        <w:t>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з історії замовлень, а також аналіз функції навчання та оцінки моделей.</w:t>
      </w:r>
    </w:p>
    <w:p w14:paraId="5A096337" w14:textId="77777777" w:rsidR="001C263B" w:rsidRPr="00E240FC" w:rsidRDefault="001C263B" w:rsidP="00E240FC">
      <w:pPr>
        <w:spacing w:line="360" w:lineRule="auto"/>
        <w:ind w:firstLine="720"/>
        <w:jc w:val="both"/>
        <w:rPr>
          <w:sz w:val="28"/>
          <w:szCs w:val="28"/>
        </w:rPr>
      </w:pPr>
    </w:p>
    <w:p w14:paraId="03C660BF" w14:textId="77777777" w:rsidR="001C263B" w:rsidRPr="00E240FC" w:rsidRDefault="001C263B" w:rsidP="00061BF6">
      <w:pPr>
        <w:pStyle w:val="20"/>
        <w:spacing w:before="0" w:after="0" w:line="360" w:lineRule="auto"/>
        <w:ind w:firstLine="709"/>
        <w:rPr>
          <w:rFonts w:ascii="Times New Roman" w:hAnsi="Times New Roman" w:cs="Times New Roman"/>
          <w:b w:val="0"/>
          <w:i w:val="0"/>
        </w:rPr>
      </w:pPr>
      <w:bookmarkStart w:id="34" w:name="_Toc74573009"/>
      <w:r w:rsidRPr="00E240FC">
        <w:rPr>
          <w:rFonts w:ascii="Times New Roman" w:hAnsi="Times New Roman" w:cs="Times New Roman"/>
          <w:b w:val="0"/>
          <w:i w:val="0"/>
        </w:rPr>
        <w:t>4.2 Обґрунтування функцій програмного продукту</w:t>
      </w:r>
      <w:bookmarkEnd w:id="34"/>
    </w:p>
    <w:p w14:paraId="6C7A2A05" w14:textId="77777777" w:rsidR="001C263B" w:rsidRPr="00E240FC" w:rsidRDefault="001C263B" w:rsidP="00E240FC">
      <w:pPr>
        <w:spacing w:line="360" w:lineRule="auto"/>
        <w:jc w:val="both"/>
        <w:rPr>
          <w:sz w:val="28"/>
          <w:szCs w:val="28"/>
        </w:rPr>
      </w:pPr>
    </w:p>
    <w:p w14:paraId="25AAE938" w14:textId="41DA783C" w:rsidR="001C263B" w:rsidRPr="00E240FC" w:rsidRDefault="001C263B" w:rsidP="00E240FC">
      <w:pPr>
        <w:spacing w:line="360" w:lineRule="auto"/>
        <w:ind w:firstLine="720"/>
        <w:jc w:val="both"/>
        <w:rPr>
          <w:sz w:val="28"/>
          <w:szCs w:val="28"/>
        </w:rPr>
      </w:pPr>
      <w:r w:rsidRPr="00E240FC">
        <w:rPr>
          <w:sz w:val="28"/>
          <w:szCs w:val="28"/>
        </w:rPr>
        <w:t xml:space="preserve">Головна 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0</m:t>
            </m:r>
          </m:sub>
        </m:sSub>
      </m:oMath>
      <w:r w:rsidRPr="00E240FC">
        <w:rPr>
          <w:rFonts w:eastAsiaTheme="minorEastAsia"/>
          <w:sz w:val="28"/>
          <w:szCs w:val="28"/>
        </w:rPr>
        <w:t xml:space="preserve"> </w:t>
      </w:r>
      <w:r w:rsidRPr="00E240FC">
        <w:rPr>
          <w:sz w:val="28"/>
          <w:szCs w:val="28"/>
        </w:rPr>
        <w:t>– розробка програмного продукту, який вирішує задачу короткострокового прогнозування та будує його модель. Беручи за основу цю функцію, можна виділити наступні:</w:t>
      </w:r>
    </w:p>
    <w:p w14:paraId="28C1D64C" w14:textId="5BD5F0B4" w:rsidR="001C263B" w:rsidRPr="00E240FC" w:rsidRDefault="00FA112D" w:rsidP="00E240FC">
      <w:pPr>
        <w:spacing w:line="360" w:lineRule="auto"/>
        <w:ind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001C263B" w:rsidRPr="00E240FC">
        <w:rPr>
          <w:rFonts w:eastAsiaTheme="minorEastAsia"/>
          <w:sz w:val="28"/>
          <w:szCs w:val="28"/>
        </w:rPr>
        <w:t xml:space="preserve"> – </w:t>
      </w:r>
      <w:r w:rsidR="001C263B" w:rsidRPr="00E240FC">
        <w:rPr>
          <w:sz w:val="28"/>
          <w:szCs w:val="28"/>
        </w:rPr>
        <w:t>вибір мови програмування;</w:t>
      </w:r>
    </w:p>
    <w:p w14:paraId="2F46E9FE" w14:textId="3CA9C02E" w:rsidR="001C263B" w:rsidRPr="00E240FC" w:rsidRDefault="00FA112D" w:rsidP="00E240FC">
      <w:pPr>
        <w:spacing w:line="360" w:lineRule="auto"/>
        <w:ind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001C263B" w:rsidRPr="00E240FC">
        <w:rPr>
          <w:rFonts w:eastAsiaTheme="minorEastAsia"/>
          <w:sz w:val="28"/>
          <w:szCs w:val="28"/>
        </w:rPr>
        <w:t xml:space="preserve"> – </w:t>
      </w:r>
      <w:r w:rsidR="001C263B" w:rsidRPr="00E240FC">
        <w:rPr>
          <w:sz w:val="28"/>
          <w:szCs w:val="28"/>
        </w:rPr>
        <w:t>вибір фреймворку машинного навчання;</w:t>
      </w:r>
    </w:p>
    <w:p w14:paraId="4E8B7A95" w14:textId="7AFF6FC7" w:rsidR="001C263B" w:rsidRPr="00E240FC" w:rsidRDefault="00FA112D" w:rsidP="00E240FC">
      <w:pPr>
        <w:spacing w:line="360" w:lineRule="auto"/>
        <w:ind w:firstLine="720"/>
        <w:jc w:val="both"/>
        <w:rPr>
          <w:sz w:val="28"/>
          <w:szCs w:val="28"/>
        </w:rPr>
      </w:pP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001C263B" w:rsidRPr="00E240FC">
        <w:rPr>
          <w:rFonts w:eastAsiaTheme="minorEastAsia"/>
          <w:sz w:val="28"/>
          <w:szCs w:val="28"/>
        </w:rPr>
        <w:t xml:space="preserve"> – </w:t>
      </w:r>
      <w:r w:rsidR="001C263B" w:rsidRPr="00E240FC">
        <w:rPr>
          <w:sz w:val="28"/>
          <w:szCs w:val="28"/>
        </w:rPr>
        <w:t>вибір середовища розробки.</w:t>
      </w:r>
    </w:p>
    <w:p w14:paraId="57EA80A4" w14:textId="77777777" w:rsidR="001C263B" w:rsidRPr="00E240FC" w:rsidRDefault="001C263B" w:rsidP="00E240FC">
      <w:pPr>
        <w:spacing w:line="360" w:lineRule="auto"/>
        <w:jc w:val="both"/>
        <w:rPr>
          <w:sz w:val="28"/>
          <w:szCs w:val="28"/>
        </w:rPr>
      </w:pPr>
      <w:r w:rsidRPr="00E240FC">
        <w:rPr>
          <w:sz w:val="28"/>
          <w:szCs w:val="28"/>
        </w:rPr>
        <w:tab/>
        <w:t>Кожна з цих функцій має декілька варіантів реалізації:</w:t>
      </w:r>
    </w:p>
    <w:p w14:paraId="5A55FD9A" w14:textId="6DB13B09" w:rsidR="001C263B" w:rsidRPr="00E240FC" w:rsidRDefault="001C263B" w:rsidP="00E240FC">
      <w:pPr>
        <w:spacing w:line="360" w:lineRule="auto"/>
        <w:ind w:firstLine="720"/>
        <w:jc w:val="both"/>
        <w:rPr>
          <w:rFonts w:eastAsiaTheme="minorEastAsia"/>
          <w:sz w:val="28"/>
          <w:szCs w:val="28"/>
        </w:rPr>
      </w:pPr>
      <w:r w:rsidRPr="00E240FC">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1</m:t>
            </m:r>
          </m:sub>
        </m:sSub>
      </m:oMath>
      <w:r w:rsidRPr="00E240FC">
        <w:rPr>
          <w:rFonts w:eastAsiaTheme="minorEastAsia"/>
          <w:sz w:val="28"/>
          <w:szCs w:val="28"/>
        </w:rPr>
        <w:t>:</w:t>
      </w:r>
    </w:p>
    <w:p w14:paraId="2FEED79C" w14:textId="77777777" w:rsidR="001C263B" w:rsidRPr="00E240FC" w:rsidRDefault="001C263B" w:rsidP="00E240FC">
      <w:pPr>
        <w:spacing w:line="360" w:lineRule="auto"/>
        <w:ind w:firstLine="720"/>
        <w:jc w:val="both"/>
        <w:rPr>
          <w:sz w:val="28"/>
          <w:szCs w:val="28"/>
        </w:rPr>
      </w:pPr>
      <w:r w:rsidRPr="00E240FC">
        <w:rPr>
          <w:sz w:val="28"/>
          <w:szCs w:val="28"/>
        </w:rPr>
        <w:t>а) Python</w:t>
      </w:r>
    </w:p>
    <w:p w14:paraId="78D24D44" w14:textId="77777777" w:rsidR="001C263B" w:rsidRPr="00E240FC" w:rsidRDefault="001C263B" w:rsidP="00E240FC">
      <w:pPr>
        <w:spacing w:line="360" w:lineRule="auto"/>
        <w:ind w:firstLine="720"/>
        <w:jc w:val="both"/>
        <w:rPr>
          <w:sz w:val="28"/>
          <w:szCs w:val="28"/>
        </w:rPr>
      </w:pPr>
      <w:r w:rsidRPr="00E240FC">
        <w:rPr>
          <w:sz w:val="28"/>
          <w:szCs w:val="28"/>
        </w:rPr>
        <w:t>б) Julia</w:t>
      </w:r>
    </w:p>
    <w:p w14:paraId="36EB227D" w14:textId="1693AD10" w:rsidR="001C263B" w:rsidRPr="00E240FC" w:rsidRDefault="001C263B" w:rsidP="00E240FC">
      <w:pPr>
        <w:spacing w:line="360" w:lineRule="auto"/>
        <w:ind w:firstLine="720"/>
        <w:jc w:val="both"/>
        <w:rPr>
          <w:rFonts w:eastAsiaTheme="minorEastAsia"/>
          <w:sz w:val="28"/>
          <w:szCs w:val="28"/>
        </w:rPr>
      </w:pPr>
      <w:r w:rsidRPr="00E240FC">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2</m:t>
            </m:r>
          </m:sub>
        </m:sSub>
      </m:oMath>
      <w:r w:rsidRPr="00E240FC">
        <w:rPr>
          <w:rFonts w:eastAsiaTheme="minorEastAsia"/>
          <w:sz w:val="28"/>
          <w:szCs w:val="28"/>
        </w:rPr>
        <w:t>:</w:t>
      </w:r>
    </w:p>
    <w:p w14:paraId="7596E7C1" w14:textId="77777777" w:rsidR="001C263B" w:rsidRPr="00E240FC" w:rsidRDefault="001C263B" w:rsidP="00E240FC">
      <w:pPr>
        <w:spacing w:line="360" w:lineRule="auto"/>
        <w:ind w:firstLine="720"/>
        <w:jc w:val="both"/>
        <w:rPr>
          <w:sz w:val="28"/>
          <w:szCs w:val="28"/>
        </w:rPr>
      </w:pPr>
      <w:r w:rsidRPr="00E240FC">
        <w:rPr>
          <w:sz w:val="28"/>
          <w:szCs w:val="28"/>
        </w:rPr>
        <w:t>а) Tensorflow;</w:t>
      </w:r>
    </w:p>
    <w:p w14:paraId="3945C8DB" w14:textId="77777777" w:rsidR="001C263B" w:rsidRPr="00E240FC" w:rsidRDefault="001C263B" w:rsidP="00E240FC">
      <w:pPr>
        <w:spacing w:line="360" w:lineRule="auto"/>
        <w:ind w:firstLine="720"/>
        <w:jc w:val="both"/>
        <w:rPr>
          <w:sz w:val="28"/>
          <w:szCs w:val="28"/>
        </w:rPr>
      </w:pPr>
      <w:r w:rsidRPr="00E240FC">
        <w:rPr>
          <w:sz w:val="28"/>
          <w:szCs w:val="28"/>
        </w:rPr>
        <w:t>б) Java-ML</w:t>
      </w:r>
    </w:p>
    <w:p w14:paraId="45374935" w14:textId="29097204" w:rsidR="001C263B" w:rsidRPr="00E240FC" w:rsidRDefault="001C263B" w:rsidP="00E240FC">
      <w:pPr>
        <w:spacing w:line="360" w:lineRule="auto"/>
        <w:ind w:firstLine="720"/>
        <w:jc w:val="both"/>
        <w:rPr>
          <w:sz w:val="28"/>
          <w:szCs w:val="28"/>
        </w:rPr>
      </w:pPr>
      <w:r w:rsidRPr="00E240FC">
        <w:rPr>
          <w:sz w:val="28"/>
          <w:szCs w:val="28"/>
        </w:rPr>
        <w:t xml:space="preserve">Функція </w:t>
      </w:r>
      <m:oMath>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3</m:t>
            </m:r>
          </m:sub>
        </m:sSub>
      </m:oMath>
      <w:r w:rsidRPr="00E240FC">
        <w:rPr>
          <w:rFonts w:eastAsiaTheme="minorEastAsia"/>
          <w:sz w:val="28"/>
          <w:szCs w:val="28"/>
        </w:rPr>
        <w:t>:</w:t>
      </w:r>
    </w:p>
    <w:p w14:paraId="75005350" w14:textId="77777777" w:rsidR="001C263B" w:rsidRPr="00E240FC" w:rsidRDefault="001C263B" w:rsidP="00E240FC">
      <w:pPr>
        <w:spacing w:line="360" w:lineRule="auto"/>
        <w:ind w:firstLine="720"/>
        <w:jc w:val="both"/>
        <w:rPr>
          <w:sz w:val="28"/>
          <w:szCs w:val="28"/>
        </w:rPr>
      </w:pPr>
      <w:r w:rsidRPr="00E240FC">
        <w:rPr>
          <w:sz w:val="28"/>
          <w:szCs w:val="28"/>
        </w:rPr>
        <w:t>а) Jupyter Notebook;</w:t>
      </w:r>
    </w:p>
    <w:p w14:paraId="288914D5" w14:textId="77777777" w:rsidR="001C263B" w:rsidRPr="00E240FC" w:rsidRDefault="001C263B" w:rsidP="00E240FC">
      <w:pPr>
        <w:spacing w:line="360" w:lineRule="auto"/>
        <w:ind w:firstLine="720"/>
        <w:jc w:val="both"/>
        <w:rPr>
          <w:sz w:val="28"/>
          <w:szCs w:val="28"/>
        </w:rPr>
      </w:pPr>
      <w:r w:rsidRPr="00E240FC">
        <w:rPr>
          <w:sz w:val="28"/>
          <w:szCs w:val="28"/>
        </w:rPr>
        <w:t>б) PyCharm.</w:t>
      </w:r>
    </w:p>
    <w:p w14:paraId="2DF0F118" w14:textId="77777777" w:rsidR="001C263B" w:rsidRPr="00E240FC" w:rsidRDefault="001C263B" w:rsidP="00E240FC">
      <w:pPr>
        <w:spacing w:line="360" w:lineRule="auto"/>
        <w:jc w:val="both"/>
        <w:rPr>
          <w:sz w:val="28"/>
          <w:szCs w:val="28"/>
        </w:rPr>
      </w:pPr>
    </w:p>
    <w:p w14:paraId="0F5DE4A9" w14:textId="77777777" w:rsidR="001C263B" w:rsidRPr="00E240FC" w:rsidRDefault="001C263B" w:rsidP="00E240FC">
      <w:pPr>
        <w:spacing w:line="360" w:lineRule="auto"/>
        <w:ind w:firstLine="709"/>
        <w:jc w:val="both"/>
        <w:rPr>
          <w:rFonts w:eastAsia="Calibri"/>
          <w:color w:val="000000"/>
          <w:sz w:val="28"/>
          <w:szCs w:val="28"/>
        </w:rPr>
      </w:pPr>
      <w:r w:rsidRPr="00E240FC">
        <w:rPr>
          <w:rFonts w:eastAsia="Calibri"/>
          <w:sz w:val="28"/>
          <w:szCs w:val="28"/>
        </w:rPr>
        <w:t xml:space="preserve">Варіанти реалізації основних функцій  наведені у  морфологічній карті </w:t>
      </w:r>
      <w:r w:rsidRPr="00E240FC">
        <w:rPr>
          <w:rFonts w:eastAsia="Calibri"/>
          <w:color w:val="000000"/>
          <w:sz w:val="28"/>
          <w:szCs w:val="28"/>
        </w:rPr>
        <w:t xml:space="preserve">системи (рис. 4.1). </w:t>
      </w:r>
    </w:p>
    <w:p w14:paraId="2019F10D" w14:textId="77777777" w:rsidR="001C263B" w:rsidRPr="00E240FC" w:rsidRDefault="001C263B" w:rsidP="00E240FC">
      <w:pPr>
        <w:spacing w:line="360" w:lineRule="auto"/>
        <w:ind w:firstLine="709"/>
        <w:jc w:val="both"/>
        <w:rPr>
          <w:rFonts w:eastAsia="Calibri"/>
          <w:color w:val="000000"/>
          <w:sz w:val="28"/>
          <w:szCs w:val="28"/>
        </w:rPr>
      </w:pPr>
    </w:p>
    <w:p w14:paraId="1E414868" w14:textId="77777777" w:rsidR="001C263B" w:rsidRPr="00E240FC" w:rsidRDefault="001C263B" w:rsidP="00E240FC">
      <w:pPr>
        <w:spacing w:line="360" w:lineRule="auto"/>
        <w:ind w:firstLine="709"/>
        <w:jc w:val="center"/>
        <w:rPr>
          <w:rFonts w:eastAsia="Calibri"/>
          <w:color w:val="000000"/>
          <w:sz w:val="28"/>
          <w:szCs w:val="28"/>
        </w:rPr>
      </w:pPr>
      <w:r w:rsidRPr="00E240FC">
        <w:rPr>
          <w:rFonts w:eastAsia="Calibri"/>
          <w:noProof/>
          <w:color w:val="000000"/>
          <w:sz w:val="28"/>
          <w:szCs w:val="28"/>
          <w:lang w:val="ru-RU"/>
        </w:rPr>
        <w:lastRenderedPageBreak/>
        <w:drawing>
          <wp:inline distT="0" distB="0" distL="0" distR="0" wp14:anchorId="4F329A81" wp14:editId="635E39A7">
            <wp:extent cx="3055620" cy="2674620"/>
            <wp:effectExtent l="0" t="0" r="0" b="0"/>
            <wp:docPr id="7" name="Рисунок 7" descr="C:\Users\Едуард\Google Диск\diploma\Ore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Едуард\Google Диск\diploma\Orel\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55620" cy="2674620"/>
                    </a:xfrm>
                    <a:prstGeom prst="rect">
                      <a:avLst/>
                    </a:prstGeom>
                    <a:noFill/>
                    <a:ln>
                      <a:noFill/>
                    </a:ln>
                  </pic:spPr>
                </pic:pic>
              </a:graphicData>
            </a:graphic>
          </wp:inline>
        </w:drawing>
      </w:r>
    </w:p>
    <w:p w14:paraId="4983789A" w14:textId="77777777" w:rsidR="001C263B" w:rsidRPr="00E240FC" w:rsidRDefault="001C263B" w:rsidP="00E240FC">
      <w:pPr>
        <w:spacing w:line="360" w:lineRule="auto"/>
        <w:ind w:firstLine="709"/>
        <w:jc w:val="center"/>
        <w:rPr>
          <w:rFonts w:eastAsia="Calibri"/>
          <w:color w:val="000000"/>
          <w:sz w:val="28"/>
          <w:szCs w:val="28"/>
        </w:rPr>
      </w:pPr>
    </w:p>
    <w:p w14:paraId="53B675F9" w14:textId="647363A1" w:rsidR="001C263B" w:rsidRPr="00E240FC" w:rsidRDefault="001C263B" w:rsidP="00E240FC">
      <w:pPr>
        <w:spacing w:line="360" w:lineRule="auto"/>
        <w:ind w:firstLine="709"/>
        <w:jc w:val="center"/>
        <w:rPr>
          <w:rFonts w:eastAsia="Calibri"/>
          <w:sz w:val="28"/>
          <w:szCs w:val="28"/>
        </w:rPr>
      </w:pPr>
      <w:r w:rsidRPr="00E240FC">
        <w:rPr>
          <w:rFonts w:eastAsia="Calibri"/>
          <w:sz w:val="28"/>
          <w:szCs w:val="28"/>
        </w:rPr>
        <w:t>Рисунок 4.1</w:t>
      </w:r>
      <w:r w:rsidR="003B43B6" w:rsidRPr="00E240FC">
        <w:rPr>
          <w:rFonts w:eastAsia="Calibri"/>
          <w:sz w:val="28"/>
          <w:szCs w:val="28"/>
        </w:rPr>
        <w:t>.</w:t>
      </w:r>
      <w:r w:rsidRPr="00E240FC">
        <w:rPr>
          <w:rFonts w:eastAsia="Calibri"/>
          <w:sz w:val="28"/>
          <w:szCs w:val="28"/>
        </w:rPr>
        <w:t xml:space="preserve"> </w:t>
      </w:r>
      <w:r w:rsidRPr="00E240FC">
        <w:rPr>
          <w:rFonts w:eastAsia="Calibri"/>
          <w:color w:val="000000" w:themeColor="text1"/>
          <w:sz w:val="28"/>
          <w:szCs w:val="28"/>
        </w:rPr>
        <w:t xml:space="preserve">Морфологічна карта </w:t>
      </w:r>
    </w:p>
    <w:p w14:paraId="19D8BCFB" w14:textId="77777777" w:rsidR="001C263B" w:rsidRPr="00E240FC" w:rsidRDefault="001C263B" w:rsidP="00E240FC">
      <w:pPr>
        <w:spacing w:line="360" w:lineRule="auto"/>
        <w:ind w:firstLine="709"/>
        <w:jc w:val="both"/>
        <w:rPr>
          <w:rFonts w:eastAsia="Calibri"/>
          <w:color w:val="000000"/>
          <w:sz w:val="28"/>
          <w:szCs w:val="28"/>
        </w:rPr>
      </w:pPr>
    </w:p>
    <w:p w14:paraId="2AD6B5C3" w14:textId="7C1B9458" w:rsidR="001C263B" w:rsidRDefault="001C263B" w:rsidP="00E240FC">
      <w:pPr>
        <w:spacing w:line="360" w:lineRule="auto"/>
        <w:ind w:firstLine="709"/>
        <w:jc w:val="both"/>
        <w:rPr>
          <w:rFonts w:eastAsia="Calibri"/>
          <w:color w:val="000000"/>
          <w:sz w:val="28"/>
          <w:szCs w:val="28"/>
        </w:rPr>
      </w:pPr>
      <w:r w:rsidRPr="00E240FC">
        <w:rPr>
          <w:rFonts w:eastAsia="Calibri"/>
          <w:color w:val="000000"/>
          <w:sz w:val="28"/>
          <w:szCs w:val="28"/>
        </w:rPr>
        <w:t xml:space="preserve">Морфологічна карта відображає множину всіх можливих варіанти основних функцій. </w:t>
      </w:r>
    </w:p>
    <w:p w14:paraId="4916EFD3" w14:textId="77777777" w:rsidR="00061BF6" w:rsidRPr="00E240FC" w:rsidRDefault="00061BF6" w:rsidP="00E240FC">
      <w:pPr>
        <w:spacing w:line="360" w:lineRule="auto"/>
        <w:ind w:firstLine="709"/>
        <w:jc w:val="both"/>
        <w:rPr>
          <w:rFonts w:eastAsia="Calibri"/>
          <w:color w:val="000000"/>
          <w:sz w:val="28"/>
          <w:szCs w:val="28"/>
        </w:rPr>
      </w:pPr>
    </w:p>
    <w:tbl>
      <w:tblPr>
        <w:tblW w:w="9659" w:type="dxa"/>
        <w:tblInd w:w="-10" w:type="dxa"/>
        <w:tblLayout w:type="fixed"/>
        <w:tblCellMar>
          <w:left w:w="567" w:type="dxa"/>
        </w:tblCellMar>
        <w:tblLook w:val="0000" w:firstRow="0" w:lastRow="0" w:firstColumn="0" w:lastColumn="0" w:noHBand="0" w:noVBand="0"/>
      </w:tblPr>
      <w:tblGrid>
        <w:gridCol w:w="1564"/>
        <w:gridCol w:w="1565"/>
        <w:gridCol w:w="3118"/>
        <w:gridCol w:w="3412"/>
      </w:tblGrid>
      <w:tr w:rsidR="001C263B" w:rsidRPr="003032E0" w14:paraId="6739E3EF" w14:textId="77777777" w:rsidTr="001C263B">
        <w:trPr>
          <w:trHeight w:val="633"/>
        </w:trPr>
        <w:tc>
          <w:tcPr>
            <w:tcW w:w="9659" w:type="dxa"/>
            <w:gridSpan w:val="4"/>
            <w:tcBorders>
              <w:bottom w:val="single" w:sz="4" w:space="0" w:color="auto"/>
            </w:tcBorders>
            <w:tcMar>
              <w:top w:w="0" w:type="dxa"/>
              <w:left w:w="0" w:type="dxa"/>
              <w:bottom w:w="0" w:type="dxa"/>
              <w:right w:w="0" w:type="dxa"/>
            </w:tcMar>
            <w:vAlign w:val="center"/>
          </w:tcPr>
          <w:p w14:paraId="0A07C5BF" w14:textId="77777777" w:rsidR="001C263B" w:rsidRPr="003032E0" w:rsidRDefault="001C263B" w:rsidP="001C263B">
            <w:pPr>
              <w:spacing w:line="360" w:lineRule="auto"/>
              <w:jc w:val="right"/>
              <w:rPr>
                <w:rFonts w:eastAsia="Calibri"/>
                <w:sz w:val="28"/>
                <w:szCs w:val="28"/>
              </w:rPr>
            </w:pPr>
            <w:r w:rsidRPr="003032E0">
              <w:rPr>
                <w:rFonts w:eastAsia="Calibri"/>
                <w:iCs/>
                <w:sz w:val="28"/>
                <w:szCs w:val="28"/>
              </w:rPr>
              <w:t>Таблиця 4.2</w:t>
            </w:r>
            <w:r w:rsidRPr="003032E0">
              <w:rPr>
                <w:rFonts w:eastAsia="Calibri"/>
                <w:i/>
                <w:sz w:val="28"/>
                <w:szCs w:val="28"/>
              </w:rPr>
              <w:t xml:space="preserve">. </w:t>
            </w:r>
            <w:r w:rsidRPr="003032E0">
              <w:rPr>
                <w:rFonts w:eastAsia="Calibri"/>
                <w:sz w:val="28"/>
                <w:szCs w:val="28"/>
              </w:rPr>
              <w:t>Позитивно-негативна матриця</w:t>
            </w:r>
          </w:p>
        </w:tc>
      </w:tr>
      <w:tr w:rsidR="001C263B" w:rsidRPr="003032E0" w14:paraId="36E67782" w14:textId="77777777" w:rsidTr="001C263B">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32EA46D4" w14:textId="77777777" w:rsidR="001C263B" w:rsidRPr="003032E0" w:rsidRDefault="001C263B" w:rsidP="001C263B">
            <w:pPr>
              <w:spacing w:line="360" w:lineRule="auto"/>
              <w:jc w:val="center"/>
              <w:rPr>
                <w:rFonts w:eastAsia="Calibri"/>
                <w:bCs/>
                <w:sz w:val="28"/>
                <w:szCs w:val="28"/>
              </w:rPr>
            </w:pPr>
            <w:r w:rsidRPr="003032E0">
              <w:rPr>
                <w:rFonts w:eastAsia="Calibri"/>
                <w:bCs/>
                <w:sz w:val="28"/>
                <w:szCs w:val="28"/>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60AC0848" w14:textId="77777777" w:rsidR="001C263B" w:rsidRPr="003032E0" w:rsidRDefault="001C263B" w:rsidP="001C263B">
            <w:pPr>
              <w:spacing w:line="360" w:lineRule="auto"/>
              <w:jc w:val="center"/>
              <w:rPr>
                <w:rFonts w:eastAsia="Calibri"/>
                <w:bCs/>
                <w:sz w:val="28"/>
                <w:szCs w:val="28"/>
              </w:rPr>
            </w:pPr>
            <w:r w:rsidRPr="003032E0">
              <w:rPr>
                <w:rFonts w:eastAsia="Calibri"/>
                <w:bCs/>
                <w:sz w:val="28"/>
                <w:szCs w:val="28"/>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42C6A71F" w14:textId="77777777" w:rsidR="001C263B" w:rsidRPr="003032E0" w:rsidRDefault="001C263B" w:rsidP="001C263B">
            <w:pPr>
              <w:spacing w:line="360" w:lineRule="auto"/>
              <w:jc w:val="center"/>
              <w:rPr>
                <w:rFonts w:eastAsia="Calibri"/>
                <w:bCs/>
                <w:sz w:val="28"/>
                <w:szCs w:val="28"/>
              </w:rPr>
            </w:pPr>
            <w:r w:rsidRPr="003032E0">
              <w:rPr>
                <w:rFonts w:eastAsia="Calibri"/>
                <w:bCs/>
                <w:sz w:val="28"/>
                <w:szCs w:val="28"/>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5A06187E" w14:textId="77777777" w:rsidR="001C263B" w:rsidRPr="003032E0" w:rsidRDefault="001C263B" w:rsidP="001C263B">
            <w:pPr>
              <w:spacing w:line="360" w:lineRule="auto"/>
              <w:jc w:val="center"/>
              <w:rPr>
                <w:rFonts w:eastAsia="Calibri"/>
                <w:bCs/>
                <w:sz w:val="28"/>
                <w:szCs w:val="28"/>
              </w:rPr>
            </w:pPr>
            <w:r w:rsidRPr="003032E0">
              <w:rPr>
                <w:rFonts w:eastAsia="Calibri"/>
                <w:bCs/>
                <w:sz w:val="28"/>
                <w:szCs w:val="28"/>
              </w:rPr>
              <w:t>Недоліки</w:t>
            </w:r>
          </w:p>
        </w:tc>
      </w:tr>
      <w:tr w:rsidR="001C263B" w:rsidRPr="003032E0" w14:paraId="1417E07D" w14:textId="77777777" w:rsidTr="001C263B">
        <w:tc>
          <w:tcPr>
            <w:tcW w:w="1564"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14:paraId="428398FB" w14:textId="1F7BE880" w:rsidR="001C263B" w:rsidRPr="003032E0" w:rsidRDefault="00FA112D" w:rsidP="001C263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4D90BE75" w14:textId="77777777" w:rsidR="001C263B" w:rsidRPr="003032E0" w:rsidRDefault="001C263B" w:rsidP="001C263B">
            <w:pPr>
              <w:spacing w:line="360" w:lineRule="auto"/>
              <w:jc w:val="center"/>
              <w:rPr>
                <w:rFonts w:eastAsia="Calibri"/>
                <w:i/>
                <w:sz w:val="28"/>
                <w:szCs w:val="28"/>
              </w:rPr>
            </w:pPr>
            <w:r w:rsidRPr="003032E0">
              <w:rPr>
                <w:rFonts w:eastAsia="Calibri"/>
                <w:i/>
                <w:iCs/>
                <w:sz w:val="28"/>
                <w:szCs w:val="28"/>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44E77036" w14:textId="77777777" w:rsidR="001C263B" w:rsidRPr="003032E0" w:rsidRDefault="001C263B" w:rsidP="001C263B">
            <w:pPr>
              <w:spacing w:line="360" w:lineRule="auto"/>
              <w:ind w:left="57" w:right="57"/>
              <w:rPr>
                <w:rFonts w:eastAsia="Calibri"/>
                <w:color w:val="FF0000"/>
                <w:sz w:val="28"/>
                <w:szCs w:val="28"/>
              </w:rPr>
            </w:pPr>
            <w:r w:rsidRPr="003032E0">
              <w:rPr>
                <w:rFonts w:eastAsia="Calibri"/>
                <w:color w:val="000000"/>
                <w:sz w:val="28"/>
                <w:szCs w:val="28"/>
              </w:rPr>
              <w:t>Швидка розробка програми,  доступність бібліотек, кросплатформеність</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7DC89C0F" w14:textId="77777777" w:rsidR="001C263B" w:rsidRPr="003032E0" w:rsidRDefault="001C263B" w:rsidP="001C263B">
            <w:pPr>
              <w:spacing w:line="360" w:lineRule="auto"/>
              <w:ind w:left="57" w:right="57"/>
              <w:rPr>
                <w:rFonts w:eastAsia="Calibri"/>
                <w:color w:val="FF0000"/>
                <w:sz w:val="28"/>
                <w:szCs w:val="28"/>
              </w:rPr>
            </w:pPr>
            <w:r w:rsidRPr="003032E0">
              <w:rPr>
                <w:rFonts w:eastAsia="Calibri"/>
                <w:sz w:val="28"/>
                <w:szCs w:val="28"/>
              </w:rPr>
              <w:t>Низька швидкість роботи, особливо, якщо потрібно обробляти велику кількість даних</w:t>
            </w:r>
          </w:p>
        </w:tc>
      </w:tr>
      <w:tr w:rsidR="001C263B" w:rsidRPr="003032E0" w14:paraId="615B5411" w14:textId="77777777" w:rsidTr="001C263B">
        <w:tc>
          <w:tcPr>
            <w:tcW w:w="156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30BEAC2" w14:textId="77777777" w:rsidR="001C263B" w:rsidRPr="003032E0" w:rsidRDefault="001C263B" w:rsidP="001C263B">
            <w:pPr>
              <w:spacing w:line="360" w:lineRule="auto"/>
              <w:jc w:val="center"/>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B39FC07" w14:textId="77777777" w:rsidR="001C263B" w:rsidRPr="003032E0" w:rsidRDefault="001C263B" w:rsidP="001C263B">
            <w:pPr>
              <w:spacing w:line="360" w:lineRule="auto"/>
              <w:jc w:val="center"/>
              <w:rPr>
                <w:rFonts w:eastAsia="Calibri"/>
                <w:i/>
                <w:sz w:val="28"/>
                <w:szCs w:val="28"/>
              </w:rPr>
            </w:pPr>
            <w:r w:rsidRPr="003032E0">
              <w:rPr>
                <w:rFonts w:eastAsia="Calibri"/>
                <w:i/>
                <w:iCs/>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867394"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Код швидко виконується</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0CE934"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Іде багато часу на  розробку програми</w:t>
            </w:r>
          </w:p>
        </w:tc>
      </w:tr>
      <w:tr w:rsidR="001C263B" w:rsidRPr="003032E0" w14:paraId="283E9C37" w14:textId="77777777" w:rsidTr="001C263B">
        <w:tc>
          <w:tcPr>
            <w:tcW w:w="156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7B50AC3" w14:textId="4F015473" w:rsidR="001C263B" w:rsidRPr="003032E0" w:rsidRDefault="00FA112D" w:rsidP="001C263B">
            <w:pPr>
              <w:spacing w:line="360" w:lineRule="auto"/>
              <w:jc w:val="center"/>
              <w:rPr>
                <w:rFonts w:eastAsia="Calibri"/>
                <w:i/>
                <w:iCs/>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6A949C" w14:textId="77777777" w:rsidR="001C263B" w:rsidRPr="003032E0" w:rsidRDefault="001C263B" w:rsidP="001C263B">
            <w:pPr>
              <w:spacing w:line="360" w:lineRule="auto"/>
              <w:jc w:val="center"/>
              <w:rPr>
                <w:rFonts w:eastAsia="Calibri"/>
                <w:i/>
                <w:sz w:val="28"/>
                <w:szCs w:val="28"/>
              </w:rPr>
            </w:pPr>
            <w:r w:rsidRPr="003032E0">
              <w:rPr>
                <w:rFonts w:eastAsia="Calibri"/>
                <w:i/>
                <w:sz w:val="28"/>
                <w:szCs w:val="28"/>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D4003C"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Надійно працює з складними проектами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19D64B"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Складність у використанні</w:t>
            </w:r>
          </w:p>
        </w:tc>
      </w:tr>
      <w:tr w:rsidR="001C263B" w:rsidRPr="003032E0" w14:paraId="07C70463" w14:textId="77777777" w:rsidTr="009903C0">
        <w:tc>
          <w:tcPr>
            <w:tcW w:w="1564" w:type="dxa"/>
            <w:vMerge/>
            <w:tcBorders>
              <w:left w:val="single" w:sz="8" w:space="0" w:color="000000"/>
              <w:bottom w:val="single" w:sz="4" w:space="0" w:color="auto"/>
              <w:right w:val="single" w:sz="8" w:space="0" w:color="000000"/>
            </w:tcBorders>
            <w:tcMar>
              <w:top w:w="0" w:type="dxa"/>
              <w:left w:w="0" w:type="dxa"/>
              <w:bottom w:w="0" w:type="dxa"/>
              <w:right w:w="0" w:type="dxa"/>
            </w:tcMar>
            <w:vAlign w:val="center"/>
          </w:tcPr>
          <w:p w14:paraId="04FBC0D4" w14:textId="77777777" w:rsidR="001C263B" w:rsidRPr="003032E0" w:rsidRDefault="001C263B" w:rsidP="001C263B">
            <w:pPr>
              <w:spacing w:line="360" w:lineRule="auto"/>
              <w:jc w:val="center"/>
              <w:rPr>
                <w:rFonts w:eastAsia="Calibri"/>
                <w:sz w:val="28"/>
                <w:szCs w:val="28"/>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212622" w14:textId="77777777" w:rsidR="001C263B" w:rsidRPr="003032E0" w:rsidRDefault="001C263B" w:rsidP="001C263B">
            <w:pPr>
              <w:spacing w:line="360" w:lineRule="auto"/>
              <w:jc w:val="center"/>
              <w:rPr>
                <w:rFonts w:eastAsia="Calibri"/>
                <w:i/>
                <w:sz w:val="28"/>
                <w:szCs w:val="28"/>
              </w:rPr>
            </w:pPr>
            <w:r w:rsidRPr="003032E0">
              <w:rPr>
                <w:rFonts w:eastAsia="Calibri"/>
                <w:i/>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7C0CB22"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Надійність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3D9697"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Додатковий час на інсталяцію та вивчення</w:t>
            </w:r>
          </w:p>
        </w:tc>
      </w:tr>
      <w:tr w:rsidR="001C263B" w:rsidRPr="003032E0" w14:paraId="76C61916" w14:textId="77777777" w:rsidTr="009903C0">
        <w:tc>
          <w:tcPr>
            <w:tcW w:w="1564" w:type="dxa"/>
            <w:vMerge w:val="restart"/>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79000228" w14:textId="4D5838E2" w:rsidR="001C263B" w:rsidRPr="003032E0" w:rsidRDefault="00FA112D" w:rsidP="001C263B">
            <w:pPr>
              <w:spacing w:line="360" w:lineRule="auto"/>
              <w:jc w:val="center"/>
              <w:rPr>
                <w:rFonts w:eastAsia="Calibri"/>
                <w:sz w:val="28"/>
                <w:szCs w:val="28"/>
              </w:rPr>
            </w:pPr>
            <m:oMathPara>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3</m:t>
                    </m:r>
                  </m:sub>
                </m:sSub>
              </m:oMath>
            </m:oMathPara>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14:paraId="105FC194" w14:textId="77777777" w:rsidR="001C263B" w:rsidRPr="003032E0" w:rsidRDefault="001C263B" w:rsidP="001C263B">
            <w:pPr>
              <w:spacing w:line="360" w:lineRule="auto"/>
              <w:jc w:val="center"/>
              <w:rPr>
                <w:rFonts w:eastAsia="Calibri"/>
                <w:i/>
                <w:sz w:val="28"/>
                <w:szCs w:val="28"/>
              </w:rPr>
            </w:pPr>
            <w:r w:rsidRPr="003032E0">
              <w:rPr>
                <w:rFonts w:eastAsia="Calibri"/>
                <w:i/>
                <w:iCs/>
                <w:sz w:val="28"/>
                <w:szCs w:val="28"/>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9206C9"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 xml:space="preserve">Підтримується багатьма </w:t>
            </w:r>
            <w:r w:rsidRPr="003032E0">
              <w:rPr>
                <w:rFonts w:eastAsia="Calibri"/>
                <w:color w:val="000000"/>
                <w:sz w:val="28"/>
                <w:szCs w:val="28"/>
              </w:rPr>
              <w:lastRenderedPageBreak/>
              <w:t>мовами програмування, легко запускається на будь-якому сервері</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1B1374"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lastRenderedPageBreak/>
              <w:t xml:space="preserve">Відсутня можливість </w:t>
            </w:r>
            <w:r w:rsidRPr="003032E0">
              <w:rPr>
                <w:rFonts w:eastAsia="Calibri"/>
                <w:color w:val="000000"/>
                <w:sz w:val="28"/>
                <w:szCs w:val="28"/>
              </w:rPr>
              <w:lastRenderedPageBreak/>
              <w:t>роботи без інтернету</w:t>
            </w:r>
          </w:p>
        </w:tc>
      </w:tr>
      <w:tr w:rsidR="001C263B" w:rsidRPr="003032E0" w14:paraId="07F2E323" w14:textId="77777777" w:rsidTr="009903C0">
        <w:tc>
          <w:tcPr>
            <w:tcW w:w="1564" w:type="dxa"/>
            <w:vMerge/>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28BD59EE" w14:textId="77777777" w:rsidR="001C263B" w:rsidRPr="003032E0" w:rsidRDefault="001C263B" w:rsidP="001C263B">
            <w:pPr>
              <w:spacing w:line="360" w:lineRule="auto"/>
              <w:rPr>
                <w:rFonts w:eastAsia="Calibri"/>
                <w:sz w:val="28"/>
                <w:szCs w:val="28"/>
              </w:rPr>
            </w:pPr>
          </w:p>
        </w:tc>
        <w:tc>
          <w:tcPr>
            <w:tcW w:w="15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14:paraId="032FB989" w14:textId="77777777" w:rsidR="001C263B" w:rsidRPr="003032E0" w:rsidRDefault="001C263B" w:rsidP="001C263B">
            <w:pPr>
              <w:spacing w:line="360" w:lineRule="auto"/>
              <w:jc w:val="center"/>
              <w:rPr>
                <w:rFonts w:eastAsia="Calibri"/>
                <w:i/>
                <w:sz w:val="28"/>
                <w:szCs w:val="28"/>
              </w:rPr>
            </w:pPr>
            <w:r w:rsidRPr="003032E0">
              <w:rPr>
                <w:rFonts w:eastAsia="Calibri"/>
                <w:i/>
                <w:iCs/>
                <w:sz w:val="28"/>
                <w:szCs w:val="28"/>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ED677A"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IDE підтримує штучний інтелект для редагування коду</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A7A1B2" w14:textId="77777777" w:rsidR="001C263B" w:rsidRPr="003032E0" w:rsidRDefault="001C263B" w:rsidP="001C263B">
            <w:pPr>
              <w:spacing w:line="360" w:lineRule="auto"/>
              <w:ind w:left="57" w:right="57"/>
              <w:rPr>
                <w:rFonts w:eastAsia="Calibri"/>
                <w:color w:val="000000"/>
                <w:sz w:val="28"/>
                <w:szCs w:val="28"/>
              </w:rPr>
            </w:pPr>
            <w:r w:rsidRPr="003032E0">
              <w:rPr>
                <w:rFonts w:eastAsia="Calibri"/>
                <w:color w:val="000000"/>
                <w:sz w:val="28"/>
                <w:szCs w:val="28"/>
              </w:rPr>
              <w:t xml:space="preserve">Підтримує одночасно лише одну мову програмування </w:t>
            </w:r>
          </w:p>
        </w:tc>
      </w:tr>
    </w:tbl>
    <w:p w14:paraId="0C007568" w14:textId="77777777" w:rsidR="001C263B" w:rsidRPr="003032E0" w:rsidRDefault="001C263B" w:rsidP="001C263B">
      <w:pPr>
        <w:spacing w:line="360" w:lineRule="auto"/>
        <w:ind w:firstLine="709"/>
        <w:jc w:val="both"/>
        <w:rPr>
          <w:rFonts w:eastAsia="Calibri"/>
          <w:sz w:val="28"/>
          <w:szCs w:val="28"/>
        </w:rPr>
      </w:pPr>
    </w:p>
    <w:p w14:paraId="08A4D965" w14:textId="77777777" w:rsidR="001C263B" w:rsidRPr="003032E0" w:rsidRDefault="001C263B" w:rsidP="00EA77EF">
      <w:pPr>
        <w:spacing w:line="360" w:lineRule="auto"/>
        <w:ind w:firstLine="709"/>
        <w:jc w:val="both"/>
        <w:rPr>
          <w:rFonts w:eastAsia="Calibri"/>
          <w:color w:val="000000"/>
          <w:sz w:val="28"/>
          <w:szCs w:val="28"/>
        </w:rPr>
      </w:pPr>
      <w:r w:rsidRPr="003032E0">
        <w:rPr>
          <w:rFonts w:eastAsia="Calibri"/>
          <w:sz w:val="28"/>
          <w:szCs w:val="28"/>
        </w:rPr>
        <w:t>На основі цієї карти будуємо позитивно-негативну матрицю варіантів основних функцій (Таб.4.2).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Ці варіанти відзначені у морфологічній карті.</w:t>
      </w:r>
    </w:p>
    <w:p w14:paraId="3734BD87" w14:textId="36B7AFB2" w:rsidR="001C263B" w:rsidRPr="003032E0" w:rsidRDefault="001C263B" w:rsidP="00EA77EF">
      <w:pPr>
        <w:spacing w:line="360" w:lineRule="auto"/>
        <w:ind w:firstLine="709"/>
        <w:rPr>
          <w:rFonts w:eastAsia="Calibri"/>
          <w:i/>
          <w:iCs/>
          <w:sz w:val="28"/>
          <w:szCs w:val="28"/>
        </w:rPr>
      </w:pPr>
      <w:r w:rsidRPr="003032E0">
        <w:rPr>
          <w:rFonts w:eastAsia="Calibri"/>
          <w:sz w:val="28"/>
          <w:szCs w:val="28"/>
        </w:rPr>
        <w:t xml:space="preserve">Функція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w:r w:rsidRPr="003032E0">
        <w:rPr>
          <w:rFonts w:eastAsia="Calibri"/>
          <w:i/>
          <w:iCs/>
          <w:sz w:val="28"/>
          <w:szCs w:val="28"/>
        </w:rPr>
        <w:t>:</w:t>
      </w:r>
      <w:r w:rsidRPr="003032E0">
        <w:rPr>
          <w:rFonts w:eastAsia="Calibri"/>
          <w:sz w:val="28"/>
          <w:szCs w:val="28"/>
        </w:rPr>
        <w:t xml:space="preserve"> </w:t>
      </w:r>
    </w:p>
    <w:p w14:paraId="7D57A29B" w14:textId="77777777" w:rsidR="001C263B" w:rsidRPr="003032E0" w:rsidRDefault="001C263B" w:rsidP="00EA77EF">
      <w:pPr>
        <w:spacing w:line="360" w:lineRule="auto"/>
        <w:ind w:firstLine="709"/>
        <w:jc w:val="both"/>
        <w:rPr>
          <w:rFonts w:eastAsia="Calibri"/>
          <w:color w:val="000000"/>
          <w:sz w:val="28"/>
          <w:szCs w:val="28"/>
        </w:rPr>
      </w:pPr>
      <w:r w:rsidRPr="003032E0">
        <w:rPr>
          <w:rFonts w:eastAsia="Calibri"/>
          <w:color w:val="000000"/>
          <w:sz w:val="28"/>
          <w:szCs w:val="28"/>
        </w:rPr>
        <w:t>Перевагу віддаємо швидкості вивчення, простоті використання та наявності стандартних бібліотек для обчислення. Для спрощення роботи по написанню коду варіант Б має бути відкинутий.</w:t>
      </w:r>
    </w:p>
    <w:p w14:paraId="260607DA" w14:textId="67C768D7" w:rsidR="001C263B" w:rsidRPr="003032E0" w:rsidRDefault="001C263B" w:rsidP="00EA77EF">
      <w:pPr>
        <w:spacing w:line="360" w:lineRule="auto"/>
        <w:ind w:firstLine="709"/>
        <w:rPr>
          <w:rFonts w:eastAsia="Calibri"/>
          <w:color w:val="000000"/>
          <w:sz w:val="28"/>
          <w:szCs w:val="28"/>
        </w:rPr>
      </w:pPr>
      <w:r w:rsidRPr="003032E0">
        <w:rPr>
          <w:rFonts w:eastAsia="Calibri"/>
          <w:color w:val="000000"/>
          <w:sz w:val="28"/>
          <w:szCs w:val="28"/>
        </w:rPr>
        <w:t xml:space="preserve">Функція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2</m:t>
            </m:r>
          </m:sub>
        </m:sSub>
      </m:oMath>
      <w:r w:rsidRPr="003032E0">
        <w:rPr>
          <w:rFonts w:eastAsia="Calibri"/>
          <w:i/>
          <w:iCs/>
          <w:color w:val="000000"/>
          <w:sz w:val="28"/>
          <w:szCs w:val="28"/>
        </w:rPr>
        <w:t>:</w:t>
      </w:r>
    </w:p>
    <w:p w14:paraId="5067ED44" w14:textId="77777777" w:rsidR="001C263B" w:rsidRPr="003032E0" w:rsidRDefault="001C263B" w:rsidP="00EA77EF">
      <w:pPr>
        <w:spacing w:line="360" w:lineRule="auto"/>
        <w:ind w:firstLine="709"/>
        <w:jc w:val="both"/>
        <w:rPr>
          <w:rFonts w:eastAsia="Calibri"/>
          <w:color w:val="000000"/>
          <w:sz w:val="28"/>
          <w:szCs w:val="28"/>
        </w:rPr>
      </w:pPr>
      <w:r w:rsidRPr="003032E0">
        <w:rPr>
          <w:rFonts w:eastAsia="Calibri"/>
          <w:color w:val="000000"/>
          <w:sz w:val="28"/>
          <w:szCs w:val="28"/>
        </w:rPr>
        <w:t>Обидва варіанти можна використовувати в розробці.</w:t>
      </w:r>
    </w:p>
    <w:p w14:paraId="3E0636F3" w14:textId="2F63DC05" w:rsidR="001C263B" w:rsidRPr="003032E0" w:rsidRDefault="001C263B" w:rsidP="00EA77EF">
      <w:pPr>
        <w:spacing w:line="360" w:lineRule="auto"/>
        <w:ind w:firstLine="709"/>
        <w:rPr>
          <w:rFonts w:eastAsia="Calibri"/>
          <w:color w:val="000000"/>
          <w:sz w:val="28"/>
          <w:szCs w:val="28"/>
        </w:rPr>
      </w:pPr>
      <w:r w:rsidRPr="003032E0">
        <w:rPr>
          <w:rFonts w:eastAsia="Calibri"/>
          <w:color w:val="000000"/>
          <w:sz w:val="28"/>
          <w:szCs w:val="28"/>
        </w:rPr>
        <w:t xml:space="preserve">Функція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3</m:t>
            </m:r>
          </m:sub>
        </m:sSub>
      </m:oMath>
      <w:r w:rsidRPr="003032E0">
        <w:rPr>
          <w:rFonts w:eastAsia="Calibri"/>
          <w:i/>
          <w:iCs/>
          <w:color w:val="000000"/>
          <w:sz w:val="28"/>
          <w:szCs w:val="28"/>
        </w:rPr>
        <w:t>:</w:t>
      </w:r>
    </w:p>
    <w:p w14:paraId="0F76DBAD"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ab/>
        <w:t>Віддаємо перевагу варіанту А в разі вибору мови програмування Python.</w:t>
      </w:r>
    </w:p>
    <w:p w14:paraId="5DD635B1" w14:textId="77777777" w:rsidR="001C263B" w:rsidRPr="003032E0" w:rsidRDefault="001C263B" w:rsidP="00EA77EF">
      <w:pPr>
        <w:spacing w:line="360" w:lineRule="auto"/>
        <w:ind w:firstLine="709"/>
        <w:rPr>
          <w:rFonts w:eastAsia="Calibri"/>
          <w:sz w:val="28"/>
          <w:szCs w:val="28"/>
        </w:rPr>
      </w:pPr>
      <w:r w:rsidRPr="003032E0">
        <w:rPr>
          <w:rFonts w:eastAsia="Calibri"/>
          <w:color w:val="000000"/>
          <w:sz w:val="28"/>
          <w:szCs w:val="28"/>
        </w:rPr>
        <w:t>Таким чином, будемо розглядати такий варіанти реалізації ПП:</w:t>
      </w:r>
    </w:p>
    <w:p w14:paraId="7DD6A9D4" w14:textId="47A16D3E" w:rsidR="001C263B" w:rsidRPr="003032E0" w:rsidRDefault="00FA112D" w:rsidP="00EA77EF">
      <w:pPr>
        <w:pStyle w:val="a6"/>
        <w:spacing w:line="360" w:lineRule="auto"/>
        <w:rPr>
          <w:rFonts w:eastAsia="Calibri"/>
          <w:color w:val="000000"/>
          <w:sz w:val="28"/>
          <w:szCs w:val="28"/>
        </w:rPr>
      </w:pP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w:r w:rsidR="001C263B" w:rsidRPr="003032E0">
        <w:rPr>
          <w:rFonts w:eastAsia="Calibri"/>
          <w:color w:val="000000"/>
          <w:sz w:val="28"/>
          <w:szCs w:val="28"/>
        </w:rPr>
        <w:t xml:space="preserve">а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2</m:t>
            </m:r>
          </m:sub>
        </m:sSub>
      </m:oMath>
      <w:r w:rsidR="001C263B" w:rsidRPr="003032E0">
        <w:rPr>
          <w:rFonts w:eastAsia="Calibri"/>
          <w:color w:val="000000"/>
          <w:sz w:val="28"/>
          <w:szCs w:val="28"/>
        </w:rPr>
        <w:t xml:space="preserve">а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3</m:t>
            </m:r>
          </m:sub>
        </m:sSub>
      </m:oMath>
      <w:r w:rsidR="001C263B" w:rsidRPr="003032E0">
        <w:rPr>
          <w:rFonts w:eastAsia="Calibri"/>
          <w:color w:val="000000"/>
          <w:sz w:val="28"/>
          <w:szCs w:val="28"/>
        </w:rPr>
        <w:t>а</w:t>
      </w:r>
    </w:p>
    <w:p w14:paraId="2F3E24C0" w14:textId="1E47F11F" w:rsidR="001C263B" w:rsidRPr="003032E0" w:rsidRDefault="00FA112D" w:rsidP="00EA77EF">
      <w:pPr>
        <w:pStyle w:val="a6"/>
        <w:spacing w:line="360" w:lineRule="auto"/>
        <w:rPr>
          <w:rFonts w:eastAsia="Calibri"/>
          <w:color w:val="000000"/>
          <w:sz w:val="28"/>
          <w:szCs w:val="28"/>
        </w:rPr>
      </w:pP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1</m:t>
            </m:r>
          </m:sub>
        </m:sSub>
      </m:oMath>
      <w:r w:rsidR="001C263B" w:rsidRPr="003032E0">
        <w:rPr>
          <w:rFonts w:eastAsia="Calibri"/>
          <w:color w:val="000000"/>
          <w:sz w:val="28"/>
          <w:szCs w:val="28"/>
        </w:rPr>
        <w:t xml:space="preserve">а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2</m:t>
            </m:r>
          </m:sub>
        </m:sSub>
        <m:r>
          <w:rPr>
            <w:rFonts w:ascii="Cambria Math" w:eastAsia="Calibri" w:hAnsi="Cambria Math"/>
            <w:color w:val="000000"/>
            <w:sz w:val="28"/>
            <w:szCs w:val="28"/>
          </w:rPr>
          <m:t>б</m:t>
        </m:r>
      </m:oMath>
      <w:r w:rsidR="001C263B" w:rsidRPr="003032E0">
        <w:rPr>
          <w:rFonts w:eastAsia="Calibri"/>
          <w:color w:val="000000"/>
          <w:sz w:val="28"/>
          <w:szCs w:val="28"/>
        </w:rPr>
        <w:t xml:space="preserve"> – </w:t>
      </w:r>
      <m:oMath>
        <m:sSub>
          <m:sSubPr>
            <m:ctrlPr>
              <w:rPr>
                <w:rFonts w:ascii="Cambria Math" w:eastAsia="Calibri" w:hAnsi="Cambria Math"/>
                <w:i/>
                <w:sz w:val="28"/>
                <w:szCs w:val="28"/>
              </w:rPr>
            </m:ctrlPr>
          </m:sSubPr>
          <m:e>
            <m:r>
              <w:rPr>
                <w:rFonts w:ascii="Cambria Math" w:eastAsia="Calibri" w:hAnsi="Cambria Math"/>
              </w:rPr>
              <m:t>F</m:t>
            </m:r>
          </m:e>
          <m:sub>
            <m:r>
              <w:rPr>
                <w:rFonts w:ascii="Cambria Math" w:eastAsia="Calibri" w:hAnsi="Cambria Math"/>
              </w:rPr>
              <m:t>3</m:t>
            </m:r>
          </m:sub>
        </m:sSub>
      </m:oMath>
      <w:r w:rsidR="001C263B" w:rsidRPr="003032E0">
        <w:rPr>
          <w:rFonts w:eastAsia="Calibri"/>
          <w:color w:val="000000"/>
          <w:sz w:val="28"/>
          <w:szCs w:val="28"/>
        </w:rPr>
        <w:t>а</w:t>
      </w:r>
    </w:p>
    <w:p w14:paraId="7E14A19A" w14:textId="0A68D17C" w:rsidR="001C263B" w:rsidRPr="003032E0" w:rsidRDefault="001C263B" w:rsidP="00EA77EF">
      <w:pPr>
        <w:spacing w:line="360" w:lineRule="auto"/>
        <w:ind w:firstLine="720"/>
        <w:jc w:val="both"/>
        <w:rPr>
          <w:rFonts w:eastAsia="Calibri"/>
          <w:color w:val="000000"/>
          <w:sz w:val="28"/>
          <w:szCs w:val="28"/>
        </w:rPr>
      </w:pPr>
      <w:r w:rsidRPr="003032E0">
        <w:rPr>
          <w:rFonts w:eastAsia="Calibri"/>
          <w:color w:val="000000"/>
          <w:sz w:val="28"/>
          <w:szCs w:val="28"/>
        </w:rPr>
        <w:t>Для оцінювання якості розглянутих функцій обрана система параметрів, описана нижче.</w:t>
      </w:r>
    </w:p>
    <w:p w14:paraId="7239324C" w14:textId="77777777" w:rsidR="00D350CF" w:rsidRPr="003032E0" w:rsidRDefault="00D350CF" w:rsidP="00EA77EF">
      <w:pPr>
        <w:spacing w:line="360" w:lineRule="auto"/>
        <w:ind w:firstLine="720"/>
        <w:jc w:val="both"/>
        <w:rPr>
          <w:rFonts w:eastAsia="Calibri"/>
          <w:color w:val="000000"/>
          <w:sz w:val="28"/>
          <w:szCs w:val="28"/>
        </w:rPr>
      </w:pPr>
    </w:p>
    <w:p w14:paraId="78889890" w14:textId="5AB5DAF3" w:rsidR="001C263B" w:rsidRPr="00557856" w:rsidRDefault="001C263B" w:rsidP="00061BF6">
      <w:pPr>
        <w:pStyle w:val="20"/>
        <w:ind w:firstLine="709"/>
        <w:rPr>
          <w:rFonts w:ascii="Times New Roman" w:eastAsiaTheme="majorEastAsia" w:hAnsi="Times New Roman" w:cs="Times New Roman"/>
          <w:b w:val="0"/>
          <w:i w:val="0"/>
          <w:lang w:val="uk-UA"/>
        </w:rPr>
      </w:pPr>
      <w:bookmarkStart w:id="35" w:name="_Toc514949713"/>
      <w:bookmarkStart w:id="36" w:name="_Toc51613915"/>
      <w:bookmarkStart w:id="37" w:name="_Toc74573010"/>
      <w:r w:rsidRPr="00110AA8">
        <w:rPr>
          <w:rFonts w:ascii="Times New Roman" w:eastAsiaTheme="majorEastAsia" w:hAnsi="Times New Roman" w:cs="Times New Roman"/>
          <w:b w:val="0"/>
          <w:i w:val="0"/>
        </w:rPr>
        <w:t xml:space="preserve">4.3 Обґрунтування системи параметрів </w:t>
      </w:r>
      <w:bookmarkEnd w:id="35"/>
      <w:bookmarkEnd w:id="36"/>
      <w:r w:rsidR="00557856">
        <w:rPr>
          <w:rFonts w:ascii="Times New Roman" w:eastAsiaTheme="majorEastAsia" w:hAnsi="Times New Roman" w:cs="Times New Roman"/>
          <w:b w:val="0"/>
          <w:i w:val="0"/>
          <w:lang w:val="uk-UA"/>
        </w:rPr>
        <w:t>програмного продукту</w:t>
      </w:r>
      <w:bookmarkEnd w:id="37"/>
    </w:p>
    <w:p w14:paraId="2B51C3D3" w14:textId="77777777" w:rsidR="001C263B" w:rsidRPr="003032E0" w:rsidRDefault="001C263B" w:rsidP="00EA77EF">
      <w:pPr>
        <w:spacing w:line="360" w:lineRule="auto"/>
        <w:ind w:firstLine="709"/>
        <w:rPr>
          <w:sz w:val="28"/>
          <w:szCs w:val="28"/>
        </w:rPr>
      </w:pPr>
    </w:p>
    <w:p w14:paraId="7AD244B3"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lastRenderedPageBreak/>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6FA27911"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Для того, щоб охарактеризувати програмний продукт, будемо використовувати наступні параметри:</w:t>
      </w:r>
    </w:p>
    <w:p w14:paraId="470B6CB3" w14:textId="77777777" w:rsidR="001C263B" w:rsidRPr="003032E0" w:rsidRDefault="001C263B" w:rsidP="00EA77EF">
      <w:pPr>
        <w:numPr>
          <w:ilvl w:val="0"/>
          <w:numId w:val="12"/>
        </w:numPr>
        <w:spacing w:line="360" w:lineRule="auto"/>
        <w:contextualSpacing/>
        <w:jc w:val="both"/>
        <w:rPr>
          <w:rFonts w:eastAsia="Calibri"/>
          <w:sz w:val="28"/>
          <w:szCs w:val="28"/>
        </w:rPr>
      </w:pPr>
      <w:r w:rsidRPr="003032E0">
        <w:rPr>
          <w:rFonts w:eastAsia="Calibri"/>
          <w:i/>
          <w:iCs/>
          <w:sz w:val="28"/>
          <w:szCs w:val="28"/>
        </w:rPr>
        <w:t>X1</w:t>
      </w:r>
      <w:r w:rsidRPr="003032E0">
        <w:rPr>
          <w:rFonts w:eastAsia="Calibri"/>
          <w:sz w:val="28"/>
          <w:szCs w:val="28"/>
        </w:rPr>
        <w:t xml:space="preserve"> – швидкодія мови програмування;</w:t>
      </w:r>
    </w:p>
    <w:p w14:paraId="1C55DBAE" w14:textId="77777777" w:rsidR="001C263B" w:rsidRPr="003032E0" w:rsidRDefault="001C263B" w:rsidP="00EA77EF">
      <w:pPr>
        <w:numPr>
          <w:ilvl w:val="0"/>
          <w:numId w:val="12"/>
        </w:numPr>
        <w:spacing w:line="360" w:lineRule="auto"/>
        <w:contextualSpacing/>
        <w:jc w:val="both"/>
        <w:rPr>
          <w:rFonts w:eastAsia="Calibri"/>
          <w:sz w:val="28"/>
          <w:szCs w:val="28"/>
        </w:rPr>
      </w:pPr>
      <w:r w:rsidRPr="003032E0">
        <w:rPr>
          <w:rFonts w:eastAsia="Calibri"/>
          <w:i/>
          <w:iCs/>
          <w:sz w:val="28"/>
          <w:szCs w:val="28"/>
        </w:rPr>
        <w:t>X2</w:t>
      </w:r>
      <w:r w:rsidRPr="003032E0">
        <w:rPr>
          <w:rFonts w:eastAsia="Calibri"/>
          <w:sz w:val="28"/>
          <w:szCs w:val="28"/>
        </w:rPr>
        <w:t xml:space="preserve"> – об’єм пам’яті для обчислень та збереження даних;</w:t>
      </w:r>
    </w:p>
    <w:p w14:paraId="24D97515" w14:textId="77777777" w:rsidR="001C263B" w:rsidRPr="003032E0" w:rsidRDefault="001C263B" w:rsidP="00EA77EF">
      <w:pPr>
        <w:numPr>
          <w:ilvl w:val="0"/>
          <w:numId w:val="12"/>
        </w:numPr>
        <w:spacing w:line="360" w:lineRule="auto"/>
        <w:contextualSpacing/>
        <w:jc w:val="both"/>
        <w:rPr>
          <w:rFonts w:eastAsia="Calibri"/>
          <w:sz w:val="28"/>
          <w:szCs w:val="28"/>
        </w:rPr>
      </w:pPr>
      <w:r w:rsidRPr="003032E0">
        <w:rPr>
          <w:rFonts w:eastAsia="Calibri"/>
          <w:i/>
          <w:iCs/>
          <w:sz w:val="28"/>
          <w:szCs w:val="28"/>
        </w:rPr>
        <w:t xml:space="preserve">Х3 – </w:t>
      </w:r>
      <w:r w:rsidRPr="003032E0">
        <w:rPr>
          <w:rFonts w:eastAsia="Calibri"/>
          <w:sz w:val="28"/>
          <w:szCs w:val="28"/>
        </w:rPr>
        <w:t>час навчання даних;</w:t>
      </w:r>
    </w:p>
    <w:p w14:paraId="456D7C6C" w14:textId="77777777" w:rsidR="001C263B" w:rsidRPr="003032E0" w:rsidRDefault="001C263B" w:rsidP="00EA77EF">
      <w:pPr>
        <w:numPr>
          <w:ilvl w:val="0"/>
          <w:numId w:val="12"/>
        </w:numPr>
        <w:spacing w:line="360" w:lineRule="auto"/>
        <w:contextualSpacing/>
        <w:jc w:val="both"/>
        <w:rPr>
          <w:rFonts w:eastAsia="Calibri"/>
          <w:sz w:val="28"/>
          <w:szCs w:val="28"/>
        </w:rPr>
      </w:pPr>
      <w:r w:rsidRPr="003032E0">
        <w:rPr>
          <w:rFonts w:eastAsia="Calibri"/>
          <w:i/>
          <w:iCs/>
          <w:sz w:val="28"/>
          <w:szCs w:val="28"/>
        </w:rPr>
        <w:t>X4</w:t>
      </w:r>
      <w:r w:rsidRPr="003032E0">
        <w:rPr>
          <w:rFonts w:eastAsia="Calibri"/>
          <w:sz w:val="28"/>
          <w:szCs w:val="28"/>
        </w:rPr>
        <w:t xml:space="preserve"> – потенційний об’єм програмного коду.</w:t>
      </w:r>
    </w:p>
    <w:p w14:paraId="144B1441" w14:textId="363F603D" w:rsidR="001C263B" w:rsidRDefault="001C263B" w:rsidP="00EA77EF">
      <w:pPr>
        <w:spacing w:line="360" w:lineRule="auto"/>
        <w:ind w:firstLine="709"/>
        <w:jc w:val="both"/>
        <w:rPr>
          <w:rFonts w:eastAsia="Calibri"/>
          <w:sz w:val="28"/>
          <w:szCs w:val="28"/>
        </w:rPr>
      </w:pPr>
      <w:r w:rsidRPr="003032E0">
        <w:rPr>
          <w:rFonts w:eastAsia="Calibri"/>
          <w:sz w:val="28"/>
          <w:szCs w:val="28"/>
        </w:rPr>
        <w:t>Гірші, середні і кращі значення параметрів вибираються на основі вимог замовника й умов, що характеризують експлуатацію ПП як показано у таблиці 4.4.</w:t>
      </w:r>
    </w:p>
    <w:p w14:paraId="385BD5C2" w14:textId="77777777" w:rsidR="00061BF6" w:rsidRPr="003032E0" w:rsidRDefault="00061BF6" w:rsidP="00EA77EF">
      <w:pPr>
        <w:spacing w:line="360" w:lineRule="auto"/>
        <w:ind w:firstLine="709"/>
        <w:jc w:val="both"/>
        <w:rPr>
          <w:rFonts w:eastAsia="Calibri"/>
          <w:sz w:val="28"/>
          <w:szCs w:val="28"/>
        </w:rPr>
      </w:pPr>
    </w:p>
    <w:p w14:paraId="1F54AD00" w14:textId="77777777" w:rsidR="001C263B" w:rsidRPr="003032E0" w:rsidRDefault="001C263B" w:rsidP="00EA77EF">
      <w:pPr>
        <w:spacing w:line="360" w:lineRule="auto"/>
        <w:jc w:val="right"/>
        <w:rPr>
          <w:rFonts w:eastAsia="Calibri"/>
          <w:color w:val="000000" w:themeColor="text1"/>
          <w:sz w:val="28"/>
          <w:szCs w:val="28"/>
        </w:rPr>
      </w:pPr>
      <w:r w:rsidRPr="003032E0">
        <w:rPr>
          <w:rFonts w:eastAsia="Calibri"/>
          <w:color w:val="000000" w:themeColor="text1"/>
          <w:sz w:val="28"/>
          <w:szCs w:val="28"/>
        </w:rPr>
        <w:t>Таблиця 4.4. Основні параметри ПП</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1C263B" w:rsidRPr="003032E0" w14:paraId="0DDFCF1C" w14:textId="77777777" w:rsidTr="001C263B">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E7D92FF"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Назва</w:t>
            </w:r>
          </w:p>
          <w:p w14:paraId="027D0ABF" w14:textId="77777777" w:rsidR="001C263B" w:rsidRPr="003032E0" w:rsidRDefault="001C263B" w:rsidP="00EA77EF">
            <w:pPr>
              <w:spacing w:line="360" w:lineRule="auto"/>
              <w:ind w:left="57" w:right="57" w:firstLine="71"/>
              <w:jc w:val="center"/>
              <w:rPr>
                <w:rFonts w:eastAsia="Calibri"/>
                <w:bCs/>
                <w:sz w:val="28"/>
                <w:szCs w:val="28"/>
              </w:rPr>
            </w:pPr>
            <w:r w:rsidRPr="003032E0">
              <w:rPr>
                <w:rFonts w:eastAsia="Calibri"/>
                <w:bCs/>
                <w:sz w:val="28"/>
                <w:szCs w:val="28"/>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211E727"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3DD8BA0"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425C67"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Значення параметра</w:t>
            </w:r>
          </w:p>
        </w:tc>
      </w:tr>
      <w:tr w:rsidR="001C263B" w:rsidRPr="003032E0" w14:paraId="6159744A" w14:textId="77777777" w:rsidTr="001C263B">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E192A08" w14:textId="77777777" w:rsidR="001C263B" w:rsidRPr="003032E0" w:rsidRDefault="001C263B" w:rsidP="00EA77EF">
            <w:pPr>
              <w:spacing w:line="360" w:lineRule="auto"/>
              <w:ind w:left="57" w:right="57" w:firstLine="71"/>
              <w:jc w:val="center"/>
              <w:rPr>
                <w:rFonts w:eastAsia="Calibri"/>
                <w:sz w:val="28"/>
                <w:szCs w:val="28"/>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066E4BFA" w14:textId="77777777" w:rsidR="001C263B" w:rsidRPr="003032E0" w:rsidRDefault="001C263B" w:rsidP="00EA77EF">
            <w:pPr>
              <w:spacing w:line="360" w:lineRule="auto"/>
              <w:ind w:left="57" w:right="57" w:firstLine="71"/>
              <w:jc w:val="center"/>
              <w:rPr>
                <w:rFonts w:eastAsia="Calibri"/>
                <w:sz w:val="28"/>
                <w:szCs w:val="28"/>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0656BD8" w14:textId="77777777" w:rsidR="001C263B" w:rsidRPr="003032E0" w:rsidRDefault="001C263B" w:rsidP="00EA77EF">
            <w:pPr>
              <w:spacing w:line="360" w:lineRule="auto"/>
              <w:ind w:left="57" w:right="57" w:firstLine="71"/>
              <w:jc w:val="center"/>
              <w:rPr>
                <w:rFonts w:eastAsia="Calibri"/>
                <w:sz w:val="28"/>
                <w:szCs w:val="28"/>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E715E2"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3F65D5"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3250FA"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bCs/>
                <w:sz w:val="28"/>
                <w:szCs w:val="28"/>
              </w:rPr>
              <w:t>кращі</w:t>
            </w:r>
          </w:p>
        </w:tc>
      </w:tr>
      <w:tr w:rsidR="001C263B" w:rsidRPr="003032E0" w14:paraId="7A45D00E" w14:textId="77777777" w:rsidTr="001C263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CF2342" w14:textId="77777777" w:rsidR="001C263B" w:rsidRPr="003032E0" w:rsidRDefault="001C263B" w:rsidP="00EA77EF">
            <w:pPr>
              <w:spacing w:line="360" w:lineRule="auto"/>
              <w:ind w:left="57" w:right="57" w:firstLine="71"/>
              <w:rPr>
                <w:rFonts w:eastAsia="Calibri"/>
                <w:sz w:val="28"/>
                <w:szCs w:val="28"/>
              </w:rPr>
            </w:pPr>
            <w:r w:rsidRPr="003032E0">
              <w:rPr>
                <w:rFonts w:eastAsia="Calibri"/>
                <w:sz w:val="28"/>
                <w:szCs w:val="28"/>
              </w:rPr>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8875CB"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61BA5EA" w14:textId="77777777" w:rsidR="001C263B" w:rsidRPr="003032E0" w:rsidRDefault="001C263B" w:rsidP="00EA77EF">
            <w:pPr>
              <w:spacing w:line="360" w:lineRule="auto"/>
              <w:ind w:right="57" w:firstLine="71"/>
              <w:rPr>
                <w:rFonts w:eastAsia="Calibri"/>
                <w:sz w:val="28"/>
                <w:szCs w:val="28"/>
              </w:rPr>
            </w:pPr>
            <w:r w:rsidRPr="003032E0">
              <w:rPr>
                <w:rFonts w:eastAsia="Calibri"/>
                <w:sz w:val="28"/>
                <w:szCs w:val="28"/>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B8F28D"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9000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3DDE77"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13000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8C73DD"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18000</w:t>
            </w:r>
          </w:p>
        </w:tc>
      </w:tr>
      <w:tr w:rsidR="001C263B" w:rsidRPr="003032E0" w14:paraId="1EF566B7" w14:textId="77777777" w:rsidTr="001C263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34BA324" w14:textId="77777777" w:rsidR="001C263B" w:rsidRPr="003032E0" w:rsidRDefault="001C263B" w:rsidP="00EA77EF">
            <w:pPr>
              <w:spacing w:line="360" w:lineRule="auto"/>
              <w:ind w:right="57"/>
              <w:rPr>
                <w:rFonts w:eastAsia="Calibri"/>
                <w:sz w:val="28"/>
                <w:szCs w:val="28"/>
              </w:rPr>
            </w:pPr>
            <w:r w:rsidRPr="003032E0">
              <w:rPr>
                <w:rFonts w:eastAsia="Calibri"/>
                <w:sz w:val="28"/>
                <w:szCs w:val="28"/>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BE983B"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E30ED1" w14:textId="77777777" w:rsidR="001C263B" w:rsidRPr="003032E0" w:rsidRDefault="001C263B" w:rsidP="00EA77EF">
            <w:pPr>
              <w:spacing w:line="360" w:lineRule="auto"/>
              <w:ind w:left="57" w:right="57" w:firstLine="71"/>
              <w:rPr>
                <w:rFonts w:eastAsia="Calibri"/>
                <w:sz w:val="28"/>
                <w:szCs w:val="28"/>
              </w:rPr>
            </w:pPr>
            <w:r w:rsidRPr="003032E0">
              <w:rPr>
                <w:rFonts w:eastAsia="Calibri"/>
                <w:sz w:val="28"/>
                <w:szCs w:val="28"/>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BC134F"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512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43D9E0F"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AE56F8F"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32</w:t>
            </w:r>
          </w:p>
        </w:tc>
      </w:tr>
      <w:tr w:rsidR="001C263B" w:rsidRPr="003032E0" w14:paraId="264BC06C" w14:textId="77777777" w:rsidTr="001C263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7242F0" w14:textId="77777777" w:rsidR="001C263B" w:rsidRPr="003032E0" w:rsidRDefault="001C263B" w:rsidP="00EA77EF">
            <w:pPr>
              <w:spacing w:line="360" w:lineRule="auto"/>
              <w:ind w:left="57" w:right="57" w:firstLine="71"/>
              <w:rPr>
                <w:rFonts w:eastAsia="Calibri"/>
                <w:sz w:val="28"/>
                <w:szCs w:val="28"/>
              </w:rPr>
            </w:pPr>
            <w:r w:rsidRPr="003032E0">
              <w:rPr>
                <w:rFonts w:eastAsia="Calibri"/>
                <w:sz w:val="28"/>
                <w:szCs w:val="28"/>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7EBD78"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37549F" w14:textId="77777777" w:rsidR="001C263B" w:rsidRPr="003032E0" w:rsidRDefault="001C263B" w:rsidP="00EA77EF">
            <w:pPr>
              <w:spacing w:line="360" w:lineRule="auto"/>
              <w:ind w:left="57" w:right="57" w:firstLine="71"/>
              <w:rPr>
                <w:rFonts w:eastAsia="Calibri"/>
                <w:sz w:val="28"/>
                <w:szCs w:val="28"/>
              </w:rPr>
            </w:pPr>
            <w:r w:rsidRPr="003032E0">
              <w:rPr>
                <w:rFonts w:eastAsia="Calibri"/>
                <w:sz w:val="28"/>
                <w:szCs w:val="28"/>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B64228"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10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14F609"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2F9A9F"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3</w:t>
            </w:r>
          </w:p>
        </w:tc>
      </w:tr>
      <w:tr w:rsidR="001C263B" w:rsidRPr="003032E0" w14:paraId="384F83EE" w14:textId="77777777" w:rsidTr="001C263B">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21B00C" w14:textId="77777777" w:rsidR="001C263B" w:rsidRPr="003032E0" w:rsidRDefault="001C263B" w:rsidP="00EA77EF">
            <w:pPr>
              <w:spacing w:line="360" w:lineRule="auto"/>
              <w:ind w:left="57" w:right="57" w:firstLine="71"/>
              <w:rPr>
                <w:rFonts w:eastAsia="Calibri"/>
                <w:sz w:val="28"/>
                <w:szCs w:val="28"/>
              </w:rPr>
            </w:pPr>
            <w:r w:rsidRPr="003032E0">
              <w:rPr>
                <w:rFonts w:eastAsia="Calibri"/>
                <w:sz w:val="28"/>
                <w:szCs w:val="28"/>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6B9AC4"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1D4C51" w14:textId="77777777" w:rsidR="001C263B" w:rsidRPr="003032E0" w:rsidRDefault="001C263B" w:rsidP="00EA77EF">
            <w:pPr>
              <w:spacing w:line="360" w:lineRule="auto"/>
              <w:ind w:left="57" w:right="57" w:firstLine="71"/>
              <w:rPr>
                <w:rFonts w:eastAsia="Calibri"/>
                <w:sz w:val="28"/>
                <w:szCs w:val="28"/>
              </w:rPr>
            </w:pPr>
            <w:r w:rsidRPr="003032E0">
              <w:rPr>
                <w:rFonts w:eastAsia="Calibri"/>
                <w:sz w:val="28"/>
                <w:szCs w:val="28"/>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055D52"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10000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D9FED6"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5000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123A33" w14:textId="77777777" w:rsidR="001C263B" w:rsidRPr="003032E0" w:rsidRDefault="001C263B" w:rsidP="00EA77EF">
            <w:pPr>
              <w:spacing w:line="360" w:lineRule="auto"/>
              <w:ind w:left="57" w:right="57" w:firstLine="71"/>
              <w:jc w:val="center"/>
              <w:rPr>
                <w:rFonts w:eastAsia="Calibri"/>
                <w:sz w:val="28"/>
                <w:szCs w:val="28"/>
              </w:rPr>
            </w:pPr>
            <w:r w:rsidRPr="003032E0">
              <w:rPr>
                <w:rFonts w:eastAsia="Calibri"/>
                <w:sz w:val="28"/>
                <w:szCs w:val="28"/>
              </w:rPr>
              <w:t>1300</w:t>
            </w:r>
          </w:p>
        </w:tc>
      </w:tr>
    </w:tbl>
    <w:p w14:paraId="5D850D49" w14:textId="77777777" w:rsidR="001C263B" w:rsidRPr="003032E0" w:rsidRDefault="001C263B" w:rsidP="00EA77EF">
      <w:pPr>
        <w:spacing w:line="360" w:lineRule="auto"/>
        <w:ind w:firstLine="709"/>
        <w:rPr>
          <w:rFonts w:eastAsia="Calibri"/>
          <w:sz w:val="28"/>
          <w:szCs w:val="28"/>
        </w:rPr>
      </w:pPr>
    </w:p>
    <w:p w14:paraId="545BA2D4"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 xml:space="preserve">За даними таблиці 4.3 будуються графічні характеристики параметрів – рис. 4.2 – рис. 4.5. </w:t>
      </w:r>
    </w:p>
    <w:p w14:paraId="5A827BC7" w14:textId="77777777" w:rsidR="001C263B" w:rsidRPr="003032E0" w:rsidRDefault="001C263B" w:rsidP="00EA77EF">
      <w:pPr>
        <w:spacing w:line="360" w:lineRule="auto"/>
        <w:ind w:firstLine="709"/>
        <w:rPr>
          <w:rFonts w:eastAsia="Calibri"/>
          <w:sz w:val="28"/>
          <w:szCs w:val="28"/>
        </w:rPr>
      </w:pPr>
    </w:p>
    <w:p w14:paraId="5AD3562F" w14:textId="77777777" w:rsidR="001C263B" w:rsidRPr="003032E0" w:rsidRDefault="001C263B" w:rsidP="00EA77EF">
      <w:pPr>
        <w:spacing w:line="360" w:lineRule="auto"/>
        <w:jc w:val="center"/>
        <w:rPr>
          <w:rFonts w:eastAsia="Calibri"/>
          <w:sz w:val="28"/>
          <w:szCs w:val="28"/>
        </w:rPr>
      </w:pPr>
      <w:r w:rsidRPr="003032E0">
        <w:rPr>
          <w:noProof/>
          <w:lang w:val="ru-RU"/>
        </w:rPr>
        <w:lastRenderedPageBreak/>
        <w:drawing>
          <wp:inline distT="0" distB="0" distL="0" distR="0" wp14:anchorId="30D6A000" wp14:editId="34C4DBCB">
            <wp:extent cx="4656667" cy="278858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80284" cy="2802728"/>
                    </a:xfrm>
                    <a:prstGeom prst="rect">
                      <a:avLst/>
                    </a:prstGeom>
                  </pic:spPr>
                </pic:pic>
              </a:graphicData>
            </a:graphic>
          </wp:inline>
        </w:drawing>
      </w:r>
    </w:p>
    <w:p w14:paraId="789E418E" w14:textId="77777777" w:rsidR="001C263B" w:rsidRPr="003032E0" w:rsidRDefault="001C263B" w:rsidP="00EA77EF">
      <w:pPr>
        <w:spacing w:line="360" w:lineRule="auto"/>
        <w:jc w:val="center"/>
        <w:rPr>
          <w:rFonts w:eastAsia="Calibri"/>
          <w:sz w:val="28"/>
          <w:szCs w:val="28"/>
        </w:rPr>
      </w:pPr>
    </w:p>
    <w:p w14:paraId="6A45E7C8" w14:textId="44C176D6" w:rsidR="001C263B" w:rsidRPr="003032E0" w:rsidRDefault="001C263B" w:rsidP="00EA77EF">
      <w:pPr>
        <w:spacing w:line="360" w:lineRule="auto"/>
        <w:jc w:val="center"/>
        <w:rPr>
          <w:rFonts w:eastAsia="Calibri"/>
          <w:sz w:val="28"/>
          <w:szCs w:val="28"/>
        </w:rPr>
      </w:pPr>
      <w:r w:rsidRPr="003032E0">
        <w:rPr>
          <w:rFonts w:eastAsia="Calibri"/>
          <w:sz w:val="28"/>
          <w:szCs w:val="28"/>
        </w:rPr>
        <w:t>Рисунок 4.2</w:t>
      </w:r>
      <w:r w:rsidR="003B43B6" w:rsidRPr="003032E0">
        <w:rPr>
          <w:rFonts w:eastAsia="Calibri"/>
          <w:sz w:val="28"/>
          <w:szCs w:val="28"/>
        </w:rPr>
        <w:t>.</w:t>
      </w:r>
      <w:r w:rsidRPr="003032E0">
        <w:rPr>
          <w:rFonts w:eastAsia="Calibri"/>
          <w:sz w:val="28"/>
          <w:szCs w:val="28"/>
        </w:rPr>
        <w:t xml:space="preserve"> Х1, швидкодія мови програмування</w:t>
      </w:r>
    </w:p>
    <w:p w14:paraId="16D9E5F6" w14:textId="77777777" w:rsidR="001C263B" w:rsidRPr="003032E0" w:rsidRDefault="001C263B" w:rsidP="00EA77EF">
      <w:pPr>
        <w:spacing w:line="360" w:lineRule="auto"/>
        <w:jc w:val="center"/>
        <w:rPr>
          <w:rFonts w:eastAsia="Calibri"/>
          <w:sz w:val="28"/>
          <w:szCs w:val="28"/>
        </w:rPr>
      </w:pPr>
    </w:p>
    <w:p w14:paraId="4057BCF9" w14:textId="77777777" w:rsidR="001C263B" w:rsidRPr="003032E0" w:rsidRDefault="001C263B" w:rsidP="00EA77EF">
      <w:pPr>
        <w:spacing w:line="360" w:lineRule="auto"/>
        <w:jc w:val="center"/>
        <w:rPr>
          <w:rFonts w:eastAsia="Calibri"/>
          <w:sz w:val="28"/>
          <w:szCs w:val="28"/>
        </w:rPr>
      </w:pPr>
      <w:r w:rsidRPr="003032E0">
        <w:rPr>
          <w:noProof/>
          <w:lang w:val="ru-RU"/>
        </w:rPr>
        <w:drawing>
          <wp:inline distT="0" distB="0" distL="0" distR="0" wp14:anchorId="7F30D2A2" wp14:editId="0F0D9388">
            <wp:extent cx="4507653" cy="2712454"/>
            <wp:effectExtent l="0" t="0" r="762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561683" cy="2744966"/>
                    </a:xfrm>
                    <a:prstGeom prst="rect">
                      <a:avLst/>
                    </a:prstGeom>
                  </pic:spPr>
                </pic:pic>
              </a:graphicData>
            </a:graphic>
          </wp:inline>
        </w:drawing>
      </w:r>
    </w:p>
    <w:p w14:paraId="00F9758D" w14:textId="77777777" w:rsidR="001C263B" w:rsidRPr="003032E0" w:rsidRDefault="001C263B" w:rsidP="00EA77EF">
      <w:pPr>
        <w:spacing w:line="360" w:lineRule="auto"/>
        <w:jc w:val="center"/>
        <w:rPr>
          <w:rFonts w:eastAsia="Calibri"/>
          <w:sz w:val="28"/>
          <w:szCs w:val="28"/>
        </w:rPr>
      </w:pPr>
    </w:p>
    <w:p w14:paraId="7D1F5492" w14:textId="6AEC3DCE" w:rsidR="001C263B" w:rsidRPr="003032E0" w:rsidRDefault="001C263B" w:rsidP="00EA77EF">
      <w:pPr>
        <w:spacing w:line="360" w:lineRule="auto"/>
        <w:ind w:left="57" w:right="57" w:hanging="57"/>
        <w:jc w:val="center"/>
        <w:rPr>
          <w:rFonts w:eastAsia="Calibri"/>
          <w:sz w:val="28"/>
          <w:szCs w:val="28"/>
        </w:rPr>
      </w:pPr>
      <w:r w:rsidRPr="003032E0">
        <w:rPr>
          <w:rFonts w:eastAsia="Calibri"/>
          <w:sz w:val="28"/>
          <w:szCs w:val="28"/>
        </w:rPr>
        <w:t>Рисунок 4.3</w:t>
      </w:r>
      <w:r w:rsidR="003B43B6" w:rsidRPr="003032E0">
        <w:rPr>
          <w:rFonts w:eastAsia="Calibri"/>
          <w:sz w:val="28"/>
          <w:szCs w:val="28"/>
        </w:rPr>
        <w:t>.</w:t>
      </w:r>
      <w:r w:rsidRPr="003032E0">
        <w:rPr>
          <w:rFonts w:eastAsia="Calibri"/>
          <w:sz w:val="28"/>
          <w:szCs w:val="28"/>
        </w:rPr>
        <w:t xml:space="preserve"> Х2, об’єм пам’яті </w:t>
      </w:r>
    </w:p>
    <w:p w14:paraId="35FC67A4" w14:textId="77777777" w:rsidR="001C263B" w:rsidRPr="003032E0" w:rsidRDefault="001C263B" w:rsidP="00EA77EF">
      <w:pPr>
        <w:spacing w:line="360" w:lineRule="auto"/>
        <w:ind w:firstLine="709"/>
        <w:jc w:val="center"/>
        <w:rPr>
          <w:rFonts w:eastAsia="Calibri"/>
          <w:sz w:val="28"/>
          <w:szCs w:val="28"/>
        </w:rPr>
      </w:pPr>
    </w:p>
    <w:p w14:paraId="2F20D4AC" w14:textId="77777777" w:rsidR="001C263B" w:rsidRPr="003032E0" w:rsidRDefault="001C263B" w:rsidP="00EA77EF">
      <w:pPr>
        <w:spacing w:line="360" w:lineRule="auto"/>
        <w:jc w:val="center"/>
        <w:rPr>
          <w:rFonts w:eastAsia="Calibri"/>
          <w:sz w:val="28"/>
          <w:szCs w:val="28"/>
        </w:rPr>
      </w:pPr>
      <w:r w:rsidRPr="003032E0">
        <w:rPr>
          <w:noProof/>
          <w:lang w:val="ru-RU"/>
        </w:rPr>
        <w:lastRenderedPageBreak/>
        <w:drawing>
          <wp:inline distT="0" distB="0" distL="0" distR="0" wp14:anchorId="16E1737E" wp14:editId="62186D42">
            <wp:extent cx="5352928" cy="3208866"/>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97207" cy="3235410"/>
                    </a:xfrm>
                    <a:prstGeom prst="rect">
                      <a:avLst/>
                    </a:prstGeom>
                  </pic:spPr>
                </pic:pic>
              </a:graphicData>
            </a:graphic>
          </wp:inline>
        </w:drawing>
      </w:r>
    </w:p>
    <w:p w14:paraId="198B9903" w14:textId="77777777" w:rsidR="001C263B" w:rsidRPr="003032E0" w:rsidRDefault="001C263B" w:rsidP="00EA77EF">
      <w:pPr>
        <w:spacing w:line="360" w:lineRule="auto"/>
        <w:jc w:val="center"/>
        <w:rPr>
          <w:rFonts w:eastAsia="Calibri"/>
          <w:sz w:val="28"/>
          <w:szCs w:val="28"/>
        </w:rPr>
      </w:pPr>
    </w:p>
    <w:p w14:paraId="1B79C95B" w14:textId="19127717" w:rsidR="001C263B" w:rsidRPr="003032E0" w:rsidRDefault="001C263B" w:rsidP="00EA77EF">
      <w:pPr>
        <w:spacing w:line="360" w:lineRule="auto"/>
        <w:jc w:val="center"/>
        <w:rPr>
          <w:rFonts w:eastAsia="Calibri"/>
          <w:sz w:val="28"/>
          <w:szCs w:val="28"/>
        </w:rPr>
      </w:pPr>
      <w:r w:rsidRPr="003032E0">
        <w:rPr>
          <w:rFonts w:eastAsia="Calibri"/>
          <w:sz w:val="28"/>
          <w:szCs w:val="28"/>
        </w:rPr>
        <w:t>Рисунок 4.4</w:t>
      </w:r>
      <w:r w:rsidR="003B43B6" w:rsidRPr="003032E0">
        <w:rPr>
          <w:rFonts w:eastAsia="Calibri"/>
          <w:sz w:val="28"/>
          <w:szCs w:val="28"/>
        </w:rPr>
        <w:t>.</w:t>
      </w:r>
      <w:r w:rsidRPr="003032E0">
        <w:rPr>
          <w:rFonts w:eastAsia="Calibri"/>
          <w:sz w:val="28"/>
          <w:szCs w:val="28"/>
        </w:rPr>
        <w:t xml:space="preserve"> Х3, час попередньої обробки даних </w:t>
      </w:r>
    </w:p>
    <w:p w14:paraId="2A2E638E" w14:textId="77777777" w:rsidR="001C263B" w:rsidRPr="003032E0" w:rsidRDefault="001C263B" w:rsidP="00EA77EF">
      <w:pPr>
        <w:spacing w:line="360" w:lineRule="auto"/>
        <w:jc w:val="center"/>
        <w:rPr>
          <w:rFonts w:eastAsia="Calibri"/>
          <w:sz w:val="28"/>
          <w:szCs w:val="28"/>
        </w:rPr>
      </w:pPr>
    </w:p>
    <w:p w14:paraId="50ADFA9A" w14:textId="77777777" w:rsidR="001C263B" w:rsidRPr="003032E0" w:rsidRDefault="001C263B" w:rsidP="00EA77EF">
      <w:pPr>
        <w:spacing w:line="360" w:lineRule="auto"/>
        <w:jc w:val="center"/>
        <w:rPr>
          <w:rFonts w:eastAsia="Calibri"/>
          <w:sz w:val="28"/>
          <w:szCs w:val="28"/>
        </w:rPr>
      </w:pPr>
      <w:r w:rsidRPr="003032E0">
        <w:rPr>
          <w:noProof/>
          <w:lang w:val="ru-RU"/>
        </w:rPr>
        <w:drawing>
          <wp:inline distT="0" distB="0" distL="0" distR="0" wp14:anchorId="5E245790" wp14:editId="3340204E">
            <wp:extent cx="5296814" cy="3141134"/>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358122" cy="3177491"/>
                    </a:xfrm>
                    <a:prstGeom prst="rect">
                      <a:avLst/>
                    </a:prstGeom>
                  </pic:spPr>
                </pic:pic>
              </a:graphicData>
            </a:graphic>
          </wp:inline>
        </w:drawing>
      </w:r>
    </w:p>
    <w:p w14:paraId="3D73D2BE" w14:textId="77777777" w:rsidR="001C263B" w:rsidRPr="003032E0" w:rsidRDefault="001C263B" w:rsidP="00EA77EF">
      <w:pPr>
        <w:spacing w:line="360" w:lineRule="auto"/>
        <w:jc w:val="center"/>
        <w:rPr>
          <w:rFonts w:eastAsia="Calibri"/>
          <w:sz w:val="28"/>
          <w:szCs w:val="28"/>
        </w:rPr>
      </w:pPr>
    </w:p>
    <w:p w14:paraId="1F6892F9" w14:textId="20590A97" w:rsidR="001C263B" w:rsidRPr="003032E0" w:rsidRDefault="001C263B" w:rsidP="00EA77EF">
      <w:pPr>
        <w:spacing w:line="360" w:lineRule="auto"/>
        <w:jc w:val="center"/>
        <w:rPr>
          <w:rFonts w:eastAsia="Calibri"/>
          <w:sz w:val="28"/>
          <w:szCs w:val="28"/>
        </w:rPr>
      </w:pPr>
      <w:r w:rsidRPr="003032E0">
        <w:rPr>
          <w:rFonts w:eastAsia="Calibri"/>
          <w:sz w:val="28"/>
          <w:szCs w:val="28"/>
        </w:rPr>
        <w:t>Рисунок 4.5</w:t>
      </w:r>
      <w:r w:rsidR="003B43B6" w:rsidRPr="003032E0">
        <w:rPr>
          <w:rFonts w:eastAsia="Calibri"/>
          <w:sz w:val="28"/>
          <w:szCs w:val="28"/>
        </w:rPr>
        <w:t>.</w:t>
      </w:r>
      <w:r w:rsidRPr="003032E0">
        <w:rPr>
          <w:rFonts w:eastAsia="Calibri"/>
          <w:sz w:val="28"/>
          <w:szCs w:val="28"/>
        </w:rPr>
        <w:t xml:space="preserve"> Х4, потенційний об’єм програмного коду</w:t>
      </w:r>
    </w:p>
    <w:p w14:paraId="122DC383" w14:textId="77777777" w:rsidR="001C263B" w:rsidRPr="003032E0" w:rsidRDefault="001C263B" w:rsidP="00EA77EF">
      <w:pPr>
        <w:spacing w:line="360" w:lineRule="auto"/>
        <w:rPr>
          <w:rFonts w:eastAsia="Calibri"/>
          <w:sz w:val="28"/>
          <w:szCs w:val="28"/>
        </w:rPr>
      </w:pPr>
    </w:p>
    <w:p w14:paraId="385B45D4" w14:textId="77777777" w:rsidR="001C263B" w:rsidRPr="00110AA8" w:rsidRDefault="001C263B" w:rsidP="00061BF6">
      <w:pPr>
        <w:pStyle w:val="20"/>
        <w:ind w:firstLine="709"/>
        <w:rPr>
          <w:rFonts w:ascii="Times New Roman" w:eastAsiaTheme="majorEastAsia" w:hAnsi="Times New Roman" w:cs="Times New Roman"/>
          <w:b w:val="0"/>
          <w:i w:val="0"/>
        </w:rPr>
      </w:pPr>
      <w:bookmarkStart w:id="38" w:name="_Toc514949716"/>
      <w:bookmarkStart w:id="39" w:name="_Toc51613916"/>
      <w:bookmarkStart w:id="40" w:name="_Toc74573011"/>
      <w:r w:rsidRPr="00110AA8">
        <w:rPr>
          <w:rFonts w:ascii="Times New Roman" w:eastAsiaTheme="majorEastAsia" w:hAnsi="Times New Roman" w:cs="Times New Roman"/>
          <w:b w:val="0"/>
          <w:i w:val="0"/>
        </w:rPr>
        <w:t>4.4 Аналіз експертного оцінювання параметрів</w:t>
      </w:r>
      <w:bookmarkEnd w:id="38"/>
      <w:bookmarkEnd w:id="39"/>
      <w:bookmarkEnd w:id="40"/>
    </w:p>
    <w:p w14:paraId="20929927" w14:textId="77777777" w:rsidR="001C263B" w:rsidRPr="003032E0" w:rsidRDefault="001C263B" w:rsidP="00EA77EF">
      <w:pPr>
        <w:spacing w:line="360" w:lineRule="auto"/>
        <w:ind w:firstLine="709"/>
        <w:rPr>
          <w:sz w:val="28"/>
          <w:szCs w:val="28"/>
        </w:rPr>
      </w:pPr>
    </w:p>
    <w:p w14:paraId="330A3D6B"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lastRenderedPageBreak/>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14:paraId="2AE2F9F4"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Значимість кожного параметра визначається методом попарного порів</w:t>
      </w:r>
      <w:r w:rsidRPr="003032E0">
        <w:rPr>
          <w:rFonts w:eastAsia="Calibri"/>
          <w:sz w:val="28"/>
          <w:szCs w:val="28"/>
        </w:rPr>
        <w:softHyphen/>
        <w:t>няння. Оцінку проводить експертна комісія із 7 людей. Визначення коефіцієнтів значимості передбачає:</w:t>
      </w:r>
    </w:p>
    <w:p w14:paraId="609BD570" w14:textId="77777777" w:rsidR="001C263B" w:rsidRPr="003032E0" w:rsidRDefault="001C263B" w:rsidP="00EA77EF">
      <w:pPr>
        <w:numPr>
          <w:ilvl w:val="0"/>
          <w:numId w:val="13"/>
        </w:numPr>
        <w:spacing w:line="360" w:lineRule="auto"/>
        <w:ind w:left="993" w:hanging="284"/>
        <w:contextualSpacing/>
        <w:jc w:val="both"/>
        <w:rPr>
          <w:rFonts w:eastAsia="Calibri"/>
          <w:sz w:val="28"/>
          <w:szCs w:val="28"/>
        </w:rPr>
      </w:pPr>
      <w:r w:rsidRPr="003032E0">
        <w:rPr>
          <w:rFonts w:eastAsia="Calibri"/>
          <w:sz w:val="28"/>
          <w:szCs w:val="28"/>
        </w:rPr>
        <w:t>визначення рівня значимості параметра шляхом присвоєння різних рангів;</w:t>
      </w:r>
    </w:p>
    <w:p w14:paraId="555814AF" w14:textId="77777777" w:rsidR="001C263B" w:rsidRPr="003032E0" w:rsidRDefault="001C263B" w:rsidP="00EA77EF">
      <w:pPr>
        <w:numPr>
          <w:ilvl w:val="0"/>
          <w:numId w:val="13"/>
        </w:numPr>
        <w:spacing w:line="360" w:lineRule="auto"/>
        <w:ind w:left="993" w:hanging="284"/>
        <w:contextualSpacing/>
        <w:jc w:val="both"/>
        <w:rPr>
          <w:rFonts w:eastAsia="Calibri"/>
          <w:sz w:val="28"/>
          <w:szCs w:val="28"/>
        </w:rPr>
      </w:pPr>
      <w:r w:rsidRPr="003032E0">
        <w:rPr>
          <w:rFonts w:eastAsia="Calibri"/>
          <w:sz w:val="28"/>
          <w:szCs w:val="28"/>
        </w:rPr>
        <w:t>перевірку придатності експертних оцінок для подальшого використання;</w:t>
      </w:r>
    </w:p>
    <w:p w14:paraId="2F1E661A" w14:textId="77777777" w:rsidR="001C263B" w:rsidRPr="003032E0" w:rsidRDefault="001C263B" w:rsidP="00EA77EF">
      <w:pPr>
        <w:numPr>
          <w:ilvl w:val="0"/>
          <w:numId w:val="13"/>
        </w:numPr>
        <w:spacing w:line="360" w:lineRule="auto"/>
        <w:ind w:left="993" w:hanging="284"/>
        <w:contextualSpacing/>
        <w:jc w:val="both"/>
        <w:rPr>
          <w:rFonts w:eastAsia="Calibri"/>
          <w:sz w:val="28"/>
          <w:szCs w:val="28"/>
        </w:rPr>
      </w:pPr>
      <w:r w:rsidRPr="003032E0">
        <w:rPr>
          <w:rFonts w:eastAsia="Calibri"/>
          <w:sz w:val="28"/>
          <w:szCs w:val="28"/>
        </w:rPr>
        <w:t>визначення оцінки попарного пріоритету параметрів;</w:t>
      </w:r>
    </w:p>
    <w:p w14:paraId="3C3FB5D5" w14:textId="77777777" w:rsidR="001C263B" w:rsidRPr="003032E0" w:rsidRDefault="001C263B" w:rsidP="00EA77EF">
      <w:pPr>
        <w:numPr>
          <w:ilvl w:val="0"/>
          <w:numId w:val="13"/>
        </w:numPr>
        <w:spacing w:line="360" w:lineRule="auto"/>
        <w:ind w:left="993" w:hanging="284"/>
        <w:contextualSpacing/>
        <w:jc w:val="both"/>
        <w:rPr>
          <w:rFonts w:eastAsia="Calibri"/>
          <w:sz w:val="28"/>
          <w:szCs w:val="28"/>
        </w:rPr>
      </w:pPr>
      <w:r w:rsidRPr="003032E0">
        <w:rPr>
          <w:rFonts w:eastAsia="Calibri"/>
          <w:sz w:val="28"/>
          <w:szCs w:val="28"/>
        </w:rPr>
        <w:t>обробку результатів та визначення коефіцієнту значимості.</w:t>
      </w:r>
    </w:p>
    <w:p w14:paraId="732F83AB"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Результати експертного ранжування наведені у таблиці 4.4.</w:t>
      </w:r>
    </w:p>
    <w:p w14:paraId="00DB286B" w14:textId="77777777" w:rsidR="001C263B" w:rsidRPr="003032E0" w:rsidRDefault="001C263B" w:rsidP="00EA77EF">
      <w:pPr>
        <w:spacing w:line="360" w:lineRule="auto"/>
        <w:ind w:firstLine="709"/>
        <w:rPr>
          <w:rFonts w:eastAsia="Calibri"/>
          <w:sz w:val="28"/>
          <w:szCs w:val="28"/>
        </w:rPr>
      </w:pPr>
    </w:p>
    <w:p w14:paraId="72AA368F" w14:textId="77777777" w:rsidR="001C263B" w:rsidRPr="003032E0" w:rsidRDefault="001C263B" w:rsidP="00EA77EF">
      <w:pPr>
        <w:spacing w:line="360" w:lineRule="auto"/>
        <w:jc w:val="right"/>
        <w:rPr>
          <w:rFonts w:eastAsia="Calibri"/>
          <w:sz w:val="28"/>
          <w:szCs w:val="28"/>
        </w:rPr>
      </w:pPr>
      <w:r w:rsidRPr="003032E0">
        <w:rPr>
          <w:rFonts w:eastAsia="Calibri"/>
          <w:iCs/>
          <w:sz w:val="28"/>
          <w:szCs w:val="28"/>
        </w:rPr>
        <w:t xml:space="preserve">Таблиця 4.4. </w:t>
      </w:r>
      <w:r w:rsidRPr="003032E0">
        <w:rPr>
          <w:rFonts w:eastAsia="Calibri"/>
          <w:sz w:val="28"/>
          <w:szCs w:val="28"/>
        </w:rPr>
        <w:t>Результати ранжування параметрів</w:t>
      </w:r>
    </w:p>
    <w:tbl>
      <w:tblPr>
        <w:tblW w:w="9547" w:type="dxa"/>
        <w:jc w:val="center"/>
        <w:tblLayout w:type="fixed"/>
        <w:tblLook w:val="0000" w:firstRow="0" w:lastRow="0" w:firstColumn="0" w:lastColumn="0" w:noHBand="0" w:noVBand="0"/>
      </w:tblPr>
      <w:tblGrid>
        <w:gridCol w:w="1550"/>
        <w:gridCol w:w="1559"/>
        <w:gridCol w:w="1285"/>
        <w:gridCol w:w="416"/>
        <w:gridCol w:w="425"/>
        <w:gridCol w:w="425"/>
        <w:gridCol w:w="324"/>
        <w:gridCol w:w="324"/>
        <w:gridCol w:w="324"/>
        <w:gridCol w:w="324"/>
        <w:gridCol w:w="851"/>
        <w:gridCol w:w="850"/>
        <w:gridCol w:w="890"/>
      </w:tblGrid>
      <w:tr w:rsidR="001C263B" w:rsidRPr="003032E0" w14:paraId="46724562" w14:textId="77777777" w:rsidTr="001C263B">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6FBF3CE"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AC4DB6A" w14:textId="77777777" w:rsidR="001C263B" w:rsidRPr="003032E0" w:rsidRDefault="001C263B" w:rsidP="00EA77EF">
            <w:pPr>
              <w:spacing w:line="360" w:lineRule="auto"/>
              <w:jc w:val="center"/>
              <w:rPr>
                <w:rFonts w:eastAsia="Calibri"/>
                <w:bCs/>
                <w:sz w:val="28"/>
                <w:szCs w:val="28"/>
              </w:rPr>
            </w:pPr>
            <w:r w:rsidRPr="003032E0">
              <w:rPr>
                <w:rFonts w:eastAsia="Calibri"/>
                <w:bCs/>
                <w:sz w:val="28"/>
                <w:szCs w:val="28"/>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3D22201D" w14:textId="77777777" w:rsidR="001C263B" w:rsidRPr="003032E0" w:rsidRDefault="001C263B" w:rsidP="00EA77EF">
            <w:pPr>
              <w:spacing w:line="360" w:lineRule="auto"/>
              <w:jc w:val="center"/>
              <w:rPr>
                <w:rFonts w:eastAsia="Calibri"/>
                <w:bCs/>
                <w:sz w:val="28"/>
                <w:szCs w:val="28"/>
              </w:rPr>
            </w:pPr>
            <w:r w:rsidRPr="003032E0">
              <w:rPr>
                <w:rFonts w:eastAsia="Calibri"/>
                <w:bCs/>
                <w:sz w:val="28"/>
                <w:szCs w:val="28"/>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36D1A0"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0F14BFD8"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 xml:space="preserve">Сума рангів </w:t>
            </w:r>
            <w:r w:rsidRPr="003032E0">
              <w:rPr>
                <w:rFonts w:eastAsia="Calibri"/>
                <w:bCs/>
                <w:i/>
                <w:iCs/>
                <w:sz w:val="28"/>
                <w:szCs w:val="28"/>
              </w:rPr>
              <w:t>R</w:t>
            </w:r>
            <w:r w:rsidRPr="003032E0">
              <w:rPr>
                <w:rFonts w:eastAsia="Calibri"/>
                <w:bCs/>
                <w:i/>
                <w:iCs/>
                <w:sz w:val="28"/>
                <w:szCs w:val="28"/>
                <w:vertAlign w:val="subscript"/>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A107758"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Відхи</w:t>
            </w:r>
            <w:r w:rsidRPr="003032E0">
              <w:rPr>
                <w:rFonts w:eastAsia="Calibri"/>
                <w:bCs/>
                <w:sz w:val="28"/>
                <w:szCs w:val="28"/>
              </w:rPr>
              <w:softHyphen/>
              <w:t xml:space="preserve">лення </w:t>
            </w:r>
            <w:r w:rsidRPr="003032E0">
              <w:rPr>
                <w:rFonts w:eastAsia="Calibri"/>
                <w:bCs/>
                <w:i/>
                <w:iCs/>
                <w:sz w:val="28"/>
                <w:szCs w:val="28"/>
              </w:rPr>
              <w:t>Δ</w:t>
            </w:r>
            <w:r w:rsidRPr="003032E0">
              <w:rPr>
                <w:rFonts w:eastAsia="Calibri"/>
                <w:bCs/>
                <w:i/>
                <w:iCs/>
                <w:sz w:val="28"/>
                <w:szCs w:val="28"/>
                <w:vertAlign w:val="subscript"/>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54BF3572" w14:textId="77777777" w:rsidR="001C263B" w:rsidRPr="003032E0" w:rsidRDefault="001C263B" w:rsidP="00EA77EF">
            <w:pPr>
              <w:spacing w:line="360" w:lineRule="auto"/>
              <w:jc w:val="center"/>
              <w:rPr>
                <w:rFonts w:eastAsia="Calibri"/>
                <w:sz w:val="28"/>
                <w:szCs w:val="28"/>
              </w:rPr>
            </w:pPr>
            <w:r w:rsidRPr="003032E0">
              <w:rPr>
                <w:rFonts w:eastAsia="Calibri"/>
                <w:bCs/>
                <w:i/>
                <w:iCs/>
                <w:sz w:val="28"/>
                <w:szCs w:val="28"/>
              </w:rPr>
              <w:t>Δ</w:t>
            </w:r>
            <w:r w:rsidRPr="003032E0">
              <w:rPr>
                <w:rFonts w:eastAsia="Calibri"/>
                <w:bCs/>
                <w:i/>
                <w:iCs/>
                <w:sz w:val="28"/>
                <w:szCs w:val="28"/>
                <w:vertAlign w:val="subscript"/>
              </w:rPr>
              <w:t>i</w:t>
            </w:r>
            <w:r w:rsidRPr="003032E0">
              <w:rPr>
                <w:rFonts w:eastAsia="Calibri"/>
                <w:bCs/>
                <w:i/>
                <w:iCs/>
                <w:sz w:val="28"/>
                <w:szCs w:val="28"/>
                <w:vertAlign w:val="superscript"/>
              </w:rPr>
              <w:t>2</w:t>
            </w:r>
          </w:p>
        </w:tc>
      </w:tr>
      <w:tr w:rsidR="001C263B" w:rsidRPr="003032E0" w14:paraId="06100C11" w14:textId="77777777" w:rsidTr="001C263B">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28DC9AD1" w14:textId="77777777" w:rsidR="001C263B" w:rsidRPr="003032E0" w:rsidRDefault="001C263B" w:rsidP="00EA77EF">
            <w:pPr>
              <w:spacing w:line="360" w:lineRule="auto"/>
              <w:rPr>
                <w:rFonts w:eastAsia="Calibri"/>
                <w:sz w:val="28"/>
                <w:szCs w:val="28"/>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322C1214" w14:textId="77777777" w:rsidR="001C263B" w:rsidRPr="003032E0" w:rsidRDefault="001C263B" w:rsidP="00EA77EF">
            <w:pPr>
              <w:spacing w:line="360" w:lineRule="auto"/>
              <w:rPr>
                <w:rFonts w:eastAsia="Calibri"/>
                <w:bCs/>
                <w:sz w:val="28"/>
                <w:szCs w:val="28"/>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5FBE4E0C" w14:textId="77777777" w:rsidR="001C263B" w:rsidRPr="003032E0" w:rsidRDefault="001C263B" w:rsidP="00EA77EF">
            <w:pPr>
              <w:spacing w:line="360" w:lineRule="auto"/>
              <w:jc w:val="center"/>
              <w:rPr>
                <w:rFonts w:eastAsia="Calibri"/>
                <w:bCs/>
                <w:sz w:val="28"/>
                <w:szCs w:val="28"/>
              </w:rPr>
            </w:pPr>
          </w:p>
        </w:tc>
        <w:tc>
          <w:tcPr>
            <w:tcW w:w="4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C518D3"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5610CB"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CF3A26"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F6AE21"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082F82A"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772460"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BB246E"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A717A95" w14:textId="77777777" w:rsidR="001C263B" w:rsidRPr="003032E0" w:rsidRDefault="001C263B" w:rsidP="00EA77EF">
            <w:pPr>
              <w:spacing w:line="360" w:lineRule="auto"/>
              <w:rPr>
                <w:rFonts w:eastAsia="Calibri"/>
                <w:sz w:val="28"/>
                <w:szCs w:val="28"/>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E78923F" w14:textId="77777777" w:rsidR="001C263B" w:rsidRPr="003032E0" w:rsidRDefault="001C263B" w:rsidP="00EA77EF">
            <w:pPr>
              <w:spacing w:line="360" w:lineRule="auto"/>
              <w:rPr>
                <w:rFonts w:eastAsia="Calibri"/>
                <w:sz w:val="28"/>
                <w:szCs w:val="28"/>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28F7F35" w14:textId="77777777" w:rsidR="001C263B" w:rsidRPr="003032E0" w:rsidRDefault="001C263B" w:rsidP="00EA77EF">
            <w:pPr>
              <w:spacing w:line="360" w:lineRule="auto"/>
              <w:rPr>
                <w:rFonts w:eastAsia="Calibri"/>
                <w:sz w:val="28"/>
                <w:szCs w:val="28"/>
              </w:rPr>
            </w:pPr>
          </w:p>
        </w:tc>
      </w:tr>
      <w:tr w:rsidR="001C263B" w:rsidRPr="003032E0" w14:paraId="0FD2D03E" w14:textId="77777777" w:rsidTr="001C263B">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ABACBD" w14:textId="77777777" w:rsidR="001C263B" w:rsidRPr="003032E0" w:rsidRDefault="001C263B" w:rsidP="00EA77EF">
            <w:pPr>
              <w:spacing w:line="360" w:lineRule="auto"/>
              <w:ind w:left="57"/>
              <w:jc w:val="center"/>
              <w:rPr>
                <w:rFonts w:eastAsia="Calibri"/>
                <w:sz w:val="28"/>
                <w:szCs w:val="28"/>
              </w:rPr>
            </w:pPr>
            <w:r w:rsidRPr="003032E0">
              <w:rPr>
                <w:rFonts w:eastAsia="Calibri"/>
                <w:i/>
                <w:iCs/>
                <w:sz w:val="28"/>
                <w:szCs w:val="28"/>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0E89DB"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CB5D11"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Оп/мс</w:t>
            </w:r>
          </w:p>
        </w:tc>
        <w:tc>
          <w:tcPr>
            <w:tcW w:w="4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BE2C17"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AE632B"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1F4948"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4B0EC5"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827D93"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183A5B"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283999C"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A8ECBB" w14:textId="77777777" w:rsidR="001C263B" w:rsidRPr="003032E0" w:rsidRDefault="001C263B" w:rsidP="00EA77EF">
            <w:pPr>
              <w:spacing w:line="360" w:lineRule="auto"/>
              <w:jc w:val="center"/>
              <w:rPr>
                <w:rFonts w:eastAsia="Calibri"/>
                <w:sz w:val="28"/>
                <w:szCs w:val="28"/>
              </w:rPr>
            </w:pPr>
            <w:r w:rsidRPr="003032E0">
              <w:rPr>
                <w:color w:val="000000"/>
                <w:sz w:val="28"/>
                <w:szCs w:val="28"/>
              </w:rPr>
              <w:t>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8EB3D4" w14:textId="77777777" w:rsidR="001C263B" w:rsidRPr="003032E0" w:rsidRDefault="001C263B" w:rsidP="00EA77EF">
            <w:pPr>
              <w:spacing w:line="360" w:lineRule="auto"/>
              <w:jc w:val="center"/>
              <w:rPr>
                <w:rFonts w:eastAsia="Calibri"/>
                <w:sz w:val="28"/>
                <w:szCs w:val="28"/>
              </w:rPr>
            </w:pPr>
            <w:r w:rsidRPr="003032E0">
              <w:rPr>
                <w:color w:val="000000"/>
                <w:sz w:val="28"/>
                <w:szCs w:val="28"/>
              </w:rPr>
              <w:t>-9,75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958316" w14:textId="77777777" w:rsidR="001C263B" w:rsidRPr="003032E0" w:rsidRDefault="001C263B" w:rsidP="00EA77EF">
            <w:pPr>
              <w:spacing w:line="360" w:lineRule="auto"/>
              <w:jc w:val="center"/>
              <w:rPr>
                <w:rFonts w:eastAsia="Calibri"/>
                <w:sz w:val="28"/>
                <w:szCs w:val="28"/>
              </w:rPr>
            </w:pPr>
            <w:r w:rsidRPr="003032E0">
              <w:rPr>
                <w:color w:val="000000"/>
                <w:sz w:val="28"/>
                <w:szCs w:val="28"/>
              </w:rPr>
              <w:t>95,0625</w:t>
            </w:r>
          </w:p>
        </w:tc>
      </w:tr>
      <w:tr w:rsidR="001C263B" w:rsidRPr="003032E0" w14:paraId="709BED2E" w14:textId="77777777" w:rsidTr="001C263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8B87B5" w14:textId="77777777" w:rsidR="001C263B" w:rsidRPr="003032E0" w:rsidRDefault="001C263B" w:rsidP="00EA77EF">
            <w:pPr>
              <w:spacing w:line="360" w:lineRule="auto"/>
              <w:ind w:left="57"/>
              <w:jc w:val="center"/>
              <w:rPr>
                <w:rFonts w:eastAsia="Calibri"/>
                <w:sz w:val="28"/>
                <w:szCs w:val="28"/>
              </w:rPr>
            </w:pPr>
            <w:r w:rsidRPr="003032E0">
              <w:rPr>
                <w:rFonts w:eastAsia="Calibri"/>
                <w:i/>
                <w:iCs/>
                <w:sz w:val="28"/>
                <w:szCs w:val="28"/>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E1F288"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224C10"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Mb</w:t>
            </w:r>
          </w:p>
        </w:tc>
        <w:tc>
          <w:tcPr>
            <w:tcW w:w="4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CCB0A5" w14:textId="77777777" w:rsidR="001C263B" w:rsidRPr="003032E0" w:rsidRDefault="001C263B" w:rsidP="00EA77EF">
            <w:pPr>
              <w:spacing w:line="360" w:lineRule="auto"/>
              <w:jc w:val="center"/>
              <w:rPr>
                <w:rFonts w:eastAsia="Calibri"/>
                <w:sz w:val="28"/>
                <w:szCs w:val="28"/>
              </w:rPr>
            </w:pPr>
            <w:r w:rsidRPr="003032E0">
              <w:rPr>
                <w:color w:val="000000"/>
                <w:sz w:val="28"/>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A17194"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8EE0C1" w14:textId="77777777" w:rsidR="001C263B" w:rsidRPr="003032E0" w:rsidRDefault="001C263B" w:rsidP="00EA77EF">
            <w:pPr>
              <w:spacing w:line="360" w:lineRule="auto"/>
              <w:jc w:val="center"/>
              <w:rPr>
                <w:rFonts w:eastAsia="Calibri"/>
                <w:sz w:val="28"/>
                <w:szCs w:val="28"/>
              </w:rPr>
            </w:pPr>
            <w:r w:rsidRPr="003032E0">
              <w:rPr>
                <w:color w:val="000000"/>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51297A"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B0F8B2" w14:textId="77777777" w:rsidR="001C263B" w:rsidRPr="003032E0" w:rsidRDefault="001C263B" w:rsidP="00EA77EF">
            <w:pPr>
              <w:spacing w:line="360" w:lineRule="auto"/>
              <w:jc w:val="center"/>
              <w:rPr>
                <w:rFonts w:eastAsia="Calibri"/>
                <w:sz w:val="28"/>
                <w:szCs w:val="28"/>
              </w:rPr>
            </w:pPr>
            <w:r w:rsidRPr="003032E0">
              <w:rPr>
                <w:color w:val="000000"/>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41BA86"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9D9C2C"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17CF044" w14:textId="77777777" w:rsidR="001C263B" w:rsidRPr="003032E0" w:rsidRDefault="001C263B" w:rsidP="00EA77EF">
            <w:pPr>
              <w:spacing w:line="360" w:lineRule="auto"/>
              <w:jc w:val="center"/>
              <w:rPr>
                <w:rFonts w:eastAsia="Calibri"/>
                <w:sz w:val="28"/>
                <w:szCs w:val="28"/>
              </w:rPr>
            </w:pPr>
            <w:r w:rsidRPr="003032E0">
              <w:rPr>
                <w:color w:val="000000"/>
                <w:sz w:val="28"/>
                <w:szCs w:val="28"/>
              </w:rPr>
              <w:t>16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1A47F4" w14:textId="77777777" w:rsidR="001C263B" w:rsidRPr="003032E0" w:rsidRDefault="001C263B" w:rsidP="00EA77EF">
            <w:pPr>
              <w:spacing w:line="360" w:lineRule="auto"/>
              <w:jc w:val="center"/>
              <w:rPr>
                <w:rFonts w:eastAsia="Calibri"/>
                <w:sz w:val="28"/>
                <w:szCs w:val="28"/>
              </w:rPr>
            </w:pPr>
            <w:r w:rsidRPr="003032E0">
              <w:rPr>
                <w:color w:val="000000"/>
                <w:sz w:val="28"/>
                <w:szCs w:val="28"/>
              </w:rPr>
              <w:t>-1,75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47412B" w14:textId="77777777" w:rsidR="001C263B" w:rsidRPr="003032E0" w:rsidRDefault="001C263B" w:rsidP="00EA77EF">
            <w:pPr>
              <w:spacing w:line="360" w:lineRule="auto"/>
              <w:jc w:val="center"/>
              <w:rPr>
                <w:rFonts w:eastAsia="Calibri"/>
                <w:sz w:val="28"/>
                <w:szCs w:val="28"/>
              </w:rPr>
            </w:pPr>
            <w:r w:rsidRPr="003032E0">
              <w:rPr>
                <w:color w:val="000000"/>
                <w:sz w:val="28"/>
                <w:szCs w:val="28"/>
              </w:rPr>
              <w:t>3,0625</w:t>
            </w:r>
          </w:p>
        </w:tc>
      </w:tr>
      <w:tr w:rsidR="001C263B" w:rsidRPr="003032E0" w14:paraId="1985F9CB" w14:textId="77777777" w:rsidTr="001C263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E6E065" w14:textId="77777777" w:rsidR="001C263B" w:rsidRPr="003032E0" w:rsidRDefault="001C263B" w:rsidP="00EA77EF">
            <w:pPr>
              <w:spacing w:line="360" w:lineRule="auto"/>
              <w:ind w:left="57"/>
              <w:jc w:val="center"/>
              <w:rPr>
                <w:rFonts w:eastAsia="Calibri"/>
                <w:sz w:val="28"/>
                <w:szCs w:val="28"/>
              </w:rPr>
            </w:pPr>
            <w:r w:rsidRPr="003032E0">
              <w:rPr>
                <w:rFonts w:eastAsia="Calibri"/>
                <w:i/>
                <w:iCs/>
                <w:sz w:val="28"/>
                <w:szCs w:val="28"/>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3B3EB6"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 xml:space="preserve">Час попередньої обробки </w:t>
            </w:r>
            <w:r w:rsidRPr="003032E0">
              <w:rPr>
                <w:rFonts w:eastAsia="Calibri"/>
                <w:sz w:val="28"/>
                <w:szCs w:val="28"/>
              </w:rPr>
              <w:lastRenderedPageBreak/>
              <w:t>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E1928D"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lastRenderedPageBreak/>
              <w:t>мс</w:t>
            </w:r>
          </w:p>
        </w:tc>
        <w:tc>
          <w:tcPr>
            <w:tcW w:w="4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BFFB2C"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13998E" w14:textId="77777777" w:rsidR="001C263B" w:rsidRPr="003032E0" w:rsidRDefault="001C263B" w:rsidP="00EA77EF">
            <w:pPr>
              <w:spacing w:line="360" w:lineRule="auto"/>
              <w:jc w:val="center"/>
              <w:rPr>
                <w:rFonts w:eastAsia="Calibri"/>
                <w:sz w:val="28"/>
                <w:szCs w:val="28"/>
              </w:rPr>
            </w:pPr>
            <w:r w:rsidRPr="003032E0">
              <w:rPr>
                <w:color w:val="000000"/>
                <w:sz w:val="28"/>
                <w:szCs w:val="28"/>
              </w:rPr>
              <w:t>3</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F6BCDE"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5B87A26" w14:textId="77777777" w:rsidR="001C263B" w:rsidRPr="003032E0" w:rsidRDefault="001C263B" w:rsidP="00EA77EF">
            <w:pPr>
              <w:spacing w:line="360" w:lineRule="auto"/>
              <w:jc w:val="center"/>
              <w:rPr>
                <w:rFonts w:eastAsia="Calibri"/>
                <w:sz w:val="28"/>
                <w:szCs w:val="28"/>
              </w:rPr>
            </w:pPr>
            <w:r w:rsidRPr="003032E0">
              <w:rPr>
                <w:color w:val="000000"/>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32D40D" w14:textId="77777777" w:rsidR="001C263B" w:rsidRPr="003032E0" w:rsidRDefault="001C263B" w:rsidP="00EA77EF">
            <w:pPr>
              <w:spacing w:line="360" w:lineRule="auto"/>
              <w:jc w:val="center"/>
              <w:rPr>
                <w:rFonts w:eastAsia="Calibri"/>
                <w:sz w:val="28"/>
                <w:szCs w:val="28"/>
              </w:rPr>
            </w:pPr>
            <w:r w:rsidRPr="003032E0">
              <w:rPr>
                <w:color w:val="000000"/>
                <w:sz w:val="28"/>
                <w:szCs w:val="28"/>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FDE52A" w14:textId="77777777" w:rsidR="001C263B" w:rsidRPr="003032E0" w:rsidRDefault="001C263B" w:rsidP="00EA77EF">
            <w:pPr>
              <w:spacing w:line="360" w:lineRule="auto"/>
              <w:jc w:val="center"/>
              <w:rPr>
                <w:rFonts w:eastAsia="Calibri"/>
                <w:sz w:val="28"/>
                <w:szCs w:val="28"/>
              </w:rPr>
            </w:pPr>
            <w:r w:rsidRPr="003032E0">
              <w:rPr>
                <w:color w:val="000000"/>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4D726C" w14:textId="77777777" w:rsidR="001C263B" w:rsidRPr="003032E0" w:rsidRDefault="001C263B" w:rsidP="00EA77EF">
            <w:pPr>
              <w:spacing w:line="360" w:lineRule="auto"/>
              <w:jc w:val="center"/>
              <w:rPr>
                <w:rFonts w:eastAsia="Calibri"/>
                <w:sz w:val="28"/>
                <w:szCs w:val="28"/>
              </w:rPr>
            </w:pPr>
            <w:r w:rsidRPr="003032E0">
              <w:rPr>
                <w:color w:val="000000"/>
                <w:sz w:val="28"/>
                <w:szCs w:val="28"/>
              </w:rPr>
              <w:t>6</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E2B5DF2" w14:textId="77777777" w:rsidR="001C263B" w:rsidRPr="003032E0" w:rsidRDefault="001C263B" w:rsidP="00EA77EF">
            <w:pPr>
              <w:spacing w:line="360" w:lineRule="auto"/>
              <w:jc w:val="center"/>
              <w:rPr>
                <w:rFonts w:eastAsia="Calibri"/>
                <w:sz w:val="28"/>
                <w:szCs w:val="28"/>
              </w:rPr>
            </w:pPr>
            <w:r w:rsidRPr="003032E0">
              <w:rPr>
                <w:color w:val="000000"/>
                <w:sz w:val="28"/>
                <w:szCs w:val="28"/>
              </w:rPr>
              <w:t>22</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BFD60C" w14:textId="77777777" w:rsidR="001C263B" w:rsidRPr="003032E0" w:rsidRDefault="001C263B" w:rsidP="00EA77EF">
            <w:pPr>
              <w:spacing w:line="360" w:lineRule="auto"/>
              <w:jc w:val="center"/>
              <w:rPr>
                <w:rFonts w:eastAsia="Calibri"/>
                <w:sz w:val="28"/>
                <w:szCs w:val="28"/>
              </w:rPr>
            </w:pPr>
            <w:r w:rsidRPr="003032E0">
              <w:rPr>
                <w:color w:val="000000"/>
                <w:sz w:val="28"/>
                <w:szCs w:val="28"/>
              </w:rPr>
              <w:t>4,25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83489F" w14:textId="77777777" w:rsidR="001C263B" w:rsidRPr="003032E0" w:rsidRDefault="001C263B" w:rsidP="00EA77EF">
            <w:pPr>
              <w:spacing w:line="360" w:lineRule="auto"/>
              <w:jc w:val="center"/>
              <w:rPr>
                <w:rFonts w:eastAsia="Calibri"/>
                <w:sz w:val="28"/>
                <w:szCs w:val="28"/>
              </w:rPr>
            </w:pPr>
            <w:r w:rsidRPr="003032E0">
              <w:rPr>
                <w:color w:val="000000"/>
                <w:sz w:val="28"/>
                <w:szCs w:val="28"/>
              </w:rPr>
              <w:t>18,0625</w:t>
            </w:r>
          </w:p>
        </w:tc>
      </w:tr>
      <w:tr w:rsidR="001C263B" w:rsidRPr="003032E0" w14:paraId="74B0A901" w14:textId="77777777" w:rsidTr="001C263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CCA84D" w14:textId="77777777" w:rsidR="001C263B" w:rsidRPr="003032E0" w:rsidRDefault="001C263B" w:rsidP="00EA77EF">
            <w:pPr>
              <w:spacing w:line="360" w:lineRule="auto"/>
              <w:ind w:left="57"/>
              <w:jc w:val="center"/>
              <w:rPr>
                <w:rFonts w:eastAsia="Calibri"/>
                <w:i/>
                <w:iCs/>
                <w:sz w:val="28"/>
                <w:szCs w:val="28"/>
              </w:rPr>
            </w:pPr>
            <w:r w:rsidRPr="003032E0">
              <w:rPr>
                <w:rFonts w:eastAsia="Calibri"/>
                <w:i/>
                <w:iCs/>
                <w:sz w:val="28"/>
                <w:szCs w:val="28"/>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617DB9"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20DD53" w14:textId="77777777" w:rsidR="001C263B" w:rsidRPr="003032E0" w:rsidRDefault="001C263B" w:rsidP="00EA77EF">
            <w:pPr>
              <w:spacing w:line="360" w:lineRule="auto"/>
              <w:ind w:left="57"/>
              <w:rPr>
                <w:rFonts w:eastAsia="Calibri"/>
                <w:sz w:val="28"/>
                <w:szCs w:val="28"/>
              </w:rPr>
            </w:pPr>
            <w:r w:rsidRPr="003032E0">
              <w:rPr>
                <w:rFonts w:eastAsia="Calibri"/>
                <w:sz w:val="28"/>
                <w:szCs w:val="28"/>
              </w:rPr>
              <w:t>Кількість рядків коду</w:t>
            </w:r>
          </w:p>
        </w:tc>
        <w:tc>
          <w:tcPr>
            <w:tcW w:w="4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D79F0E" w14:textId="77777777" w:rsidR="001C263B" w:rsidRPr="003032E0" w:rsidRDefault="001C263B" w:rsidP="00EA77EF">
            <w:pPr>
              <w:spacing w:line="360" w:lineRule="auto"/>
              <w:jc w:val="center"/>
              <w:rPr>
                <w:rFonts w:eastAsia="Calibri"/>
                <w:sz w:val="28"/>
                <w:szCs w:val="28"/>
              </w:rPr>
            </w:pPr>
            <w:r w:rsidRPr="003032E0">
              <w:rPr>
                <w:color w:val="000000"/>
                <w:sz w:val="28"/>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5FDB720" w14:textId="77777777" w:rsidR="001C263B" w:rsidRPr="003032E0" w:rsidRDefault="001C263B" w:rsidP="00EA77EF">
            <w:pPr>
              <w:spacing w:line="360" w:lineRule="auto"/>
              <w:jc w:val="center"/>
              <w:rPr>
                <w:rFonts w:eastAsia="Calibri"/>
                <w:sz w:val="28"/>
                <w:szCs w:val="28"/>
              </w:rPr>
            </w:pPr>
            <w:r w:rsidRPr="003032E0">
              <w:rPr>
                <w:color w:val="000000"/>
                <w:sz w:val="28"/>
                <w:szCs w:val="28"/>
              </w:rPr>
              <w:t>4</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6714B3" w14:textId="77777777" w:rsidR="001C263B" w:rsidRPr="003032E0" w:rsidRDefault="001C263B" w:rsidP="00EA77EF">
            <w:pPr>
              <w:spacing w:line="360" w:lineRule="auto"/>
              <w:jc w:val="center"/>
              <w:rPr>
                <w:rFonts w:eastAsia="Calibri"/>
                <w:sz w:val="28"/>
                <w:szCs w:val="28"/>
              </w:rPr>
            </w:pPr>
            <w:r w:rsidRPr="003032E0">
              <w:rPr>
                <w:color w:val="000000"/>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91FB35" w14:textId="77777777" w:rsidR="001C263B" w:rsidRPr="003032E0" w:rsidRDefault="001C263B" w:rsidP="00EA77EF">
            <w:pPr>
              <w:spacing w:line="360" w:lineRule="auto"/>
              <w:jc w:val="center"/>
              <w:rPr>
                <w:rFonts w:eastAsia="Calibri"/>
                <w:sz w:val="28"/>
                <w:szCs w:val="28"/>
              </w:rPr>
            </w:pPr>
            <w:r w:rsidRPr="003032E0">
              <w:rPr>
                <w:color w:val="000000"/>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5EF479" w14:textId="77777777" w:rsidR="001C263B" w:rsidRPr="003032E0" w:rsidRDefault="001C263B" w:rsidP="00EA77EF">
            <w:pPr>
              <w:spacing w:line="360" w:lineRule="auto"/>
              <w:jc w:val="center"/>
              <w:rPr>
                <w:rFonts w:eastAsia="Calibri"/>
                <w:sz w:val="28"/>
                <w:szCs w:val="28"/>
              </w:rPr>
            </w:pPr>
            <w:r w:rsidRPr="003032E0">
              <w:rPr>
                <w:color w:val="000000"/>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D5A618" w14:textId="77777777" w:rsidR="001C263B" w:rsidRPr="003032E0" w:rsidRDefault="001C263B" w:rsidP="00EA77EF">
            <w:pPr>
              <w:spacing w:line="360" w:lineRule="auto"/>
              <w:jc w:val="center"/>
              <w:rPr>
                <w:rFonts w:eastAsia="Calibri"/>
                <w:sz w:val="28"/>
                <w:szCs w:val="28"/>
              </w:rPr>
            </w:pPr>
            <w:r w:rsidRPr="003032E0">
              <w:rPr>
                <w:color w:val="000000"/>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5519BEC" w14:textId="77777777" w:rsidR="001C263B" w:rsidRPr="003032E0" w:rsidRDefault="001C263B" w:rsidP="00EA77EF">
            <w:pPr>
              <w:spacing w:line="360" w:lineRule="auto"/>
              <w:jc w:val="center"/>
              <w:rPr>
                <w:rFonts w:eastAsia="Calibri"/>
                <w:sz w:val="28"/>
                <w:szCs w:val="28"/>
              </w:rPr>
            </w:pPr>
            <w:r w:rsidRPr="003032E0">
              <w:rPr>
                <w:color w:val="000000"/>
                <w:sz w:val="28"/>
                <w:szCs w:val="28"/>
              </w:rPr>
              <w:t>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D75EDD" w14:textId="77777777" w:rsidR="001C263B" w:rsidRPr="003032E0" w:rsidRDefault="001C263B" w:rsidP="00EA77EF">
            <w:pPr>
              <w:spacing w:line="360" w:lineRule="auto"/>
              <w:jc w:val="center"/>
              <w:rPr>
                <w:rFonts w:eastAsia="Calibri"/>
                <w:sz w:val="28"/>
                <w:szCs w:val="28"/>
              </w:rPr>
            </w:pPr>
            <w:r w:rsidRPr="003032E0">
              <w:rPr>
                <w:color w:val="000000"/>
                <w:sz w:val="28"/>
                <w:szCs w:val="28"/>
              </w:rPr>
              <w:t>25</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5F0B9E" w14:textId="77777777" w:rsidR="001C263B" w:rsidRPr="003032E0" w:rsidRDefault="001C263B" w:rsidP="00EA77EF">
            <w:pPr>
              <w:spacing w:line="360" w:lineRule="auto"/>
              <w:jc w:val="center"/>
              <w:rPr>
                <w:rFonts w:eastAsia="Calibri"/>
                <w:sz w:val="28"/>
                <w:szCs w:val="28"/>
              </w:rPr>
            </w:pPr>
            <w:r w:rsidRPr="003032E0">
              <w:rPr>
                <w:color w:val="000000"/>
                <w:sz w:val="28"/>
                <w:szCs w:val="28"/>
              </w:rPr>
              <w:t>7,25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C4D833D" w14:textId="77777777" w:rsidR="001C263B" w:rsidRPr="003032E0" w:rsidRDefault="001C263B" w:rsidP="00EA77EF">
            <w:pPr>
              <w:spacing w:line="360" w:lineRule="auto"/>
              <w:jc w:val="center"/>
              <w:rPr>
                <w:rFonts w:eastAsia="Calibri"/>
                <w:sz w:val="28"/>
                <w:szCs w:val="28"/>
              </w:rPr>
            </w:pPr>
            <w:r w:rsidRPr="003032E0">
              <w:rPr>
                <w:color w:val="000000"/>
                <w:sz w:val="28"/>
                <w:szCs w:val="28"/>
              </w:rPr>
              <w:t>52,5625</w:t>
            </w:r>
          </w:p>
        </w:tc>
      </w:tr>
      <w:tr w:rsidR="001C263B" w:rsidRPr="003032E0" w14:paraId="79726688" w14:textId="77777777" w:rsidTr="001C263B">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50704B" w14:textId="77777777" w:rsidR="001C263B" w:rsidRPr="003032E0" w:rsidRDefault="001C263B" w:rsidP="00EA77EF">
            <w:pPr>
              <w:spacing w:line="360" w:lineRule="auto"/>
              <w:rPr>
                <w:rFonts w:eastAsia="Calibri"/>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F0BA80" w14:textId="77777777" w:rsidR="001C263B" w:rsidRPr="003032E0" w:rsidRDefault="001C263B" w:rsidP="00EA77EF">
            <w:pPr>
              <w:spacing w:line="360" w:lineRule="auto"/>
              <w:rPr>
                <w:rFonts w:eastAsia="Calibri"/>
                <w:sz w:val="28"/>
                <w:szCs w:val="28"/>
              </w:rPr>
            </w:pPr>
            <w:r w:rsidRPr="003032E0">
              <w:rPr>
                <w:rFonts w:eastAsia="Calibri"/>
                <w:sz w:val="28"/>
                <w:szCs w:val="28"/>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2F7E64" w14:textId="77777777" w:rsidR="001C263B" w:rsidRPr="003032E0" w:rsidRDefault="001C263B" w:rsidP="00EA77EF">
            <w:pPr>
              <w:spacing w:line="360" w:lineRule="auto"/>
              <w:rPr>
                <w:rFonts w:eastAsia="Calibri"/>
                <w:sz w:val="28"/>
                <w:szCs w:val="28"/>
              </w:rPr>
            </w:pPr>
          </w:p>
        </w:tc>
        <w:tc>
          <w:tcPr>
            <w:tcW w:w="41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109D84"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77B877"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42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EC97DA"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8A7252"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506B77"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376622"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55FF24" w14:textId="77777777" w:rsidR="001C263B" w:rsidRPr="003032E0" w:rsidRDefault="001C263B" w:rsidP="00EA77EF">
            <w:pPr>
              <w:spacing w:line="360" w:lineRule="auto"/>
              <w:jc w:val="center"/>
              <w:rPr>
                <w:rFonts w:eastAsia="Calibri"/>
                <w:sz w:val="28"/>
                <w:szCs w:val="28"/>
              </w:rPr>
            </w:pPr>
            <w:r w:rsidRPr="003032E0">
              <w:rPr>
                <w:color w:val="000000"/>
                <w:sz w:val="28"/>
                <w:szCs w:val="28"/>
              </w:rPr>
              <w:t>10</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29EB48" w14:textId="77777777" w:rsidR="001C263B" w:rsidRPr="003032E0" w:rsidRDefault="001C263B" w:rsidP="00EA77EF">
            <w:pPr>
              <w:spacing w:line="360" w:lineRule="auto"/>
              <w:jc w:val="center"/>
              <w:rPr>
                <w:rFonts w:eastAsia="Calibri"/>
                <w:sz w:val="28"/>
                <w:szCs w:val="28"/>
              </w:rPr>
            </w:pPr>
            <w:r w:rsidRPr="003032E0">
              <w:rPr>
                <w:color w:val="000000"/>
                <w:sz w:val="28"/>
                <w:szCs w:val="28"/>
              </w:rPr>
              <w:t>71</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03415E0" w14:textId="77777777" w:rsidR="001C263B" w:rsidRPr="003032E0" w:rsidRDefault="001C263B" w:rsidP="00EA77EF">
            <w:pPr>
              <w:spacing w:line="360" w:lineRule="auto"/>
              <w:jc w:val="center"/>
              <w:rPr>
                <w:rFonts w:eastAsia="Calibri"/>
                <w:sz w:val="28"/>
                <w:szCs w:val="28"/>
              </w:rPr>
            </w:pPr>
            <w:r w:rsidRPr="003032E0">
              <w:rPr>
                <w:color w:val="000000"/>
                <w:sz w:val="28"/>
                <w:szCs w:val="28"/>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3821B7" w14:textId="77777777" w:rsidR="001C263B" w:rsidRPr="003032E0" w:rsidRDefault="001C263B" w:rsidP="00EA77EF">
            <w:pPr>
              <w:spacing w:line="360" w:lineRule="auto"/>
              <w:jc w:val="center"/>
              <w:rPr>
                <w:rFonts w:eastAsia="Calibri"/>
                <w:sz w:val="28"/>
                <w:szCs w:val="28"/>
              </w:rPr>
            </w:pPr>
            <w:r w:rsidRPr="003032E0">
              <w:rPr>
                <w:color w:val="000000"/>
                <w:sz w:val="28"/>
                <w:szCs w:val="28"/>
              </w:rPr>
              <w:t>168,75</w:t>
            </w:r>
          </w:p>
        </w:tc>
      </w:tr>
    </w:tbl>
    <w:p w14:paraId="34D475C1" w14:textId="77777777" w:rsidR="001C263B" w:rsidRPr="003032E0" w:rsidRDefault="001C263B" w:rsidP="00EA77EF">
      <w:pPr>
        <w:spacing w:line="360" w:lineRule="auto"/>
        <w:ind w:firstLine="709"/>
        <w:rPr>
          <w:rFonts w:eastAsia="Calibri"/>
          <w:sz w:val="28"/>
          <w:szCs w:val="28"/>
        </w:rPr>
      </w:pPr>
    </w:p>
    <w:p w14:paraId="55B63AD0"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Для перевірки степені достовірності експертних оцінок, визначимо наступні параметри:</w:t>
      </w:r>
    </w:p>
    <w:p w14:paraId="4AFB2543"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а) сума рангів кожного з параметрів і загальна сума рангів:</w:t>
      </w:r>
    </w:p>
    <w:p w14:paraId="1FD1642B" w14:textId="77777777" w:rsidR="001C263B" w:rsidRPr="003032E0" w:rsidRDefault="001C263B" w:rsidP="00EA77EF">
      <w:pPr>
        <w:spacing w:line="360" w:lineRule="auto"/>
        <w:ind w:firstLine="709"/>
        <w:rPr>
          <w:rFonts w:eastAsia="Calibri"/>
          <w:sz w:val="28"/>
          <w:szCs w:val="28"/>
        </w:rPr>
      </w:pPr>
    </w:p>
    <w:p w14:paraId="3EFC7D85" w14:textId="5D93C691"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j=1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e>
              </m:nary>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Nn</m:t>
                  </m:r>
                  <m:d>
                    <m:dPr>
                      <m:ctrlPr>
                        <w:rPr>
                          <w:rFonts w:ascii="Cambria Math" w:eastAsia="Calibri" w:hAnsi="Cambria Math"/>
                          <w:i/>
                          <w:sz w:val="28"/>
                          <w:szCs w:val="28"/>
                        </w:rPr>
                      </m:ctrlPr>
                    </m:dPr>
                    <m:e>
                      <m:r>
                        <w:rPr>
                          <w:rFonts w:ascii="Cambria Math" w:eastAsia="Calibri" w:hAnsi="Cambria Math"/>
                          <w:sz w:val="28"/>
                          <w:szCs w:val="28"/>
                        </w:rPr>
                        <m:t>n+1</m:t>
                      </m:r>
                    </m:e>
                  </m:d>
                </m:num>
                <m:den>
                  <m:r>
                    <w:rPr>
                      <w:rFonts w:ascii="Cambria Math" w:eastAsia="Calibri" w:hAnsi="Cambria Math"/>
                      <w:sz w:val="28"/>
                      <w:szCs w:val="28"/>
                    </w:rPr>
                    <m:t>2</m:t>
                  </m:r>
                </m:den>
              </m:f>
              <m:r>
                <w:rPr>
                  <w:rFonts w:ascii="Cambria Math" w:eastAsia="Calibri" w:hAnsi="Cambria Math"/>
                  <w:sz w:val="28"/>
                  <w:szCs w:val="28"/>
                </w:rPr>
                <m:t>=98</m:t>
              </m:r>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m:t>
                  </m:r>
                </m:e>
              </m:d>
            </m:e>
          </m:eqArr>
        </m:oMath>
      </m:oMathPara>
    </w:p>
    <w:p w14:paraId="77681E1F" w14:textId="77777777" w:rsidR="001C263B" w:rsidRPr="003032E0" w:rsidRDefault="001C263B" w:rsidP="00EA77EF">
      <w:pPr>
        <w:spacing w:line="360" w:lineRule="auto"/>
        <w:rPr>
          <w:rFonts w:eastAsia="Calibri"/>
          <w:sz w:val="28"/>
          <w:szCs w:val="28"/>
        </w:rPr>
      </w:pPr>
    </w:p>
    <w:p w14:paraId="70587E0D" w14:textId="77777777" w:rsidR="001C263B" w:rsidRPr="003032E0" w:rsidRDefault="001C263B" w:rsidP="00EA77EF">
      <w:pPr>
        <w:spacing w:line="360" w:lineRule="auto"/>
        <w:rPr>
          <w:rFonts w:eastAsia="Calibri"/>
          <w:sz w:val="28"/>
          <w:szCs w:val="28"/>
        </w:rPr>
      </w:pPr>
      <w:r w:rsidRPr="003032E0">
        <w:rPr>
          <w:rFonts w:eastAsia="Calibri"/>
          <w:sz w:val="28"/>
          <w:szCs w:val="28"/>
        </w:rPr>
        <w:t xml:space="preserve">де </w:t>
      </w:r>
      <w:r w:rsidRPr="003032E0">
        <w:rPr>
          <w:rFonts w:eastAsia="Calibri"/>
          <w:sz w:val="28"/>
          <w:szCs w:val="28"/>
        </w:rPr>
        <w:tab/>
      </w:r>
      <w:r w:rsidRPr="003032E0">
        <w:rPr>
          <w:rFonts w:eastAsia="Calibri"/>
          <w:i/>
          <w:iCs/>
          <w:sz w:val="28"/>
          <w:szCs w:val="28"/>
        </w:rPr>
        <w:t xml:space="preserve">N </w:t>
      </w:r>
      <w:r w:rsidRPr="003032E0">
        <w:rPr>
          <w:rFonts w:eastAsia="Calibri"/>
          <w:sz w:val="28"/>
          <w:szCs w:val="28"/>
        </w:rPr>
        <w:t xml:space="preserve">– число експертів, </w:t>
      </w:r>
    </w:p>
    <w:p w14:paraId="0DE89D0E" w14:textId="77777777" w:rsidR="001C263B" w:rsidRPr="003032E0" w:rsidRDefault="001C263B" w:rsidP="00EA77EF">
      <w:pPr>
        <w:spacing w:line="360" w:lineRule="auto"/>
        <w:ind w:firstLine="709"/>
        <w:rPr>
          <w:rFonts w:eastAsia="Calibri"/>
          <w:sz w:val="28"/>
          <w:szCs w:val="28"/>
        </w:rPr>
      </w:pPr>
      <w:r w:rsidRPr="003032E0">
        <w:rPr>
          <w:rFonts w:eastAsia="Calibri"/>
          <w:i/>
          <w:iCs/>
          <w:sz w:val="28"/>
          <w:szCs w:val="28"/>
        </w:rPr>
        <w:t>n</w:t>
      </w:r>
      <w:r w:rsidRPr="003032E0">
        <w:rPr>
          <w:rFonts w:eastAsia="Calibri"/>
          <w:sz w:val="28"/>
          <w:szCs w:val="28"/>
        </w:rPr>
        <w:t xml:space="preserve"> – кількість параметрів;</w:t>
      </w:r>
    </w:p>
    <w:p w14:paraId="2FDDDDF4"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б) середня сума рангів:</w:t>
      </w:r>
    </w:p>
    <w:p w14:paraId="6D98B87F" w14:textId="77777777" w:rsidR="001C263B" w:rsidRPr="003032E0" w:rsidRDefault="001C263B" w:rsidP="00EA77EF">
      <w:pPr>
        <w:spacing w:line="360" w:lineRule="auto"/>
        <w:ind w:firstLine="709"/>
        <w:rPr>
          <w:rFonts w:eastAsia="Calibri"/>
          <w:sz w:val="28"/>
          <w:szCs w:val="28"/>
        </w:rPr>
      </w:pPr>
    </w:p>
    <w:p w14:paraId="16EADEB2" w14:textId="64ABF5D2"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w:rPr>
                  <w:rFonts w:ascii="Cambria Math" w:eastAsia="Calibri" w:hAnsi="Cambria Math"/>
                  <w:sz w:val="28"/>
                  <w:szCs w:val="28"/>
                </w:rPr>
                <m:t>T=</m:t>
              </m:r>
              <m:f>
                <m:fPr>
                  <m:ctrlPr>
                    <w:rPr>
                      <w:rFonts w:ascii="Cambria Math" w:eastAsia="Calibri" w:hAnsi="Cambria Math"/>
                      <w:i/>
                      <w:sz w:val="28"/>
                      <w:szCs w:val="28"/>
                    </w:rPr>
                  </m:ctrlPr>
                </m:fPr>
                <m:num>
                  <m:r>
                    <w:rPr>
                      <w:rFonts w:ascii="Cambria Math" w:eastAsia="Calibri" w:hAnsi="Cambria Math"/>
                      <w:sz w:val="28"/>
                      <w:szCs w:val="28"/>
                    </w:rPr>
                    <m:t>1</m:t>
                  </m:r>
                </m:num>
                <m:den>
                  <m:r>
                    <w:rPr>
                      <w:rFonts w:ascii="Cambria Math" w:eastAsia="Calibri" w:hAnsi="Cambria Math"/>
                      <w:sz w:val="28"/>
                      <w:szCs w:val="28"/>
                    </w:rPr>
                    <m:t>n</m:t>
                  </m:r>
                </m:den>
              </m:f>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ij</m:t>
                  </m:r>
                </m:sub>
              </m:sSub>
              <m:r>
                <w:rPr>
                  <w:rFonts w:ascii="Cambria Math" w:eastAsia="Calibri" w:hAnsi="Cambria Math"/>
                  <w:sz w:val="28"/>
                  <w:szCs w:val="28"/>
                </w:rPr>
                <m:t>=17,75</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4.2</m:t>
                  </m:r>
                </m:e>
              </m:d>
            </m:e>
          </m:eqArr>
        </m:oMath>
      </m:oMathPara>
    </w:p>
    <w:p w14:paraId="4B6DFE32" w14:textId="77777777" w:rsidR="001C263B" w:rsidRPr="003032E0" w:rsidRDefault="001C263B" w:rsidP="00EA77EF">
      <w:pPr>
        <w:spacing w:line="360" w:lineRule="auto"/>
        <w:ind w:firstLine="709"/>
        <w:rPr>
          <w:rFonts w:eastAsia="Calibri"/>
          <w:sz w:val="28"/>
          <w:szCs w:val="28"/>
        </w:rPr>
      </w:pPr>
    </w:p>
    <w:p w14:paraId="55BDB275"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в) відхилення суми рангів кожного параметра від середньої суми рангів:</w:t>
      </w:r>
    </w:p>
    <w:p w14:paraId="69741ABA" w14:textId="77777777" w:rsidR="001C263B" w:rsidRPr="003032E0" w:rsidRDefault="001C263B" w:rsidP="00EA77EF">
      <w:pPr>
        <w:spacing w:line="360" w:lineRule="auto"/>
        <w:ind w:firstLine="709"/>
        <w:rPr>
          <w:rFonts w:eastAsia="Calibri"/>
          <w:sz w:val="28"/>
          <w:szCs w:val="28"/>
        </w:rPr>
      </w:pPr>
    </w:p>
    <w:p w14:paraId="263244D0" w14:textId="5CEA94BB"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R</m:t>
                  </m:r>
                </m:e>
                <m:sub>
                  <m:r>
                    <w:rPr>
                      <w:rFonts w:ascii="Cambria Math" w:eastAsia="Calibri" w:hAnsi="Cambria Math"/>
                      <w:sz w:val="28"/>
                      <w:szCs w:val="28"/>
                    </w:rPr>
                    <m:t>i</m:t>
                  </m:r>
                </m:sub>
              </m:sSub>
              <m:r>
                <w:rPr>
                  <w:rFonts w:ascii="Cambria Math" w:eastAsia="Calibri" w:hAnsi="Cambria Math"/>
                  <w:sz w:val="28"/>
                  <w:szCs w:val="28"/>
                </w:rPr>
                <m:t>-T.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4.3</m:t>
                  </m:r>
                </m:e>
              </m:d>
            </m:e>
          </m:eqArr>
        </m:oMath>
      </m:oMathPara>
    </w:p>
    <w:p w14:paraId="7186A0F9" w14:textId="77777777" w:rsidR="001C263B" w:rsidRPr="003032E0" w:rsidRDefault="001C263B" w:rsidP="00EA77EF">
      <w:pPr>
        <w:spacing w:line="360" w:lineRule="auto"/>
        <w:ind w:firstLine="709"/>
        <w:rPr>
          <w:rFonts w:eastAsia="Calibri"/>
          <w:sz w:val="28"/>
          <w:szCs w:val="28"/>
        </w:rPr>
      </w:pPr>
    </w:p>
    <w:p w14:paraId="54DA6040"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Сума відхилень по всім параметрам повинна дорівнювати 0;</w:t>
      </w:r>
    </w:p>
    <w:p w14:paraId="58AB5163"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г)загальна сума квадратів відхилення:</w:t>
      </w:r>
    </w:p>
    <w:p w14:paraId="3F5E3083" w14:textId="77777777" w:rsidR="001C263B" w:rsidRPr="003032E0" w:rsidRDefault="001C263B" w:rsidP="00EA77EF">
      <w:pPr>
        <w:spacing w:line="360" w:lineRule="auto"/>
        <w:ind w:firstLine="709"/>
        <w:rPr>
          <w:rFonts w:eastAsia="Calibri"/>
          <w:sz w:val="28"/>
          <w:szCs w:val="28"/>
        </w:rPr>
      </w:pPr>
    </w:p>
    <w:p w14:paraId="1B77DA7F" w14:textId="1AAC47CD" w:rsidR="001C263B" w:rsidRPr="003032E0" w:rsidRDefault="00FA112D" w:rsidP="00EA77EF">
      <w:pPr>
        <w:spacing w:line="360" w:lineRule="auto"/>
        <w:ind w:firstLine="709"/>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S=</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Sup>
                    <m:sSubSupPr>
                      <m:ctrlPr>
                        <w:rPr>
                          <w:rFonts w:ascii="Cambria Math" w:eastAsia="Calibri" w:hAnsi="Cambria Math"/>
                          <w:i/>
                          <w:sz w:val="28"/>
                          <w:szCs w:val="28"/>
                        </w:rPr>
                      </m:ctrlPr>
                    </m:sSubSupPr>
                    <m:e>
                      <m:r>
                        <w:rPr>
                          <w:rFonts w:ascii="Cambria Math" w:eastAsia="Calibri" w:hAnsi="Cambria Math"/>
                          <w:sz w:val="28"/>
                          <w:szCs w:val="28"/>
                        </w:rPr>
                        <m:t>∆</m:t>
                      </m:r>
                    </m:e>
                    <m:sub>
                      <m:r>
                        <w:rPr>
                          <w:rFonts w:ascii="Cambria Math" w:eastAsia="Calibri" w:hAnsi="Cambria Math"/>
                          <w:sz w:val="28"/>
                          <w:szCs w:val="28"/>
                        </w:rPr>
                        <m:t>i</m:t>
                      </m:r>
                    </m:sub>
                    <m:sup>
                      <m:r>
                        <w:rPr>
                          <w:rFonts w:ascii="Cambria Math" w:eastAsia="Calibri" w:hAnsi="Cambria Math"/>
                          <w:sz w:val="28"/>
                          <w:szCs w:val="28"/>
                        </w:rPr>
                        <m:t>2</m:t>
                      </m:r>
                    </m:sup>
                  </m:sSubSup>
                  <m:r>
                    <w:rPr>
                      <w:rFonts w:ascii="Cambria Math" w:eastAsia="Calibri" w:hAnsi="Cambria Math"/>
                      <w:sz w:val="28"/>
                      <w:szCs w:val="28"/>
                    </w:rPr>
                    <m:t>=168,75.</m:t>
                  </m:r>
                </m:e>
              </m:nary>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4.4</m:t>
                  </m:r>
                </m:e>
              </m:d>
            </m:e>
          </m:eqArr>
        </m:oMath>
      </m:oMathPara>
    </w:p>
    <w:p w14:paraId="600609DC" w14:textId="77777777" w:rsidR="001C263B" w:rsidRPr="003032E0" w:rsidRDefault="001C263B" w:rsidP="00EA77EF">
      <w:pPr>
        <w:spacing w:line="360" w:lineRule="auto"/>
        <w:ind w:firstLine="709"/>
        <w:rPr>
          <w:rFonts w:eastAsia="Calibri"/>
          <w:sz w:val="28"/>
          <w:szCs w:val="28"/>
        </w:rPr>
      </w:pPr>
    </w:p>
    <w:p w14:paraId="62B520F3"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Порахуємо коефіцієнт узгодженості:</w:t>
      </w:r>
    </w:p>
    <w:p w14:paraId="59BDF6EC" w14:textId="77777777" w:rsidR="001C263B" w:rsidRPr="003032E0" w:rsidRDefault="001C263B" w:rsidP="00EA77EF">
      <w:pPr>
        <w:spacing w:line="360" w:lineRule="auto"/>
        <w:ind w:firstLine="709"/>
        <w:rPr>
          <w:rFonts w:eastAsia="Calibri"/>
          <w:sz w:val="28"/>
          <w:szCs w:val="28"/>
        </w:rPr>
      </w:pPr>
    </w:p>
    <w:p w14:paraId="67B6A41B" w14:textId="0890228B" w:rsidR="001C263B" w:rsidRPr="003032E0" w:rsidRDefault="00FA112D" w:rsidP="00EA77EF">
      <w:pPr>
        <w:spacing w:line="360" w:lineRule="auto"/>
        <w:ind w:firstLine="709"/>
        <w:rPr>
          <w:rFonts w:eastAsia="Calibri"/>
          <w:sz w:val="28"/>
          <w:szCs w:val="28"/>
        </w:rPr>
      </w:pPr>
      <m:oMathPara>
        <m:oMathParaPr>
          <m:jc m:val="center"/>
        </m:oMathParaPr>
        <m:oMath>
          <m:eqArr>
            <m:eqArrPr>
              <m:maxDist m:val="1"/>
              <m:ctrlPr>
                <w:rPr>
                  <w:rFonts w:ascii="Cambria Math" w:hAnsi="Cambria Math"/>
                  <w:i/>
                  <w:sz w:val="28"/>
                  <w:szCs w:val="28"/>
                </w:rPr>
              </m:ctrlPr>
            </m:eqArrPr>
            <m:e>
              <m:r>
                <w:rPr>
                  <w:rFonts w:ascii="Cambria Math" w:eastAsia="Calibri" w:hAnsi="Cambria Math"/>
                  <w:sz w:val="28"/>
                  <w:szCs w:val="28"/>
                </w:rPr>
                <m:t>W=</m:t>
              </m:r>
              <m:f>
                <m:fPr>
                  <m:ctrlPr>
                    <w:rPr>
                      <w:rFonts w:ascii="Cambria Math" w:eastAsia="Calibri" w:hAnsi="Cambria Math"/>
                      <w:i/>
                      <w:sz w:val="28"/>
                      <w:szCs w:val="28"/>
                    </w:rPr>
                  </m:ctrlPr>
                </m:fPr>
                <m:num>
                  <m:r>
                    <w:rPr>
                      <w:rFonts w:ascii="Cambria Math" w:eastAsia="Calibri" w:hAnsi="Cambria Math"/>
                      <w:sz w:val="28"/>
                      <w:szCs w:val="28"/>
                    </w:rPr>
                    <m:t>12S</m:t>
                  </m:r>
                </m:num>
                <m:den>
                  <m:sSup>
                    <m:sSupPr>
                      <m:ctrlPr>
                        <w:rPr>
                          <w:rFonts w:ascii="Cambria Math" w:eastAsia="Calibri" w:hAnsi="Cambria Math"/>
                          <w:i/>
                          <w:sz w:val="28"/>
                          <w:szCs w:val="28"/>
                        </w:rPr>
                      </m:ctrlPr>
                    </m:sSupPr>
                    <m:e>
                      <m:r>
                        <w:rPr>
                          <w:rFonts w:ascii="Cambria Math" w:eastAsia="Calibri" w:hAnsi="Cambria Math"/>
                          <w:sz w:val="28"/>
                          <w:szCs w:val="28"/>
                        </w:rPr>
                        <m:t>N</m:t>
                      </m:r>
                    </m:e>
                    <m:sup>
                      <m:r>
                        <w:rPr>
                          <w:rFonts w:ascii="Cambria Math" w:eastAsia="Calibri" w:hAnsi="Cambria Math"/>
                          <w:sz w:val="28"/>
                          <w:szCs w:val="28"/>
                        </w:rPr>
                        <m:t>2</m:t>
                      </m:r>
                    </m:sup>
                  </m:sSup>
                  <m:d>
                    <m:dPr>
                      <m:ctrlPr>
                        <w:rPr>
                          <w:rFonts w:ascii="Cambria Math" w:eastAsia="Calibri" w:hAnsi="Cambria Math"/>
                          <w:i/>
                          <w:sz w:val="28"/>
                          <w:szCs w:val="28"/>
                        </w:rPr>
                      </m:ctrlPr>
                    </m:dPr>
                    <m:e>
                      <m:sSup>
                        <m:sSupPr>
                          <m:ctrlPr>
                            <w:rPr>
                              <w:rFonts w:ascii="Cambria Math" w:eastAsia="Calibri" w:hAnsi="Cambria Math"/>
                              <w:i/>
                              <w:sz w:val="28"/>
                              <w:szCs w:val="28"/>
                            </w:rPr>
                          </m:ctrlPr>
                        </m:sSupPr>
                        <m:e>
                          <m:r>
                            <w:rPr>
                              <w:rFonts w:ascii="Cambria Math" w:eastAsia="Calibri" w:hAnsi="Cambria Math"/>
                              <w:sz w:val="28"/>
                              <w:szCs w:val="28"/>
                            </w:rPr>
                            <m:t>n</m:t>
                          </m:r>
                        </m:e>
                        <m:sup>
                          <m:r>
                            <w:rPr>
                              <w:rFonts w:ascii="Cambria Math" w:eastAsia="Calibri" w:hAnsi="Cambria Math"/>
                              <w:sz w:val="28"/>
                              <w:szCs w:val="28"/>
                            </w:rPr>
                            <m:t>3</m:t>
                          </m:r>
                        </m:sup>
                      </m:sSup>
                      <m:r>
                        <w:rPr>
                          <w:rFonts w:ascii="Cambria Math" w:eastAsia="Calibri" w:hAnsi="Cambria Math"/>
                          <w:sz w:val="28"/>
                          <w:szCs w:val="28"/>
                        </w:rPr>
                        <m:t>-n</m:t>
                      </m:r>
                    </m:e>
                  </m:d>
                </m:den>
              </m:f>
              <m:r>
                <w:rPr>
                  <w:rFonts w:ascii="Cambria Math" w:eastAsia="Calibri" w:hAnsi="Cambria Math"/>
                  <w:sz w:val="28"/>
                  <w:szCs w:val="28"/>
                </w:rPr>
                <m:t>=</m:t>
              </m:r>
              <m:f>
                <m:fPr>
                  <m:ctrlPr>
                    <w:rPr>
                      <w:rFonts w:ascii="Cambria Math" w:eastAsia="Calibri" w:hAnsi="Cambria Math"/>
                      <w:i/>
                      <w:sz w:val="28"/>
                      <w:szCs w:val="28"/>
                    </w:rPr>
                  </m:ctrlPr>
                </m:fPr>
                <m:num>
                  <m:r>
                    <w:rPr>
                      <w:rFonts w:ascii="Cambria Math" w:eastAsia="Calibri" w:hAnsi="Cambria Math"/>
                      <w:sz w:val="28"/>
                      <w:szCs w:val="28"/>
                    </w:rPr>
                    <m:t>12⋅211</m:t>
                  </m:r>
                </m:num>
                <m:den>
                  <m:sSup>
                    <m:sSupPr>
                      <m:ctrlPr>
                        <w:rPr>
                          <w:rFonts w:ascii="Cambria Math" w:eastAsia="Calibri" w:hAnsi="Cambria Math"/>
                          <w:i/>
                          <w:sz w:val="28"/>
                          <w:szCs w:val="28"/>
                        </w:rPr>
                      </m:ctrlPr>
                    </m:sSupPr>
                    <m:e>
                      <m:r>
                        <w:rPr>
                          <w:rFonts w:ascii="Cambria Math" w:eastAsia="Calibri" w:hAnsi="Cambria Math"/>
                          <w:sz w:val="28"/>
                          <w:szCs w:val="28"/>
                        </w:rPr>
                        <m:t>7</m:t>
                      </m:r>
                    </m:e>
                    <m:sup>
                      <m:r>
                        <w:rPr>
                          <w:rFonts w:ascii="Cambria Math" w:eastAsia="Calibri" w:hAnsi="Cambria Math"/>
                          <w:sz w:val="28"/>
                          <w:szCs w:val="28"/>
                        </w:rPr>
                        <m:t>2</m:t>
                      </m:r>
                    </m:sup>
                  </m:sSup>
                  <m:d>
                    <m:dPr>
                      <m:ctrlPr>
                        <w:rPr>
                          <w:rFonts w:ascii="Cambria Math" w:eastAsia="Calibri" w:hAnsi="Cambria Math"/>
                          <w:i/>
                          <w:sz w:val="28"/>
                          <w:szCs w:val="28"/>
                        </w:rPr>
                      </m:ctrlPr>
                    </m:dPr>
                    <m:e>
                      <m:sSup>
                        <m:sSupPr>
                          <m:ctrlPr>
                            <w:rPr>
                              <w:rFonts w:ascii="Cambria Math" w:eastAsia="Calibri" w:hAnsi="Cambria Math"/>
                              <w:i/>
                              <w:sz w:val="28"/>
                              <w:szCs w:val="28"/>
                            </w:rPr>
                          </m:ctrlPr>
                        </m:sSupPr>
                        <m:e>
                          <m:r>
                            <w:rPr>
                              <w:rFonts w:ascii="Cambria Math" w:eastAsia="Calibri" w:hAnsi="Cambria Math"/>
                              <w:sz w:val="28"/>
                              <w:szCs w:val="28"/>
                            </w:rPr>
                            <m:t>4</m:t>
                          </m:r>
                        </m:e>
                        <m:sup>
                          <m:r>
                            <w:rPr>
                              <w:rFonts w:ascii="Cambria Math" w:eastAsia="Calibri" w:hAnsi="Cambria Math"/>
                              <w:sz w:val="28"/>
                              <w:szCs w:val="28"/>
                            </w:rPr>
                            <m:t>3</m:t>
                          </m:r>
                        </m:sup>
                      </m:sSup>
                      <m:r>
                        <w:rPr>
                          <w:rFonts w:ascii="Cambria Math" w:eastAsia="Calibri" w:hAnsi="Cambria Math"/>
                          <w:sz w:val="28"/>
                          <w:szCs w:val="28"/>
                        </w:rPr>
                        <m:t>-4</m:t>
                      </m:r>
                    </m:e>
                  </m:d>
                </m:den>
              </m:f>
              <m:r>
                <w:rPr>
                  <w:rFonts w:ascii="Cambria Math" w:eastAsia="Calibri" w:hAnsi="Cambria Math"/>
                  <w:sz w:val="28"/>
                  <w:szCs w:val="28"/>
                </w:rPr>
                <m:t>=0,69&gt;</m:t>
              </m:r>
              <m:sSub>
                <m:sSubPr>
                  <m:ctrlPr>
                    <w:rPr>
                      <w:rFonts w:ascii="Cambria Math" w:eastAsia="Calibri" w:hAnsi="Cambria Math"/>
                      <w:i/>
                      <w:sz w:val="28"/>
                      <w:szCs w:val="28"/>
                    </w:rPr>
                  </m:ctrlPr>
                </m:sSubPr>
                <m:e>
                  <m:r>
                    <w:rPr>
                      <w:rFonts w:ascii="Cambria Math" w:eastAsia="Calibri" w:hAnsi="Cambria Math"/>
                      <w:sz w:val="28"/>
                      <w:szCs w:val="28"/>
                    </w:rPr>
                    <m:t>W</m:t>
                  </m:r>
                </m:e>
                <m:sub>
                  <m:r>
                    <w:rPr>
                      <w:rFonts w:ascii="Cambria Math" w:eastAsia="Calibri" w:hAnsi="Cambria Math"/>
                      <w:sz w:val="28"/>
                      <w:szCs w:val="28"/>
                    </w:rPr>
                    <m:t>k</m:t>
                  </m:r>
                </m:sub>
              </m:sSub>
              <m:r>
                <w:rPr>
                  <w:rFonts w:ascii="Cambria Math" w:eastAsia="Calibri" w:hAnsi="Cambria Math"/>
                  <w:sz w:val="28"/>
                  <w:szCs w:val="28"/>
                </w:rPr>
                <m:t>=0</m:t>
              </m:r>
              <m:r>
                <m:rPr>
                  <m:nor/>
                </m:rPr>
                <w:rPr>
                  <w:rFonts w:eastAsia="Calibri"/>
                  <w:sz w:val="28"/>
                  <w:szCs w:val="28"/>
                </w:rPr>
                <m:t>,</m:t>
              </m:r>
              <m:r>
                <w:rPr>
                  <w:rFonts w:ascii="Cambria Math" w:eastAsia="Calibri" w:hAnsi="Cambria Math"/>
                  <w:sz w:val="28"/>
                  <w:szCs w:val="28"/>
                </w:rPr>
                <m:t>67.</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4.5</m:t>
                  </m:r>
                </m:e>
              </m:d>
            </m:e>
          </m:eqArr>
        </m:oMath>
      </m:oMathPara>
    </w:p>
    <w:p w14:paraId="64C2A0FC" w14:textId="77777777" w:rsidR="001C263B" w:rsidRPr="003032E0" w:rsidRDefault="001C263B" w:rsidP="00EA77EF">
      <w:pPr>
        <w:spacing w:line="360" w:lineRule="auto"/>
        <w:ind w:firstLine="709"/>
        <w:jc w:val="both"/>
        <w:rPr>
          <w:rFonts w:eastAsia="Calibri"/>
          <w:sz w:val="28"/>
          <w:szCs w:val="28"/>
        </w:rPr>
      </w:pPr>
    </w:p>
    <w:p w14:paraId="19A6C315"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Ранжування можна вважати достовірним, тому що знайдений коефіцієнт узгодженості перевищує нормативний, котрий дорівнює 0,67.</w:t>
      </w:r>
    </w:p>
    <w:p w14:paraId="2D96C6CF"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Скориставшись результатами ранжирування, проведемо попарне порівняння всіх параметрів і результати занесемо у таблицю 4.5.</w:t>
      </w:r>
    </w:p>
    <w:p w14:paraId="0C55C64C" w14:textId="77777777" w:rsidR="001C263B" w:rsidRPr="003032E0" w:rsidRDefault="001C263B" w:rsidP="00EA77EF">
      <w:pPr>
        <w:spacing w:line="360" w:lineRule="auto"/>
        <w:ind w:firstLine="709"/>
        <w:rPr>
          <w:rFonts w:eastAsia="Calibri"/>
          <w:sz w:val="28"/>
          <w:szCs w:val="28"/>
        </w:rPr>
      </w:pPr>
    </w:p>
    <w:p w14:paraId="51A515F1" w14:textId="77777777" w:rsidR="001C263B" w:rsidRPr="003032E0" w:rsidRDefault="001C263B" w:rsidP="00EA77EF">
      <w:pPr>
        <w:spacing w:line="360" w:lineRule="auto"/>
        <w:jc w:val="right"/>
        <w:rPr>
          <w:rFonts w:eastAsia="Calibri"/>
          <w:sz w:val="28"/>
          <w:szCs w:val="28"/>
        </w:rPr>
      </w:pPr>
      <w:r w:rsidRPr="003032E0">
        <w:rPr>
          <w:rFonts w:eastAsia="Calibri"/>
          <w:iCs/>
          <w:sz w:val="28"/>
          <w:szCs w:val="28"/>
        </w:rPr>
        <w:t>Таблиця 4.5.</w:t>
      </w:r>
      <w:r w:rsidRPr="003032E0">
        <w:rPr>
          <w:rFonts w:eastAsia="Calibri"/>
          <w:i/>
          <w:color w:val="FF0000"/>
          <w:sz w:val="28"/>
          <w:szCs w:val="28"/>
        </w:rPr>
        <w:t xml:space="preserve"> </w:t>
      </w:r>
      <w:r w:rsidRPr="003032E0">
        <w:rPr>
          <w:rFonts w:eastAsia="Calibri"/>
          <w:color w:val="000000" w:themeColor="text1"/>
          <w:sz w:val="28"/>
          <w:szCs w:val="28"/>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1C263B" w:rsidRPr="003032E0" w14:paraId="4FB2A052" w14:textId="77777777" w:rsidTr="001C263B">
        <w:trPr>
          <w:cantSplit/>
          <w:jc w:val="center"/>
        </w:trPr>
        <w:tc>
          <w:tcPr>
            <w:tcW w:w="1549" w:type="dxa"/>
            <w:vMerge w:val="restart"/>
            <w:vAlign w:val="center"/>
          </w:tcPr>
          <w:p w14:paraId="4547B191" w14:textId="77777777" w:rsidR="001C263B" w:rsidRPr="003032E0" w:rsidRDefault="001C263B" w:rsidP="00EA77EF">
            <w:pPr>
              <w:spacing w:line="240" w:lineRule="atLeast"/>
              <w:jc w:val="center"/>
              <w:rPr>
                <w:szCs w:val="28"/>
              </w:rPr>
            </w:pPr>
            <w:bookmarkStart w:id="41" w:name="OLE_LINK1"/>
            <w:r w:rsidRPr="003032E0">
              <w:rPr>
                <w:sz w:val="28"/>
                <w:szCs w:val="28"/>
              </w:rPr>
              <w:t>Параметри</w:t>
            </w:r>
          </w:p>
        </w:tc>
        <w:tc>
          <w:tcPr>
            <w:tcW w:w="3979" w:type="dxa"/>
            <w:gridSpan w:val="7"/>
            <w:vAlign w:val="center"/>
          </w:tcPr>
          <w:p w14:paraId="6A73DA8B" w14:textId="77777777" w:rsidR="001C263B" w:rsidRPr="003032E0" w:rsidRDefault="001C263B" w:rsidP="00EA77EF">
            <w:pPr>
              <w:spacing w:line="240" w:lineRule="atLeast"/>
              <w:jc w:val="center"/>
              <w:rPr>
                <w:szCs w:val="28"/>
              </w:rPr>
            </w:pPr>
            <w:r w:rsidRPr="003032E0">
              <w:rPr>
                <w:sz w:val="28"/>
                <w:szCs w:val="28"/>
              </w:rPr>
              <w:t>Експерти</w:t>
            </w:r>
          </w:p>
        </w:tc>
        <w:tc>
          <w:tcPr>
            <w:tcW w:w="1418" w:type="dxa"/>
            <w:vMerge w:val="restart"/>
            <w:vAlign w:val="center"/>
          </w:tcPr>
          <w:p w14:paraId="799402A6" w14:textId="77777777" w:rsidR="001C263B" w:rsidRPr="003032E0" w:rsidRDefault="001C263B" w:rsidP="00EA77EF">
            <w:pPr>
              <w:spacing w:line="240" w:lineRule="atLeast"/>
              <w:jc w:val="center"/>
              <w:rPr>
                <w:szCs w:val="28"/>
              </w:rPr>
            </w:pPr>
            <w:r w:rsidRPr="003032E0">
              <w:rPr>
                <w:sz w:val="28"/>
                <w:szCs w:val="28"/>
              </w:rPr>
              <w:t>Кінцева оцінка</w:t>
            </w:r>
          </w:p>
        </w:tc>
        <w:tc>
          <w:tcPr>
            <w:tcW w:w="1559" w:type="dxa"/>
            <w:vMerge w:val="restart"/>
            <w:vAlign w:val="center"/>
          </w:tcPr>
          <w:p w14:paraId="3E3699AF" w14:textId="77777777" w:rsidR="001C263B" w:rsidRPr="003032E0" w:rsidRDefault="001C263B" w:rsidP="00EA77EF">
            <w:pPr>
              <w:spacing w:line="240" w:lineRule="atLeast"/>
              <w:jc w:val="center"/>
              <w:rPr>
                <w:szCs w:val="28"/>
              </w:rPr>
            </w:pPr>
            <w:r w:rsidRPr="003032E0">
              <w:rPr>
                <w:sz w:val="28"/>
                <w:szCs w:val="28"/>
              </w:rPr>
              <w:t>Числове значення</w:t>
            </w:r>
          </w:p>
        </w:tc>
      </w:tr>
      <w:tr w:rsidR="001C263B" w:rsidRPr="003032E0" w14:paraId="26C9CCBC" w14:textId="77777777" w:rsidTr="001C263B">
        <w:trPr>
          <w:cantSplit/>
          <w:jc w:val="center"/>
        </w:trPr>
        <w:tc>
          <w:tcPr>
            <w:tcW w:w="1549" w:type="dxa"/>
            <w:vMerge/>
            <w:vAlign w:val="center"/>
          </w:tcPr>
          <w:p w14:paraId="12BD4A26" w14:textId="77777777" w:rsidR="001C263B" w:rsidRPr="003032E0" w:rsidRDefault="001C263B" w:rsidP="00EA77EF">
            <w:pPr>
              <w:spacing w:line="240" w:lineRule="atLeast"/>
              <w:jc w:val="center"/>
              <w:rPr>
                <w:szCs w:val="28"/>
              </w:rPr>
            </w:pPr>
          </w:p>
        </w:tc>
        <w:tc>
          <w:tcPr>
            <w:tcW w:w="568" w:type="dxa"/>
            <w:vAlign w:val="center"/>
          </w:tcPr>
          <w:p w14:paraId="02D25DEA" w14:textId="77777777" w:rsidR="001C263B" w:rsidRPr="003032E0" w:rsidRDefault="001C263B" w:rsidP="00EA77EF">
            <w:pPr>
              <w:spacing w:line="240" w:lineRule="atLeast"/>
              <w:jc w:val="center"/>
              <w:rPr>
                <w:szCs w:val="28"/>
              </w:rPr>
            </w:pPr>
            <w:r w:rsidRPr="003032E0">
              <w:rPr>
                <w:sz w:val="28"/>
                <w:szCs w:val="28"/>
              </w:rPr>
              <w:t>1</w:t>
            </w:r>
          </w:p>
        </w:tc>
        <w:tc>
          <w:tcPr>
            <w:tcW w:w="568" w:type="dxa"/>
            <w:vAlign w:val="center"/>
          </w:tcPr>
          <w:p w14:paraId="5B697FC5" w14:textId="77777777" w:rsidR="001C263B" w:rsidRPr="003032E0" w:rsidRDefault="001C263B" w:rsidP="00EA77EF">
            <w:pPr>
              <w:spacing w:line="240" w:lineRule="atLeast"/>
              <w:jc w:val="center"/>
              <w:rPr>
                <w:szCs w:val="28"/>
              </w:rPr>
            </w:pPr>
            <w:r w:rsidRPr="003032E0">
              <w:rPr>
                <w:sz w:val="28"/>
                <w:szCs w:val="28"/>
              </w:rPr>
              <w:t>2</w:t>
            </w:r>
          </w:p>
        </w:tc>
        <w:tc>
          <w:tcPr>
            <w:tcW w:w="569" w:type="dxa"/>
            <w:vAlign w:val="center"/>
          </w:tcPr>
          <w:p w14:paraId="79579762" w14:textId="77777777" w:rsidR="001C263B" w:rsidRPr="003032E0" w:rsidRDefault="001C263B" w:rsidP="00EA77EF">
            <w:pPr>
              <w:spacing w:line="240" w:lineRule="atLeast"/>
              <w:jc w:val="center"/>
              <w:rPr>
                <w:szCs w:val="28"/>
              </w:rPr>
            </w:pPr>
            <w:r w:rsidRPr="003032E0">
              <w:rPr>
                <w:sz w:val="28"/>
                <w:szCs w:val="28"/>
              </w:rPr>
              <w:t>3</w:t>
            </w:r>
          </w:p>
        </w:tc>
        <w:tc>
          <w:tcPr>
            <w:tcW w:w="568" w:type="dxa"/>
            <w:vAlign w:val="center"/>
          </w:tcPr>
          <w:p w14:paraId="3057943F" w14:textId="77777777" w:rsidR="001C263B" w:rsidRPr="003032E0" w:rsidRDefault="001C263B" w:rsidP="00EA77EF">
            <w:pPr>
              <w:spacing w:line="240" w:lineRule="atLeast"/>
              <w:jc w:val="center"/>
              <w:rPr>
                <w:szCs w:val="28"/>
              </w:rPr>
            </w:pPr>
            <w:r w:rsidRPr="003032E0">
              <w:rPr>
                <w:sz w:val="28"/>
                <w:szCs w:val="28"/>
              </w:rPr>
              <w:t>4</w:t>
            </w:r>
          </w:p>
        </w:tc>
        <w:tc>
          <w:tcPr>
            <w:tcW w:w="569" w:type="dxa"/>
            <w:vAlign w:val="center"/>
          </w:tcPr>
          <w:p w14:paraId="2ADF024A" w14:textId="77777777" w:rsidR="001C263B" w:rsidRPr="003032E0" w:rsidRDefault="001C263B" w:rsidP="00EA77EF">
            <w:pPr>
              <w:spacing w:line="240" w:lineRule="atLeast"/>
              <w:jc w:val="center"/>
              <w:rPr>
                <w:szCs w:val="28"/>
              </w:rPr>
            </w:pPr>
            <w:r w:rsidRPr="003032E0">
              <w:rPr>
                <w:sz w:val="28"/>
                <w:szCs w:val="28"/>
              </w:rPr>
              <w:t>5</w:t>
            </w:r>
          </w:p>
        </w:tc>
        <w:tc>
          <w:tcPr>
            <w:tcW w:w="568" w:type="dxa"/>
            <w:vAlign w:val="center"/>
          </w:tcPr>
          <w:p w14:paraId="48679CB6" w14:textId="77777777" w:rsidR="001C263B" w:rsidRPr="003032E0" w:rsidRDefault="001C263B" w:rsidP="00EA77EF">
            <w:pPr>
              <w:spacing w:line="240" w:lineRule="atLeast"/>
              <w:jc w:val="center"/>
              <w:rPr>
                <w:szCs w:val="28"/>
              </w:rPr>
            </w:pPr>
            <w:r w:rsidRPr="003032E0">
              <w:rPr>
                <w:sz w:val="28"/>
                <w:szCs w:val="28"/>
              </w:rPr>
              <w:t>6</w:t>
            </w:r>
          </w:p>
        </w:tc>
        <w:tc>
          <w:tcPr>
            <w:tcW w:w="569" w:type="dxa"/>
            <w:vAlign w:val="center"/>
          </w:tcPr>
          <w:p w14:paraId="49F3C510" w14:textId="77777777" w:rsidR="001C263B" w:rsidRPr="003032E0" w:rsidRDefault="001C263B" w:rsidP="00EA77EF">
            <w:pPr>
              <w:spacing w:line="240" w:lineRule="atLeast"/>
              <w:jc w:val="center"/>
              <w:rPr>
                <w:szCs w:val="28"/>
              </w:rPr>
            </w:pPr>
            <w:r w:rsidRPr="003032E0">
              <w:rPr>
                <w:sz w:val="28"/>
                <w:szCs w:val="28"/>
              </w:rPr>
              <w:t>7</w:t>
            </w:r>
          </w:p>
        </w:tc>
        <w:tc>
          <w:tcPr>
            <w:tcW w:w="1418" w:type="dxa"/>
            <w:vMerge/>
            <w:vAlign w:val="center"/>
          </w:tcPr>
          <w:p w14:paraId="27DBD393" w14:textId="77777777" w:rsidR="001C263B" w:rsidRPr="003032E0" w:rsidRDefault="001C263B" w:rsidP="00EA77EF">
            <w:pPr>
              <w:spacing w:line="240" w:lineRule="atLeast"/>
              <w:jc w:val="center"/>
              <w:rPr>
                <w:szCs w:val="28"/>
              </w:rPr>
            </w:pPr>
          </w:p>
        </w:tc>
        <w:tc>
          <w:tcPr>
            <w:tcW w:w="1559" w:type="dxa"/>
            <w:vMerge/>
            <w:vAlign w:val="center"/>
          </w:tcPr>
          <w:p w14:paraId="3750834C" w14:textId="77777777" w:rsidR="001C263B" w:rsidRPr="003032E0" w:rsidRDefault="001C263B" w:rsidP="00EA77EF">
            <w:pPr>
              <w:spacing w:line="240" w:lineRule="atLeast"/>
              <w:jc w:val="center"/>
              <w:rPr>
                <w:szCs w:val="28"/>
              </w:rPr>
            </w:pPr>
          </w:p>
        </w:tc>
      </w:tr>
      <w:tr w:rsidR="001C263B" w:rsidRPr="003032E0" w14:paraId="3582684F" w14:textId="77777777" w:rsidTr="001C263B">
        <w:trPr>
          <w:jc w:val="center"/>
        </w:trPr>
        <w:tc>
          <w:tcPr>
            <w:tcW w:w="1549" w:type="dxa"/>
            <w:vAlign w:val="center"/>
          </w:tcPr>
          <w:p w14:paraId="26BFFEC6" w14:textId="77777777" w:rsidR="001C263B" w:rsidRPr="003032E0" w:rsidRDefault="001C263B" w:rsidP="00EA77EF">
            <w:pPr>
              <w:spacing w:line="240" w:lineRule="atLeast"/>
              <w:jc w:val="center"/>
              <w:rPr>
                <w:szCs w:val="28"/>
              </w:rPr>
            </w:pPr>
            <w:r w:rsidRPr="003032E0">
              <w:rPr>
                <w:sz w:val="28"/>
                <w:szCs w:val="28"/>
              </w:rPr>
              <w:t>X1 і X2</w:t>
            </w:r>
          </w:p>
        </w:tc>
        <w:tc>
          <w:tcPr>
            <w:tcW w:w="568" w:type="dxa"/>
            <w:vAlign w:val="center"/>
          </w:tcPr>
          <w:p w14:paraId="2E9DA76E"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712CF4F5" w14:textId="77777777" w:rsidR="001C263B" w:rsidRPr="003032E0" w:rsidRDefault="001C263B" w:rsidP="00EA77EF">
            <w:pPr>
              <w:spacing w:line="240" w:lineRule="atLeast"/>
              <w:jc w:val="center"/>
              <w:rPr>
                <w:szCs w:val="28"/>
              </w:rPr>
            </w:pPr>
            <w:r w:rsidRPr="003032E0">
              <w:rPr>
                <w:color w:val="000000"/>
              </w:rPr>
              <w:t>&lt;</w:t>
            </w:r>
          </w:p>
        </w:tc>
        <w:tc>
          <w:tcPr>
            <w:tcW w:w="569" w:type="dxa"/>
            <w:vAlign w:val="center"/>
          </w:tcPr>
          <w:p w14:paraId="64BE5E93"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763F2C1A" w14:textId="77777777" w:rsidR="001C263B" w:rsidRPr="003032E0" w:rsidRDefault="001C263B" w:rsidP="00EA77EF">
            <w:pPr>
              <w:spacing w:line="240" w:lineRule="atLeast"/>
              <w:jc w:val="center"/>
              <w:rPr>
                <w:szCs w:val="28"/>
              </w:rPr>
            </w:pPr>
            <w:r w:rsidRPr="003032E0">
              <w:rPr>
                <w:color w:val="000000"/>
              </w:rPr>
              <w:t>&lt;</w:t>
            </w:r>
          </w:p>
        </w:tc>
        <w:tc>
          <w:tcPr>
            <w:tcW w:w="569" w:type="dxa"/>
            <w:vAlign w:val="center"/>
          </w:tcPr>
          <w:p w14:paraId="708BE790"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423F84E9" w14:textId="77777777" w:rsidR="001C263B" w:rsidRPr="003032E0" w:rsidRDefault="001C263B" w:rsidP="00EA77EF">
            <w:pPr>
              <w:spacing w:line="240" w:lineRule="atLeast"/>
              <w:jc w:val="center"/>
              <w:rPr>
                <w:szCs w:val="28"/>
              </w:rPr>
            </w:pPr>
            <w:r w:rsidRPr="003032E0">
              <w:rPr>
                <w:color w:val="000000"/>
              </w:rPr>
              <w:t>&gt;</w:t>
            </w:r>
          </w:p>
        </w:tc>
        <w:tc>
          <w:tcPr>
            <w:tcW w:w="569" w:type="dxa"/>
            <w:vAlign w:val="center"/>
          </w:tcPr>
          <w:p w14:paraId="19DAB364" w14:textId="77777777" w:rsidR="001C263B" w:rsidRPr="003032E0" w:rsidRDefault="001C263B" w:rsidP="00EA77EF">
            <w:pPr>
              <w:spacing w:line="240" w:lineRule="atLeast"/>
              <w:jc w:val="center"/>
              <w:rPr>
                <w:szCs w:val="28"/>
              </w:rPr>
            </w:pPr>
            <w:r w:rsidRPr="003032E0">
              <w:rPr>
                <w:color w:val="000000"/>
              </w:rPr>
              <w:t>&gt;</w:t>
            </w:r>
          </w:p>
        </w:tc>
        <w:tc>
          <w:tcPr>
            <w:tcW w:w="1418" w:type="dxa"/>
            <w:vAlign w:val="center"/>
          </w:tcPr>
          <w:p w14:paraId="7620C783" w14:textId="77777777" w:rsidR="001C263B" w:rsidRPr="003032E0" w:rsidRDefault="001C263B" w:rsidP="00EA77EF">
            <w:pPr>
              <w:spacing w:line="240" w:lineRule="atLeast"/>
              <w:jc w:val="center"/>
              <w:rPr>
                <w:szCs w:val="28"/>
              </w:rPr>
            </w:pPr>
            <w:r w:rsidRPr="003032E0">
              <w:rPr>
                <w:color w:val="000000"/>
              </w:rPr>
              <w:t>&gt;</w:t>
            </w:r>
          </w:p>
        </w:tc>
        <w:tc>
          <w:tcPr>
            <w:tcW w:w="1559" w:type="dxa"/>
            <w:vAlign w:val="center"/>
          </w:tcPr>
          <w:p w14:paraId="6292D1AB" w14:textId="77777777" w:rsidR="001C263B" w:rsidRPr="003032E0" w:rsidRDefault="001C263B" w:rsidP="00EA77EF">
            <w:pPr>
              <w:spacing w:line="240" w:lineRule="atLeast"/>
              <w:jc w:val="center"/>
              <w:rPr>
                <w:szCs w:val="28"/>
              </w:rPr>
            </w:pPr>
            <w:r w:rsidRPr="003032E0">
              <w:rPr>
                <w:color w:val="000000"/>
              </w:rPr>
              <w:t>1,5</w:t>
            </w:r>
          </w:p>
        </w:tc>
      </w:tr>
      <w:tr w:rsidR="001C263B" w:rsidRPr="003032E0" w14:paraId="7B4DE833" w14:textId="77777777" w:rsidTr="001C263B">
        <w:trPr>
          <w:jc w:val="center"/>
        </w:trPr>
        <w:tc>
          <w:tcPr>
            <w:tcW w:w="1549" w:type="dxa"/>
            <w:vAlign w:val="center"/>
          </w:tcPr>
          <w:p w14:paraId="66E87AB6" w14:textId="77777777" w:rsidR="001C263B" w:rsidRPr="003032E0" w:rsidRDefault="001C263B" w:rsidP="00EA77EF">
            <w:pPr>
              <w:spacing w:line="240" w:lineRule="atLeast"/>
              <w:jc w:val="center"/>
              <w:rPr>
                <w:szCs w:val="28"/>
              </w:rPr>
            </w:pPr>
            <w:r w:rsidRPr="003032E0">
              <w:rPr>
                <w:sz w:val="28"/>
                <w:szCs w:val="28"/>
              </w:rPr>
              <w:t>X1 і X3</w:t>
            </w:r>
          </w:p>
        </w:tc>
        <w:tc>
          <w:tcPr>
            <w:tcW w:w="568" w:type="dxa"/>
            <w:vAlign w:val="center"/>
          </w:tcPr>
          <w:p w14:paraId="7FB8740D" w14:textId="77777777" w:rsidR="001C263B" w:rsidRPr="003032E0" w:rsidRDefault="001C263B" w:rsidP="00EA77EF">
            <w:pPr>
              <w:spacing w:line="240" w:lineRule="atLeast"/>
              <w:jc w:val="center"/>
              <w:rPr>
                <w:szCs w:val="28"/>
              </w:rPr>
            </w:pPr>
            <w:r w:rsidRPr="003032E0">
              <w:rPr>
                <w:color w:val="000000"/>
              </w:rPr>
              <w:t>=</w:t>
            </w:r>
          </w:p>
        </w:tc>
        <w:tc>
          <w:tcPr>
            <w:tcW w:w="568" w:type="dxa"/>
            <w:vAlign w:val="center"/>
          </w:tcPr>
          <w:p w14:paraId="6249120E" w14:textId="77777777" w:rsidR="001C263B" w:rsidRPr="003032E0" w:rsidRDefault="001C263B" w:rsidP="00EA77EF">
            <w:pPr>
              <w:spacing w:line="240" w:lineRule="atLeast"/>
              <w:jc w:val="center"/>
              <w:rPr>
                <w:szCs w:val="28"/>
              </w:rPr>
            </w:pPr>
            <w:r w:rsidRPr="003032E0">
              <w:rPr>
                <w:color w:val="000000"/>
              </w:rPr>
              <w:t>&lt;</w:t>
            </w:r>
          </w:p>
        </w:tc>
        <w:tc>
          <w:tcPr>
            <w:tcW w:w="569" w:type="dxa"/>
            <w:vAlign w:val="center"/>
          </w:tcPr>
          <w:p w14:paraId="28467C54" w14:textId="77777777" w:rsidR="001C263B" w:rsidRPr="003032E0" w:rsidRDefault="001C263B" w:rsidP="00EA77EF">
            <w:pPr>
              <w:spacing w:line="240" w:lineRule="atLeast"/>
              <w:jc w:val="center"/>
              <w:rPr>
                <w:szCs w:val="28"/>
              </w:rPr>
            </w:pPr>
            <w:r w:rsidRPr="003032E0">
              <w:rPr>
                <w:color w:val="000000"/>
              </w:rPr>
              <w:t>=</w:t>
            </w:r>
          </w:p>
        </w:tc>
        <w:tc>
          <w:tcPr>
            <w:tcW w:w="568" w:type="dxa"/>
            <w:vAlign w:val="center"/>
          </w:tcPr>
          <w:p w14:paraId="331C62CE"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63074CD4"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2A1B529C"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753CEC3B" w14:textId="77777777" w:rsidR="001C263B" w:rsidRPr="003032E0" w:rsidRDefault="001C263B" w:rsidP="00EA77EF">
            <w:pPr>
              <w:spacing w:line="240" w:lineRule="atLeast"/>
              <w:jc w:val="center"/>
              <w:rPr>
                <w:szCs w:val="28"/>
              </w:rPr>
            </w:pPr>
            <w:r w:rsidRPr="003032E0">
              <w:rPr>
                <w:color w:val="000000"/>
              </w:rPr>
              <w:t>=</w:t>
            </w:r>
          </w:p>
        </w:tc>
        <w:tc>
          <w:tcPr>
            <w:tcW w:w="1418" w:type="dxa"/>
            <w:vAlign w:val="center"/>
          </w:tcPr>
          <w:p w14:paraId="3D3F912A" w14:textId="77777777" w:rsidR="001C263B" w:rsidRPr="003032E0" w:rsidRDefault="001C263B" w:rsidP="00EA77EF">
            <w:pPr>
              <w:spacing w:line="240" w:lineRule="atLeast"/>
              <w:jc w:val="center"/>
              <w:rPr>
                <w:szCs w:val="28"/>
              </w:rPr>
            </w:pPr>
            <w:r w:rsidRPr="003032E0">
              <w:rPr>
                <w:color w:val="000000"/>
              </w:rPr>
              <w:t>=</w:t>
            </w:r>
          </w:p>
        </w:tc>
        <w:tc>
          <w:tcPr>
            <w:tcW w:w="1559" w:type="dxa"/>
            <w:vAlign w:val="center"/>
          </w:tcPr>
          <w:p w14:paraId="4AB0CA4E" w14:textId="77777777" w:rsidR="001C263B" w:rsidRPr="003032E0" w:rsidRDefault="001C263B" w:rsidP="00EA77EF">
            <w:pPr>
              <w:spacing w:line="240" w:lineRule="atLeast"/>
              <w:jc w:val="center"/>
              <w:rPr>
                <w:szCs w:val="28"/>
              </w:rPr>
            </w:pPr>
            <w:r w:rsidRPr="003032E0">
              <w:rPr>
                <w:color w:val="000000"/>
              </w:rPr>
              <w:t>1</w:t>
            </w:r>
          </w:p>
        </w:tc>
      </w:tr>
      <w:tr w:rsidR="001C263B" w:rsidRPr="003032E0" w14:paraId="2E35C63D" w14:textId="77777777" w:rsidTr="001C263B">
        <w:trPr>
          <w:jc w:val="center"/>
        </w:trPr>
        <w:tc>
          <w:tcPr>
            <w:tcW w:w="1549" w:type="dxa"/>
            <w:vAlign w:val="center"/>
          </w:tcPr>
          <w:p w14:paraId="76D1F2DF" w14:textId="77777777" w:rsidR="001C263B" w:rsidRPr="003032E0" w:rsidRDefault="001C263B" w:rsidP="00EA77EF">
            <w:pPr>
              <w:spacing w:line="240" w:lineRule="atLeast"/>
              <w:jc w:val="center"/>
              <w:rPr>
                <w:szCs w:val="28"/>
              </w:rPr>
            </w:pPr>
            <w:r w:rsidRPr="003032E0">
              <w:rPr>
                <w:sz w:val="28"/>
                <w:szCs w:val="28"/>
              </w:rPr>
              <w:t>X1 і X4</w:t>
            </w:r>
          </w:p>
        </w:tc>
        <w:tc>
          <w:tcPr>
            <w:tcW w:w="568" w:type="dxa"/>
            <w:vAlign w:val="center"/>
          </w:tcPr>
          <w:p w14:paraId="6F5F4913" w14:textId="77777777" w:rsidR="001C263B" w:rsidRPr="003032E0" w:rsidRDefault="001C263B" w:rsidP="00EA77EF">
            <w:pPr>
              <w:spacing w:line="240" w:lineRule="atLeast"/>
              <w:jc w:val="center"/>
              <w:rPr>
                <w:szCs w:val="28"/>
              </w:rPr>
            </w:pPr>
            <w:r w:rsidRPr="003032E0">
              <w:rPr>
                <w:color w:val="000000"/>
              </w:rPr>
              <w:t>=</w:t>
            </w:r>
          </w:p>
        </w:tc>
        <w:tc>
          <w:tcPr>
            <w:tcW w:w="568" w:type="dxa"/>
            <w:vAlign w:val="center"/>
          </w:tcPr>
          <w:p w14:paraId="358345AE" w14:textId="77777777" w:rsidR="001C263B" w:rsidRPr="003032E0" w:rsidRDefault="001C263B" w:rsidP="00EA77EF">
            <w:pPr>
              <w:spacing w:line="240" w:lineRule="atLeast"/>
              <w:jc w:val="center"/>
              <w:rPr>
                <w:szCs w:val="28"/>
              </w:rPr>
            </w:pPr>
            <w:r w:rsidRPr="003032E0">
              <w:rPr>
                <w:color w:val="000000"/>
              </w:rPr>
              <w:t>&lt;</w:t>
            </w:r>
          </w:p>
        </w:tc>
        <w:tc>
          <w:tcPr>
            <w:tcW w:w="569" w:type="dxa"/>
            <w:vAlign w:val="center"/>
          </w:tcPr>
          <w:p w14:paraId="0814EDB8" w14:textId="77777777" w:rsidR="001C263B" w:rsidRPr="003032E0" w:rsidRDefault="001C263B" w:rsidP="00EA77EF">
            <w:pPr>
              <w:spacing w:line="240" w:lineRule="atLeast"/>
              <w:jc w:val="center"/>
              <w:rPr>
                <w:szCs w:val="28"/>
              </w:rPr>
            </w:pPr>
            <w:r w:rsidRPr="003032E0">
              <w:rPr>
                <w:color w:val="000000"/>
              </w:rPr>
              <w:t>&lt;</w:t>
            </w:r>
          </w:p>
        </w:tc>
        <w:tc>
          <w:tcPr>
            <w:tcW w:w="568" w:type="dxa"/>
            <w:vAlign w:val="center"/>
          </w:tcPr>
          <w:p w14:paraId="25F06697" w14:textId="77777777" w:rsidR="001C263B" w:rsidRPr="003032E0" w:rsidRDefault="001C263B" w:rsidP="00EA77EF">
            <w:pPr>
              <w:spacing w:line="240" w:lineRule="atLeast"/>
              <w:jc w:val="center"/>
              <w:rPr>
                <w:szCs w:val="28"/>
              </w:rPr>
            </w:pPr>
            <w:r w:rsidRPr="003032E0">
              <w:rPr>
                <w:color w:val="000000"/>
              </w:rPr>
              <w:t>&lt;</w:t>
            </w:r>
          </w:p>
        </w:tc>
        <w:tc>
          <w:tcPr>
            <w:tcW w:w="569" w:type="dxa"/>
            <w:vAlign w:val="center"/>
          </w:tcPr>
          <w:p w14:paraId="129C71EB" w14:textId="77777777" w:rsidR="001C263B" w:rsidRPr="003032E0" w:rsidRDefault="001C263B" w:rsidP="00EA77EF">
            <w:pPr>
              <w:spacing w:line="240" w:lineRule="atLeast"/>
              <w:jc w:val="center"/>
              <w:rPr>
                <w:szCs w:val="28"/>
              </w:rPr>
            </w:pPr>
            <w:r w:rsidRPr="003032E0">
              <w:rPr>
                <w:color w:val="000000"/>
              </w:rPr>
              <w:t>&lt;</w:t>
            </w:r>
          </w:p>
        </w:tc>
        <w:tc>
          <w:tcPr>
            <w:tcW w:w="568" w:type="dxa"/>
            <w:vAlign w:val="center"/>
          </w:tcPr>
          <w:p w14:paraId="16CB0DA7"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06D78BE0" w14:textId="77777777" w:rsidR="001C263B" w:rsidRPr="003032E0" w:rsidRDefault="001C263B" w:rsidP="00EA77EF">
            <w:pPr>
              <w:spacing w:line="240" w:lineRule="atLeast"/>
              <w:jc w:val="center"/>
              <w:rPr>
                <w:szCs w:val="28"/>
              </w:rPr>
            </w:pPr>
            <w:r w:rsidRPr="003032E0">
              <w:rPr>
                <w:color w:val="000000"/>
              </w:rPr>
              <w:t>&gt;</w:t>
            </w:r>
          </w:p>
        </w:tc>
        <w:tc>
          <w:tcPr>
            <w:tcW w:w="1418" w:type="dxa"/>
            <w:vAlign w:val="center"/>
          </w:tcPr>
          <w:p w14:paraId="161DB970" w14:textId="77777777" w:rsidR="001C263B" w:rsidRPr="003032E0" w:rsidRDefault="001C263B" w:rsidP="00EA77EF">
            <w:pPr>
              <w:spacing w:line="240" w:lineRule="atLeast"/>
              <w:jc w:val="center"/>
              <w:rPr>
                <w:szCs w:val="28"/>
              </w:rPr>
            </w:pPr>
            <w:r w:rsidRPr="003032E0">
              <w:rPr>
                <w:color w:val="000000"/>
              </w:rPr>
              <w:t>&lt;</w:t>
            </w:r>
          </w:p>
        </w:tc>
        <w:tc>
          <w:tcPr>
            <w:tcW w:w="1559" w:type="dxa"/>
            <w:vAlign w:val="center"/>
          </w:tcPr>
          <w:p w14:paraId="0D5FC5D9" w14:textId="77777777" w:rsidR="001C263B" w:rsidRPr="003032E0" w:rsidRDefault="001C263B" w:rsidP="00EA77EF">
            <w:pPr>
              <w:spacing w:line="240" w:lineRule="atLeast"/>
              <w:jc w:val="center"/>
              <w:rPr>
                <w:szCs w:val="28"/>
              </w:rPr>
            </w:pPr>
            <w:r w:rsidRPr="003032E0">
              <w:rPr>
                <w:color w:val="000000"/>
              </w:rPr>
              <w:t>0,5</w:t>
            </w:r>
          </w:p>
        </w:tc>
      </w:tr>
      <w:tr w:rsidR="001C263B" w:rsidRPr="003032E0" w14:paraId="620E92C2" w14:textId="77777777" w:rsidTr="001C263B">
        <w:trPr>
          <w:jc w:val="center"/>
        </w:trPr>
        <w:tc>
          <w:tcPr>
            <w:tcW w:w="1549" w:type="dxa"/>
            <w:vAlign w:val="center"/>
          </w:tcPr>
          <w:p w14:paraId="6002D2AC" w14:textId="77777777" w:rsidR="001C263B" w:rsidRPr="003032E0" w:rsidRDefault="001C263B" w:rsidP="00EA77EF">
            <w:pPr>
              <w:spacing w:line="240" w:lineRule="atLeast"/>
              <w:jc w:val="center"/>
              <w:rPr>
                <w:szCs w:val="28"/>
              </w:rPr>
            </w:pPr>
            <w:r w:rsidRPr="003032E0">
              <w:rPr>
                <w:sz w:val="28"/>
                <w:szCs w:val="28"/>
              </w:rPr>
              <w:t>X2 і X3</w:t>
            </w:r>
          </w:p>
        </w:tc>
        <w:tc>
          <w:tcPr>
            <w:tcW w:w="568" w:type="dxa"/>
            <w:vAlign w:val="center"/>
          </w:tcPr>
          <w:p w14:paraId="6758F962" w14:textId="77777777" w:rsidR="001C263B" w:rsidRPr="003032E0" w:rsidRDefault="001C263B" w:rsidP="00EA77EF">
            <w:pPr>
              <w:spacing w:line="240" w:lineRule="atLeast"/>
              <w:jc w:val="center"/>
              <w:rPr>
                <w:szCs w:val="28"/>
              </w:rPr>
            </w:pPr>
            <w:r w:rsidRPr="003032E0">
              <w:rPr>
                <w:color w:val="000000"/>
              </w:rPr>
              <w:t>=</w:t>
            </w:r>
          </w:p>
        </w:tc>
        <w:tc>
          <w:tcPr>
            <w:tcW w:w="568" w:type="dxa"/>
            <w:vAlign w:val="center"/>
          </w:tcPr>
          <w:p w14:paraId="5B6409D4"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27D9F311" w14:textId="77777777" w:rsidR="001C263B" w:rsidRPr="003032E0" w:rsidRDefault="001C263B" w:rsidP="00EA77EF">
            <w:pPr>
              <w:spacing w:line="240" w:lineRule="atLeast"/>
              <w:jc w:val="center"/>
              <w:rPr>
                <w:szCs w:val="28"/>
              </w:rPr>
            </w:pPr>
            <w:r w:rsidRPr="003032E0">
              <w:rPr>
                <w:color w:val="000000"/>
              </w:rPr>
              <w:t>=</w:t>
            </w:r>
          </w:p>
        </w:tc>
        <w:tc>
          <w:tcPr>
            <w:tcW w:w="568" w:type="dxa"/>
            <w:vAlign w:val="center"/>
          </w:tcPr>
          <w:p w14:paraId="6F4E9FFA"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365C1AA1"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0676600B" w14:textId="77777777" w:rsidR="001C263B" w:rsidRPr="003032E0" w:rsidRDefault="001C263B" w:rsidP="00EA77EF">
            <w:pPr>
              <w:spacing w:line="240" w:lineRule="atLeast"/>
              <w:jc w:val="center"/>
              <w:rPr>
                <w:szCs w:val="28"/>
              </w:rPr>
            </w:pPr>
            <w:r w:rsidRPr="003032E0">
              <w:rPr>
                <w:color w:val="000000"/>
              </w:rPr>
              <w:t>&gt;</w:t>
            </w:r>
          </w:p>
        </w:tc>
        <w:tc>
          <w:tcPr>
            <w:tcW w:w="569" w:type="dxa"/>
            <w:vAlign w:val="center"/>
          </w:tcPr>
          <w:p w14:paraId="064F3967" w14:textId="77777777" w:rsidR="001C263B" w:rsidRPr="003032E0" w:rsidRDefault="001C263B" w:rsidP="00EA77EF">
            <w:pPr>
              <w:spacing w:line="240" w:lineRule="atLeast"/>
              <w:jc w:val="center"/>
              <w:rPr>
                <w:szCs w:val="28"/>
              </w:rPr>
            </w:pPr>
            <w:r w:rsidRPr="003032E0">
              <w:rPr>
                <w:color w:val="000000"/>
              </w:rPr>
              <w:t>=</w:t>
            </w:r>
          </w:p>
        </w:tc>
        <w:tc>
          <w:tcPr>
            <w:tcW w:w="1418" w:type="dxa"/>
            <w:vAlign w:val="center"/>
          </w:tcPr>
          <w:p w14:paraId="2859C8C3" w14:textId="77777777" w:rsidR="001C263B" w:rsidRPr="003032E0" w:rsidRDefault="001C263B" w:rsidP="00EA77EF">
            <w:pPr>
              <w:spacing w:line="240" w:lineRule="atLeast"/>
              <w:jc w:val="center"/>
              <w:rPr>
                <w:szCs w:val="28"/>
              </w:rPr>
            </w:pPr>
            <w:r w:rsidRPr="003032E0">
              <w:rPr>
                <w:color w:val="000000"/>
              </w:rPr>
              <w:t>=</w:t>
            </w:r>
          </w:p>
        </w:tc>
        <w:tc>
          <w:tcPr>
            <w:tcW w:w="1559" w:type="dxa"/>
            <w:vAlign w:val="center"/>
          </w:tcPr>
          <w:p w14:paraId="177797FD" w14:textId="77777777" w:rsidR="001C263B" w:rsidRPr="003032E0" w:rsidRDefault="001C263B" w:rsidP="00EA77EF">
            <w:pPr>
              <w:spacing w:line="240" w:lineRule="atLeast"/>
              <w:jc w:val="center"/>
              <w:rPr>
                <w:szCs w:val="28"/>
              </w:rPr>
            </w:pPr>
            <w:r w:rsidRPr="003032E0">
              <w:rPr>
                <w:color w:val="000000"/>
              </w:rPr>
              <w:t>1</w:t>
            </w:r>
          </w:p>
        </w:tc>
      </w:tr>
      <w:tr w:rsidR="001C263B" w:rsidRPr="003032E0" w14:paraId="298DF2A5" w14:textId="77777777" w:rsidTr="001C263B">
        <w:trPr>
          <w:jc w:val="center"/>
        </w:trPr>
        <w:tc>
          <w:tcPr>
            <w:tcW w:w="1549" w:type="dxa"/>
            <w:vAlign w:val="center"/>
          </w:tcPr>
          <w:p w14:paraId="6421121D" w14:textId="77777777" w:rsidR="001C263B" w:rsidRPr="003032E0" w:rsidRDefault="001C263B" w:rsidP="00EA77EF">
            <w:pPr>
              <w:spacing w:line="240" w:lineRule="atLeast"/>
              <w:jc w:val="center"/>
              <w:rPr>
                <w:szCs w:val="28"/>
              </w:rPr>
            </w:pPr>
            <w:r w:rsidRPr="003032E0">
              <w:rPr>
                <w:sz w:val="28"/>
                <w:szCs w:val="28"/>
              </w:rPr>
              <w:t>X2 і X4</w:t>
            </w:r>
          </w:p>
        </w:tc>
        <w:tc>
          <w:tcPr>
            <w:tcW w:w="568" w:type="dxa"/>
            <w:vAlign w:val="center"/>
          </w:tcPr>
          <w:p w14:paraId="63C0C31E"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750A34E8" w14:textId="77777777" w:rsidR="001C263B" w:rsidRPr="003032E0" w:rsidRDefault="001C263B" w:rsidP="00EA77EF">
            <w:pPr>
              <w:spacing w:line="240" w:lineRule="atLeast"/>
              <w:jc w:val="center"/>
              <w:rPr>
                <w:szCs w:val="28"/>
              </w:rPr>
            </w:pPr>
            <w:r w:rsidRPr="003032E0">
              <w:rPr>
                <w:color w:val="000000"/>
              </w:rPr>
              <w:t>&gt;</w:t>
            </w:r>
          </w:p>
        </w:tc>
        <w:tc>
          <w:tcPr>
            <w:tcW w:w="569" w:type="dxa"/>
            <w:vAlign w:val="center"/>
          </w:tcPr>
          <w:p w14:paraId="239C8E69"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48101BCD" w14:textId="77777777" w:rsidR="001C263B" w:rsidRPr="003032E0" w:rsidRDefault="001C263B" w:rsidP="00EA77EF">
            <w:pPr>
              <w:spacing w:line="240" w:lineRule="atLeast"/>
              <w:jc w:val="center"/>
              <w:rPr>
                <w:szCs w:val="28"/>
              </w:rPr>
            </w:pPr>
            <w:r w:rsidRPr="003032E0">
              <w:rPr>
                <w:color w:val="000000"/>
              </w:rPr>
              <w:t>&gt;</w:t>
            </w:r>
          </w:p>
        </w:tc>
        <w:tc>
          <w:tcPr>
            <w:tcW w:w="569" w:type="dxa"/>
            <w:vAlign w:val="center"/>
          </w:tcPr>
          <w:p w14:paraId="2D075028"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0C9AC95A" w14:textId="77777777" w:rsidR="001C263B" w:rsidRPr="003032E0" w:rsidRDefault="001C263B" w:rsidP="00EA77EF">
            <w:pPr>
              <w:spacing w:line="240" w:lineRule="atLeast"/>
              <w:jc w:val="center"/>
              <w:rPr>
                <w:szCs w:val="28"/>
              </w:rPr>
            </w:pPr>
            <w:r w:rsidRPr="003032E0">
              <w:rPr>
                <w:color w:val="000000"/>
              </w:rPr>
              <w:t>&gt;</w:t>
            </w:r>
          </w:p>
        </w:tc>
        <w:tc>
          <w:tcPr>
            <w:tcW w:w="569" w:type="dxa"/>
            <w:vAlign w:val="center"/>
          </w:tcPr>
          <w:p w14:paraId="292B4BBA" w14:textId="77777777" w:rsidR="001C263B" w:rsidRPr="003032E0" w:rsidRDefault="001C263B" w:rsidP="00EA77EF">
            <w:pPr>
              <w:spacing w:line="240" w:lineRule="atLeast"/>
              <w:jc w:val="center"/>
              <w:rPr>
                <w:szCs w:val="28"/>
              </w:rPr>
            </w:pPr>
            <w:r w:rsidRPr="003032E0">
              <w:rPr>
                <w:color w:val="000000"/>
              </w:rPr>
              <w:t>&gt;</w:t>
            </w:r>
          </w:p>
        </w:tc>
        <w:tc>
          <w:tcPr>
            <w:tcW w:w="1418" w:type="dxa"/>
            <w:vAlign w:val="center"/>
          </w:tcPr>
          <w:p w14:paraId="7D04E3BA" w14:textId="77777777" w:rsidR="001C263B" w:rsidRPr="003032E0" w:rsidRDefault="001C263B" w:rsidP="00EA77EF">
            <w:pPr>
              <w:spacing w:line="240" w:lineRule="atLeast"/>
              <w:jc w:val="center"/>
              <w:rPr>
                <w:szCs w:val="28"/>
              </w:rPr>
            </w:pPr>
            <w:r w:rsidRPr="003032E0">
              <w:rPr>
                <w:color w:val="000000"/>
              </w:rPr>
              <w:t>&gt;</w:t>
            </w:r>
          </w:p>
        </w:tc>
        <w:tc>
          <w:tcPr>
            <w:tcW w:w="1559" w:type="dxa"/>
            <w:vAlign w:val="center"/>
          </w:tcPr>
          <w:p w14:paraId="3FA14983" w14:textId="77777777" w:rsidR="001C263B" w:rsidRPr="003032E0" w:rsidRDefault="001C263B" w:rsidP="00EA77EF">
            <w:pPr>
              <w:spacing w:line="240" w:lineRule="atLeast"/>
              <w:jc w:val="center"/>
              <w:rPr>
                <w:szCs w:val="28"/>
              </w:rPr>
            </w:pPr>
            <w:r w:rsidRPr="003032E0">
              <w:rPr>
                <w:color w:val="000000"/>
              </w:rPr>
              <w:t>1,5</w:t>
            </w:r>
          </w:p>
        </w:tc>
      </w:tr>
      <w:tr w:rsidR="001C263B" w:rsidRPr="003032E0" w14:paraId="1C40E1C0" w14:textId="77777777" w:rsidTr="001C263B">
        <w:trPr>
          <w:jc w:val="center"/>
        </w:trPr>
        <w:tc>
          <w:tcPr>
            <w:tcW w:w="1549" w:type="dxa"/>
            <w:vAlign w:val="center"/>
          </w:tcPr>
          <w:p w14:paraId="45A2656E" w14:textId="77777777" w:rsidR="001C263B" w:rsidRPr="003032E0" w:rsidRDefault="001C263B" w:rsidP="00EA77EF">
            <w:pPr>
              <w:spacing w:line="240" w:lineRule="atLeast"/>
              <w:jc w:val="center"/>
              <w:rPr>
                <w:szCs w:val="28"/>
              </w:rPr>
            </w:pPr>
            <w:r w:rsidRPr="003032E0">
              <w:rPr>
                <w:sz w:val="28"/>
                <w:szCs w:val="28"/>
              </w:rPr>
              <w:t>X3 і X4</w:t>
            </w:r>
          </w:p>
        </w:tc>
        <w:tc>
          <w:tcPr>
            <w:tcW w:w="568" w:type="dxa"/>
            <w:vAlign w:val="center"/>
          </w:tcPr>
          <w:p w14:paraId="0219FD5D"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3A198871"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00941E9D" w14:textId="77777777" w:rsidR="001C263B" w:rsidRPr="003032E0" w:rsidRDefault="001C263B" w:rsidP="00EA77EF">
            <w:pPr>
              <w:spacing w:line="240" w:lineRule="atLeast"/>
              <w:jc w:val="center"/>
              <w:rPr>
                <w:szCs w:val="28"/>
              </w:rPr>
            </w:pPr>
            <w:r w:rsidRPr="003032E0">
              <w:rPr>
                <w:color w:val="000000"/>
              </w:rPr>
              <w:t>&gt;</w:t>
            </w:r>
          </w:p>
        </w:tc>
        <w:tc>
          <w:tcPr>
            <w:tcW w:w="568" w:type="dxa"/>
            <w:vAlign w:val="center"/>
          </w:tcPr>
          <w:p w14:paraId="4D67230F" w14:textId="77777777" w:rsidR="001C263B" w:rsidRPr="003032E0" w:rsidRDefault="001C263B" w:rsidP="00EA77EF">
            <w:pPr>
              <w:spacing w:line="240" w:lineRule="atLeast"/>
              <w:jc w:val="center"/>
              <w:rPr>
                <w:szCs w:val="28"/>
              </w:rPr>
            </w:pPr>
            <w:r w:rsidRPr="003032E0">
              <w:rPr>
                <w:color w:val="000000"/>
              </w:rPr>
              <w:t>=</w:t>
            </w:r>
          </w:p>
        </w:tc>
        <w:tc>
          <w:tcPr>
            <w:tcW w:w="569" w:type="dxa"/>
            <w:vAlign w:val="center"/>
          </w:tcPr>
          <w:p w14:paraId="08B8CEDF" w14:textId="77777777" w:rsidR="001C263B" w:rsidRPr="003032E0" w:rsidRDefault="001C263B" w:rsidP="00EA77EF">
            <w:pPr>
              <w:spacing w:line="240" w:lineRule="atLeast"/>
              <w:jc w:val="center"/>
              <w:rPr>
                <w:szCs w:val="28"/>
              </w:rPr>
            </w:pPr>
            <w:r w:rsidRPr="003032E0">
              <w:rPr>
                <w:color w:val="000000"/>
              </w:rPr>
              <w:t>=</w:t>
            </w:r>
          </w:p>
        </w:tc>
        <w:tc>
          <w:tcPr>
            <w:tcW w:w="568" w:type="dxa"/>
            <w:vAlign w:val="center"/>
          </w:tcPr>
          <w:p w14:paraId="34E4E67A" w14:textId="77777777" w:rsidR="001C263B" w:rsidRPr="003032E0" w:rsidRDefault="001C263B" w:rsidP="00EA77EF">
            <w:pPr>
              <w:spacing w:line="240" w:lineRule="atLeast"/>
              <w:jc w:val="center"/>
              <w:rPr>
                <w:szCs w:val="28"/>
              </w:rPr>
            </w:pPr>
            <w:r w:rsidRPr="003032E0">
              <w:rPr>
                <w:color w:val="000000"/>
              </w:rPr>
              <w:t>&gt;</w:t>
            </w:r>
          </w:p>
        </w:tc>
        <w:tc>
          <w:tcPr>
            <w:tcW w:w="569" w:type="dxa"/>
            <w:vAlign w:val="center"/>
          </w:tcPr>
          <w:p w14:paraId="4C6AA944" w14:textId="77777777" w:rsidR="001C263B" w:rsidRPr="003032E0" w:rsidRDefault="001C263B" w:rsidP="00EA77EF">
            <w:pPr>
              <w:spacing w:line="240" w:lineRule="atLeast"/>
              <w:jc w:val="center"/>
              <w:rPr>
                <w:szCs w:val="28"/>
              </w:rPr>
            </w:pPr>
            <w:r w:rsidRPr="003032E0">
              <w:rPr>
                <w:color w:val="000000"/>
              </w:rPr>
              <w:t>&gt;</w:t>
            </w:r>
          </w:p>
        </w:tc>
        <w:tc>
          <w:tcPr>
            <w:tcW w:w="1418" w:type="dxa"/>
            <w:vAlign w:val="center"/>
          </w:tcPr>
          <w:p w14:paraId="32EC7277" w14:textId="77777777" w:rsidR="001C263B" w:rsidRPr="003032E0" w:rsidRDefault="001C263B" w:rsidP="00EA77EF">
            <w:pPr>
              <w:spacing w:line="240" w:lineRule="atLeast"/>
              <w:jc w:val="center"/>
              <w:rPr>
                <w:szCs w:val="28"/>
              </w:rPr>
            </w:pPr>
            <w:r w:rsidRPr="003032E0">
              <w:rPr>
                <w:color w:val="000000"/>
              </w:rPr>
              <w:t>&gt;</w:t>
            </w:r>
          </w:p>
        </w:tc>
        <w:tc>
          <w:tcPr>
            <w:tcW w:w="1559" w:type="dxa"/>
            <w:vAlign w:val="center"/>
          </w:tcPr>
          <w:p w14:paraId="33F01420" w14:textId="77777777" w:rsidR="001C263B" w:rsidRPr="003032E0" w:rsidRDefault="001C263B" w:rsidP="00EA77EF">
            <w:pPr>
              <w:spacing w:line="240" w:lineRule="atLeast"/>
              <w:jc w:val="center"/>
              <w:rPr>
                <w:szCs w:val="28"/>
              </w:rPr>
            </w:pPr>
            <w:r w:rsidRPr="003032E0">
              <w:rPr>
                <w:color w:val="000000"/>
              </w:rPr>
              <w:t>1,5</w:t>
            </w:r>
          </w:p>
        </w:tc>
      </w:tr>
      <w:bookmarkEnd w:id="41"/>
    </w:tbl>
    <w:p w14:paraId="0021393A" w14:textId="77777777" w:rsidR="001C263B" w:rsidRPr="003032E0" w:rsidRDefault="001C263B" w:rsidP="00EA77EF">
      <w:pPr>
        <w:spacing w:line="360" w:lineRule="auto"/>
        <w:ind w:firstLine="709"/>
        <w:rPr>
          <w:rFonts w:eastAsia="Calibri"/>
          <w:sz w:val="28"/>
          <w:szCs w:val="28"/>
        </w:rPr>
      </w:pPr>
    </w:p>
    <w:p w14:paraId="159D1B92"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 xml:space="preserve">Числове значення, що визначає ступінь переваги </w:t>
      </w:r>
      <w:r w:rsidRPr="003032E0">
        <w:rPr>
          <w:rFonts w:eastAsia="Calibri"/>
          <w:i/>
          <w:iCs/>
          <w:sz w:val="28"/>
          <w:szCs w:val="28"/>
        </w:rPr>
        <w:t>i</w:t>
      </w:r>
      <w:r w:rsidRPr="003032E0">
        <w:rPr>
          <w:rFonts w:eastAsia="Calibri"/>
          <w:sz w:val="28"/>
          <w:szCs w:val="28"/>
        </w:rPr>
        <w:t xml:space="preserve">–го параметра над </w:t>
      </w:r>
      <w:r w:rsidRPr="003032E0">
        <w:rPr>
          <w:rFonts w:eastAsia="Calibri"/>
          <w:i/>
          <w:iCs/>
          <w:sz w:val="28"/>
          <w:szCs w:val="28"/>
        </w:rPr>
        <w:t>j</w:t>
      </w:r>
      <w:r w:rsidRPr="003032E0">
        <w:rPr>
          <w:rFonts w:eastAsia="Calibri"/>
          <w:sz w:val="28"/>
          <w:szCs w:val="28"/>
        </w:rPr>
        <w:t xml:space="preserve">–тим, </w:t>
      </w:r>
      <w:r w:rsidRPr="003032E0">
        <w:rPr>
          <w:rFonts w:eastAsia="Calibri"/>
          <w:i/>
          <w:iCs/>
          <w:sz w:val="28"/>
          <w:szCs w:val="28"/>
        </w:rPr>
        <w:t>a</w:t>
      </w:r>
      <w:r w:rsidRPr="003032E0">
        <w:rPr>
          <w:rFonts w:eastAsia="Calibri"/>
          <w:i/>
          <w:iCs/>
          <w:sz w:val="28"/>
          <w:szCs w:val="28"/>
          <w:vertAlign w:val="subscript"/>
        </w:rPr>
        <w:t xml:space="preserve">ij </w:t>
      </w:r>
      <w:r w:rsidRPr="003032E0">
        <w:rPr>
          <w:rFonts w:eastAsia="Calibri"/>
          <w:sz w:val="28"/>
          <w:szCs w:val="28"/>
        </w:rPr>
        <w:t>визначається по формулі:</w:t>
      </w:r>
    </w:p>
    <w:p w14:paraId="47377E0A" w14:textId="77777777" w:rsidR="001C263B" w:rsidRPr="003032E0" w:rsidRDefault="001C263B" w:rsidP="00EA77EF">
      <w:pPr>
        <w:spacing w:line="360" w:lineRule="auto"/>
        <w:ind w:firstLine="709"/>
        <w:rPr>
          <w:rFonts w:eastAsia="Calibri"/>
          <w:sz w:val="28"/>
          <w:szCs w:val="28"/>
        </w:rPr>
      </w:pPr>
    </w:p>
    <w:p w14:paraId="36EB3136" w14:textId="73D0DB0B"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r>
                <w:rPr>
                  <w:rFonts w:ascii="Cambria Math" w:eastAsia="Calibri" w:hAnsi="Cambria Math"/>
                  <w:sz w:val="28"/>
                  <w:szCs w:val="28"/>
                </w:rPr>
                <m:t>=</m:t>
              </m:r>
              <m:d>
                <m:dPr>
                  <m:begChr m:val="{"/>
                  <m:endChr m:val=""/>
                  <m:ctrlPr>
                    <w:rPr>
                      <w:rFonts w:ascii="Cambria Math" w:eastAsia="Calibri" w:hAnsi="Cambria Math"/>
                      <w:i/>
                      <w:sz w:val="28"/>
                      <w:szCs w:val="28"/>
                    </w:rPr>
                  </m:ctrlPr>
                </m:dPr>
                <m:e>
                  <m:eqArr>
                    <m:eqArrPr>
                      <m:ctrlPr>
                        <w:rPr>
                          <w:rFonts w:ascii="Cambria Math" w:eastAsia="Calibri" w:hAnsi="Cambria Math"/>
                          <w:i/>
                          <w:sz w:val="28"/>
                          <w:szCs w:val="28"/>
                        </w:rPr>
                      </m:ctrlPr>
                    </m:eqArrPr>
                    <m:e>
                      <m:r>
                        <w:rPr>
                          <w:rFonts w:ascii="Cambria Math" w:eastAsia="Calibri" w:hAnsi="Cambria Math"/>
                          <w:sz w:val="28"/>
                          <w:szCs w:val="28"/>
                        </w:rPr>
                        <m:t xml:space="preserve">1.5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&gt;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
                      <m:r>
                        <w:rPr>
                          <w:rFonts w:ascii="Cambria Math" w:eastAsia="Calibri" w:hAnsi="Cambria Math"/>
                          <w:sz w:val="28"/>
                          <w:szCs w:val="28"/>
                        </w:rPr>
                        <m:t xml:space="preserve">1.0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
                      <m:r>
                        <w:rPr>
                          <w:rFonts w:ascii="Cambria Math" w:eastAsia="Calibri" w:hAnsi="Cambria Math"/>
                          <w:sz w:val="28"/>
                          <w:szCs w:val="28"/>
                        </w:rPr>
                        <m:t xml:space="preserve">0.5 при </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i</m:t>
                          </m:r>
                        </m:sub>
                      </m:sSub>
                      <m:r>
                        <w:rPr>
                          <w:rFonts w:ascii="Cambria Math" w:eastAsia="Calibri" w:hAnsi="Cambria Math"/>
                          <w:sz w:val="28"/>
                          <w:szCs w:val="28"/>
                        </w:rPr>
                        <m:t>&lt;</m:t>
                      </m:r>
                      <m:sSub>
                        <m:sSubPr>
                          <m:ctrlPr>
                            <w:rPr>
                              <w:rFonts w:ascii="Cambria Math" w:eastAsia="Calibri" w:hAnsi="Cambria Math"/>
                              <w:i/>
                              <w:sz w:val="28"/>
                              <w:szCs w:val="28"/>
                            </w:rPr>
                          </m:ctrlPr>
                        </m:sSubPr>
                        <m:e>
                          <m:r>
                            <w:rPr>
                              <w:rFonts w:ascii="Cambria Math" w:eastAsia="Calibri" w:hAnsi="Cambria Math"/>
                              <w:sz w:val="28"/>
                              <w:szCs w:val="28"/>
                            </w:rPr>
                            <m:t>X</m:t>
                          </m:r>
                        </m:e>
                        <m:sub>
                          <m:r>
                            <w:rPr>
                              <w:rFonts w:ascii="Cambria Math" w:eastAsia="Calibri" w:hAnsi="Cambria Math"/>
                              <w:sz w:val="28"/>
                              <w:szCs w:val="28"/>
                            </w:rPr>
                            <m:t>j</m:t>
                          </m:r>
                        </m:sub>
                      </m:sSub>
                    </m:e>
                  </m:eqArr>
                </m:e>
              </m:d>
              <m:r>
                <w:rPr>
                  <w:rFonts w:ascii="Cambria Math" w:eastAsia="Calibri" w:hAnsi="Cambria Math"/>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4.6</m:t>
                  </m:r>
                </m:e>
              </m:d>
            </m:e>
          </m:eqArr>
        </m:oMath>
      </m:oMathPara>
    </w:p>
    <w:p w14:paraId="77CBC007" w14:textId="77777777" w:rsidR="001C263B" w:rsidRPr="003032E0" w:rsidRDefault="001C263B" w:rsidP="00EA77EF">
      <w:pPr>
        <w:spacing w:line="360" w:lineRule="auto"/>
        <w:ind w:firstLine="709"/>
        <w:rPr>
          <w:rFonts w:eastAsia="Calibri"/>
          <w:sz w:val="28"/>
          <w:szCs w:val="28"/>
        </w:rPr>
      </w:pPr>
    </w:p>
    <w:p w14:paraId="5E92BD75"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З отриманих числових оцінок переваги складемо матрицю A=║</w:t>
      </w:r>
      <w:r w:rsidRPr="003032E0">
        <w:rPr>
          <w:rFonts w:eastAsia="Calibri"/>
          <w:i/>
          <w:iCs/>
          <w:sz w:val="28"/>
          <w:szCs w:val="28"/>
        </w:rPr>
        <w:t>a</w:t>
      </w:r>
      <w:r w:rsidRPr="003032E0">
        <w:rPr>
          <w:rFonts w:eastAsia="Calibri"/>
          <w:i/>
          <w:iCs/>
          <w:sz w:val="28"/>
          <w:szCs w:val="28"/>
          <w:vertAlign w:val="subscript"/>
        </w:rPr>
        <w:t>ij</w:t>
      </w:r>
      <w:r w:rsidRPr="003032E0">
        <w:rPr>
          <w:rFonts w:eastAsia="Calibri"/>
          <w:sz w:val="28"/>
          <w:szCs w:val="28"/>
        </w:rPr>
        <w:t>║.</w:t>
      </w:r>
    </w:p>
    <w:p w14:paraId="3E7B2784"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 xml:space="preserve">Для кожного параметра зробимо розрахунок вагомості </w:t>
      </w:r>
      <w:r w:rsidRPr="003032E0">
        <w:rPr>
          <w:rFonts w:eastAsia="Calibri"/>
          <w:i/>
          <w:sz w:val="28"/>
          <w:szCs w:val="28"/>
        </w:rPr>
        <w:t>K</w:t>
      </w:r>
      <w:r w:rsidRPr="003032E0">
        <w:rPr>
          <w:rFonts w:eastAsia="Calibri"/>
          <w:i/>
          <w:sz w:val="28"/>
          <w:szCs w:val="28"/>
          <w:vertAlign w:val="subscript"/>
        </w:rPr>
        <w:t>ві</w:t>
      </w:r>
      <w:r w:rsidRPr="003032E0">
        <w:rPr>
          <w:rFonts w:eastAsia="Calibri"/>
          <w:sz w:val="28"/>
          <w:szCs w:val="28"/>
        </w:rPr>
        <w:t xml:space="preserve"> за наступними формулами:</w:t>
      </w:r>
    </w:p>
    <w:p w14:paraId="15A7D004" w14:textId="21CF960A"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ві</m:t>
                  </m:r>
                </m:sub>
              </m:sSub>
              <m:r>
                <w:rPr>
                  <w:rFonts w:ascii="Cambria Math" w:eastAsia="Calibri" w:hAnsi="Cambria Math"/>
                  <w:sz w:val="28"/>
                  <w:szCs w:val="28"/>
                </w:rPr>
                <m:t>=</m:t>
              </m:r>
              <m:f>
                <m:fPr>
                  <m:ctrlPr>
                    <w:rPr>
                      <w:rFonts w:ascii="Cambria Math" w:eastAsia="Calibri" w:hAnsi="Cambria Math"/>
                      <w:i/>
                      <w:sz w:val="28"/>
                      <w:szCs w:val="28"/>
                    </w:rPr>
                  </m:ctrlPr>
                </m:fPr>
                <m:num>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num>
                <m:den>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e>
                  </m:nary>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4.7</m:t>
                  </m:r>
                </m:e>
              </m:d>
            </m:e>
          </m:eqArr>
        </m:oMath>
      </m:oMathPara>
    </w:p>
    <w:p w14:paraId="61E3F3DB" w14:textId="77777777" w:rsidR="001C263B" w:rsidRPr="003032E0" w:rsidRDefault="001C263B" w:rsidP="00EA77EF">
      <w:pPr>
        <w:spacing w:line="360" w:lineRule="auto"/>
        <w:ind w:firstLine="709"/>
        <w:rPr>
          <w:rFonts w:eastAsia="Calibri"/>
          <w:sz w:val="28"/>
          <w:szCs w:val="28"/>
        </w:rPr>
      </w:pPr>
    </w:p>
    <w:p w14:paraId="010F0090" w14:textId="42A5EF6C"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m:t>
                  </m:r>
                </m:sub>
              </m:sSub>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e>
              </m:nary>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4.8</m:t>
                  </m:r>
                </m:e>
              </m:d>
            </m:e>
          </m:eqArr>
        </m:oMath>
      </m:oMathPara>
    </w:p>
    <w:p w14:paraId="37954C49" w14:textId="77777777" w:rsidR="001C263B" w:rsidRPr="003032E0" w:rsidRDefault="001C263B" w:rsidP="00EA77EF">
      <w:pPr>
        <w:spacing w:line="360" w:lineRule="auto"/>
        <w:rPr>
          <w:rFonts w:eastAsia="Calibri"/>
          <w:sz w:val="28"/>
          <w:szCs w:val="28"/>
        </w:rPr>
      </w:pPr>
    </w:p>
    <w:p w14:paraId="759C5A4B"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Відносні оцінки розраховуються декілька разів доти, поки наступні значення не будуть незначно відрізнятися від попередніх (менше 2%). На дру</w:t>
      </w:r>
      <w:r w:rsidRPr="003032E0">
        <w:rPr>
          <w:rFonts w:eastAsia="Calibri"/>
          <w:sz w:val="28"/>
          <w:szCs w:val="28"/>
        </w:rPr>
        <w:softHyphen/>
        <w:t>гому і наступних кроках відносні оцінки розраховуються за наступними формулами:</w:t>
      </w:r>
    </w:p>
    <w:p w14:paraId="0A40E962" w14:textId="77777777" w:rsidR="001C263B" w:rsidRPr="003032E0" w:rsidRDefault="001C263B" w:rsidP="00EA77EF">
      <w:pPr>
        <w:spacing w:line="360" w:lineRule="auto"/>
        <w:ind w:firstLine="709"/>
        <w:jc w:val="both"/>
        <w:rPr>
          <w:rFonts w:eastAsia="Calibri"/>
          <w:sz w:val="28"/>
          <w:szCs w:val="28"/>
        </w:rPr>
      </w:pPr>
    </w:p>
    <w:p w14:paraId="77460B12" w14:textId="69910360" w:rsidR="001C263B" w:rsidRPr="003032E0" w:rsidRDefault="00FA112D" w:rsidP="00EA77EF">
      <w:pPr>
        <w:spacing w:line="360" w:lineRule="auto"/>
        <w:ind w:firstLine="709"/>
        <w:jc w:val="both"/>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ві</m:t>
                  </m:r>
                </m:sub>
              </m:sSub>
              <m:r>
                <w:rPr>
                  <w:rFonts w:ascii="Cambria Math" w:eastAsia="Calibri" w:hAnsi="Cambria Math"/>
                  <w:sz w:val="28"/>
                  <w:szCs w:val="28"/>
                </w:rPr>
                <m:t>=</m:t>
              </m:r>
              <m:f>
                <m:fPr>
                  <m:ctrlPr>
                    <w:rPr>
                      <w:rFonts w:ascii="Cambria Math" w:eastAsia="Calibri" w:hAnsi="Cambria Math"/>
                      <w:i/>
                      <w:sz w:val="28"/>
                      <w:szCs w:val="28"/>
                    </w:rPr>
                  </m:ctrlPr>
                </m:fPr>
                <m:num>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num>
                <m:den>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e>
                  </m:nary>
                </m:den>
              </m:f>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4.9</m:t>
                  </m:r>
                </m:e>
              </m:d>
            </m:e>
          </m:eqArr>
        </m:oMath>
      </m:oMathPara>
    </w:p>
    <w:p w14:paraId="5523B3C3" w14:textId="77777777" w:rsidR="001C263B" w:rsidRPr="003032E0" w:rsidRDefault="001C263B" w:rsidP="00EA77EF">
      <w:pPr>
        <w:spacing w:line="360" w:lineRule="auto"/>
        <w:ind w:firstLine="709"/>
        <w:jc w:val="both"/>
        <w:rPr>
          <w:rFonts w:eastAsia="Calibri"/>
          <w:sz w:val="28"/>
          <w:szCs w:val="28"/>
        </w:rPr>
      </w:pPr>
    </w:p>
    <w:p w14:paraId="55B4345A" w14:textId="319F3BC5" w:rsidR="001C263B" w:rsidRPr="003032E0" w:rsidRDefault="00FA112D" w:rsidP="00EA77EF">
      <w:pPr>
        <w:spacing w:line="360" w:lineRule="auto"/>
        <w:ind w:firstLine="709"/>
        <w:jc w:val="both"/>
        <w:rPr>
          <w:rFonts w:eastAsia="Calibri"/>
          <w:sz w:val="28"/>
          <w:szCs w:val="28"/>
        </w:rPr>
      </w:pPr>
      <m:oMathPara>
        <m:oMath>
          <m:eqArr>
            <m:eqArrPr>
              <m:maxDist m:val="1"/>
              <m:ctrlPr>
                <w:rPr>
                  <w:rFonts w:ascii="Cambria Math" w:hAnsi="Cambria Math"/>
                  <w:i/>
                  <w:sz w:val="28"/>
                  <w:szCs w:val="28"/>
                </w:rPr>
              </m:ctrlPr>
            </m:eqArrPr>
            <m:e>
              <m:sSubSup>
                <m:sSubSupPr>
                  <m:ctrlPr>
                    <w:rPr>
                      <w:rFonts w:ascii="Cambria Math" w:eastAsia="Calibri" w:hAnsi="Cambria Math"/>
                      <w:i/>
                      <w:sz w:val="28"/>
                      <w:szCs w:val="28"/>
                    </w:rPr>
                  </m:ctrlPr>
                </m:sSubSupPr>
                <m:e>
                  <m:r>
                    <w:rPr>
                      <w:rFonts w:ascii="Cambria Math" w:eastAsia="Calibri" w:hAnsi="Cambria Math"/>
                      <w:sz w:val="28"/>
                      <w:szCs w:val="28"/>
                    </w:rPr>
                    <m:t>b</m:t>
                  </m:r>
                </m:e>
                <m:sub>
                  <m:r>
                    <w:rPr>
                      <w:rFonts w:ascii="Cambria Math" w:eastAsia="Calibri" w:hAnsi="Cambria Math"/>
                      <w:sz w:val="28"/>
                      <w:szCs w:val="28"/>
                    </w:rPr>
                    <m:t>i</m:t>
                  </m:r>
                </m:sub>
                <m:sup>
                  <m:r>
                    <w:rPr>
                      <w:rFonts w:ascii="Cambria Math" w:eastAsia="Calibri" w:hAnsi="Cambria Math"/>
                      <w:sz w:val="28"/>
                      <w:szCs w:val="28"/>
                    </w:rPr>
                    <m:t>'</m:t>
                  </m:r>
                </m:sup>
              </m:sSubSup>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a</m:t>
                      </m:r>
                    </m:e>
                    <m:sub>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j</m:t>
                      </m:r>
                    </m:sub>
                  </m:sSub>
                </m:e>
              </m:nary>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4.10</m:t>
                  </m:r>
                </m:e>
              </m:d>
            </m:e>
          </m:eqArr>
        </m:oMath>
      </m:oMathPara>
    </w:p>
    <w:p w14:paraId="7D494BD7" w14:textId="77777777" w:rsidR="001C263B" w:rsidRPr="003032E0" w:rsidRDefault="001C263B" w:rsidP="00EA77EF">
      <w:pPr>
        <w:spacing w:line="360" w:lineRule="auto"/>
        <w:ind w:firstLine="709"/>
        <w:jc w:val="both"/>
        <w:rPr>
          <w:rFonts w:eastAsia="Calibri"/>
          <w:sz w:val="28"/>
          <w:szCs w:val="28"/>
        </w:rPr>
      </w:pPr>
    </w:p>
    <w:p w14:paraId="7FEF6D90" w14:textId="531F5935" w:rsidR="001C263B" w:rsidRDefault="001C263B" w:rsidP="00EA77EF">
      <w:pPr>
        <w:spacing w:line="360" w:lineRule="auto"/>
        <w:ind w:firstLine="709"/>
        <w:rPr>
          <w:rFonts w:eastAsia="Calibri"/>
          <w:sz w:val="28"/>
          <w:szCs w:val="28"/>
        </w:rPr>
      </w:pPr>
      <w:r w:rsidRPr="003032E0">
        <w:rPr>
          <w:rFonts w:eastAsia="Calibri"/>
          <w:sz w:val="28"/>
          <w:szCs w:val="28"/>
        </w:rPr>
        <w:t>.Як видно з таблиці 4.6, різниця значень коефіцієнтів вагомості не перевищує 2%, тому більшої кількості ітерацій не потрібно.</w:t>
      </w:r>
    </w:p>
    <w:p w14:paraId="74AE1719" w14:textId="77777777" w:rsidR="00061BF6" w:rsidRPr="003032E0" w:rsidRDefault="00061BF6" w:rsidP="00EA77EF">
      <w:pPr>
        <w:spacing w:line="360" w:lineRule="auto"/>
        <w:ind w:firstLine="709"/>
        <w:rPr>
          <w:rFonts w:eastAsia="Calibri"/>
          <w:sz w:val="28"/>
          <w:szCs w:val="28"/>
        </w:rPr>
      </w:pPr>
    </w:p>
    <w:p w14:paraId="1F4B3443" w14:textId="77777777" w:rsidR="001C263B" w:rsidRPr="003032E0" w:rsidRDefault="001C263B" w:rsidP="00EA77EF">
      <w:pPr>
        <w:spacing w:line="360" w:lineRule="auto"/>
        <w:jc w:val="right"/>
        <w:rPr>
          <w:rFonts w:eastAsia="Calibri"/>
          <w:iCs/>
          <w:sz w:val="28"/>
          <w:szCs w:val="28"/>
        </w:rPr>
      </w:pPr>
      <w:r w:rsidRPr="003032E0">
        <w:rPr>
          <w:rFonts w:eastAsia="Calibri"/>
          <w:iCs/>
          <w:sz w:val="28"/>
          <w:szCs w:val="28"/>
        </w:rPr>
        <w:t>Таблиця 4.6 -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966"/>
        <w:gridCol w:w="863"/>
        <w:gridCol w:w="864"/>
        <w:gridCol w:w="863"/>
        <w:gridCol w:w="864"/>
      </w:tblGrid>
      <w:tr w:rsidR="001C263B" w:rsidRPr="003032E0" w14:paraId="32714AB0"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20A710" w14:textId="3143D76F" w:rsidR="001C263B" w:rsidRPr="003032E0" w:rsidRDefault="001C263B" w:rsidP="00EA77EF">
            <w:pPr>
              <w:autoSpaceDE w:val="0"/>
              <w:autoSpaceDN w:val="0"/>
              <w:adjustRightInd w:val="0"/>
              <w:spacing w:line="240" w:lineRule="atLeast"/>
              <w:rPr>
                <w:szCs w:val="28"/>
              </w:rPr>
            </w:pPr>
            <w:r w:rsidRPr="003032E0">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B5D78C" w14:textId="65BE6BFE" w:rsidR="001C263B" w:rsidRPr="003032E0" w:rsidRDefault="001C263B" w:rsidP="00EA77EF">
            <w:pPr>
              <w:autoSpaceDE w:val="0"/>
              <w:autoSpaceDN w:val="0"/>
              <w:adjustRightInd w:val="0"/>
              <w:spacing w:line="240" w:lineRule="atLeast"/>
              <w:rPr>
                <w:szCs w:val="28"/>
              </w:rPr>
            </w:pPr>
            <w:r w:rsidRPr="003032E0">
              <w:rPr>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1ADB51" w14:textId="77777777" w:rsidR="001C263B" w:rsidRPr="003032E0" w:rsidRDefault="001C263B" w:rsidP="00EA77EF">
            <w:pPr>
              <w:autoSpaceDE w:val="0"/>
              <w:autoSpaceDN w:val="0"/>
              <w:adjustRightInd w:val="0"/>
              <w:spacing w:line="240" w:lineRule="atLeast"/>
              <w:rPr>
                <w:szCs w:val="28"/>
              </w:rPr>
            </w:pPr>
            <w:r w:rsidRPr="003032E0">
              <w:rPr>
                <w:bCs/>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5C9AE1" w14:textId="77777777" w:rsidR="001C263B" w:rsidRPr="003032E0" w:rsidRDefault="001C263B" w:rsidP="00EA77EF">
            <w:pPr>
              <w:autoSpaceDE w:val="0"/>
              <w:autoSpaceDN w:val="0"/>
              <w:adjustRightInd w:val="0"/>
              <w:spacing w:line="240" w:lineRule="atLeast"/>
              <w:rPr>
                <w:szCs w:val="28"/>
              </w:rPr>
            </w:pPr>
            <w:r w:rsidRPr="003032E0">
              <w:rPr>
                <w:bCs/>
                <w:sz w:val="28"/>
                <w:szCs w:val="28"/>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9AE654E" w14:textId="77777777" w:rsidR="001C263B" w:rsidRPr="003032E0" w:rsidRDefault="001C263B" w:rsidP="00EA77EF">
            <w:pPr>
              <w:autoSpaceDE w:val="0"/>
              <w:autoSpaceDN w:val="0"/>
              <w:adjustRightInd w:val="0"/>
              <w:spacing w:line="240" w:lineRule="atLeast"/>
              <w:rPr>
                <w:szCs w:val="28"/>
              </w:rPr>
            </w:pPr>
            <w:r w:rsidRPr="003032E0">
              <w:rPr>
                <w:bCs/>
                <w:sz w:val="28"/>
                <w:szCs w:val="28"/>
              </w:rPr>
              <w:t>Третя ітер</w:t>
            </w:r>
          </w:p>
        </w:tc>
      </w:tr>
      <w:tr w:rsidR="001C263B" w:rsidRPr="003032E0" w14:paraId="24BF7E14"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4B0466" w14:textId="77777777" w:rsidR="001C263B" w:rsidRPr="003032E0" w:rsidRDefault="001C263B" w:rsidP="00EA77EF">
            <w:pPr>
              <w:autoSpaceDE w:val="0"/>
              <w:autoSpaceDN w:val="0"/>
              <w:adjustRightInd w:val="0"/>
              <w:spacing w:line="240" w:lineRule="atLeast"/>
              <w:rPr>
                <w:szCs w:val="28"/>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F49B51" w14:textId="77777777" w:rsidR="001C263B" w:rsidRPr="003032E0" w:rsidRDefault="001C263B" w:rsidP="00EA77EF">
            <w:pPr>
              <w:autoSpaceDE w:val="0"/>
              <w:autoSpaceDN w:val="0"/>
              <w:adjustRightInd w:val="0"/>
              <w:spacing w:line="240" w:lineRule="atLeast"/>
              <w:rPr>
                <w:szCs w:val="28"/>
              </w:rPr>
            </w:pPr>
            <w:r w:rsidRPr="003032E0">
              <w:rPr>
                <w:bCs/>
                <w:sz w:val="28"/>
                <w:szCs w:val="28"/>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F7393C" w14:textId="77777777" w:rsidR="001C263B" w:rsidRPr="003032E0" w:rsidRDefault="001C263B" w:rsidP="00EA77EF">
            <w:pPr>
              <w:autoSpaceDE w:val="0"/>
              <w:autoSpaceDN w:val="0"/>
              <w:adjustRightInd w:val="0"/>
              <w:spacing w:line="240" w:lineRule="atLeast"/>
              <w:rPr>
                <w:szCs w:val="28"/>
              </w:rPr>
            </w:pPr>
            <w:r w:rsidRPr="003032E0">
              <w:rPr>
                <w:bCs/>
                <w:sz w:val="28"/>
                <w:szCs w:val="28"/>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5B7F39" w14:textId="77777777" w:rsidR="001C263B" w:rsidRPr="003032E0" w:rsidRDefault="001C263B" w:rsidP="00EA77EF">
            <w:pPr>
              <w:autoSpaceDE w:val="0"/>
              <w:autoSpaceDN w:val="0"/>
              <w:adjustRightInd w:val="0"/>
              <w:spacing w:line="240" w:lineRule="atLeast"/>
              <w:rPr>
                <w:szCs w:val="28"/>
              </w:rPr>
            </w:pPr>
            <w:r w:rsidRPr="003032E0">
              <w:rPr>
                <w:bCs/>
                <w:sz w:val="28"/>
                <w:szCs w:val="28"/>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52C9208" w14:textId="77777777" w:rsidR="001C263B" w:rsidRPr="003032E0" w:rsidRDefault="001C263B" w:rsidP="00EA77EF">
            <w:pPr>
              <w:keepNext/>
              <w:autoSpaceDE w:val="0"/>
              <w:autoSpaceDN w:val="0"/>
              <w:adjustRightInd w:val="0"/>
              <w:spacing w:line="240" w:lineRule="atLeast"/>
              <w:outlineLvl w:val="7"/>
              <w:rPr>
                <w:szCs w:val="28"/>
              </w:rPr>
            </w:pPr>
            <w:r w:rsidRPr="003032E0">
              <w:rPr>
                <w:bCs/>
                <w:iCs/>
                <w:sz w:val="28"/>
                <w:szCs w:val="28"/>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EB4580" w14:textId="160E9956" w:rsidR="001C263B" w:rsidRPr="003032E0" w:rsidRDefault="00FA112D" w:rsidP="00EA77EF">
            <w:pPr>
              <w:autoSpaceDE w:val="0"/>
              <w:autoSpaceDN w:val="0"/>
              <w:adjustRightInd w:val="0"/>
              <w:spacing w:line="240" w:lineRule="atLeast"/>
              <w:rPr>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D61E6F" w14:textId="10DBBB7D" w:rsidR="001C263B" w:rsidRPr="003032E0" w:rsidRDefault="00FA112D" w:rsidP="00EA77EF">
            <w:pPr>
              <w:autoSpaceDE w:val="0"/>
              <w:autoSpaceDN w:val="0"/>
              <w:adjustRightInd w:val="0"/>
              <w:spacing w:line="240" w:lineRule="atLeast"/>
              <w:jc w:val="center"/>
              <w:rPr>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E5A677B" w14:textId="5812F979" w:rsidR="001C263B" w:rsidRPr="003032E0" w:rsidRDefault="00FA112D" w:rsidP="00EA77EF">
            <w:pPr>
              <w:autoSpaceDE w:val="0"/>
              <w:autoSpaceDN w:val="0"/>
              <w:adjustRightInd w:val="0"/>
              <w:spacing w:line="240" w:lineRule="atLeast"/>
              <w:jc w:val="center"/>
              <w:rPr>
                <w:i/>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40CDC0" w14:textId="08C9E686" w:rsidR="001C263B" w:rsidRPr="003032E0" w:rsidRDefault="00FA112D" w:rsidP="00EA77EF">
            <w:pPr>
              <w:autoSpaceDE w:val="0"/>
              <w:autoSpaceDN w:val="0"/>
              <w:adjustRightInd w:val="0"/>
              <w:spacing w:line="240" w:lineRule="atLeast"/>
              <w:jc w:val="center"/>
              <w:rPr>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220029" w14:textId="6E547B34" w:rsidR="001C263B" w:rsidRPr="003032E0" w:rsidRDefault="00FA112D" w:rsidP="00EA77EF">
            <w:pPr>
              <w:autoSpaceDE w:val="0"/>
              <w:autoSpaceDN w:val="0"/>
              <w:adjustRightInd w:val="0"/>
              <w:spacing w:line="240" w:lineRule="atLeast"/>
              <w:jc w:val="center"/>
              <w:rPr>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6D14B0" w14:textId="001B6453" w:rsidR="001C263B" w:rsidRPr="003032E0" w:rsidRDefault="00FA112D" w:rsidP="00EA77EF">
            <w:pPr>
              <w:autoSpaceDE w:val="0"/>
              <w:autoSpaceDN w:val="0"/>
              <w:adjustRightInd w:val="0"/>
              <w:spacing w:line="240" w:lineRule="atLeast"/>
              <w:jc w:val="center"/>
              <w:rPr>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1C263B" w:rsidRPr="003032E0" w14:paraId="1DD9AB20"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1548C72" w14:textId="77777777" w:rsidR="001C263B" w:rsidRPr="003032E0" w:rsidRDefault="001C263B" w:rsidP="00EA77EF">
            <w:pPr>
              <w:spacing w:line="240" w:lineRule="atLeast"/>
              <w:rPr>
                <w:szCs w:val="28"/>
              </w:rPr>
            </w:pPr>
            <w:bookmarkStart w:id="42" w:name="id.4d80e6a042d6"/>
            <w:bookmarkEnd w:id="42"/>
            <w:r w:rsidRPr="003032E0">
              <w:rPr>
                <w:sz w:val="28"/>
                <w:szCs w:val="28"/>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9CE0B0"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464694D"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B286CA4"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8DC95DD"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6E014C"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4,00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349B6C" w14:textId="77777777" w:rsidR="001C263B" w:rsidRPr="003032E0" w:rsidRDefault="001C263B" w:rsidP="00EA77EF">
            <w:pPr>
              <w:spacing w:line="240" w:lineRule="atLeast"/>
              <w:jc w:val="right"/>
              <w:rPr>
                <w:color w:val="000000"/>
                <w:sz w:val="28"/>
                <w:szCs w:val="28"/>
              </w:rPr>
            </w:pPr>
            <w:r w:rsidRPr="003032E0">
              <w:rPr>
                <w:color w:val="000000"/>
                <w:sz w:val="28"/>
                <w:szCs w:val="28"/>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3B5DC4"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16,00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D8918BE"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872A7C"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64,00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759B75"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0,24</w:t>
            </w:r>
          </w:p>
        </w:tc>
      </w:tr>
      <w:tr w:rsidR="001C263B" w:rsidRPr="003032E0" w14:paraId="05E89A99"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86B960" w14:textId="77777777" w:rsidR="001C263B" w:rsidRPr="003032E0" w:rsidRDefault="001C263B" w:rsidP="00EA77EF">
            <w:pPr>
              <w:autoSpaceDE w:val="0"/>
              <w:autoSpaceDN w:val="0"/>
              <w:adjustRightInd w:val="0"/>
              <w:spacing w:line="240" w:lineRule="atLeast"/>
              <w:rPr>
                <w:szCs w:val="28"/>
              </w:rPr>
            </w:pPr>
            <w:r w:rsidRPr="003032E0">
              <w:rPr>
                <w:sz w:val="28"/>
                <w:szCs w:val="28"/>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826E0B"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7C4717D"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42ABEB"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CA123D"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2A8D05"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4,50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870D101" w14:textId="77777777" w:rsidR="001C263B" w:rsidRPr="003032E0" w:rsidRDefault="001C263B" w:rsidP="00EA77EF">
            <w:pPr>
              <w:spacing w:line="240" w:lineRule="atLeast"/>
              <w:jc w:val="right"/>
              <w:rPr>
                <w:color w:val="000000"/>
                <w:szCs w:val="28"/>
              </w:rPr>
            </w:pPr>
            <w:r w:rsidRPr="003032E0">
              <w:rPr>
                <w:color w:val="000000"/>
                <w:sz w:val="28"/>
                <w:szCs w:val="28"/>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0F0B8C"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20,25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3AE130"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0,31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DDB46C"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91,13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5F5FBD"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0,35</w:t>
            </w:r>
          </w:p>
        </w:tc>
      </w:tr>
      <w:tr w:rsidR="001C263B" w:rsidRPr="003032E0" w14:paraId="4CD0752D"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7F9741" w14:textId="77777777" w:rsidR="001C263B" w:rsidRPr="003032E0" w:rsidRDefault="001C263B" w:rsidP="00EA77EF">
            <w:pPr>
              <w:autoSpaceDE w:val="0"/>
              <w:autoSpaceDN w:val="0"/>
              <w:adjustRightInd w:val="0"/>
              <w:spacing w:line="240" w:lineRule="atLeast"/>
              <w:rPr>
                <w:szCs w:val="28"/>
              </w:rPr>
            </w:pPr>
            <w:r w:rsidRPr="003032E0">
              <w:rPr>
                <w:sz w:val="28"/>
                <w:szCs w:val="28"/>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DA70E2"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294087"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9D5E40"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35839C"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806C0A7"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4,00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6199D5D" w14:textId="77777777" w:rsidR="001C263B" w:rsidRPr="003032E0" w:rsidRDefault="001C263B" w:rsidP="00EA77EF">
            <w:pPr>
              <w:spacing w:line="240" w:lineRule="atLeast"/>
              <w:jc w:val="right"/>
              <w:rPr>
                <w:color w:val="000000"/>
                <w:szCs w:val="28"/>
              </w:rPr>
            </w:pPr>
            <w:r w:rsidRPr="003032E0">
              <w:rPr>
                <w:color w:val="000000"/>
                <w:sz w:val="28"/>
                <w:szCs w:val="28"/>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FB6B254"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16,00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E42D89"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B3C5B3"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64,00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B43134"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0,24</w:t>
            </w:r>
          </w:p>
        </w:tc>
      </w:tr>
      <w:tr w:rsidR="001C263B" w:rsidRPr="003032E0" w14:paraId="63356012"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2C1EA7" w14:textId="77777777" w:rsidR="001C263B" w:rsidRPr="003032E0" w:rsidRDefault="001C263B" w:rsidP="00EA77EF">
            <w:pPr>
              <w:autoSpaceDE w:val="0"/>
              <w:autoSpaceDN w:val="0"/>
              <w:adjustRightInd w:val="0"/>
              <w:spacing w:line="240" w:lineRule="atLeast"/>
              <w:rPr>
                <w:szCs w:val="28"/>
              </w:rPr>
            </w:pPr>
            <w:r w:rsidRPr="003032E0">
              <w:rPr>
                <w:sz w:val="28"/>
                <w:szCs w:val="28"/>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A0EEAB"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7F0F5A8"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0CF837"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9B02B6" w14:textId="77777777" w:rsidR="001C263B" w:rsidRPr="003032E0" w:rsidRDefault="001C263B" w:rsidP="00EA77EF">
            <w:pPr>
              <w:autoSpaceDE w:val="0"/>
              <w:autoSpaceDN w:val="0"/>
              <w:adjustRightInd w:val="0"/>
              <w:spacing w:line="240" w:lineRule="atLeast"/>
              <w:rPr>
                <w:szCs w:val="28"/>
              </w:rPr>
            </w:pPr>
            <w:r w:rsidRPr="003032E0">
              <w:rPr>
                <w:rFonts w:ascii="Calibri" w:hAnsi="Calibri" w:cs="Calibri"/>
                <w:color w:val="000000"/>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C3EAD1"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3,50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E143794" w14:textId="77777777" w:rsidR="001C263B" w:rsidRPr="003032E0" w:rsidRDefault="001C263B" w:rsidP="00EA77EF">
            <w:pPr>
              <w:spacing w:line="240" w:lineRule="atLeast"/>
              <w:jc w:val="right"/>
              <w:rPr>
                <w:color w:val="000000"/>
                <w:szCs w:val="28"/>
              </w:rPr>
            </w:pPr>
            <w:r w:rsidRPr="003032E0">
              <w:rPr>
                <w:color w:val="000000"/>
                <w:sz w:val="28"/>
                <w:szCs w:val="28"/>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A518EE"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BA5F70"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0,19</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8EC4AFE"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42,88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C05BD20"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0,16</w:t>
            </w:r>
          </w:p>
        </w:tc>
      </w:tr>
      <w:tr w:rsidR="001C263B" w:rsidRPr="003032E0" w14:paraId="67DE0080" w14:textId="77777777" w:rsidTr="001C263B">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B37E84" w14:textId="77777777" w:rsidR="001C263B" w:rsidRPr="003032E0" w:rsidRDefault="001C263B" w:rsidP="00EA77EF">
            <w:pPr>
              <w:autoSpaceDE w:val="0"/>
              <w:autoSpaceDN w:val="0"/>
              <w:adjustRightInd w:val="0"/>
              <w:spacing w:line="240" w:lineRule="atLeast"/>
              <w:rPr>
                <w:szCs w:val="28"/>
              </w:rPr>
            </w:pPr>
            <w:r w:rsidRPr="003032E0">
              <w:rPr>
                <w:bCs/>
                <w:sz w:val="28"/>
                <w:szCs w:val="28"/>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09379D" w14:textId="77777777" w:rsidR="001C263B" w:rsidRPr="003032E0" w:rsidRDefault="001C263B" w:rsidP="00EA77EF">
            <w:pPr>
              <w:autoSpaceDE w:val="0"/>
              <w:autoSpaceDN w:val="0"/>
              <w:adjustRightInd w:val="0"/>
              <w:spacing w:line="240" w:lineRule="atLeast"/>
              <w:rPr>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2A75B93"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16,00</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970F290" w14:textId="77777777" w:rsidR="001C263B" w:rsidRPr="003032E0" w:rsidRDefault="001C263B" w:rsidP="00EA77EF">
            <w:pPr>
              <w:autoSpaceDE w:val="0"/>
              <w:autoSpaceDN w:val="0"/>
              <w:adjustRightInd w:val="0"/>
              <w:spacing w:line="240" w:lineRule="atLeast"/>
              <w:jc w:val="right"/>
              <w:rPr>
                <w:szCs w:val="28"/>
              </w:rPr>
            </w:pPr>
            <w:r w:rsidRPr="003032E0">
              <w:rPr>
                <w:color w:val="000000"/>
                <w:sz w:val="28"/>
                <w:szCs w:val="28"/>
              </w:rPr>
              <w:t>1,00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D16682F"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64,50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A7C62A"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1,00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6A1319"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262,00</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6B77C1" w14:textId="77777777" w:rsidR="001C263B" w:rsidRPr="003032E0" w:rsidRDefault="001C263B" w:rsidP="00EA77EF">
            <w:pPr>
              <w:autoSpaceDE w:val="0"/>
              <w:autoSpaceDN w:val="0"/>
              <w:adjustRightInd w:val="0"/>
              <w:spacing w:line="240" w:lineRule="atLeast"/>
              <w:rPr>
                <w:szCs w:val="28"/>
              </w:rPr>
            </w:pPr>
            <w:r w:rsidRPr="003032E0">
              <w:rPr>
                <w:color w:val="000000"/>
                <w:sz w:val="28"/>
                <w:szCs w:val="28"/>
              </w:rPr>
              <w:t>1,00</w:t>
            </w:r>
          </w:p>
        </w:tc>
      </w:tr>
    </w:tbl>
    <w:p w14:paraId="4AC62317" w14:textId="55B919E9" w:rsidR="001C263B" w:rsidRDefault="001C263B" w:rsidP="00EA77EF">
      <w:pPr>
        <w:spacing w:line="360" w:lineRule="auto"/>
        <w:jc w:val="right"/>
        <w:rPr>
          <w:rFonts w:eastAsia="Calibri"/>
          <w:iCs/>
          <w:sz w:val="28"/>
          <w:szCs w:val="28"/>
        </w:rPr>
      </w:pPr>
    </w:p>
    <w:p w14:paraId="3923D4FD" w14:textId="77777777" w:rsidR="00061BF6" w:rsidRPr="003032E0" w:rsidRDefault="00061BF6" w:rsidP="00EA77EF">
      <w:pPr>
        <w:spacing w:line="360" w:lineRule="auto"/>
        <w:jc w:val="right"/>
        <w:rPr>
          <w:rFonts w:eastAsia="Calibri"/>
          <w:iCs/>
          <w:sz w:val="28"/>
          <w:szCs w:val="28"/>
        </w:rPr>
      </w:pPr>
    </w:p>
    <w:p w14:paraId="2E3CF51C" w14:textId="77777777" w:rsidR="001C263B" w:rsidRPr="00D44346" w:rsidRDefault="001C263B" w:rsidP="00061BF6">
      <w:pPr>
        <w:pStyle w:val="20"/>
        <w:ind w:firstLine="709"/>
        <w:rPr>
          <w:rFonts w:ascii="Times New Roman" w:eastAsiaTheme="majorEastAsia" w:hAnsi="Times New Roman" w:cs="Times New Roman"/>
          <w:b w:val="0"/>
          <w:i w:val="0"/>
          <w:lang w:val="uk-UA"/>
        </w:rPr>
      </w:pPr>
      <w:bookmarkStart w:id="43" w:name="_Toc514949717"/>
      <w:bookmarkStart w:id="44" w:name="_Toc51613917"/>
      <w:bookmarkStart w:id="45" w:name="_Toc74573012"/>
      <w:r w:rsidRPr="00D44346">
        <w:rPr>
          <w:rFonts w:ascii="Times New Roman" w:eastAsiaTheme="majorEastAsia" w:hAnsi="Times New Roman" w:cs="Times New Roman"/>
          <w:b w:val="0"/>
          <w:i w:val="0"/>
          <w:lang w:val="uk-UA"/>
        </w:rPr>
        <w:lastRenderedPageBreak/>
        <w:t>4.5 Аналіз рівня якості варіантів реалізації функцій</w:t>
      </w:r>
      <w:bookmarkEnd w:id="43"/>
      <w:bookmarkEnd w:id="44"/>
      <w:bookmarkEnd w:id="45"/>
    </w:p>
    <w:p w14:paraId="7393FF25" w14:textId="2EAEC37B" w:rsidR="001C263B" w:rsidRDefault="001C263B" w:rsidP="00EA77EF">
      <w:pPr>
        <w:spacing w:line="360" w:lineRule="auto"/>
        <w:ind w:firstLine="709"/>
        <w:rPr>
          <w:sz w:val="28"/>
          <w:szCs w:val="28"/>
        </w:rPr>
      </w:pPr>
    </w:p>
    <w:p w14:paraId="018E09CC" w14:textId="77777777" w:rsidR="00061BF6" w:rsidRPr="003032E0" w:rsidRDefault="00061BF6" w:rsidP="00EA77EF">
      <w:pPr>
        <w:spacing w:line="360" w:lineRule="auto"/>
        <w:ind w:firstLine="709"/>
        <w:rPr>
          <w:sz w:val="28"/>
          <w:szCs w:val="28"/>
        </w:rPr>
      </w:pPr>
    </w:p>
    <w:p w14:paraId="0FB035B1"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Визначаємо рівень якості кожного варіанту виконання основних функцій окремо.</w:t>
      </w:r>
    </w:p>
    <w:p w14:paraId="76087587" w14:textId="77777777" w:rsidR="001C263B" w:rsidRPr="003032E0" w:rsidRDefault="001C263B" w:rsidP="00EA77EF">
      <w:pPr>
        <w:spacing w:line="360" w:lineRule="auto"/>
        <w:ind w:left="57" w:firstLine="709"/>
        <w:jc w:val="both"/>
        <w:rPr>
          <w:rFonts w:eastAsia="Calibri"/>
          <w:sz w:val="28"/>
          <w:szCs w:val="28"/>
        </w:rPr>
      </w:pPr>
      <w:r w:rsidRPr="003032E0">
        <w:rPr>
          <w:rFonts w:eastAsia="Calibri"/>
          <w:sz w:val="28"/>
          <w:szCs w:val="28"/>
        </w:rPr>
        <w:t xml:space="preserve">Абсолютні значення параметрів </w:t>
      </w:r>
      <w:r w:rsidRPr="003032E0">
        <w:rPr>
          <w:rFonts w:eastAsia="Calibri"/>
          <w:i/>
          <w:iCs/>
          <w:sz w:val="28"/>
          <w:szCs w:val="28"/>
        </w:rPr>
        <w:t xml:space="preserve">Х2 </w:t>
      </w:r>
      <w:r w:rsidRPr="003032E0">
        <w:rPr>
          <w:rFonts w:eastAsia="Calibri"/>
          <w:sz w:val="28"/>
          <w:szCs w:val="28"/>
        </w:rPr>
        <w:t xml:space="preserve">(Об’єм пам’яті),  </w:t>
      </w:r>
      <w:r w:rsidRPr="003032E0">
        <w:rPr>
          <w:rFonts w:eastAsia="Calibri"/>
          <w:i/>
          <w:iCs/>
          <w:sz w:val="28"/>
          <w:szCs w:val="28"/>
        </w:rPr>
        <w:t xml:space="preserve">X3 </w:t>
      </w:r>
      <w:r w:rsidRPr="003032E0">
        <w:rPr>
          <w:rFonts w:eastAsia="Calibri"/>
          <w:sz w:val="28"/>
          <w:szCs w:val="28"/>
        </w:rPr>
        <w:t xml:space="preserve">(час попередньої обробки даних) та </w:t>
      </w:r>
      <w:r w:rsidRPr="003032E0">
        <w:rPr>
          <w:rFonts w:eastAsia="Calibri"/>
          <w:i/>
          <w:iCs/>
          <w:sz w:val="28"/>
          <w:szCs w:val="28"/>
        </w:rPr>
        <w:t xml:space="preserve">X4 </w:t>
      </w:r>
      <w:r w:rsidRPr="003032E0">
        <w:rPr>
          <w:rFonts w:eastAsia="Calibri"/>
          <w:sz w:val="28"/>
          <w:szCs w:val="28"/>
        </w:rPr>
        <w:t>(потенційний об’єм програмного коду)</w:t>
      </w:r>
      <w:r w:rsidRPr="003032E0">
        <w:rPr>
          <w:rFonts w:eastAsia="Calibri"/>
          <w:i/>
          <w:iCs/>
          <w:sz w:val="28"/>
          <w:szCs w:val="28"/>
        </w:rPr>
        <w:t xml:space="preserve">  </w:t>
      </w:r>
      <w:r w:rsidRPr="003032E0">
        <w:rPr>
          <w:rFonts w:eastAsia="Calibri"/>
          <w:sz w:val="28"/>
          <w:szCs w:val="28"/>
        </w:rPr>
        <w:t>відповідають технічним вимогам умов функціонування даного ПП.</w:t>
      </w:r>
    </w:p>
    <w:p w14:paraId="3D91BF05"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 xml:space="preserve">Абсолютне значення параметра </w:t>
      </w:r>
      <w:r w:rsidRPr="003032E0">
        <w:rPr>
          <w:rFonts w:eastAsia="Calibri"/>
          <w:i/>
          <w:iCs/>
          <w:sz w:val="28"/>
          <w:szCs w:val="28"/>
        </w:rPr>
        <w:t xml:space="preserve">Х1 </w:t>
      </w:r>
      <w:r w:rsidRPr="003032E0">
        <w:rPr>
          <w:rFonts w:eastAsia="Calibri"/>
          <w:sz w:val="28"/>
          <w:szCs w:val="28"/>
        </w:rPr>
        <w:t>(швидкість роботи мови програмування) обрано не найгіршим.</w:t>
      </w:r>
    </w:p>
    <w:p w14:paraId="1B59E9C7" w14:textId="77777777" w:rsidR="001C263B" w:rsidRPr="003032E0" w:rsidRDefault="001C263B" w:rsidP="00EA77EF">
      <w:pPr>
        <w:spacing w:line="360" w:lineRule="auto"/>
        <w:ind w:firstLine="709"/>
        <w:jc w:val="both"/>
        <w:rPr>
          <w:rFonts w:eastAsia="Calibri"/>
          <w:sz w:val="28"/>
          <w:szCs w:val="28"/>
        </w:rPr>
      </w:pPr>
      <w:r w:rsidRPr="003032E0">
        <w:rPr>
          <w:rFonts w:eastAsia="Calibri"/>
          <w:sz w:val="28"/>
          <w:szCs w:val="28"/>
        </w:rPr>
        <w:t xml:space="preserve">Коефіцієнт технічного рівня для кожного варіанта реалізації ПП розраховується так (таблиця 4.7): </w:t>
      </w:r>
    </w:p>
    <w:p w14:paraId="636A2B4B" w14:textId="77777777" w:rsidR="001C263B" w:rsidRPr="003032E0" w:rsidRDefault="001C263B" w:rsidP="00EA77EF">
      <w:pPr>
        <w:spacing w:line="360" w:lineRule="auto"/>
        <w:ind w:firstLine="709"/>
        <w:jc w:val="both"/>
        <w:rPr>
          <w:rFonts w:eastAsia="Calibri"/>
          <w:sz w:val="28"/>
          <w:szCs w:val="28"/>
        </w:rPr>
      </w:pPr>
    </w:p>
    <w:p w14:paraId="7B0BB854" w14:textId="4AFBD6CD" w:rsidR="001C263B" w:rsidRPr="003032E0" w:rsidRDefault="00FA112D" w:rsidP="00EA77EF">
      <w:pPr>
        <w:spacing w:line="360" w:lineRule="auto"/>
        <w:ind w:firstLine="709"/>
        <w:jc w:val="both"/>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K</m:t>
                  </m:r>
                </m:sub>
              </m:sSub>
              <m:d>
                <m:dPr>
                  <m:ctrlPr>
                    <w:rPr>
                      <w:rFonts w:ascii="Cambria Math" w:eastAsia="Calibri" w:hAnsi="Cambria Math"/>
                      <w:i/>
                      <w:sz w:val="28"/>
                      <w:szCs w:val="28"/>
                    </w:rPr>
                  </m:ctrlPr>
                </m:dPr>
                <m:e>
                  <m:r>
                    <w:rPr>
                      <w:rFonts w:ascii="Cambria Math" w:eastAsia="Calibri" w:hAnsi="Cambria Math"/>
                      <w:sz w:val="28"/>
                      <w:szCs w:val="28"/>
                    </w:rPr>
                    <m:t>j</m:t>
                  </m:r>
                </m:e>
              </m:d>
              <m:r>
                <w:rPr>
                  <w:rFonts w:ascii="Cambria Math" w:eastAsia="Calibri" w:hAnsi="Cambria Math"/>
                  <w:sz w:val="28"/>
                  <w:szCs w:val="28"/>
                </w:rPr>
                <m:t>=</m:t>
              </m:r>
              <m:nary>
                <m:naryPr>
                  <m:chr m:val="∑"/>
                  <m:limLoc m:val="undOvr"/>
                  <m:ctrlPr>
                    <w:rPr>
                      <w:rFonts w:ascii="Cambria Math" w:eastAsia="Calibri" w:hAnsi="Cambria Math"/>
                      <w:i/>
                      <w:sz w:val="28"/>
                      <w:szCs w:val="28"/>
                    </w:rPr>
                  </m:ctrlPr>
                </m:naryPr>
                <m:sub>
                  <m:r>
                    <w:rPr>
                      <w:rFonts w:ascii="Cambria Math" w:eastAsia="Calibri" w:hAnsi="Cambria Math"/>
                      <w:sz w:val="28"/>
                      <w:szCs w:val="28"/>
                    </w:rPr>
                    <m:t>i=1</m:t>
                  </m:r>
                </m:sub>
                <m:sup>
                  <m:r>
                    <w:rPr>
                      <w:rFonts w:ascii="Cambria Math" w:eastAsia="Calibri" w:hAnsi="Cambria Math"/>
                      <w:sz w:val="28"/>
                      <w:szCs w:val="28"/>
                    </w:rPr>
                    <m:t>n</m:t>
                  </m:r>
                </m:sup>
                <m:e>
                  <m:sSub>
                    <m:sSubPr>
                      <m:ctrlPr>
                        <w:rPr>
                          <w:rFonts w:ascii="Cambria Math" w:eastAsia="Calibri" w:hAnsi="Cambria Math"/>
                          <w:i/>
                          <w:sz w:val="28"/>
                          <w:szCs w:val="28"/>
                        </w:rPr>
                      </m:ctrlPr>
                    </m:sSubPr>
                    <m:e>
                      <m:r>
                        <w:rPr>
                          <w:rFonts w:ascii="Cambria Math" w:eastAsia="Calibri" w:hAnsi="Cambria Math"/>
                          <w:sz w:val="28"/>
                          <w:szCs w:val="28"/>
                        </w:rPr>
                        <m:t>K</m:t>
                      </m:r>
                    </m:e>
                    <m:sub>
                      <m:r>
                        <m:rPr>
                          <m:nor/>
                        </m:rPr>
                        <w:rPr>
                          <w:rFonts w:eastAsia="Calibri"/>
                          <w:i/>
                          <w:sz w:val="28"/>
                          <w:szCs w:val="28"/>
                        </w:rPr>
                        <m:t>в</m:t>
                      </m:r>
                      <m:r>
                        <w:rPr>
                          <w:rFonts w:ascii="Cambria Math" w:eastAsia="Calibri" w:hAnsi="Cambria Math"/>
                          <w:sz w:val="28"/>
                          <w:szCs w:val="28"/>
                        </w:rPr>
                        <m:t>i,j</m:t>
                      </m:r>
                    </m:sub>
                  </m:sSub>
                  <m:sSub>
                    <m:sSubPr>
                      <m:ctrlPr>
                        <w:rPr>
                          <w:rFonts w:ascii="Cambria Math" w:eastAsia="Calibri" w:hAnsi="Cambria Math"/>
                          <w:i/>
                          <w:sz w:val="28"/>
                          <w:szCs w:val="28"/>
                        </w:rPr>
                      </m:ctrlPr>
                    </m:sSubPr>
                    <m:e>
                      <m:r>
                        <w:rPr>
                          <w:rFonts w:ascii="Cambria Math" w:eastAsia="Calibri" w:hAnsi="Cambria Math"/>
                          <w:sz w:val="28"/>
                          <w:szCs w:val="28"/>
                        </w:rPr>
                        <m:t>B</m:t>
                      </m:r>
                    </m:e>
                    <m:sub>
                      <m:r>
                        <w:rPr>
                          <w:rFonts w:ascii="Cambria Math" w:eastAsia="Calibri" w:hAnsi="Cambria Math"/>
                          <w:sz w:val="28"/>
                          <w:szCs w:val="28"/>
                        </w:rPr>
                        <m:t>i,j</m:t>
                      </m:r>
                    </m:sub>
                  </m:sSub>
                </m:e>
              </m:nary>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4.11</m:t>
                  </m:r>
                </m:e>
              </m:d>
            </m:e>
          </m:eqArr>
        </m:oMath>
      </m:oMathPara>
    </w:p>
    <w:p w14:paraId="0BAB77CA" w14:textId="77777777" w:rsidR="001C263B" w:rsidRPr="003032E0" w:rsidRDefault="001C263B" w:rsidP="00EA77EF">
      <w:pPr>
        <w:spacing w:line="360" w:lineRule="auto"/>
        <w:ind w:firstLine="709"/>
        <w:jc w:val="both"/>
        <w:rPr>
          <w:rFonts w:eastAsia="Calibri"/>
          <w:sz w:val="28"/>
          <w:szCs w:val="28"/>
        </w:rPr>
      </w:pPr>
    </w:p>
    <w:p w14:paraId="4C1F2ADE" w14:textId="77777777" w:rsidR="001C263B" w:rsidRPr="003032E0" w:rsidRDefault="001C263B" w:rsidP="00EA77EF">
      <w:pPr>
        <w:spacing w:line="360" w:lineRule="auto"/>
        <w:rPr>
          <w:sz w:val="28"/>
          <w:szCs w:val="28"/>
        </w:rPr>
      </w:pPr>
      <w:r w:rsidRPr="003032E0">
        <w:rPr>
          <w:rFonts w:eastAsia="Calibri"/>
          <w:sz w:val="28"/>
          <w:szCs w:val="28"/>
        </w:rPr>
        <w:t xml:space="preserve">де </w:t>
      </w:r>
      <w:r w:rsidRPr="003032E0">
        <w:rPr>
          <w:rFonts w:eastAsia="Calibri"/>
          <w:sz w:val="28"/>
          <w:szCs w:val="28"/>
        </w:rPr>
        <w:tab/>
      </w:r>
      <w:r w:rsidRPr="003032E0">
        <w:rPr>
          <w:rFonts w:eastAsia="Calibri"/>
          <w:i/>
          <w:iCs/>
          <w:sz w:val="28"/>
          <w:szCs w:val="28"/>
        </w:rPr>
        <w:t>n</w:t>
      </w:r>
      <w:r w:rsidRPr="003032E0">
        <w:rPr>
          <w:rFonts w:eastAsia="Calibri"/>
          <w:sz w:val="28"/>
          <w:szCs w:val="28"/>
        </w:rPr>
        <w:t xml:space="preserve"> – кількість параметрів;</w:t>
      </w:r>
    </w:p>
    <w:p w14:paraId="62BC601C" w14:textId="1BBE58AD" w:rsidR="001C263B" w:rsidRPr="003032E0" w:rsidRDefault="00FA112D" w:rsidP="00EA77EF">
      <w:pPr>
        <w:spacing w:line="360" w:lineRule="auto"/>
        <w:ind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K</m:t>
            </m:r>
          </m:e>
          <m:sub>
            <m:r>
              <m:rPr>
                <m:nor/>
              </m:rPr>
              <w:rPr>
                <w:rFonts w:eastAsia="Calibri"/>
                <w:i/>
                <w:sz w:val="28"/>
                <w:szCs w:val="28"/>
              </w:rPr>
              <m:t>в</m:t>
            </m:r>
            <m:r>
              <w:rPr>
                <w:rFonts w:ascii="Cambria Math" w:eastAsia="Calibri" w:hAnsi="Cambria Math"/>
                <w:sz w:val="28"/>
                <w:szCs w:val="28"/>
              </w:rPr>
              <m:t>i</m:t>
            </m:r>
          </m:sub>
        </m:sSub>
      </m:oMath>
      <w:r w:rsidR="001C263B" w:rsidRPr="003032E0">
        <w:rPr>
          <w:rFonts w:eastAsia="Calibri"/>
          <w:sz w:val="28"/>
          <w:szCs w:val="28"/>
        </w:rPr>
        <w:t xml:space="preserve">– коефіцієнт вагомості </w:t>
      </w:r>
      <w:r w:rsidR="001C263B" w:rsidRPr="003032E0">
        <w:rPr>
          <w:rFonts w:eastAsia="Calibri"/>
          <w:i/>
          <w:iCs/>
          <w:sz w:val="28"/>
          <w:szCs w:val="28"/>
        </w:rPr>
        <w:t>i</w:t>
      </w:r>
      <w:r w:rsidR="001C263B" w:rsidRPr="003032E0">
        <w:rPr>
          <w:rFonts w:eastAsia="Calibri"/>
          <w:sz w:val="28"/>
          <w:szCs w:val="28"/>
        </w:rPr>
        <w:t>–го параметра;</w:t>
      </w:r>
    </w:p>
    <w:p w14:paraId="6FC00DBA" w14:textId="4C34ACD9" w:rsidR="001C263B" w:rsidRDefault="001C263B" w:rsidP="00EA77EF">
      <w:pPr>
        <w:spacing w:line="360" w:lineRule="auto"/>
        <w:ind w:firstLine="709"/>
        <w:rPr>
          <w:rFonts w:eastAsia="Calibri"/>
          <w:sz w:val="28"/>
          <w:szCs w:val="28"/>
        </w:rPr>
      </w:pPr>
      <w:r w:rsidRPr="003032E0">
        <w:rPr>
          <w:rFonts w:eastAsia="Calibri"/>
          <w:i/>
          <w:iCs/>
          <w:sz w:val="28"/>
          <w:szCs w:val="28"/>
        </w:rPr>
        <w:t>В</w:t>
      </w:r>
      <w:r w:rsidRPr="003032E0">
        <w:rPr>
          <w:rFonts w:eastAsia="Calibri"/>
          <w:i/>
          <w:iCs/>
          <w:sz w:val="28"/>
          <w:szCs w:val="28"/>
          <w:vertAlign w:val="subscript"/>
        </w:rPr>
        <w:t>i</w:t>
      </w:r>
      <w:r w:rsidRPr="003032E0">
        <w:rPr>
          <w:rFonts w:eastAsia="Calibri"/>
          <w:sz w:val="28"/>
          <w:szCs w:val="28"/>
        </w:rPr>
        <w:t xml:space="preserve"> – оцінка </w:t>
      </w:r>
      <w:r w:rsidRPr="003032E0">
        <w:rPr>
          <w:rFonts w:eastAsia="Calibri"/>
          <w:i/>
          <w:iCs/>
          <w:sz w:val="28"/>
          <w:szCs w:val="28"/>
        </w:rPr>
        <w:t>i</w:t>
      </w:r>
      <w:r w:rsidRPr="003032E0">
        <w:rPr>
          <w:rFonts w:eastAsia="Calibri"/>
          <w:sz w:val="28"/>
          <w:szCs w:val="28"/>
        </w:rPr>
        <w:t>–го параметра в балах.</w:t>
      </w:r>
    </w:p>
    <w:p w14:paraId="1BD7F127" w14:textId="77777777" w:rsidR="00061BF6" w:rsidRPr="003032E0" w:rsidRDefault="00061BF6" w:rsidP="00EA77EF">
      <w:pPr>
        <w:spacing w:line="360" w:lineRule="auto"/>
        <w:ind w:firstLine="709"/>
        <w:rPr>
          <w:rFonts w:eastAsia="Calibri"/>
          <w:sz w:val="28"/>
          <w:szCs w:val="28"/>
        </w:rPr>
      </w:pPr>
    </w:p>
    <w:p w14:paraId="35DB8691" w14:textId="77777777" w:rsidR="001C263B" w:rsidRPr="003032E0" w:rsidRDefault="001C263B" w:rsidP="00EA77EF">
      <w:pPr>
        <w:spacing w:line="360" w:lineRule="auto"/>
        <w:jc w:val="both"/>
        <w:rPr>
          <w:rFonts w:eastAsia="Calibri"/>
          <w:bCs/>
          <w:sz w:val="28"/>
          <w:szCs w:val="28"/>
        </w:rPr>
      </w:pPr>
      <w:r w:rsidRPr="003032E0">
        <w:rPr>
          <w:rFonts w:eastAsia="Calibri"/>
          <w:bCs/>
          <w:iCs/>
          <w:sz w:val="28"/>
          <w:szCs w:val="28"/>
        </w:rPr>
        <w:t xml:space="preserve">Таблиця 4.7 - Розрахунок показників рівня якості варіантів реалізації </w:t>
      </w:r>
      <w:r w:rsidRPr="003032E0">
        <w:rPr>
          <w:rFonts w:eastAsia="Calibri"/>
          <w:sz w:val="28"/>
          <w:szCs w:val="28"/>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1129"/>
        <w:gridCol w:w="1157"/>
        <w:gridCol w:w="1521"/>
        <w:gridCol w:w="1365"/>
        <w:gridCol w:w="1237"/>
        <w:gridCol w:w="1341"/>
        <w:gridCol w:w="1341"/>
      </w:tblGrid>
      <w:tr w:rsidR="001C263B" w:rsidRPr="003032E0" w14:paraId="13559F73" w14:textId="77777777" w:rsidTr="001C263B">
        <w:trPr>
          <w:trHeight w:val="1431"/>
        </w:trPr>
        <w:tc>
          <w:tcPr>
            <w:tcW w:w="1129" w:type="dxa"/>
            <w:tcMar>
              <w:top w:w="0" w:type="dxa"/>
              <w:left w:w="0" w:type="dxa"/>
              <w:bottom w:w="0" w:type="dxa"/>
              <w:right w:w="0" w:type="dxa"/>
            </w:tcMar>
          </w:tcPr>
          <w:p w14:paraId="41C63507"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Основні функції</w:t>
            </w:r>
          </w:p>
        </w:tc>
        <w:tc>
          <w:tcPr>
            <w:tcW w:w="1015" w:type="dxa"/>
            <w:tcMar>
              <w:top w:w="0" w:type="dxa"/>
              <w:left w:w="0" w:type="dxa"/>
              <w:bottom w:w="0" w:type="dxa"/>
              <w:right w:w="0" w:type="dxa"/>
            </w:tcMar>
          </w:tcPr>
          <w:p w14:paraId="6BED2AE7"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Варіант реалізації функції</w:t>
            </w:r>
          </w:p>
        </w:tc>
        <w:tc>
          <w:tcPr>
            <w:tcW w:w="1521" w:type="dxa"/>
          </w:tcPr>
          <w:p w14:paraId="0493C633" w14:textId="77777777" w:rsidR="001C263B" w:rsidRPr="003032E0" w:rsidRDefault="001C263B" w:rsidP="00EA77EF">
            <w:pPr>
              <w:spacing w:line="360" w:lineRule="auto"/>
              <w:jc w:val="center"/>
              <w:rPr>
                <w:rFonts w:eastAsia="Calibri"/>
                <w:bCs/>
                <w:sz w:val="28"/>
                <w:szCs w:val="28"/>
              </w:rPr>
            </w:pPr>
            <w:r w:rsidRPr="003032E0">
              <w:rPr>
                <w:rFonts w:eastAsia="Calibri"/>
                <w:bCs/>
                <w:sz w:val="28"/>
                <w:szCs w:val="28"/>
              </w:rPr>
              <w:t>Параметри</w:t>
            </w:r>
          </w:p>
        </w:tc>
        <w:tc>
          <w:tcPr>
            <w:tcW w:w="1365" w:type="dxa"/>
            <w:tcMar>
              <w:top w:w="0" w:type="dxa"/>
              <w:left w:w="0" w:type="dxa"/>
              <w:bottom w:w="0" w:type="dxa"/>
              <w:right w:w="0" w:type="dxa"/>
            </w:tcMar>
          </w:tcPr>
          <w:p w14:paraId="342743C2"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Абсолютне значення параметра</w:t>
            </w:r>
          </w:p>
        </w:tc>
        <w:tc>
          <w:tcPr>
            <w:tcW w:w="1237" w:type="dxa"/>
            <w:tcMar>
              <w:top w:w="0" w:type="dxa"/>
              <w:left w:w="0" w:type="dxa"/>
              <w:bottom w:w="0" w:type="dxa"/>
              <w:right w:w="0" w:type="dxa"/>
            </w:tcMar>
          </w:tcPr>
          <w:p w14:paraId="615F29EA"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Бальна оцінка параметра</w:t>
            </w:r>
          </w:p>
        </w:tc>
        <w:tc>
          <w:tcPr>
            <w:tcW w:w="1341" w:type="dxa"/>
            <w:tcMar>
              <w:top w:w="0" w:type="dxa"/>
              <w:left w:w="0" w:type="dxa"/>
              <w:bottom w:w="0" w:type="dxa"/>
              <w:right w:w="0" w:type="dxa"/>
            </w:tcMar>
          </w:tcPr>
          <w:p w14:paraId="1AD7D7F1"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Коефіцієнт вагомості параметра</w:t>
            </w:r>
          </w:p>
        </w:tc>
        <w:tc>
          <w:tcPr>
            <w:tcW w:w="1341" w:type="dxa"/>
            <w:tcMar>
              <w:top w:w="0" w:type="dxa"/>
              <w:left w:w="0" w:type="dxa"/>
              <w:bottom w:w="0" w:type="dxa"/>
              <w:right w:w="0" w:type="dxa"/>
            </w:tcMar>
          </w:tcPr>
          <w:p w14:paraId="6583FB89" w14:textId="77777777" w:rsidR="001C263B" w:rsidRPr="003032E0" w:rsidRDefault="001C263B" w:rsidP="00EA77EF">
            <w:pPr>
              <w:spacing w:line="360" w:lineRule="auto"/>
              <w:jc w:val="center"/>
              <w:rPr>
                <w:rFonts w:eastAsia="Calibri"/>
                <w:sz w:val="28"/>
                <w:szCs w:val="28"/>
              </w:rPr>
            </w:pPr>
            <w:r w:rsidRPr="003032E0">
              <w:rPr>
                <w:rFonts w:eastAsia="Calibri"/>
                <w:bCs/>
                <w:sz w:val="28"/>
                <w:szCs w:val="28"/>
              </w:rPr>
              <w:t>Коефіцієнт рівня якості</w:t>
            </w:r>
          </w:p>
        </w:tc>
      </w:tr>
      <w:tr w:rsidR="001C263B" w:rsidRPr="003032E0" w14:paraId="4AF6F260" w14:textId="77777777" w:rsidTr="001C263B">
        <w:trPr>
          <w:trHeight w:val="477"/>
        </w:trPr>
        <w:tc>
          <w:tcPr>
            <w:tcW w:w="1129" w:type="dxa"/>
            <w:tcBorders>
              <w:bottom w:val="single" w:sz="4" w:space="0" w:color="000000"/>
            </w:tcBorders>
            <w:tcMar>
              <w:top w:w="0" w:type="dxa"/>
              <w:left w:w="0" w:type="dxa"/>
              <w:bottom w:w="0" w:type="dxa"/>
              <w:right w:w="0" w:type="dxa"/>
            </w:tcMar>
            <w:vAlign w:val="center"/>
          </w:tcPr>
          <w:p w14:paraId="56D2A8BC"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F1</w:t>
            </w:r>
          </w:p>
        </w:tc>
        <w:tc>
          <w:tcPr>
            <w:tcW w:w="1015" w:type="dxa"/>
            <w:tcMar>
              <w:top w:w="0" w:type="dxa"/>
              <w:left w:w="0" w:type="dxa"/>
              <w:bottom w:w="0" w:type="dxa"/>
              <w:right w:w="0" w:type="dxa"/>
            </w:tcMar>
            <w:vAlign w:val="center"/>
          </w:tcPr>
          <w:p w14:paraId="6AA029B5"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А</w:t>
            </w:r>
          </w:p>
        </w:tc>
        <w:tc>
          <w:tcPr>
            <w:tcW w:w="1521" w:type="dxa"/>
          </w:tcPr>
          <w:p w14:paraId="1D6CF6CC"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Х1</w:t>
            </w:r>
          </w:p>
        </w:tc>
        <w:tc>
          <w:tcPr>
            <w:tcW w:w="1365" w:type="dxa"/>
            <w:tcMar>
              <w:top w:w="0" w:type="dxa"/>
              <w:left w:w="0" w:type="dxa"/>
              <w:bottom w:w="0" w:type="dxa"/>
              <w:right w:w="0" w:type="dxa"/>
            </w:tcMar>
            <w:vAlign w:val="center"/>
          </w:tcPr>
          <w:p w14:paraId="7844B51D"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9000</w:t>
            </w:r>
          </w:p>
        </w:tc>
        <w:tc>
          <w:tcPr>
            <w:tcW w:w="1237" w:type="dxa"/>
            <w:tcMar>
              <w:top w:w="0" w:type="dxa"/>
              <w:left w:w="0" w:type="dxa"/>
              <w:bottom w:w="0" w:type="dxa"/>
              <w:right w:w="0" w:type="dxa"/>
            </w:tcMar>
            <w:vAlign w:val="center"/>
          </w:tcPr>
          <w:p w14:paraId="7EE524E6"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7</w:t>
            </w:r>
          </w:p>
        </w:tc>
        <w:tc>
          <w:tcPr>
            <w:tcW w:w="1341" w:type="dxa"/>
            <w:tcMar>
              <w:top w:w="0" w:type="dxa"/>
              <w:left w:w="0" w:type="dxa"/>
              <w:bottom w:w="0" w:type="dxa"/>
              <w:right w:w="0" w:type="dxa"/>
            </w:tcMar>
            <w:vAlign w:val="center"/>
          </w:tcPr>
          <w:p w14:paraId="37C58610" w14:textId="77777777" w:rsidR="001C263B" w:rsidRPr="003032E0" w:rsidRDefault="001C263B" w:rsidP="00EA77EF">
            <w:pPr>
              <w:spacing w:line="360" w:lineRule="auto"/>
              <w:jc w:val="center"/>
              <w:rPr>
                <w:rFonts w:eastAsia="Calibri"/>
                <w:sz w:val="28"/>
                <w:szCs w:val="28"/>
              </w:rPr>
            </w:pPr>
            <w:r w:rsidRPr="003032E0">
              <w:rPr>
                <w:rFonts w:ascii="Calibri" w:hAnsi="Calibri" w:cs="Calibri"/>
                <w:color w:val="000000"/>
                <w:sz w:val="28"/>
                <w:szCs w:val="28"/>
              </w:rPr>
              <w:t>0,24</w:t>
            </w:r>
          </w:p>
        </w:tc>
        <w:tc>
          <w:tcPr>
            <w:tcW w:w="1341" w:type="dxa"/>
            <w:tcMar>
              <w:top w:w="0" w:type="dxa"/>
              <w:left w:w="0" w:type="dxa"/>
              <w:bottom w:w="0" w:type="dxa"/>
              <w:right w:w="0" w:type="dxa"/>
            </w:tcMar>
            <w:vAlign w:val="center"/>
          </w:tcPr>
          <w:p w14:paraId="2FB4ED0E" w14:textId="77777777" w:rsidR="001C263B" w:rsidRPr="003032E0" w:rsidRDefault="001C263B" w:rsidP="00EA77EF">
            <w:pPr>
              <w:spacing w:line="360" w:lineRule="auto"/>
              <w:jc w:val="center"/>
              <w:rPr>
                <w:rFonts w:eastAsia="Calibri"/>
                <w:color w:val="000000"/>
                <w:sz w:val="28"/>
                <w:szCs w:val="28"/>
              </w:rPr>
            </w:pPr>
            <w:r w:rsidRPr="003032E0">
              <w:rPr>
                <w:color w:val="000000"/>
                <w:sz w:val="28"/>
                <w:szCs w:val="28"/>
              </w:rPr>
              <w:t>1,42</w:t>
            </w:r>
          </w:p>
        </w:tc>
      </w:tr>
      <w:tr w:rsidR="001C263B" w:rsidRPr="003032E0" w14:paraId="6A20236A" w14:textId="77777777" w:rsidTr="001C263B">
        <w:trPr>
          <w:trHeight w:val="477"/>
        </w:trPr>
        <w:tc>
          <w:tcPr>
            <w:tcW w:w="1129"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14:paraId="7EBD20DE"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F2</w:t>
            </w:r>
          </w:p>
        </w:tc>
        <w:tc>
          <w:tcPr>
            <w:tcW w:w="1015" w:type="dxa"/>
            <w:tcBorders>
              <w:left w:val="single" w:sz="4" w:space="0" w:color="000000"/>
              <w:bottom w:val="single" w:sz="4" w:space="0" w:color="000000"/>
            </w:tcBorders>
            <w:tcMar>
              <w:top w:w="0" w:type="dxa"/>
              <w:left w:w="0" w:type="dxa"/>
              <w:bottom w:w="0" w:type="dxa"/>
              <w:right w:w="0" w:type="dxa"/>
            </w:tcMar>
            <w:vAlign w:val="center"/>
          </w:tcPr>
          <w:p w14:paraId="38A2D63E"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А</w:t>
            </w:r>
          </w:p>
        </w:tc>
        <w:tc>
          <w:tcPr>
            <w:tcW w:w="1521" w:type="dxa"/>
          </w:tcPr>
          <w:p w14:paraId="5A01CA16"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Х2</w:t>
            </w:r>
          </w:p>
        </w:tc>
        <w:tc>
          <w:tcPr>
            <w:tcW w:w="1365" w:type="dxa"/>
            <w:tcMar>
              <w:top w:w="0" w:type="dxa"/>
              <w:left w:w="0" w:type="dxa"/>
              <w:bottom w:w="0" w:type="dxa"/>
              <w:right w:w="0" w:type="dxa"/>
            </w:tcMar>
            <w:vAlign w:val="center"/>
          </w:tcPr>
          <w:p w14:paraId="11B2855D"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32</w:t>
            </w:r>
          </w:p>
        </w:tc>
        <w:tc>
          <w:tcPr>
            <w:tcW w:w="1237" w:type="dxa"/>
            <w:tcMar>
              <w:top w:w="0" w:type="dxa"/>
              <w:left w:w="0" w:type="dxa"/>
              <w:bottom w:w="0" w:type="dxa"/>
              <w:right w:w="0" w:type="dxa"/>
            </w:tcMar>
            <w:vAlign w:val="center"/>
          </w:tcPr>
          <w:p w14:paraId="08B2EC52"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4</w:t>
            </w:r>
          </w:p>
        </w:tc>
        <w:tc>
          <w:tcPr>
            <w:tcW w:w="1341" w:type="dxa"/>
            <w:tcMar>
              <w:top w:w="0" w:type="dxa"/>
              <w:left w:w="0" w:type="dxa"/>
              <w:bottom w:w="0" w:type="dxa"/>
              <w:right w:w="0" w:type="dxa"/>
            </w:tcMar>
            <w:vAlign w:val="center"/>
          </w:tcPr>
          <w:p w14:paraId="5320CDB8" w14:textId="77777777" w:rsidR="001C263B" w:rsidRPr="003032E0" w:rsidRDefault="001C263B" w:rsidP="00EA77EF">
            <w:pPr>
              <w:spacing w:line="360" w:lineRule="auto"/>
              <w:jc w:val="center"/>
              <w:rPr>
                <w:rFonts w:eastAsia="Calibri"/>
                <w:sz w:val="28"/>
                <w:szCs w:val="28"/>
              </w:rPr>
            </w:pPr>
            <w:r w:rsidRPr="003032E0">
              <w:rPr>
                <w:rFonts w:ascii="Calibri" w:hAnsi="Calibri" w:cs="Calibri"/>
                <w:color w:val="000000"/>
                <w:sz w:val="28"/>
                <w:szCs w:val="28"/>
              </w:rPr>
              <w:t>0,35</w:t>
            </w:r>
          </w:p>
        </w:tc>
        <w:tc>
          <w:tcPr>
            <w:tcW w:w="1341" w:type="dxa"/>
            <w:tcMar>
              <w:top w:w="0" w:type="dxa"/>
              <w:left w:w="0" w:type="dxa"/>
              <w:bottom w:w="0" w:type="dxa"/>
              <w:right w:w="0" w:type="dxa"/>
            </w:tcMar>
            <w:vAlign w:val="center"/>
          </w:tcPr>
          <w:p w14:paraId="2C80F412" w14:textId="77777777" w:rsidR="001C263B" w:rsidRPr="003032E0" w:rsidRDefault="001C263B" w:rsidP="00EA77EF">
            <w:pPr>
              <w:spacing w:line="360" w:lineRule="auto"/>
              <w:jc w:val="center"/>
              <w:rPr>
                <w:rFonts w:eastAsia="Calibri"/>
                <w:color w:val="000000"/>
                <w:sz w:val="28"/>
                <w:szCs w:val="28"/>
              </w:rPr>
            </w:pPr>
            <w:r w:rsidRPr="003032E0">
              <w:rPr>
                <w:color w:val="000000"/>
                <w:sz w:val="28"/>
                <w:szCs w:val="28"/>
              </w:rPr>
              <w:t>1,07</w:t>
            </w:r>
          </w:p>
        </w:tc>
      </w:tr>
      <w:tr w:rsidR="001C263B" w:rsidRPr="003032E0" w14:paraId="6F0CBE7A" w14:textId="77777777" w:rsidTr="001C263B">
        <w:trPr>
          <w:trHeight w:val="477"/>
        </w:trPr>
        <w:tc>
          <w:tcPr>
            <w:tcW w:w="1129"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6DFB8148" w14:textId="77777777" w:rsidR="001C263B" w:rsidRPr="003032E0" w:rsidRDefault="001C263B" w:rsidP="00EA77EF">
            <w:pPr>
              <w:spacing w:line="360" w:lineRule="auto"/>
              <w:jc w:val="center"/>
              <w:rPr>
                <w:rFonts w:eastAsia="Calibri"/>
                <w:sz w:val="28"/>
                <w:szCs w:val="28"/>
              </w:rPr>
            </w:pPr>
          </w:p>
        </w:tc>
        <w:tc>
          <w:tcPr>
            <w:tcW w:w="1015" w:type="dxa"/>
            <w:tcBorders>
              <w:left w:val="single" w:sz="4" w:space="0" w:color="000000"/>
              <w:bottom w:val="single" w:sz="4" w:space="0" w:color="000000"/>
            </w:tcBorders>
            <w:tcMar>
              <w:top w:w="0" w:type="dxa"/>
              <w:left w:w="0" w:type="dxa"/>
              <w:bottom w:w="0" w:type="dxa"/>
              <w:right w:w="0" w:type="dxa"/>
            </w:tcMar>
            <w:vAlign w:val="center"/>
          </w:tcPr>
          <w:p w14:paraId="649B96F3"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Б</w:t>
            </w:r>
          </w:p>
        </w:tc>
        <w:tc>
          <w:tcPr>
            <w:tcW w:w="1521" w:type="dxa"/>
          </w:tcPr>
          <w:p w14:paraId="3FFAC26B"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X2</w:t>
            </w:r>
          </w:p>
        </w:tc>
        <w:tc>
          <w:tcPr>
            <w:tcW w:w="1365" w:type="dxa"/>
            <w:tcMar>
              <w:top w:w="0" w:type="dxa"/>
              <w:left w:w="0" w:type="dxa"/>
              <w:bottom w:w="0" w:type="dxa"/>
              <w:right w:w="0" w:type="dxa"/>
            </w:tcMar>
            <w:vAlign w:val="center"/>
          </w:tcPr>
          <w:p w14:paraId="12014A0E"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64</w:t>
            </w:r>
          </w:p>
        </w:tc>
        <w:tc>
          <w:tcPr>
            <w:tcW w:w="1237" w:type="dxa"/>
            <w:tcMar>
              <w:top w:w="0" w:type="dxa"/>
              <w:left w:w="0" w:type="dxa"/>
              <w:bottom w:w="0" w:type="dxa"/>
              <w:right w:w="0" w:type="dxa"/>
            </w:tcMar>
            <w:vAlign w:val="center"/>
          </w:tcPr>
          <w:p w14:paraId="5682C3FD"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6</w:t>
            </w:r>
          </w:p>
        </w:tc>
        <w:tc>
          <w:tcPr>
            <w:tcW w:w="1341" w:type="dxa"/>
            <w:tcMar>
              <w:top w:w="0" w:type="dxa"/>
              <w:left w:w="0" w:type="dxa"/>
              <w:bottom w:w="0" w:type="dxa"/>
              <w:right w:w="0" w:type="dxa"/>
            </w:tcMar>
            <w:vAlign w:val="center"/>
          </w:tcPr>
          <w:p w14:paraId="71A5B6FF" w14:textId="77777777" w:rsidR="001C263B" w:rsidRPr="003032E0" w:rsidRDefault="001C263B" w:rsidP="00EA77EF">
            <w:pPr>
              <w:spacing w:line="360" w:lineRule="auto"/>
              <w:jc w:val="center"/>
              <w:rPr>
                <w:rFonts w:eastAsia="Calibri"/>
                <w:sz w:val="28"/>
                <w:szCs w:val="28"/>
              </w:rPr>
            </w:pPr>
            <w:r w:rsidRPr="003032E0">
              <w:rPr>
                <w:rFonts w:ascii="Calibri" w:hAnsi="Calibri" w:cs="Calibri"/>
                <w:color w:val="000000"/>
                <w:sz w:val="28"/>
                <w:szCs w:val="28"/>
              </w:rPr>
              <w:t>0,35</w:t>
            </w:r>
          </w:p>
        </w:tc>
        <w:tc>
          <w:tcPr>
            <w:tcW w:w="1341" w:type="dxa"/>
            <w:tcMar>
              <w:top w:w="0" w:type="dxa"/>
              <w:left w:w="0" w:type="dxa"/>
              <w:bottom w:w="0" w:type="dxa"/>
              <w:right w:w="0" w:type="dxa"/>
            </w:tcMar>
            <w:vAlign w:val="center"/>
          </w:tcPr>
          <w:p w14:paraId="7D6A38AA" w14:textId="77777777" w:rsidR="001C263B" w:rsidRPr="003032E0" w:rsidRDefault="001C263B" w:rsidP="00EA77EF">
            <w:pPr>
              <w:spacing w:line="360" w:lineRule="auto"/>
              <w:jc w:val="center"/>
              <w:rPr>
                <w:rFonts w:eastAsia="Calibri"/>
                <w:color w:val="000000"/>
                <w:sz w:val="28"/>
                <w:szCs w:val="28"/>
              </w:rPr>
            </w:pPr>
            <w:r w:rsidRPr="003032E0">
              <w:rPr>
                <w:color w:val="000000"/>
                <w:sz w:val="28"/>
                <w:szCs w:val="28"/>
              </w:rPr>
              <w:t>1,76</w:t>
            </w:r>
          </w:p>
        </w:tc>
      </w:tr>
      <w:tr w:rsidR="001C263B" w:rsidRPr="003032E0" w14:paraId="5061EC4C" w14:textId="77777777" w:rsidTr="001C263B">
        <w:trPr>
          <w:trHeight w:val="477"/>
        </w:trPr>
        <w:tc>
          <w:tcPr>
            <w:tcW w:w="1129"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56F43DBD"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F3</w:t>
            </w:r>
          </w:p>
        </w:tc>
        <w:tc>
          <w:tcPr>
            <w:tcW w:w="101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F15965"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А</w:t>
            </w:r>
          </w:p>
        </w:tc>
        <w:tc>
          <w:tcPr>
            <w:tcW w:w="1521" w:type="dxa"/>
            <w:tcBorders>
              <w:top w:val="single" w:sz="4" w:space="0" w:color="000000"/>
              <w:left w:val="single" w:sz="4" w:space="0" w:color="000000"/>
              <w:bottom w:val="single" w:sz="4" w:space="0" w:color="000000"/>
              <w:right w:val="single" w:sz="4" w:space="0" w:color="000000"/>
            </w:tcBorders>
          </w:tcPr>
          <w:p w14:paraId="2FFF5A73"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Х3</w:t>
            </w:r>
          </w:p>
        </w:tc>
        <w:tc>
          <w:tcPr>
            <w:tcW w:w="136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723DB0D6" w14:textId="77777777" w:rsidR="001C263B" w:rsidRPr="003032E0" w:rsidRDefault="001C263B" w:rsidP="00EA77EF">
            <w:pPr>
              <w:spacing w:line="360" w:lineRule="auto"/>
              <w:jc w:val="center"/>
              <w:rPr>
                <w:rFonts w:eastAsia="Calibri"/>
                <w:sz w:val="28"/>
                <w:szCs w:val="28"/>
              </w:rPr>
            </w:pPr>
            <w:r w:rsidRPr="003032E0">
              <w:rPr>
                <w:rFonts w:eastAsia="Calibri"/>
                <w:sz w:val="28"/>
                <w:szCs w:val="28"/>
              </w:rPr>
              <w:t>1000</w:t>
            </w:r>
          </w:p>
        </w:tc>
        <w:tc>
          <w:tcPr>
            <w:tcW w:w="123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43B5F163" w14:textId="77777777" w:rsidR="001C263B" w:rsidRPr="003032E0" w:rsidRDefault="001C263B" w:rsidP="00EA77EF">
            <w:pPr>
              <w:spacing w:line="360" w:lineRule="auto"/>
              <w:jc w:val="center"/>
              <w:rPr>
                <w:rFonts w:eastAsia="Calibri"/>
                <w:sz w:val="28"/>
                <w:szCs w:val="28"/>
              </w:rPr>
            </w:pPr>
            <w:r w:rsidRPr="003032E0">
              <w:rPr>
                <w:color w:val="000000"/>
                <w:sz w:val="28"/>
                <w:szCs w:val="28"/>
              </w:rPr>
              <w:t>9</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35FA2F51" w14:textId="77777777" w:rsidR="001C263B" w:rsidRPr="003032E0" w:rsidRDefault="001C263B" w:rsidP="00EA77EF">
            <w:pPr>
              <w:spacing w:line="360" w:lineRule="auto"/>
              <w:jc w:val="center"/>
              <w:rPr>
                <w:rFonts w:eastAsia="Calibri"/>
                <w:sz w:val="28"/>
                <w:szCs w:val="28"/>
              </w:rPr>
            </w:pPr>
            <w:r w:rsidRPr="003032E0">
              <w:rPr>
                <w:rFonts w:ascii="Calibri" w:hAnsi="Calibri" w:cs="Calibri"/>
                <w:color w:val="000000"/>
                <w:sz w:val="28"/>
                <w:szCs w:val="28"/>
              </w:rPr>
              <w:t>0,24</w:t>
            </w:r>
          </w:p>
        </w:tc>
        <w:tc>
          <w:tcPr>
            <w:tcW w:w="1341"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14:paraId="59F613C9" w14:textId="77777777" w:rsidR="001C263B" w:rsidRPr="003032E0" w:rsidRDefault="001C263B" w:rsidP="00EA77EF">
            <w:pPr>
              <w:spacing w:line="360" w:lineRule="auto"/>
              <w:jc w:val="center"/>
              <w:rPr>
                <w:rFonts w:eastAsia="Calibri"/>
                <w:color w:val="000000"/>
                <w:sz w:val="28"/>
                <w:szCs w:val="28"/>
              </w:rPr>
            </w:pPr>
            <w:r w:rsidRPr="003032E0">
              <w:rPr>
                <w:color w:val="000000"/>
                <w:sz w:val="28"/>
                <w:szCs w:val="28"/>
              </w:rPr>
              <w:t>2,25</w:t>
            </w:r>
          </w:p>
        </w:tc>
      </w:tr>
    </w:tbl>
    <w:p w14:paraId="57B2F720" w14:textId="77777777" w:rsidR="001C263B" w:rsidRPr="003032E0" w:rsidRDefault="001C263B" w:rsidP="00EA77EF">
      <w:pPr>
        <w:spacing w:line="360" w:lineRule="auto"/>
        <w:ind w:firstLine="709"/>
        <w:rPr>
          <w:rFonts w:eastAsia="Calibri"/>
          <w:sz w:val="28"/>
          <w:szCs w:val="28"/>
        </w:rPr>
      </w:pPr>
    </w:p>
    <w:p w14:paraId="07BF6676"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lastRenderedPageBreak/>
        <w:t>За даними з таблиці 4.7 за формулою:</w:t>
      </w:r>
    </w:p>
    <w:p w14:paraId="54CA7C8E" w14:textId="77777777" w:rsidR="001C263B" w:rsidRPr="003032E0" w:rsidRDefault="001C263B" w:rsidP="00EA77EF">
      <w:pPr>
        <w:spacing w:line="360" w:lineRule="auto"/>
        <w:ind w:firstLine="709"/>
        <w:rPr>
          <w:rFonts w:eastAsia="Calibri"/>
          <w:sz w:val="28"/>
          <w:szCs w:val="28"/>
        </w:rPr>
      </w:pPr>
    </w:p>
    <w:p w14:paraId="77193C8F" w14:textId="68911BE3" w:rsidR="001C263B"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K</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1k</m:t>
                      </m:r>
                    </m:sub>
                  </m:sSub>
                </m:e>
              </m:d>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2k</m:t>
                      </m:r>
                    </m:sub>
                  </m:sSub>
                </m:e>
              </m:d>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K</m:t>
                  </m:r>
                </m:e>
                <m:sub>
                  <m:r>
                    <w:rPr>
                      <w:rFonts w:ascii="Cambria Math" w:eastAsia="Calibri" w:hAnsi="Cambria Math"/>
                      <w:sz w:val="28"/>
                      <w:szCs w:val="28"/>
                    </w:rPr>
                    <m:t>ТУ</m:t>
                  </m:r>
                </m:sub>
              </m:sSub>
              <m:d>
                <m:dPr>
                  <m:begChr m:val="["/>
                  <m:endChr m:val="]"/>
                  <m:ctrlPr>
                    <w:rPr>
                      <w:rFonts w:ascii="Cambria Math" w:eastAsia="Calibri" w:hAnsi="Cambria Math"/>
                      <w:i/>
                      <w:sz w:val="28"/>
                      <w:szCs w:val="28"/>
                    </w:rPr>
                  </m:ctrlPr>
                </m:dPr>
                <m:e>
                  <m:sSub>
                    <m:sSubPr>
                      <m:ctrlPr>
                        <w:rPr>
                          <w:rFonts w:ascii="Cambria Math" w:eastAsia="Calibri" w:hAnsi="Cambria Math"/>
                          <w:i/>
                          <w:sz w:val="28"/>
                          <w:szCs w:val="28"/>
                        </w:rPr>
                      </m:ctrlPr>
                    </m:sSubPr>
                    <m:e>
                      <m:r>
                        <w:rPr>
                          <w:rFonts w:ascii="Cambria Math" w:eastAsia="Calibri" w:hAnsi="Cambria Math"/>
                          <w:sz w:val="28"/>
                          <w:szCs w:val="28"/>
                        </w:rPr>
                        <m:t>F</m:t>
                      </m:r>
                    </m:e>
                    <m:sub>
                      <m:r>
                        <w:rPr>
                          <w:rFonts w:ascii="Cambria Math" w:eastAsia="Calibri" w:hAnsi="Cambria Math"/>
                          <w:sz w:val="28"/>
                          <w:szCs w:val="28"/>
                        </w:rPr>
                        <m:t>zk</m:t>
                      </m:r>
                    </m:sub>
                  </m:sSub>
                </m:e>
              </m:d>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4.12</m:t>
                  </m:r>
                </m:e>
              </m:d>
            </m:e>
          </m:eqArr>
        </m:oMath>
      </m:oMathPara>
    </w:p>
    <w:p w14:paraId="1E352626" w14:textId="77777777" w:rsidR="001C263B" w:rsidRPr="003032E0" w:rsidRDefault="001C263B" w:rsidP="00EA77EF">
      <w:pPr>
        <w:spacing w:line="360" w:lineRule="auto"/>
        <w:ind w:firstLine="709"/>
        <w:rPr>
          <w:rFonts w:eastAsia="Calibri"/>
          <w:sz w:val="28"/>
          <w:szCs w:val="28"/>
        </w:rPr>
      </w:pPr>
    </w:p>
    <w:p w14:paraId="78053E5E"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визначаємо рівень якості кожного з варіантів:</w:t>
      </w:r>
    </w:p>
    <w:p w14:paraId="7C368FAF" w14:textId="77777777" w:rsidR="001C263B" w:rsidRPr="003032E0" w:rsidRDefault="001C263B" w:rsidP="00EA77EF">
      <w:pPr>
        <w:spacing w:line="360" w:lineRule="auto"/>
        <w:ind w:firstLine="709"/>
        <w:rPr>
          <w:rFonts w:eastAsia="Calibri"/>
          <w:sz w:val="28"/>
          <w:szCs w:val="28"/>
        </w:rPr>
      </w:pPr>
    </w:p>
    <w:p w14:paraId="5433305F" w14:textId="77777777" w:rsidR="001C263B" w:rsidRPr="003032E0" w:rsidRDefault="001C263B" w:rsidP="00EA77EF">
      <w:pPr>
        <w:jc w:val="center"/>
        <w:rPr>
          <w:rFonts w:eastAsia="Calibri"/>
          <w:sz w:val="28"/>
          <w:szCs w:val="28"/>
        </w:rPr>
      </w:pPr>
      <w:r w:rsidRPr="003032E0">
        <w:rPr>
          <w:rFonts w:eastAsia="Calibri"/>
          <w:i/>
          <w:iCs/>
          <w:sz w:val="28"/>
          <w:szCs w:val="28"/>
        </w:rPr>
        <w:t>К</w:t>
      </w:r>
      <w:r w:rsidRPr="003032E0">
        <w:rPr>
          <w:rFonts w:eastAsia="Calibri"/>
          <w:i/>
          <w:iCs/>
          <w:sz w:val="28"/>
          <w:szCs w:val="28"/>
          <w:vertAlign w:val="subscript"/>
        </w:rPr>
        <w:t xml:space="preserve">К1 </w:t>
      </w:r>
      <w:r w:rsidRPr="003032E0">
        <w:rPr>
          <w:rFonts w:eastAsia="Calibri"/>
          <w:sz w:val="28"/>
          <w:szCs w:val="28"/>
        </w:rPr>
        <w:t xml:space="preserve">= 1,42 + 1,07 + 2,25= </w:t>
      </w:r>
      <w:r w:rsidRPr="003032E0">
        <w:rPr>
          <w:color w:val="000000"/>
          <w:sz w:val="28"/>
          <w:szCs w:val="28"/>
        </w:rPr>
        <w:t>4,74</w:t>
      </w:r>
      <w:r w:rsidRPr="003032E0">
        <w:rPr>
          <w:rFonts w:eastAsia="Calibri"/>
          <w:sz w:val="28"/>
          <w:szCs w:val="28"/>
        </w:rPr>
        <w:t>,</w:t>
      </w:r>
    </w:p>
    <w:p w14:paraId="4AD399D5" w14:textId="77777777" w:rsidR="001C263B" w:rsidRPr="003032E0" w:rsidRDefault="001C263B" w:rsidP="00EA77EF">
      <w:pPr>
        <w:jc w:val="center"/>
        <w:rPr>
          <w:rFonts w:eastAsia="Calibri"/>
          <w:sz w:val="28"/>
          <w:szCs w:val="28"/>
        </w:rPr>
      </w:pPr>
    </w:p>
    <w:p w14:paraId="32C15ABE" w14:textId="77777777" w:rsidR="001C263B" w:rsidRPr="003032E0" w:rsidRDefault="001C263B" w:rsidP="00EA77EF">
      <w:pPr>
        <w:spacing w:line="360" w:lineRule="auto"/>
        <w:jc w:val="center"/>
        <w:rPr>
          <w:rFonts w:eastAsia="Calibri"/>
          <w:sz w:val="28"/>
          <w:szCs w:val="28"/>
        </w:rPr>
      </w:pPr>
      <w:r w:rsidRPr="003032E0">
        <w:rPr>
          <w:rFonts w:eastAsia="Calibri"/>
          <w:i/>
          <w:iCs/>
          <w:sz w:val="28"/>
          <w:szCs w:val="28"/>
        </w:rPr>
        <w:t>К</w:t>
      </w:r>
      <w:r w:rsidRPr="003032E0">
        <w:rPr>
          <w:rFonts w:eastAsia="Calibri"/>
          <w:i/>
          <w:iCs/>
          <w:sz w:val="28"/>
          <w:szCs w:val="28"/>
          <w:vertAlign w:val="subscript"/>
        </w:rPr>
        <w:t>К</w:t>
      </w:r>
      <w:r w:rsidRPr="003032E0">
        <w:rPr>
          <w:rFonts w:eastAsia="Calibri"/>
          <w:sz w:val="28"/>
          <w:szCs w:val="28"/>
          <w:vertAlign w:val="subscript"/>
        </w:rPr>
        <w:t xml:space="preserve">2 </w:t>
      </w:r>
      <w:r w:rsidRPr="003032E0">
        <w:rPr>
          <w:rFonts w:eastAsia="Calibri"/>
          <w:sz w:val="28"/>
          <w:szCs w:val="28"/>
        </w:rPr>
        <w:t>= 1,42 + 1,76 + 2,25 = 5,43.</w:t>
      </w:r>
    </w:p>
    <w:p w14:paraId="3EC3071C" w14:textId="77777777" w:rsidR="001C263B" w:rsidRPr="003032E0" w:rsidRDefault="001C263B" w:rsidP="00EA77EF">
      <w:pPr>
        <w:spacing w:line="360" w:lineRule="auto"/>
        <w:ind w:firstLine="709"/>
        <w:rPr>
          <w:rFonts w:eastAsia="Calibri"/>
          <w:sz w:val="28"/>
          <w:szCs w:val="28"/>
        </w:rPr>
      </w:pPr>
    </w:p>
    <w:p w14:paraId="5AF4A013" w14:textId="77777777" w:rsidR="001C263B" w:rsidRPr="003032E0" w:rsidRDefault="001C263B" w:rsidP="00EA77EF">
      <w:pPr>
        <w:spacing w:line="360" w:lineRule="auto"/>
        <w:ind w:firstLine="709"/>
        <w:rPr>
          <w:rFonts w:eastAsia="Calibri"/>
          <w:sz w:val="28"/>
          <w:szCs w:val="28"/>
        </w:rPr>
      </w:pPr>
      <w:r w:rsidRPr="003032E0">
        <w:rPr>
          <w:rFonts w:eastAsia="Calibri"/>
          <w:sz w:val="28"/>
          <w:szCs w:val="28"/>
        </w:rPr>
        <w:t>Як видно з розрахунків, кращим є другий варіант, для якого коефіцієнт технічного рівня має найбільше значення.</w:t>
      </w:r>
    </w:p>
    <w:p w14:paraId="75ADF01C" w14:textId="77777777" w:rsidR="001C263B" w:rsidRPr="003032E0" w:rsidRDefault="001C263B" w:rsidP="00EA77EF">
      <w:pPr>
        <w:spacing w:line="360" w:lineRule="auto"/>
        <w:rPr>
          <w:rFonts w:eastAsia="Calibri"/>
          <w:sz w:val="28"/>
          <w:szCs w:val="28"/>
        </w:rPr>
      </w:pPr>
    </w:p>
    <w:p w14:paraId="3FB7C551" w14:textId="738CED27" w:rsidR="007C1329" w:rsidRPr="00D44346" w:rsidRDefault="007C1329" w:rsidP="00061BF6">
      <w:pPr>
        <w:pStyle w:val="20"/>
        <w:ind w:firstLine="709"/>
        <w:rPr>
          <w:rFonts w:ascii="Times New Roman" w:eastAsiaTheme="majorEastAsia" w:hAnsi="Times New Roman" w:cs="Times New Roman"/>
          <w:b w:val="0"/>
          <w:i w:val="0"/>
          <w:lang w:val="uk-UA"/>
        </w:rPr>
      </w:pPr>
      <w:bookmarkStart w:id="46" w:name="_Toc514949718"/>
      <w:bookmarkStart w:id="47" w:name="_Toc51613918"/>
      <w:bookmarkStart w:id="48" w:name="_Toc74573013"/>
      <w:bookmarkStart w:id="49" w:name="_Toc51613920"/>
      <w:r w:rsidRPr="00D44346">
        <w:rPr>
          <w:rFonts w:ascii="Times New Roman" w:eastAsiaTheme="majorEastAsia" w:hAnsi="Times New Roman" w:cs="Times New Roman"/>
          <w:b w:val="0"/>
          <w:i w:val="0"/>
          <w:lang w:val="uk-UA"/>
        </w:rPr>
        <w:t xml:space="preserve">4.6 Економічний аналіз варіантів розробки </w:t>
      </w:r>
      <w:bookmarkEnd w:id="46"/>
      <w:bookmarkEnd w:id="47"/>
      <w:r w:rsidR="00920E8D">
        <w:rPr>
          <w:rFonts w:ascii="Times New Roman" w:eastAsiaTheme="majorEastAsia" w:hAnsi="Times New Roman" w:cs="Times New Roman"/>
          <w:b w:val="0"/>
          <w:i w:val="0"/>
          <w:lang w:val="uk-UA"/>
        </w:rPr>
        <w:t>програмного продукту</w:t>
      </w:r>
      <w:bookmarkEnd w:id="48"/>
    </w:p>
    <w:p w14:paraId="08197B50" w14:textId="77777777" w:rsidR="007C1329" w:rsidRPr="003032E0" w:rsidRDefault="007C1329" w:rsidP="00EA77EF">
      <w:pPr>
        <w:spacing w:line="360" w:lineRule="auto"/>
        <w:ind w:firstLine="709"/>
        <w:rPr>
          <w:sz w:val="28"/>
          <w:szCs w:val="28"/>
        </w:rPr>
      </w:pPr>
    </w:p>
    <w:p w14:paraId="549C5918"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Для визначення вартості розробки ПП спочатку проведемо розрахунок трудомісткості.</w:t>
      </w:r>
    </w:p>
    <w:p w14:paraId="0D12CDEE"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Всі варіанти включають в себе два окремих завдання:</w:t>
      </w:r>
    </w:p>
    <w:p w14:paraId="2572DFA1"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1. Розробка проекту програмного продукту;</w:t>
      </w:r>
    </w:p>
    <w:p w14:paraId="42F9F7DC"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2. Розробка програмної оболонки;</w:t>
      </w:r>
    </w:p>
    <w:p w14:paraId="0AA67AA2"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2FBB45CF"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Для реалізації завдання 1 використовується довідкова інформація, а завдання 2 використовує інформацію у вигляді даних.</w:t>
      </w:r>
    </w:p>
    <w:p w14:paraId="3E71EF70"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Проведемо розрахунок норм часу на розробку та програмування для кожного з завдань.</w:t>
      </w:r>
    </w:p>
    <w:p w14:paraId="33FB8257"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 xml:space="preserve">Загальна трудомісткість обчислюється як </w:t>
      </w:r>
    </w:p>
    <w:p w14:paraId="52C41799" w14:textId="77777777" w:rsidR="007C1329" w:rsidRPr="003032E0" w:rsidRDefault="007C1329" w:rsidP="00EA77EF">
      <w:pPr>
        <w:spacing w:line="360" w:lineRule="auto"/>
        <w:ind w:firstLine="709"/>
        <w:rPr>
          <w:rFonts w:eastAsia="Calibri"/>
          <w:snapToGrid w:val="0"/>
          <w:sz w:val="28"/>
          <w:szCs w:val="28"/>
        </w:rPr>
      </w:pPr>
    </w:p>
    <w:p w14:paraId="47CA3A2C" w14:textId="5388319F" w:rsidR="007C1329"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Т</m:t>
                  </m:r>
                </m:e>
                <m:sub>
                  <m:r>
                    <m:rPr>
                      <m:sty m:val="p"/>
                    </m:rPr>
                    <w:rPr>
                      <w:rFonts w:ascii="Cambria Math" w:eastAsia="Calibri" w:hAnsi="Cambria Math"/>
                      <w:snapToGrid w:val="0"/>
                      <w:sz w:val="28"/>
                      <w:szCs w:val="28"/>
                      <w:vertAlign w:val="subscript"/>
                    </w:rPr>
                    <m:t>О</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vertAlign w:val="subscript"/>
                    </w:rPr>
                  </m:ctrlPr>
                </m:sSubPr>
                <m:e>
                  <m:r>
                    <m:rPr>
                      <m:sty m:val="p"/>
                    </m:rPr>
                    <w:rPr>
                      <w:rFonts w:ascii="Cambria Math" w:eastAsia="Calibri" w:hAnsi="Cambria Math"/>
                      <w:snapToGrid w:val="0"/>
                      <w:sz w:val="28"/>
                      <w:szCs w:val="28"/>
                    </w:rPr>
                    <m:t>Т</m:t>
                  </m:r>
                </m:e>
                <m:sub>
                  <m:r>
                    <m:rPr>
                      <m:sty m:val="p"/>
                    </m:rPr>
                    <w:rPr>
                      <w:rFonts w:ascii="Cambria Math" w:eastAsia="Calibri" w:hAnsi="Cambria Math"/>
                      <w:snapToGrid w:val="0"/>
                      <w:sz w:val="28"/>
                      <w:szCs w:val="28"/>
                      <w:vertAlign w:val="subscript"/>
                    </w:rPr>
                    <m:t>Р</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П</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СК</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СТ</m:t>
                  </m:r>
                </m:sub>
              </m:sSub>
              <m:r>
                <m:rPr>
                  <m:sty m:val="p"/>
                </m:rPr>
                <w:rPr>
                  <w:rFonts w:ascii="Cambria Math" w:eastAsia="Calibri" w:hAnsi="Cambria Math" w:cs="Cambria Math"/>
                  <w:snapToGrid w:val="0"/>
                  <w:sz w:val="28"/>
                  <w:szCs w:val="28"/>
                </w:rPr>
                <m:t>⋅</m:t>
              </m:r>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К</m:t>
                  </m:r>
                </m:e>
                <m:sub>
                  <m:r>
                    <m:rPr>
                      <m:sty m:val="p"/>
                    </m:rPr>
                    <w:rPr>
                      <w:rFonts w:ascii="Cambria Math" w:eastAsia="Calibri" w:hAnsi="Cambria Math"/>
                      <w:snapToGrid w:val="0"/>
                      <w:sz w:val="28"/>
                      <w:szCs w:val="28"/>
                      <w:vertAlign w:val="subscript"/>
                    </w:rPr>
                    <m:t>СТ.М</m:t>
                  </m:r>
                </m:sub>
              </m:sSub>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4.13</m:t>
                  </m:r>
                </m:e>
              </m:d>
            </m:e>
          </m:eqArr>
        </m:oMath>
      </m:oMathPara>
    </w:p>
    <w:p w14:paraId="342691E9" w14:textId="77777777" w:rsidR="007C1329" w:rsidRPr="003032E0" w:rsidRDefault="007C1329" w:rsidP="00EA77EF">
      <w:pPr>
        <w:spacing w:line="360" w:lineRule="auto"/>
        <w:ind w:firstLine="709"/>
        <w:rPr>
          <w:rFonts w:eastAsia="Calibri"/>
          <w:sz w:val="28"/>
          <w:szCs w:val="28"/>
        </w:rPr>
      </w:pPr>
    </w:p>
    <w:p w14:paraId="46B86F03" w14:textId="77777777" w:rsidR="007C1329" w:rsidRPr="003032E0" w:rsidRDefault="007C1329" w:rsidP="00EA77EF">
      <w:pPr>
        <w:spacing w:line="360" w:lineRule="auto"/>
        <w:rPr>
          <w:rFonts w:eastAsia="Calibri"/>
          <w:snapToGrid w:val="0"/>
          <w:sz w:val="28"/>
          <w:szCs w:val="28"/>
        </w:rPr>
      </w:pPr>
      <w:r w:rsidRPr="003032E0">
        <w:rPr>
          <w:rFonts w:eastAsia="Calibri"/>
          <w:snapToGrid w:val="0"/>
          <w:sz w:val="28"/>
          <w:szCs w:val="28"/>
        </w:rPr>
        <w:t xml:space="preserve">де </w:t>
      </w:r>
      <w:r w:rsidRPr="003032E0">
        <w:rPr>
          <w:rFonts w:eastAsia="Calibri"/>
          <w:snapToGrid w:val="0"/>
          <w:sz w:val="28"/>
          <w:szCs w:val="28"/>
        </w:rPr>
        <w:tab/>
        <w:t>Т</w:t>
      </w:r>
      <w:r w:rsidRPr="003032E0">
        <w:rPr>
          <w:rFonts w:eastAsia="Calibri"/>
          <w:snapToGrid w:val="0"/>
          <w:sz w:val="28"/>
          <w:szCs w:val="28"/>
          <w:vertAlign w:val="subscript"/>
        </w:rPr>
        <w:t>Р</w:t>
      </w:r>
      <w:r w:rsidRPr="003032E0">
        <w:rPr>
          <w:rFonts w:eastAsia="Calibri"/>
          <w:snapToGrid w:val="0"/>
          <w:sz w:val="28"/>
          <w:szCs w:val="28"/>
        </w:rPr>
        <w:t xml:space="preserve"> – трудомісткість розробки ПП;</w:t>
      </w:r>
    </w:p>
    <w:p w14:paraId="2C8797FD"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К</w:t>
      </w:r>
      <w:r w:rsidRPr="003032E0">
        <w:rPr>
          <w:rFonts w:eastAsia="Calibri"/>
          <w:snapToGrid w:val="0"/>
          <w:sz w:val="28"/>
          <w:szCs w:val="28"/>
          <w:vertAlign w:val="subscript"/>
        </w:rPr>
        <w:t>П</w:t>
      </w:r>
      <w:r w:rsidRPr="003032E0">
        <w:rPr>
          <w:rFonts w:eastAsia="Calibri"/>
          <w:snapToGrid w:val="0"/>
          <w:sz w:val="28"/>
          <w:szCs w:val="28"/>
        </w:rPr>
        <w:t xml:space="preserve"> – поправочний коефіцієнт;</w:t>
      </w:r>
    </w:p>
    <w:p w14:paraId="68DE8CD7"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К</w:t>
      </w:r>
      <w:r w:rsidRPr="003032E0">
        <w:rPr>
          <w:rFonts w:eastAsia="Calibri"/>
          <w:snapToGrid w:val="0"/>
          <w:sz w:val="28"/>
          <w:szCs w:val="28"/>
          <w:vertAlign w:val="subscript"/>
        </w:rPr>
        <w:t>СК</w:t>
      </w:r>
      <w:r w:rsidRPr="003032E0">
        <w:rPr>
          <w:rFonts w:eastAsia="Calibri"/>
          <w:snapToGrid w:val="0"/>
          <w:sz w:val="28"/>
          <w:szCs w:val="28"/>
        </w:rPr>
        <w:t xml:space="preserve"> – коефіцієнт на складність вхідної інформації; </w:t>
      </w:r>
    </w:p>
    <w:p w14:paraId="3CCDFC55"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К</w:t>
      </w:r>
      <w:r w:rsidRPr="003032E0">
        <w:rPr>
          <w:rFonts w:eastAsia="Calibri"/>
          <w:snapToGrid w:val="0"/>
          <w:sz w:val="28"/>
          <w:szCs w:val="28"/>
          <w:vertAlign w:val="subscript"/>
        </w:rPr>
        <w:t>М</w:t>
      </w:r>
      <w:r w:rsidRPr="003032E0">
        <w:rPr>
          <w:rFonts w:eastAsia="Calibri"/>
          <w:snapToGrid w:val="0"/>
          <w:sz w:val="28"/>
          <w:szCs w:val="28"/>
        </w:rPr>
        <w:t xml:space="preserve"> – коефіцієнт рівня мови програмування;</w:t>
      </w:r>
    </w:p>
    <w:p w14:paraId="455615C1" w14:textId="77777777" w:rsidR="007C1329" w:rsidRPr="003032E0" w:rsidRDefault="007C1329" w:rsidP="00EA77EF">
      <w:pPr>
        <w:spacing w:line="360" w:lineRule="auto"/>
        <w:ind w:left="1418" w:hanging="709"/>
        <w:rPr>
          <w:rFonts w:eastAsia="Calibri"/>
          <w:snapToGrid w:val="0"/>
          <w:sz w:val="28"/>
          <w:szCs w:val="28"/>
        </w:rPr>
      </w:pPr>
      <w:r w:rsidRPr="003032E0">
        <w:rPr>
          <w:rFonts w:eastAsia="Calibri"/>
          <w:snapToGrid w:val="0"/>
          <w:sz w:val="28"/>
          <w:szCs w:val="28"/>
        </w:rPr>
        <w:t>К</w:t>
      </w:r>
      <w:r w:rsidRPr="003032E0">
        <w:rPr>
          <w:rFonts w:eastAsia="Calibri"/>
          <w:snapToGrid w:val="0"/>
          <w:sz w:val="28"/>
          <w:szCs w:val="28"/>
          <w:vertAlign w:val="subscript"/>
        </w:rPr>
        <w:t>СТ</w:t>
      </w:r>
      <w:r w:rsidRPr="003032E0">
        <w:rPr>
          <w:rFonts w:eastAsia="Calibri"/>
          <w:snapToGrid w:val="0"/>
          <w:sz w:val="28"/>
          <w:szCs w:val="28"/>
        </w:rPr>
        <w:t xml:space="preserve"> – коефіцієнт використання стандартних модулів і прикладних програм;</w:t>
      </w:r>
    </w:p>
    <w:p w14:paraId="128D74E4"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К</w:t>
      </w:r>
      <w:r w:rsidRPr="003032E0">
        <w:rPr>
          <w:rFonts w:eastAsia="Calibri"/>
          <w:snapToGrid w:val="0"/>
          <w:sz w:val="28"/>
          <w:szCs w:val="28"/>
          <w:vertAlign w:val="subscript"/>
        </w:rPr>
        <w:t>СТ.М</w:t>
      </w:r>
      <w:r w:rsidRPr="003032E0">
        <w:rPr>
          <w:rFonts w:eastAsia="Calibri"/>
          <w:snapToGrid w:val="0"/>
          <w:sz w:val="28"/>
          <w:szCs w:val="28"/>
        </w:rPr>
        <w:t xml:space="preserve"> – коефіцієнт стандартного математичного забезпечення</w:t>
      </w:r>
    </w:p>
    <w:p w14:paraId="57CA1842" w14:textId="77777777" w:rsidR="007C1329" w:rsidRPr="003032E0" w:rsidRDefault="007C1329" w:rsidP="00EA77EF">
      <w:pPr>
        <w:spacing w:line="360" w:lineRule="auto"/>
        <w:ind w:firstLine="709"/>
        <w:jc w:val="both"/>
        <w:rPr>
          <w:rFonts w:eastAsia="Calibri"/>
          <w:sz w:val="28"/>
          <w:szCs w:val="28"/>
        </w:rPr>
      </w:pPr>
      <w:r w:rsidRPr="003032E0">
        <w:rPr>
          <w:rFonts w:eastAsia="Calibri"/>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3032E0">
        <w:rPr>
          <w:rFonts w:eastAsia="Calibri"/>
          <w:snapToGrid w:val="0"/>
          <w:sz w:val="28"/>
          <w:szCs w:val="28"/>
        </w:rPr>
        <w:t>Т</w:t>
      </w:r>
      <w:r w:rsidRPr="003032E0">
        <w:rPr>
          <w:rFonts w:eastAsia="Calibri"/>
          <w:snapToGrid w:val="0"/>
          <w:sz w:val="28"/>
          <w:szCs w:val="28"/>
          <w:vertAlign w:val="subscript"/>
        </w:rPr>
        <w:t>Р</w:t>
      </w:r>
      <w:r w:rsidRPr="003032E0">
        <w:rPr>
          <w:rFonts w:eastAsia="Calibri"/>
          <w:sz w:val="28"/>
          <w:szCs w:val="28"/>
        </w:rPr>
        <w:t xml:space="preserve"> =90 людино-днів. Поправочний коефіцієнт, який враховує вид нормативно-довідкової інформації для першого завдання: </w:t>
      </w:r>
      <w:r w:rsidRPr="003032E0">
        <w:rPr>
          <w:rFonts w:eastAsia="Calibri"/>
          <w:snapToGrid w:val="0"/>
          <w:sz w:val="28"/>
          <w:szCs w:val="28"/>
        </w:rPr>
        <w:t>К</w:t>
      </w:r>
      <w:r w:rsidRPr="003032E0">
        <w:rPr>
          <w:rFonts w:eastAsia="Calibri"/>
          <w:snapToGrid w:val="0"/>
          <w:sz w:val="28"/>
          <w:szCs w:val="28"/>
          <w:vertAlign w:val="subscript"/>
        </w:rPr>
        <w:t>П</w:t>
      </w:r>
      <w:r w:rsidRPr="003032E0">
        <w:rPr>
          <w:rFonts w:eastAsia="Calibri"/>
          <w:sz w:val="28"/>
          <w:szCs w:val="28"/>
        </w:rPr>
        <w:t xml:space="preserve"> = 1.7. Поправочний коефіцієнт, який враховує складність контролю вхідної та вихідної інформації для всіх семи завдань рівний 1: </w:t>
      </w:r>
      <w:r w:rsidRPr="003032E0">
        <w:rPr>
          <w:rFonts w:eastAsia="Calibri"/>
          <w:snapToGrid w:val="0"/>
          <w:sz w:val="28"/>
          <w:szCs w:val="28"/>
        </w:rPr>
        <w:t>К</w:t>
      </w:r>
      <w:r w:rsidRPr="003032E0">
        <w:rPr>
          <w:rFonts w:eastAsia="Calibri"/>
          <w:snapToGrid w:val="0"/>
          <w:sz w:val="28"/>
          <w:szCs w:val="28"/>
          <w:vertAlign w:val="subscript"/>
        </w:rPr>
        <w:t>СК</w:t>
      </w:r>
      <w:r w:rsidRPr="003032E0">
        <w:rPr>
          <w:rFonts w:eastAsia="Calibri"/>
          <w:sz w:val="28"/>
          <w:szCs w:val="28"/>
        </w:rPr>
        <w:t xml:space="preserve"> = 1. Оскільки при розробці першого завдання використовуються стандартні модулі, врахуємо це за допомогою коефіцієнта </w:t>
      </w:r>
      <w:r w:rsidRPr="003032E0">
        <w:rPr>
          <w:rFonts w:eastAsia="Calibri"/>
          <w:snapToGrid w:val="0"/>
          <w:sz w:val="28"/>
          <w:szCs w:val="28"/>
        </w:rPr>
        <w:t>К</w:t>
      </w:r>
      <w:r w:rsidRPr="003032E0">
        <w:rPr>
          <w:rFonts w:eastAsia="Calibri"/>
          <w:snapToGrid w:val="0"/>
          <w:sz w:val="28"/>
          <w:szCs w:val="28"/>
          <w:vertAlign w:val="subscript"/>
        </w:rPr>
        <w:t>СТ</w:t>
      </w:r>
      <w:r w:rsidRPr="003032E0">
        <w:rPr>
          <w:rFonts w:eastAsia="Calibri"/>
          <w:sz w:val="28"/>
          <w:szCs w:val="28"/>
        </w:rPr>
        <w:t xml:space="preserve"> = 0.8. Тоді загальна трудомісткість програмування першого завдання дорівнює:</w:t>
      </w:r>
    </w:p>
    <w:p w14:paraId="7F11761D" w14:textId="77777777" w:rsidR="007C1329" w:rsidRPr="003032E0" w:rsidRDefault="007C1329" w:rsidP="00EA77EF">
      <w:pPr>
        <w:spacing w:line="360" w:lineRule="auto"/>
        <w:ind w:firstLine="709"/>
        <w:jc w:val="both"/>
        <w:rPr>
          <w:rFonts w:eastAsia="Calibri"/>
          <w:sz w:val="28"/>
          <w:szCs w:val="28"/>
        </w:rPr>
      </w:pPr>
    </w:p>
    <w:p w14:paraId="5BED2414" w14:textId="77777777" w:rsidR="007C1329" w:rsidRPr="003032E0" w:rsidRDefault="007C1329" w:rsidP="00EA77EF">
      <w:pPr>
        <w:spacing w:line="360" w:lineRule="auto"/>
        <w:ind w:firstLine="709"/>
        <w:jc w:val="center"/>
        <w:rPr>
          <w:rFonts w:eastAsia="Calibri"/>
          <w:sz w:val="28"/>
          <w:szCs w:val="28"/>
        </w:rPr>
      </w:pPr>
      <w:r w:rsidRPr="003032E0">
        <w:rPr>
          <w:rFonts w:eastAsia="Calibri"/>
          <w:sz w:val="28"/>
          <w:szCs w:val="28"/>
        </w:rPr>
        <w:t>Т</w:t>
      </w:r>
      <w:r w:rsidRPr="003032E0">
        <w:rPr>
          <w:rFonts w:eastAsia="Calibri"/>
          <w:sz w:val="28"/>
          <w:szCs w:val="28"/>
          <w:vertAlign w:val="subscript"/>
        </w:rPr>
        <w:t>1</w:t>
      </w:r>
      <w:r w:rsidRPr="003032E0">
        <w:rPr>
          <w:rFonts w:eastAsia="Calibri"/>
          <w:sz w:val="28"/>
          <w:szCs w:val="28"/>
        </w:rPr>
        <w:t xml:space="preserve"> = 90</w:t>
      </w:r>
      <w:r w:rsidRPr="003032E0">
        <w:rPr>
          <w:rFonts w:ascii="Cambria Math" w:eastAsia="Calibri" w:hAnsi="Cambria Math" w:cs="Cambria Math"/>
          <w:sz w:val="28"/>
          <w:szCs w:val="28"/>
        </w:rPr>
        <w:t xml:space="preserve"> * 1,7  * </w:t>
      </w:r>
      <w:r w:rsidRPr="003032E0">
        <w:rPr>
          <w:rFonts w:eastAsia="Calibri"/>
          <w:sz w:val="28"/>
          <w:szCs w:val="28"/>
        </w:rPr>
        <w:t>0,8 = 122,4 людино-днів.</w:t>
      </w:r>
    </w:p>
    <w:p w14:paraId="338E02AF" w14:textId="77777777" w:rsidR="007C1329" w:rsidRPr="003032E0" w:rsidRDefault="007C1329" w:rsidP="00EA77EF">
      <w:pPr>
        <w:spacing w:line="360" w:lineRule="auto"/>
        <w:ind w:firstLine="709"/>
        <w:jc w:val="center"/>
        <w:rPr>
          <w:rFonts w:eastAsia="Calibri"/>
          <w:sz w:val="28"/>
          <w:szCs w:val="28"/>
        </w:rPr>
      </w:pPr>
    </w:p>
    <w:p w14:paraId="6A09D13B" w14:textId="77777777" w:rsidR="007C1329" w:rsidRPr="003032E0" w:rsidRDefault="007C1329" w:rsidP="00EA77EF">
      <w:pPr>
        <w:spacing w:line="360" w:lineRule="auto"/>
        <w:ind w:firstLine="709"/>
        <w:jc w:val="both"/>
        <w:rPr>
          <w:rFonts w:eastAsia="Calibri"/>
          <w:sz w:val="28"/>
          <w:szCs w:val="28"/>
        </w:rPr>
      </w:pPr>
      <w:r w:rsidRPr="003032E0">
        <w:rPr>
          <w:rFonts w:eastAsia="Calibri"/>
          <w:sz w:val="28"/>
          <w:szCs w:val="28"/>
        </w:rPr>
        <w:t>Проведемо аналогічні розрахунки для подальших завдань.</w:t>
      </w:r>
    </w:p>
    <w:p w14:paraId="15ACC696" w14:textId="77777777" w:rsidR="007C1329" w:rsidRPr="003032E0" w:rsidRDefault="007C1329" w:rsidP="00EA77EF">
      <w:pPr>
        <w:spacing w:line="360" w:lineRule="auto"/>
        <w:ind w:firstLine="709"/>
        <w:jc w:val="both"/>
        <w:rPr>
          <w:rFonts w:eastAsia="Calibri"/>
          <w:sz w:val="28"/>
          <w:szCs w:val="28"/>
        </w:rPr>
      </w:pPr>
      <w:r w:rsidRPr="003032E0">
        <w:rPr>
          <w:rFonts w:eastAsia="Calibri"/>
          <w:sz w:val="28"/>
          <w:szCs w:val="28"/>
        </w:rPr>
        <w:t xml:space="preserve">Для другого завдання (використовується алгоритм третьої групи складності, степінь новизни Б), тобто </w:t>
      </w:r>
      <w:r w:rsidRPr="003032E0">
        <w:rPr>
          <w:rFonts w:eastAsia="Calibri"/>
          <w:snapToGrid w:val="0"/>
          <w:sz w:val="28"/>
          <w:szCs w:val="28"/>
        </w:rPr>
        <w:t>Т</w:t>
      </w:r>
      <w:r w:rsidRPr="003032E0">
        <w:rPr>
          <w:rFonts w:eastAsia="Calibri"/>
          <w:snapToGrid w:val="0"/>
          <w:sz w:val="28"/>
          <w:szCs w:val="28"/>
          <w:vertAlign w:val="subscript"/>
        </w:rPr>
        <w:t>Р</w:t>
      </w:r>
      <w:r w:rsidRPr="003032E0">
        <w:rPr>
          <w:rFonts w:eastAsia="Calibri"/>
          <w:sz w:val="28"/>
          <w:szCs w:val="28"/>
        </w:rPr>
        <w:t xml:space="preserve"> =27 людино-днів, </w:t>
      </w:r>
      <w:r w:rsidRPr="003032E0">
        <w:rPr>
          <w:rFonts w:eastAsia="Calibri"/>
          <w:snapToGrid w:val="0"/>
          <w:sz w:val="28"/>
          <w:szCs w:val="28"/>
        </w:rPr>
        <w:t>К</w:t>
      </w:r>
      <w:r w:rsidRPr="003032E0">
        <w:rPr>
          <w:rFonts w:eastAsia="Calibri"/>
          <w:snapToGrid w:val="0"/>
          <w:sz w:val="28"/>
          <w:szCs w:val="28"/>
          <w:vertAlign w:val="subscript"/>
        </w:rPr>
        <w:t>П</w:t>
      </w:r>
      <w:r w:rsidRPr="003032E0">
        <w:rPr>
          <w:rFonts w:eastAsia="Calibri"/>
          <w:sz w:val="28"/>
          <w:szCs w:val="28"/>
        </w:rPr>
        <w:t xml:space="preserve"> =0.78,</w:t>
      </w:r>
      <w:r w:rsidRPr="003032E0">
        <w:rPr>
          <w:rFonts w:eastAsia="Calibri"/>
          <w:snapToGrid w:val="0"/>
          <w:sz w:val="28"/>
          <w:szCs w:val="28"/>
        </w:rPr>
        <w:t>К</w:t>
      </w:r>
      <w:r w:rsidRPr="003032E0">
        <w:rPr>
          <w:rFonts w:eastAsia="Calibri"/>
          <w:snapToGrid w:val="0"/>
          <w:sz w:val="28"/>
          <w:szCs w:val="28"/>
          <w:vertAlign w:val="subscript"/>
        </w:rPr>
        <w:t>СК</w:t>
      </w:r>
      <w:r w:rsidRPr="003032E0">
        <w:rPr>
          <w:rFonts w:eastAsia="Calibri"/>
          <w:sz w:val="28"/>
          <w:szCs w:val="28"/>
        </w:rPr>
        <w:t xml:space="preserve"> = 1,</w:t>
      </w:r>
      <w:r w:rsidRPr="003032E0">
        <w:rPr>
          <w:rFonts w:eastAsia="Calibri"/>
          <w:snapToGrid w:val="0"/>
          <w:sz w:val="28"/>
          <w:szCs w:val="28"/>
        </w:rPr>
        <w:t>К</w:t>
      </w:r>
      <w:r w:rsidRPr="003032E0">
        <w:rPr>
          <w:rFonts w:eastAsia="Calibri"/>
          <w:snapToGrid w:val="0"/>
          <w:sz w:val="28"/>
          <w:szCs w:val="28"/>
          <w:vertAlign w:val="subscript"/>
        </w:rPr>
        <w:t>СТ</w:t>
      </w:r>
      <w:r w:rsidRPr="003032E0">
        <w:rPr>
          <w:rFonts w:eastAsia="Calibri"/>
          <w:sz w:val="28"/>
          <w:szCs w:val="28"/>
        </w:rPr>
        <w:t xml:space="preserve"> =0.8:</w:t>
      </w:r>
    </w:p>
    <w:p w14:paraId="204B2F87" w14:textId="77777777" w:rsidR="007C1329" w:rsidRPr="003032E0" w:rsidRDefault="007C1329" w:rsidP="00EA77EF">
      <w:pPr>
        <w:spacing w:line="360" w:lineRule="auto"/>
        <w:ind w:firstLine="709"/>
        <w:jc w:val="both"/>
        <w:rPr>
          <w:rFonts w:eastAsia="Calibri"/>
          <w:sz w:val="28"/>
          <w:szCs w:val="28"/>
        </w:rPr>
      </w:pPr>
    </w:p>
    <w:p w14:paraId="7F6B0902" w14:textId="77777777" w:rsidR="007C1329" w:rsidRPr="003032E0" w:rsidRDefault="007C1329" w:rsidP="00EA77EF">
      <w:pPr>
        <w:spacing w:line="360" w:lineRule="auto"/>
        <w:ind w:firstLine="709"/>
        <w:jc w:val="center"/>
        <w:rPr>
          <w:rFonts w:eastAsia="Calibri"/>
          <w:sz w:val="28"/>
          <w:szCs w:val="28"/>
        </w:rPr>
      </w:pPr>
      <w:r w:rsidRPr="003032E0">
        <w:rPr>
          <w:rFonts w:eastAsia="Calibri"/>
          <w:sz w:val="28"/>
          <w:szCs w:val="28"/>
        </w:rPr>
        <w:t>Т</w:t>
      </w:r>
      <w:r w:rsidRPr="003032E0">
        <w:rPr>
          <w:rFonts w:eastAsia="Calibri"/>
          <w:sz w:val="28"/>
          <w:szCs w:val="28"/>
          <w:vertAlign w:val="subscript"/>
        </w:rPr>
        <w:t xml:space="preserve">2 </w:t>
      </w:r>
      <w:r w:rsidRPr="003032E0">
        <w:rPr>
          <w:rFonts w:eastAsia="Calibri"/>
          <w:sz w:val="28"/>
          <w:szCs w:val="28"/>
        </w:rPr>
        <w:t xml:space="preserve">= 27 </w:t>
      </w:r>
      <w:r w:rsidRPr="003032E0">
        <w:rPr>
          <w:rFonts w:ascii="Cambria Math" w:eastAsia="Calibri" w:hAnsi="Cambria Math" w:cs="Cambria Math"/>
          <w:sz w:val="28"/>
          <w:szCs w:val="28"/>
        </w:rPr>
        <w:t>⋅</w:t>
      </w:r>
      <w:r w:rsidRPr="003032E0">
        <w:rPr>
          <w:rFonts w:eastAsia="Calibri"/>
          <w:sz w:val="28"/>
          <w:szCs w:val="28"/>
        </w:rPr>
        <w:t xml:space="preserve"> 0,78 </w:t>
      </w:r>
      <w:r w:rsidRPr="003032E0">
        <w:rPr>
          <w:rFonts w:ascii="Cambria Math" w:eastAsia="Calibri" w:hAnsi="Cambria Math" w:cs="Cambria Math"/>
          <w:sz w:val="28"/>
          <w:szCs w:val="28"/>
        </w:rPr>
        <w:t>⋅</w:t>
      </w:r>
      <w:r w:rsidRPr="003032E0">
        <w:rPr>
          <w:rFonts w:eastAsia="Calibri"/>
          <w:sz w:val="28"/>
          <w:szCs w:val="28"/>
        </w:rPr>
        <w:t xml:space="preserve"> 0,8 = 16,85 людино-днів.</w:t>
      </w:r>
    </w:p>
    <w:p w14:paraId="4845900E" w14:textId="77777777" w:rsidR="007C1329" w:rsidRPr="003032E0" w:rsidRDefault="007C1329" w:rsidP="00EA77EF">
      <w:pPr>
        <w:spacing w:line="360" w:lineRule="auto"/>
        <w:ind w:firstLine="709"/>
        <w:jc w:val="center"/>
        <w:rPr>
          <w:rFonts w:eastAsia="Calibri"/>
          <w:sz w:val="28"/>
          <w:szCs w:val="28"/>
        </w:rPr>
      </w:pPr>
    </w:p>
    <w:p w14:paraId="2FB44C84"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32E83F38" w14:textId="77777777" w:rsidR="007C1329" w:rsidRPr="003032E0" w:rsidRDefault="007C1329" w:rsidP="00EA77EF">
      <w:pPr>
        <w:spacing w:line="360" w:lineRule="auto"/>
        <w:ind w:firstLine="709"/>
        <w:rPr>
          <w:rFonts w:eastAsia="Calibri"/>
          <w:sz w:val="28"/>
          <w:szCs w:val="28"/>
        </w:rPr>
      </w:pPr>
    </w:p>
    <w:p w14:paraId="12CE03F7" w14:textId="77777777" w:rsidR="007C1329" w:rsidRPr="003032E0" w:rsidRDefault="007C1329" w:rsidP="00EA77EF">
      <w:pPr>
        <w:spacing w:line="360" w:lineRule="auto"/>
        <w:ind w:firstLine="709"/>
        <w:jc w:val="center"/>
        <w:rPr>
          <w:rFonts w:eastAsia="Calibri"/>
          <w:sz w:val="28"/>
          <w:szCs w:val="28"/>
        </w:rPr>
      </w:pPr>
      <w:r w:rsidRPr="003032E0">
        <w:rPr>
          <w:rFonts w:eastAsia="Calibri"/>
          <w:sz w:val="28"/>
          <w:szCs w:val="28"/>
        </w:rPr>
        <w:lastRenderedPageBreak/>
        <w:t>Т</w:t>
      </w:r>
      <w:r w:rsidRPr="003032E0">
        <w:rPr>
          <w:rFonts w:eastAsia="Calibri"/>
          <w:sz w:val="28"/>
          <w:szCs w:val="28"/>
          <w:vertAlign w:val="subscript"/>
        </w:rPr>
        <w:t>I</w:t>
      </w:r>
      <w:r w:rsidRPr="003032E0">
        <w:rPr>
          <w:rFonts w:eastAsia="Calibri"/>
          <w:sz w:val="28"/>
          <w:szCs w:val="28"/>
        </w:rPr>
        <w:t xml:space="preserve"> = (122.4 + 16.85 + 4.8 + 16.85) </w:t>
      </w:r>
      <w:r w:rsidRPr="003032E0">
        <w:rPr>
          <w:rFonts w:ascii="Cambria Math" w:eastAsia="Calibri" w:hAnsi="Cambria Math" w:cs="Cambria Math"/>
          <w:sz w:val="28"/>
          <w:szCs w:val="28"/>
        </w:rPr>
        <w:t>⋅</w:t>
      </w:r>
      <w:r w:rsidRPr="003032E0">
        <w:rPr>
          <w:rFonts w:eastAsia="Calibri"/>
          <w:sz w:val="28"/>
          <w:szCs w:val="28"/>
        </w:rPr>
        <w:t xml:space="preserve"> 8 = 1287,2 людино-годин.</w:t>
      </w:r>
    </w:p>
    <w:p w14:paraId="047ACC30" w14:textId="77777777" w:rsidR="007C1329" w:rsidRPr="003032E0" w:rsidRDefault="007C1329" w:rsidP="00EA77EF">
      <w:pPr>
        <w:spacing w:line="360" w:lineRule="auto"/>
        <w:ind w:firstLine="709"/>
        <w:jc w:val="center"/>
        <w:rPr>
          <w:rFonts w:eastAsia="Calibri"/>
          <w:sz w:val="28"/>
          <w:szCs w:val="28"/>
        </w:rPr>
      </w:pPr>
    </w:p>
    <w:p w14:paraId="75F7FC6A" w14:textId="77777777" w:rsidR="007C1329" w:rsidRPr="003032E0" w:rsidRDefault="007C1329" w:rsidP="00EA77EF">
      <w:pPr>
        <w:spacing w:line="360" w:lineRule="auto"/>
        <w:ind w:firstLine="709"/>
        <w:jc w:val="center"/>
        <w:rPr>
          <w:rFonts w:eastAsia="Calibri"/>
          <w:sz w:val="28"/>
          <w:szCs w:val="28"/>
        </w:rPr>
      </w:pPr>
      <w:r w:rsidRPr="003032E0">
        <w:rPr>
          <w:rFonts w:eastAsia="Calibri"/>
          <w:sz w:val="28"/>
          <w:szCs w:val="28"/>
        </w:rPr>
        <w:t>Т</w:t>
      </w:r>
      <w:r w:rsidRPr="003032E0">
        <w:rPr>
          <w:rFonts w:eastAsia="Calibri"/>
          <w:sz w:val="28"/>
          <w:szCs w:val="28"/>
          <w:vertAlign w:val="subscript"/>
        </w:rPr>
        <w:t>II</w:t>
      </w:r>
      <w:r w:rsidRPr="003032E0">
        <w:rPr>
          <w:rFonts w:eastAsia="Calibri"/>
          <w:sz w:val="28"/>
          <w:szCs w:val="28"/>
        </w:rPr>
        <w:t xml:space="preserve"> = (122.4 + 16.85 + 6.91 + 16.85) </w:t>
      </w:r>
      <w:r w:rsidRPr="003032E0">
        <w:rPr>
          <w:rFonts w:ascii="Cambria Math" w:eastAsia="Calibri" w:hAnsi="Cambria Math" w:cs="Cambria Math"/>
          <w:sz w:val="28"/>
          <w:szCs w:val="28"/>
        </w:rPr>
        <w:t>⋅</w:t>
      </w:r>
      <w:r w:rsidRPr="003032E0">
        <w:rPr>
          <w:rFonts w:eastAsia="Calibri"/>
          <w:sz w:val="28"/>
          <w:szCs w:val="28"/>
        </w:rPr>
        <w:t xml:space="preserve"> 8 = 1304,08 людино-годин.</w:t>
      </w:r>
    </w:p>
    <w:p w14:paraId="459B6A70" w14:textId="77777777" w:rsidR="007C1329" w:rsidRPr="003032E0" w:rsidRDefault="007C1329" w:rsidP="00EA77EF">
      <w:pPr>
        <w:spacing w:line="360" w:lineRule="auto"/>
        <w:ind w:firstLine="709"/>
        <w:rPr>
          <w:rFonts w:eastAsia="Calibri"/>
          <w:sz w:val="28"/>
          <w:szCs w:val="28"/>
        </w:rPr>
      </w:pPr>
    </w:p>
    <w:p w14:paraId="764F354F"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Найбільш високу трудомісткість має варіант II.</w:t>
      </w:r>
    </w:p>
    <w:p w14:paraId="57BD03BF" w14:textId="77777777" w:rsidR="007C1329" w:rsidRPr="003032E0" w:rsidRDefault="007C1329" w:rsidP="00EA77EF">
      <w:pPr>
        <w:spacing w:line="360" w:lineRule="auto"/>
        <w:ind w:firstLine="709"/>
        <w:rPr>
          <w:rFonts w:eastAsia="Calibri"/>
          <w:color w:val="000000"/>
          <w:sz w:val="28"/>
          <w:szCs w:val="28"/>
        </w:rPr>
      </w:pPr>
      <w:r w:rsidRPr="003032E0">
        <w:rPr>
          <w:rFonts w:eastAsia="Calibri"/>
          <w:color w:val="000000"/>
          <w:sz w:val="28"/>
          <w:szCs w:val="28"/>
        </w:rPr>
        <w:t>В розробці беруть участь два програмісти з окладом 35 520 грн., один аналітик в області даних з окладом 29 700 грн. Визначимо середню зарплату за годину за формулою:</w:t>
      </w:r>
    </w:p>
    <w:p w14:paraId="09458D88" w14:textId="77777777" w:rsidR="007C1329" w:rsidRPr="003032E0" w:rsidRDefault="007C1329" w:rsidP="00EA77EF">
      <w:pPr>
        <w:spacing w:line="360" w:lineRule="auto"/>
        <w:ind w:firstLine="709"/>
        <w:rPr>
          <w:rFonts w:eastAsia="Calibri"/>
          <w:color w:val="000000"/>
          <w:sz w:val="28"/>
          <w:szCs w:val="28"/>
        </w:rPr>
      </w:pPr>
    </w:p>
    <w:p w14:paraId="4C535766" w14:textId="1DC6CF03" w:rsidR="007C1329"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Ч</m:t>
              </m:r>
              <m:r>
                <w:rPr>
                  <w:rFonts w:ascii="Cambria Math" w:eastAsia="Calibri" w:hAnsi="Cambria Math"/>
                  <w:sz w:val="28"/>
                  <w:szCs w:val="28"/>
                </w:rPr>
                <m:t>=</m:t>
              </m:r>
              <m:f>
                <m:fPr>
                  <m:ctrlPr>
                    <w:rPr>
                      <w:rFonts w:ascii="Cambria Math" w:eastAsia="Calibri" w:hAnsi="Cambria Math"/>
                      <w:i/>
                      <w:sz w:val="28"/>
                      <w:szCs w:val="28"/>
                    </w:rPr>
                  </m:ctrlPr>
                </m:fPr>
                <m:num>
                  <m:r>
                    <m:rPr>
                      <m:nor/>
                    </m:rPr>
                    <w:rPr>
                      <w:rFonts w:eastAsia="Calibri"/>
                      <w:sz w:val="28"/>
                      <w:szCs w:val="28"/>
                    </w:rPr>
                    <m:t>М</m:t>
                  </m:r>
                </m:num>
                <m:den>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r>
                    <w:rPr>
                      <w:rFonts w:ascii="Cambria Math" w:eastAsia="Calibri" w:hAnsi="Cambria Math"/>
                      <w:sz w:val="28"/>
                      <w:szCs w:val="28"/>
                    </w:rPr>
                    <m:t>⋅t</m:t>
                  </m:r>
                </m:den>
              </m:f>
              <m:r>
                <w:rPr>
                  <w:rFonts w:ascii="Cambria Math" w:eastAsia="Calibri" w:hAnsi="Cambria Math"/>
                  <w:sz w:val="28"/>
                  <w:szCs w:val="28"/>
                </w:rPr>
                <m:t>грн.</m:t>
              </m:r>
              <m:r>
                <m:rPr>
                  <m:nor/>
                </m:rPr>
                <w:rPr>
                  <w:rFonts w:eastAsia="Calibri"/>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4.14</m:t>
                  </m:r>
                </m:e>
              </m:d>
            </m:e>
          </m:eqArr>
        </m:oMath>
      </m:oMathPara>
    </w:p>
    <w:p w14:paraId="344CB85A" w14:textId="77777777" w:rsidR="007C1329" w:rsidRPr="003032E0" w:rsidRDefault="007C1329" w:rsidP="00EA77EF">
      <w:pPr>
        <w:spacing w:line="360" w:lineRule="auto"/>
        <w:ind w:firstLine="709"/>
        <w:rPr>
          <w:rFonts w:eastAsia="Calibri"/>
          <w:color w:val="000000"/>
          <w:sz w:val="28"/>
          <w:szCs w:val="28"/>
        </w:rPr>
      </w:pPr>
    </w:p>
    <w:p w14:paraId="7E49156E" w14:textId="77777777" w:rsidR="007C1329" w:rsidRPr="003032E0" w:rsidRDefault="007C1329" w:rsidP="00EA77EF">
      <w:pPr>
        <w:spacing w:line="360" w:lineRule="auto"/>
        <w:rPr>
          <w:sz w:val="28"/>
          <w:szCs w:val="28"/>
        </w:rPr>
      </w:pPr>
      <w:r w:rsidRPr="003032E0">
        <w:rPr>
          <w:rFonts w:eastAsia="Calibri"/>
          <w:sz w:val="28"/>
          <w:szCs w:val="28"/>
        </w:rPr>
        <w:t xml:space="preserve">де </w:t>
      </w:r>
      <w:r w:rsidRPr="003032E0">
        <w:rPr>
          <w:rFonts w:eastAsia="Calibri"/>
          <w:sz w:val="28"/>
          <w:szCs w:val="28"/>
        </w:rPr>
        <w:tab/>
        <w:t>М – місячний оклад працівників;</w:t>
      </w:r>
    </w:p>
    <w:p w14:paraId="54C81AC4" w14:textId="7298B20B" w:rsidR="007C1329" w:rsidRPr="003032E0" w:rsidRDefault="00FA112D" w:rsidP="00EA77EF">
      <w:pPr>
        <w:spacing w:line="360" w:lineRule="auto"/>
        <w:ind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T</m:t>
            </m:r>
          </m:e>
          <m:sub>
            <m:r>
              <w:rPr>
                <w:rFonts w:ascii="Cambria Math" w:eastAsia="Calibri" w:hAnsi="Cambria Math"/>
                <w:sz w:val="28"/>
                <w:szCs w:val="28"/>
              </w:rPr>
              <m:t>m</m:t>
            </m:r>
          </m:sub>
        </m:sSub>
      </m:oMath>
      <w:r w:rsidR="007C1329" w:rsidRPr="003032E0">
        <w:rPr>
          <w:rFonts w:eastAsia="Calibri"/>
          <w:sz w:val="28"/>
          <w:szCs w:val="28"/>
        </w:rPr>
        <w:t xml:space="preserve"> – кількість робочих днів тиждень;</w:t>
      </w:r>
    </w:p>
    <w:p w14:paraId="1BB7AA25" w14:textId="1EA36E59" w:rsidR="007C1329" w:rsidRPr="003032E0" w:rsidRDefault="00290A38" w:rsidP="00EA77EF">
      <w:pPr>
        <w:spacing w:line="360" w:lineRule="auto"/>
        <w:ind w:firstLine="709"/>
        <w:rPr>
          <w:rFonts w:eastAsia="Calibri"/>
          <w:color w:val="000000"/>
          <w:sz w:val="28"/>
          <w:szCs w:val="28"/>
        </w:rPr>
      </w:pPr>
      <m:oMath>
        <m:r>
          <w:rPr>
            <w:rFonts w:ascii="Cambria Math" w:eastAsia="Calibri" w:hAnsi="Cambria Math"/>
            <w:sz w:val="28"/>
            <w:szCs w:val="28"/>
          </w:rPr>
          <m:t>t</m:t>
        </m:r>
      </m:oMath>
      <w:r w:rsidR="007C1329" w:rsidRPr="003032E0">
        <w:rPr>
          <w:rFonts w:eastAsia="Calibri"/>
          <w:sz w:val="28"/>
          <w:szCs w:val="28"/>
        </w:rPr>
        <w:t xml:space="preserve"> – кількість робочих </w:t>
      </w:r>
      <w:r w:rsidR="007C1329" w:rsidRPr="003032E0">
        <w:rPr>
          <w:rFonts w:eastAsia="Calibri"/>
          <w:color w:val="000000"/>
          <w:sz w:val="28"/>
          <w:szCs w:val="28"/>
        </w:rPr>
        <w:t>годин в день.</w:t>
      </w:r>
    </w:p>
    <w:p w14:paraId="70071838" w14:textId="77777777" w:rsidR="007C1329" w:rsidRPr="003032E0" w:rsidRDefault="007C1329" w:rsidP="00EA77EF">
      <w:pPr>
        <w:spacing w:line="360" w:lineRule="auto"/>
        <w:ind w:firstLine="709"/>
        <w:rPr>
          <w:rFonts w:eastAsia="Calibri"/>
          <w:color w:val="000000"/>
          <w:sz w:val="28"/>
          <w:szCs w:val="28"/>
        </w:rPr>
      </w:pPr>
    </w:p>
    <w:p w14:paraId="5B3900D2" w14:textId="7CF45046" w:rsidR="007C1329" w:rsidRPr="003032E0" w:rsidRDefault="00FA112D" w:rsidP="00EA77EF">
      <w:pPr>
        <w:spacing w:line="360" w:lineRule="auto"/>
        <w:ind w:firstLine="709"/>
        <w:rPr>
          <w:rFonts w:eastAsia="Calibri"/>
          <w:color w:val="000000"/>
          <w:sz w:val="28"/>
          <w:szCs w:val="28"/>
        </w:rPr>
      </w:pPr>
      <m:oMathPara>
        <m:oMath>
          <m:eqArr>
            <m:eqArrPr>
              <m:maxDist m:val="1"/>
              <m:ctrlPr>
                <w:rPr>
                  <w:rFonts w:ascii="Cambria Math" w:hAnsi="Cambria Math"/>
                  <w:i/>
                  <w:sz w:val="28"/>
                  <w:szCs w:val="28"/>
                </w:rPr>
              </m:ctrlPr>
            </m:eqArrPr>
            <m:e>
              <m:r>
                <m:rPr>
                  <m:nor/>
                </m:rPr>
                <w:rPr>
                  <w:rFonts w:eastAsia="Calibri"/>
                  <w:color w:val="000000"/>
                  <w:sz w:val="28"/>
                  <w:szCs w:val="28"/>
                </w:rPr>
                <m:t>С</m:t>
              </m:r>
              <m:r>
                <m:rPr>
                  <m:nor/>
                </m:rPr>
                <w:rPr>
                  <w:rFonts w:eastAsia="Calibri"/>
                  <w:color w:val="000000"/>
                  <w:sz w:val="28"/>
                  <w:szCs w:val="28"/>
                  <w:vertAlign w:val="subscript"/>
                </w:rPr>
                <m:t>Ч</m:t>
              </m:r>
              <m:r>
                <w:rPr>
                  <w:rFonts w:ascii="Cambria Math" w:eastAsia="Calibri" w:hAnsi="Cambria Math"/>
                  <w:color w:val="000000"/>
                  <w:sz w:val="28"/>
                  <w:szCs w:val="28"/>
                </w:rPr>
                <m:t>=</m:t>
              </m:r>
              <m:f>
                <m:fPr>
                  <m:ctrlPr>
                    <w:rPr>
                      <w:rFonts w:ascii="Cambria Math" w:eastAsia="Calibri" w:hAnsi="Cambria Math"/>
                      <w:i/>
                      <w:color w:val="000000"/>
                      <w:sz w:val="28"/>
                      <w:szCs w:val="28"/>
                    </w:rPr>
                  </m:ctrlPr>
                </m:fPr>
                <m:num>
                  <m:r>
                    <m:rPr>
                      <m:sty m:val="p"/>
                    </m:rPr>
                    <w:rPr>
                      <w:rFonts w:ascii="Cambria Math" w:eastAsia="Calibri" w:hAnsi="Cambria Math"/>
                      <w:color w:val="000000"/>
                      <w:sz w:val="28"/>
                      <w:szCs w:val="28"/>
                    </w:rPr>
                    <m:t xml:space="preserve">35 520   </m:t>
                  </m:r>
                  <m:r>
                    <w:rPr>
                      <w:rFonts w:ascii="Cambria Math" w:eastAsia="Calibri" w:hAnsi="Cambria Math"/>
                      <w:color w:val="000000"/>
                      <w:sz w:val="28"/>
                      <w:szCs w:val="28"/>
                    </w:rPr>
                    <m:t>+</m:t>
                  </m:r>
                  <m:r>
                    <m:rPr>
                      <m:sty m:val="p"/>
                    </m:rPr>
                    <w:rPr>
                      <w:rFonts w:ascii="Cambria Math" w:eastAsia="Calibri" w:hAnsi="Cambria Math"/>
                      <w:color w:val="000000"/>
                      <w:sz w:val="28"/>
                      <w:szCs w:val="28"/>
                    </w:rPr>
                    <m:t xml:space="preserve">35 520  </m:t>
                  </m:r>
                  <m:r>
                    <w:rPr>
                      <w:rFonts w:ascii="Cambria Math" w:eastAsia="Calibri" w:hAnsi="Cambria Math"/>
                      <w:color w:val="000000"/>
                      <w:sz w:val="28"/>
                      <w:szCs w:val="28"/>
                    </w:rPr>
                    <m:t>+</m:t>
                  </m:r>
                  <m:r>
                    <m:rPr>
                      <m:sty m:val="p"/>
                    </m:rPr>
                    <w:rPr>
                      <w:rFonts w:ascii="Cambria Math" w:eastAsia="Calibri" w:hAnsi="Cambria Math"/>
                      <w:color w:val="000000"/>
                      <w:sz w:val="28"/>
                      <w:szCs w:val="28"/>
                    </w:rPr>
                    <m:t>29 7</m:t>
                  </m:r>
                  <m:r>
                    <w:rPr>
                      <w:rFonts w:ascii="Cambria Math" w:eastAsia="Calibri" w:hAnsi="Cambria Math"/>
                      <w:color w:val="000000"/>
                      <w:sz w:val="28"/>
                      <w:szCs w:val="28"/>
                    </w:rPr>
                    <m:t>00</m:t>
                  </m:r>
                  <m:r>
                    <m:rPr>
                      <m:sty m:val="p"/>
                    </m:rPr>
                    <w:rPr>
                      <w:rFonts w:ascii="Cambria Math" w:eastAsia="Calibri" w:hAnsi="Cambria Math"/>
                      <w:color w:val="000000"/>
                      <w:sz w:val="28"/>
                      <w:szCs w:val="28"/>
                    </w:rPr>
                    <m:t xml:space="preserve"> </m:t>
                  </m:r>
                </m:num>
                <m:den>
                  <m:r>
                    <w:rPr>
                      <w:rFonts w:ascii="Cambria Math" w:eastAsia="Calibri" w:hAnsi="Cambria Math"/>
                      <w:color w:val="000000"/>
                      <w:sz w:val="28"/>
                      <w:szCs w:val="28"/>
                    </w:rPr>
                    <m:t>3⋅21⋅8</m:t>
                  </m:r>
                </m:den>
              </m:f>
              <m:r>
                <w:rPr>
                  <w:rFonts w:ascii="Cambria Math" w:eastAsia="Calibri" w:hAnsi="Cambria Math"/>
                  <w:color w:val="000000"/>
                  <w:sz w:val="28"/>
                  <w:szCs w:val="28"/>
                </w:rPr>
                <m:t>=199,9 грн.</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4.15</m:t>
                  </m:r>
                </m:e>
              </m:d>
            </m:e>
          </m:eqArr>
        </m:oMath>
      </m:oMathPara>
    </w:p>
    <w:p w14:paraId="34E16875" w14:textId="77777777" w:rsidR="007C1329" w:rsidRPr="003032E0" w:rsidRDefault="007C1329" w:rsidP="00EA77EF">
      <w:pPr>
        <w:spacing w:line="360" w:lineRule="auto"/>
        <w:ind w:firstLine="709"/>
        <w:rPr>
          <w:rFonts w:eastAsia="Calibri"/>
          <w:color w:val="000000"/>
          <w:sz w:val="28"/>
          <w:szCs w:val="28"/>
        </w:rPr>
      </w:pPr>
    </w:p>
    <w:p w14:paraId="4671271F" w14:textId="77777777" w:rsidR="007C1329" w:rsidRPr="003032E0" w:rsidRDefault="007C1329" w:rsidP="00EA77EF">
      <w:pPr>
        <w:spacing w:line="360" w:lineRule="auto"/>
        <w:ind w:firstLine="709"/>
        <w:rPr>
          <w:rFonts w:eastAsia="Calibri"/>
          <w:color w:val="000000"/>
          <w:sz w:val="28"/>
          <w:szCs w:val="28"/>
        </w:rPr>
      </w:pPr>
      <w:r w:rsidRPr="003032E0">
        <w:rPr>
          <w:rFonts w:eastAsia="Calibri"/>
          <w:color w:val="000000"/>
          <w:sz w:val="28"/>
          <w:szCs w:val="28"/>
        </w:rPr>
        <w:t>Тоді, розрахуємо заробітну плату за формулою:</w:t>
      </w:r>
    </w:p>
    <w:p w14:paraId="7DF6A933" w14:textId="77777777" w:rsidR="007C1329" w:rsidRPr="003032E0" w:rsidRDefault="007C1329" w:rsidP="00EA77EF">
      <w:pPr>
        <w:spacing w:line="360" w:lineRule="auto"/>
        <w:ind w:firstLine="709"/>
        <w:rPr>
          <w:rFonts w:eastAsia="Calibri"/>
          <w:color w:val="000000"/>
          <w:sz w:val="28"/>
          <w:szCs w:val="28"/>
        </w:rPr>
      </w:pPr>
    </w:p>
    <w:p w14:paraId="7AC5FAAA" w14:textId="190A5E04" w:rsidR="007C1329"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m:rPr>
                  <m:nor/>
                </m:rPr>
                <w:rPr>
                  <w:rFonts w:eastAsia="Calibri"/>
                  <w:sz w:val="28"/>
                  <w:szCs w:val="28"/>
                </w:rPr>
                <m:t>С</m:t>
              </m:r>
              <m:r>
                <m:rPr>
                  <m:nor/>
                </m:rPr>
                <w:rPr>
                  <w:rFonts w:eastAsia="Calibri"/>
                  <w:sz w:val="28"/>
                  <w:szCs w:val="28"/>
                  <w:vertAlign w:val="subscript"/>
                </w:rPr>
                <m:t>ЗП</m:t>
              </m:r>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С</m:t>
                  </m:r>
                </m:e>
                <m:sub>
                  <m:r>
                    <w:rPr>
                      <w:rFonts w:ascii="Cambria Math" w:eastAsia="Calibri" w:hAnsi="Cambria Math"/>
                      <w:sz w:val="28"/>
                      <w:szCs w:val="28"/>
                    </w:rPr>
                    <m:t>ч</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r>
                <w:rPr>
                  <w:rFonts w:ascii="Cambria Math" w:eastAsia="Calibri" w:hAnsi="Cambria Math"/>
                  <w:sz w:val="28"/>
                  <w:szCs w:val="28"/>
                </w:rPr>
                <m:t>⋅</m:t>
              </m:r>
              <m:r>
                <m:rPr>
                  <m:nor/>
                </m:rPr>
                <w:rPr>
                  <w:rFonts w:eastAsia="Calibri"/>
                  <w:sz w:val="28"/>
                  <w:szCs w:val="28"/>
                </w:rPr>
                <m:t>К</m:t>
              </m:r>
              <m:r>
                <m:rPr>
                  <m:nor/>
                </m:rPr>
                <w:rPr>
                  <w:rFonts w:eastAsia="Calibri"/>
                  <w:sz w:val="28"/>
                  <w:szCs w:val="28"/>
                  <w:vertAlign w:val="subscript"/>
                </w:rPr>
                <m:t>Д</m:t>
              </m:r>
              <m:r>
                <w:rPr>
                  <w:rFonts w:ascii="Cambria Math" w:hAnsi="Cambria Math"/>
                  <w:sz w:val="28"/>
                  <w:szCs w:val="28"/>
                </w:rPr>
                <m:t xml:space="preserve"> ,     </m:t>
              </m:r>
              <m:d>
                <m:dPr>
                  <m:ctrlPr>
                    <w:rPr>
                      <w:rFonts w:ascii="Cambria Math" w:hAnsi="Cambria Math"/>
                      <w:i/>
                      <w:sz w:val="28"/>
                      <w:szCs w:val="28"/>
                    </w:rPr>
                  </m:ctrlPr>
                </m:dPr>
                <m:e>
                  <m:r>
                    <w:rPr>
                      <w:rFonts w:ascii="Cambria Math" w:hAnsi="Cambria Math"/>
                      <w:sz w:val="28"/>
                      <w:szCs w:val="28"/>
                    </w:rPr>
                    <m:t>4.16</m:t>
                  </m:r>
                </m:e>
              </m:d>
            </m:e>
          </m:eqArr>
        </m:oMath>
      </m:oMathPara>
    </w:p>
    <w:p w14:paraId="182E56C1" w14:textId="77777777" w:rsidR="007C1329" w:rsidRPr="003032E0" w:rsidRDefault="007C1329" w:rsidP="00EA77EF">
      <w:pPr>
        <w:spacing w:line="360" w:lineRule="auto"/>
        <w:ind w:firstLine="709"/>
        <w:rPr>
          <w:rFonts w:eastAsia="Calibri"/>
          <w:sz w:val="28"/>
          <w:szCs w:val="28"/>
        </w:rPr>
      </w:pPr>
    </w:p>
    <w:p w14:paraId="44C2DB7E" w14:textId="77777777" w:rsidR="007C1329" w:rsidRPr="003032E0" w:rsidRDefault="007C1329" w:rsidP="00EA77EF">
      <w:pPr>
        <w:spacing w:line="360" w:lineRule="auto"/>
        <w:rPr>
          <w:rFonts w:eastAsia="Calibri"/>
          <w:sz w:val="28"/>
          <w:szCs w:val="28"/>
        </w:rPr>
      </w:pPr>
      <w:r w:rsidRPr="003032E0">
        <w:rPr>
          <w:rFonts w:eastAsia="Calibri"/>
          <w:sz w:val="28"/>
          <w:szCs w:val="28"/>
        </w:rPr>
        <w:t xml:space="preserve">де </w:t>
      </w:r>
      <w:r w:rsidRPr="003032E0">
        <w:rPr>
          <w:rFonts w:eastAsia="Calibri"/>
          <w:sz w:val="28"/>
          <w:szCs w:val="28"/>
        </w:rPr>
        <w:tab/>
        <w:t>С</w:t>
      </w:r>
      <w:r w:rsidRPr="003032E0">
        <w:rPr>
          <w:rFonts w:eastAsia="Calibri"/>
          <w:sz w:val="28"/>
          <w:szCs w:val="28"/>
          <w:vertAlign w:val="subscript"/>
        </w:rPr>
        <w:t>Ч</w:t>
      </w:r>
      <w:r w:rsidRPr="003032E0">
        <w:rPr>
          <w:rFonts w:eastAsia="Calibri"/>
          <w:sz w:val="28"/>
          <w:szCs w:val="28"/>
        </w:rPr>
        <w:t>– величина погодинної оплати праці програміста;</w:t>
      </w:r>
    </w:p>
    <w:p w14:paraId="026B3F27" w14:textId="7192E7AE" w:rsidR="007C1329" w:rsidRPr="003032E0" w:rsidRDefault="00FA112D" w:rsidP="00EA77EF">
      <w:pPr>
        <w:spacing w:line="360" w:lineRule="auto"/>
        <w:ind w:firstLine="709"/>
        <w:rPr>
          <w:rFonts w:eastAsia="Calibri"/>
          <w:sz w:val="28"/>
          <w:szCs w:val="28"/>
        </w:rPr>
      </w:pPr>
      <m:oMath>
        <m:sSub>
          <m:sSubPr>
            <m:ctrlPr>
              <w:rPr>
                <w:rFonts w:ascii="Cambria Math" w:eastAsia="Calibri" w:hAnsi="Cambria Math"/>
                <w:i/>
                <w:sz w:val="28"/>
                <w:szCs w:val="28"/>
              </w:rPr>
            </m:ctrlPr>
          </m:sSubPr>
          <m:e>
            <m:r>
              <w:rPr>
                <w:rFonts w:ascii="Cambria Math" w:eastAsia="Calibri" w:hAnsi="Cambria Math"/>
                <w:sz w:val="28"/>
                <w:szCs w:val="28"/>
              </w:rPr>
              <m:t>Т</m:t>
            </m:r>
          </m:e>
          <m:sub>
            <m:r>
              <w:rPr>
                <w:rFonts w:ascii="Cambria Math" w:eastAsia="Calibri" w:hAnsi="Cambria Math"/>
                <w:sz w:val="28"/>
                <w:szCs w:val="28"/>
              </w:rPr>
              <m:t>i</m:t>
            </m:r>
          </m:sub>
        </m:sSub>
      </m:oMath>
      <w:r w:rsidR="007C1329" w:rsidRPr="003032E0">
        <w:rPr>
          <w:rFonts w:eastAsia="Calibri"/>
          <w:sz w:val="28"/>
          <w:szCs w:val="28"/>
        </w:rPr>
        <w:t xml:space="preserve"> – трудомісткість відповідного завдання; </w:t>
      </w:r>
    </w:p>
    <w:p w14:paraId="67626E7E"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К</w:t>
      </w:r>
      <w:r w:rsidRPr="003032E0">
        <w:rPr>
          <w:rFonts w:eastAsia="Calibri"/>
          <w:sz w:val="28"/>
          <w:szCs w:val="28"/>
          <w:vertAlign w:val="subscript"/>
        </w:rPr>
        <w:t>Д</w:t>
      </w:r>
      <w:r w:rsidRPr="003032E0">
        <w:rPr>
          <w:rFonts w:eastAsia="Calibri"/>
          <w:sz w:val="28"/>
          <w:szCs w:val="28"/>
        </w:rPr>
        <w:t xml:space="preserve"> – норматив, який враховує додаткову заробітну плату.</w:t>
      </w:r>
    </w:p>
    <w:p w14:paraId="4635C1E0"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Зарплата розробників за варіантами становить:</w:t>
      </w:r>
    </w:p>
    <w:p w14:paraId="175B80A6" w14:textId="77777777" w:rsidR="007C1329" w:rsidRPr="003032E0" w:rsidRDefault="007C1329" w:rsidP="00EA77EF">
      <w:pPr>
        <w:spacing w:line="360" w:lineRule="auto"/>
        <w:ind w:firstLine="709"/>
        <w:rPr>
          <w:rFonts w:eastAsia="Calibri"/>
          <w:sz w:val="28"/>
          <w:szCs w:val="28"/>
        </w:rPr>
      </w:pPr>
    </w:p>
    <w:p w14:paraId="2C6324B7" w14:textId="77777777" w:rsidR="007C1329" w:rsidRPr="003032E0" w:rsidRDefault="007C1329" w:rsidP="00EA77EF">
      <w:pPr>
        <w:spacing w:line="360" w:lineRule="auto"/>
        <w:jc w:val="center"/>
        <w:rPr>
          <w:rFonts w:eastAsia="Calibri"/>
          <w:sz w:val="28"/>
          <w:szCs w:val="28"/>
        </w:rPr>
      </w:pPr>
      <w:r w:rsidRPr="003032E0">
        <w:rPr>
          <w:rFonts w:eastAsia="Calibri"/>
          <w:sz w:val="28"/>
          <w:szCs w:val="28"/>
        </w:rPr>
        <w:t>I.</w:t>
      </w:r>
      <w:r w:rsidRPr="003032E0">
        <w:rPr>
          <w:rFonts w:eastAsia="Calibri"/>
          <w:sz w:val="28"/>
          <w:szCs w:val="28"/>
        </w:rPr>
        <w:tab/>
      </w:r>
      <w:r w:rsidRPr="003032E0">
        <w:rPr>
          <w:rFonts w:eastAsia="Calibri"/>
          <w:color w:val="000000"/>
          <w:sz w:val="28"/>
          <w:szCs w:val="28"/>
        </w:rPr>
        <w:t>С</w:t>
      </w:r>
      <w:r w:rsidRPr="003032E0">
        <w:rPr>
          <w:rFonts w:eastAsia="Calibri"/>
          <w:color w:val="000000"/>
          <w:sz w:val="28"/>
          <w:szCs w:val="28"/>
          <w:vertAlign w:val="subscript"/>
        </w:rPr>
        <w:t>ЗП</w:t>
      </w:r>
      <w:r w:rsidRPr="003032E0">
        <w:rPr>
          <w:rFonts w:eastAsia="Calibri"/>
          <w:color w:val="000000"/>
          <w:sz w:val="28"/>
          <w:szCs w:val="28"/>
        </w:rPr>
        <w:t xml:space="preserve"> = 199,9 </w:t>
      </w:r>
      <w:r w:rsidRPr="003032E0">
        <w:rPr>
          <w:rFonts w:ascii="Cambria Math" w:eastAsia="Calibri" w:hAnsi="Cambria Math" w:cs="Cambria Math"/>
          <w:color w:val="000000"/>
          <w:sz w:val="28"/>
          <w:szCs w:val="28"/>
        </w:rPr>
        <w:t>⋅</w:t>
      </w:r>
      <w:r w:rsidRPr="003032E0">
        <w:rPr>
          <w:rFonts w:eastAsia="Calibri"/>
          <w:color w:val="000000"/>
          <w:sz w:val="28"/>
          <w:szCs w:val="28"/>
        </w:rPr>
        <w:t xml:space="preserve"> </w:t>
      </w:r>
      <w:r w:rsidRPr="003032E0">
        <w:rPr>
          <w:rFonts w:eastAsia="Calibri"/>
          <w:sz w:val="28"/>
          <w:szCs w:val="28"/>
        </w:rPr>
        <w:t xml:space="preserve">1287,2 </w:t>
      </w:r>
      <w:r w:rsidRPr="003032E0">
        <w:rPr>
          <w:rFonts w:ascii="Cambria Math" w:eastAsia="Calibri" w:hAnsi="Cambria Math" w:cs="Cambria Math"/>
          <w:color w:val="000000"/>
          <w:sz w:val="28"/>
          <w:szCs w:val="28"/>
        </w:rPr>
        <w:t>⋅</w:t>
      </w:r>
      <w:r w:rsidRPr="003032E0">
        <w:rPr>
          <w:rFonts w:eastAsia="Calibri"/>
          <w:color w:val="000000"/>
          <w:sz w:val="28"/>
          <w:szCs w:val="28"/>
        </w:rPr>
        <w:t xml:space="preserve"> 1.2 = 308 773,5 грн.</w:t>
      </w:r>
    </w:p>
    <w:p w14:paraId="72845419" w14:textId="77777777" w:rsidR="007C1329" w:rsidRPr="003032E0" w:rsidRDefault="007C1329" w:rsidP="00EA77EF">
      <w:pPr>
        <w:spacing w:line="360" w:lineRule="auto"/>
        <w:jc w:val="center"/>
        <w:rPr>
          <w:rFonts w:eastAsia="Calibri"/>
          <w:sz w:val="28"/>
          <w:szCs w:val="28"/>
        </w:rPr>
      </w:pPr>
      <w:r w:rsidRPr="003032E0">
        <w:rPr>
          <w:rFonts w:eastAsia="Calibri"/>
          <w:sz w:val="28"/>
          <w:szCs w:val="28"/>
        </w:rPr>
        <w:t>II.</w:t>
      </w:r>
      <w:r w:rsidRPr="003032E0">
        <w:rPr>
          <w:rFonts w:eastAsia="Calibri"/>
          <w:sz w:val="28"/>
          <w:szCs w:val="28"/>
        </w:rPr>
        <w:tab/>
        <w:t>С</w:t>
      </w:r>
      <w:r w:rsidRPr="003032E0">
        <w:rPr>
          <w:rFonts w:eastAsia="Calibri"/>
          <w:sz w:val="28"/>
          <w:szCs w:val="28"/>
          <w:vertAlign w:val="subscript"/>
        </w:rPr>
        <w:t>ЗП</w:t>
      </w:r>
      <w:r w:rsidRPr="003032E0">
        <w:rPr>
          <w:rFonts w:eastAsia="Calibri"/>
          <w:sz w:val="28"/>
          <w:szCs w:val="28"/>
        </w:rPr>
        <w:t xml:space="preserve"> = </w:t>
      </w:r>
      <w:r w:rsidRPr="003032E0">
        <w:rPr>
          <w:rFonts w:eastAsia="Calibri"/>
          <w:color w:val="000000"/>
          <w:sz w:val="28"/>
          <w:szCs w:val="28"/>
        </w:rPr>
        <w:t xml:space="preserve">199,9 </w:t>
      </w:r>
      <w:r w:rsidRPr="003032E0">
        <w:rPr>
          <w:rFonts w:ascii="Cambria Math" w:eastAsia="Calibri" w:hAnsi="Cambria Math" w:cs="Cambria Math"/>
          <w:color w:val="000000"/>
          <w:sz w:val="28"/>
          <w:szCs w:val="28"/>
        </w:rPr>
        <w:t xml:space="preserve">⋅ </w:t>
      </w:r>
      <w:r w:rsidRPr="003032E0">
        <w:rPr>
          <w:rFonts w:eastAsia="Calibri"/>
          <w:sz w:val="28"/>
          <w:szCs w:val="28"/>
        </w:rPr>
        <w:t xml:space="preserve">1304,08 </w:t>
      </w:r>
      <w:r w:rsidRPr="003032E0">
        <w:rPr>
          <w:rFonts w:ascii="Cambria Math" w:eastAsia="Calibri" w:hAnsi="Cambria Math" w:cs="Cambria Math"/>
          <w:color w:val="000000"/>
          <w:sz w:val="28"/>
          <w:szCs w:val="28"/>
        </w:rPr>
        <w:t>⋅</w:t>
      </w:r>
      <w:r w:rsidRPr="003032E0">
        <w:rPr>
          <w:rFonts w:eastAsia="Calibri"/>
          <w:color w:val="000000"/>
          <w:sz w:val="28"/>
          <w:szCs w:val="28"/>
        </w:rPr>
        <w:t xml:space="preserve"> 1.2 = 312 822,7 грн</w:t>
      </w:r>
      <w:r w:rsidRPr="003032E0">
        <w:rPr>
          <w:rFonts w:eastAsia="Calibri"/>
          <w:sz w:val="28"/>
          <w:szCs w:val="28"/>
        </w:rPr>
        <w:t>.</w:t>
      </w:r>
    </w:p>
    <w:p w14:paraId="599B3832" w14:textId="77777777" w:rsidR="007C1329" w:rsidRPr="003032E0" w:rsidRDefault="007C1329" w:rsidP="00EA77EF">
      <w:pPr>
        <w:spacing w:line="360" w:lineRule="auto"/>
        <w:ind w:firstLine="709"/>
        <w:rPr>
          <w:rFonts w:eastAsia="Calibri"/>
          <w:sz w:val="28"/>
          <w:szCs w:val="28"/>
        </w:rPr>
      </w:pPr>
    </w:p>
    <w:p w14:paraId="32C7AC68" w14:textId="77777777" w:rsidR="007C1329" w:rsidRPr="003032E0" w:rsidRDefault="007C1329" w:rsidP="00EA77EF">
      <w:pPr>
        <w:spacing w:line="360" w:lineRule="auto"/>
        <w:ind w:firstLine="709"/>
        <w:rPr>
          <w:rFonts w:eastAsia="Calibri"/>
          <w:color w:val="000000"/>
          <w:sz w:val="28"/>
          <w:szCs w:val="28"/>
        </w:rPr>
      </w:pPr>
      <w:r w:rsidRPr="003032E0">
        <w:rPr>
          <w:rFonts w:eastAsia="Calibri"/>
          <w:sz w:val="28"/>
          <w:szCs w:val="28"/>
        </w:rPr>
        <w:t xml:space="preserve">Відрахування на єдиний соціальний внесок </w:t>
      </w:r>
      <w:r w:rsidRPr="003032E0">
        <w:rPr>
          <w:rFonts w:eastAsia="Calibri"/>
          <w:color w:val="000000"/>
          <w:sz w:val="28"/>
          <w:szCs w:val="28"/>
        </w:rPr>
        <w:t>становить 22%:</w:t>
      </w:r>
    </w:p>
    <w:p w14:paraId="312DEE3E" w14:textId="77777777" w:rsidR="007C1329" w:rsidRPr="003032E0" w:rsidRDefault="007C1329" w:rsidP="00EA77EF">
      <w:pPr>
        <w:spacing w:line="360" w:lineRule="auto"/>
        <w:ind w:firstLine="709"/>
        <w:rPr>
          <w:rFonts w:eastAsia="Calibri"/>
          <w:color w:val="000000"/>
          <w:sz w:val="28"/>
          <w:szCs w:val="28"/>
        </w:rPr>
      </w:pPr>
    </w:p>
    <w:p w14:paraId="4A199FE8" w14:textId="77777777" w:rsidR="007C1329" w:rsidRPr="003032E0" w:rsidRDefault="007C1329" w:rsidP="00EA77EF">
      <w:pPr>
        <w:spacing w:line="360" w:lineRule="auto"/>
        <w:jc w:val="center"/>
        <w:rPr>
          <w:rFonts w:eastAsia="Calibri"/>
          <w:color w:val="000000"/>
          <w:sz w:val="28"/>
          <w:szCs w:val="28"/>
        </w:rPr>
      </w:pPr>
      <w:r w:rsidRPr="003032E0">
        <w:rPr>
          <w:rFonts w:eastAsia="Calibri"/>
          <w:color w:val="000000"/>
          <w:sz w:val="28"/>
          <w:szCs w:val="28"/>
        </w:rPr>
        <w:t>I.</w:t>
      </w:r>
      <w:r w:rsidRPr="003032E0">
        <w:rPr>
          <w:rFonts w:eastAsia="Calibri"/>
          <w:color w:val="000000"/>
          <w:sz w:val="28"/>
          <w:szCs w:val="28"/>
        </w:rPr>
        <w:tab/>
        <w:t>С</w:t>
      </w:r>
      <w:r w:rsidRPr="003032E0">
        <w:rPr>
          <w:rFonts w:eastAsia="Calibri"/>
          <w:color w:val="000000"/>
          <w:sz w:val="28"/>
          <w:szCs w:val="28"/>
          <w:vertAlign w:val="subscript"/>
        </w:rPr>
        <w:t>ВІД</w:t>
      </w:r>
      <w:r w:rsidRPr="003032E0">
        <w:rPr>
          <w:rFonts w:eastAsia="Calibri"/>
          <w:color w:val="000000"/>
          <w:sz w:val="28"/>
          <w:szCs w:val="28"/>
        </w:rPr>
        <w:t xml:space="preserve"> = </w:t>
      </w:r>
      <w:r w:rsidRPr="003032E0">
        <w:rPr>
          <w:rFonts w:eastAsia="Calibri"/>
          <w:snapToGrid w:val="0"/>
          <w:color w:val="000000"/>
          <w:sz w:val="28"/>
          <w:szCs w:val="28"/>
        </w:rPr>
        <w:t>С</w:t>
      </w:r>
      <w:r w:rsidRPr="003032E0">
        <w:rPr>
          <w:rFonts w:eastAsia="Calibri"/>
          <w:snapToGrid w:val="0"/>
          <w:color w:val="000000"/>
          <w:sz w:val="28"/>
          <w:szCs w:val="28"/>
          <w:vertAlign w:val="subscript"/>
        </w:rPr>
        <w:t xml:space="preserve">ЗП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0.22 = </w:t>
      </w:r>
      <w:r w:rsidRPr="003032E0">
        <w:rPr>
          <w:rFonts w:eastAsia="Calibri"/>
          <w:color w:val="000000"/>
          <w:sz w:val="28"/>
          <w:szCs w:val="28"/>
        </w:rPr>
        <w:t xml:space="preserve">308 773,5 </w:t>
      </w:r>
      <w:r w:rsidRPr="003032E0">
        <w:rPr>
          <w:rFonts w:ascii="Cambria Math" w:eastAsia="Calibri" w:hAnsi="Cambria Math" w:cs="Cambria Math"/>
          <w:color w:val="000000"/>
          <w:sz w:val="28"/>
          <w:szCs w:val="28"/>
        </w:rPr>
        <w:t>⋅</w:t>
      </w:r>
      <w:r w:rsidRPr="003032E0">
        <w:rPr>
          <w:rFonts w:eastAsia="Calibri"/>
          <w:color w:val="000000"/>
          <w:sz w:val="28"/>
          <w:szCs w:val="28"/>
        </w:rPr>
        <w:t xml:space="preserve"> 0.22 = 67 930,2 грн.</w:t>
      </w:r>
    </w:p>
    <w:p w14:paraId="541869E3" w14:textId="77777777" w:rsidR="007C1329" w:rsidRPr="003032E0" w:rsidRDefault="007C1329" w:rsidP="00EA77EF">
      <w:pPr>
        <w:spacing w:line="360" w:lineRule="auto"/>
        <w:jc w:val="center"/>
        <w:rPr>
          <w:rFonts w:eastAsia="Calibri"/>
          <w:color w:val="000000"/>
          <w:sz w:val="28"/>
          <w:szCs w:val="28"/>
        </w:rPr>
      </w:pPr>
      <w:r w:rsidRPr="003032E0">
        <w:rPr>
          <w:rFonts w:eastAsia="Calibri"/>
          <w:color w:val="000000"/>
          <w:sz w:val="28"/>
          <w:szCs w:val="28"/>
        </w:rPr>
        <w:t>II.</w:t>
      </w:r>
      <w:r w:rsidRPr="003032E0">
        <w:rPr>
          <w:rFonts w:eastAsia="Calibri"/>
          <w:color w:val="000000"/>
          <w:sz w:val="28"/>
          <w:szCs w:val="28"/>
        </w:rPr>
        <w:tab/>
        <w:t>С</w:t>
      </w:r>
      <w:r w:rsidRPr="003032E0">
        <w:rPr>
          <w:rFonts w:eastAsia="Calibri"/>
          <w:color w:val="000000"/>
          <w:sz w:val="28"/>
          <w:szCs w:val="28"/>
          <w:vertAlign w:val="subscript"/>
        </w:rPr>
        <w:t>ВІД</w:t>
      </w:r>
      <w:r w:rsidRPr="003032E0">
        <w:rPr>
          <w:rFonts w:eastAsia="Calibri"/>
          <w:color w:val="000000"/>
          <w:sz w:val="28"/>
          <w:szCs w:val="28"/>
        </w:rPr>
        <w:t xml:space="preserve"> = </w:t>
      </w:r>
      <w:r w:rsidRPr="003032E0">
        <w:rPr>
          <w:rFonts w:eastAsia="Calibri"/>
          <w:snapToGrid w:val="0"/>
          <w:color w:val="000000"/>
          <w:sz w:val="28"/>
          <w:szCs w:val="28"/>
        </w:rPr>
        <w:t>С</w:t>
      </w:r>
      <w:r w:rsidRPr="003032E0">
        <w:rPr>
          <w:rFonts w:eastAsia="Calibri"/>
          <w:snapToGrid w:val="0"/>
          <w:color w:val="000000"/>
          <w:sz w:val="28"/>
          <w:szCs w:val="28"/>
          <w:vertAlign w:val="subscript"/>
        </w:rPr>
        <w:t xml:space="preserve">ЗП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0.22 = </w:t>
      </w:r>
      <w:r w:rsidRPr="003032E0">
        <w:rPr>
          <w:rFonts w:eastAsia="Calibri"/>
          <w:color w:val="000000"/>
          <w:sz w:val="28"/>
          <w:szCs w:val="28"/>
        </w:rPr>
        <w:t xml:space="preserve">312 822,7 </w:t>
      </w:r>
      <w:r w:rsidRPr="003032E0">
        <w:rPr>
          <w:rFonts w:ascii="Cambria Math" w:eastAsia="Calibri" w:hAnsi="Cambria Math" w:cs="Cambria Math"/>
          <w:color w:val="000000"/>
          <w:sz w:val="28"/>
          <w:szCs w:val="28"/>
        </w:rPr>
        <w:t>⋅</w:t>
      </w:r>
      <w:r w:rsidRPr="003032E0">
        <w:rPr>
          <w:rFonts w:eastAsia="Calibri"/>
          <w:color w:val="000000"/>
          <w:sz w:val="28"/>
          <w:szCs w:val="28"/>
        </w:rPr>
        <w:t xml:space="preserve"> 0.22 = 68 820,9 грн.</w:t>
      </w:r>
    </w:p>
    <w:p w14:paraId="47A304CD" w14:textId="77777777" w:rsidR="007C1329" w:rsidRPr="003032E0" w:rsidRDefault="007C1329" w:rsidP="00EA77EF">
      <w:pPr>
        <w:spacing w:line="360" w:lineRule="auto"/>
        <w:ind w:firstLine="709"/>
        <w:rPr>
          <w:rFonts w:eastAsia="Calibri"/>
          <w:color w:val="000000"/>
          <w:sz w:val="28"/>
          <w:szCs w:val="28"/>
        </w:rPr>
      </w:pPr>
    </w:p>
    <w:p w14:paraId="53FC166C" w14:textId="77777777" w:rsidR="007C1329" w:rsidRPr="003032E0" w:rsidRDefault="007C1329" w:rsidP="00EA77EF">
      <w:pPr>
        <w:spacing w:line="360" w:lineRule="auto"/>
        <w:ind w:firstLine="709"/>
        <w:rPr>
          <w:rFonts w:eastAsia="Calibri"/>
          <w:sz w:val="28"/>
          <w:szCs w:val="28"/>
        </w:rPr>
      </w:pPr>
      <w:r w:rsidRPr="003032E0">
        <w:rPr>
          <w:rFonts w:eastAsia="Calibri"/>
          <w:sz w:val="28"/>
          <w:szCs w:val="28"/>
        </w:rPr>
        <w:t>Тепер визначимо витрати на оплату однієї машино-години. (С</w:t>
      </w:r>
      <w:r w:rsidRPr="003032E0">
        <w:rPr>
          <w:rFonts w:eastAsia="Calibri"/>
          <w:sz w:val="28"/>
          <w:szCs w:val="28"/>
          <w:vertAlign w:val="subscript"/>
        </w:rPr>
        <w:t>М</w:t>
      </w:r>
      <w:r w:rsidRPr="003032E0">
        <w:rPr>
          <w:rFonts w:eastAsia="Calibri"/>
          <w:sz w:val="28"/>
          <w:szCs w:val="28"/>
        </w:rPr>
        <w:t>)</w:t>
      </w:r>
    </w:p>
    <w:p w14:paraId="08F500EF" w14:textId="77777777" w:rsidR="007C1329" w:rsidRPr="003032E0" w:rsidRDefault="007C1329" w:rsidP="00EA77EF">
      <w:pPr>
        <w:spacing w:line="360" w:lineRule="auto"/>
        <w:ind w:firstLine="709"/>
        <w:rPr>
          <w:rFonts w:eastAsia="Calibri"/>
          <w:snapToGrid w:val="0"/>
          <w:color w:val="000000"/>
          <w:sz w:val="28"/>
          <w:szCs w:val="28"/>
        </w:rPr>
      </w:pPr>
      <w:r w:rsidRPr="003032E0">
        <w:rPr>
          <w:rFonts w:eastAsia="Calibri"/>
          <w:snapToGrid w:val="0"/>
          <w:sz w:val="28"/>
          <w:szCs w:val="28"/>
        </w:rPr>
        <w:t xml:space="preserve">Так як одна ЕОМ обслуговує одного програміста з окладом </w:t>
      </w:r>
      <w:r w:rsidRPr="003032E0">
        <w:rPr>
          <w:rFonts w:eastAsia="Calibri"/>
          <w:color w:val="000000"/>
          <w:sz w:val="28"/>
          <w:szCs w:val="28"/>
        </w:rPr>
        <w:t xml:space="preserve">35600,98 </w:t>
      </w:r>
      <w:r w:rsidRPr="003032E0">
        <w:rPr>
          <w:rFonts w:eastAsia="Calibri"/>
          <w:snapToGrid w:val="0"/>
          <w:sz w:val="28"/>
          <w:szCs w:val="28"/>
        </w:rPr>
        <w:t xml:space="preserve">грн., з </w:t>
      </w:r>
      <w:r w:rsidRPr="003032E0">
        <w:rPr>
          <w:rFonts w:eastAsia="Calibri"/>
          <w:snapToGrid w:val="0"/>
          <w:color w:val="000000"/>
          <w:sz w:val="28"/>
          <w:szCs w:val="28"/>
        </w:rPr>
        <w:t>коефіцієнтом зайнятості 0,2 то для однієї машини отримаємо:</w:t>
      </w:r>
    </w:p>
    <w:p w14:paraId="3A31802E" w14:textId="77777777" w:rsidR="007C1329" w:rsidRPr="003032E0" w:rsidRDefault="007C1329" w:rsidP="00EA77EF">
      <w:pPr>
        <w:spacing w:line="360" w:lineRule="auto"/>
        <w:ind w:firstLine="709"/>
        <w:rPr>
          <w:rFonts w:eastAsia="Calibri"/>
          <w:snapToGrid w:val="0"/>
          <w:color w:val="000000"/>
          <w:sz w:val="28"/>
          <w:szCs w:val="28"/>
        </w:rPr>
      </w:pPr>
    </w:p>
    <w:p w14:paraId="180F36C3" w14:textId="77777777" w:rsidR="007C1329" w:rsidRPr="003032E0" w:rsidRDefault="007C1329" w:rsidP="00EA77EF">
      <w:pPr>
        <w:spacing w:line="360" w:lineRule="auto"/>
        <w:jc w:val="center"/>
        <w:rPr>
          <w:rFonts w:eastAsia="Calibri"/>
          <w:snapToGrid w:val="0"/>
          <w:color w:val="000000"/>
          <w:sz w:val="28"/>
          <w:szCs w:val="28"/>
        </w:rPr>
      </w:pPr>
      <w:r w:rsidRPr="003032E0">
        <w:rPr>
          <w:rFonts w:eastAsia="Calibri"/>
          <w:snapToGrid w:val="0"/>
          <w:color w:val="000000"/>
          <w:sz w:val="28"/>
          <w:szCs w:val="28"/>
        </w:rPr>
        <w:t>С</w:t>
      </w:r>
      <w:r w:rsidRPr="003032E0">
        <w:rPr>
          <w:rFonts w:eastAsia="Calibri"/>
          <w:snapToGrid w:val="0"/>
          <w:color w:val="000000"/>
          <w:sz w:val="28"/>
          <w:szCs w:val="28"/>
          <w:vertAlign w:val="subscript"/>
        </w:rPr>
        <w:t xml:space="preserve">Г </w:t>
      </w:r>
      <w:r w:rsidRPr="003032E0">
        <w:rPr>
          <w:rFonts w:eastAsia="Calibri"/>
          <w:snapToGrid w:val="0"/>
          <w:color w:val="000000"/>
          <w:sz w:val="28"/>
          <w:szCs w:val="28"/>
        </w:rPr>
        <w:t>= 12</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M</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K</w:t>
      </w:r>
      <w:r w:rsidRPr="003032E0">
        <w:rPr>
          <w:rFonts w:eastAsia="Calibri"/>
          <w:snapToGrid w:val="0"/>
          <w:color w:val="000000"/>
          <w:sz w:val="28"/>
          <w:szCs w:val="28"/>
          <w:vertAlign w:val="subscript"/>
        </w:rPr>
        <w:t>З</w:t>
      </w:r>
      <w:r w:rsidRPr="003032E0">
        <w:rPr>
          <w:rFonts w:eastAsia="Calibri"/>
          <w:snapToGrid w:val="0"/>
          <w:color w:val="000000"/>
          <w:sz w:val="28"/>
          <w:szCs w:val="28"/>
        </w:rPr>
        <w:t xml:space="preserve"> = 12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w:t>
      </w:r>
      <w:r w:rsidRPr="003032E0">
        <w:rPr>
          <w:rFonts w:eastAsia="Calibri"/>
          <w:color w:val="000000"/>
          <w:sz w:val="28"/>
          <w:szCs w:val="28"/>
        </w:rPr>
        <w:t xml:space="preserve">35600,98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0,2 = 85 442,3 грн.</w:t>
      </w:r>
    </w:p>
    <w:p w14:paraId="1AB48659" w14:textId="77777777" w:rsidR="007C1329" w:rsidRPr="003032E0" w:rsidRDefault="007C1329" w:rsidP="00EA77EF">
      <w:pPr>
        <w:spacing w:line="360" w:lineRule="auto"/>
        <w:ind w:firstLine="709"/>
        <w:rPr>
          <w:rFonts w:eastAsia="Calibri"/>
          <w:snapToGrid w:val="0"/>
          <w:color w:val="000000"/>
          <w:sz w:val="28"/>
          <w:szCs w:val="28"/>
        </w:rPr>
      </w:pPr>
    </w:p>
    <w:p w14:paraId="1A92BDF4"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З урахуванням додаткової заробітної плати:</w:t>
      </w:r>
    </w:p>
    <w:p w14:paraId="0A8E0745" w14:textId="77777777" w:rsidR="007C1329" w:rsidRPr="003032E0" w:rsidRDefault="007C1329" w:rsidP="00EA77EF">
      <w:pPr>
        <w:spacing w:line="360" w:lineRule="auto"/>
        <w:ind w:firstLine="709"/>
        <w:rPr>
          <w:rFonts w:eastAsia="Calibri"/>
          <w:snapToGrid w:val="0"/>
          <w:sz w:val="28"/>
          <w:szCs w:val="28"/>
        </w:rPr>
      </w:pPr>
    </w:p>
    <w:p w14:paraId="05B99C70" w14:textId="77777777" w:rsidR="007C1329" w:rsidRPr="003032E0" w:rsidRDefault="007C1329" w:rsidP="00EA77EF">
      <w:pPr>
        <w:spacing w:line="360" w:lineRule="auto"/>
        <w:ind w:left="709"/>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 xml:space="preserve">ЗП </w:t>
      </w:r>
      <w:r w:rsidRPr="003032E0">
        <w:rPr>
          <w:rFonts w:eastAsia="Calibri"/>
          <w:snapToGrid w:val="0"/>
          <w:sz w:val="28"/>
          <w:szCs w:val="28"/>
        </w:rPr>
        <w:t>=С</w:t>
      </w:r>
      <w:r w:rsidRPr="003032E0">
        <w:rPr>
          <w:rFonts w:eastAsia="Calibri"/>
          <w:snapToGrid w:val="0"/>
          <w:sz w:val="28"/>
          <w:szCs w:val="28"/>
          <w:vertAlign w:val="subscript"/>
        </w:rPr>
        <w:t>Г</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(1+ K</w:t>
      </w:r>
      <w:r w:rsidRPr="003032E0">
        <w:rPr>
          <w:rFonts w:eastAsia="Calibri"/>
          <w:snapToGrid w:val="0"/>
          <w:sz w:val="28"/>
          <w:szCs w:val="28"/>
          <w:vertAlign w:val="subscript"/>
        </w:rPr>
        <w:t>З</w:t>
      </w:r>
      <w:r w:rsidRPr="003032E0">
        <w:rPr>
          <w:rFonts w:eastAsia="Calibri"/>
          <w:snapToGrid w:val="0"/>
          <w:color w:val="000000"/>
          <w:sz w:val="28"/>
          <w:szCs w:val="28"/>
        </w:rPr>
        <w:t xml:space="preserve">) = 85 442,3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(1 + 0.2)=</w:t>
      </w:r>
      <w:r w:rsidRPr="003032E0">
        <w:t xml:space="preserve"> </w:t>
      </w:r>
      <w:r w:rsidRPr="003032E0">
        <w:rPr>
          <w:rFonts w:eastAsia="Calibri"/>
          <w:snapToGrid w:val="0"/>
          <w:color w:val="000000"/>
          <w:sz w:val="28"/>
          <w:szCs w:val="28"/>
        </w:rPr>
        <w:t xml:space="preserve">102 530,8 </w:t>
      </w:r>
      <w:r w:rsidRPr="003032E0">
        <w:rPr>
          <w:rFonts w:eastAsia="Calibri"/>
          <w:snapToGrid w:val="0"/>
          <w:sz w:val="28"/>
          <w:szCs w:val="28"/>
        </w:rPr>
        <w:t>грн.</w:t>
      </w:r>
    </w:p>
    <w:p w14:paraId="3CB33B45" w14:textId="77777777" w:rsidR="007C1329" w:rsidRPr="003032E0" w:rsidRDefault="007C1329" w:rsidP="00EA77EF">
      <w:pPr>
        <w:spacing w:line="360" w:lineRule="auto"/>
        <w:ind w:firstLine="709"/>
        <w:rPr>
          <w:rFonts w:eastAsia="Calibri"/>
          <w:snapToGrid w:val="0"/>
          <w:sz w:val="28"/>
          <w:szCs w:val="28"/>
        </w:rPr>
      </w:pPr>
    </w:p>
    <w:p w14:paraId="42F5A3F4"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 xml:space="preserve">Відрахування </w:t>
      </w:r>
      <w:r w:rsidRPr="003032E0">
        <w:rPr>
          <w:rFonts w:eastAsia="Calibri"/>
          <w:sz w:val="28"/>
          <w:szCs w:val="28"/>
        </w:rPr>
        <w:t>на соціальний внесок</w:t>
      </w:r>
      <w:r w:rsidRPr="003032E0">
        <w:rPr>
          <w:rFonts w:eastAsia="Calibri"/>
          <w:snapToGrid w:val="0"/>
          <w:sz w:val="28"/>
          <w:szCs w:val="28"/>
        </w:rPr>
        <w:t>:</w:t>
      </w:r>
    </w:p>
    <w:p w14:paraId="649F91F8" w14:textId="77777777" w:rsidR="007C1329" w:rsidRPr="003032E0" w:rsidRDefault="007C1329" w:rsidP="00EA77EF">
      <w:pPr>
        <w:spacing w:line="360" w:lineRule="auto"/>
        <w:ind w:firstLine="709"/>
        <w:rPr>
          <w:rFonts w:eastAsia="Calibri"/>
          <w:snapToGrid w:val="0"/>
          <w:sz w:val="28"/>
          <w:szCs w:val="28"/>
        </w:rPr>
      </w:pPr>
    </w:p>
    <w:p w14:paraId="58AFB820"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ВІД</w:t>
      </w:r>
      <w:r w:rsidRPr="003032E0">
        <w:rPr>
          <w:rFonts w:eastAsia="Calibri"/>
          <w:snapToGrid w:val="0"/>
          <w:sz w:val="28"/>
          <w:szCs w:val="28"/>
        </w:rPr>
        <w:t xml:space="preserve">= </w:t>
      </w:r>
      <w:r w:rsidRPr="003032E0">
        <w:rPr>
          <w:rFonts w:eastAsia="Calibri"/>
          <w:snapToGrid w:val="0"/>
          <w:color w:val="000000"/>
          <w:sz w:val="28"/>
          <w:szCs w:val="28"/>
        </w:rPr>
        <w:t>С</w:t>
      </w:r>
      <w:r w:rsidRPr="003032E0">
        <w:rPr>
          <w:rFonts w:eastAsia="Calibri"/>
          <w:snapToGrid w:val="0"/>
          <w:color w:val="000000"/>
          <w:sz w:val="28"/>
          <w:szCs w:val="28"/>
          <w:vertAlign w:val="subscript"/>
        </w:rPr>
        <w:t xml:space="preserve">ЗП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0.22 = 102 530,8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0,22 = 22 556,78 </w:t>
      </w:r>
      <w:r w:rsidRPr="003032E0">
        <w:rPr>
          <w:rFonts w:eastAsia="Calibri"/>
          <w:snapToGrid w:val="0"/>
          <w:sz w:val="28"/>
          <w:szCs w:val="28"/>
        </w:rPr>
        <w:t>грн.</w:t>
      </w:r>
    </w:p>
    <w:p w14:paraId="68378614" w14:textId="77777777" w:rsidR="007C1329" w:rsidRPr="003032E0" w:rsidRDefault="007C1329" w:rsidP="00EA77EF">
      <w:pPr>
        <w:spacing w:line="360" w:lineRule="auto"/>
        <w:ind w:firstLine="709"/>
        <w:rPr>
          <w:rFonts w:eastAsia="Calibri"/>
          <w:snapToGrid w:val="0"/>
          <w:sz w:val="28"/>
          <w:szCs w:val="28"/>
        </w:rPr>
      </w:pPr>
    </w:p>
    <w:p w14:paraId="351FA108"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 xml:space="preserve">Амортизаційні відрахування розраховуємо при амортизації 25% та вартості ЕОМ </w:t>
      </w:r>
      <w:r w:rsidRPr="003032E0">
        <w:rPr>
          <w:rFonts w:eastAsia="Calibri"/>
          <w:snapToGrid w:val="0"/>
          <w:color w:val="000000"/>
          <w:sz w:val="28"/>
          <w:szCs w:val="28"/>
        </w:rPr>
        <w:t>– 55434 грн</w:t>
      </w:r>
      <w:r w:rsidRPr="003032E0">
        <w:rPr>
          <w:rFonts w:eastAsia="Calibri"/>
          <w:snapToGrid w:val="0"/>
          <w:sz w:val="28"/>
          <w:szCs w:val="28"/>
        </w:rPr>
        <w:t>.</w:t>
      </w:r>
    </w:p>
    <w:p w14:paraId="19717BBD" w14:textId="77777777" w:rsidR="007C1329" w:rsidRPr="003032E0" w:rsidRDefault="007C1329" w:rsidP="00EA77EF">
      <w:pPr>
        <w:spacing w:line="360" w:lineRule="auto"/>
        <w:ind w:firstLine="709"/>
        <w:rPr>
          <w:rFonts w:eastAsia="Calibri"/>
          <w:snapToGrid w:val="0"/>
          <w:sz w:val="28"/>
          <w:szCs w:val="28"/>
        </w:rPr>
      </w:pPr>
    </w:p>
    <w:p w14:paraId="31A4AE3E"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 xml:space="preserve">А </w:t>
      </w:r>
      <w:r w:rsidRPr="003032E0">
        <w:rPr>
          <w:rFonts w:eastAsia="Calibri"/>
          <w:snapToGrid w:val="0"/>
          <w:sz w:val="28"/>
          <w:szCs w:val="28"/>
        </w:rPr>
        <w:t>= К</w:t>
      </w:r>
      <w:r w:rsidRPr="003032E0">
        <w:rPr>
          <w:rFonts w:eastAsia="Calibri"/>
          <w:snapToGrid w:val="0"/>
          <w:sz w:val="28"/>
          <w:szCs w:val="28"/>
          <w:vertAlign w:val="subscript"/>
        </w:rPr>
        <w:t>ТМ</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K</w:t>
      </w:r>
      <w:r w:rsidRPr="003032E0">
        <w:rPr>
          <w:rFonts w:eastAsia="Calibri"/>
          <w:snapToGrid w:val="0"/>
          <w:sz w:val="28"/>
          <w:szCs w:val="28"/>
          <w:vertAlign w:val="subscript"/>
        </w:rPr>
        <w:t>А</w:t>
      </w:r>
      <w:r w:rsidRPr="003032E0">
        <w:rPr>
          <w:rFonts w:ascii="Cambria Math" w:eastAsia="Calibri" w:hAnsi="Cambria Math" w:cs="Cambria Math"/>
          <w:snapToGrid w:val="0"/>
          <w:sz w:val="28"/>
          <w:szCs w:val="28"/>
        </w:rPr>
        <w:t>⋅</w:t>
      </w:r>
      <w:r w:rsidRPr="003032E0">
        <w:rPr>
          <w:rFonts w:eastAsia="Calibri"/>
          <w:snapToGrid w:val="0"/>
          <w:sz w:val="28"/>
          <w:szCs w:val="28"/>
        </w:rPr>
        <w:t>Ц</w:t>
      </w:r>
      <w:r w:rsidRPr="003032E0">
        <w:rPr>
          <w:rFonts w:eastAsia="Calibri"/>
          <w:snapToGrid w:val="0"/>
          <w:sz w:val="28"/>
          <w:szCs w:val="28"/>
          <w:vertAlign w:val="subscript"/>
        </w:rPr>
        <w:t>ПР</w:t>
      </w:r>
      <w:r w:rsidRPr="003032E0">
        <w:rPr>
          <w:rFonts w:eastAsia="Calibri"/>
          <w:snapToGrid w:val="0"/>
          <w:sz w:val="28"/>
          <w:szCs w:val="28"/>
        </w:rPr>
        <w:t xml:space="preserve"> = 1.15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0.</w:t>
      </w:r>
      <w:r w:rsidRPr="003032E0">
        <w:rPr>
          <w:rFonts w:eastAsia="Calibri"/>
          <w:snapToGrid w:val="0"/>
          <w:color w:val="000000"/>
          <w:sz w:val="28"/>
          <w:szCs w:val="28"/>
        </w:rPr>
        <w:t xml:space="preserve">25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55434 = 15 937,27 грн</w:t>
      </w:r>
      <w:r w:rsidRPr="003032E0">
        <w:rPr>
          <w:rFonts w:eastAsia="Calibri"/>
          <w:snapToGrid w:val="0"/>
          <w:sz w:val="28"/>
          <w:szCs w:val="28"/>
        </w:rPr>
        <w:t>.,</w:t>
      </w:r>
    </w:p>
    <w:p w14:paraId="15BD5D4A" w14:textId="77777777" w:rsidR="007C1329" w:rsidRPr="003032E0" w:rsidRDefault="007C1329" w:rsidP="00EA77EF">
      <w:pPr>
        <w:spacing w:line="360" w:lineRule="auto"/>
        <w:ind w:firstLine="709"/>
        <w:jc w:val="center"/>
        <w:rPr>
          <w:rFonts w:eastAsia="Calibri"/>
          <w:snapToGrid w:val="0"/>
          <w:sz w:val="28"/>
          <w:szCs w:val="28"/>
        </w:rPr>
      </w:pPr>
    </w:p>
    <w:p w14:paraId="1CB08E6A" w14:textId="77777777" w:rsidR="007C1329" w:rsidRPr="003032E0" w:rsidRDefault="007C1329" w:rsidP="00EA77EF">
      <w:pPr>
        <w:spacing w:line="360" w:lineRule="auto"/>
        <w:ind w:left="709" w:hanging="709"/>
        <w:rPr>
          <w:rFonts w:eastAsia="Calibri"/>
          <w:snapToGrid w:val="0"/>
          <w:sz w:val="28"/>
          <w:szCs w:val="28"/>
        </w:rPr>
      </w:pPr>
      <w:r w:rsidRPr="003032E0">
        <w:rPr>
          <w:rFonts w:eastAsia="Calibri"/>
          <w:snapToGrid w:val="0"/>
          <w:sz w:val="28"/>
          <w:szCs w:val="28"/>
        </w:rPr>
        <w:t xml:space="preserve">де </w:t>
      </w:r>
      <w:r w:rsidRPr="003032E0">
        <w:rPr>
          <w:rFonts w:eastAsia="Calibri"/>
          <w:snapToGrid w:val="0"/>
          <w:sz w:val="28"/>
          <w:szCs w:val="28"/>
        </w:rPr>
        <w:tab/>
        <w:t>К</w:t>
      </w:r>
      <w:r w:rsidRPr="003032E0">
        <w:rPr>
          <w:rFonts w:eastAsia="Calibri"/>
          <w:snapToGrid w:val="0"/>
          <w:sz w:val="28"/>
          <w:szCs w:val="28"/>
          <w:vertAlign w:val="subscript"/>
        </w:rPr>
        <w:t>ТМ</w:t>
      </w:r>
      <w:r w:rsidRPr="003032E0">
        <w:rPr>
          <w:rFonts w:eastAsia="Calibri"/>
          <w:snapToGrid w:val="0"/>
          <w:sz w:val="28"/>
          <w:szCs w:val="28"/>
        </w:rPr>
        <w:t xml:space="preserve">– коефіцієнт, який враховує витрати на транспортування та монтаж приладу у користувача; </w:t>
      </w:r>
    </w:p>
    <w:p w14:paraId="3C544AA1"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K</w:t>
      </w:r>
      <w:r w:rsidRPr="003032E0">
        <w:rPr>
          <w:rFonts w:eastAsia="Calibri"/>
          <w:snapToGrid w:val="0"/>
          <w:sz w:val="28"/>
          <w:szCs w:val="28"/>
          <w:vertAlign w:val="subscript"/>
        </w:rPr>
        <w:t>А</w:t>
      </w:r>
      <w:r w:rsidRPr="003032E0">
        <w:rPr>
          <w:rFonts w:eastAsia="Calibri"/>
          <w:snapToGrid w:val="0"/>
          <w:sz w:val="28"/>
          <w:szCs w:val="28"/>
        </w:rPr>
        <w:t xml:space="preserve">– річна норма амортизації; </w:t>
      </w:r>
    </w:p>
    <w:p w14:paraId="08BFDF54"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Ц</w:t>
      </w:r>
      <w:r w:rsidRPr="003032E0">
        <w:rPr>
          <w:rFonts w:eastAsia="Calibri"/>
          <w:snapToGrid w:val="0"/>
          <w:sz w:val="28"/>
          <w:szCs w:val="28"/>
          <w:vertAlign w:val="subscript"/>
        </w:rPr>
        <w:t xml:space="preserve">ПР </w:t>
      </w:r>
      <w:r w:rsidRPr="003032E0">
        <w:rPr>
          <w:rFonts w:eastAsia="Calibri"/>
          <w:snapToGrid w:val="0"/>
          <w:sz w:val="28"/>
          <w:szCs w:val="28"/>
        </w:rPr>
        <w:t>– договірна ціна приладу.</w:t>
      </w:r>
    </w:p>
    <w:p w14:paraId="43E74F04" w14:textId="77777777" w:rsidR="007C1329" w:rsidRPr="003032E0" w:rsidRDefault="007C1329" w:rsidP="00EA77EF">
      <w:pPr>
        <w:spacing w:line="360" w:lineRule="auto"/>
        <w:ind w:firstLine="709"/>
        <w:rPr>
          <w:rFonts w:eastAsia="Calibri"/>
          <w:snapToGrid w:val="0"/>
          <w:sz w:val="28"/>
          <w:szCs w:val="28"/>
        </w:rPr>
      </w:pPr>
    </w:p>
    <w:p w14:paraId="1BCF1A75"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lastRenderedPageBreak/>
        <w:t>Витрати на ремонт та профілактику розраховуємо як:</w:t>
      </w:r>
    </w:p>
    <w:p w14:paraId="7336B159" w14:textId="77777777" w:rsidR="007C1329" w:rsidRPr="003032E0" w:rsidRDefault="007C1329" w:rsidP="00EA77EF">
      <w:pPr>
        <w:spacing w:line="360" w:lineRule="auto"/>
        <w:ind w:firstLine="709"/>
        <w:rPr>
          <w:rFonts w:eastAsia="Calibri"/>
          <w:snapToGrid w:val="0"/>
          <w:sz w:val="28"/>
          <w:szCs w:val="28"/>
        </w:rPr>
      </w:pPr>
    </w:p>
    <w:p w14:paraId="143EA20A"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 xml:space="preserve">Р </w:t>
      </w:r>
      <w:r w:rsidRPr="003032E0">
        <w:rPr>
          <w:rFonts w:eastAsia="Calibri"/>
          <w:snapToGrid w:val="0"/>
          <w:sz w:val="28"/>
          <w:szCs w:val="28"/>
        </w:rPr>
        <w:t>= К</w:t>
      </w:r>
      <w:r w:rsidRPr="003032E0">
        <w:rPr>
          <w:rFonts w:eastAsia="Calibri"/>
          <w:snapToGrid w:val="0"/>
          <w:sz w:val="28"/>
          <w:szCs w:val="28"/>
          <w:vertAlign w:val="subscript"/>
        </w:rPr>
        <w:t>ТМ</w:t>
      </w:r>
      <w:r w:rsidRPr="003032E0">
        <w:rPr>
          <w:rFonts w:ascii="Cambria Math" w:eastAsia="Calibri" w:hAnsi="Cambria Math" w:cs="Cambria Math"/>
          <w:snapToGrid w:val="0"/>
          <w:sz w:val="28"/>
          <w:szCs w:val="28"/>
        </w:rPr>
        <w:t>⋅</w:t>
      </w:r>
      <w:r w:rsidRPr="003032E0">
        <w:rPr>
          <w:rFonts w:eastAsia="Calibri"/>
          <w:snapToGrid w:val="0"/>
          <w:sz w:val="28"/>
          <w:szCs w:val="28"/>
        </w:rPr>
        <w:t>Ц</w:t>
      </w:r>
      <w:r w:rsidRPr="003032E0">
        <w:rPr>
          <w:rFonts w:eastAsia="Calibri"/>
          <w:snapToGrid w:val="0"/>
          <w:sz w:val="28"/>
          <w:szCs w:val="28"/>
          <w:vertAlign w:val="subscript"/>
        </w:rPr>
        <w:t>ПР</w:t>
      </w:r>
      <w:r w:rsidRPr="003032E0">
        <w:rPr>
          <w:rFonts w:eastAsia="Calibri"/>
          <w:snapToGrid w:val="0"/>
          <w:sz w:val="28"/>
          <w:szCs w:val="28"/>
        </w:rPr>
        <w:t xml:space="preserve">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К</w:t>
      </w:r>
      <w:r w:rsidRPr="003032E0">
        <w:rPr>
          <w:rFonts w:eastAsia="Calibri"/>
          <w:snapToGrid w:val="0"/>
          <w:sz w:val="28"/>
          <w:szCs w:val="28"/>
          <w:vertAlign w:val="subscript"/>
        </w:rPr>
        <w:t>Р</w:t>
      </w:r>
      <w:r w:rsidRPr="003032E0">
        <w:rPr>
          <w:rFonts w:eastAsia="Calibri"/>
          <w:snapToGrid w:val="0"/>
          <w:sz w:val="28"/>
          <w:szCs w:val="28"/>
        </w:rPr>
        <w:t xml:space="preserve"> = 1.15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w:t>
      </w:r>
      <w:r w:rsidRPr="003032E0">
        <w:rPr>
          <w:rFonts w:eastAsia="Calibri"/>
          <w:snapToGrid w:val="0"/>
          <w:color w:val="000000"/>
          <w:sz w:val="28"/>
          <w:szCs w:val="28"/>
        </w:rPr>
        <w:t xml:space="preserve">55434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0.05 = 3 187,45 грн.,</w:t>
      </w:r>
    </w:p>
    <w:p w14:paraId="41DB131A" w14:textId="77777777" w:rsidR="007C1329" w:rsidRPr="003032E0" w:rsidRDefault="007C1329" w:rsidP="00EA77EF">
      <w:pPr>
        <w:spacing w:line="360" w:lineRule="auto"/>
        <w:ind w:firstLine="709"/>
        <w:rPr>
          <w:rFonts w:eastAsia="Calibri"/>
          <w:snapToGrid w:val="0"/>
          <w:sz w:val="28"/>
          <w:szCs w:val="28"/>
        </w:rPr>
      </w:pPr>
    </w:p>
    <w:p w14:paraId="0C78B280"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де К</w:t>
      </w:r>
      <w:r w:rsidRPr="003032E0">
        <w:rPr>
          <w:rFonts w:eastAsia="Calibri"/>
          <w:snapToGrid w:val="0"/>
          <w:sz w:val="28"/>
          <w:szCs w:val="28"/>
          <w:vertAlign w:val="subscript"/>
        </w:rPr>
        <w:t>Р</w:t>
      </w:r>
      <w:r w:rsidRPr="003032E0">
        <w:rPr>
          <w:rFonts w:eastAsia="Calibri"/>
          <w:snapToGrid w:val="0"/>
          <w:sz w:val="28"/>
          <w:szCs w:val="28"/>
        </w:rPr>
        <w:t>– відсоток витрат на поточні ремонти.</w:t>
      </w:r>
    </w:p>
    <w:p w14:paraId="0D649B1D"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Ефективний годинний фонд часу ПК за рік розраховуємо за формулою:</w:t>
      </w:r>
    </w:p>
    <w:p w14:paraId="679F6D5E" w14:textId="77777777" w:rsidR="007C1329" w:rsidRPr="003032E0" w:rsidRDefault="007C1329" w:rsidP="00EA77EF">
      <w:pPr>
        <w:spacing w:line="360" w:lineRule="auto"/>
        <w:ind w:firstLine="709"/>
        <w:rPr>
          <w:rFonts w:eastAsia="Calibri"/>
          <w:snapToGrid w:val="0"/>
          <w:sz w:val="28"/>
          <w:szCs w:val="28"/>
        </w:rPr>
      </w:pPr>
    </w:p>
    <w:p w14:paraId="6A339413"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Т</w:t>
      </w:r>
      <w:r w:rsidRPr="003032E0">
        <w:rPr>
          <w:rFonts w:eastAsia="Calibri"/>
          <w:snapToGrid w:val="0"/>
          <w:sz w:val="28"/>
          <w:szCs w:val="28"/>
          <w:vertAlign w:val="subscript"/>
        </w:rPr>
        <w:t xml:space="preserve">ЕФ  </w:t>
      </w:r>
      <w:r w:rsidRPr="003032E0">
        <w:rPr>
          <w:rFonts w:eastAsia="Calibri"/>
          <w:snapToGrid w:val="0"/>
          <w:sz w:val="28"/>
          <w:szCs w:val="28"/>
        </w:rPr>
        <w:t>=(Д</w:t>
      </w:r>
      <w:r w:rsidRPr="003032E0">
        <w:rPr>
          <w:rFonts w:eastAsia="Calibri"/>
          <w:snapToGrid w:val="0"/>
          <w:sz w:val="28"/>
          <w:szCs w:val="28"/>
          <w:vertAlign w:val="subscript"/>
        </w:rPr>
        <w:t>К</w:t>
      </w:r>
      <w:r w:rsidRPr="003032E0">
        <w:rPr>
          <w:rFonts w:eastAsia="Calibri"/>
          <w:snapToGrid w:val="0"/>
          <w:sz w:val="28"/>
          <w:szCs w:val="28"/>
        </w:rPr>
        <w:t xml:space="preserve"> – Д</w:t>
      </w:r>
      <w:r w:rsidRPr="003032E0">
        <w:rPr>
          <w:rFonts w:eastAsia="Calibri"/>
          <w:snapToGrid w:val="0"/>
          <w:sz w:val="28"/>
          <w:szCs w:val="28"/>
          <w:vertAlign w:val="subscript"/>
        </w:rPr>
        <w:t>В</w:t>
      </w:r>
      <w:r w:rsidRPr="003032E0">
        <w:rPr>
          <w:rFonts w:eastAsia="Calibri"/>
          <w:snapToGrid w:val="0"/>
          <w:sz w:val="28"/>
          <w:szCs w:val="28"/>
        </w:rPr>
        <w:t xml:space="preserve"> – Д</w:t>
      </w:r>
      <w:r w:rsidRPr="003032E0">
        <w:rPr>
          <w:rFonts w:eastAsia="Calibri"/>
          <w:snapToGrid w:val="0"/>
          <w:sz w:val="28"/>
          <w:szCs w:val="28"/>
          <w:vertAlign w:val="subscript"/>
        </w:rPr>
        <w:t>С</w:t>
      </w:r>
      <w:r w:rsidRPr="003032E0">
        <w:rPr>
          <w:rFonts w:eastAsia="Calibri"/>
          <w:snapToGrid w:val="0"/>
          <w:sz w:val="28"/>
          <w:szCs w:val="28"/>
        </w:rPr>
        <w:t xml:space="preserve"> – Д</w:t>
      </w:r>
      <w:r w:rsidRPr="003032E0">
        <w:rPr>
          <w:rFonts w:eastAsia="Calibri"/>
          <w:snapToGrid w:val="0"/>
          <w:sz w:val="28"/>
          <w:szCs w:val="28"/>
          <w:vertAlign w:val="subscript"/>
        </w:rPr>
        <w:t>Р</w:t>
      </w:r>
      <w:r w:rsidRPr="003032E0">
        <w:rPr>
          <w:rFonts w:eastAsia="Calibri"/>
          <w:snapToGrid w:val="0"/>
          <w:sz w:val="28"/>
          <w:szCs w:val="28"/>
        </w:rPr>
        <w:t xml:space="preserve">)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t</w:t>
      </w:r>
      <w:r w:rsidRPr="003032E0">
        <w:rPr>
          <w:rFonts w:eastAsia="Calibri"/>
          <w:snapToGrid w:val="0"/>
          <w:sz w:val="28"/>
          <w:szCs w:val="28"/>
          <w:vertAlign w:val="subscript"/>
        </w:rPr>
        <w:t>З</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К</w:t>
      </w:r>
      <w:r w:rsidRPr="003032E0">
        <w:rPr>
          <w:rFonts w:eastAsia="Calibri"/>
          <w:snapToGrid w:val="0"/>
          <w:sz w:val="28"/>
          <w:szCs w:val="28"/>
          <w:vertAlign w:val="subscript"/>
        </w:rPr>
        <w:t>В</w:t>
      </w:r>
      <w:r w:rsidRPr="003032E0">
        <w:rPr>
          <w:rFonts w:eastAsia="Calibri"/>
          <w:snapToGrid w:val="0"/>
          <w:sz w:val="28"/>
          <w:szCs w:val="28"/>
        </w:rPr>
        <w:t xml:space="preserve"> (365 – 115 – 16)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8 </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0.9 =</w:t>
      </w:r>
    </w:p>
    <w:p w14:paraId="57C49071"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 1684,8 годин,</w:t>
      </w:r>
    </w:p>
    <w:p w14:paraId="2AE61C57" w14:textId="77777777" w:rsidR="007C1329" w:rsidRPr="003032E0" w:rsidRDefault="007C1329" w:rsidP="00EA77EF">
      <w:pPr>
        <w:spacing w:line="360" w:lineRule="auto"/>
        <w:ind w:firstLine="709"/>
        <w:jc w:val="center"/>
        <w:rPr>
          <w:rFonts w:eastAsia="Calibri"/>
          <w:snapToGrid w:val="0"/>
          <w:color w:val="000000"/>
          <w:sz w:val="28"/>
          <w:szCs w:val="28"/>
        </w:rPr>
      </w:pPr>
    </w:p>
    <w:p w14:paraId="58D9EE8D" w14:textId="77777777" w:rsidR="007C1329" w:rsidRPr="003032E0" w:rsidRDefault="007C1329" w:rsidP="00EA77EF">
      <w:pPr>
        <w:spacing w:line="360" w:lineRule="auto"/>
        <w:rPr>
          <w:rFonts w:eastAsia="Calibri"/>
          <w:snapToGrid w:val="0"/>
          <w:sz w:val="28"/>
          <w:szCs w:val="28"/>
        </w:rPr>
      </w:pPr>
      <w:r w:rsidRPr="003032E0">
        <w:rPr>
          <w:rFonts w:eastAsia="Calibri"/>
          <w:snapToGrid w:val="0"/>
          <w:sz w:val="28"/>
          <w:szCs w:val="28"/>
        </w:rPr>
        <w:t xml:space="preserve">де </w:t>
      </w:r>
      <w:r w:rsidRPr="003032E0">
        <w:rPr>
          <w:rFonts w:eastAsia="Calibri"/>
          <w:snapToGrid w:val="0"/>
          <w:sz w:val="28"/>
          <w:szCs w:val="28"/>
        </w:rPr>
        <w:tab/>
        <w:t>Д</w:t>
      </w:r>
      <w:r w:rsidRPr="003032E0">
        <w:rPr>
          <w:rFonts w:eastAsia="Calibri"/>
          <w:snapToGrid w:val="0"/>
          <w:sz w:val="28"/>
          <w:szCs w:val="28"/>
          <w:vertAlign w:val="subscript"/>
        </w:rPr>
        <w:t>К</w:t>
      </w:r>
      <w:r w:rsidRPr="003032E0">
        <w:rPr>
          <w:rFonts w:eastAsia="Calibri"/>
          <w:snapToGrid w:val="0"/>
          <w:sz w:val="28"/>
          <w:szCs w:val="28"/>
        </w:rPr>
        <w:t xml:space="preserve"> – календарна кількість днів у році; </w:t>
      </w:r>
    </w:p>
    <w:p w14:paraId="3BA172DC"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Д</w:t>
      </w:r>
      <w:r w:rsidRPr="003032E0">
        <w:rPr>
          <w:rFonts w:eastAsia="Calibri"/>
          <w:snapToGrid w:val="0"/>
          <w:sz w:val="28"/>
          <w:szCs w:val="28"/>
          <w:vertAlign w:val="subscript"/>
        </w:rPr>
        <w:t>В</w:t>
      </w:r>
      <w:r w:rsidRPr="003032E0">
        <w:rPr>
          <w:rFonts w:eastAsia="Calibri"/>
          <w:snapToGrid w:val="0"/>
          <w:sz w:val="28"/>
          <w:szCs w:val="28"/>
        </w:rPr>
        <w:t>, Д</w:t>
      </w:r>
      <w:r w:rsidRPr="003032E0">
        <w:rPr>
          <w:rFonts w:eastAsia="Calibri"/>
          <w:snapToGrid w:val="0"/>
          <w:sz w:val="28"/>
          <w:szCs w:val="28"/>
          <w:vertAlign w:val="subscript"/>
        </w:rPr>
        <w:t>С</w:t>
      </w:r>
      <w:r w:rsidRPr="003032E0">
        <w:rPr>
          <w:rFonts w:eastAsia="Calibri"/>
          <w:snapToGrid w:val="0"/>
          <w:sz w:val="28"/>
          <w:szCs w:val="28"/>
        </w:rPr>
        <w:t xml:space="preserve"> – відповідно кількість вихідних та святкових днів; </w:t>
      </w:r>
    </w:p>
    <w:p w14:paraId="3BC04162"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Д</w:t>
      </w:r>
      <w:r w:rsidRPr="003032E0">
        <w:rPr>
          <w:rFonts w:eastAsia="Calibri"/>
          <w:snapToGrid w:val="0"/>
          <w:sz w:val="28"/>
          <w:szCs w:val="28"/>
          <w:vertAlign w:val="subscript"/>
        </w:rPr>
        <w:t>Р</w:t>
      </w:r>
      <w:r w:rsidRPr="003032E0">
        <w:rPr>
          <w:rFonts w:eastAsia="Calibri"/>
          <w:snapToGrid w:val="0"/>
          <w:sz w:val="28"/>
          <w:szCs w:val="28"/>
        </w:rPr>
        <w:t xml:space="preserve"> – кількість днів планових ремонтів устаткування; </w:t>
      </w:r>
    </w:p>
    <w:p w14:paraId="59990FD0"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 xml:space="preserve">t –кількість робочих годин в день; </w:t>
      </w:r>
    </w:p>
    <w:p w14:paraId="600075C7"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К</w:t>
      </w:r>
      <w:r w:rsidRPr="003032E0">
        <w:rPr>
          <w:rFonts w:eastAsia="Calibri"/>
          <w:snapToGrid w:val="0"/>
          <w:sz w:val="28"/>
          <w:szCs w:val="28"/>
          <w:vertAlign w:val="subscript"/>
        </w:rPr>
        <w:t>В</w:t>
      </w:r>
      <w:r w:rsidRPr="003032E0">
        <w:rPr>
          <w:rFonts w:eastAsia="Calibri"/>
          <w:snapToGrid w:val="0"/>
          <w:sz w:val="28"/>
          <w:szCs w:val="28"/>
        </w:rPr>
        <w:t>– коефіцієнт використання приладу у часі протягом зміни.</w:t>
      </w:r>
    </w:p>
    <w:p w14:paraId="0CB33D9F" w14:textId="77777777" w:rsidR="007C1329" w:rsidRPr="003032E0" w:rsidRDefault="007C1329" w:rsidP="00EA77EF">
      <w:pPr>
        <w:spacing w:line="360" w:lineRule="auto"/>
        <w:ind w:firstLine="426"/>
        <w:rPr>
          <w:rFonts w:eastAsia="Calibri"/>
          <w:snapToGrid w:val="0"/>
          <w:sz w:val="28"/>
          <w:szCs w:val="28"/>
        </w:rPr>
      </w:pPr>
    </w:p>
    <w:p w14:paraId="534FA692"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Витрати на оплату електроенергії розраховуємо за формулою:</w:t>
      </w:r>
    </w:p>
    <w:p w14:paraId="31B61684" w14:textId="77777777" w:rsidR="007C1329" w:rsidRPr="003032E0" w:rsidRDefault="007C1329" w:rsidP="00EA77EF">
      <w:pPr>
        <w:spacing w:line="360" w:lineRule="auto"/>
        <w:ind w:firstLine="709"/>
        <w:rPr>
          <w:rFonts w:eastAsia="Calibri"/>
          <w:snapToGrid w:val="0"/>
          <w:sz w:val="28"/>
          <w:szCs w:val="28"/>
        </w:rPr>
      </w:pPr>
    </w:p>
    <w:p w14:paraId="318A99E0"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 xml:space="preserve">ЕЛ  </w:t>
      </w:r>
      <w:r w:rsidRPr="003032E0">
        <w:rPr>
          <w:rFonts w:eastAsia="Calibri"/>
          <w:snapToGrid w:val="0"/>
          <w:sz w:val="28"/>
          <w:szCs w:val="28"/>
        </w:rPr>
        <w:t>= Т</w:t>
      </w:r>
      <w:r w:rsidRPr="003032E0">
        <w:rPr>
          <w:rFonts w:eastAsia="Calibri"/>
          <w:snapToGrid w:val="0"/>
          <w:sz w:val="28"/>
          <w:szCs w:val="28"/>
          <w:vertAlign w:val="subscript"/>
        </w:rPr>
        <w:t>ЕФ</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N</w:t>
      </w:r>
      <w:r w:rsidRPr="003032E0">
        <w:rPr>
          <w:rFonts w:eastAsia="Calibri"/>
          <w:snapToGrid w:val="0"/>
          <w:sz w:val="28"/>
          <w:szCs w:val="28"/>
          <w:vertAlign w:val="subscript"/>
        </w:rPr>
        <w:t>С</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K</w:t>
      </w:r>
      <w:r w:rsidRPr="003032E0">
        <w:rPr>
          <w:rFonts w:eastAsia="Calibri"/>
          <w:snapToGrid w:val="0"/>
          <w:sz w:val="28"/>
          <w:szCs w:val="28"/>
          <w:vertAlign w:val="subscript"/>
        </w:rPr>
        <w:t>З</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 Ц</w:t>
      </w:r>
      <w:r w:rsidRPr="003032E0">
        <w:rPr>
          <w:rFonts w:eastAsia="Calibri"/>
          <w:snapToGrid w:val="0"/>
          <w:sz w:val="28"/>
          <w:szCs w:val="28"/>
          <w:vertAlign w:val="subscript"/>
        </w:rPr>
        <w:t>ЕН</w:t>
      </w:r>
      <w:r w:rsidRPr="003032E0">
        <w:rPr>
          <w:rFonts w:eastAsia="Calibri"/>
          <w:snapToGrid w:val="0"/>
          <w:sz w:val="28"/>
          <w:szCs w:val="28"/>
        </w:rPr>
        <w:t xml:space="preserve"> =1684,8 </w:t>
      </w:r>
      <w:r w:rsidRPr="003032E0">
        <w:rPr>
          <w:rFonts w:ascii="Cambria Math" w:eastAsia="Calibri" w:hAnsi="Cambria Math" w:cs="Cambria Math"/>
          <w:snapToGrid w:val="0"/>
          <w:sz w:val="28"/>
          <w:szCs w:val="28"/>
        </w:rPr>
        <w:t>⋅ 0,3</w:t>
      </w:r>
      <w:r w:rsidRPr="003032E0">
        <w:rPr>
          <w:rFonts w:eastAsia="Calibri"/>
          <w:snapToGrid w:val="0"/>
          <w:sz w:val="28"/>
          <w:szCs w:val="28"/>
        </w:rPr>
        <w:t xml:space="preserve"> </w:t>
      </w:r>
      <w:r w:rsidRPr="003032E0">
        <w:rPr>
          <w:rFonts w:ascii="Cambria Math" w:eastAsia="Calibri" w:hAnsi="Cambria Math" w:cs="Cambria Math"/>
          <w:snapToGrid w:val="0"/>
          <w:sz w:val="28"/>
          <w:szCs w:val="28"/>
        </w:rPr>
        <w:t xml:space="preserve">⋅ </w:t>
      </w:r>
      <w:r w:rsidRPr="003032E0">
        <w:rPr>
          <w:rFonts w:eastAsia="Calibri"/>
          <w:sz w:val="28"/>
          <w:szCs w:val="28"/>
        </w:rPr>
        <w:t>0,86</w:t>
      </w:r>
      <w:r w:rsidRPr="003032E0">
        <w:rPr>
          <w:rFonts w:ascii="Cambria Math" w:eastAsia="Calibri" w:hAnsi="Cambria Math" w:cs="Cambria Math"/>
          <w:snapToGrid w:val="0"/>
          <w:color w:val="000000"/>
          <w:sz w:val="28"/>
          <w:szCs w:val="28"/>
        </w:rPr>
        <w:t>⋅</w:t>
      </w:r>
      <w:r w:rsidRPr="003032E0">
        <w:rPr>
          <w:rFonts w:eastAsia="Calibri"/>
          <w:snapToGrid w:val="0"/>
          <w:sz w:val="28"/>
          <w:szCs w:val="28"/>
        </w:rPr>
        <w:t xml:space="preserve"> 3,51547 = </w:t>
      </w:r>
      <w:r w:rsidRPr="003032E0">
        <w:rPr>
          <w:rFonts w:eastAsia="Calibri"/>
          <w:snapToGrid w:val="0"/>
          <w:color w:val="000000"/>
          <w:sz w:val="28"/>
          <w:szCs w:val="28"/>
        </w:rPr>
        <w:t>1 528,09 грн</w:t>
      </w:r>
      <w:r w:rsidRPr="003032E0">
        <w:rPr>
          <w:rFonts w:eastAsia="Calibri"/>
          <w:snapToGrid w:val="0"/>
          <w:sz w:val="28"/>
          <w:szCs w:val="28"/>
        </w:rPr>
        <w:t>.,</w:t>
      </w:r>
    </w:p>
    <w:p w14:paraId="2D3DEAA3" w14:textId="77777777" w:rsidR="007C1329" w:rsidRPr="003032E0" w:rsidRDefault="007C1329" w:rsidP="00EA77EF">
      <w:pPr>
        <w:spacing w:line="360" w:lineRule="auto"/>
        <w:ind w:firstLine="709"/>
        <w:jc w:val="center"/>
        <w:rPr>
          <w:rFonts w:eastAsia="Calibri"/>
          <w:snapToGrid w:val="0"/>
          <w:sz w:val="28"/>
          <w:szCs w:val="28"/>
        </w:rPr>
      </w:pPr>
    </w:p>
    <w:p w14:paraId="3B5F34E6" w14:textId="77777777" w:rsidR="007C1329" w:rsidRPr="003032E0" w:rsidRDefault="007C1329" w:rsidP="00EA77EF">
      <w:pPr>
        <w:spacing w:line="360" w:lineRule="auto"/>
        <w:rPr>
          <w:rFonts w:eastAsia="Calibri"/>
          <w:snapToGrid w:val="0"/>
          <w:sz w:val="28"/>
          <w:szCs w:val="28"/>
        </w:rPr>
      </w:pPr>
      <w:r w:rsidRPr="003032E0">
        <w:rPr>
          <w:rFonts w:eastAsia="Calibri"/>
          <w:snapToGrid w:val="0"/>
          <w:sz w:val="28"/>
          <w:szCs w:val="28"/>
        </w:rPr>
        <w:t>де</w:t>
      </w:r>
      <w:r w:rsidRPr="003032E0">
        <w:rPr>
          <w:rFonts w:eastAsia="Calibri"/>
          <w:snapToGrid w:val="0"/>
          <w:sz w:val="28"/>
          <w:szCs w:val="28"/>
        </w:rPr>
        <w:tab/>
        <w:t>N</w:t>
      </w:r>
      <w:r w:rsidRPr="003032E0">
        <w:rPr>
          <w:rFonts w:eastAsia="Calibri"/>
          <w:snapToGrid w:val="0"/>
          <w:sz w:val="28"/>
          <w:szCs w:val="28"/>
          <w:vertAlign w:val="subscript"/>
        </w:rPr>
        <w:t>С</w:t>
      </w:r>
      <w:r w:rsidRPr="003032E0">
        <w:rPr>
          <w:rFonts w:eastAsia="Calibri"/>
          <w:snapToGrid w:val="0"/>
          <w:sz w:val="28"/>
          <w:szCs w:val="28"/>
        </w:rPr>
        <w:t xml:space="preserve"> – середньо-споживча потужність приладу; </w:t>
      </w:r>
    </w:p>
    <w:p w14:paraId="4E7D328C"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K</w:t>
      </w:r>
      <w:r w:rsidRPr="003032E0">
        <w:rPr>
          <w:rFonts w:eastAsia="Calibri"/>
          <w:snapToGrid w:val="0"/>
          <w:sz w:val="28"/>
          <w:szCs w:val="28"/>
          <w:vertAlign w:val="subscript"/>
        </w:rPr>
        <w:t>З</w:t>
      </w:r>
      <w:r w:rsidRPr="003032E0">
        <w:rPr>
          <w:rFonts w:eastAsia="Calibri"/>
          <w:snapToGrid w:val="0"/>
          <w:sz w:val="28"/>
          <w:szCs w:val="28"/>
        </w:rPr>
        <w:t xml:space="preserve">– коефіцієнтом зайнятості приладу; </w:t>
      </w:r>
    </w:p>
    <w:p w14:paraId="3408FA47"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Ц</w:t>
      </w:r>
      <w:r w:rsidRPr="003032E0">
        <w:rPr>
          <w:rFonts w:eastAsia="Calibri"/>
          <w:snapToGrid w:val="0"/>
          <w:sz w:val="28"/>
          <w:szCs w:val="28"/>
          <w:vertAlign w:val="subscript"/>
        </w:rPr>
        <w:t>ЕН</w:t>
      </w:r>
      <w:r w:rsidRPr="003032E0">
        <w:rPr>
          <w:rFonts w:eastAsia="Calibri"/>
          <w:snapToGrid w:val="0"/>
          <w:sz w:val="28"/>
          <w:szCs w:val="28"/>
        </w:rPr>
        <w:t xml:space="preserve"> – тариф за 1 КВт-годин електроенергії.</w:t>
      </w:r>
    </w:p>
    <w:p w14:paraId="57765254" w14:textId="77777777" w:rsidR="007C1329" w:rsidRPr="003032E0" w:rsidRDefault="007C1329" w:rsidP="00EA77EF">
      <w:pPr>
        <w:spacing w:line="360" w:lineRule="auto"/>
        <w:ind w:firstLine="709"/>
        <w:rPr>
          <w:rFonts w:eastAsia="Calibri"/>
          <w:snapToGrid w:val="0"/>
          <w:sz w:val="28"/>
          <w:szCs w:val="28"/>
        </w:rPr>
      </w:pPr>
    </w:p>
    <w:p w14:paraId="714146DD"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Накладні витрати розраховуємо за формулою:</w:t>
      </w:r>
    </w:p>
    <w:p w14:paraId="70489121" w14:textId="77777777" w:rsidR="007C1329" w:rsidRPr="003032E0" w:rsidRDefault="007C1329" w:rsidP="00EA77EF">
      <w:pPr>
        <w:spacing w:line="360" w:lineRule="auto"/>
        <w:ind w:firstLine="709"/>
        <w:jc w:val="center"/>
        <w:rPr>
          <w:rFonts w:eastAsia="Calibri"/>
          <w:snapToGrid w:val="0"/>
          <w:sz w:val="28"/>
          <w:szCs w:val="28"/>
        </w:rPr>
      </w:pPr>
    </w:p>
    <w:p w14:paraId="2AF4A124" w14:textId="77777777" w:rsidR="007C1329" w:rsidRPr="003032E0" w:rsidRDefault="007C1329" w:rsidP="00EA77EF">
      <w:pPr>
        <w:spacing w:line="360" w:lineRule="auto"/>
        <w:jc w:val="center"/>
        <w:rPr>
          <w:rFonts w:eastAsia="Calibri"/>
          <w:snapToGrid w:val="0"/>
          <w:color w:val="000000"/>
          <w:sz w:val="28"/>
          <w:szCs w:val="28"/>
        </w:rPr>
      </w:pPr>
      <w:r w:rsidRPr="003032E0">
        <w:rPr>
          <w:rFonts w:eastAsia="Calibri"/>
          <w:snapToGrid w:val="0"/>
          <w:sz w:val="28"/>
          <w:szCs w:val="28"/>
        </w:rPr>
        <w:t>С</w:t>
      </w:r>
      <w:r w:rsidRPr="003032E0">
        <w:rPr>
          <w:rFonts w:eastAsia="Calibri"/>
          <w:snapToGrid w:val="0"/>
          <w:sz w:val="28"/>
          <w:szCs w:val="28"/>
          <w:vertAlign w:val="subscript"/>
        </w:rPr>
        <w:t>Н</w:t>
      </w:r>
      <w:r w:rsidRPr="003032E0">
        <w:rPr>
          <w:rFonts w:eastAsia="Calibri"/>
          <w:snapToGrid w:val="0"/>
          <w:sz w:val="28"/>
          <w:szCs w:val="28"/>
        </w:rPr>
        <w:t xml:space="preserve"> = Ц</w:t>
      </w:r>
      <w:r w:rsidRPr="003032E0">
        <w:rPr>
          <w:rFonts w:eastAsia="Calibri"/>
          <w:snapToGrid w:val="0"/>
          <w:sz w:val="28"/>
          <w:szCs w:val="28"/>
          <w:vertAlign w:val="subscript"/>
        </w:rPr>
        <w:t>ПР</w:t>
      </w:r>
      <w:r w:rsidRPr="003032E0">
        <w:rPr>
          <w:rFonts w:ascii="Cambria Math" w:eastAsia="Calibri" w:hAnsi="Cambria Math" w:cs="Cambria Math"/>
          <w:snapToGrid w:val="0"/>
          <w:sz w:val="28"/>
          <w:szCs w:val="28"/>
        </w:rPr>
        <w:t>⋅</w:t>
      </w:r>
      <w:r w:rsidRPr="003032E0">
        <w:rPr>
          <w:rFonts w:eastAsia="Calibri"/>
          <w:snapToGrid w:val="0"/>
          <w:sz w:val="28"/>
          <w:szCs w:val="28"/>
        </w:rPr>
        <w:t xml:space="preserve">0.67 </w:t>
      </w:r>
      <w:r w:rsidRPr="003032E0">
        <w:rPr>
          <w:rFonts w:eastAsia="Calibri"/>
          <w:snapToGrid w:val="0"/>
          <w:color w:val="000000"/>
          <w:sz w:val="28"/>
          <w:szCs w:val="28"/>
        </w:rPr>
        <w:t xml:space="preserve">= 55434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0,67 = 37 140,78 грн.</w:t>
      </w:r>
    </w:p>
    <w:p w14:paraId="05D6A930" w14:textId="77777777" w:rsidR="007C1329" w:rsidRPr="003032E0" w:rsidRDefault="007C1329" w:rsidP="00EA77EF">
      <w:pPr>
        <w:spacing w:line="360" w:lineRule="auto"/>
        <w:ind w:firstLine="709"/>
        <w:jc w:val="center"/>
        <w:rPr>
          <w:rFonts w:eastAsia="Calibri"/>
          <w:snapToGrid w:val="0"/>
          <w:sz w:val="28"/>
          <w:szCs w:val="28"/>
        </w:rPr>
      </w:pPr>
    </w:p>
    <w:p w14:paraId="17255861"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Тоді, річні експлуатаційні витрати будуть:</w:t>
      </w:r>
    </w:p>
    <w:p w14:paraId="0EBC2EB9" w14:textId="77777777" w:rsidR="007C1329" w:rsidRPr="003032E0" w:rsidRDefault="007C1329" w:rsidP="00EA77EF">
      <w:pPr>
        <w:spacing w:line="360" w:lineRule="auto"/>
        <w:ind w:firstLine="709"/>
        <w:rPr>
          <w:rFonts w:eastAsia="Calibri"/>
          <w:snapToGrid w:val="0"/>
          <w:sz w:val="28"/>
          <w:szCs w:val="28"/>
        </w:rPr>
      </w:pPr>
    </w:p>
    <w:p w14:paraId="64592C7F" w14:textId="5D9CE630" w:rsidR="007C1329"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r>
                <m:rPr>
                  <m:sty m:val="p"/>
                </m:rPr>
                <w:rPr>
                  <w:rFonts w:ascii="Cambria Math" w:eastAsia="Calibri" w:hAnsi="Cambria Math"/>
                  <w:snapToGrid w:val="0"/>
                  <w:sz w:val="28"/>
                  <w:szCs w:val="28"/>
                  <w:vertAlign w:val="subscript"/>
                </w:rPr>
                <m:t xml:space="preserve"> </m:t>
              </m:r>
              <m:sSub>
                <m:sSubPr>
                  <m:ctrlPr>
                    <w:rPr>
                      <w:rFonts w:ascii="Cambria Math" w:eastAsia="Calibri" w:hAnsi="Cambria Math"/>
                      <w:snapToGrid w:val="0"/>
                      <w:sz w:val="28"/>
                      <w:szCs w:val="28"/>
                      <w:vertAlign w:val="subscript"/>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ЕКС</m:t>
                  </m:r>
                </m:sub>
              </m:sSub>
              <m:r>
                <m:rPr>
                  <m:sty m:val="p"/>
                </m:rPr>
                <w:rPr>
                  <w:rFonts w:ascii="Cambria Math" w:eastAsia="Calibri" w:hAnsi="Cambria Math"/>
                  <w:snapToGrid w:val="0"/>
                  <w:sz w:val="28"/>
                  <w:szCs w:val="28"/>
                </w:rPr>
                <m:t>=</m:t>
              </m:r>
              <m:sSub>
                <m:sSubPr>
                  <m:ctrlPr>
                    <w:rPr>
                      <w:rFonts w:ascii="Cambria Math" w:eastAsia="Calibri" w:hAnsi="Cambria Math"/>
                      <w:sz w:val="28"/>
                      <w:szCs w:val="28"/>
                    </w:rPr>
                  </m:ctrlPr>
                </m:sSubPr>
                <m:e>
                  <m:r>
                    <m:rPr>
                      <m:sty m:val="p"/>
                    </m:rPr>
                    <w:rPr>
                      <w:rFonts w:ascii="Cambria Math" w:eastAsia="Calibri" w:hAnsi="Cambria Math"/>
                      <w:sz w:val="28"/>
                      <w:szCs w:val="28"/>
                    </w:rPr>
                    <m:t>С</m:t>
                  </m:r>
                </m:e>
                <m:sub>
                  <m:r>
                    <m:rPr>
                      <m:sty m:val="p"/>
                    </m:rPr>
                    <w:rPr>
                      <w:rFonts w:ascii="Cambria Math" w:eastAsia="Calibri" w:hAnsi="Cambria Math"/>
                      <w:sz w:val="28"/>
                      <w:szCs w:val="28"/>
                      <w:vertAlign w:val="subscript"/>
                    </w:rPr>
                    <m:t>ЗП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ВІД</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А</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Р</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ЕЛ</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Н</m:t>
                  </m:r>
                </m:sub>
              </m:sSub>
              <m:r>
                <m:rPr>
                  <m:sty m:val="p"/>
                </m:rPr>
                <w:rPr>
                  <w:rFonts w:ascii="Cambria Math" w:eastAsia="Calibri" w:hAnsi="Cambria Math"/>
                  <w:snapToGrid w:val="0"/>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4.17</m:t>
                  </m:r>
                </m:e>
              </m:d>
            </m:e>
          </m:eqArr>
        </m:oMath>
      </m:oMathPara>
    </w:p>
    <w:p w14:paraId="4C0CF44E" w14:textId="77777777" w:rsidR="007C1329" w:rsidRPr="003032E0" w:rsidRDefault="007C1329" w:rsidP="00EA77EF">
      <w:pPr>
        <w:spacing w:line="360" w:lineRule="auto"/>
        <w:ind w:firstLine="709"/>
        <w:rPr>
          <w:rFonts w:eastAsia="Calibri"/>
          <w:snapToGrid w:val="0"/>
          <w:sz w:val="28"/>
          <w:szCs w:val="28"/>
        </w:rPr>
      </w:pPr>
    </w:p>
    <w:p w14:paraId="28052AF4"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 xml:space="preserve">ЕКС </w:t>
      </w:r>
      <w:r w:rsidRPr="003032E0">
        <w:rPr>
          <w:rFonts w:eastAsia="Calibri"/>
          <w:snapToGrid w:val="0"/>
          <w:sz w:val="28"/>
          <w:szCs w:val="28"/>
        </w:rPr>
        <w:t xml:space="preserve">= </w:t>
      </w:r>
      <w:r w:rsidRPr="003032E0">
        <w:rPr>
          <w:rFonts w:eastAsia="Calibri"/>
          <w:snapToGrid w:val="0"/>
          <w:color w:val="000000"/>
          <w:sz w:val="28"/>
          <w:szCs w:val="28"/>
        </w:rPr>
        <w:t xml:space="preserve">102 530,8 </w:t>
      </w:r>
      <w:r w:rsidRPr="003032E0">
        <w:rPr>
          <w:rFonts w:eastAsia="Calibri"/>
          <w:snapToGrid w:val="0"/>
          <w:sz w:val="28"/>
          <w:szCs w:val="28"/>
        </w:rPr>
        <w:t>+</w:t>
      </w:r>
      <w:r w:rsidRPr="003032E0">
        <w:rPr>
          <w:rFonts w:eastAsia="Calibri"/>
          <w:snapToGrid w:val="0"/>
          <w:color w:val="000000"/>
          <w:sz w:val="28"/>
          <w:szCs w:val="28"/>
        </w:rPr>
        <w:t xml:space="preserve">22 556,78 </w:t>
      </w:r>
      <w:r w:rsidRPr="003032E0">
        <w:rPr>
          <w:rFonts w:eastAsia="Calibri"/>
          <w:snapToGrid w:val="0"/>
          <w:sz w:val="28"/>
          <w:szCs w:val="28"/>
        </w:rPr>
        <w:t xml:space="preserve">+ </w:t>
      </w:r>
      <w:r w:rsidRPr="003032E0">
        <w:rPr>
          <w:rFonts w:eastAsia="Calibri"/>
          <w:snapToGrid w:val="0"/>
          <w:color w:val="000000"/>
          <w:sz w:val="28"/>
          <w:szCs w:val="28"/>
        </w:rPr>
        <w:t xml:space="preserve">15 937,27 + </w:t>
      </w:r>
      <w:r w:rsidRPr="003032E0">
        <w:rPr>
          <w:rFonts w:eastAsia="Calibri"/>
          <w:snapToGrid w:val="0"/>
          <w:sz w:val="28"/>
          <w:szCs w:val="28"/>
        </w:rPr>
        <w:t xml:space="preserve">3 187,45 + </w:t>
      </w:r>
      <w:r w:rsidRPr="003032E0">
        <w:rPr>
          <w:rFonts w:eastAsia="Calibri"/>
          <w:snapToGrid w:val="0"/>
          <w:color w:val="000000"/>
          <w:sz w:val="28"/>
          <w:szCs w:val="28"/>
        </w:rPr>
        <w:t xml:space="preserve">1 528,09 + 37 140,78 = 182 881,17 </w:t>
      </w:r>
      <w:r w:rsidRPr="003032E0">
        <w:rPr>
          <w:rFonts w:eastAsia="Calibri"/>
          <w:snapToGrid w:val="0"/>
          <w:sz w:val="28"/>
          <w:szCs w:val="28"/>
        </w:rPr>
        <w:t>грн.</w:t>
      </w:r>
    </w:p>
    <w:p w14:paraId="694DAB94" w14:textId="77777777" w:rsidR="007C1329" w:rsidRPr="003032E0" w:rsidRDefault="007C1329" w:rsidP="00EA77EF">
      <w:pPr>
        <w:spacing w:line="360" w:lineRule="auto"/>
        <w:ind w:firstLine="709"/>
        <w:rPr>
          <w:rFonts w:eastAsia="Calibri"/>
          <w:snapToGrid w:val="0"/>
          <w:sz w:val="28"/>
          <w:szCs w:val="28"/>
        </w:rPr>
      </w:pPr>
    </w:p>
    <w:p w14:paraId="63BC3DE8"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Собівартість однієї машино-години ЕОМ дорівнюватиме:</w:t>
      </w:r>
    </w:p>
    <w:p w14:paraId="479FD1C3" w14:textId="77777777" w:rsidR="007C1329" w:rsidRPr="003032E0" w:rsidRDefault="007C1329" w:rsidP="00EA77EF">
      <w:pPr>
        <w:spacing w:line="360" w:lineRule="auto"/>
        <w:ind w:firstLine="709"/>
        <w:rPr>
          <w:rFonts w:eastAsia="Calibri"/>
          <w:snapToGrid w:val="0"/>
          <w:sz w:val="28"/>
          <w:szCs w:val="28"/>
        </w:rPr>
      </w:pPr>
    </w:p>
    <w:p w14:paraId="593EEF91" w14:textId="77777777" w:rsidR="007C1329" w:rsidRPr="003032E0" w:rsidRDefault="007C1329" w:rsidP="00EA77EF">
      <w:pPr>
        <w:spacing w:line="360" w:lineRule="auto"/>
        <w:jc w:val="center"/>
        <w:rPr>
          <w:rFonts w:eastAsia="Calibri"/>
          <w:snapToGrid w:val="0"/>
          <w:sz w:val="28"/>
          <w:szCs w:val="28"/>
        </w:rPr>
      </w:pPr>
      <w:r w:rsidRPr="003032E0">
        <w:rPr>
          <w:rFonts w:eastAsia="Calibri"/>
          <w:snapToGrid w:val="0"/>
          <w:sz w:val="28"/>
          <w:szCs w:val="28"/>
        </w:rPr>
        <w:t>С</w:t>
      </w:r>
      <w:r w:rsidRPr="003032E0">
        <w:rPr>
          <w:rFonts w:eastAsia="Calibri"/>
          <w:snapToGrid w:val="0"/>
          <w:sz w:val="28"/>
          <w:szCs w:val="28"/>
          <w:vertAlign w:val="subscript"/>
        </w:rPr>
        <w:t xml:space="preserve">М-Г </w:t>
      </w:r>
      <w:r w:rsidRPr="003032E0">
        <w:rPr>
          <w:rFonts w:eastAsia="Calibri"/>
          <w:snapToGrid w:val="0"/>
          <w:sz w:val="28"/>
          <w:szCs w:val="28"/>
        </w:rPr>
        <w:t>= С</w:t>
      </w:r>
      <w:r w:rsidRPr="003032E0">
        <w:rPr>
          <w:rFonts w:eastAsia="Calibri"/>
          <w:snapToGrid w:val="0"/>
          <w:sz w:val="28"/>
          <w:szCs w:val="28"/>
          <w:vertAlign w:val="subscript"/>
        </w:rPr>
        <w:t>ЕКС</w:t>
      </w:r>
      <w:r w:rsidRPr="003032E0">
        <w:rPr>
          <w:rFonts w:eastAsia="Calibri"/>
          <w:snapToGrid w:val="0"/>
          <w:sz w:val="28"/>
          <w:szCs w:val="28"/>
        </w:rPr>
        <w:t>/ Т</w:t>
      </w:r>
      <w:r w:rsidRPr="003032E0">
        <w:rPr>
          <w:rFonts w:eastAsia="Calibri"/>
          <w:snapToGrid w:val="0"/>
          <w:sz w:val="28"/>
          <w:szCs w:val="28"/>
          <w:vertAlign w:val="subscript"/>
        </w:rPr>
        <w:t>ЕФ</w:t>
      </w:r>
      <w:r w:rsidRPr="003032E0">
        <w:rPr>
          <w:rFonts w:eastAsia="Calibri"/>
          <w:snapToGrid w:val="0"/>
          <w:sz w:val="28"/>
          <w:szCs w:val="28"/>
        </w:rPr>
        <w:t xml:space="preserve"> = </w:t>
      </w:r>
      <w:r w:rsidRPr="003032E0">
        <w:rPr>
          <w:rFonts w:eastAsia="Calibri"/>
          <w:snapToGrid w:val="0"/>
          <w:color w:val="000000"/>
          <w:sz w:val="28"/>
          <w:szCs w:val="28"/>
        </w:rPr>
        <w:t>182 881,17/</w:t>
      </w:r>
      <w:r w:rsidRPr="003032E0">
        <w:rPr>
          <w:rFonts w:eastAsia="Calibri"/>
          <w:snapToGrid w:val="0"/>
          <w:sz w:val="28"/>
          <w:szCs w:val="28"/>
        </w:rPr>
        <w:t xml:space="preserve">1684,8 </w:t>
      </w:r>
      <w:r w:rsidRPr="003032E0">
        <w:rPr>
          <w:rFonts w:eastAsia="Calibri"/>
          <w:snapToGrid w:val="0"/>
          <w:color w:val="000000"/>
          <w:sz w:val="28"/>
          <w:szCs w:val="28"/>
        </w:rPr>
        <w:t>= 108,55 грн</w:t>
      </w:r>
      <w:r w:rsidRPr="003032E0">
        <w:rPr>
          <w:rFonts w:eastAsia="Calibri"/>
          <w:snapToGrid w:val="0"/>
          <w:sz w:val="28"/>
          <w:szCs w:val="28"/>
        </w:rPr>
        <w:t>/год.</w:t>
      </w:r>
    </w:p>
    <w:p w14:paraId="5E7983B0" w14:textId="77777777" w:rsidR="007C1329" w:rsidRPr="003032E0" w:rsidRDefault="007C1329" w:rsidP="00EA77EF">
      <w:pPr>
        <w:spacing w:line="360" w:lineRule="auto"/>
        <w:ind w:firstLine="709"/>
        <w:rPr>
          <w:rFonts w:eastAsia="Calibri"/>
          <w:snapToGrid w:val="0"/>
          <w:sz w:val="28"/>
          <w:szCs w:val="28"/>
        </w:rPr>
      </w:pPr>
    </w:p>
    <w:p w14:paraId="76BDD3FF" w14:textId="77777777" w:rsidR="007C1329" w:rsidRPr="003032E0" w:rsidRDefault="007C1329" w:rsidP="00EA77EF">
      <w:pPr>
        <w:spacing w:line="360" w:lineRule="auto"/>
        <w:ind w:firstLine="709"/>
        <w:jc w:val="both"/>
        <w:rPr>
          <w:rFonts w:eastAsia="Calibri"/>
          <w:snapToGrid w:val="0"/>
          <w:sz w:val="28"/>
          <w:szCs w:val="28"/>
        </w:rPr>
      </w:pPr>
      <w:r w:rsidRPr="003032E0">
        <w:rPr>
          <w:rFonts w:eastAsia="Calibri"/>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6B7ACE67" w14:textId="77777777" w:rsidR="007C1329" w:rsidRPr="003032E0" w:rsidRDefault="007C1329" w:rsidP="00EA77EF">
      <w:pPr>
        <w:spacing w:line="360" w:lineRule="auto"/>
        <w:ind w:firstLine="709"/>
        <w:jc w:val="both"/>
        <w:rPr>
          <w:rFonts w:eastAsia="Calibri"/>
          <w:snapToGrid w:val="0"/>
          <w:sz w:val="28"/>
          <w:szCs w:val="28"/>
        </w:rPr>
      </w:pPr>
    </w:p>
    <w:p w14:paraId="614D2D7E" w14:textId="5D9DCC55" w:rsidR="007C1329" w:rsidRPr="003032E0" w:rsidRDefault="00FA112D" w:rsidP="00EA77EF">
      <w:pPr>
        <w:spacing w:line="360" w:lineRule="auto"/>
        <w:ind w:firstLine="709"/>
        <w:jc w:val="both"/>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m:t>
                  </m:r>
                </m:sub>
              </m:sSub>
              <m:r>
                <m:rPr>
                  <m:sty m:val="p"/>
                </m:rPr>
                <w:rPr>
                  <w:rFonts w:ascii="Cambria Math" w:eastAsia="Calibri" w:hAnsi="Cambria Math"/>
                  <w:snapToGrid w:val="0"/>
                  <w:sz w:val="28"/>
                  <w:szCs w:val="28"/>
                </w:rPr>
                <m:t xml:space="preserve"> =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М-Г</m:t>
                  </m:r>
                </m:sub>
              </m:sSub>
              <m:r>
                <m:rPr>
                  <m:sty m:val="p"/>
                </m:rPr>
                <w:rPr>
                  <w:rFonts w:ascii="Cambria Math" w:eastAsia="Calibri" w:hAnsi="Cambria Math"/>
                  <w:snapToGrid w:val="0"/>
                  <w:sz w:val="28"/>
                  <w:szCs w:val="28"/>
                </w:rPr>
                <m:t xml:space="preserve"> ⋅T,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4.18</m:t>
                  </m:r>
                </m:e>
              </m:d>
            </m:e>
          </m:eqArr>
        </m:oMath>
      </m:oMathPara>
    </w:p>
    <w:p w14:paraId="68D72026" w14:textId="77777777" w:rsidR="007C1329" w:rsidRPr="003032E0" w:rsidRDefault="007C1329" w:rsidP="00EA77EF">
      <w:pPr>
        <w:spacing w:line="360" w:lineRule="auto"/>
        <w:ind w:firstLine="709"/>
        <w:jc w:val="both"/>
        <w:rPr>
          <w:rFonts w:eastAsia="Calibri"/>
          <w:sz w:val="28"/>
          <w:szCs w:val="28"/>
        </w:rPr>
      </w:pPr>
    </w:p>
    <w:p w14:paraId="1FF948CB" w14:textId="77777777" w:rsidR="007C1329" w:rsidRPr="003032E0" w:rsidRDefault="007C1329" w:rsidP="00EA77EF">
      <w:pPr>
        <w:spacing w:line="360" w:lineRule="auto"/>
        <w:jc w:val="center"/>
        <w:rPr>
          <w:rFonts w:eastAsia="Calibri"/>
          <w:snapToGrid w:val="0"/>
          <w:color w:val="000000"/>
          <w:sz w:val="28"/>
          <w:szCs w:val="28"/>
        </w:rPr>
      </w:pPr>
      <w:r w:rsidRPr="003032E0">
        <w:rPr>
          <w:rFonts w:eastAsia="Calibri"/>
          <w:snapToGrid w:val="0"/>
          <w:sz w:val="28"/>
          <w:szCs w:val="28"/>
        </w:rPr>
        <w:t xml:space="preserve">І. </w:t>
      </w:r>
      <w:r w:rsidRPr="003032E0">
        <w:rPr>
          <w:rFonts w:eastAsia="Calibri"/>
          <w:snapToGrid w:val="0"/>
          <w:sz w:val="28"/>
          <w:szCs w:val="28"/>
        </w:rPr>
        <w:tab/>
        <w:t>С</w:t>
      </w:r>
      <w:r w:rsidRPr="003032E0">
        <w:rPr>
          <w:rFonts w:eastAsia="Calibri"/>
          <w:snapToGrid w:val="0"/>
          <w:sz w:val="28"/>
          <w:szCs w:val="28"/>
          <w:vertAlign w:val="subscript"/>
        </w:rPr>
        <w:t>М</w:t>
      </w:r>
      <w:r w:rsidRPr="003032E0">
        <w:rPr>
          <w:rFonts w:eastAsia="Calibri"/>
          <w:snapToGrid w:val="0"/>
          <w:sz w:val="28"/>
          <w:szCs w:val="28"/>
        </w:rPr>
        <w:t xml:space="preserve"> = </w:t>
      </w:r>
      <w:r w:rsidRPr="003032E0">
        <w:rPr>
          <w:rFonts w:eastAsia="Calibri"/>
          <w:snapToGrid w:val="0"/>
          <w:color w:val="000000"/>
          <w:sz w:val="28"/>
          <w:szCs w:val="28"/>
        </w:rPr>
        <w:t xml:space="preserve">108,55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w:t>
      </w:r>
      <w:r w:rsidRPr="003032E0">
        <w:rPr>
          <w:rFonts w:eastAsia="Calibri"/>
          <w:sz w:val="28"/>
          <w:szCs w:val="28"/>
        </w:rPr>
        <w:t xml:space="preserve">1287,2 </w:t>
      </w:r>
      <w:r w:rsidRPr="003032E0">
        <w:rPr>
          <w:rFonts w:eastAsia="Calibri"/>
          <w:snapToGrid w:val="0"/>
          <w:color w:val="000000"/>
          <w:sz w:val="28"/>
          <w:szCs w:val="28"/>
        </w:rPr>
        <w:t xml:space="preserve"> = 139 725,56 грн.</w:t>
      </w:r>
    </w:p>
    <w:p w14:paraId="396A584E" w14:textId="77777777" w:rsidR="007C1329" w:rsidRPr="003032E0" w:rsidRDefault="007C1329" w:rsidP="00EA77EF">
      <w:pPr>
        <w:spacing w:line="360" w:lineRule="auto"/>
        <w:jc w:val="center"/>
        <w:rPr>
          <w:rFonts w:eastAsia="Calibri"/>
          <w:snapToGrid w:val="0"/>
          <w:sz w:val="28"/>
          <w:szCs w:val="28"/>
        </w:rPr>
      </w:pPr>
    </w:p>
    <w:p w14:paraId="3FCA89E5" w14:textId="77777777" w:rsidR="007C1329" w:rsidRPr="003032E0" w:rsidRDefault="007C1329" w:rsidP="00EA77EF">
      <w:pPr>
        <w:spacing w:line="360" w:lineRule="auto"/>
        <w:jc w:val="center"/>
        <w:rPr>
          <w:rFonts w:eastAsia="Calibri"/>
          <w:snapToGrid w:val="0"/>
          <w:color w:val="000000"/>
          <w:sz w:val="28"/>
          <w:szCs w:val="28"/>
        </w:rPr>
      </w:pPr>
      <w:r w:rsidRPr="003032E0">
        <w:rPr>
          <w:rFonts w:eastAsia="Calibri"/>
          <w:snapToGrid w:val="0"/>
          <w:sz w:val="28"/>
          <w:szCs w:val="28"/>
        </w:rPr>
        <w:t xml:space="preserve">ІІ. </w:t>
      </w:r>
      <w:r w:rsidRPr="003032E0">
        <w:rPr>
          <w:rFonts w:eastAsia="Calibri"/>
          <w:snapToGrid w:val="0"/>
          <w:sz w:val="28"/>
          <w:szCs w:val="28"/>
        </w:rPr>
        <w:tab/>
      </w:r>
      <w:r w:rsidRPr="003032E0">
        <w:rPr>
          <w:rFonts w:eastAsia="Calibri"/>
          <w:snapToGrid w:val="0"/>
          <w:color w:val="000000"/>
          <w:sz w:val="28"/>
          <w:szCs w:val="28"/>
        </w:rPr>
        <w:t>С</w:t>
      </w:r>
      <w:r w:rsidRPr="003032E0">
        <w:rPr>
          <w:rFonts w:eastAsia="Calibri"/>
          <w:snapToGrid w:val="0"/>
          <w:color w:val="000000"/>
          <w:sz w:val="28"/>
          <w:szCs w:val="28"/>
          <w:vertAlign w:val="subscript"/>
        </w:rPr>
        <w:t>М</w:t>
      </w:r>
      <w:r w:rsidRPr="003032E0">
        <w:rPr>
          <w:rFonts w:eastAsia="Calibri"/>
          <w:snapToGrid w:val="0"/>
          <w:color w:val="000000"/>
          <w:sz w:val="28"/>
          <w:szCs w:val="28"/>
        </w:rPr>
        <w:t xml:space="preserve"> = 108,55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w:t>
      </w:r>
      <w:r w:rsidRPr="003032E0">
        <w:rPr>
          <w:rFonts w:eastAsia="Calibri"/>
          <w:sz w:val="28"/>
          <w:szCs w:val="28"/>
        </w:rPr>
        <w:t xml:space="preserve">1304,08 </w:t>
      </w:r>
      <w:r w:rsidRPr="003032E0">
        <w:rPr>
          <w:rFonts w:eastAsia="Calibri"/>
          <w:snapToGrid w:val="0"/>
          <w:color w:val="000000"/>
          <w:sz w:val="28"/>
          <w:szCs w:val="28"/>
        </w:rPr>
        <w:t xml:space="preserve"> =  141 557,88 грн.</w:t>
      </w:r>
    </w:p>
    <w:p w14:paraId="5818DCB3" w14:textId="77777777" w:rsidR="007C1329" w:rsidRPr="003032E0" w:rsidRDefault="007C1329" w:rsidP="00EA77EF">
      <w:pPr>
        <w:spacing w:line="360" w:lineRule="auto"/>
        <w:ind w:firstLine="709"/>
        <w:rPr>
          <w:rFonts w:eastAsia="Calibri"/>
          <w:snapToGrid w:val="0"/>
          <w:color w:val="000000"/>
          <w:sz w:val="28"/>
          <w:szCs w:val="28"/>
        </w:rPr>
      </w:pPr>
      <w:r w:rsidRPr="003032E0">
        <w:rPr>
          <w:rFonts w:eastAsia="Calibri"/>
          <w:snapToGrid w:val="0"/>
          <w:sz w:val="28"/>
          <w:szCs w:val="28"/>
        </w:rPr>
        <w:t xml:space="preserve">Накладні витрати складають </w:t>
      </w:r>
      <w:r w:rsidRPr="003032E0">
        <w:rPr>
          <w:rFonts w:eastAsia="Calibri"/>
          <w:snapToGrid w:val="0"/>
          <w:color w:val="000000"/>
          <w:sz w:val="28"/>
          <w:szCs w:val="28"/>
        </w:rPr>
        <w:t>67% від заробітної плати:</w:t>
      </w:r>
    </w:p>
    <w:p w14:paraId="4CD795F2" w14:textId="77777777" w:rsidR="007C1329" w:rsidRPr="003032E0" w:rsidRDefault="007C1329" w:rsidP="00EA77EF">
      <w:pPr>
        <w:spacing w:line="360" w:lineRule="auto"/>
        <w:ind w:firstLine="709"/>
        <w:rPr>
          <w:rFonts w:eastAsia="Calibri"/>
          <w:snapToGrid w:val="0"/>
          <w:color w:val="000000"/>
          <w:sz w:val="28"/>
          <w:szCs w:val="28"/>
        </w:rPr>
      </w:pPr>
    </w:p>
    <w:p w14:paraId="05A0335E" w14:textId="73FCB13B" w:rsidR="007C1329"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Н</m:t>
                  </m:r>
                </m:sub>
              </m:sSub>
              <m:r>
                <m:rPr>
                  <m:sty m:val="p"/>
                </m:rPr>
                <w:rPr>
                  <w:rFonts w:ascii="Cambria Math" w:eastAsia="Calibri" w:hAnsi="Cambria Math"/>
                  <w:snapToGrid w:val="0"/>
                  <w:color w:val="000000"/>
                  <w:sz w:val="28"/>
                  <w:szCs w:val="28"/>
                </w:rPr>
                <m:t xml:space="preserve"> =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ЗП</m:t>
                  </m:r>
                </m:sub>
              </m:sSub>
              <m:r>
                <m:rPr>
                  <m:sty m:val="p"/>
                </m:rPr>
                <w:rPr>
                  <w:rFonts w:ascii="Cambria Math" w:eastAsia="Calibri" w:hAnsi="Cambria Math"/>
                  <w:snapToGrid w:val="0"/>
                  <w:color w:val="000000"/>
                  <w:sz w:val="28"/>
                  <w:szCs w:val="28"/>
                </w:rPr>
                <m:t xml:space="preserve"> </m:t>
              </m:r>
              <m:r>
                <m:rPr>
                  <m:sty m:val="p"/>
                </m:rPr>
                <w:rPr>
                  <w:rFonts w:ascii="Cambria Math" w:eastAsia="Calibri" w:hAnsi="Cambria Math" w:cs="Cambria Math"/>
                  <w:snapToGrid w:val="0"/>
                  <w:color w:val="000000"/>
                  <w:sz w:val="28"/>
                  <w:szCs w:val="28"/>
                </w:rPr>
                <m:t>⋅</m:t>
              </m:r>
              <m:r>
                <m:rPr>
                  <m:sty m:val="p"/>
                </m:rPr>
                <w:rPr>
                  <w:rFonts w:ascii="Cambria Math" w:eastAsia="Calibri" w:hAnsi="Cambria Math"/>
                  <w:snapToGrid w:val="0"/>
                  <w:color w:val="000000"/>
                  <w:sz w:val="28"/>
                  <w:szCs w:val="28"/>
                </w:rPr>
                <m:t xml:space="preserve"> 0,67,</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4.19</m:t>
                  </m:r>
                </m:e>
              </m:d>
            </m:e>
          </m:eqArr>
        </m:oMath>
      </m:oMathPara>
    </w:p>
    <w:p w14:paraId="6DDF5771" w14:textId="77777777" w:rsidR="007C1329" w:rsidRPr="003032E0" w:rsidRDefault="007C1329" w:rsidP="00EA77EF">
      <w:pPr>
        <w:spacing w:line="360" w:lineRule="auto"/>
        <w:ind w:firstLine="709"/>
        <w:rPr>
          <w:rFonts w:eastAsia="Calibri"/>
          <w:snapToGrid w:val="0"/>
          <w:color w:val="000000"/>
          <w:sz w:val="28"/>
          <w:szCs w:val="28"/>
        </w:rPr>
      </w:pPr>
    </w:p>
    <w:p w14:paraId="2C2A7008" w14:textId="77777777" w:rsidR="007C1329" w:rsidRPr="003032E0" w:rsidRDefault="007C1329" w:rsidP="00EA77EF">
      <w:pPr>
        <w:spacing w:line="360" w:lineRule="auto"/>
        <w:jc w:val="center"/>
        <w:rPr>
          <w:rFonts w:eastAsia="Calibri"/>
          <w:snapToGrid w:val="0"/>
          <w:color w:val="000000"/>
          <w:sz w:val="28"/>
          <w:szCs w:val="28"/>
        </w:rPr>
      </w:pPr>
      <w:r w:rsidRPr="003032E0">
        <w:rPr>
          <w:rFonts w:eastAsia="Calibri"/>
          <w:snapToGrid w:val="0"/>
          <w:color w:val="000000"/>
          <w:sz w:val="28"/>
          <w:szCs w:val="28"/>
        </w:rPr>
        <w:t xml:space="preserve">І. </w:t>
      </w:r>
      <w:r w:rsidRPr="003032E0">
        <w:rPr>
          <w:rFonts w:eastAsia="Calibri"/>
          <w:snapToGrid w:val="0"/>
          <w:color w:val="000000"/>
          <w:sz w:val="28"/>
          <w:szCs w:val="28"/>
        </w:rPr>
        <w:tab/>
        <w:t>С</w:t>
      </w:r>
      <w:r w:rsidRPr="003032E0">
        <w:rPr>
          <w:rFonts w:eastAsia="Calibri"/>
          <w:snapToGrid w:val="0"/>
          <w:color w:val="000000"/>
          <w:sz w:val="28"/>
          <w:szCs w:val="28"/>
          <w:vertAlign w:val="subscript"/>
        </w:rPr>
        <w:t>Н</w:t>
      </w:r>
      <w:r w:rsidRPr="003032E0">
        <w:rPr>
          <w:rFonts w:eastAsia="Calibri"/>
          <w:snapToGrid w:val="0"/>
          <w:color w:val="000000"/>
          <w:sz w:val="28"/>
          <w:szCs w:val="28"/>
        </w:rPr>
        <w:t xml:space="preserve"> = 139 725,56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0,67 = 93 616,13 грн.</w:t>
      </w:r>
    </w:p>
    <w:p w14:paraId="73189E9F" w14:textId="77777777" w:rsidR="007C1329" w:rsidRPr="003032E0" w:rsidRDefault="007C1329" w:rsidP="00EA77EF">
      <w:pPr>
        <w:spacing w:line="360" w:lineRule="auto"/>
        <w:jc w:val="center"/>
        <w:rPr>
          <w:rFonts w:eastAsia="Calibri"/>
          <w:snapToGrid w:val="0"/>
          <w:color w:val="000000"/>
          <w:sz w:val="28"/>
          <w:szCs w:val="28"/>
        </w:rPr>
      </w:pPr>
    </w:p>
    <w:p w14:paraId="128A310D" w14:textId="77777777" w:rsidR="007C1329" w:rsidRPr="003032E0" w:rsidRDefault="007C1329" w:rsidP="00EA77EF">
      <w:pPr>
        <w:spacing w:line="360" w:lineRule="auto"/>
        <w:jc w:val="center"/>
        <w:rPr>
          <w:rFonts w:eastAsia="Calibri"/>
          <w:snapToGrid w:val="0"/>
          <w:color w:val="000000"/>
          <w:sz w:val="28"/>
          <w:szCs w:val="28"/>
        </w:rPr>
      </w:pPr>
      <w:r w:rsidRPr="003032E0">
        <w:rPr>
          <w:rFonts w:eastAsia="Calibri"/>
          <w:snapToGrid w:val="0"/>
          <w:color w:val="000000"/>
          <w:sz w:val="28"/>
          <w:szCs w:val="28"/>
        </w:rPr>
        <w:t xml:space="preserve">ІІ. </w:t>
      </w:r>
      <w:r w:rsidRPr="003032E0">
        <w:rPr>
          <w:rFonts w:eastAsia="Calibri"/>
          <w:snapToGrid w:val="0"/>
          <w:color w:val="000000"/>
          <w:sz w:val="28"/>
          <w:szCs w:val="28"/>
        </w:rPr>
        <w:tab/>
        <w:t>С</w:t>
      </w:r>
      <w:r w:rsidRPr="003032E0">
        <w:rPr>
          <w:rFonts w:eastAsia="Calibri"/>
          <w:snapToGrid w:val="0"/>
          <w:color w:val="000000"/>
          <w:sz w:val="28"/>
          <w:szCs w:val="28"/>
          <w:vertAlign w:val="subscript"/>
        </w:rPr>
        <w:t>Н</w:t>
      </w:r>
      <w:r w:rsidRPr="003032E0">
        <w:rPr>
          <w:rFonts w:eastAsia="Calibri"/>
          <w:snapToGrid w:val="0"/>
          <w:color w:val="000000"/>
          <w:sz w:val="28"/>
          <w:szCs w:val="28"/>
        </w:rPr>
        <w:t xml:space="preserve"> = 141 557,88 </w:t>
      </w:r>
      <w:r w:rsidRPr="003032E0">
        <w:rPr>
          <w:rFonts w:ascii="Cambria Math" w:eastAsia="Calibri" w:hAnsi="Cambria Math" w:cs="Cambria Math"/>
          <w:snapToGrid w:val="0"/>
          <w:color w:val="000000"/>
          <w:sz w:val="28"/>
          <w:szCs w:val="28"/>
        </w:rPr>
        <w:t>⋅</w:t>
      </w:r>
      <w:r w:rsidRPr="003032E0">
        <w:rPr>
          <w:rFonts w:eastAsia="Calibri"/>
          <w:snapToGrid w:val="0"/>
          <w:color w:val="000000"/>
          <w:sz w:val="28"/>
          <w:szCs w:val="28"/>
        </w:rPr>
        <w:t xml:space="preserve"> 0,67 = 94 843,78 грн.</w:t>
      </w:r>
    </w:p>
    <w:p w14:paraId="5A8879CA" w14:textId="77777777" w:rsidR="007C1329" w:rsidRPr="003032E0" w:rsidRDefault="007C1329" w:rsidP="00EA77EF">
      <w:pPr>
        <w:spacing w:line="360" w:lineRule="auto"/>
        <w:ind w:firstLine="709"/>
        <w:rPr>
          <w:rFonts w:eastAsia="Calibri"/>
          <w:snapToGrid w:val="0"/>
          <w:color w:val="000000"/>
          <w:sz w:val="28"/>
          <w:szCs w:val="28"/>
        </w:rPr>
      </w:pPr>
    </w:p>
    <w:p w14:paraId="40B531D2" w14:textId="77777777" w:rsidR="007C1329" w:rsidRPr="003032E0" w:rsidRDefault="007C1329" w:rsidP="00EA77EF">
      <w:pPr>
        <w:spacing w:line="360" w:lineRule="auto"/>
        <w:ind w:firstLine="709"/>
        <w:rPr>
          <w:rFonts w:eastAsia="Calibri"/>
          <w:snapToGrid w:val="0"/>
          <w:sz w:val="28"/>
          <w:szCs w:val="28"/>
        </w:rPr>
      </w:pPr>
      <w:r w:rsidRPr="003032E0">
        <w:rPr>
          <w:rFonts w:eastAsia="Calibri"/>
          <w:snapToGrid w:val="0"/>
          <w:sz w:val="28"/>
          <w:szCs w:val="28"/>
        </w:rPr>
        <w:t>Отже, вартість розробки ПП за варіантами становить:</w:t>
      </w:r>
    </w:p>
    <w:p w14:paraId="02450D4D" w14:textId="77777777" w:rsidR="007C1329" w:rsidRPr="003032E0" w:rsidRDefault="007C1329" w:rsidP="00EA77EF">
      <w:pPr>
        <w:spacing w:line="360" w:lineRule="auto"/>
        <w:ind w:firstLine="709"/>
        <w:rPr>
          <w:rFonts w:eastAsia="Calibri"/>
          <w:snapToGrid w:val="0"/>
          <w:sz w:val="28"/>
          <w:szCs w:val="28"/>
        </w:rPr>
      </w:pPr>
    </w:p>
    <w:p w14:paraId="2E1BE571" w14:textId="5AB9E4EF" w:rsidR="007C1329" w:rsidRPr="003032E0" w:rsidRDefault="00FA112D" w:rsidP="00EA77EF">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 xml:space="preserve">С </m:t>
                  </m:r>
                </m:e>
                <m:sub>
                  <m:r>
                    <m:rPr>
                      <m:sty m:val="p"/>
                    </m:rPr>
                    <w:rPr>
                      <w:rFonts w:ascii="Cambria Math" w:eastAsia="Calibri" w:hAnsi="Cambria Math"/>
                      <w:snapToGrid w:val="0"/>
                      <w:sz w:val="28"/>
                      <w:szCs w:val="28"/>
                      <w:vertAlign w:val="subscript"/>
                    </w:rPr>
                    <m:t>ПП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ЗП</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sz w:val="28"/>
                      <w:szCs w:val="28"/>
                    </w:rPr>
                  </m:ctrlPr>
                </m:sSubPr>
                <m:e>
                  <m:r>
                    <m:rPr>
                      <m:sty m:val="p"/>
                    </m:rPr>
                    <w:rPr>
                      <w:rFonts w:ascii="Cambria Math" w:eastAsia="Calibri" w:hAnsi="Cambria Math"/>
                      <w:snapToGrid w:val="0"/>
                      <w:sz w:val="28"/>
                      <w:szCs w:val="28"/>
                    </w:rPr>
                    <m:t>С</m:t>
                  </m:r>
                </m:e>
                <m:sub>
                  <m:r>
                    <m:rPr>
                      <m:sty m:val="p"/>
                    </m:rPr>
                    <w:rPr>
                      <w:rFonts w:ascii="Cambria Math" w:eastAsia="Calibri" w:hAnsi="Cambria Math"/>
                      <w:snapToGrid w:val="0"/>
                      <w:sz w:val="28"/>
                      <w:szCs w:val="28"/>
                      <w:vertAlign w:val="subscript"/>
                    </w:rPr>
                    <m:t>ВІД</m:t>
                  </m:r>
                </m:sub>
              </m:sSub>
              <m:r>
                <m:rPr>
                  <m:sty m:val="p"/>
                </m:rPr>
                <w:rPr>
                  <w:rFonts w:ascii="Cambria Math" w:eastAsia="Calibri" w:hAnsi="Cambria Math"/>
                  <w:snapToGrid w:val="0"/>
                  <w:sz w:val="28"/>
                  <w:szCs w:val="28"/>
                </w:rPr>
                <m:t xml:space="preserve">+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М</m:t>
                  </m:r>
                </m:sub>
              </m:sSub>
              <m:r>
                <m:rPr>
                  <m:sty m:val="p"/>
                </m:rPr>
                <w:rPr>
                  <w:rFonts w:ascii="Cambria Math" w:eastAsia="Calibri" w:hAnsi="Cambria Math"/>
                  <w:snapToGrid w:val="0"/>
                  <w:color w:val="000000"/>
                  <w:sz w:val="28"/>
                  <w:szCs w:val="28"/>
                </w:rPr>
                <m:t xml:space="preserve"> +</m:t>
              </m:r>
              <m:sSub>
                <m:sSubPr>
                  <m:ctrlPr>
                    <w:rPr>
                      <w:rFonts w:ascii="Cambria Math" w:eastAsia="Calibri" w:hAnsi="Cambria Math"/>
                      <w:snapToGrid w:val="0"/>
                      <w:color w:val="000000"/>
                      <w:sz w:val="28"/>
                      <w:szCs w:val="28"/>
                    </w:rPr>
                  </m:ctrlPr>
                </m:sSubPr>
                <m:e>
                  <m:r>
                    <m:rPr>
                      <m:sty m:val="p"/>
                    </m:rPr>
                    <w:rPr>
                      <w:rFonts w:ascii="Cambria Math" w:eastAsia="Calibri" w:hAnsi="Cambria Math"/>
                      <w:snapToGrid w:val="0"/>
                      <w:color w:val="000000"/>
                      <w:sz w:val="28"/>
                      <w:szCs w:val="28"/>
                    </w:rPr>
                    <m:t>С</m:t>
                  </m:r>
                </m:e>
                <m:sub>
                  <m:r>
                    <m:rPr>
                      <m:sty m:val="p"/>
                    </m:rPr>
                    <w:rPr>
                      <w:rFonts w:ascii="Cambria Math" w:eastAsia="Calibri" w:hAnsi="Cambria Math"/>
                      <w:snapToGrid w:val="0"/>
                      <w:color w:val="000000"/>
                      <w:sz w:val="28"/>
                      <w:szCs w:val="28"/>
                      <w:vertAlign w:val="subscript"/>
                    </w:rPr>
                    <m:t>Н</m:t>
                  </m:r>
                </m:sub>
              </m:sSub>
              <m:r>
                <m:rPr>
                  <m:sty m:val="p"/>
                </m:rPr>
                <w:rPr>
                  <w:rFonts w:ascii="Cambria Math" w:eastAsia="Calibri" w:hAnsi="Cambria Math"/>
                  <w:snapToGrid w:val="0"/>
                  <w:color w:val="000000"/>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4.20</m:t>
                  </m:r>
                </m:e>
              </m:d>
            </m:e>
          </m:eqArr>
        </m:oMath>
      </m:oMathPara>
    </w:p>
    <w:p w14:paraId="7F3DE8CE" w14:textId="77777777" w:rsidR="007C1329" w:rsidRPr="003032E0" w:rsidRDefault="007C1329" w:rsidP="00EA77EF">
      <w:pPr>
        <w:spacing w:line="360" w:lineRule="auto"/>
        <w:ind w:firstLine="709"/>
        <w:rPr>
          <w:rFonts w:eastAsia="Calibri"/>
          <w:snapToGrid w:val="0"/>
          <w:sz w:val="28"/>
          <w:szCs w:val="28"/>
        </w:rPr>
      </w:pPr>
    </w:p>
    <w:p w14:paraId="051925FE" w14:textId="77777777" w:rsidR="007C1329" w:rsidRPr="003032E0" w:rsidRDefault="007C1329" w:rsidP="00EA77EF">
      <w:pPr>
        <w:jc w:val="both"/>
        <w:rPr>
          <w:rFonts w:eastAsia="Calibri"/>
          <w:snapToGrid w:val="0"/>
          <w:color w:val="000000"/>
          <w:sz w:val="28"/>
          <w:szCs w:val="28"/>
        </w:rPr>
      </w:pPr>
      <w:bookmarkStart w:id="50" w:name="_Toc514949719"/>
      <w:r w:rsidRPr="003032E0">
        <w:rPr>
          <w:rFonts w:eastAsia="Calibri"/>
          <w:snapToGrid w:val="0"/>
          <w:color w:val="000000"/>
          <w:sz w:val="28"/>
          <w:szCs w:val="28"/>
        </w:rPr>
        <w:lastRenderedPageBreak/>
        <w:t xml:space="preserve">І. </w:t>
      </w:r>
      <w:r w:rsidRPr="003032E0">
        <w:rPr>
          <w:rFonts w:eastAsia="Calibri"/>
          <w:snapToGrid w:val="0"/>
          <w:color w:val="000000"/>
          <w:sz w:val="28"/>
          <w:szCs w:val="28"/>
        </w:rPr>
        <w:tab/>
        <w:t>С</w:t>
      </w:r>
      <w:r w:rsidRPr="003032E0">
        <w:rPr>
          <w:rFonts w:eastAsia="Calibri"/>
          <w:snapToGrid w:val="0"/>
          <w:color w:val="000000"/>
          <w:sz w:val="28"/>
          <w:szCs w:val="28"/>
          <w:vertAlign w:val="subscript"/>
        </w:rPr>
        <w:t>ПП</w:t>
      </w:r>
      <w:r w:rsidRPr="003032E0">
        <w:rPr>
          <w:rFonts w:eastAsia="Calibri"/>
          <w:snapToGrid w:val="0"/>
          <w:color w:val="000000"/>
          <w:sz w:val="28"/>
          <w:szCs w:val="28"/>
        </w:rPr>
        <w:t xml:space="preserve"> = </w:t>
      </w:r>
      <w:r w:rsidRPr="003032E0">
        <w:rPr>
          <w:rFonts w:eastAsia="Calibri"/>
          <w:color w:val="000000"/>
          <w:sz w:val="28"/>
          <w:szCs w:val="28"/>
        </w:rPr>
        <w:t xml:space="preserve">308 773,5 + 67 930,2 + </w:t>
      </w:r>
      <w:r w:rsidRPr="003032E0">
        <w:rPr>
          <w:rFonts w:eastAsia="Calibri"/>
          <w:snapToGrid w:val="0"/>
          <w:color w:val="000000"/>
          <w:sz w:val="28"/>
          <w:szCs w:val="28"/>
        </w:rPr>
        <w:t>139 725,56 +</w:t>
      </w:r>
      <w:r w:rsidRPr="003032E0">
        <w:rPr>
          <w:rFonts w:eastAsia="Calibri"/>
          <w:color w:val="000000"/>
          <w:sz w:val="28"/>
          <w:szCs w:val="28"/>
        </w:rPr>
        <w:t xml:space="preserve"> </w:t>
      </w:r>
      <w:r w:rsidRPr="003032E0">
        <w:rPr>
          <w:rFonts w:eastAsia="Calibri"/>
          <w:snapToGrid w:val="0"/>
          <w:color w:val="000000"/>
          <w:sz w:val="28"/>
          <w:szCs w:val="28"/>
        </w:rPr>
        <w:t xml:space="preserve">93 616,13 </w:t>
      </w:r>
      <w:r w:rsidRPr="003032E0">
        <w:rPr>
          <w:rFonts w:eastAsia="Calibri"/>
          <w:color w:val="000000"/>
          <w:sz w:val="28"/>
          <w:szCs w:val="28"/>
        </w:rPr>
        <w:t xml:space="preserve">= 610 045,39 </w:t>
      </w:r>
      <w:r w:rsidRPr="003032E0">
        <w:rPr>
          <w:rFonts w:eastAsia="Calibri"/>
          <w:snapToGrid w:val="0"/>
          <w:color w:val="000000"/>
          <w:sz w:val="28"/>
          <w:szCs w:val="28"/>
        </w:rPr>
        <w:t>грн.</w:t>
      </w:r>
    </w:p>
    <w:p w14:paraId="30D33E31" w14:textId="77777777" w:rsidR="007C1329" w:rsidRPr="003032E0" w:rsidRDefault="007C1329" w:rsidP="00EA77EF">
      <w:pPr>
        <w:jc w:val="both"/>
        <w:rPr>
          <w:rFonts w:eastAsia="Calibri"/>
          <w:snapToGrid w:val="0"/>
          <w:color w:val="000000"/>
          <w:sz w:val="28"/>
          <w:szCs w:val="28"/>
        </w:rPr>
      </w:pPr>
    </w:p>
    <w:p w14:paraId="3305AB21" w14:textId="5EAEC343" w:rsidR="007C1329" w:rsidRPr="003032E0" w:rsidRDefault="007C1329" w:rsidP="00EA77EF">
      <w:pPr>
        <w:jc w:val="both"/>
        <w:rPr>
          <w:color w:val="000000"/>
          <w:sz w:val="28"/>
          <w:szCs w:val="28"/>
        </w:rPr>
      </w:pPr>
      <w:r w:rsidRPr="003032E0">
        <w:rPr>
          <w:rFonts w:eastAsia="Calibri"/>
          <w:snapToGrid w:val="0"/>
          <w:color w:val="000000"/>
          <w:sz w:val="28"/>
          <w:szCs w:val="28"/>
        </w:rPr>
        <w:t xml:space="preserve">ІІ. </w:t>
      </w:r>
      <w:r w:rsidRPr="003032E0">
        <w:rPr>
          <w:rFonts w:eastAsia="Calibri"/>
          <w:snapToGrid w:val="0"/>
          <w:color w:val="000000"/>
          <w:sz w:val="28"/>
          <w:szCs w:val="28"/>
        </w:rPr>
        <w:tab/>
        <w:t>С</w:t>
      </w:r>
      <w:r w:rsidRPr="003032E0">
        <w:rPr>
          <w:rFonts w:eastAsia="Calibri"/>
          <w:snapToGrid w:val="0"/>
          <w:color w:val="000000"/>
          <w:sz w:val="28"/>
          <w:szCs w:val="28"/>
          <w:vertAlign w:val="subscript"/>
        </w:rPr>
        <w:t>ПП</w:t>
      </w:r>
      <w:r w:rsidRPr="003032E0">
        <w:rPr>
          <w:rFonts w:eastAsia="Calibri"/>
          <w:snapToGrid w:val="0"/>
          <w:color w:val="000000"/>
          <w:sz w:val="28"/>
          <w:szCs w:val="28"/>
        </w:rPr>
        <w:t xml:space="preserve"> = </w:t>
      </w:r>
      <w:r w:rsidRPr="003032E0">
        <w:rPr>
          <w:rFonts w:eastAsia="Calibri"/>
          <w:color w:val="000000"/>
          <w:sz w:val="28"/>
          <w:szCs w:val="28"/>
        </w:rPr>
        <w:t xml:space="preserve">312 822,7 + 68 820,9 + </w:t>
      </w:r>
      <w:r w:rsidRPr="003032E0">
        <w:rPr>
          <w:rFonts w:eastAsia="Calibri"/>
          <w:snapToGrid w:val="0"/>
          <w:color w:val="000000"/>
          <w:sz w:val="28"/>
          <w:szCs w:val="28"/>
        </w:rPr>
        <w:t xml:space="preserve">141 557,88 + 94 843,78 </w:t>
      </w:r>
      <w:r w:rsidRPr="003032E0">
        <w:rPr>
          <w:rFonts w:eastAsia="Calibri"/>
          <w:color w:val="000000"/>
          <w:sz w:val="28"/>
          <w:szCs w:val="28"/>
        </w:rPr>
        <w:t xml:space="preserve">= 618 045,26 </w:t>
      </w:r>
      <w:r w:rsidRPr="003032E0">
        <w:rPr>
          <w:color w:val="000000"/>
          <w:sz w:val="28"/>
          <w:szCs w:val="28"/>
        </w:rPr>
        <w:t>грн.</w:t>
      </w:r>
    </w:p>
    <w:p w14:paraId="7185BDB9" w14:textId="77777777" w:rsidR="00D350CF" w:rsidRPr="003032E0" w:rsidRDefault="00D350CF" w:rsidP="00EA77EF">
      <w:pPr>
        <w:jc w:val="both"/>
        <w:rPr>
          <w:rFonts w:ascii="Calibri" w:hAnsi="Calibri" w:cs="Calibri"/>
          <w:color w:val="000000"/>
          <w:sz w:val="22"/>
          <w:szCs w:val="22"/>
        </w:rPr>
      </w:pPr>
    </w:p>
    <w:p w14:paraId="1818FF47" w14:textId="77777777" w:rsidR="007C1329" w:rsidRPr="00061BF6" w:rsidRDefault="007C1329" w:rsidP="00061BF6">
      <w:pPr>
        <w:spacing w:line="360" w:lineRule="auto"/>
        <w:rPr>
          <w:rFonts w:eastAsiaTheme="majorEastAsia"/>
          <w:bCs/>
          <w:sz w:val="28"/>
          <w:szCs w:val="28"/>
        </w:rPr>
      </w:pPr>
      <w:bookmarkStart w:id="51" w:name="_Toc51613919"/>
    </w:p>
    <w:p w14:paraId="3225A018" w14:textId="23CD1DB9" w:rsidR="007C1329" w:rsidRPr="00061BF6" w:rsidRDefault="007C1329" w:rsidP="00061BF6">
      <w:pPr>
        <w:pStyle w:val="20"/>
        <w:spacing w:line="360" w:lineRule="auto"/>
        <w:ind w:firstLine="709"/>
        <w:rPr>
          <w:rFonts w:ascii="Times New Roman" w:eastAsiaTheme="majorEastAsia" w:hAnsi="Times New Roman" w:cs="Times New Roman"/>
          <w:b w:val="0"/>
          <w:i w:val="0"/>
        </w:rPr>
      </w:pPr>
      <w:bookmarkStart w:id="52" w:name="_Toc74573014"/>
      <w:r w:rsidRPr="00061BF6">
        <w:rPr>
          <w:rFonts w:ascii="Times New Roman" w:eastAsiaTheme="majorEastAsia" w:hAnsi="Times New Roman" w:cs="Times New Roman"/>
          <w:b w:val="0"/>
          <w:i w:val="0"/>
        </w:rPr>
        <w:t xml:space="preserve">4.7 Вибір кращого варіанту </w:t>
      </w:r>
      <w:r w:rsidR="00920E8D">
        <w:rPr>
          <w:rFonts w:ascii="Times New Roman" w:eastAsiaTheme="majorEastAsia" w:hAnsi="Times New Roman" w:cs="Times New Roman"/>
          <w:b w:val="0"/>
          <w:i w:val="0"/>
          <w:lang w:val="uk-UA"/>
        </w:rPr>
        <w:t>програмного продукту</w:t>
      </w:r>
      <w:r w:rsidRPr="00061BF6">
        <w:rPr>
          <w:rFonts w:ascii="Times New Roman" w:eastAsiaTheme="majorEastAsia" w:hAnsi="Times New Roman" w:cs="Times New Roman"/>
          <w:b w:val="0"/>
          <w:i w:val="0"/>
        </w:rPr>
        <w:t xml:space="preserve"> техніко-економічного рівня</w:t>
      </w:r>
      <w:bookmarkEnd w:id="50"/>
      <w:bookmarkEnd w:id="51"/>
      <w:bookmarkEnd w:id="52"/>
    </w:p>
    <w:p w14:paraId="3078E969" w14:textId="77777777" w:rsidR="00D350CF" w:rsidRPr="00061BF6" w:rsidRDefault="00D350CF" w:rsidP="00061BF6">
      <w:pPr>
        <w:spacing w:line="360" w:lineRule="auto"/>
        <w:rPr>
          <w:rFonts w:eastAsiaTheme="majorEastAsia"/>
          <w:bCs/>
          <w:sz w:val="28"/>
          <w:szCs w:val="28"/>
        </w:rPr>
      </w:pPr>
    </w:p>
    <w:p w14:paraId="687B78B5" w14:textId="77777777" w:rsidR="007C1329" w:rsidRPr="00061BF6" w:rsidRDefault="007C1329" w:rsidP="00061BF6">
      <w:pPr>
        <w:spacing w:line="360" w:lineRule="auto"/>
        <w:ind w:firstLine="709"/>
        <w:rPr>
          <w:sz w:val="28"/>
          <w:szCs w:val="28"/>
        </w:rPr>
      </w:pPr>
    </w:p>
    <w:p w14:paraId="63D2963D" w14:textId="77777777" w:rsidR="007C1329" w:rsidRPr="00061BF6" w:rsidRDefault="007C1329" w:rsidP="00061BF6">
      <w:pPr>
        <w:spacing w:line="360" w:lineRule="auto"/>
        <w:ind w:firstLine="709"/>
        <w:rPr>
          <w:rFonts w:eastAsia="Calibri"/>
          <w:snapToGrid w:val="0"/>
          <w:sz w:val="28"/>
          <w:szCs w:val="28"/>
        </w:rPr>
      </w:pPr>
      <w:r w:rsidRPr="00061BF6">
        <w:rPr>
          <w:rFonts w:eastAsia="Calibri"/>
          <w:snapToGrid w:val="0"/>
          <w:sz w:val="28"/>
          <w:szCs w:val="28"/>
        </w:rPr>
        <w:t>Розрахуємо коефіцієнт техніко-економічного рівня за формулою:</w:t>
      </w:r>
    </w:p>
    <w:p w14:paraId="20DA7DE0" w14:textId="77777777" w:rsidR="007C1329" w:rsidRPr="00061BF6" w:rsidRDefault="007C1329" w:rsidP="00061BF6">
      <w:pPr>
        <w:spacing w:line="360" w:lineRule="auto"/>
        <w:ind w:firstLine="709"/>
        <w:rPr>
          <w:rFonts w:eastAsia="Calibri"/>
          <w:snapToGrid w:val="0"/>
          <w:sz w:val="28"/>
          <w:szCs w:val="28"/>
        </w:rPr>
      </w:pPr>
    </w:p>
    <w:p w14:paraId="791BBA6F" w14:textId="4D910C50" w:rsidR="007C1329" w:rsidRPr="00061BF6" w:rsidRDefault="00FA112D" w:rsidP="00061BF6">
      <w:pPr>
        <w:spacing w:line="360" w:lineRule="auto"/>
        <w:ind w:firstLine="709"/>
        <w:rPr>
          <w:rFonts w:eastAsia="Calibri"/>
          <w:sz w:val="28"/>
          <w:szCs w:val="28"/>
        </w:rPr>
      </w:pPr>
      <m:oMathPara>
        <m:oMath>
          <m:eqArr>
            <m:eqArrPr>
              <m:maxDist m:val="1"/>
              <m:ctrlPr>
                <w:rPr>
                  <w:rFonts w:ascii="Cambria Math" w:hAnsi="Cambria Math"/>
                  <w:i/>
                  <w:sz w:val="28"/>
                  <w:szCs w:val="28"/>
                </w:rPr>
              </m:ctrlPr>
            </m:eqArrPr>
            <m:e>
              <m:r>
                <w:rPr>
                  <w:rFonts w:ascii="Cambria Math" w:hAnsi="Cambria Math"/>
                  <w:sz w:val="28"/>
                  <w:szCs w:val="28"/>
                </w:rPr>
                <m:t xml:space="preserve"> </m:t>
              </m:r>
              <m:sSub>
                <m:sSubPr>
                  <m:ctrlPr>
                    <w:rPr>
                      <w:rFonts w:ascii="Cambria Math" w:eastAsia="Calibri" w:hAnsi="Cambria Math"/>
                      <w:color w:val="000000"/>
                      <w:sz w:val="28"/>
                      <w:szCs w:val="28"/>
                    </w:rPr>
                  </m:ctrlPr>
                </m:sSubPr>
                <m:e>
                  <m:r>
                    <m:rPr>
                      <m:sty m:val="p"/>
                    </m:rPr>
                    <w:rPr>
                      <w:rFonts w:ascii="Cambria Math" w:eastAsia="Calibri" w:hAnsi="Cambria Math"/>
                      <w:color w:val="000000"/>
                      <w:sz w:val="28"/>
                      <w:szCs w:val="28"/>
                    </w:rPr>
                    <m:t>К</m:t>
                  </m:r>
                </m:e>
                <m:sub>
                  <m:r>
                    <m:rPr>
                      <m:sty m:val="p"/>
                    </m:rPr>
                    <w:rPr>
                      <w:rFonts w:ascii="Cambria Math" w:eastAsia="Calibri" w:hAnsi="Cambria Math"/>
                      <w:color w:val="000000"/>
                      <w:sz w:val="28"/>
                      <w:szCs w:val="28"/>
                      <w:vertAlign w:val="subscript"/>
                    </w:rPr>
                    <m:t>ТЕР</m:t>
                  </m:r>
                  <m:r>
                    <w:rPr>
                      <w:rFonts w:ascii="Cambria Math" w:eastAsia="Calibri" w:hAnsi="Cambria Math"/>
                      <w:color w:val="000000"/>
                      <w:sz w:val="28"/>
                      <w:szCs w:val="28"/>
                      <w:vertAlign w:val="subscript"/>
                    </w:rPr>
                    <m:t>j</m:t>
                  </m:r>
                </m:sub>
              </m:sSub>
              <m:r>
                <m:rPr>
                  <m:sty m:val="p"/>
                </m:rPr>
                <w:rPr>
                  <w:rFonts w:ascii="Cambria Math" w:eastAsia="Calibri" w:hAnsi="Cambria Math"/>
                  <w:color w:val="000000"/>
                  <w:sz w:val="28"/>
                  <w:szCs w:val="28"/>
                </w:rPr>
                <m:t xml:space="preserve"> =</m:t>
              </m:r>
              <m:sSub>
                <m:sSubPr>
                  <m:ctrlPr>
                    <w:rPr>
                      <w:rFonts w:ascii="Cambria Math" w:eastAsia="Calibri" w:hAnsi="Cambria Math"/>
                      <w:color w:val="000000"/>
                      <w:sz w:val="28"/>
                      <w:szCs w:val="28"/>
                    </w:rPr>
                  </m:ctrlPr>
                </m:sSubPr>
                <m:e>
                  <m:r>
                    <m:rPr>
                      <m:sty m:val="p"/>
                    </m:rPr>
                    <w:rPr>
                      <w:rFonts w:ascii="Cambria Math" w:eastAsia="Calibri" w:hAnsi="Cambria Math"/>
                      <w:color w:val="000000"/>
                      <w:sz w:val="28"/>
                      <w:szCs w:val="28"/>
                    </w:rPr>
                    <m:t>К</m:t>
                  </m:r>
                </m:e>
                <m:sub>
                  <m:r>
                    <m:rPr>
                      <m:sty m:val="p"/>
                    </m:rPr>
                    <w:rPr>
                      <w:rFonts w:ascii="Cambria Math" w:eastAsia="Calibri" w:hAnsi="Cambria Math"/>
                      <w:color w:val="000000"/>
                      <w:sz w:val="28"/>
                      <w:szCs w:val="28"/>
                      <w:vertAlign w:val="subscript"/>
                    </w:rPr>
                    <m:t>Кj</m:t>
                  </m:r>
                </m:sub>
              </m:sSub>
              <m:r>
                <m:rPr>
                  <m:sty m:val="p"/>
                </m:rPr>
                <w:rPr>
                  <w:rFonts w:ascii="Cambria Math" w:eastAsia="Calibri" w:hAnsi="Cambria Math"/>
                  <w:color w:val="000000"/>
                  <w:sz w:val="28"/>
                  <w:szCs w:val="28"/>
                </w:rPr>
                <m:t>⁄</m:t>
              </m:r>
              <m:sSub>
                <m:sSubPr>
                  <m:ctrlPr>
                    <w:rPr>
                      <w:rFonts w:ascii="Cambria Math" w:eastAsia="Calibri" w:hAnsi="Cambria Math"/>
                      <w:color w:val="000000"/>
                      <w:sz w:val="28"/>
                      <w:szCs w:val="28"/>
                    </w:rPr>
                  </m:ctrlPr>
                </m:sSubPr>
                <m:e>
                  <m:r>
                    <m:rPr>
                      <m:sty m:val="p"/>
                    </m:rPr>
                    <w:rPr>
                      <w:rFonts w:ascii="Cambria Math" w:eastAsia="Calibri" w:hAnsi="Cambria Math"/>
                      <w:color w:val="000000"/>
                      <w:sz w:val="28"/>
                      <w:szCs w:val="28"/>
                    </w:rPr>
                    <m:t>С</m:t>
                  </m:r>
                </m:e>
                <m:sub>
                  <m:r>
                    <m:rPr>
                      <m:sty m:val="p"/>
                    </m:rPr>
                    <w:rPr>
                      <w:rFonts w:ascii="Cambria Math" w:eastAsia="Calibri" w:hAnsi="Cambria Math"/>
                      <w:color w:val="000000"/>
                      <w:sz w:val="28"/>
                      <w:szCs w:val="28"/>
                      <w:vertAlign w:val="subscript"/>
                    </w:rPr>
                    <m:t>Фj</m:t>
                  </m:r>
                </m:sub>
              </m:sSub>
              <m:r>
                <m:rPr>
                  <m:sty m:val="p"/>
                </m:rPr>
                <w:rPr>
                  <w:rFonts w:ascii="Cambria Math" w:eastAsia="Calibri" w:hAnsi="Cambria Math"/>
                  <w:color w:val="000000"/>
                  <w:sz w:val="28"/>
                  <w:szCs w:val="28"/>
                </w:rPr>
                <m:t>,</m:t>
              </m:r>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4.21</m:t>
                  </m:r>
                </m:e>
              </m:d>
            </m:e>
          </m:eqArr>
        </m:oMath>
      </m:oMathPara>
    </w:p>
    <w:p w14:paraId="37CC4024" w14:textId="77777777" w:rsidR="007C1329" w:rsidRPr="00061BF6" w:rsidRDefault="007C1329" w:rsidP="00061BF6">
      <w:pPr>
        <w:spacing w:line="360" w:lineRule="auto"/>
        <w:ind w:firstLine="709"/>
        <w:rPr>
          <w:rFonts w:eastAsia="Calibri"/>
          <w:snapToGrid w:val="0"/>
          <w:sz w:val="28"/>
          <w:szCs w:val="28"/>
        </w:rPr>
      </w:pPr>
    </w:p>
    <w:p w14:paraId="31C57CD2" w14:textId="77777777" w:rsidR="007C1329" w:rsidRPr="003032E0" w:rsidRDefault="007C1329" w:rsidP="00061BF6">
      <w:pPr>
        <w:spacing w:line="360" w:lineRule="auto"/>
        <w:ind w:firstLine="709"/>
        <w:jc w:val="center"/>
        <w:rPr>
          <w:rFonts w:eastAsia="Calibri"/>
          <w:snapToGrid w:val="0"/>
          <w:color w:val="000000"/>
          <w:sz w:val="28"/>
          <w:szCs w:val="28"/>
        </w:rPr>
      </w:pPr>
      <w:r w:rsidRPr="00061BF6">
        <w:rPr>
          <w:rFonts w:eastAsia="Calibri"/>
          <w:color w:val="000000"/>
          <w:sz w:val="28"/>
          <w:szCs w:val="28"/>
        </w:rPr>
        <w:t>К</w:t>
      </w:r>
      <w:r w:rsidRPr="00061BF6">
        <w:rPr>
          <w:rFonts w:eastAsia="Calibri"/>
          <w:color w:val="000000"/>
          <w:sz w:val="28"/>
          <w:szCs w:val="28"/>
          <w:vertAlign w:val="subscript"/>
        </w:rPr>
        <w:t>ТЕР</w:t>
      </w:r>
      <w:r w:rsidRPr="00061BF6">
        <w:rPr>
          <w:rFonts w:eastAsia="Calibri"/>
          <w:snapToGrid w:val="0"/>
          <w:color w:val="000000"/>
          <w:sz w:val="28"/>
          <w:szCs w:val="28"/>
          <w:vertAlign w:val="subscript"/>
        </w:rPr>
        <w:t>1</w:t>
      </w:r>
      <w:r w:rsidRPr="00061BF6">
        <w:rPr>
          <w:rFonts w:eastAsia="Calibri"/>
          <w:snapToGrid w:val="0"/>
          <w:color w:val="000000"/>
          <w:sz w:val="28"/>
          <w:szCs w:val="28"/>
        </w:rPr>
        <w:t xml:space="preserve"> = </w:t>
      </w:r>
      <w:r w:rsidRPr="00061BF6">
        <w:rPr>
          <w:color w:val="000000"/>
          <w:sz w:val="28"/>
          <w:szCs w:val="28"/>
        </w:rPr>
        <w:t>4,74</w:t>
      </w:r>
      <w:r w:rsidRPr="00061BF6">
        <w:rPr>
          <w:rFonts w:eastAsia="Calibri"/>
          <w:snapToGrid w:val="0"/>
          <w:color w:val="000000"/>
          <w:sz w:val="28"/>
          <w:szCs w:val="28"/>
        </w:rPr>
        <w:t xml:space="preserve">/ </w:t>
      </w:r>
      <w:r w:rsidRPr="00061BF6">
        <w:rPr>
          <w:rFonts w:eastAsia="Calibri"/>
          <w:color w:val="000000"/>
          <w:sz w:val="28"/>
          <w:szCs w:val="28"/>
        </w:rPr>
        <w:t xml:space="preserve">610 045,39 </w:t>
      </w:r>
      <w:r w:rsidRPr="003032E0">
        <w:rPr>
          <w:rFonts w:eastAsia="Calibri"/>
          <w:snapToGrid w:val="0"/>
          <w:color w:val="000000"/>
          <w:sz w:val="28"/>
          <w:szCs w:val="28"/>
        </w:rPr>
        <w:t>= 7,76</w:t>
      </w:r>
      <w:r w:rsidRPr="003032E0">
        <w:rPr>
          <w:rFonts w:ascii="Cambria Math" w:eastAsia="Calibri" w:hAnsi="Cambria Math" w:cs="Cambria Math"/>
          <w:color w:val="000000"/>
          <w:sz w:val="28"/>
          <w:szCs w:val="28"/>
        </w:rPr>
        <w:t>⋅</w:t>
      </w:r>
      <w:r w:rsidRPr="003032E0">
        <w:rPr>
          <w:rFonts w:eastAsia="Calibri"/>
          <w:snapToGrid w:val="0"/>
          <w:color w:val="000000"/>
          <w:sz w:val="28"/>
          <w:szCs w:val="28"/>
        </w:rPr>
        <w:t>10</w:t>
      </w:r>
      <w:r w:rsidRPr="003032E0">
        <w:rPr>
          <w:rFonts w:eastAsia="Calibri"/>
          <w:snapToGrid w:val="0"/>
          <w:color w:val="000000"/>
          <w:sz w:val="28"/>
          <w:szCs w:val="28"/>
          <w:vertAlign w:val="superscript"/>
        </w:rPr>
        <w:t>-6</w:t>
      </w:r>
      <w:r w:rsidRPr="003032E0">
        <w:rPr>
          <w:rFonts w:eastAsia="Calibri"/>
          <w:snapToGrid w:val="0"/>
          <w:color w:val="000000"/>
          <w:sz w:val="28"/>
          <w:szCs w:val="28"/>
        </w:rPr>
        <w:t>,</w:t>
      </w:r>
    </w:p>
    <w:p w14:paraId="005252AB" w14:textId="77777777" w:rsidR="007C1329" w:rsidRPr="003032E0" w:rsidRDefault="007C1329" w:rsidP="00EA77EF">
      <w:pPr>
        <w:spacing w:line="360" w:lineRule="auto"/>
        <w:ind w:firstLine="709"/>
        <w:jc w:val="center"/>
        <w:rPr>
          <w:rFonts w:eastAsia="Calibri"/>
          <w:snapToGrid w:val="0"/>
          <w:color w:val="000000"/>
          <w:sz w:val="28"/>
          <w:szCs w:val="28"/>
        </w:rPr>
      </w:pPr>
    </w:p>
    <w:p w14:paraId="713A1D72" w14:textId="77777777" w:rsidR="007C1329" w:rsidRPr="003032E0" w:rsidRDefault="007C1329" w:rsidP="00EA77EF">
      <w:pPr>
        <w:spacing w:line="360" w:lineRule="auto"/>
        <w:ind w:firstLine="709"/>
        <w:jc w:val="center"/>
        <w:rPr>
          <w:rFonts w:eastAsia="Calibri"/>
          <w:snapToGrid w:val="0"/>
          <w:color w:val="000000"/>
          <w:sz w:val="28"/>
          <w:szCs w:val="28"/>
        </w:rPr>
      </w:pPr>
      <w:r w:rsidRPr="003032E0">
        <w:rPr>
          <w:rFonts w:eastAsia="Calibri"/>
          <w:color w:val="000000"/>
          <w:sz w:val="28"/>
          <w:szCs w:val="28"/>
        </w:rPr>
        <w:t>К</w:t>
      </w:r>
      <w:r w:rsidRPr="003032E0">
        <w:rPr>
          <w:rFonts w:eastAsia="Calibri"/>
          <w:color w:val="000000"/>
          <w:sz w:val="28"/>
          <w:szCs w:val="28"/>
          <w:vertAlign w:val="subscript"/>
        </w:rPr>
        <w:t>ТЕР</w:t>
      </w:r>
      <w:r w:rsidRPr="003032E0">
        <w:rPr>
          <w:rFonts w:eastAsia="Calibri"/>
          <w:snapToGrid w:val="0"/>
          <w:color w:val="000000"/>
          <w:sz w:val="28"/>
          <w:szCs w:val="28"/>
          <w:vertAlign w:val="subscript"/>
        </w:rPr>
        <w:t>2</w:t>
      </w:r>
      <w:r w:rsidRPr="003032E0">
        <w:rPr>
          <w:rFonts w:eastAsia="Calibri"/>
          <w:snapToGrid w:val="0"/>
          <w:color w:val="000000"/>
          <w:sz w:val="28"/>
          <w:szCs w:val="28"/>
        </w:rPr>
        <w:t xml:space="preserve"> = </w:t>
      </w:r>
      <w:r w:rsidRPr="003032E0">
        <w:rPr>
          <w:rFonts w:eastAsia="Calibri"/>
          <w:sz w:val="28"/>
          <w:szCs w:val="28"/>
        </w:rPr>
        <w:t>5,43</w:t>
      </w:r>
      <w:r w:rsidRPr="003032E0">
        <w:rPr>
          <w:rFonts w:eastAsia="Calibri"/>
          <w:snapToGrid w:val="0"/>
          <w:color w:val="000000"/>
          <w:sz w:val="28"/>
          <w:szCs w:val="28"/>
        </w:rPr>
        <w:t xml:space="preserve">/ </w:t>
      </w:r>
      <w:r w:rsidRPr="003032E0">
        <w:rPr>
          <w:rFonts w:eastAsia="Calibri"/>
          <w:color w:val="000000"/>
          <w:sz w:val="28"/>
          <w:szCs w:val="28"/>
        </w:rPr>
        <w:t xml:space="preserve">618 045,26 </w:t>
      </w:r>
      <w:r w:rsidRPr="003032E0">
        <w:rPr>
          <w:rFonts w:eastAsia="Calibri"/>
          <w:snapToGrid w:val="0"/>
          <w:color w:val="000000"/>
          <w:sz w:val="28"/>
          <w:szCs w:val="28"/>
        </w:rPr>
        <w:t>= 8,78</w:t>
      </w:r>
      <w:r w:rsidRPr="003032E0">
        <w:rPr>
          <w:rFonts w:ascii="Cambria Math" w:eastAsia="Calibri" w:hAnsi="Cambria Math" w:cs="Cambria Math"/>
          <w:color w:val="000000"/>
          <w:sz w:val="28"/>
          <w:szCs w:val="28"/>
        </w:rPr>
        <w:t>⋅</w:t>
      </w:r>
      <w:r w:rsidRPr="003032E0">
        <w:rPr>
          <w:rFonts w:eastAsia="Calibri"/>
          <w:snapToGrid w:val="0"/>
          <w:color w:val="000000"/>
          <w:sz w:val="28"/>
          <w:szCs w:val="28"/>
        </w:rPr>
        <w:t>10</w:t>
      </w:r>
      <w:r w:rsidRPr="003032E0">
        <w:rPr>
          <w:rFonts w:eastAsia="Calibri"/>
          <w:snapToGrid w:val="0"/>
          <w:color w:val="000000"/>
          <w:sz w:val="28"/>
          <w:szCs w:val="28"/>
          <w:vertAlign w:val="superscript"/>
        </w:rPr>
        <w:t>-6</w:t>
      </w:r>
      <w:r w:rsidRPr="003032E0">
        <w:rPr>
          <w:rFonts w:eastAsia="Calibri"/>
          <w:snapToGrid w:val="0"/>
          <w:color w:val="000000"/>
          <w:sz w:val="28"/>
          <w:szCs w:val="28"/>
        </w:rPr>
        <w:t>.</w:t>
      </w:r>
    </w:p>
    <w:p w14:paraId="5D888883" w14:textId="77777777" w:rsidR="007C1329" w:rsidRPr="003032E0" w:rsidRDefault="007C1329" w:rsidP="00EA77EF">
      <w:pPr>
        <w:spacing w:line="360" w:lineRule="auto"/>
        <w:ind w:firstLine="709"/>
        <w:rPr>
          <w:rFonts w:eastAsia="Calibri"/>
          <w:snapToGrid w:val="0"/>
          <w:sz w:val="28"/>
          <w:szCs w:val="28"/>
        </w:rPr>
      </w:pPr>
    </w:p>
    <w:p w14:paraId="59E9F99B" w14:textId="77777777" w:rsidR="007C1329" w:rsidRPr="003032E0" w:rsidRDefault="007C1329" w:rsidP="00EA77EF">
      <w:pPr>
        <w:spacing w:line="360" w:lineRule="auto"/>
        <w:ind w:firstLine="709"/>
        <w:jc w:val="both"/>
        <w:rPr>
          <w:rFonts w:eastAsia="Calibri"/>
          <w:i/>
          <w:color w:val="000000"/>
          <w:sz w:val="28"/>
          <w:szCs w:val="28"/>
        </w:rPr>
      </w:pPr>
      <w:r w:rsidRPr="003032E0">
        <w:rPr>
          <w:rFonts w:eastAsia="Calibri"/>
          <w:snapToGrid w:val="0"/>
          <w:color w:val="000000"/>
          <w:sz w:val="28"/>
          <w:szCs w:val="28"/>
        </w:rPr>
        <w:t xml:space="preserve">Як бачимо, найбільш ефективним є другий варіант реалізації програми з коефіцієнтом техніко-економічного рівня </w:t>
      </w:r>
      <w:r w:rsidRPr="003032E0">
        <w:rPr>
          <w:rFonts w:eastAsia="Calibri"/>
          <w:color w:val="000000"/>
          <w:sz w:val="28"/>
          <w:szCs w:val="28"/>
        </w:rPr>
        <w:t>К</w:t>
      </w:r>
      <w:r w:rsidRPr="003032E0">
        <w:rPr>
          <w:rFonts w:eastAsia="Calibri"/>
          <w:color w:val="000000"/>
          <w:sz w:val="28"/>
          <w:szCs w:val="28"/>
          <w:vertAlign w:val="subscript"/>
        </w:rPr>
        <w:t>ТЕР</w:t>
      </w:r>
      <w:r w:rsidRPr="003032E0">
        <w:rPr>
          <w:rFonts w:eastAsia="Calibri"/>
          <w:snapToGrid w:val="0"/>
          <w:color w:val="000000"/>
          <w:sz w:val="28"/>
          <w:szCs w:val="28"/>
          <w:vertAlign w:val="subscript"/>
        </w:rPr>
        <w:t>1</w:t>
      </w:r>
      <w:r w:rsidRPr="003032E0">
        <w:rPr>
          <w:rFonts w:eastAsia="Calibri"/>
          <w:snapToGrid w:val="0"/>
          <w:color w:val="000000"/>
          <w:sz w:val="28"/>
          <w:szCs w:val="28"/>
        </w:rPr>
        <w:t>= 8,78</w:t>
      </w:r>
      <w:r w:rsidRPr="003032E0">
        <w:rPr>
          <w:rFonts w:ascii="Cambria Math" w:eastAsia="Calibri" w:hAnsi="Cambria Math" w:cs="Cambria Math"/>
          <w:color w:val="000000"/>
          <w:sz w:val="28"/>
          <w:szCs w:val="28"/>
        </w:rPr>
        <w:t>⋅</w:t>
      </w:r>
      <w:r w:rsidRPr="003032E0">
        <w:rPr>
          <w:rFonts w:eastAsia="Calibri"/>
          <w:snapToGrid w:val="0"/>
          <w:color w:val="000000"/>
          <w:sz w:val="28"/>
          <w:szCs w:val="28"/>
        </w:rPr>
        <w:t>10</w:t>
      </w:r>
      <w:r w:rsidRPr="003032E0">
        <w:rPr>
          <w:rFonts w:eastAsia="Calibri"/>
          <w:snapToGrid w:val="0"/>
          <w:color w:val="000000"/>
          <w:sz w:val="28"/>
          <w:szCs w:val="28"/>
          <w:vertAlign w:val="superscript"/>
        </w:rPr>
        <w:t>-6</w:t>
      </w:r>
      <w:r w:rsidRPr="003032E0">
        <w:rPr>
          <w:rFonts w:eastAsia="Calibri"/>
          <w:i/>
          <w:color w:val="000000"/>
          <w:sz w:val="28"/>
          <w:szCs w:val="28"/>
        </w:rPr>
        <w:t>.</w:t>
      </w:r>
    </w:p>
    <w:p w14:paraId="00199E5B" w14:textId="77777777" w:rsidR="007C1329" w:rsidRPr="003032E0" w:rsidRDefault="007C1329" w:rsidP="00EA77EF">
      <w:pPr>
        <w:spacing w:line="360" w:lineRule="auto"/>
        <w:ind w:firstLine="709"/>
        <w:jc w:val="both"/>
        <w:rPr>
          <w:rFonts w:eastAsia="Calibri"/>
          <w:bCs/>
          <w:color w:val="000000"/>
          <w:sz w:val="28"/>
          <w:szCs w:val="28"/>
        </w:rPr>
      </w:pPr>
      <w:r w:rsidRPr="003032E0">
        <w:rPr>
          <w:rFonts w:eastAsia="Calibri"/>
          <w:bCs/>
          <w:sz w:val="28"/>
          <w:szCs w:val="28"/>
        </w:rPr>
        <w:t xml:space="preserve">Після виконання </w:t>
      </w:r>
      <w:r w:rsidRPr="003032E0">
        <w:rPr>
          <w:rFonts w:eastAsia="Calibri"/>
          <w:sz w:val="28"/>
          <w:szCs w:val="28"/>
        </w:rPr>
        <w:t>функціонально-вартісного</w:t>
      </w:r>
      <w:r w:rsidRPr="003032E0">
        <w:rPr>
          <w:rFonts w:eastAsia="Calibri"/>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3032E0">
        <w:rPr>
          <w:rFonts w:eastAsia="Calibri"/>
          <w:bCs/>
          <w:color w:val="000000"/>
          <w:sz w:val="28"/>
          <w:szCs w:val="28"/>
        </w:rPr>
        <w:t xml:space="preserve">найкращий показник техніко-економічного рівня якості </w:t>
      </w:r>
      <w:r w:rsidRPr="003032E0">
        <w:rPr>
          <w:rFonts w:eastAsia="Calibri"/>
          <w:bCs/>
          <w:color w:val="000000"/>
          <w:sz w:val="28"/>
          <w:szCs w:val="28"/>
        </w:rPr>
        <w:br/>
      </w:r>
      <w:r w:rsidRPr="003032E0">
        <w:rPr>
          <w:rFonts w:eastAsia="Calibri"/>
          <w:color w:val="000000"/>
          <w:sz w:val="28"/>
          <w:szCs w:val="28"/>
        </w:rPr>
        <w:t>К</w:t>
      </w:r>
      <w:r w:rsidRPr="003032E0">
        <w:rPr>
          <w:rFonts w:eastAsia="Calibri"/>
          <w:color w:val="000000"/>
          <w:sz w:val="28"/>
          <w:szCs w:val="28"/>
          <w:vertAlign w:val="subscript"/>
        </w:rPr>
        <w:t>ТЕР</w:t>
      </w:r>
      <w:r w:rsidRPr="003032E0">
        <w:rPr>
          <w:rFonts w:eastAsia="Calibri"/>
          <w:bCs/>
          <w:color w:val="000000"/>
          <w:sz w:val="28"/>
          <w:szCs w:val="28"/>
        </w:rPr>
        <w:t xml:space="preserve"> = </w:t>
      </w:r>
      <w:r w:rsidRPr="003032E0">
        <w:rPr>
          <w:rFonts w:eastAsia="Calibri"/>
          <w:snapToGrid w:val="0"/>
          <w:color w:val="000000"/>
          <w:sz w:val="28"/>
          <w:szCs w:val="28"/>
        </w:rPr>
        <w:t>8,78</w:t>
      </w:r>
      <w:r w:rsidRPr="003032E0">
        <w:rPr>
          <w:rFonts w:ascii="Cambria Math" w:eastAsia="Calibri" w:hAnsi="Cambria Math" w:cs="Cambria Math"/>
          <w:color w:val="000000"/>
          <w:sz w:val="28"/>
          <w:szCs w:val="28"/>
        </w:rPr>
        <w:t>⋅</w:t>
      </w:r>
      <w:r w:rsidRPr="003032E0">
        <w:rPr>
          <w:rFonts w:eastAsia="Calibri"/>
          <w:snapToGrid w:val="0"/>
          <w:color w:val="000000"/>
          <w:sz w:val="28"/>
          <w:szCs w:val="28"/>
        </w:rPr>
        <w:t>10</w:t>
      </w:r>
      <w:r w:rsidRPr="003032E0">
        <w:rPr>
          <w:rFonts w:eastAsia="Calibri"/>
          <w:snapToGrid w:val="0"/>
          <w:color w:val="000000"/>
          <w:sz w:val="28"/>
          <w:szCs w:val="28"/>
          <w:vertAlign w:val="superscript"/>
        </w:rPr>
        <w:t>-6</w:t>
      </w:r>
      <w:r w:rsidRPr="003032E0">
        <w:rPr>
          <w:rFonts w:eastAsia="Calibri"/>
          <w:bCs/>
          <w:color w:val="000000"/>
          <w:sz w:val="28"/>
          <w:szCs w:val="28"/>
        </w:rPr>
        <w:t>.</w:t>
      </w:r>
    </w:p>
    <w:p w14:paraId="71DCC3E0" w14:textId="77777777" w:rsidR="007C1329" w:rsidRPr="003032E0" w:rsidRDefault="007C1329" w:rsidP="00EA77EF">
      <w:pPr>
        <w:spacing w:line="360" w:lineRule="auto"/>
        <w:ind w:firstLine="709"/>
        <w:jc w:val="both"/>
        <w:rPr>
          <w:rFonts w:eastAsia="Calibri"/>
          <w:bCs/>
          <w:color w:val="000000"/>
          <w:sz w:val="28"/>
          <w:szCs w:val="28"/>
        </w:rPr>
      </w:pPr>
      <w:r w:rsidRPr="003032E0">
        <w:rPr>
          <w:rFonts w:eastAsia="Calibri"/>
          <w:color w:val="000000"/>
          <w:sz w:val="28"/>
          <w:szCs w:val="28"/>
        </w:rPr>
        <w:t>Цей варіант реалізації програмного продукту має такі параметри:</w:t>
      </w:r>
    </w:p>
    <w:p w14:paraId="3D5358C5" w14:textId="77777777" w:rsidR="007C1329" w:rsidRPr="003032E0" w:rsidRDefault="007C1329" w:rsidP="00EA77EF">
      <w:pPr>
        <w:numPr>
          <w:ilvl w:val="0"/>
          <w:numId w:val="14"/>
        </w:numPr>
        <w:spacing w:line="360" w:lineRule="auto"/>
        <w:ind w:left="993" w:hanging="284"/>
        <w:contextualSpacing/>
        <w:jc w:val="both"/>
        <w:rPr>
          <w:rFonts w:eastAsia="Calibri"/>
          <w:color w:val="000000"/>
          <w:sz w:val="28"/>
          <w:szCs w:val="28"/>
        </w:rPr>
      </w:pPr>
      <w:r w:rsidRPr="003032E0">
        <w:rPr>
          <w:rFonts w:eastAsia="Calibri"/>
          <w:color w:val="000000"/>
          <w:sz w:val="28"/>
          <w:szCs w:val="28"/>
        </w:rPr>
        <w:t>мова програмування – Python;</w:t>
      </w:r>
    </w:p>
    <w:p w14:paraId="41815083" w14:textId="77777777" w:rsidR="007C1329" w:rsidRPr="003032E0" w:rsidRDefault="007C1329" w:rsidP="00EA77EF">
      <w:pPr>
        <w:numPr>
          <w:ilvl w:val="0"/>
          <w:numId w:val="14"/>
        </w:numPr>
        <w:spacing w:line="360" w:lineRule="auto"/>
        <w:ind w:left="993" w:hanging="284"/>
        <w:contextualSpacing/>
        <w:jc w:val="both"/>
        <w:rPr>
          <w:rFonts w:eastAsia="Calibri"/>
          <w:color w:val="000000"/>
          <w:sz w:val="28"/>
          <w:szCs w:val="28"/>
        </w:rPr>
      </w:pPr>
      <w:r w:rsidRPr="003032E0">
        <w:rPr>
          <w:rFonts w:eastAsia="Calibri"/>
          <w:color w:val="000000"/>
          <w:sz w:val="28"/>
          <w:szCs w:val="28"/>
        </w:rPr>
        <w:t>Використання моделей з великою ємністю</w:t>
      </w:r>
    </w:p>
    <w:p w14:paraId="18FA8E5B" w14:textId="77777777" w:rsidR="007C1329" w:rsidRPr="003032E0" w:rsidRDefault="007C1329" w:rsidP="00EA77EF">
      <w:pPr>
        <w:widowControl w:val="0"/>
        <w:numPr>
          <w:ilvl w:val="0"/>
          <w:numId w:val="14"/>
        </w:numPr>
        <w:spacing w:line="360" w:lineRule="auto"/>
        <w:ind w:left="993" w:hanging="284"/>
        <w:contextualSpacing/>
        <w:jc w:val="both"/>
        <w:rPr>
          <w:rFonts w:eastAsia="Calibri"/>
          <w:bCs/>
          <w:sz w:val="28"/>
          <w:szCs w:val="28"/>
        </w:rPr>
      </w:pPr>
      <w:r w:rsidRPr="003032E0">
        <w:rPr>
          <w:rFonts w:eastAsia="Calibri"/>
          <w:color w:val="000000"/>
          <w:sz w:val="28"/>
          <w:szCs w:val="28"/>
        </w:rPr>
        <w:t>Використання стандартного інтерфейсу візуалізації, швидкість розробки</w:t>
      </w:r>
      <w:r w:rsidRPr="003032E0">
        <w:rPr>
          <w:rFonts w:eastAsia="Calibri"/>
          <w:bCs/>
          <w:sz w:val="28"/>
          <w:szCs w:val="28"/>
        </w:rPr>
        <w:t xml:space="preserve"> </w:t>
      </w:r>
    </w:p>
    <w:p w14:paraId="5F33E796" w14:textId="1620480F" w:rsidR="007C1329" w:rsidRPr="003032E0" w:rsidRDefault="007C1329" w:rsidP="00061BF6">
      <w:pPr>
        <w:spacing w:line="360" w:lineRule="auto"/>
        <w:ind w:firstLine="709"/>
        <w:jc w:val="both"/>
        <w:rPr>
          <w:rFonts w:eastAsia="Calibri"/>
          <w:bCs/>
          <w:sz w:val="28"/>
          <w:szCs w:val="28"/>
        </w:rPr>
      </w:pPr>
      <w:r w:rsidRPr="003032E0">
        <w:rPr>
          <w:rFonts w:eastAsia="Calibri"/>
          <w:bCs/>
          <w:sz w:val="28"/>
          <w:szCs w:val="28"/>
        </w:rPr>
        <w:lastRenderedPageBreak/>
        <w:t>Даний варіант виконання програмного комплексу дає користувачу зручний інтерфейс, непоганий функціонал і швидкодію.</w:t>
      </w:r>
    </w:p>
    <w:p w14:paraId="6F7918AD" w14:textId="77777777" w:rsidR="002C43DF" w:rsidRPr="003032E0" w:rsidRDefault="002C43DF" w:rsidP="00061BF6">
      <w:pPr>
        <w:spacing w:line="360" w:lineRule="auto"/>
        <w:ind w:firstLine="709"/>
        <w:jc w:val="both"/>
        <w:rPr>
          <w:rFonts w:eastAsia="Calibri"/>
          <w:bCs/>
          <w:sz w:val="28"/>
          <w:szCs w:val="28"/>
        </w:rPr>
      </w:pPr>
    </w:p>
    <w:p w14:paraId="7EAB55E3" w14:textId="0966702C" w:rsidR="001C263B" w:rsidRDefault="001C263B" w:rsidP="00061BF6">
      <w:pPr>
        <w:pStyle w:val="20"/>
        <w:spacing w:line="360" w:lineRule="auto"/>
        <w:ind w:firstLine="709"/>
        <w:rPr>
          <w:rFonts w:ascii="Times New Roman" w:eastAsiaTheme="majorEastAsia" w:hAnsi="Times New Roman" w:cs="Times New Roman"/>
          <w:b w:val="0"/>
          <w:i w:val="0"/>
        </w:rPr>
      </w:pPr>
      <w:bookmarkStart w:id="53" w:name="_Toc74573015"/>
      <w:r w:rsidRPr="00110AA8">
        <w:rPr>
          <w:rFonts w:ascii="Times New Roman" w:eastAsiaTheme="majorEastAsia" w:hAnsi="Times New Roman" w:cs="Times New Roman"/>
          <w:b w:val="0"/>
          <w:i w:val="0"/>
        </w:rPr>
        <w:t>4.8 Висновки до розділу</w:t>
      </w:r>
      <w:bookmarkEnd w:id="53"/>
      <w:r w:rsidRPr="00110AA8">
        <w:rPr>
          <w:rFonts w:ascii="Times New Roman" w:eastAsiaTheme="majorEastAsia" w:hAnsi="Times New Roman" w:cs="Times New Roman"/>
          <w:b w:val="0"/>
          <w:i w:val="0"/>
        </w:rPr>
        <w:t xml:space="preserve"> </w:t>
      </w:r>
      <w:bookmarkEnd w:id="49"/>
    </w:p>
    <w:p w14:paraId="39EA0833" w14:textId="77777777" w:rsidR="00061BF6" w:rsidRPr="00061BF6" w:rsidRDefault="00061BF6" w:rsidP="00061BF6">
      <w:pPr>
        <w:spacing w:line="360" w:lineRule="auto"/>
        <w:rPr>
          <w:rFonts w:eastAsiaTheme="majorEastAsia"/>
          <w:lang w:val="ru-RU"/>
        </w:rPr>
      </w:pPr>
    </w:p>
    <w:p w14:paraId="0E0AEAB1" w14:textId="77777777" w:rsidR="001C263B" w:rsidRPr="003032E0" w:rsidRDefault="001C263B" w:rsidP="00061BF6">
      <w:pPr>
        <w:spacing w:line="360" w:lineRule="auto"/>
        <w:ind w:firstLine="709"/>
        <w:rPr>
          <w:sz w:val="28"/>
          <w:szCs w:val="28"/>
        </w:rPr>
      </w:pPr>
    </w:p>
    <w:p w14:paraId="53DA3A47" w14:textId="77777777" w:rsidR="001C263B" w:rsidRPr="003032E0" w:rsidRDefault="001C263B" w:rsidP="00061BF6">
      <w:pPr>
        <w:spacing w:line="360" w:lineRule="auto"/>
        <w:ind w:firstLine="709"/>
        <w:rPr>
          <w:sz w:val="28"/>
          <w:szCs w:val="28"/>
        </w:rPr>
      </w:pPr>
      <w:r w:rsidRPr="003032E0">
        <w:rPr>
          <w:sz w:val="28"/>
          <w:szCs w:val="28"/>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p>
    <w:p w14:paraId="75FA958C" w14:textId="77777777" w:rsidR="001C263B" w:rsidRPr="003032E0" w:rsidRDefault="001C263B" w:rsidP="00EA77EF">
      <w:pPr>
        <w:spacing w:line="360" w:lineRule="auto"/>
        <w:ind w:firstLine="709"/>
        <w:rPr>
          <w:sz w:val="28"/>
          <w:szCs w:val="28"/>
        </w:rPr>
      </w:pPr>
      <w:r w:rsidRPr="003032E0">
        <w:rPr>
          <w:sz w:val="28"/>
          <w:szCs w:val="28"/>
        </w:rPr>
        <w:t xml:space="preserve">Проведено економічний аналіз варіантів розробки – трудомісткість, витрати на заробітну плату та інші витрати. </w:t>
      </w:r>
    </w:p>
    <w:p w14:paraId="2948214F" w14:textId="0C0573AA" w:rsidR="001C263B" w:rsidRPr="003032E0" w:rsidRDefault="001C263B" w:rsidP="00EA77EF">
      <w:pPr>
        <w:spacing w:line="360" w:lineRule="auto"/>
        <w:ind w:firstLine="709"/>
        <w:rPr>
          <w:sz w:val="28"/>
          <w:szCs w:val="28"/>
        </w:rPr>
      </w:pPr>
      <w:r w:rsidRPr="003032E0">
        <w:rPr>
          <w:sz w:val="28"/>
          <w:szCs w:val="28"/>
        </w:rPr>
        <w:t>На основі аналізу вибрано варіант реалізації програмного продукту.</w:t>
      </w:r>
    </w:p>
    <w:p w14:paraId="4832E89F" w14:textId="77777777" w:rsidR="001C263B" w:rsidRPr="003032E0" w:rsidRDefault="001C263B" w:rsidP="00EA77EF">
      <w:pPr>
        <w:spacing w:line="259" w:lineRule="auto"/>
        <w:rPr>
          <w:sz w:val="28"/>
          <w:szCs w:val="28"/>
        </w:rPr>
      </w:pPr>
      <w:r w:rsidRPr="003032E0">
        <w:rPr>
          <w:sz w:val="28"/>
          <w:szCs w:val="28"/>
        </w:rPr>
        <w:br w:type="page"/>
      </w:r>
    </w:p>
    <w:p w14:paraId="3911CC0E" w14:textId="77777777" w:rsidR="00A17304" w:rsidRPr="003032E0" w:rsidRDefault="00A17304" w:rsidP="00110AA8">
      <w:pPr>
        <w:pStyle w:val="110"/>
        <w:rPr>
          <w:color w:val="FF0000"/>
        </w:rPr>
      </w:pPr>
      <w:bookmarkStart w:id="54" w:name="_Toc74573016"/>
      <w:r w:rsidRPr="003032E0">
        <w:lastRenderedPageBreak/>
        <w:t>ВИСНОВКИ</w:t>
      </w:r>
      <w:bookmarkEnd w:id="54"/>
    </w:p>
    <w:p w14:paraId="7ACDFC0A" w14:textId="77777777" w:rsidR="00A17304" w:rsidRPr="003032E0" w:rsidRDefault="00A17304" w:rsidP="00A17304">
      <w:pPr>
        <w:pStyle w:val="afe"/>
        <w:jc w:val="both"/>
        <w:rPr>
          <w:bCs w:val="0"/>
          <w:color w:val="FF0000"/>
        </w:rPr>
      </w:pPr>
      <w:r w:rsidRPr="003032E0">
        <w:rPr>
          <w:bCs w:val="0"/>
          <w:color w:val="FF0000"/>
        </w:rPr>
        <w:t>.</w:t>
      </w:r>
    </w:p>
    <w:p w14:paraId="4B4B0C5C" w14:textId="77777777" w:rsidR="00A17304" w:rsidRPr="003032E0" w:rsidRDefault="00A17304" w:rsidP="00A17304">
      <w:pPr>
        <w:pStyle w:val="afe"/>
        <w:jc w:val="both"/>
        <w:rPr>
          <w:bCs w:val="0"/>
          <w:color w:val="FF0000"/>
        </w:rPr>
      </w:pPr>
    </w:p>
    <w:p w14:paraId="192601A9" w14:textId="77777777" w:rsidR="00A17304" w:rsidRPr="003032E0" w:rsidRDefault="00A17304" w:rsidP="00A17304">
      <w:pPr>
        <w:pStyle w:val="afe"/>
        <w:jc w:val="both"/>
      </w:pPr>
      <w:r w:rsidRPr="003032E0">
        <w:t xml:space="preserve">Дана робота </w:t>
      </w:r>
      <w:r>
        <w:t>призначена для</w:t>
      </w:r>
      <w:r w:rsidRPr="003032E0">
        <w:t xml:space="preserve"> аналізу, побудов</w:t>
      </w:r>
      <w:r>
        <w:t>и</w:t>
      </w:r>
      <w:r w:rsidRPr="003032E0">
        <w:t xml:space="preserve"> та використанн</w:t>
      </w:r>
      <w:r>
        <w:t>я</w:t>
      </w:r>
      <w:r w:rsidRPr="003032E0">
        <w:t xml:space="preserve"> прогнозуючих моделей для оцінювання ймовірності відмови клієнта від замовлення в онлайн-магазині. Після ознайомлення з теоретичним матеріалом щодо понять бізнес-аналізу та класифікаційних моделей, основними статистичними та математичними методами побудови моделей для прогнозування ймовірності відмови від замовлення, було побудовано алгоритм обробки даних та побудови моделей. В якості практичного прикладу застосування алгоритму, було розроблено програмний застосунок з використанням технологій python у середовищі розробки PyCharm 2020 та Jupyter Notebook. У даній системі було реалізовано та обрано 8 накращих методів для прогнозування ймовірності відмови від замовлення клієнтів.</w:t>
      </w:r>
    </w:p>
    <w:p w14:paraId="621A7ADF" w14:textId="77777777" w:rsidR="00A17304" w:rsidRPr="003032E0" w:rsidRDefault="00A17304" w:rsidP="00A17304">
      <w:pPr>
        <w:pStyle w:val="afe"/>
        <w:jc w:val="both"/>
      </w:pPr>
      <w:r w:rsidRPr="003032E0">
        <w:t xml:space="preserve">Результати дипломної роботи: </w:t>
      </w:r>
    </w:p>
    <w:p w14:paraId="2CE8ABFB" w14:textId="77777777" w:rsidR="00A17304" w:rsidRPr="003032E0" w:rsidRDefault="00A17304" w:rsidP="00A17304">
      <w:pPr>
        <w:pStyle w:val="afe"/>
        <w:numPr>
          <w:ilvl w:val="0"/>
          <w:numId w:val="30"/>
        </w:numPr>
        <w:ind w:left="1418"/>
        <w:jc w:val="both"/>
      </w:pPr>
      <w:r w:rsidRPr="003032E0">
        <w:t>створено програмне рішення для використання побудованих моделей;</w:t>
      </w:r>
    </w:p>
    <w:p w14:paraId="751A9665" w14:textId="77777777" w:rsidR="00A17304" w:rsidRPr="003032E0" w:rsidRDefault="00A17304" w:rsidP="00A17304">
      <w:pPr>
        <w:pStyle w:val="afe"/>
        <w:numPr>
          <w:ilvl w:val="0"/>
          <w:numId w:val="30"/>
        </w:numPr>
        <w:ind w:left="1418"/>
        <w:jc w:val="both"/>
      </w:pPr>
      <w:r w:rsidRPr="003032E0">
        <w:t>запропоновано методи відбору змінних, що підвищує якість моделей;</w:t>
      </w:r>
    </w:p>
    <w:p w14:paraId="18089535" w14:textId="77777777" w:rsidR="00A17304" w:rsidRPr="003032E0" w:rsidRDefault="00A17304" w:rsidP="00A17304">
      <w:pPr>
        <w:pStyle w:val="afe"/>
        <w:numPr>
          <w:ilvl w:val="0"/>
          <w:numId w:val="30"/>
        </w:numPr>
        <w:ind w:left="1418"/>
        <w:jc w:val="both"/>
      </w:pPr>
      <w:r w:rsidRPr="003032E0">
        <w:t>виконано порівняльний аналіз моделей та обрано найкращі.</w:t>
      </w:r>
    </w:p>
    <w:p w14:paraId="1C50D71E" w14:textId="77777777" w:rsidR="00A17304" w:rsidRPr="003032E0" w:rsidRDefault="00A17304" w:rsidP="00A17304">
      <w:pPr>
        <w:pStyle w:val="afe"/>
        <w:jc w:val="both"/>
      </w:pPr>
      <w:r w:rsidRPr="003032E0">
        <w:t xml:space="preserve">Подальшими напрямами роботи </w:t>
      </w:r>
      <w:r>
        <w:t>є наступні проблеми</w:t>
      </w:r>
      <w:r w:rsidRPr="003032E0">
        <w:t xml:space="preserve">: </w:t>
      </w:r>
    </w:p>
    <w:p w14:paraId="64594A9A" w14:textId="77777777" w:rsidR="00A17304" w:rsidRPr="003032E0" w:rsidRDefault="00A17304" w:rsidP="00A17304">
      <w:pPr>
        <w:pStyle w:val="afe"/>
        <w:numPr>
          <w:ilvl w:val="0"/>
          <w:numId w:val="29"/>
        </w:numPr>
        <w:jc w:val="both"/>
      </w:pPr>
      <w:bookmarkStart w:id="55" w:name="_Hlk74473002"/>
      <w:r w:rsidRPr="003032E0">
        <w:t>вдосконалення розроблен</w:t>
      </w:r>
      <w:r>
        <w:t>их</w:t>
      </w:r>
      <w:r w:rsidRPr="003032E0">
        <w:t xml:space="preserve"> метод</w:t>
      </w:r>
      <w:r>
        <w:t>ів</w:t>
      </w:r>
      <w:r w:rsidRPr="003032E0">
        <w:t xml:space="preserve"> </w:t>
      </w:r>
      <w:r>
        <w:t>моделювання</w:t>
      </w:r>
      <w:r w:rsidRPr="003032E0">
        <w:t xml:space="preserve">; </w:t>
      </w:r>
    </w:p>
    <w:p w14:paraId="508FD255" w14:textId="77777777" w:rsidR="00A17304" w:rsidRPr="003032E0" w:rsidRDefault="00A17304" w:rsidP="00A17304">
      <w:pPr>
        <w:pStyle w:val="afe"/>
        <w:numPr>
          <w:ilvl w:val="0"/>
          <w:numId w:val="29"/>
        </w:numPr>
        <w:jc w:val="both"/>
      </w:pPr>
      <w:r w:rsidRPr="003032E0">
        <w:t>використання нових готових рішень щодо моделювання;</w:t>
      </w:r>
    </w:p>
    <w:p w14:paraId="3884DF4C" w14:textId="77777777" w:rsidR="00A17304" w:rsidRPr="003032E0" w:rsidRDefault="00A17304" w:rsidP="00A17304">
      <w:pPr>
        <w:pStyle w:val="afe"/>
        <w:numPr>
          <w:ilvl w:val="0"/>
          <w:numId w:val="29"/>
        </w:numPr>
        <w:jc w:val="both"/>
      </w:pPr>
      <w:r w:rsidRPr="003032E0">
        <w:t>додання додаткового функціоналу до застосунку, наприклад обробка даних, навчання моделей в застосунку;</w:t>
      </w:r>
    </w:p>
    <w:p w14:paraId="5C7726F9" w14:textId="77777777" w:rsidR="00A17304" w:rsidRPr="003032E0" w:rsidRDefault="00A17304" w:rsidP="00A17304">
      <w:pPr>
        <w:pStyle w:val="afe"/>
        <w:numPr>
          <w:ilvl w:val="0"/>
          <w:numId w:val="29"/>
        </w:numPr>
        <w:jc w:val="both"/>
      </w:pPr>
      <w:r w:rsidRPr="003032E0">
        <w:t xml:space="preserve">реалізації </w:t>
      </w:r>
      <w:r>
        <w:t xml:space="preserve">інших </w:t>
      </w:r>
      <w:r w:rsidRPr="003032E0">
        <w:t xml:space="preserve">методів </w:t>
      </w:r>
      <w:r>
        <w:t>машинного навчання</w:t>
      </w:r>
      <w:r w:rsidRPr="003032E0">
        <w:t>, наприклад, нейронних мереж.</w:t>
      </w:r>
    </w:p>
    <w:bookmarkEnd w:id="55"/>
    <w:p w14:paraId="621EF96B" w14:textId="77777777" w:rsidR="00A17304" w:rsidRPr="003032E0" w:rsidRDefault="00A17304" w:rsidP="00A17304">
      <w:pPr>
        <w:pStyle w:val="afe"/>
        <w:jc w:val="both"/>
        <w:rPr>
          <w:bCs w:val="0"/>
        </w:rPr>
      </w:pPr>
      <w:r w:rsidRPr="003032E0">
        <w:t xml:space="preserve">Розроблений програмний продукт показав </w:t>
      </w:r>
      <w:r>
        <w:t>гарні</w:t>
      </w:r>
      <w:r w:rsidRPr="003032E0">
        <w:t xml:space="preserve"> результати</w:t>
      </w:r>
      <w:r>
        <w:t xml:space="preserve"> в області прогнозування ймовірності відмови від замовлення</w:t>
      </w:r>
      <w:r w:rsidRPr="003032E0">
        <w:t xml:space="preserve">, що підтверджує </w:t>
      </w:r>
      <w:r>
        <w:t>придатність</w:t>
      </w:r>
      <w:r w:rsidRPr="003032E0">
        <w:t xml:space="preserve"> використання </w:t>
      </w:r>
      <w:r>
        <w:t>даного застосунку в сфері рітейлу</w:t>
      </w:r>
      <w:r w:rsidRPr="003032E0">
        <w:t>.</w:t>
      </w:r>
    </w:p>
    <w:p w14:paraId="566EF3CD" w14:textId="43DABB03" w:rsidR="00345A84" w:rsidRPr="003032E0" w:rsidRDefault="00B84325" w:rsidP="00061BF6">
      <w:pPr>
        <w:pStyle w:val="110"/>
      </w:pPr>
      <w:bookmarkStart w:id="56" w:name="_Toc74573017"/>
      <w:r w:rsidRPr="003032E0">
        <w:lastRenderedPageBreak/>
        <w:t>СПИСОК ВИКОРИСТАНИХ ДЖЕРЕЛ</w:t>
      </w:r>
      <w:bookmarkEnd w:id="56"/>
    </w:p>
    <w:p w14:paraId="571CE4DB" w14:textId="7ED6D283" w:rsidR="00B84325" w:rsidRDefault="00B84325" w:rsidP="00061BF6">
      <w:pPr>
        <w:spacing w:line="360" w:lineRule="auto"/>
        <w:rPr>
          <w:lang w:eastAsia="en-US"/>
        </w:rPr>
      </w:pPr>
    </w:p>
    <w:p w14:paraId="1256EB6C" w14:textId="77777777" w:rsidR="00061BF6" w:rsidRPr="003032E0" w:rsidRDefault="00061BF6" w:rsidP="00061BF6">
      <w:pPr>
        <w:spacing w:line="360" w:lineRule="auto"/>
        <w:rPr>
          <w:lang w:eastAsia="en-US"/>
        </w:rPr>
      </w:pPr>
    </w:p>
    <w:p w14:paraId="27E3074B" w14:textId="77777777" w:rsidR="009903C0" w:rsidRPr="003032E0" w:rsidRDefault="009903C0" w:rsidP="00061BF6">
      <w:pPr>
        <w:spacing w:line="360" w:lineRule="auto"/>
        <w:rPr>
          <w:lang w:eastAsia="en-US"/>
        </w:rPr>
      </w:pPr>
    </w:p>
    <w:p w14:paraId="0CEE7945" w14:textId="13A3CFD4" w:rsidR="00B84325" w:rsidRDefault="00166C5B" w:rsidP="00166C5B">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166C5B">
        <w:rPr>
          <w:sz w:val="28"/>
          <w:szCs w:val="28"/>
        </w:rPr>
        <w:t>Real World Classification Problems / M. F.Delgado, S. Cernadas, S. Barro, D. Amorim. // Journal of Machine Learning Research. – 2014. – С. 113–154.</w:t>
      </w:r>
    </w:p>
    <w:p w14:paraId="0E68C053" w14:textId="63D1258C" w:rsidR="009D6EF1" w:rsidRDefault="009D6EF1" w:rsidP="00166C5B">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9D6EF1">
        <w:rPr>
          <w:sz w:val="28"/>
          <w:szCs w:val="28"/>
        </w:rPr>
        <w:t xml:space="preserve">Shopper insights: insider perspectives infographic [Електронний ресурс] – Режим доступу до ресурсу: </w:t>
      </w:r>
      <w:hyperlink r:id="rId35" w:history="1">
        <w:r w:rsidRPr="00F52B04">
          <w:rPr>
            <w:rStyle w:val="a8"/>
            <w:sz w:val="28"/>
            <w:szCs w:val="28"/>
          </w:rPr>
          <w:t>https://www.alteryx.com/shopper-insights-insider-perspectives-infographic</w:t>
        </w:r>
      </w:hyperlink>
      <w:r w:rsidRPr="009D6EF1">
        <w:rPr>
          <w:sz w:val="28"/>
          <w:szCs w:val="28"/>
        </w:rPr>
        <w:t>.</w:t>
      </w:r>
    </w:p>
    <w:p w14:paraId="7EA58C8D" w14:textId="1A278B43" w:rsidR="0056452F" w:rsidRPr="0056452F" w:rsidRDefault="0056452F" w:rsidP="0056452F">
      <w:pPr>
        <w:pStyle w:val="a6"/>
        <w:widowControl w:val="0"/>
        <w:numPr>
          <w:ilvl w:val="0"/>
          <w:numId w:val="16"/>
        </w:numPr>
        <w:autoSpaceDE w:val="0"/>
        <w:autoSpaceDN w:val="0"/>
        <w:spacing w:line="360" w:lineRule="auto"/>
        <w:ind w:left="0" w:firstLine="709"/>
        <w:contextualSpacing w:val="0"/>
        <w:jc w:val="both"/>
        <w:rPr>
          <w:sz w:val="40"/>
          <w:szCs w:val="28"/>
        </w:rPr>
      </w:pPr>
      <w:r w:rsidRPr="003032E0">
        <w:rPr>
          <w:sz w:val="28"/>
        </w:rPr>
        <w:t xml:space="preserve">History and evolution of big data analytics [Електронний ресурс]. – Режим доступу: </w:t>
      </w:r>
      <w:hyperlink r:id="rId36" w:history="1">
        <w:r w:rsidRPr="00F52B04">
          <w:rPr>
            <w:rStyle w:val="a8"/>
            <w:sz w:val="28"/>
          </w:rPr>
          <w:t>https://www.sas.com/en_us/insights/analytics/big-data-analytics.html</w:t>
        </w:r>
      </w:hyperlink>
      <w:r>
        <w:rPr>
          <w:sz w:val="28"/>
          <w:lang w:val="en-US"/>
        </w:rPr>
        <w:t>.</w:t>
      </w:r>
    </w:p>
    <w:p w14:paraId="3331F217" w14:textId="31394F57" w:rsidR="004E2B35" w:rsidRDefault="004E2B3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4E2B35">
        <w:rPr>
          <w:sz w:val="28"/>
          <w:szCs w:val="28"/>
        </w:rPr>
        <w:t xml:space="preserve">What Makes an Online Marketplace Disruptive? [Електронний ресурс] // Clifford Maxwell and Scott Duke Kominers – Режим доступу до ресурсу: </w:t>
      </w:r>
      <w:hyperlink r:id="rId37" w:history="1">
        <w:r w:rsidRPr="00F52B04">
          <w:rPr>
            <w:rStyle w:val="a8"/>
            <w:sz w:val="28"/>
            <w:szCs w:val="28"/>
          </w:rPr>
          <w:t>https://hbr.org/2021/05/what-makes-an-online-marketplace-disruptive</w:t>
        </w:r>
      </w:hyperlink>
      <w:r w:rsidRPr="004E2B35">
        <w:rPr>
          <w:sz w:val="28"/>
          <w:szCs w:val="28"/>
        </w:rPr>
        <w:t>.</w:t>
      </w:r>
    </w:p>
    <w:p w14:paraId="7E4B2CEB" w14:textId="7B1BA821" w:rsidR="004E2B35" w:rsidRDefault="004E2B3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4E2B35">
        <w:rPr>
          <w:sz w:val="28"/>
          <w:szCs w:val="28"/>
        </w:rPr>
        <w:t xml:space="preserve">Marketing Still Has a Colorism Problem [Електронний ресурс] // Mita Mallick – Режим доступу до ресурсу: </w:t>
      </w:r>
      <w:hyperlink r:id="rId38" w:history="1">
        <w:r w:rsidRPr="00F52B04">
          <w:rPr>
            <w:rStyle w:val="a8"/>
            <w:sz w:val="28"/>
            <w:szCs w:val="28"/>
          </w:rPr>
          <w:t>https://hbr.org/2021/05/marketing-still-has-a-colorism-problem</w:t>
        </w:r>
      </w:hyperlink>
      <w:r w:rsidRPr="004E2B35">
        <w:rPr>
          <w:sz w:val="28"/>
          <w:szCs w:val="28"/>
        </w:rPr>
        <w:t>.</w:t>
      </w:r>
    </w:p>
    <w:p w14:paraId="59AE92C8" w14:textId="1EF74109" w:rsidR="004E2B35" w:rsidRDefault="004E2B3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4E2B35">
        <w:rPr>
          <w:sz w:val="28"/>
          <w:szCs w:val="28"/>
        </w:rPr>
        <w:t xml:space="preserve">Recognizing Your Customer’s Purpose is Key to Growth [Електронний ресурс] // Gene Cornfield – Режим доступу до ресурсу: </w:t>
      </w:r>
      <w:hyperlink r:id="rId39" w:history="1">
        <w:r w:rsidRPr="00F52B04">
          <w:rPr>
            <w:rStyle w:val="a8"/>
            <w:sz w:val="28"/>
            <w:szCs w:val="28"/>
          </w:rPr>
          <w:t>https://hbr.org/2021/05/whats-your-customers-purpose</w:t>
        </w:r>
      </w:hyperlink>
      <w:r w:rsidRPr="004E2B35">
        <w:rPr>
          <w:sz w:val="28"/>
          <w:szCs w:val="28"/>
        </w:rPr>
        <w:t>.</w:t>
      </w:r>
    </w:p>
    <w:p w14:paraId="2383C393" w14:textId="0DC38C71" w:rsidR="004E2B35" w:rsidRDefault="004E2B3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4E2B35">
        <w:rPr>
          <w:sz w:val="28"/>
          <w:szCs w:val="28"/>
        </w:rPr>
        <w:t xml:space="preserve">When an Educated Guess Beats Data Analysis [Електронний ресурс] // Oguz A. Acar and Douglas West. – 2020. – Режим доступу до ресурсу: </w:t>
      </w:r>
      <w:hyperlink r:id="rId40" w:history="1">
        <w:r w:rsidRPr="00F52B04">
          <w:rPr>
            <w:rStyle w:val="a8"/>
            <w:sz w:val="28"/>
            <w:szCs w:val="28"/>
          </w:rPr>
          <w:t>https://hbr.org/2021/06/when-an-educated-guess-beats-data-analysis</w:t>
        </w:r>
      </w:hyperlink>
      <w:r w:rsidRPr="004E2B35">
        <w:rPr>
          <w:sz w:val="28"/>
          <w:szCs w:val="28"/>
        </w:rPr>
        <w:t>.</w:t>
      </w:r>
    </w:p>
    <w:p w14:paraId="53720F9C" w14:textId="77777777" w:rsidR="004E2B35" w:rsidRPr="003032E0" w:rsidRDefault="004E2B35" w:rsidP="004E2B3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Shakhovska N. Generalized formal model of Big Data / N. Shakhovska, O. Veres and M. Hirnyak, // ECONTECHMOD: an international quarterly journal on economics of technology and modelling processes, vol. 5, no. 2, 2016. – Р. 33–38. </w:t>
      </w:r>
    </w:p>
    <w:p w14:paraId="59CDC749" w14:textId="77777777" w:rsidR="004E2B35" w:rsidRPr="003032E0" w:rsidRDefault="004E2B35" w:rsidP="004E2B3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Shakhovska N. Big Data Information Technology and Data Space Architecture / N. Shakhovska, O. Veres, Y. Bolubash // Sensors &amp; Transducers, </w:t>
      </w:r>
      <w:r w:rsidRPr="003032E0">
        <w:rPr>
          <w:sz w:val="28"/>
        </w:rPr>
        <w:lastRenderedPageBreak/>
        <w:t xml:space="preserve">vol. 195, no. 12. Р. 69–76, 2015. </w:t>
      </w:r>
    </w:p>
    <w:p w14:paraId="54101295" w14:textId="5C728E28" w:rsidR="004E2B35" w:rsidRPr="004E2B35" w:rsidRDefault="004E2B35" w:rsidP="004E2B3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Названы причины торможения рынка больших данных [Електронний ресурс]. – Режим доступу: http://bigdata.cnews.ru/news/top/2015-11-20_analitiki _otsenili_tempy_rosta_ mirovogo_rynka.</w:t>
      </w:r>
    </w:p>
    <w:p w14:paraId="0E667267" w14:textId="30B1D400" w:rsidR="004E2B35" w:rsidRPr="004E2B35" w:rsidRDefault="004E2B35" w:rsidP="004E2B3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Einav L. The Data Revolution and Economic Analysis [Електронний ресурс] / Liran Einav, Jonathan Levin // NBER Working PaperNo. 19035, 2013. – Режим доступу : http://www.nber.org/chapters/ c12942.pdf</w:t>
      </w:r>
      <w:r>
        <w:rPr>
          <w:sz w:val="28"/>
        </w:rPr>
        <w:t>.</w:t>
      </w:r>
    </w:p>
    <w:p w14:paraId="05ECACE8" w14:textId="77777777" w:rsidR="004E2B35" w:rsidRPr="003032E0" w:rsidRDefault="004E2B35" w:rsidP="004E2B3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Павло Э. Сравнение подходов к крупномасштабному анализу данных [Електронний ресурс] / Эндрю Павло, Эрик Паулсон, Александр Разин, Дэниэль Абади, Дэвид Девитт, Сэмюэль Мэдден, Майкл Стоунбрейкер; пер. с англ. Сергей Кузнецов. – Режим доступа : </w:t>
      </w:r>
      <w:hyperlink r:id="rId41" w:history="1">
        <w:r w:rsidRPr="003032E0">
          <w:rPr>
            <w:rStyle w:val="a8"/>
            <w:sz w:val="28"/>
          </w:rPr>
          <w:t>http://citforum.ru/database/articles/mr_vs_dbms/2.shtml</w:t>
        </w:r>
      </w:hyperlink>
      <w:r w:rsidRPr="003032E0">
        <w:rPr>
          <w:sz w:val="28"/>
        </w:rPr>
        <w:t xml:space="preserve"> </w:t>
      </w:r>
    </w:p>
    <w:p w14:paraId="3B153FD7" w14:textId="77777777" w:rsidR="004E2B35" w:rsidRPr="003032E0" w:rsidRDefault="004E2B35" w:rsidP="004E2B3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Паклин Н. Б. Бизнес-аналитика: от данных к знаниям (+ СD) / Н. Б. Паклин, В. И. Орешков. – СПб.: Питер, 2009. – 624 с.</w:t>
      </w:r>
    </w:p>
    <w:p w14:paraId="6C5BCB27" w14:textId="77777777" w:rsidR="00C847B5" w:rsidRPr="003032E0" w:rsidRDefault="00C847B5" w:rsidP="00C847B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Яу Н. Искусство визуализации в бизнесе. Как представить сложную информацию простыми образами / Н. Яу. – М. : Манн, Иванов и Фербер, 2013. – 352 с.</w:t>
      </w:r>
    </w:p>
    <w:p w14:paraId="06EFD790" w14:textId="77777777" w:rsidR="00C847B5" w:rsidRPr="003032E0" w:rsidRDefault="00C847B5" w:rsidP="00C847B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Тьюки Дж. Анализ результатов наблюдений: разведочный анализ / Дж. Тьюки; под ред. В. Ф. Писаренко. – М.: Мир, 1981. – 693 с. </w:t>
      </w:r>
    </w:p>
    <w:p w14:paraId="546FADA8" w14:textId="7952354C" w:rsidR="004E2B35" w:rsidRDefault="00C847B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C847B5">
        <w:rPr>
          <w:sz w:val="28"/>
          <w:szCs w:val="28"/>
        </w:rPr>
        <w:t xml:space="preserve">Программы и система бизнес аналитики - обзор [Електронний ресурс] – Режим доступу до ресурсу: </w:t>
      </w:r>
      <w:hyperlink r:id="rId42" w:history="1">
        <w:r w:rsidRPr="00F52B04">
          <w:rPr>
            <w:rStyle w:val="a8"/>
            <w:sz w:val="28"/>
            <w:szCs w:val="28"/>
          </w:rPr>
          <w:t>https://www.clouderp.ru/tags/sistemy_biznes_analitiki/</w:t>
        </w:r>
      </w:hyperlink>
      <w:r w:rsidRPr="00C847B5">
        <w:rPr>
          <w:sz w:val="28"/>
          <w:szCs w:val="28"/>
        </w:rPr>
        <w:t>.</w:t>
      </w:r>
    </w:p>
    <w:p w14:paraId="50F0897C" w14:textId="6AC78FE3" w:rsidR="00C847B5" w:rsidRDefault="00C847B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C847B5">
        <w:rPr>
          <w:sz w:val="28"/>
          <w:szCs w:val="28"/>
        </w:rPr>
        <w:t xml:space="preserve">Лучшие решения для цепей поставок [Електронний ресурс] – Режим доступу до ресурсу: </w:t>
      </w:r>
      <w:hyperlink r:id="rId43" w:history="1">
        <w:r w:rsidRPr="00F52B04">
          <w:rPr>
            <w:rStyle w:val="a8"/>
            <w:sz w:val="28"/>
            <w:szCs w:val="28"/>
          </w:rPr>
          <w:t>https://www.lokad.com/ru/%D0%B3%D0%BB%D0%B0%D0%B2%D0%BD%D0%B0%D1%8F</w:t>
        </w:r>
      </w:hyperlink>
      <w:r w:rsidRPr="00C847B5">
        <w:rPr>
          <w:sz w:val="28"/>
          <w:szCs w:val="28"/>
        </w:rPr>
        <w:t>.</w:t>
      </w:r>
    </w:p>
    <w:p w14:paraId="31368AD9" w14:textId="5C3D8480" w:rsidR="00C847B5" w:rsidRDefault="00C847B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C847B5">
        <w:rPr>
          <w:sz w:val="28"/>
          <w:szCs w:val="28"/>
        </w:rPr>
        <w:t xml:space="preserve">Заключайте больше сделок с помощью самых популярных в мире CRM-систем [Електронний ресурс] – Режим доступу до ресурсу: </w:t>
      </w:r>
      <w:hyperlink r:id="rId44" w:history="1">
        <w:r w:rsidRPr="00F52B04">
          <w:rPr>
            <w:rStyle w:val="a8"/>
            <w:sz w:val="28"/>
            <w:szCs w:val="28"/>
          </w:rPr>
          <w:t>https://www.zoho.com/ru/crm/lp/crm-software.html</w:t>
        </w:r>
      </w:hyperlink>
      <w:r w:rsidRPr="00C847B5">
        <w:rPr>
          <w:sz w:val="28"/>
          <w:szCs w:val="28"/>
        </w:rPr>
        <w:t>.</w:t>
      </w:r>
    </w:p>
    <w:p w14:paraId="44821678" w14:textId="156E780E" w:rsidR="00C847B5" w:rsidRDefault="00C847B5" w:rsidP="004E2B35">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C847B5">
        <w:rPr>
          <w:sz w:val="28"/>
          <w:szCs w:val="28"/>
        </w:rPr>
        <w:t xml:space="preserve">Продукты, технологии и решения SAS® [Електронний ресурс] – </w:t>
      </w:r>
      <w:r w:rsidRPr="00C847B5">
        <w:rPr>
          <w:sz w:val="28"/>
          <w:szCs w:val="28"/>
        </w:rPr>
        <w:lastRenderedPageBreak/>
        <w:t xml:space="preserve">Режим доступу до ресурсу: </w:t>
      </w:r>
      <w:hyperlink r:id="rId45" w:history="1">
        <w:r w:rsidRPr="00F52B04">
          <w:rPr>
            <w:rStyle w:val="a8"/>
            <w:sz w:val="28"/>
            <w:szCs w:val="28"/>
          </w:rPr>
          <w:t>https://www.sas.com/ru_ua/software/all-products.html</w:t>
        </w:r>
      </w:hyperlink>
      <w:r w:rsidRPr="00C847B5">
        <w:rPr>
          <w:sz w:val="28"/>
          <w:szCs w:val="28"/>
        </w:rPr>
        <w:t>.</w:t>
      </w:r>
    </w:p>
    <w:p w14:paraId="273A1311" w14:textId="79FA4DFC" w:rsidR="00C847B5" w:rsidRDefault="00C847B5" w:rsidP="00C847B5">
      <w:pPr>
        <w:pStyle w:val="a6"/>
        <w:widowControl w:val="0"/>
        <w:numPr>
          <w:ilvl w:val="0"/>
          <w:numId w:val="16"/>
        </w:numPr>
        <w:tabs>
          <w:tab w:val="left" w:pos="476"/>
        </w:tabs>
        <w:autoSpaceDE w:val="0"/>
        <w:autoSpaceDN w:val="0"/>
        <w:spacing w:line="360" w:lineRule="auto"/>
        <w:ind w:left="0" w:firstLine="709"/>
        <w:contextualSpacing w:val="0"/>
        <w:jc w:val="both"/>
        <w:rPr>
          <w:sz w:val="28"/>
          <w:szCs w:val="28"/>
        </w:rPr>
      </w:pPr>
      <w:r w:rsidRPr="003032E0">
        <w:rPr>
          <w:sz w:val="28"/>
          <w:szCs w:val="28"/>
        </w:rPr>
        <w:t>Піскун, О.В. Застосування методів машинного навчання для побудови моделі рішення задачі класифікації/ О.В.Піскун// Вісник Черкаського університету. Серія: Прикладна математика. Інформатика.–2019. -№1.–С.41-52.</w:t>
      </w:r>
    </w:p>
    <w:p w14:paraId="196ACF30" w14:textId="5FF6D4CD" w:rsidR="00C847B5" w:rsidRPr="003032E0" w:rsidRDefault="00C847B5" w:rsidP="00C847B5">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Барсегян Ф. Методы и модели анализа данных OLAP и DataMining./Барсегян Ф., Куприянов М., Степанеенко В., Холод И. -СПб БХВ-Петербург,</w:t>
      </w:r>
      <w:r w:rsidR="0056452F" w:rsidRPr="00D44346">
        <w:rPr>
          <w:sz w:val="28"/>
          <w:lang w:val="ru-RU"/>
        </w:rPr>
        <w:t xml:space="preserve"> </w:t>
      </w:r>
      <w:r w:rsidRPr="003032E0">
        <w:rPr>
          <w:sz w:val="28"/>
        </w:rPr>
        <w:t>2008.</w:t>
      </w:r>
    </w:p>
    <w:p w14:paraId="1B4EA034"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Кречетов Н.. Продукты для интеллектуального анализа данных. - //Рынок программных средств, N14-15_97, c. 32-39. </w:t>
      </w:r>
    </w:p>
    <w:p w14:paraId="5D803B41"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Киселев М. Средства добычи знаний в бизнесе и финансах/Киселев М., Соломатин Е.. . - //Открытые системы, № 4, 1997, с. 41-44.</w:t>
      </w:r>
    </w:p>
    <w:p w14:paraId="237E2A89"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Mitchell R. 8 big trends in big data analytics [Електронний ресурс] / Robert L. Mitchell // Computerworld, OCT 23, 2014. – Режим доступу : http://www.computerworld.com/article/ 2690856/big-data/8-big-trends-in-big-data-analytics.html</w:t>
      </w:r>
    </w:p>
    <w:p w14:paraId="128EC272" w14:textId="37D54D29" w:rsidR="00C847B5" w:rsidRDefault="0056452F" w:rsidP="0056452F">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3032E0">
        <w:rPr>
          <w:sz w:val="28"/>
          <w:szCs w:val="28"/>
        </w:rPr>
        <w:t xml:space="preserve">Encyclopedia of Machine Learning/ C.Sammutand G.I. Webb, Eds. </w:t>
      </w:r>
      <w:r w:rsidRPr="003032E0">
        <w:rPr>
          <w:rFonts w:ascii="Symbol" w:hAnsi="Symbol"/>
          <w:sz w:val="28"/>
          <w:szCs w:val="28"/>
        </w:rPr>
        <w:t></w:t>
      </w:r>
      <w:r w:rsidRPr="003032E0">
        <w:rPr>
          <w:sz w:val="28"/>
          <w:szCs w:val="28"/>
        </w:rPr>
        <w:t>NewYork: Springer, 2011.</w:t>
      </w:r>
      <w:r w:rsidRPr="003032E0">
        <w:rPr>
          <w:rFonts w:ascii="Symbol" w:hAnsi="Symbol"/>
          <w:sz w:val="28"/>
          <w:szCs w:val="28"/>
        </w:rPr>
        <w:t></w:t>
      </w:r>
      <w:r w:rsidRPr="003032E0">
        <w:rPr>
          <w:sz w:val="28"/>
          <w:szCs w:val="28"/>
        </w:rPr>
        <w:t>892р.</w:t>
      </w:r>
    </w:p>
    <w:p w14:paraId="0474EBBA"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Knowledge Discovery Through Data Mining: What Is Knowledge Discovery? - Tandem Computers Inc., 1996. </w:t>
      </w:r>
    </w:p>
    <w:p w14:paraId="1EBE36AE"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rStyle w:val="a8"/>
          <w:color w:val="auto"/>
          <w:sz w:val="40"/>
          <w:szCs w:val="28"/>
          <w:u w:val="none"/>
        </w:rPr>
      </w:pPr>
      <w:r w:rsidRPr="003032E0">
        <w:rPr>
          <w:sz w:val="28"/>
        </w:rPr>
        <w:t xml:space="preserve">Коэн Дж. МОГучие способности: новые приемы анализа больших данных [Електронний ресурс] / Джеффри Коэн, Брайен Долэн, Марк Данлэп, Джозеф Хеллерстейн, Кейлэб Велтон; пер. с англ. Сергей Кузнецов. – Режим доступу: </w:t>
      </w:r>
      <w:hyperlink r:id="rId46" w:history="1">
        <w:r w:rsidRPr="003032E0">
          <w:rPr>
            <w:rStyle w:val="a8"/>
            <w:sz w:val="28"/>
          </w:rPr>
          <w:t>http://citforum.ru/database/articles/mad_skills/</w:t>
        </w:r>
      </w:hyperlink>
    </w:p>
    <w:p w14:paraId="0CFDECDF" w14:textId="501B5992" w:rsidR="0056452F" w:rsidRPr="0056452F" w:rsidRDefault="0056452F" w:rsidP="0056452F">
      <w:pPr>
        <w:pStyle w:val="a6"/>
        <w:widowControl w:val="0"/>
        <w:numPr>
          <w:ilvl w:val="0"/>
          <w:numId w:val="16"/>
        </w:numPr>
        <w:autoSpaceDE w:val="0"/>
        <w:autoSpaceDN w:val="0"/>
        <w:spacing w:line="360" w:lineRule="auto"/>
        <w:ind w:left="0" w:firstLine="709"/>
        <w:contextualSpacing w:val="0"/>
        <w:jc w:val="both"/>
        <w:rPr>
          <w:sz w:val="40"/>
          <w:szCs w:val="28"/>
        </w:rPr>
      </w:pPr>
      <w:r w:rsidRPr="003032E0">
        <w:rPr>
          <w:sz w:val="28"/>
        </w:rPr>
        <w:t>Veres O. Elements of the Formal Model Big Data / Oleh Veres, Natalya Shakhovska // Перспективні технології і методи проектування МЕМС: матеріали ХІ міжнар. конф. MEMSTECH’2015, 2–6 вересня 2015, Львів / Нац. ун-т "Львів. політехніка". – Львів: Вид-во Львів. політехніки, 2015. – C. 81–</w:t>
      </w:r>
      <w:r w:rsidRPr="003032E0">
        <w:rPr>
          <w:sz w:val="28"/>
        </w:rPr>
        <w:lastRenderedPageBreak/>
        <w:t>83.</w:t>
      </w:r>
    </w:p>
    <w:p w14:paraId="6E6C5899"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Ваняшин А. За большими данными следит ПАНДА / А. Ваняшин, А. Климентов, В. Кореньков // Суперкомпьютеры. 2013. – № 3 (11). – С. 56–61</w:t>
      </w:r>
    </w:p>
    <w:p w14:paraId="22DCB3E0"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28"/>
        </w:rPr>
      </w:pPr>
      <w:r w:rsidRPr="003032E0">
        <w:rPr>
          <w:sz w:val="28"/>
        </w:rPr>
        <w:t>Паклин Н.Б., Орешков В.И. Бизнес-аналитика: от данных к знаниям: Учеб. пособие. 2-е изд., перераб. и доп. - СПб.: Питер, 2010. – 704 с</w:t>
      </w:r>
    </w:p>
    <w:p w14:paraId="43BD3D5D"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Shakhovska N. Data space architecture for Big Data managering / N. Shakhovska, O. Veres, Y. Bolubash, L. Bychkovska-Lipinska // Xth International Scientific and Technical Conference "Computer Sciences and Information Technologies" (CSIT’2015). – Р. 184–187, Lviv, 2015. DOI: 10.1109/STC-CSIT.2015.7325461</w:t>
      </w:r>
    </w:p>
    <w:p w14:paraId="556DC024"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Большие данные (Big Data) [Електронний ресурс]. – Режим доступу: </w:t>
      </w:r>
      <w:hyperlink r:id="rId47" w:history="1">
        <w:r w:rsidRPr="003032E0">
          <w:rPr>
            <w:rStyle w:val="a8"/>
            <w:sz w:val="28"/>
          </w:rPr>
          <w:t>http://tadviser.ru/a/125096</w:t>
        </w:r>
      </w:hyperlink>
      <w:r w:rsidRPr="003032E0">
        <w:rPr>
          <w:sz w:val="28"/>
        </w:rPr>
        <w:t>.</w:t>
      </w:r>
    </w:p>
    <w:p w14:paraId="35231505" w14:textId="44CB44D5" w:rsidR="0056452F" w:rsidRPr="0056452F"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Weinstein M. Analyzing Big Data with Dynamic Quantum Clustering [Електронний ресурс] / M. Weinstein, F. Meirer, A. Hume, Ph. Sciau, G. Shaked, R. Hofstetter, E. Persi, A. Mehta, D. Horn. arXiv:1310.2700.– Режим доступу : https://arxiv.org/ftp/ arxiv/papers/1310/1310.2700.pdf</w:t>
      </w:r>
      <w:r>
        <w:rPr>
          <w:sz w:val="28"/>
          <w:lang w:val="en-US"/>
        </w:rPr>
        <w:t>.</w:t>
      </w:r>
    </w:p>
    <w:p w14:paraId="533F7CF5" w14:textId="1989D662" w:rsidR="0056452F" w:rsidRPr="0056452F"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BigData от А до Я. Часть 1: Принципы работы с большими данными, парадигма MapReduce [Електронний ресурс] . – Режим доступа: </w:t>
      </w:r>
      <w:hyperlink r:id="rId48" w:history="1">
        <w:r w:rsidRPr="00F52B04">
          <w:rPr>
            <w:rStyle w:val="a8"/>
            <w:sz w:val="28"/>
          </w:rPr>
          <w:t>https://habrahabr.ru/company/dca/blog/267361/</w:t>
        </w:r>
      </w:hyperlink>
      <w:r w:rsidRPr="00D44346">
        <w:rPr>
          <w:sz w:val="28"/>
          <w:lang w:val="ru-RU"/>
        </w:rPr>
        <w:t>.</w:t>
      </w:r>
    </w:p>
    <w:p w14:paraId="01AEEE21" w14:textId="15FB68CD" w:rsidR="0056452F" w:rsidRPr="0056452F"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Big data от А до Я. Часть 3: Приемы и стратегии разработки MapReduce-приложений [Електронний ресурс]. – Режим доступа: </w:t>
      </w:r>
      <w:hyperlink r:id="rId49" w:history="1">
        <w:r w:rsidRPr="00F52B04">
          <w:rPr>
            <w:rStyle w:val="a8"/>
            <w:sz w:val="28"/>
          </w:rPr>
          <w:t>https://habrahabr.ru/company/dca/blog/270453/</w:t>
        </w:r>
      </w:hyperlink>
      <w:r w:rsidRPr="00D44346">
        <w:rPr>
          <w:sz w:val="28"/>
          <w:lang w:val="ru-RU"/>
        </w:rPr>
        <w:t>.</w:t>
      </w:r>
    </w:p>
    <w:p w14:paraId="0FB12031"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Барсегян А. А. Анализ данных и процессов: учеб. пособ. / А. А. Барсегян, М. С. Куприянов, И. И. Холод, М. Д. Тесс, С. И. Елизаров. – – 3-е изд. перераб. и доп. – СПб.: БХВ-Петербург, 2009. – 512 с. </w:t>
      </w:r>
    </w:p>
    <w:p w14:paraId="69B092A5" w14:textId="5551441D" w:rsidR="00B84325" w:rsidRDefault="00B84325" w:rsidP="00061BF6">
      <w:pPr>
        <w:pStyle w:val="a6"/>
        <w:widowControl w:val="0"/>
        <w:numPr>
          <w:ilvl w:val="0"/>
          <w:numId w:val="16"/>
        </w:numPr>
        <w:tabs>
          <w:tab w:val="left" w:pos="477"/>
        </w:tabs>
        <w:autoSpaceDE w:val="0"/>
        <w:autoSpaceDN w:val="0"/>
        <w:spacing w:line="360" w:lineRule="auto"/>
        <w:ind w:left="0" w:firstLine="709"/>
        <w:contextualSpacing w:val="0"/>
        <w:jc w:val="both"/>
        <w:rPr>
          <w:sz w:val="28"/>
          <w:szCs w:val="28"/>
        </w:rPr>
      </w:pPr>
      <w:r w:rsidRPr="003032E0">
        <w:rPr>
          <w:sz w:val="28"/>
          <w:szCs w:val="28"/>
        </w:rPr>
        <w:t>Van der Maaten, L.J.P.. Visualizing High-Dimensional Data Using t-SNE / L.J.P. van der Maaten, G.E.Hinton//Journal of Machine Learning Research. – 2008. – №9. – P. 2579–2605.</w:t>
      </w:r>
    </w:p>
    <w:p w14:paraId="368F19A0"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Manyika J. Big data: The next frontier for innovation, competition, </w:t>
      </w:r>
      <w:r w:rsidRPr="003032E0">
        <w:rPr>
          <w:sz w:val="28"/>
        </w:rPr>
        <w:lastRenderedPageBreak/>
        <w:t>and productivity / Manyika James. Mc Kinsey Global Institute, June, 2011. – 156 с.</w:t>
      </w:r>
    </w:p>
    <w:p w14:paraId="5E45C46C" w14:textId="77777777" w:rsidR="0056452F" w:rsidRPr="003032E0"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Ситник В. Ф. Інтелектуальний аналіз даних (дейтамайнінг): навч. посіб. / В. Ф. Ситник, М. Т. Краснюк. – К.: КНЕУ, 2007. – 376 с. </w:t>
      </w:r>
    </w:p>
    <w:p w14:paraId="29AEEB8C" w14:textId="74C45796" w:rsidR="0056452F" w:rsidRPr="0056452F" w:rsidRDefault="0056452F"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Серов Д. Аналитика “больших данных” – новые перспективы [Електронний ресурс] / Денис Серов // “StorageNews”, №1 (49), 2012. – Режим доступу : </w:t>
      </w:r>
      <w:hyperlink r:id="rId50" w:history="1">
        <w:r w:rsidRPr="00F52B04">
          <w:rPr>
            <w:rStyle w:val="a8"/>
            <w:sz w:val="28"/>
          </w:rPr>
          <w:t>http://www.storagenews.ru/49/EMC_BigData_49.pdf</w:t>
        </w:r>
      </w:hyperlink>
      <w:r w:rsidRPr="00D44346">
        <w:rPr>
          <w:sz w:val="28"/>
          <w:lang w:val="ru-RU"/>
        </w:rPr>
        <w:t>.</w:t>
      </w:r>
    </w:p>
    <w:p w14:paraId="6285C614" w14:textId="18441235" w:rsidR="0056452F" w:rsidRPr="00EF022E" w:rsidRDefault="00EF022E" w:rsidP="00EF022E">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Барсегян А. А. Технологии анализа данных. Data Mining, Visual Mining, Text Mining, OLAP / А. А. Барсегян, М. С. Куприянов, В. В. Степаненко, И. И. Холод. – 2-е изд. перераб. и доп. – СПб.: БХВ-Петербург, 2007. – 384 с. </w:t>
      </w:r>
    </w:p>
    <w:p w14:paraId="31708CB6" w14:textId="296612C1" w:rsidR="00EF022E" w:rsidRPr="00EF022E" w:rsidRDefault="00B84325" w:rsidP="00EF022E">
      <w:pPr>
        <w:pStyle w:val="a6"/>
        <w:widowControl w:val="0"/>
        <w:numPr>
          <w:ilvl w:val="0"/>
          <w:numId w:val="16"/>
        </w:numPr>
        <w:tabs>
          <w:tab w:val="left" w:pos="476"/>
        </w:tabs>
        <w:autoSpaceDE w:val="0"/>
        <w:autoSpaceDN w:val="0"/>
        <w:spacing w:line="360" w:lineRule="auto"/>
        <w:ind w:left="0" w:firstLine="709"/>
        <w:contextualSpacing w:val="0"/>
        <w:jc w:val="both"/>
        <w:rPr>
          <w:sz w:val="28"/>
          <w:szCs w:val="28"/>
        </w:rPr>
      </w:pPr>
      <w:r w:rsidRPr="003032E0">
        <w:rPr>
          <w:sz w:val="28"/>
          <w:szCs w:val="28"/>
        </w:rPr>
        <w:t xml:space="preserve">Supervised learning [Електронний ресурс]. – Режим доступу: </w:t>
      </w:r>
      <w:hyperlink r:id="rId51" w:history="1">
        <w:r w:rsidR="00EF022E" w:rsidRPr="00F52B04">
          <w:rPr>
            <w:rStyle w:val="a8"/>
            <w:sz w:val="28"/>
            <w:szCs w:val="28"/>
          </w:rPr>
          <w:t>https://scikit-learn.org/stable/supervised_learning.html</w:t>
        </w:r>
      </w:hyperlink>
      <w:r w:rsidR="00EF022E" w:rsidRPr="00D44346">
        <w:rPr>
          <w:sz w:val="28"/>
          <w:szCs w:val="28"/>
          <w:lang w:val="ru-RU"/>
        </w:rPr>
        <w:t>.</w:t>
      </w:r>
    </w:p>
    <w:p w14:paraId="26625718" w14:textId="766EDC4B" w:rsidR="00721CCF" w:rsidRPr="003032E0" w:rsidRDefault="00986E9D" w:rsidP="00EF022E">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Чубукова И. А. Data Mining: учебное пособие. — М.: Интернет-университет информационных технологий: БИНОМ: Лаборатория знаний, 2006. — 382 с. </w:t>
      </w:r>
    </w:p>
    <w:p w14:paraId="5A576F35" w14:textId="0F445978" w:rsidR="00FA38E0" w:rsidRPr="003032E0" w:rsidRDefault="007B079A" w:rsidP="0056452F">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Шаховська Н. Б. Організація великих даних у розподіленому середовищі / Н. Б. Шаховська, Ю. Я. Болюбаш, О. М. Верес // Обчислювальна техніка та автоматизація: [зб. наук. пр. ДонНТУ]. – Донецьк, 2014. – С. 147–155. – (Вісник / ДонНТУ ; № 2 (27).</w:t>
      </w:r>
    </w:p>
    <w:p w14:paraId="6B487E0C" w14:textId="77777777" w:rsidR="00721CCF" w:rsidRPr="003032E0" w:rsidRDefault="007B079A"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Барсегян А. А. Анализ данных и процессов / А. А. Барсегян, М. С. Куприянов, И. И. Холод, М. Д. Тесс, С. И. Елизаров. – 3-е изд. перераб. и доп. – СПб.: БХВ-Петербург, 2009. – 512 с.</w:t>
      </w:r>
    </w:p>
    <w:p w14:paraId="03F4F491" w14:textId="1606215C" w:rsidR="00520767" w:rsidRPr="00EF022E" w:rsidRDefault="007B079A"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Журавлёв Ю. И. Распознавание. Математические методы. Программная система. Практические применения / Ю. И. Журавлёв, В. В. Рязанов, О. В. Сенько. – М. : Фазис, 2006. – 176 с.</w:t>
      </w:r>
    </w:p>
    <w:p w14:paraId="2C8B76D7" w14:textId="77777777" w:rsidR="00EF022E" w:rsidRPr="003032E0" w:rsidRDefault="00EF022E" w:rsidP="00EF022E">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Ian H. Witten. Data Mining: Practical Machine Learning Tools and Techniques / Ian H. Witten, Eibe Frank, Mark A. Hall. – 3rd Edition. – Morgan Kaufmann, 2011. – 664 c.</w:t>
      </w:r>
    </w:p>
    <w:p w14:paraId="222765F2" w14:textId="77777777" w:rsidR="00EF022E" w:rsidRPr="003032E0" w:rsidRDefault="00EF022E" w:rsidP="00EF022E">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Чубукова И. А. Data Mining: учеб. пособ. / И. А. Чубукова. – М. : </w:t>
      </w:r>
      <w:r w:rsidRPr="003032E0">
        <w:rPr>
          <w:sz w:val="28"/>
        </w:rPr>
        <w:lastRenderedPageBreak/>
        <w:t>Интернет-университет информационных технологий: БИНОМ: Лаборатория знаний, 2006. – 382 с.</w:t>
      </w:r>
    </w:p>
    <w:p w14:paraId="0436BD2C" w14:textId="77777777" w:rsidR="00EF022E" w:rsidRPr="003032E0" w:rsidRDefault="00EF022E" w:rsidP="00EF022E">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Линючев П. Text Mining: современные технологии на информационных рудниках [Електронний ресурс] / Павел Линючев // PC Week/RE №6 (564), 27 февраля – 5 марта 2007. – Режим доступу до ресурсу:https://www.pcweek. ru/idea/article/detail.php?ID=82081 </w:t>
      </w:r>
    </w:p>
    <w:p w14:paraId="0BDCCC7D" w14:textId="309D8B30" w:rsidR="00EF022E" w:rsidRPr="00EF022E" w:rsidRDefault="00EF022E" w:rsidP="00EF022E">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Барсегян А.А., Куприянов М.С., Степаненко В.В., Холод И.И. Технологии анализа данных: Data Mining, Visual Mining, Text Mining, OLAP. – СПб.: БХВ-Петербург, 2007. – 384 с. </w:t>
      </w:r>
    </w:p>
    <w:p w14:paraId="26F1779F" w14:textId="59DCCB21" w:rsidR="00EF022E" w:rsidRPr="00F45466" w:rsidRDefault="00972D8C" w:rsidP="00F4546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Aflalo Y. Spectral multidimensional scaling [Електронний ресурс] / Yonathan Aflalo, Ron Kimmel // PNAS, vol. 110, no. 45, November 5, 2013. – Режим доступу : </w:t>
      </w:r>
      <w:hyperlink r:id="rId52" w:history="1">
        <w:r w:rsidRPr="003032E0">
          <w:rPr>
            <w:rStyle w:val="a8"/>
            <w:sz w:val="28"/>
          </w:rPr>
          <w:t>http://www.cs.technion.ac.il/~ron/PAPERS/Journal/AflaloKimmelPNAS2013.pdf</w:t>
        </w:r>
      </w:hyperlink>
    </w:p>
    <w:p w14:paraId="27608F7F" w14:textId="06699911" w:rsidR="00520767" w:rsidRPr="00F45466" w:rsidRDefault="007B079A"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Зиновьев А. Ю. Визуализация многомерных данных / А. Ю. Зиновьев. – Красноярск: Изд. Красноярского гос. техн. ун-та, 2000. – 180 с</w:t>
      </w:r>
      <w:r w:rsidR="00520767" w:rsidRPr="003032E0">
        <w:rPr>
          <w:sz w:val="28"/>
        </w:rPr>
        <w:t>.</w:t>
      </w:r>
    </w:p>
    <w:p w14:paraId="3A121844" w14:textId="77777777" w:rsidR="00F45466" w:rsidRPr="003032E0" w:rsidRDefault="00F45466" w:rsidP="00F4546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Iliinsky N. Designing Data Visualizations / N. Iliinsky, J. Steele. – Sebastopol :O’Reilly, 2011. – 110 с.</w:t>
      </w:r>
    </w:p>
    <w:p w14:paraId="1C21E01E" w14:textId="7D7FC2C0" w:rsidR="00F45466" w:rsidRPr="00F45466" w:rsidRDefault="00F45466" w:rsidP="00F4546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Krum R. Cool infographics: effective communication with datavisualization and design / R. Krum. – Indianapolis: Wiley, 2014. – 348 с.</w:t>
      </w:r>
    </w:p>
    <w:p w14:paraId="3C0D9141" w14:textId="77777777" w:rsidR="00520767" w:rsidRPr="003032E0" w:rsidRDefault="007B079A"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Marr B. Big Data: Using SMART Big Data, Analytics and Metrics to Make Better Decisions and Improve Performance / Bernard Marr. – John Wiley&amp;Sons Ltd, 2015. – 256 с.</w:t>
      </w:r>
    </w:p>
    <w:p w14:paraId="665165B2" w14:textId="23FAA7EB" w:rsidR="00520767" w:rsidRPr="003032E0" w:rsidRDefault="007B079A"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Gadepally V. Big Data Dimensional Analysis [Електронний ресурс] / Vijay Gadepally, Jeremy Kepner. arXiv:1408.0517v1. –Режим доступу : https://arxiv.org/pdf/1408.0517v1.pdf </w:t>
      </w:r>
    </w:p>
    <w:p w14:paraId="67EBC9B9" w14:textId="27FFF7C4" w:rsidR="00166C5B" w:rsidRPr="00166C5B" w:rsidRDefault="00166C5B"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166C5B">
        <w:rPr>
          <w:sz w:val="28"/>
          <w:szCs w:val="28"/>
        </w:rPr>
        <w:t xml:space="preserve">Метрики в задачах машинного обучения [Електронний ресурс] // Лабинцев Е.. – 2018. – Режим доступу до ресурсу: </w:t>
      </w:r>
      <w:hyperlink r:id="rId53" w:history="1">
        <w:r w:rsidRPr="00F52B04">
          <w:rPr>
            <w:rStyle w:val="a8"/>
            <w:sz w:val="28"/>
            <w:szCs w:val="28"/>
          </w:rPr>
          <w:t>https://habr.com/ru/company/ods/blog/328372/</w:t>
        </w:r>
      </w:hyperlink>
      <w:r w:rsidRPr="00166C5B">
        <w:rPr>
          <w:sz w:val="28"/>
          <w:szCs w:val="28"/>
        </w:rPr>
        <w:t>.</w:t>
      </w:r>
    </w:p>
    <w:p w14:paraId="21D0D7A6" w14:textId="77777777" w:rsidR="00166C5B" w:rsidRDefault="00166C5B" w:rsidP="00166C5B">
      <w:pPr>
        <w:pStyle w:val="a6"/>
        <w:widowControl w:val="0"/>
        <w:numPr>
          <w:ilvl w:val="0"/>
          <w:numId w:val="16"/>
        </w:numPr>
        <w:tabs>
          <w:tab w:val="left" w:pos="475"/>
          <w:tab w:val="left" w:pos="476"/>
        </w:tabs>
        <w:autoSpaceDE w:val="0"/>
        <w:autoSpaceDN w:val="0"/>
        <w:spacing w:line="360" w:lineRule="auto"/>
        <w:ind w:left="0" w:firstLine="709"/>
        <w:contextualSpacing w:val="0"/>
        <w:jc w:val="both"/>
        <w:rPr>
          <w:sz w:val="28"/>
          <w:szCs w:val="28"/>
        </w:rPr>
      </w:pPr>
      <w:r w:rsidRPr="00166C5B">
        <w:rPr>
          <w:sz w:val="28"/>
          <w:szCs w:val="28"/>
        </w:rPr>
        <w:t xml:space="preserve">Understanding Confusion Matrix [Електронний ресурс] // Narkhede S.. – 2019. – Режим доступу до ресурсу: </w:t>
      </w:r>
      <w:hyperlink r:id="rId54" w:history="1">
        <w:r w:rsidRPr="00F52B04">
          <w:rPr>
            <w:rStyle w:val="a8"/>
            <w:sz w:val="28"/>
            <w:szCs w:val="28"/>
          </w:rPr>
          <w:t>https://towardsdatascience.com/understanding-confusion-matrix-a9ad42dcfd62</w:t>
        </w:r>
      </w:hyperlink>
      <w:r w:rsidRPr="00166C5B">
        <w:rPr>
          <w:sz w:val="28"/>
          <w:szCs w:val="28"/>
        </w:rPr>
        <w:t>.</w:t>
      </w:r>
    </w:p>
    <w:p w14:paraId="661E05BB" w14:textId="7B1FE86C" w:rsidR="009D6EF1" w:rsidRDefault="009D6EF1" w:rsidP="009D6EF1">
      <w:pPr>
        <w:pStyle w:val="a6"/>
        <w:widowControl w:val="0"/>
        <w:numPr>
          <w:ilvl w:val="0"/>
          <w:numId w:val="16"/>
        </w:numPr>
        <w:tabs>
          <w:tab w:val="left" w:pos="476"/>
        </w:tabs>
        <w:autoSpaceDE w:val="0"/>
        <w:autoSpaceDN w:val="0"/>
        <w:spacing w:line="360" w:lineRule="auto"/>
        <w:ind w:left="0" w:firstLine="709"/>
        <w:contextualSpacing w:val="0"/>
        <w:jc w:val="both"/>
        <w:rPr>
          <w:sz w:val="28"/>
          <w:szCs w:val="28"/>
        </w:rPr>
      </w:pPr>
      <w:r w:rsidRPr="009D6EF1">
        <w:rPr>
          <w:sz w:val="28"/>
          <w:szCs w:val="28"/>
        </w:rPr>
        <w:t xml:space="preserve">Gini&amp;ROC&amp;Precision-Recall: проблемы метрик в банковском моделировании [Електронний ресурс] // Афанасьев С. – Режим доступу до ресурсу: </w:t>
      </w:r>
      <w:hyperlink r:id="rId55" w:history="1">
        <w:r w:rsidRPr="00F52B04">
          <w:rPr>
            <w:rStyle w:val="a8"/>
            <w:sz w:val="28"/>
            <w:szCs w:val="28"/>
          </w:rPr>
          <w:t>http://futurebanking.ru/post/3761</w:t>
        </w:r>
      </w:hyperlink>
      <w:r w:rsidRPr="009D6EF1">
        <w:rPr>
          <w:sz w:val="28"/>
          <w:szCs w:val="28"/>
        </w:rPr>
        <w:t>.</w:t>
      </w:r>
    </w:p>
    <w:p w14:paraId="2CCD3D1B" w14:textId="77DC64DA" w:rsidR="00520767" w:rsidRPr="00F45466" w:rsidRDefault="007B079A" w:rsidP="00F45466">
      <w:pPr>
        <w:pStyle w:val="a6"/>
        <w:widowControl w:val="0"/>
        <w:numPr>
          <w:ilvl w:val="0"/>
          <w:numId w:val="16"/>
        </w:numPr>
        <w:tabs>
          <w:tab w:val="left" w:pos="476"/>
        </w:tabs>
        <w:autoSpaceDE w:val="0"/>
        <w:autoSpaceDN w:val="0"/>
        <w:spacing w:line="360" w:lineRule="auto"/>
        <w:ind w:left="0" w:firstLine="709"/>
        <w:contextualSpacing w:val="0"/>
        <w:jc w:val="both"/>
        <w:rPr>
          <w:sz w:val="28"/>
          <w:szCs w:val="28"/>
        </w:rPr>
      </w:pPr>
      <w:r w:rsidRPr="00F45466">
        <w:rPr>
          <w:sz w:val="28"/>
        </w:rPr>
        <w:t xml:space="preserve">Тафти Э. Представление информации [Електронний ресурс] / Э. Тафти. – Режим доступу : </w:t>
      </w:r>
      <w:hyperlink r:id="rId56" w:history="1">
        <w:r w:rsidR="00520767" w:rsidRPr="00F45466">
          <w:rPr>
            <w:rStyle w:val="a8"/>
            <w:sz w:val="28"/>
          </w:rPr>
          <w:t>http://envisioninginformation.daiquiri.ru/15</w:t>
        </w:r>
      </w:hyperlink>
    </w:p>
    <w:p w14:paraId="6DB069C3" w14:textId="3FC79655" w:rsidR="00520767" w:rsidRPr="003032E0" w:rsidRDefault="007B079A" w:rsidP="00061BF6">
      <w:pPr>
        <w:pStyle w:val="a6"/>
        <w:widowControl w:val="0"/>
        <w:numPr>
          <w:ilvl w:val="0"/>
          <w:numId w:val="16"/>
        </w:numPr>
        <w:tabs>
          <w:tab w:val="left" w:pos="476"/>
        </w:tabs>
        <w:autoSpaceDE w:val="0"/>
        <w:autoSpaceDN w:val="0"/>
        <w:spacing w:line="360" w:lineRule="auto"/>
        <w:ind w:left="0" w:firstLine="709"/>
        <w:contextualSpacing w:val="0"/>
        <w:jc w:val="both"/>
        <w:rPr>
          <w:sz w:val="40"/>
          <w:szCs w:val="28"/>
        </w:rPr>
      </w:pPr>
      <w:r w:rsidRPr="003032E0">
        <w:rPr>
          <w:sz w:val="28"/>
        </w:rPr>
        <w:t xml:space="preserve">Ландэ Д. Глубинный анализ текстов: технология эффективного анализа текстовых данных [Електронний ресурс] / Дмитрий Ландэ. – Режим доступу: </w:t>
      </w:r>
      <w:hyperlink r:id="rId57" w:history="1">
        <w:r w:rsidR="00520767" w:rsidRPr="003032E0">
          <w:rPr>
            <w:rStyle w:val="a8"/>
            <w:sz w:val="28"/>
          </w:rPr>
          <w:t>http://visti.net/~dwl/art/dz/</w:t>
        </w:r>
      </w:hyperlink>
      <w:r w:rsidR="00F45466" w:rsidRPr="00D44346">
        <w:rPr>
          <w:sz w:val="28"/>
          <w:lang w:val="ru-RU"/>
        </w:rPr>
        <w:t>.</w:t>
      </w:r>
    </w:p>
    <w:p w14:paraId="69367EAF" w14:textId="77777777" w:rsidR="00052F84" w:rsidRPr="003032E0" w:rsidRDefault="00052F84">
      <w:pPr>
        <w:spacing w:after="160" w:line="259" w:lineRule="auto"/>
        <w:rPr>
          <w:sz w:val="28"/>
        </w:rPr>
      </w:pPr>
      <w:r w:rsidRPr="003032E0">
        <w:rPr>
          <w:sz w:val="28"/>
        </w:rPr>
        <w:br w:type="page"/>
      </w:r>
    </w:p>
    <w:p w14:paraId="324DF503" w14:textId="09D085BA" w:rsidR="00052F84" w:rsidRPr="003032E0" w:rsidRDefault="00052F84" w:rsidP="005B6F34">
      <w:pPr>
        <w:pStyle w:val="110"/>
      </w:pPr>
      <w:bookmarkStart w:id="57" w:name="_Toc74573018"/>
      <w:r w:rsidRPr="003032E0">
        <w:lastRenderedPageBreak/>
        <w:t>ДОДАТОК А. Презентація</w:t>
      </w:r>
      <w:bookmarkEnd w:id="57"/>
    </w:p>
    <w:p w14:paraId="7679B069" w14:textId="488F0234" w:rsidR="005B6F34" w:rsidRPr="003032E0" w:rsidRDefault="00C06EEB" w:rsidP="005B6F34">
      <w:pPr>
        <w:jc w:val="center"/>
        <w:rPr>
          <w:sz w:val="24"/>
          <w:lang w:eastAsia="uk-UA"/>
        </w:rPr>
      </w:pPr>
      <w:r>
        <w:rPr>
          <w:noProof/>
          <w:lang w:val="ru-RU"/>
        </w:rPr>
        <w:drawing>
          <wp:inline distT="0" distB="0" distL="0" distR="0" wp14:anchorId="3154725D" wp14:editId="0FB42730">
            <wp:extent cx="5731510" cy="3223895"/>
            <wp:effectExtent l="0" t="0" r="254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0D502845" wp14:editId="57258BA6">
            <wp:extent cx="5731510" cy="3223895"/>
            <wp:effectExtent l="0" t="0" r="254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566B3C11" wp14:editId="6AEC2D11">
            <wp:extent cx="5731510" cy="3223895"/>
            <wp:effectExtent l="0" t="0" r="254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0189DDAA" wp14:editId="2109793C">
            <wp:extent cx="5731510" cy="3223895"/>
            <wp:effectExtent l="0" t="0" r="254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037CA84D" wp14:editId="6051451C">
            <wp:extent cx="5731510" cy="3223895"/>
            <wp:effectExtent l="0" t="0" r="254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28D52F08" wp14:editId="157A1EA0">
            <wp:extent cx="5731510" cy="3223895"/>
            <wp:effectExtent l="0" t="0" r="254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08F59601" wp14:editId="5088487A">
            <wp:extent cx="5731510" cy="3223895"/>
            <wp:effectExtent l="0" t="0" r="254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17515F4B" wp14:editId="27C17419">
            <wp:extent cx="5731510" cy="3223895"/>
            <wp:effectExtent l="0" t="0" r="254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438FB13B" wp14:editId="7A8F0F94">
            <wp:extent cx="5731510" cy="3223895"/>
            <wp:effectExtent l="0" t="0" r="2540" b="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5D55973A" wp14:editId="37976CA7">
            <wp:extent cx="5731510" cy="3223895"/>
            <wp:effectExtent l="0" t="0" r="254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473021AD" wp14:editId="1C88CFFA">
            <wp:extent cx="5731510" cy="3223895"/>
            <wp:effectExtent l="0" t="0" r="254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479F7366" wp14:editId="4B1AF821">
            <wp:extent cx="5731510" cy="3223895"/>
            <wp:effectExtent l="0" t="0" r="2540"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64ADEF4A" wp14:editId="7FC1D9E6">
            <wp:extent cx="5731510" cy="3223895"/>
            <wp:effectExtent l="0" t="0" r="254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4AD13B99" wp14:editId="57E83DEA">
            <wp:extent cx="5731510" cy="3223895"/>
            <wp:effectExtent l="0" t="0" r="2540"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039C11FA" wp14:editId="156A60BD">
            <wp:extent cx="5731510" cy="3223895"/>
            <wp:effectExtent l="0" t="0" r="254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2D0DFFFD" wp14:editId="0D2251C6">
            <wp:extent cx="5731510" cy="3223895"/>
            <wp:effectExtent l="0" t="0" r="254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78A7C9A1" wp14:editId="57EF283D">
            <wp:extent cx="5731510" cy="3223895"/>
            <wp:effectExtent l="0" t="0" r="2540" b="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0CE784A7" wp14:editId="28D8C200">
            <wp:extent cx="5731510" cy="3223895"/>
            <wp:effectExtent l="0" t="0" r="2540"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731510" cy="3223895"/>
                    </a:xfrm>
                    <a:prstGeom prst="rect">
                      <a:avLst/>
                    </a:prstGeom>
                  </pic:spPr>
                </pic:pic>
              </a:graphicData>
            </a:graphic>
          </wp:inline>
        </w:drawing>
      </w:r>
      <w:r>
        <w:rPr>
          <w:noProof/>
          <w:lang w:val="ru-RU"/>
        </w:rPr>
        <w:lastRenderedPageBreak/>
        <w:drawing>
          <wp:inline distT="0" distB="0" distL="0" distR="0" wp14:anchorId="1E9750D8" wp14:editId="2E0535F4">
            <wp:extent cx="5731510" cy="3223895"/>
            <wp:effectExtent l="0" t="0" r="254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731510" cy="3223895"/>
                    </a:xfrm>
                    <a:prstGeom prst="rect">
                      <a:avLst/>
                    </a:prstGeom>
                  </pic:spPr>
                </pic:pic>
              </a:graphicData>
            </a:graphic>
          </wp:inline>
        </w:drawing>
      </w:r>
      <w:r>
        <w:rPr>
          <w:noProof/>
          <w:lang w:val="ru-RU"/>
        </w:rPr>
        <w:drawing>
          <wp:inline distT="0" distB="0" distL="0" distR="0" wp14:anchorId="18F3900F" wp14:editId="52EA4EB0">
            <wp:extent cx="5731510" cy="3223895"/>
            <wp:effectExtent l="0" t="0" r="2540" b="0"/>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731510" cy="3223895"/>
                    </a:xfrm>
                    <a:prstGeom prst="rect">
                      <a:avLst/>
                    </a:prstGeom>
                  </pic:spPr>
                </pic:pic>
              </a:graphicData>
            </a:graphic>
          </wp:inline>
        </w:drawing>
      </w:r>
      <w:r w:rsidR="005B6F34">
        <w:rPr>
          <w:noProof/>
          <w:lang w:val="ru-RU"/>
        </w:rPr>
        <w:lastRenderedPageBreak/>
        <w:drawing>
          <wp:inline distT="0" distB="0" distL="0" distR="0" wp14:anchorId="0B250994" wp14:editId="6AE3E543">
            <wp:extent cx="5939790" cy="3322320"/>
            <wp:effectExtent l="0" t="0" r="381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39790" cy="3322320"/>
                    </a:xfrm>
                    <a:prstGeom prst="rect">
                      <a:avLst/>
                    </a:prstGeom>
                  </pic:spPr>
                </pic:pic>
              </a:graphicData>
            </a:graphic>
          </wp:inline>
        </w:drawing>
      </w:r>
    </w:p>
    <w:p w14:paraId="63129971" w14:textId="77777777" w:rsidR="005C2E6A" w:rsidRPr="003032E0" w:rsidRDefault="005C2E6A" w:rsidP="005B6F34">
      <w:pPr>
        <w:jc w:val="center"/>
        <w:rPr>
          <w:sz w:val="24"/>
          <w:lang w:eastAsia="uk-UA"/>
        </w:rPr>
      </w:pPr>
    </w:p>
    <w:p w14:paraId="7C19C91A" w14:textId="77777777" w:rsidR="005C2E6A" w:rsidRPr="003032E0" w:rsidRDefault="005C2E6A" w:rsidP="005B6F34">
      <w:pPr>
        <w:jc w:val="center"/>
        <w:rPr>
          <w:lang w:eastAsia="uk-UA"/>
        </w:rPr>
      </w:pPr>
    </w:p>
    <w:p w14:paraId="71DD143B" w14:textId="77777777" w:rsidR="00052F84" w:rsidRPr="003032E0" w:rsidRDefault="00052F84" w:rsidP="005B6F34">
      <w:pPr>
        <w:spacing w:after="160" w:line="259" w:lineRule="auto"/>
        <w:jc w:val="center"/>
        <w:rPr>
          <w:rFonts w:eastAsiaTheme="minorEastAsia"/>
          <w:color w:val="000000" w:themeColor="text1"/>
          <w:sz w:val="28"/>
          <w:szCs w:val="28"/>
          <w:lang w:eastAsia="uk-UA"/>
        </w:rPr>
      </w:pPr>
      <w:r w:rsidRPr="003032E0">
        <w:rPr>
          <w:color w:val="000000" w:themeColor="text1"/>
          <w:szCs w:val="28"/>
        </w:rPr>
        <w:br w:type="page"/>
      </w:r>
    </w:p>
    <w:p w14:paraId="73BD515F" w14:textId="2945CED2" w:rsidR="00052F84" w:rsidRPr="003032E0" w:rsidRDefault="00052F84" w:rsidP="00110AA8">
      <w:pPr>
        <w:pStyle w:val="110"/>
        <w:jc w:val="left"/>
      </w:pPr>
      <w:bookmarkStart w:id="58" w:name="_Toc74573019"/>
      <w:r w:rsidRPr="003032E0">
        <w:lastRenderedPageBreak/>
        <w:t>ДОДАТОК Б. Лістинг програмного модулю</w:t>
      </w:r>
      <w:bookmarkEnd w:id="58"/>
    </w:p>
    <w:p w14:paraId="761C0416" w14:textId="1F2C16D9" w:rsidR="00052F84" w:rsidRPr="003032E0" w:rsidRDefault="00052F84" w:rsidP="00052F84">
      <w:pPr>
        <w:rPr>
          <w:lang w:eastAsia="uk-UA"/>
        </w:rPr>
      </w:pPr>
    </w:p>
    <w:p w14:paraId="7975381A" w14:textId="77777777" w:rsidR="00251F2E" w:rsidRPr="003032E0" w:rsidRDefault="00251F2E" w:rsidP="00052F84">
      <w:pPr>
        <w:rPr>
          <w:lang w:eastAsia="uk-UA"/>
        </w:rPr>
      </w:pPr>
    </w:p>
    <w:p w14:paraId="3EE27673" w14:textId="4A348ECB" w:rsidR="00052F84" w:rsidRPr="003032E0" w:rsidRDefault="00052F84" w:rsidP="005C2E6A">
      <w:pPr>
        <w:spacing w:line="360" w:lineRule="auto"/>
        <w:rPr>
          <w:sz w:val="28"/>
          <w:lang w:eastAsia="uk-UA"/>
        </w:rPr>
      </w:pPr>
      <w:r w:rsidRPr="003032E0">
        <w:rPr>
          <w:sz w:val="28"/>
          <w:lang w:eastAsia="uk-UA"/>
        </w:rPr>
        <w:t># лістинг застосунку</w:t>
      </w:r>
    </w:p>
    <w:p w14:paraId="79843A9E" w14:textId="1A1D241A" w:rsidR="001A1766" w:rsidRPr="001A1766" w:rsidRDefault="001A1766" w:rsidP="001A1766">
      <w:pPr>
        <w:spacing w:line="360" w:lineRule="auto"/>
        <w:rPr>
          <w:sz w:val="28"/>
          <w:szCs w:val="28"/>
          <w:lang w:eastAsia="uk-UA"/>
        </w:rPr>
      </w:pPr>
    </w:p>
    <w:p w14:paraId="60C9B57C" w14:textId="77777777" w:rsidR="001A1766" w:rsidRPr="001A1766" w:rsidRDefault="001A1766" w:rsidP="001A1766">
      <w:pPr>
        <w:spacing w:line="360" w:lineRule="auto"/>
        <w:rPr>
          <w:sz w:val="28"/>
          <w:szCs w:val="28"/>
          <w:lang w:eastAsia="uk-UA"/>
        </w:rPr>
      </w:pPr>
      <w:r w:rsidRPr="001A1766">
        <w:rPr>
          <w:sz w:val="28"/>
          <w:szCs w:val="28"/>
          <w:lang w:eastAsia="uk-UA"/>
        </w:rPr>
        <w:t xml:space="preserve">from tkinter import *  </w:t>
      </w:r>
    </w:p>
    <w:p w14:paraId="35443A14" w14:textId="77777777" w:rsidR="001A1766" w:rsidRPr="001A1766" w:rsidRDefault="001A1766" w:rsidP="001A1766">
      <w:pPr>
        <w:spacing w:line="360" w:lineRule="auto"/>
        <w:rPr>
          <w:sz w:val="28"/>
          <w:szCs w:val="28"/>
          <w:lang w:eastAsia="uk-UA"/>
        </w:rPr>
      </w:pPr>
      <w:r w:rsidRPr="001A1766">
        <w:rPr>
          <w:sz w:val="28"/>
          <w:szCs w:val="28"/>
          <w:lang w:eastAsia="uk-UA"/>
        </w:rPr>
        <w:t>from tkinter.ttk import Checkbutton, Combobox, Label</w:t>
      </w:r>
    </w:p>
    <w:p w14:paraId="1574D78D" w14:textId="77777777" w:rsidR="001A1766" w:rsidRPr="001A1766" w:rsidRDefault="001A1766" w:rsidP="001A1766">
      <w:pPr>
        <w:spacing w:line="360" w:lineRule="auto"/>
        <w:rPr>
          <w:sz w:val="28"/>
          <w:szCs w:val="28"/>
          <w:lang w:eastAsia="uk-UA"/>
        </w:rPr>
      </w:pPr>
      <w:r w:rsidRPr="001A1766">
        <w:rPr>
          <w:sz w:val="28"/>
          <w:szCs w:val="28"/>
          <w:lang w:eastAsia="uk-UA"/>
        </w:rPr>
        <w:t>from tkinter import filedialog</w:t>
      </w:r>
    </w:p>
    <w:p w14:paraId="3E7DFE3C" w14:textId="77777777" w:rsidR="001A1766" w:rsidRPr="001A1766" w:rsidRDefault="001A1766" w:rsidP="001A1766">
      <w:pPr>
        <w:spacing w:line="360" w:lineRule="auto"/>
        <w:rPr>
          <w:sz w:val="28"/>
          <w:szCs w:val="28"/>
          <w:lang w:eastAsia="uk-UA"/>
        </w:rPr>
      </w:pPr>
      <w:r w:rsidRPr="001A1766">
        <w:rPr>
          <w:sz w:val="28"/>
          <w:szCs w:val="28"/>
          <w:lang w:eastAsia="uk-UA"/>
        </w:rPr>
        <w:t>from pandastable import Table, TableModel,Treeview, Scrollbar</w:t>
      </w:r>
    </w:p>
    <w:p w14:paraId="028F1E9D" w14:textId="77777777" w:rsidR="001A1766" w:rsidRPr="001A1766" w:rsidRDefault="001A1766" w:rsidP="001A1766">
      <w:pPr>
        <w:spacing w:line="360" w:lineRule="auto"/>
        <w:rPr>
          <w:sz w:val="28"/>
          <w:szCs w:val="28"/>
          <w:lang w:eastAsia="uk-UA"/>
        </w:rPr>
      </w:pPr>
      <w:r w:rsidRPr="001A1766">
        <w:rPr>
          <w:sz w:val="28"/>
          <w:szCs w:val="28"/>
          <w:lang w:eastAsia="uk-UA"/>
        </w:rPr>
        <w:t>import pandas as pd</w:t>
      </w:r>
    </w:p>
    <w:p w14:paraId="47962635" w14:textId="77777777" w:rsidR="001A1766" w:rsidRPr="001A1766" w:rsidRDefault="001A1766" w:rsidP="001A1766">
      <w:pPr>
        <w:spacing w:line="360" w:lineRule="auto"/>
        <w:rPr>
          <w:sz w:val="28"/>
          <w:szCs w:val="28"/>
          <w:lang w:eastAsia="uk-UA"/>
        </w:rPr>
      </w:pPr>
      <w:r w:rsidRPr="001A1766">
        <w:rPr>
          <w:sz w:val="28"/>
          <w:szCs w:val="28"/>
          <w:lang w:eastAsia="uk-UA"/>
        </w:rPr>
        <w:t>from scipy import stats</w:t>
      </w:r>
    </w:p>
    <w:p w14:paraId="6644896F" w14:textId="77777777" w:rsidR="001A1766" w:rsidRPr="001A1766" w:rsidRDefault="001A1766" w:rsidP="001A1766">
      <w:pPr>
        <w:spacing w:line="360" w:lineRule="auto"/>
        <w:rPr>
          <w:sz w:val="28"/>
          <w:szCs w:val="28"/>
          <w:lang w:eastAsia="uk-UA"/>
        </w:rPr>
      </w:pPr>
      <w:r w:rsidRPr="001A1766">
        <w:rPr>
          <w:sz w:val="28"/>
          <w:szCs w:val="28"/>
          <w:lang w:eastAsia="uk-UA"/>
        </w:rPr>
        <w:t>from matplotlib.backends.backend_tkagg import (</w:t>
      </w:r>
    </w:p>
    <w:p w14:paraId="6E59516C" w14:textId="77777777" w:rsidR="001A1766" w:rsidRPr="001A1766" w:rsidRDefault="001A1766" w:rsidP="001A1766">
      <w:pPr>
        <w:spacing w:line="360" w:lineRule="auto"/>
        <w:rPr>
          <w:sz w:val="28"/>
          <w:szCs w:val="28"/>
          <w:lang w:eastAsia="uk-UA"/>
        </w:rPr>
      </w:pPr>
      <w:r w:rsidRPr="001A1766">
        <w:rPr>
          <w:sz w:val="28"/>
          <w:szCs w:val="28"/>
          <w:lang w:eastAsia="uk-UA"/>
        </w:rPr>
        <w:t xml:space="preserve">    FigureCanvasTkAgg, NavigationToolbar2Tk)</w:t>
      </w:r>
    </w:p>
    <w:p w14:paraId="73957DDD" w14:textId="77777777" w:rsidR="001A1766" w:rsidRPr="001A1766" w:rsidRDefault="001A1766" w:rsidP="001A1766">
      <w:pPr>
        <w:spacing w:line="360" w:lineRule="auto"/>
        <w:rPr>
          <w:sz w:val="28"/>
          <w:szCs w:val="28"/>
          <w:lang w:eastAsia="uk-UA"/>
        </w:rPr>
      </w:pPr>
      <w:r w:rsidRPr="001A1766">
        <w:rPr>
          <w:sz w:val="28"/>
          <w:szCs w:val="28"/>
          <w:lang w:eastAsia="uk-UA"/>
        </w:rPr>
        <w:t># Implement the default Matplotlib key bindings.</w:t>
      </w:r>
    </w:p>
    <w:p w14:paraId="490A7B33" w14:textId="77777777" w:rsidR="001A1766" w:rsidRPr="001A1766" w:rsidRDefault="001A1766" w:rsidP="001A1766">
      <w:pPr>
        <w:spacing w:line="360" w:lineRule="auto"/>
        <w:rPr>
          <w:sz w:val="28"/>
          <w:szCs w:val="28"/>
          <w:lang w:eastAsia="uk-UA"/>
        </w:rPr>
      </w:pPr>
      <w:r w:rsidRPr="001A1766">
        <w:rPr>
          <w:sz w:val="28"/>
          <w:szCs w:val="28"/>
          <w:lang w:eastAsia="uk-UA"/>
        </w:rPr>
        <w:t>from matplotlib.backend_bases import key_press_handler</w:t>
      </w:r>
    </w:p>
    <w:p w14:paraId="32252D5E" w14:textId="77777777" w:rsidR="001A1766" w:rsidRPr="001A1766" w:rsidRDefault="001A1766" w:rsidP="001A1766">
      <w:pPr>
        <w:spacing w:line="360" w:lineRule="auto"/>
        <w:rPr>
          <w:sz w:val="28"/>
          <w:szCs w:val="28"/>
          <w:lang w:eastAsia="uk-UA"/>
        </w:rPr>
      </w:pPr>
      <w:r w:rsidRPr="001A1766">
        <w:rPr>
          <w:sz w:val="28"/>
          <w:szCs w:val="28"/>
          <w:lang w:eastAsia="uk-UA"/>
        </w:rPr>
        <w:t>from matplotlib.figure import Figure</w:t>
      </w:r>
    </w:p>
    <w:p w14:paraId="574A40D2" w14:textId="77777777" w:rsidR="001A1766" w:rsidRPr="001A1766" w:rsidRDefault="001A1766" w:rsidP="001A1766">
      <w:pPr>
        <w:spacing w:line="360" w:lineRule="auto"/>
        <w:rPr>
          <w:sz w:val="28"/>
          <w:szCs w:val="28"/>
          <w:lang w:eastAsia="uk-UA"/>
        </w:rPr>
      </w:pPr>
      <w:r w:rsidRPr="001A1766">
        <w:rPr>
          <w:sz w:val="28"/>
          <w:szCs w:val="28"/>
          <w:lang w:eastAsia="uk-UA"/>
        </w:rPr>
        <w:t>import matplotlib.pyplot as plt</w:t>
      </w:r>
    </w:p>
    <w:p w14:paraId="56A591AD" w14:textId="77777777" w:rsidR="001A1766" w:rsidRPr="001A1766" w:rsidRDefault="001A1766" w:rsidP="001A1766">
      <w:pPr>
        <w:spacing w:line="360" w:lineRule="auto"/>
        <w:rPr>
          <w:sz w:val="28"/>
          <w:szCs w:val="28"/>
          <w:lang w:eastAsia="uk-UA"/>
        </w:rPr>
      </w:pPr>
      <w:r w:rsidRPr="001A1766">
        <w:rPr>
          <w:sz w:val="28"/>
          <w:szCs w:val="28"/>
          <w:lang w:eastAsia="uk-UA"/>
        </w:rPr>
        <w:t>import sklearn</w:t>
      </w:r>
    </w:p>
    <w:p w14:paraId="28D28E70" w14:textId="77777777" w:rsidR="001A1766" w:rsidRPr="001A1766" w:rsidRDefault="001A1766" w:rsidP="001A1766">
      <w:pPr>
        <w:spacing w:line="360" w:lineRule="auto"/>
        <w:rPr>
          <w:sz w:val="28"/>
          <w:szCs w:val="28"/>
          <w:lang w:eastAsia="uk-UA"/>
        </w:rPr>
      </w:pPr>
      <w:r w:rsidRPr="001A1766">
        <w:rPr>
          <w:sz w:val="28"/>
          <w:szCs w:val="28"/>
          <w:lang w:eastAsia="uk-UA"/>
        </w:rPr>
        <w:t>import pickle</w:t>
      </w:r>
    </w:p>
    <w:p w14:paraId="30AF2A71" w14:textId="77777777" w:rsidR="001A1766" w:rsidRPr="001A1766" w:rsidRDefault="001A1766" w:rsidP="001A1766">
      <w:pPr>
        <w:spacing w:line="360" w:lineRule="auto"/>
        <w:rPr>
          <w:sz w:val="28"/>
          <w:szCs w:val="28"/>
          <w:lang w:eastAsia="uk-UA"/>
        </w:rPr>
      </w:pPr>
      <w:r w:rsidRPr="001A1766">
        <w:rPr>
          <w:sz w:val="28"/>
          <w:szCs w:val="28"/>
          <w:lang w:eastAsia="uk-UA"/>
        </w:rPr>
        <w:t>import numpy as np</w:t>
      </w:r>
    </w:p>
    <w:p w14:paraId="4AFBFD07" w14:textId="77777777" w:rsidR="001A1766" w:rsidRPr="001A1766" w:rsidRDefault="001A1766" w:rsidP="001A1766">
      <w:pPr>
        <w:spacing w:line="360" w:lineRule="auto"/>
        <w:rPr>
          <w:sz w:val="28"/>
          <w:szCs w:val="28"/>
          <w:lang w:eastAsia="uk-UA"/>
        </w:rPr>
      </w:pPr>
      <w:r w:rsidRPr="001A1766">
        <w:rPr>
          <w:sz w:val="28"/>
          <w:szCs w:val="28"/>
          <w:lang w:eastAsia="uk-UA"/>
        </w:rPr>
        <w:t>from sklearn.metrics import roc_auc_score, accuracy_score, precision_score, recall_score, f1_score, roc_curve</w:t>
      </w:r>
    </w:p>
    <w:p w14:paraId="4026D66D" w14:textId="77777777" w:rsidR="001A1766" w:rsidRPr="001A1766" w:rsidRDefault="001A1766" w:rsidP="001A1766">
      <w:pPr>
        <w:spacing w:line="360" w:lineRule="auto"/>
        <w:rPr>
          <w:sz w:val="28"/>
          <w:szCs w:val="28"/>
          <w:lang w:eastAsia="uk-UA"/>
        </w:rPr>
      </w:pPr>
    </w:p>
    <w:p w14:paraId="2CFCE81E" w14:textId="77777777" w:rsidR="001A1766" w:rsidRPr="001A1766" w:rsidRDefault="001A1766" w:rsidP="001A1766">
      <w:pPr>
        <w:spacing w:line="360" w:lineRule="auto"/>
        <w:rPr>
          <w:sz w:val="28"/>
          <w:szCs w:val="28"/>
          <w:lang w:eastAsia="uk-UA"/>
        </w:rPr>
      </w:pPr>
      <w:r w:rsidRPr="001A1766">
        <w:rPr>
          <w:sz w:val="28"/>
          <w:szCs w:val="28"/>
          <w:lang w:eastAsia="uk-UA"/>
        </w:rPr>
        <w:t>class App():</w:t>
      </w:r>
    </w:p>
    <w:p w14:paraId="7D619C8A"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__init__(self):</w:t>
      </w:r>
    </w:p>
    <w:p w14:paraId="24BF4B94" w14:textId="77777777" w:rsidR="001A1766" w:rsidRPr="001A1766" w:rsidRDefault="001A1766" w:rsidP="001A1766">
      <w:pPr>
        <w:spacing w:line="360" w:lineRule="auto"/>
        <w:rPr>
          <w:sz w:val="28"/>
          <w:szCs w:val="28"/>
          <w:lang w:eastAsia="uk-UA"/>
        </w:rPr>
      </w:pPr>
      <w:r w:rsidRPr="001A1766">
        <w:rPr>
          <w:sz w:val="28"/>
          <w:szCs w:val="28"/>
          <w:lang w:eastAsia="uk-UA"/>
        </w:rPr>
        <w:t xml:space="preserve">        '''основная логика, начальный интерфейс'''</w:t>
      </w:r>
    </w:p>
    <w:p w14:paraId="59C3208A"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self.model_value=self.output_value=self.input_value=self.chk_state=None</w:t>
      </w:r>
    </w:p>
    <w:p w14:paraId="2DC43BAE"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self.window = Tk()  </w:t>
      </w:r>
    </w:p>
    <w:p w14:paraId="5C324B1D"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self.window.title("Застосунок Яцько 2021")  </w:t>
      </w:r>
    </w:p>
    <w:p w14:paraId="10788DA0"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self.window.geometry('1100x300')</w:t>
      </w:r>
    </w:p>
    <w:p w14:paraId="7BDDF0CA" w14:textId="77777777" w:rsidR="001A1766" w:rsidRPr="001A1766" w:rsidRDefault="001A1766" w:rsidP="001A1766">
      <w:pPr>
        <w:spacing w:line="360" w:lineRule="auto"/>
        <w:rPr>
          <w:sz w:val="28"/>
          <w:szCs w:val="28"/>
          <w:lang w:eastAsia="uk-UA"/>
        </w:rPr>
      </w:pPr>
      <w:r w:rsidRPr="001A1766">
        <w:rPr>
          <w:sz w:val="28"/>
          <w:szCs w:val="28"/>
          <w:lang w:eastAsia="uk-UA"/>
        </w:rPr>
        <w:lastRenderedPageBreak/>
        <w:t xml:space="preserve">        self.model = Button(self.window, text="Вигрузити модель", command=self.set_model,  width='27')  </w:t>
      </w:r>
    </w:p>
    <w:p w14:paraId="0C6B6208"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self.model.grid(column=0, row=1, sticky=W)</w:t>
      </w:r>
    </w:p>
    <w:p w14:paraId="0E9C8F12"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self.input_data = Button(self.window, text="Вигрузити дані", command=self.set_input,  width='27')  </w:t>
      </w:r>
    </w:p>
    <w:p w14:paraId="272967ED"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self.input_data.grid(column=1, row=1, sticky=W)</w:t>
      </w:r>
    </w:p>
    <w:p w14:paraId="7A84C663"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self.chk_state = BooleanVar()  </w:t>
      </w:r>
    </w:p>
    <w:p w14:paraId="52BBB541"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self.chk_state.set(True)</w:t>
      </w:r>
    </w:p>
    <w:p w14:paraId="06257108"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self.save_flag= Checkbutton(self.window, text='Зберегти дані? (ТАК/НІ)', var=self.chk_state,  width='27')  </w:t>
      </w:r>
    </w:p>
    <w:p w14:paraId="656E0164"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self.save_flag.grid(column=2, row=1, sticky=W) </w:t>
      </w:r>
    </w:p>
    <w:p w14:paraId="48385017"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self.output_data = Button(self.window, text="Зберегти дані", command=self.set_output,  width='27')    </w:t>
      </w:r>
    </w:p>
    <w:p w14:paraId="33655860"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self.output_data.grid(column=3, row=1, sticky=W)</w:t>
      </w:r>
    </w:p>
    <w:p w14:paraId="51FC226E"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self.output_data = Button(self.window, text="Розрахувати", command=self.get_table,  width='27', background='green')    </w:t>
      </w:r>
    </w:p>
    <w:p w14:paraId="50C1C1B5"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self.output_data.grid(column=0, row=2)</w:t>
      </w:r>
    </w:p>
    <w:p w14:paraId="34311E3D"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5B61C9B3"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5183B311"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set_model(self):</w:t>
      </w:r>
    </w:p>
    <w:p w14:paraId="44796140" w14:textId="77777777" w:rsidR="001A1766" w:rsidRPr="001A1766" w:rsidRDefault="001A1766" w:rsidP="001A1766">
      <w:pPr>
        <w:spacing w:line="360" w:lineRule="auto"/>
        <w:rPr>
          <w:sz w:val="28"/>
          <w:szCs w:val="28"/>
          <w:lang w:eastAsia="uk-UA"/>
        </w:rPr>
      </w:pPr>
      <w:r w:rsidRPr="001A1766">
        <w:rPr>
          <w:sz w:val="28"/>
          <w:szCs w:val="28"/>
          <w:lang w:eastAsia="uk-UA"/>
        </w:rPr>
        <w:t xml:space="preserve">        file = filedialog.askopenfilename()</w:t>
      </w:r>
    </w:p>
    <w:p w14:paraId="7F94B86D"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self.model_value = file   </w:t>
      </w:r>
    </w:p>
    <w:p w14:paraId="0774282F"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0E364CD9"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set_input(self):</w:t>
      </w:r>
    </w:p>
    <w:p w14:paraId="542ED608" w14:textId="77777777" w:rsidR="001A1766" w:rsidRPr="001A1766" w:rsidRDefault="001A1766" w:rsidP="001A1766">
      <w:pPr>
        <w:spacing w:line="360" w:lineRule="auto"/>
        <w:rPr>
          <w:sz w:val="28"/>
          <w:szCs w:val="28"/>
          <w:lang w:eastAsia="uk-UA"/>
        </w:rPr>
      </w:pPr>
      <w:r w:rsidRPr="001A1766">
        <w:rPr>
          <w:sz w:val="28"/>
          <w:szCs w:val="28"/>
          <w:lang w:eastAsia="uk-UA"/>
        </w:rPr>
        <w:t xml:space="preserve">        file = filedialog.askopenfilename()</w:t>
      </w:r>
    </w:p>
    <w:p w14:paraId="23D5C966"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self.input_value = file</w:t>
      </w:r>
    </w:p>
    <w:p w14:paraId="5B9C1563"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0DED4DCF"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set_output(self):</w:t>
      </w:r>
    </w:p>
    <w:p w14:paraId="63CEC5AE" w14:textId="77777777" w:rsidR="001A1766" w:rsidRPr="001A1766" w:rsidRDefault="001A1766" w:rsidP="001A1766">
      <w:pPr>
        <w:spacing w:line="360" w:lineRule="auto"/>
        <w:rPr>
          <w:sz w:val="28"/>
          <w:szCs w:val="28"/>
          <w:lang w:eastAsia="uk-UA"/>
        </w:rPr>
      </w:pPr>
      <w:r w:rsidRPr="001A1766">
        <w:rPr>
          <w:sz w:val="28"/>
          <w:szCs w:val="28"/>
          <w:lang w:eastAsia="uk-UA"/>
        </w:rPr>
        <w:t xml:space="preserve">        file = filedialog.askopenfilename()</w:t>
      </w:r>
    </w:p>
    <w:p w14:paraId="0E8288FE"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self.output_value = file</w:t>
      </w:r>
    </w:p>
    <w:p w14:paraId="40CE3783" w14:textId="77777777" w:rsidR="001A1766" w:rsidRPr="001A1766" w:rsidRDefault="001A1766" w:rsidP="001A1766">
      <w:pPr>
        <w:spacing w:line="360" w:lineRule="auto"/>
        <w:rPr>
          <w:sz w:val="28"/>
          <w:szCs w:val="28"/>
          <w:lang w:eastAsia="uk-UA"/>
        </w:rPr>
      </w:pPr>
      <w:r w:rsidRPr="001A1766">
        <w:rPr>
          <w:sz w:val="28"/>
          <w:szCs w:val="28"/>
          <w:lang w:eastAsia="uk-UA"/>
        </w:rPr>
        <w:lastRenderedPageBreak/>
        <w:t xml:space="preserve">    </w:t>
      </w:r>
    </w:p>
    <w:p w14:paraId="4234821E"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KS_PLOT(self, Score):</w:t>
      </w:r>
    </w:p>
    <w:p w14:paraId="73709775" w14:textId="77777777" w:rsidR="001A1766" w:rsidRPr="001A1766" w:rsidRDefault="001A1766" w:rsidP="001A1766">
      <w:pPr>
        <w:spacing w:line="360" w:lineRule="auto"/>
        <w:rPr>
          <w:sz w:val="28"/>
          <w:szCs w:val="28"/>
          <w:lang w:eastAsia="uk-UA"/>
        </w:rPr>
      </w:pPr>
      <w:r w:rsidRPr="001A1766">
        <w:rPr>
          <w:sz w:val="28"/>
          <w:szCs w:val="28"/>
          <w:lang w:eastAsia="uk-UA"/>
        </w:rPr>
        <w:t xml:space="preserve">        ks = stats.ks_2samp(Score[Score['Target'] == 0]['Sc'], Score[Score['Target'] == 1]['Sc']).statistic</w:t>
      </w:r>
    </w:p>
    <w:p w14:paraId="416F462F" w14:textId="77777777" w:rsidR="001A1766" w:rsidRPr="001A1766" w:rsidRDefault="001A1766" w:rsidP="001A1766">
      <w:pPr>
        <w:spacing w:line="360" w:lineRule="auto"/>
        <w:rPr>
          <w:sz w:val="28"/>
          <w:szCs w:val="28"/>
          <w:lang w:eastAsia="uk-UA"/>
        </w:rPr>
      </w:pPr>
      <w:r w:rsidRPr="001A1766">
        <w:rPr>
          <w:sz w:val="28"/>
          <w:szCs w:val="28"/>
          <w:lang w:eastAsia="uk-UA"/>
        </w:rPr>
        <w:t xml:space="preserve">        x_tar0, x_tar1 = Score[Score['Target'] == 0]['Sc'], Score[Score['Target'] == 1]['Sc']</w:t>
      </w:r>
    </w:p>
    <w:p w14:paraId="64E45B74" w14:textId="77777777" w:rsidR="001A1766" w:rsidRPr="001A1766" w:rsidRDefault="001A1766" w:rsidP="001A1766">
      <w:pPr>
        <w:spacing w:line="360" w:lineRule="auto"/>
        <w:rPr>
          <w:sz w:val="28"/>
          <w:szCs w:val="28"/>
          <w:lang w:eastAsia="uk-UA"/>
        </w:rPr>
      </w:pPr>
      <w:r w:rsidRPr="001A1766">
        <w:rPr>
          <w:sz w:val="28"/>
          <w:szCs w:val="28"/>
          <w:lang w:eastAsia="uk-UA"/>
        </w:rPr>
        <w:t xml:space="preserve">        x_tar0, x_tar1 = sorted(x_tar0), sorted(x_tar1)</w:t>
      </w:r>
    </w:p>
    <w:p w14:paraId="27955DF0" w14:textId="77777777" w:rsidR="001A1766" w:rsidRPr="001A1766" w:rsidRDefault="001A1766" w:rsidP="001A1766">
      <w:pPr>
        <w:spacing w:line="360" w:lineRule="auto"/>
        <w:rPr>
          <w:sz w:val="28"/>
          <w:szCs w:val="28"/>
          <w:lang w:eastAsia="uk-UA"/>
        </w:rPr>
      </w:pPr>
      <w:r w:rsidRPr="001A1766">
        <w:rPr>
          <w:sz w:val="28"/>
          <w:szCs w:val="28"/>
          <w:lang w:eastAsia="uk-UA"/>
        </w:rPr>
        <w:t xml:space="preserve">        y_tar0, y_tar1 = list(range(1, len(x_tar0)+1)), list(range(1, len(x_tar1)+1))</w:t>
      </w:r>
    </w:p>
    <w:p w14:paraId="28419023" w14:textId="77777777" w:rsidR="001A1766" w:rsidRPr="001A1766" w:rsidRDefault="001A1766" w:rsidP="001A1766">
      <w:pPr>
        <w:spacing w:line="360" w:lineRule="auto"/>
        <w:rPr>
          <w:sz w:val="28"/>
          <w:szCs w:val="28"/>
          <w:lang w:eastAsia="uk-UA"/>
        </w:rPr>
      </w:pPr>
      <w:r w:rsidRPr="001A1766">
        <w:rPr>
          <w:sz w:val="28"/>
          <w:szCs w:val="28"/>
          <w:lang w:eastAsia="uk-UA"/>
        </w:rPr>
        <w:t xml:space="preserve">        y_tar0, y_tar1 = list(map(lambda i: i/y_tar0[-1], y_tar0)), list(map(lambda i: i/y_tar1[-1], y_tar1))</w:t>
      </w:r>
    </w:p>
    <w:p w14:paraId="76436148" w14:textId="77777777" w:rsidR="001A1766" w:rsidRPr="001A1766" w:rsidRDefault="001A1766" w:rsidP="001A1766">
      <w:pPr>
        <w:spacing w:line="360" w:lineRule="auto"/>
        <w:rPr>
          <w:sz w:val="28"/>
          <w:szCs w:val="28"/>
          <w:lang w:eastAsia="uk-UA"/>
        </w:rPr>
      </w:pPr>
    </w:p>
    <w:p w14:paraId="11F80DCE" w14:textId="77777777" w:rsidR="001A1766" w:rsidRPr="001A1766" w:rsidRDefault="001A1766" w:rsidP="001A1766">
      <w:pPr>
        <w:spacing w:line="360" w:lineRule="auto"/>
        <w:rPr>
          <w:sz w:val="28"/>
          <w:szCs w:val="28"/>
          <w:lang w:eastAsia="uk-UA"/>
        </w:rPr>
      </w:pPr>
      <w:r w:rsidRPr="001A1766">
        <w:rPr>
          <w:sz w:val="28"/>
          <w:szCs w:val="28"/>
          <w:lang w:eastAsia="uk-UA"/>
        </w:rPr>
        <w:t xml:space="preserve">        plt.plot(x_tar0, y_tar0, label='позитивна подія')</w:t>
      </w:r>
    </w:p>
    <w:p w14:paraId="74365B0B" w14:textId="77777777" w:rsidR="001A1766" w:rsidRPr="001A1766" w:rsidRDefault="001A1766" w:rsidP="001A1766">
      <w:pPr>
        <w:spacing w:line="360" w:lineRule="auto"/>
        <w:rPr>
          <w:sz w:val="28"/>
          <w:szCs w:val="28"/>
          <w:lang w:eastAsia="uk-UA"/>
        </w:rPr>
      </w:pPr>
      <w:r w:rsidRPr="001A1766">
        <w:rPr>
          <w:sz w:val="28"/>
          <w:szCs w:val="28"/>
          <w:lang w:eastAsia="uk-UA"/>
        </w:rPr>
        <w:t xml:space="preserve">        plt.plot(x_tar1, y_tar1, label='негативна подія', c='red')</w:t>
      </w:r>
    </w:p>
    <w:p w14:paraId="644FB293" w14:textId="77777777" w:rsidR="001A1766" w:rsidRPr="001A1766" w:rsidRDefault="001A1766" w:rsidP="001A1766">
      <w:pPr>
        <w:spacing w:line="360" w:lineRule="auto"/>
        <w:rPr>
          <w:sz w:val="28"/>
          <w:szCs w:val="28"/>
          <w:lang w:eastAsia="uk-UA"/>
        </w:rPr>
      </w:pPr>
      <w:r w:rsidRPr="001A1766">
        <w:rPr>
          <w:sz w:val="28"/>
          <w:szCs w:val="28"/>
          <w:lang w:eastAsia="uk-UA"/>
        </w:rPr>
        <w:t xml:space="preserve">        plt.xlabel('Спрогнозоване значення')</w:t>
      </w:r>
    </w:p>
    <w:p w14:paraId="60829BB9" w14:textId="77777777" w:rsidR="001A1766" w:rsidRPr="001A1766" w:rsidRDefault="001A1766" w:rsidP="001A1766">
      <w:pPr>
        <w:spacing w:line="360" w:lineRule="auto"/>
        <w:rPr>
          <w:sz w:val="28"/>
          <w:szCs w:val="28"/>
          <w:lang w:eastAsia="uk-UA"/>
        </w:rPr>
      </w:pPr>
      <w:r w:rsidRPr="001A1766">
        <w:rPr>
          <w:sz w:val="28"/>
          <w:szCs w:val="28"/>
          <w:lang w:eastAsia="uk-UA"/>
        </w:rPr>
        <w:t xml:space="preserve">        plt.ylabel('Кумульована ймовірність')</w:t>
      </w:r>
    </w:p>
    <w:p w14:paraId="0D9CFEBF" w14:textId="77777777" w:rsidR="001A1766" w:rsidRPr="001A1766" w:rsidRDefault="001A1766" w:rsidP="001A1766">
      <w:pPr>
        <w:spacing w:line="360" w:lineRule="auto"/>
        <w:rPr>
          <w:sz w:val="28"/>
          <w:szCs w:val="28"/>
          <w:lang w:eastAsia="uk-UA"/>
        </w:rPr>
      </w:pPr>
      <w:r w:rsidRPr="001A1766">
        <w:rPr>
          <w:sz w:val="28"/>
          <w:szCs w:val="28"/>
          <w:lang w:eastAsia="uk-UA"/>
        </w:rPr>
        <w:t xml:space="preserve">        plt.title('KS')</w:t>
      </w:r>
    </w:p>
    <w:p w14:paraId="5AE5A680" w14:textId="77777777" w:rsidR="001A1766" w:rsidRPr="001A1766" w:rsidRDefault="001A1766" w:rsidP="001A1766">
      <w:pPr>
        <w:spacing w:line="360" w:lineRule="auto"/>
        <w:rPr>
          <w:sz w:val="28"/>
          <w:szCs w:val="28"/>
          <w:lang w:eastAsia="uk-UA"/>
        </w:rPr>
      </w:pPr>
      <w:r w:rsidRPr="001A1766">
        <w:rPr>
          <w:sz w:val="28"/>
          <w:szCs w:val="28"/>
          <w:lang w:eastAsia="uk-UA"/>
        </w:rPr>
        <w:t xml:space="preserve">        plt.legend(loc="lower right")</w:t>
      </w:r>
    </w:p>
    <w:p w14:paraId="3731506C" w14:textId="77777777" w:rsidR="001A1766" w:rsidRPr="001A1766" w:rsidRDefault="001A1766" w:rsidP="001A1766">
      <w:pPr>
        <w:spacing w:line="360" w:lineRule="auto"/>
        <w:rPr>
          <w:sz w:val="28"/>
          <w:szCs w:val="28"/>
          <w:lang w:eastAsia="uk-UA"/>
        </w:rPr>
      </w:pPr>
      <w:r w:rsidRPr="001A1766">
        <w:rPr>
          <w:sz w:val="28"/>
          <w:szCs w:val="28"/>
          <w:lang w:eastAsia="uk-UA"/>
        </w:rPr>
        <w:t>#         plt.show()</w:t>
      </w:r>
    </w:p>
    <w:p w14:paraId="79E7037E" w14:textId="77777777" w:rsidR="001A1766" w:rsidRPr="001A1766" w:rsidRDefault="001A1766" w:rsidP="001A1766">
      <w:pPr>
        <w:spacing w:line="360" w:lineRule="auto"/>
        <w:rPr>
          <w:sz w:val="28"/>
          <w:szCs w:val="28"/>
          <w:lang w:eastAsia="uk-UA"/>
        </w:rPr>
      </w:pPr>
      <w:r w:rsidRPr="001A1766">
        <w:rPr>
          <w:sz w:val="28"/>
          <w:szCs w:val="28"/>
          <w:lang w:eastAsia="uk-UA"/>
        </w:rPr>
        <w:t xml:space="preserve">        return x_tar0, y_tar0, x_tar1, y_tar1</w:t>
      </w:r>
    </w:p>
    <w:p w14:paraId="2E7DE4D2" w14:textId="77777777" w:rsidR="001A1766" w:rsidRPr="001A1766" w:rsidRDefault="001A1766" w:rsidP="001A1766">
      <w:pPr>
        <w:spacing w:line="360" w:lineRule="auto"/>
        <w:rPr>
          <w:sz w:val="28"/>
          <w:szCs w:val="28"/>
          <w:lang w:eastAsia="uk-UA"/>
        </w:rPr>
      </w:pPr>
    </w:p>
    <w:p w14:paraId="2EC0236F"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get_plot(self):</w:t>
      </w:r>
    </w:p>
    <w:p w14:paraId="1C1C1652" w14:textId="77777777" w:rsidR="001A1766" w:rsidRPr="001A1766" w:rsidRDefault="001A1766" w:rsidP="001A1766">
      <w:pPr>
        <w:spacing w:line="360" w:lineRule="auto"/>
        <w:rPr>
          <w:sz w:val="28"/>
          <w:szCs w:val="28"/>
          <w:lang w:eastAsia="uk-UA"/>
        </w:rPr>
      </w:pPr>
      <w:r w:rsidRPr="001A1766">
        <w:rPr>
          <w:sz w:val="28"/>
          <w:szCs w:val="28"/>
          <w:lang w:eastAsia="uk-UA"/>
        </w:rPr>
        <w:t xml:space="preserve">        '''тут считаешь график'''</w:t>
      </w:r>
    </w:p>
    <w:p w14:paraId="7C90F5B7" w14:textId="77777777" w:rsidR="001A1766" w:rsidRPr="001A1766" w:rsidRDefault="001A1766" w:rsidP="001A1766">
      <w:pPr>
        <w:spacing w:line="360" w:lineRule="auto"/>
        <w:rPr>
          <w:sz w:val="28"/>
          <w:szCs w:val="28"/>
          <w:lang w:eastAsia="uk-UA"/>
        </w:rPr>
      </w:pPr>
      <w:r w:rsidRPr="001A1766">
        <w:rPr>
          <w:sz w:val="28"/>
          <w:szCs w:val="28"/>
          <w:lang w:eastAsia="uk-UA"/>
        </w:rPr>
        <w:t xml:space="preserve">        newWindow = Toplevel(self.window)</w:t>
      </w:r>
    </w:p>
    <w:p w14:paraId="602F7AF2" w14:textId="77777777" w:rsidR="001A1766" w:rsidRPr="001A1766" w:rsidRDefault="001A1766" w:rsidP="001A1766">
      <w:pPr>
        <w:spacing w:line="360" w:lineRule="auto"/>
        <w:rPr>
          <w:sz w:val="28"/>
          <w:szCs w:val="28"/>
          <w:lang w:eastAsia="uk-UA"/>
        </w:rPr>
      </w:pPr>
      <w:r w:rsidRPr="001A1766">
        <w:rPr>
          <w:sz w:val="28"/>
          <w:szCs w:val="28"/>
          <w:lang w:eastAsia="uk-UA"/>
        </w:rPr>
        <w:t xml:space="preserve">        newWindow.title("Графіки")</w:t>
      </w:r>
    </w:p>
    <w:p w14:paraId="188C6D5C" w14:textId="77777777" w:rsidR="001A1766" w:rsidRPr="001A1766" w:rsidRDefault="001A1766" w:rsidP="001A1766">
      <w:pPr>
        <w:spacing w:line="360" w:lineRule="auto"/>
        <w:rPr>
          <w:sz w:val="28"/>
          <w:szCs w:val="28"/>
          <w:lang w:eastAsia="uk-UA"/>
        </w:rPr>
      </w:pPr>
      <w:r w:rsidRPr="001A1766">
        <w:rPr>
          <w:sz w:val="28"/>
          <w:szCs w:val="28"/>
          <w:lang w:eastAsia="uk-UA"/>
        </w:rPr>
        <w:t xml:space="preserve">        newWindow.geometry("500x800")</w:t>
      </w:r>
    </w:p>
    <w:p w14:paraId="5E4C14EC" w14:textId="77777777" w:rsidR="001A1766" w:rsidRPr="001A1766" w:rsidRDefault="001A1766" w:rsidP="001A1766">
      <w:pPr>
        <w:spacing w:line="360" w:lineRule="auto"/>
        <w:rPr>
          <w:sz w:val="28"/>
          <w:szCs w:val="28"/>
          <w:lang w:eastAsia="uk-UA"/>
        </w:rPr>
      </w:pPr>
    </w:p>
    <w:p w14:paraId="27CB8BE9" w14:textId="77777777" w:rsidR="001A1766" w:rsidRPr="001A1766" w:rsidRDefault="001A1766" w:rsidP="001A1766">
      <w:pPr>
        <w:spacing w:line="360" w:lineRule="auto"/>
        <w:rPr>
          <w:sz w:val="28"/>
          <w:szCs w:val="28"/>
          <w:lang w:eastAsia="uk-UA"/>
        </w:rPr>
      </w:pPr>
      <w:r w:rsidRPr="001A1766">
        <w:rPr>
          <w:sz w:val="28"/>
          <w:szCs w:val="28"/>
          <w:lang w:eastAsia="uk-UA"/>
        </w:rPr>
        <w:t xml:space="preserve">        t = np.arange(0, 3, .01)</w:t>
      </w:r>
    </w:p>
    <w:p w14:paraId="46C32BE2" w14:textId="77777777" w:rsidR="001A1766" w:rsidRPr="001A1766" w:rsidRDefault="001A1766" w:rsidP="001A1766">
      <w:pPr>
        <w:spacing w:line="360" w:lineRule="auto"/>
        <w:rPr>
          <w:sz w:val="28"/>
          <w:szCs w:val="28"/>
          <w:lang w:eastAsia="uk-UA"/>
        </w:rPr>
      </w:pPr>
      <w:r w:rsidRPr="001A1766">
        <w:rPr>
          <w:sz w:val="28"/>
          <w:szCs w:val="28"/>
          <w:lang w:eastAsia="uk-UA"/>
        </w:rPr>
        <w:t xml:space="preserve">        fig, axs = plt.subplots(3, 1,figsize=(5,8), gridspec_kw={'height_ratios': [0.3, 1, 1]})</w:t>
      </w:r>
    </w:p>
    <w:p w14:paraId="48774675"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22D6C9AD" w14:textId="77777777" w:rsidR="001A1766" w:rsidRPr="001A1766" w:rsidRDefault="001A1766" w:rsidP="001A1766">
      <w:pPr>
        <w:spacing w:line="360" w:lineRule="auto"/>
        <w:rPr>
          <w:sz w:val="28"/>
          <w:szCs w:val="28"/>
          <w:lang w:eastAsia="uk-UA"/>
        </w:rPr>
      </w:pPr>
      <w:r w:rsidRPr="001A1766">
        <w:rPr>
          <w:sz w:val="28"/>
          <w:szCs w:val="28"/>
          <w:lang w:eastAsia="uk-UA"/>
        </w:rPr>
        <w:lastRenderedPageBreak/>
        <w:t xml:space="preserve">        y_pred_proba = self.all_df.iloc[:,-1]</w:t>
      </w:r>
    </w:p>
    <w:p w14:paraId="2503BD27" w14:textId="77777777" w:rsidR="001A1766" w:rsidRPr="001A1766" w:rsidRDefault="001A1766" w:rsidP="001A1766">
      <w:pPr>
        <w:spacing w:line="360" w:lineRule="auto"/>
        <w:rPr>
          <w:sz w:val="28"/>
          <w:szCs w:val="28"/>
          <w:lang w:eastAsia="uk-UA"/>
        </w:rPr>
      </w:pPr>
      <w:r w:rsidRPr="001A1766">
        <w:rPr>
          <w:sz w:val="28"/>
          <w:szCs w:val="28"/>
          <w:lang w:eastAsia="uk-UA"/>
        </w:rPr>
        <w:t xml:space="preserve">        y_test = self.all_df.iloc[:,-2]</w:t>
      </w:r>
    </w:p>
    <w:p w14:paraId="1B7C49B3" w14:textId="77777777" w:rsidR="001A1766" w:rsidRPr="001A1766" w:rsidRDefault="001A1766" w:rsidP="001A1766">
      <w:pPr>
        <w:spacing w:line="360" w:lineRule="auto"/>
        <w:rPr>
          <w:sz w:val="28"/>
          <w:szCs w:val="28"/>
          <w:lang w:eastAsia="uk-UA"/>
        </w:rPr>
      </w:pPr>
      <w:r w:rsidRPr="001A1766">
        <w:rPr>
          <w:sz w:val="28"/>
          <w:szCs w:val="28"/>
          <w:lang w:eastAsia="uk-UA"/>
        </w:rPr>
        <w:t xml:space="preserve">        df_confusion = pd.crosstab(pd.Categorical(round(y_pred_proba), categories=[0,1]), </w:t>
      </w:r>
    </w:p>
    <w:p w14:paraId="0A242B47" w14:textId="77777777" w:rsidR="001A1766" w:rsidRPr="001A1766" w:rsidRDefault="001A1766" w:rsidP="001A1766">
      <w:pPr>
        <w:spacing w:line="360" w:lineRule="auto"/>
        <w:rPr>
          <w:sz w:val="28"/>
          <w:szCs w:val="28"/>
          <w:lang w:eastAsia="uk-UA"/>
        </w:rPr>
      </w:pPr>
      <w:r w:rsidRPr="001A1766">
        <w:rPr>
          <w:sz w:val="28"/>
          <w:szCs w:val="28"/>
          <w:lang w:eastAsia="uk-UA"/>
        </w:rPr>
        <w:t xml:space="preserve">                                   pd.Categorical(y_test, categories=[0,1]), </w:t>
      </w:r>
    </w:p>
    <w:p w14:paraId="289CEEB4" w14:textId="77777777" w:rsidR="001A1766" w:rsidRPr="001A1766" w:rsidRDefault="001A1766" w:rsidP="001A1766">
      <w:pPr>
        <w:spacing w:line="360" w:lineRule="auto"/>
        <w:rPr>
          <w:sz w:val="28"/>
          <w:szCs w:val="28"/>
          <w:lang w:eastAsia="uk-UA"/>
        </w:rPr>
      </w:pPr>
      <w:r w:rsidRPr="001A1766">
        <w:rPr>
          <w:sz w:val="28"/>
          <w:szCs w:val="28"/>
          <w:lang w:eastAsia="uk-UA"/>
        </w:rPr>
        <w:t xml:space="preserve">                                   rownames=['Actual'], </w:t>
      </w:r>
    </w:p>
    <w:p w14:paraId="277E33CD" w14:textId="77777777" w:rsidR="001A1766" w:rsidRPr="001A1766" w:rsidRDefault="001A1766" w:rsidP="001A1766">
      <w:pPr>
        <w:spacing w:line="360" w:lineRule="auto"/>
        <w:rPr>
          <w:sz w:val="28"/>
          <w:szCs w:val="28"/>
          <w:lang w:eastAsia="uk-UA"/>
        </w:rPr>
      </w:pPr>
      <w:r w:rsidRPr="001A1766">
        <w:rPr>
          <w:sz w:val="28"/>
          <w:szCs w:val="28"/>
          <w:lang w:eastAsia="uk-UA"/>
        </w:rPr>
        <w:t xml:space="preserve">                                   colnames=['Predicted'], </w:t>
      </w:r>
    </w:p>
    <w:p w14:paraId="2F961318" w14:textId="77777777" w:rsidR="001A1766" w:rsidRPr="001A1766" w:rsidRDefault="001A1766" w:rsidP="001A1766">
      <w:pPr>
        <w:spacing w:line="360" w:lineRule="auto"/>
        <w:rPr>
          <w:sz w:val="28"/>
          <w:szCs w:val="28"/>
          <w:lang w:eastAsia="uk-UA"/>
        </w:rPr>
      </w:pPr>
      <w:r w:rsidRPr="001A1766">
        <w:rPr>
          <w:sz w:val="28"/>
          <w:szCs w:val="28"/>
          <w:lang w:eastAsia="uk-UA"/>
        </w:rPr>
        <w:t xml:space="preserve">                                   margins=True).iloc[:-1,:-1]</w:t>
      </w:r>
    </w:p>
    <w:p w14:paraId="2B674E78"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353A27C3"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axs[0].table(cellText=df_confusion.values, </w:t>
      </w:r>
    </w:p>
    <w:p w14:paraId="13143956" w14:textId="77777777" w:rsidR="001A1766" w:rsidRPr="001A1766" w:rsidRDefault="001A1766" w:rsidP="001A1766">
      <w:pPr>
        <w:spacing w:line="360" w:lineRule="auto"/>
        <w:rPr>
          <w:sz w:val="28"/>
          <w:szCs w:val="28"/>
          <w:lang w:eastAsia="uk-UA"/>
        </w:rPr>
      </w:pPr>
      <w:r w:rsidRPr="001A1766">
        <w:rPr>
          <w:sz w:val="28"/>
          <w:szCs w:val="28"/>
          <w:lang w:eastAsia="uk-UA"/>
        </w:rPr>
        <w:t xml:space="preserve">             colLabels=['спрогнозовано '+str(i) for i in df_confusion.columns], </w:t>
      </w:r>
    </w:p>
    <w:p w14:paraId="09E85563" w14:textId="77777777" w:rsidR="001A1766" w:rsidRPr="001A1766" w:rsidRDefault="001A1766" w:rsidP="001A1766">
      <w:pPr>
        <w:spacing w:line="360" w:lineRule="auto"/>
        <w:rPr>
          <w:sz w:val="28"/>
          <w:szCs w:val="28"/>
          <w:lang w:eastAsia="uk-UA"/>
        </w:rPr>
      </w:pPr>
      <w:r w:rsidRPr="001A1766">
        <w:rPr>
          <w:sz w:val="28"/>
          <w:szCs w:val="28"/>
          <w:lang w:eastAsia="uk-UA"/>
        </w:rPr>
        <w:t xml:space="preserve">             rowLabels=['дійсно '+str(i) for i in df_confusion.index], </w:t>
      </w:r>
    </w:p>
    <w:p w14:paraId="312072D5" w14:textId="77777777" w:rsidR="001A1766" w:rsidRPr="001A1766" w:rsidRDefault="001A1766" w:rsidP="001A1766">
      <w:pPr>
        <w:spacing w:line="360" w:lineRule="auto"/>
        <w:rPr>
          <w:sz w:val="28"/>
          <w:szCs w:val="28"/>
          <w:lang w:eastAsia="uk-UA"/>
        </w:rPr>
      </w:pPr>
      <w:r w:rsidRPr="001A1766">
        <w:rPr>
          <w:sz w:val="28"/>
          <w:szCs w:val="28"/>
          <w:lang w:eastAsia="uk-UA"/>
        </w:rPr>
        <w:t xml:space="preserve">             loc='center')</w:t>
      </w:r>
    </w:p>
    <w:p w14:paraId="44E2343D"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axs[0].set_title('Матриця похибок')</w:t>
      </w:r>
    </w:p>
    <w:p w14:paraId="34FAE05A"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axs[0].axis('off')</w:t>
      </w:r>
    </w:p>
    <w:p w14:paraId="177DAE85" w14:textId="77777777" w:rsidR="001A1766" w:rsidRPr="001A1766" w:rsidRDefault="001A1766" w:rsidP="001A1766">
      <w:pPr>
        <w:spacing w:line="360" w:lineRule="auto"/>
        <w:rPr>
          <w:sz w:val="28"/>
          <w:szCs w:val="28"/>
          <w:lang w:eastAsia="uk-UA"/>
        </w:rPr>
      </w:pPr>
    </w:p>
    <w:p w14:paraId="062A96DA" w14:textId="6AFEA846" w:rsidR="001A1766" w:rsidRPr="001A1766" w:rsidRDefault="001A1766" w:rsidP="001A1766">
      <w:pPr>
        <w:spacing w:line="360" w:lineRule="auto"/>
        <w:rPr>
          <w:sz w:val="28"/>
          <w:szCs w:val="28"/>
          <w:lang w:eastAsia="uk-UA"/>
        </w:rPr>
      </w:pPr>
      <w:r w:rsidRPr="001A1766">
        <w:rPr>
          <w:sz w:val="28"/>
          <w:szCs w:val="28"/>
          <w:lang w:eastAsia="uk-UA"/>
        </w:rPr>
        <w:t xml:space="preserve">        _pred_proba = self.all_df.iloc[:,-1]</w:t>
      </w:r>
    </w:p>
    <w:p w14:paraId="2AE9E97A" w14:textId="77777777" w:rsidR="001A1766" w:rsidRPr="001A1766" w:rsidRDefault="001A1766" w:rsidP="001A1766">
      <w:pPr>
        <w:spacing w:line="360" w:lineRule="auto"/>
        <w:rPr>
          <w:sz w:val="28"/>
          <w:szCs w:val="28"/>
          <w:lang w:eastAsia="uk-UA"/>
        </w:rPr>
      </w:pPr>
      <w:r w:rsidRPr="001A1766">
        <w:rPr>
          <w:sz w:val="28"/>
          <w:szCs w:val="28"/>
          <w:lang w:eastAsia="uk-UA"/>
        </w:rPr>
        <w:t xml:space="preserve">        y_test = self.all_df.iloc[:,-2]</w:t>
      </w:r>
    </w:p>
    <w:p w14:paraId="6AAEB20E" w14:textId="77777777" w:rsidR="001A1766" w:rsidRPr="001A1766" w:rsidRDefault="001A1766" w:rsidP="001A1766">
      <w:pPr>
        <w:spacing w:line="360" w:lineRule="auto"/>
        <w:rPr>
          <w:sz w:val="28"/>
          <w:szCs w:val="28"/>
          <w:lang w:eastAsia="uk-UA"/>
        </w:rPr>
      </w:pPr>
      <w:r w:rsidRPr="001A1766">
        <w:rPr>
          <w:sz w:val="28"/>
          <w:szCs w:val="28"/>
          <w:lang w:eastAsia="uk-UA"/>
        </w:rPr>
        <w:t xml:space="preserve">        fpr, tpr, _ = roc_curve(y_test,  y_pred_proba)</w:t>
      </w:r>
    </w:p>
    <w:p w14:paraId="4AF1B9FF" w14:textId="77777777" w:rsidR="001A1766" w:rsidRPr="001A1766" w:rsidRDefault="001A1766" w:rsidP="001A1766">
      <w:pPr>
        <w:spacing w:line="360" w:lineRule="auto"/>
        <w:rPr>
          <w:sz w:val="28"/>
          <w:szCs w:val="28"/>
          <w:lang w:eastAsia="uk-UA"/>
        </w:rPr>
      </w:pPr>
      <w:r w:rsidRPr="001A1766">
        <w:rPr>
          <w:sz w:val="28"/>
          <w:szCs w:val="28"/>
          <w:lang w:eastAsia="uk-UA"/>
        </w:rPr>
        <w:t xml:space="preserve">        auc = roc_auc_score(y_test, y_pred_proba)</w:t>
      </w:r>
    </w:p>
    <w:p w14:paraId="36794F98"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axs[1].plot(fpr,tpr,label="auc="+str(auc), c='blue')</w:t>
      </w:r>
    </w:p>
    <w:p w14:paraId="66EF3988"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axs[1].set_title('Крива AUC')</w:t>
      </w:r>
    </w:p>
    <w:p w14:paraId="5D9F325B" w14:textId="1F0D5E70"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3F5BB01E" w14:textId="77777777" w:rsidR="001A1766" w:rsidRPr="001A1766" w:rsidRDefault="001A1766" w:rsidP="001A1766">
      <w:pPr>
        <w:spacing w:line="360" w:lineRule="auto"/>
        <w:rPr>
          <w:sz w:val="28"/>
          <w:szCs w:val="28"/>
          <w:lang w:eastAsia="uk-UA"/>
        </w:rPr>
      </w:pPr>
      <w:r w:rsidRPr="001A1766">
        <w:rPr>
          <w:sz w:val="28"/>
          <w:szCs w:val="28"/>
          <w:lang w:eastAsia="uk-UA"/>
        </w:rPr>
        <w:t xml:space="preserve">        x_tar0, y_tar0, x_tar1, y_tar1 = self.KS_PLOT(pd.DataFrame({'Target':y_test,'Sc':y_pred_proba}))</w:t>
      </w:r>
    </w:p>
    <w:p w14:paraId="3B803E53"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axs[2].plot(x_tar0, y_tar0, label='target good', c='blue')</w:t>
      </w:r>
    </w:p>
    <w:p w14:paraId="41E3BE4F"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axs[2].plot(x_tar1, y_tar1, label='target bad', c='red')</w:t>
      </w:r>
    </w:p>
    <w:p w14:paraId="5908B377" w14:textId="77777777" w:rsidR="001A1766" w:rsidRPr="001A1766" w:rsidRDefault="001A1766" w:rsidP="001A1766">
      <w:pPr>
        <w:spacing w:line="360" w:lineRule="auto"/>
        <w:rPr>
          <w:sz w:val="28"/>
          <w:szCs w:val="28"/>
          <w:lang w:eastAsia="uk-UA"/>
        </w:rPr>
      </w:pPr>
      <w:r w:rsidRPr="001A1766">
        <w:rPr>
          <w:sz w:val="28"/>
          <w:szCs w:val="28"/>
          <w:lang w:eastAsia="uk-UA"/>
        </w:rPr>
        <w:t xml:space="preserve">        axs[2].set_title('Статистика Колмагорова-Смірнова')</w:t>
      </w:r>
    </w:p>
    <w:p w14:paraId="3DD9C31C" w14:textId="77777777" w:rsidR="001A1766" w:rsidRPr="001A1766" w:rsidRDefault="001A1766" w:rsidP="001A1766">
      <w:pPr>
        <w:spacing w:line="360" w:lineRule="auto"/>
        <w:rPr>
          <w:sz w:val="28"/>
          <w:szCs w:val="28"/>
          <w:lang w:eastAsia="uk-UA"/>
        </w:rPr>
      </w:pPr>
      <w:r w:rsidRPr="001A1766">
        <w:rPr>
          <w:sz w:val="28"/>
          <w:szCs w:val="28"/>
          <w:lang w:eastAsia="uk-UA"/>
        </w:rPr>
        <w:t xml:space="preserve">        fig.tight_layout()</w:t>
      </w:r>
    </w:p>
    <w:p w14:paraId="661ECBB5" w14:textId="77777777" w:rsidR="001A1766" w:rsidRPr="001A1766" w:rsidRDefault="001A1766" w:rsidP="001A1766">
      <w:pPr>
        <w:spacing w:line="360" w:lineRule="auto"/>
        <w:rPr>
          <w:sz w:val="28"/>
          <w:szCs w:val="28"/>
          <w:lang w:eastAsia="uk-UA"/>
        </w:rPr>
      </w:pPr>
      <w:r w:rsidRPr="001A1766">
        <w:rPr>
          <w:sz w:val="28"/>
          <w:szCs w:val="28"/>
          <w:lang w:eastAsia="uk-UA"/>
        </w:rPr>
        <w:t xml:space="preserve">        canvas = FigureCanvasTkAgg(fig, master=newWindow) </w:t>
      </w:r>
    </w:p>
    <w:p w14:paraId="4679C3FB" w14:textId="77777777" w:rsidR="001A1766" w:rsidRPr="001A1766" w:rsidRDefault="001A1766" w:rsidP="001A1766">
      <w:pPr>
        <w:spacing w:line="360" w:lineRule="auto"/>
        <w:rPr>
          <w:sz w:val="28"/>
          <w:szCs w:val="28"/>
          <w:lang w:eastAsia="uk-UA"/>
        </w:rPr>
      </w:pPr>
      <w:r w:rsidRPr="001A1766">
        <w:rPr>
          <w:sz w:val="28"/>
          <w:szCs w:val="28"/>
          <w:lang w:eastAsia="uk-UA"/>
        </w:rPr>
        <w:lastRenderedPageBreak/>
        <w:t xml:space="preserve">        canvas.draw()</w:t>
      </w:r>
    </w:p>
    <w:p w14:paraId="48605D3C" w14:textId="77777777" w:rsidR="001A1766" w:rsidRPr="001A1766" w:rsidRDefault="001A1766" w:rsidP="001A1766">
      <w:pPr>
        <w:spacing w:line="360" w:lineRule="auto"/>
        <w:rPr>
          <w:sz w:val="28"/>
          <w:szCs w:val="28"/>
          <w:lang w:eastAsia="uk-UA"/>
        </w:rPr>
      </w:pPr>
      <w:r w:rsidRPr="001A1766">
        <w:rPr>
          <w:sz w:val="28"/>
          <w:szCs w:val="28"/>
          <w:lang w:eastAsia="uk-UA"/>
        </w:rPr>
        <w:t xml:space="preserve">        canvas.get_tk_widget().grid(column=0, row=0)</w:t>
      </w:r>
    </w:p>
    <w:p w14:paraId="31790AE1" w14:textId="77777777" w:rsidR="001A1766" w:rsidRPr="001A1766" w:rsidRDefault="001A1766" w:rsidP="001A1766">
      <w:pPr>
        <w:spacing w:line="360" w:lineRule="auto"/>
        <w:rPr>
          <w:sz w:val="28"/>
          <w:szCs w:val="28"/>
          <w:lang w:eastAsia="uk-UA"/>
        </w:rPr>
      </w:pPr>
    </w:p>
    <w:p w14:paraId="0BA33382"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get_metrics(self):</w:t>
      </w:r>
    </w:p>
    <w:p w14:paraId="0EFBA692" w14:textId="77777777" w:rsidR="001A1766" w:rsidRPr="001A1766" w:rsidRDefault="001A1766" w:rsidP="001A1766">
      <w:pPr>
        <w:spacing w:line="360" w:lineRule="auto"/>
        <w:rPr>
          <w:sz w:val="28"/>
          <w:szCs w:val="28"/>
          <w:lang w:eastAsia="uk-UA"/>
        </w:rPr>
      </w:pPr>
      <w:r w:rsidRPr="001A1766">
        <w:rPr>
          <w:sz w:val="28"/>
          <w:szCs w:val="28"/>
          <w:lang w:eastAsia="uk-UA"/>
        </w:rPr>
        <w:t xml:space="preserve">        metricsWindow = Toplevel(self.window)</w:t>
      </w:r>
    </w:p>
    <w:p w14:paraId="6731E62F" w14:textId="77777777" w:rsidR="001A1766" w:rsidRPr="001A1766" w:rsidRDefault="001A1766" w:rsidP="001A1766">
      <w:pPr>
        <w:spacing w:line="360" w:lineRule="auto"/>
        <w:rPr>
          <w:sz w:val="28"/>
          <w:szCs w:val="28"/>
          <w:lang w:eastAsia="uk-UA"/>
        </w:rPr>
      </w:pPr>
      <w:r w:rsidRPr="001A1766">
        <w:rPr>
          <w:sz w:val="28"/>
          <w:szCs w:val="28"/>
          <w:lang w:eastAsia="uk-UA"/>
        </w:rPr>
        <w:t xml:space="preserve">        metricsWindow.title("Метрики")</w:t>
      </w:r>
    </w:p>
    <w:p w14:paraId="00588D4B" w14:textId="77777777" w:rsidR="001A1766" w:rsidRPr="001A1766" w:rsidRDefault="001A1766" w:rsidP="001A1766">
      <w:pPr>
        <w:spacing w:line="360" w:lineRule="auto"/>
        <w:rPr>
          <w:sz w:val="28"/>
          <w:szCs w:val="28"/>
          <w:lang w:eastAsia="uk-UA"/>
        </w:rPr>
      </w:pPr>
      <w:r w:rsidRPr="001A1766">
        <w:rPr>
          <w:sz w:val="28"/>
          <w:szCs w:val="28"/>
          <w:lang w:eastAsia="uk-UA"/>
        </w:rPr>
        <w:t xml:space="preserve">        metricsWindow.geometry("650x250")</w:t>
      </w:r>
    </w:p>
    <w:p w14:paraId="60311F28" w14:textId="77777777" w:rsidR="001A1766" w:rsidRPr="001A1766" w:rsidRDefault="001A1766" w:rsidP="001A1766">
      <w:pPr>
        <w:spacing w:line="360" w:lineRule="auto"/>
        <w:rPr>
          <w:sz w:val="28"/>
          <w:szCs w:val="28"/>
          <w:lang w:eastAsia="uk-UA"/>
        </w:rPr>
      </w:pPr>
      <w:r w:rsidRPr="001A1766">
        <w:rPr>
          <w:sz w:val="28"/>
          <w:szCs w:val="28"/>
          <w:lang w:eastAsia="uk-UA"/>
        </w:rPr>
        <w:t xml:space="preserve">        y_pred_proba = self.all_df.iloc[:,-1]</w:t>
      </w:r>
    </w:p>
    <w:p w14:paraId="5785221D" w14:textId="77777777" w:rsidR="001A1766" w:rsidRPr="001A1766" w:rsidRDefault="001A1766" w:rsidP="001A1766">
      <w:pPr>
        <w:spacing w:line="360" w:lineRule="auto"/>
        <w:rPr>
          <w:sz w:val="28"/>
          <w:szCs w:val="28"/>
          <w:lang w:eastAsia="uk-UA"/>
        </w:rPr>
      </w:pPr>
      <w:r w:rsidRPr="001A1766">
        <w:rPr>
          <w:sz w:val="28"/>
          <w:szCs w:val="28"/>
          <w:lang w:eastAsia="uk-UA"/>
        </w:rPr>
        <w:t xml:space="preserve">        y_test = self.all_df.iloc[:,-2]</w:t>
      </w:r>
    </w:p>
    <w:p w14:paraId="297A9FEF"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60564ECB" w14:textId="77777777" w:rsidR="001A1766" w:rsidRPr="001A1766" w:rsidRDefault="001A1766" w:rsidP="001A1766">
      <w:pPr>
        <w:spacing w:line="360" w:lineRule="auto"/>
        <w:rPr>
          <w:sz w:val="28"/>
          <w:szCs w:val="28"/>
          <w:lang w:eastAsia="uk-UA"/>
        </w:rPr>
      </w:pPr>
      <w:r w:rsidRPr="001A1766">
        <w:rPr>
          <w:sz w:val="28"/>
          <w:szCs w:val="28"/>
          <w:lang w:eastAsia="uk-UA"/>
        </w:rPr>
        <w:t xml:space="preserve">        metrics_df = pd.DataFrame([('roc_auc_score',round(roc_auc_score(y_test,y_pred_proba),3)), </w:t>
      </w:r>
    </w:p>
    <w:p w14:paraId="6A1999B6" w14:textId="77777777" w:rsidR="001A1766" w:rsidRPr="001A1766" w:rsidRDefault="001A1766" w:rsidP="001A1766">
      <w:pPr>
        <w:spacing w:line="360" w:lineRule="auto"/>
        <w:rPr>
          <w:sz w:val="28"/>
          <w:szCs w:val="28"/>
          <w:lang w:eastAsia="uk-UA"/>
        </w:rPr>
      </w:pPr>
      <w:r w:rsidRPr="001A1766">
        <w:rPr>
          <w:sz w:val="28"/>
          <w:szCs w:val="28"/>
          <w:lang w:eastAsia="uk-UA"/>
        </w:rPr>
        <w:t xml:space="preserve">                                   ('gini',round(2*roc_auc_score(y_test,y_pred_proba)-1,3)), </w:t>
      </w:r>
    </w:p>
    <w:p w14:paraId="732ABE65" w14:textId="77777777" w:rsidR="001A1766" w:rsidRPr="001A1766" w:rsidRDefault="001A1766" w:rsidP="001A1766">
      <w:pPr>
        <w:spacing w:line="360" w:lineRule="auto"/>
        <w:rPr>
          <w:sz w:val="28"/>
          <w:szCs w:val="28"/>
          <w:lang w:eastAsia="uk-UA"/>
        </w:rPr>
      </w:pPr>
      <w:r w:rsidRPr="001A1766">
        <w:rPr>
          <w:sz w:val="28"/>
          <w:szCs w:val="28"/>
          <w:lang w:eastAsia="uk-UA"/>
        </w:rPr>
        <w:t xml:space="preserve">                                   ('accuracy',round(accuracy_score(y_test,self.int_prediction),3)), </w:t>
      </w:r>
    </w:p>
    <w:p w14:paraId="49D71C61" w14:textId="77777777" w:rsidR="001A1766" w:rsidRPr="001A1766" w:rsidRDefault="001A1766" w:rsidP="001A1766">
      <w:pPr>
        <w:spacing w:line="360" w:lineRule="auto"/>
        <w:rPr>
          <w:sz w:val="28"/>
          <w:szCs w:val="28"/>
          <w:lang w:eastAsia="uk-UA"/>
        </w:rPr>
      </w:pPr>
      <w:r w:rsidRPr="001A1766">
        <w:rPr>
          <w:sz w:val="28"/>
          <w:szCs w:val="28"/>
          <w:lang w:eastAsia="uk-UA"/>
        </w:rPr>
        <w:t xml:space="preserve">                                   ('precision',round(precision_score(y_test,self.int_prediction),3)), </w:t>
      </w:r>
    </w:p>
    <w:p w14:paraId="5C68A076" w14:textId="77777777" w:rsidR="001A1766" w:rsidRPr="001A1766" w:rsidRDefault="001A1766" w:rsidP="001A1766">
      <w:pPr>
        <w:spacing w:line="360" w:lineRule="auto"/>
        <w:rPr>
          <w:sz w:val="28"/>
          <w:szCs w:val="28"/>
          <w:lang w:eastAsia="uk-UA"/>
        </w:rPr>
      </w:pPr>
      <w:r w:rsidRPr="001A1766">
        <w:rPr>
          <w:sz w:val="28"/>
          <w:szCs w:val="28"/>
          <w:lang w:eastAsia="uk-UA"/>
        </w:rPr>
        <w:t xml:space="preserve">                                   ('recall',round(recall_score(y_test,self.int_prediction),3)),</w:t>
      </w:r>
    </w:p>
    <w:p w14:paraId="34E0A5EF" w14:textId="77777777" w:rsidR="001A1766" w:rsidRPr="001A1766" w:rsidRDefault="001A1766" w:rsidP="001A1766">
      <w:pPr>
        <w:spacing w:line="360" w:lineRule="auto"/>
        <w:rPr>
          <w:sz w:val="28"/>
          <w:szCs w:val="28"/>
          <w:lang w:eastAsia="uk-UA"/>
        </w:rPr>
      </w:pPr>
      <w:r w:rsidRPr="001A1766">
        <w:rPr>
          <w:sz w:val="28"/>
          <w:szCs w:val="28"/>
          <w:lang w:eastAsia="uk-UA"/>
        </w:rPr>
        <w:t xml:space="preserve">                                   ('f1',round(f1_score(y_test,self.int_prediction),3))])</w:t>
      </w:r>
    </w:p>
    <w:p w14:paraId="294A9E36" w14:textId="77777777" w:rsidR="001A1766" w:rsidRPr="001A1766" w:rsidRDefault="001A1766" w:rsidP="001A1766">
      <w:pPr>
        <w:spacing w:line="360" w:lineRule="auto"/>
        <w:rPr>
          <w:sz w:val="28"/>
          <w:szCs w:val="28"/>
          <w:lang w:eastAsia="uk-UA"/>
        </w:rPr>
      </w:pPr>
      <w:r w:rsidRPr="001A1766">
        <w:rPr>
          <w:sz w:val="28"/>
          <w:szCs w:val="28"/>
          <w:lang w:eastAsia="uk-UA"/>
        </w:rPr>
        <w:t xml:space="preserve">        metrics_df.columns = ['оцінка', 'значення']</w:t>
      </w:r>
    </w:p>
    <w:p w14:paraId="2EA45609"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 = Treeview(metricsWindow)</w:t>
      </w:r>
    </w:p>
    <w:p w14:paraId="718557A1" w14:textId="77777777" w:rsidR="001A1766" w:rsidRPr="001A1766" w:rsidRDefault="001A1766" w:rsidP="001A1766">
      <w:pPr>
        <w:spacing w:line="360" w:lineRule="auto"/>
        <w:rPr>
          <w:sz w:val="28"/>
          <w:szCs w:val="28"/>
          <w:lang w:eastAsia="uk-UA"/>
        </w:rPr>
      </w:pPr>
      <w:r w:rsidRPr="001A1766">
        <w:rPr>
          <w:sz w:val="28"/>
          <w:szCs w:val="28"/>
          <w:lang w:eastAsia="uk-UA"/>
        </w:rPr>
        <w:t xml:space="preserve">        cols = list(metrics_df.columns)</w:t>
      </w:r>
    </w:p>
    <w:p w14:paraId="237FBCD1"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tree["columns"] = cols</w:t>
      </w:r>
    </w:p>
    <w:p w14:paraId="767B652E" w14:textId="77777777" w:rsidR="001A1766" w:rsidRPr="001A1766" w:rsidRDefault="001A1766" w:rsidP="001A1766">
      <w:pPr>
        <w:spacing w:line="360" w:lineRule="auto"/>
        <w:rPr>
          <w:sz w:val="28"/>
          <w:szCs w:val="28"/>
          <w:lang w:eastAsia="uk-UA"/>
        </w:rPr>
      </w:pPr>
      <w:r w:rsidRPr="001A1766">
        <w:rPr>
          <w:sz w:val="28"/>
          <w:szCs w:val="28"/>
          <w:lang w:eastAsia="uk-UA"/>
        </w:rPr>
        <w:t xml:space="preserve">        for i in cols:</w:t>
      </w:r>
    </w:p>
    <w:p w14:paraId="76E58BF2"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tree.column(i, anchor="w", width=str(int(400/metrics_df.shape[1])))</w:t>
      </w:r>
    </w:p>
    <w:p w14:paraId="5F36B507"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tree.heading(i, text=i, anchor='w')</w:t>
      </w:r>
    </w:p>
    <w:p w14:paraId="50CBBFF5" w14:textId="77777777" w:rsidR="001A1766" w:rsidRPr="001A1766" w:rsidRDefault="001A1766" w:rsidP="001A1766">
      <w:pPr>
        <w:spacing w:line="360" w:lineRule="auto"/>
        <w:rPr>
          <w:sz w:val="28"/>
          <w:szCs w:val="28"/>
          <w:lang w:eastAsia="uk-UA"/>
        </w:rPr>
      </w:pPr>
      <w:r w:rsidRPr="001A1766">
        <w:rPr>
          <w:sz w:val="28"/>
          <w:szCs w:val="28"/>
          <w:lang w:eastAsia="uk-UA"/>
        </w:rPr>
        <w:t xml:space="preserve">        metrics_df = metrics_df.head(10)[::-1]</w:t>
      </w:r>
    </w:p>
    <w:p w14:paraId="339001DB" w14:textId="77777777" w:rsidR="001A1766" w:rsidRPr="001A1766" w:rsidRDefault="001A1766" w:rsidP="001A1766">
      <w:pPr>
        <w:spacing w:line="360" w:lineRule="auto"/>
        <w:rPr>
          <w:sz w:val="28"/>
          <w:szCs w:val="28"/>
          <w:lang w:eastAsia="uk-UA"/>
        </w:rPr>
      </w:pPr>
      <w:r w:rsidRPr="001A1766">
        <w:rPr>
          <w:sz w:val="28"/>
          <w:szCs w:val="28"/>
          <w:lang w:eastAsia="uk-UA"/>
        </w:rPr>
        <w:t xml:space="preserve">        for index, row in metrics_df.iterrows():</w:t>
      </w:r>
    </w:p>
    <w:p w14:paraId="36A3FEF5"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tree.insert("",0,text=index,values=list(row))</w:t>
      </w:r>
    </w:p>
    <w:p w14:paraId="6261B539" w14:textId="75D81519" w:rsidR="001A1766" w:rsidRPr="001A1766" w:rsidRDefault="001A1766" w:rsidP="001A1766">
      <w:pPr>
        <w:spacing w:line="360" w:lineRule="auto"/>
        <w:rPr>
          <w:sz w:val="28"/>
          <w:szCs w:val="28"/>
          <w:lang w:eastAsia="uk-UA"/>
        </w:rPr>
      </w:pPr>
      <w:r w:rsidRPr="001A1766">
        <w:rPr>
          <w:sz w:val="28"/>
          <w:szCs w:val="28"/>
          <w:lang w:eastAsia="uk-UA"/>
        </w:rPr>
        <w:t xml:space="preserve">        tree.pack()              </w:t>
      </w:r>
    </w:p>
    <w:p w14:paraId="597226BE" w14:textId="77777777" w:rsidR="001A1766" w:rsidRPr="001A1766" w:rsidRDefault="001A1766" w:rsidP="001A1766">
      <w:pPr>
        <w:spacing w:line="360" w:lineRule="auto"/>
        <w:rPr>
          <w:sz w:val="28"/>
          <w:szCs w:val="28"/>
          <w:lang w:eastAsia="uk-UA"/>
        </w:rPr>
      </w:pPr>
      <w:r w:rsidRPr="001A1766">
        <w:rPr>
          <w:sz w:val="28"/>
          <w:szCs w:val="28"/>
          <w:lang w:eastAsia="uk-UA"/>
        </w:rPr>
        <w:lastRenderedPageBreak/>
        <w:t xml:space="preserve">    def calc_table(self):</w:t>
      </w:r>
    </w:p>
    <w:p w14:paraId="0B453B77" w14:textId="2CC238FB" w:rsidR="001A1766" w:rsidRPr="001A1766" w:rsidRDefault="001A1766" w:rsidP="001A1766">
      <w:pPr>
        <w:spacing w:line="360" w:lineRule="auto"/>
        <w:rPr>
          <w:sz w:val="28"/>
          <w:szCs w:val="28"/>
          <w:lang w:eastAsia="uk-UA"/>
        </w:rPr>
      </w:pPr>
      <w:r w:rsidRPr="001A1766">
        <w:rPr>
          <w:sz w:val="28"/>
          <w:szCs w:val="28"/>
          <w:lang w:eastAsia="uk-UA"/>
        </w:rPr>
        <w:t xml:space="preserve">        '''финальный датафрейм'''</w:t>
      </w:r>
    </w:p>
    <w:p w14:paraId="7A07020B"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79E65A93"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self.df = pd.read_csv(self.input_value)</w:t>
      </w:r>
    </w:p>
    <w:p w14:paraId="152DBFE7"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self.all_df = self.df</w:t>
      </w:r>
    </w:p>
    <w:p w14:paraId="1727B632"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self.df = self.df.head(10)</w:t>
      </w:r>
    </w:p>
    <w:p w14:paraId="69855542" w14:textId="77777777" w:rsidR="001A1766" w:rsidRPr="001A1766" w:rsidRDefault="001A1766" w:rsidP="001A1766">
      <w:pPr>
        <w:spacing w:line="360" w:lineRule="auto"/>
        <w:rPr>
          <w:sz w:val="28"/>
          <w:szCs w:val="28"/>
          <w:lang w:eastAsia="uk-UA"/>
        </w:rPr>
      </w:pPr>
      <w:r w:rsidRPr="001A1766">
        <w:rPr>
          <w:sz w:val="28"/>
          <w:szCs w:val="28"/>
          <w:lang w:eastAsia="uk-UA"/>
        </w:rPr>
        <w:t xml:space="preserve">        with open(self.model_value, 'rb') as fp:</w:t>
      </w:r>
    </w:p>
    <w:p w14:paraId="3B24AE8D" w14:textId="77777777" w:rsidR="001A1766" w:rsidRPr="001A1766" w:rsidRDefault="001A1766" w:rsidP="001A1766">
      <w:pPr>
        <w:spacing w:line="360" w:lineRule="auto"/>
        <w:rPr>
          <w:sz w:val="28"/>
          <w:szCs w:val="28"/>
          <w:lang w:eastAsia="uk-UA"/>
        </w:rPr>
      </w:pPr>
      <w:r w:rsidRPr="001A1766">
        <w:rPr>
          <w:sz w:val="28"/>
          <w:szCs w:val="28"/>
          <w:lang w:eastAsia="uk-UA"/>
        </w:rPr>
        <w:t xml:space="preserve">            model = pickle.load(fp)</w:t>
      </w:r>
    </w:p>
    <w:p w14:paraId="09492E71"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self.int_prediction = model.predict(self.all_df.iloc[:,:11])</w:t>
      </w:r>
    </w:p>
    <w:p w14:paraId="57876902"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try:</w:t>
      </w:r>
    </w:p>
    <w:p w14:paraId="00D46844"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self.df['predicted'] = [round(i[1],3) for i in model.predict_proba(self.df.iloc[:,:11])]</w:t>
      </w:r>
    </w:p>
    <w:p w14:paraId="6FB0B9D0"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self.all_df['predicted'] = [round(i[1],3) for i in model.predict_proba(self.all_df.iloc[:,:11])]</w:t>
      </w:r>
    </w:p>
    <w:p w14:paraId="69D55AD8" w14:textId="77777777" w:rsidR="001A1766" w:rsidRPr="001A1766" w:rsidRDefault="001A1766" w:rsidP="001A1766">
      <w:pPr>
        <w:spacing w:line="360" w:lineRule="auto"/>
        <w:rPr>
          <w:sz w:val="28"/>
          <w:szCs w:val="28"/>
          <w:lang w:eastAsia="uk-UA"/>
        </w:rPr>
      </w:pPr>
      <w:r w:rsidRPr="001A1766">
        <w:rPr>
          <w:sz w:val="28"/>
          <w:szCs w:val="28"/>
          <w:lang w:eastAsia="uk-UA"/>
        </w:rPr>
        <w:t xml:space="preserve">        except:</w:t>
      </w:r>
    </w:p>
    <w:p w14:paraId="390B06A2"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self.df['predicted'] = model.predict(self.df.iloc[:,:11])</w:t>
      </w:r>
    </w:p>
    <w:p w14:paraId="770A397C"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self.all_df['predicted'] = model.predict(self.all_df.iloc[:,:11])</w:t>
      </w:r>
    </w:p>
    <w:p w14:paraId="5E4C3292"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2C3CF3DE"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3964438C" w14:textId="0E33F1E1" w:rsidR="001A1766" w:rsidRDefault="001A1766" w:rsidP="001A1766">
      <w:pPr>
        <w:spacing w:line="360" w:lineRule="auto"/>
        <w:rPr>
          <w:sz w:val="28"/>
          <w:szCs w:val="28"/>
          <w:lang w:eastAsia="uk-UA"/>
        </w:rPr>
      </w:pPr>
      <w:r w:rsidRPr="001A1766">
        <w:rPr>
          <w:sz w:val="28"/>
          <w:szCs w:val="28"/>
          <w:lang w:eastAsia="uk-UA"/>
        </w:rPr>
        <w:t xml:space="preserve">    def get_table(self):</w:t>
      </w:r>
    </w:p>
    <w:p w14:paraId="79D2F896" w14:textId="77777777" w:rsidR="00D67340" w:rsidRPr="001A1766" w:rsidRDefault="00D67340" w:rsidP="001A1766">
      <w:pPr>
        <w:spacing w:line="360" w:lineRule="auto"/>
        <w:rPr>
          <w:sz w:val="28"/>
          <w:szCs w:val="28"/>
          <w:lang w:eastAsia="uk-UA"/>
        </w:rPr>
      </w:pPr>
    </w:p>
    <w:p w14:paraId="0B3F248D"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self.calc_table()</w:t>
      </w:r>
    </w:p>
    <w:p w14:paraId="1069F331"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self.model2 = Button(self.window, text="Відобразити графіки похибок", command=self.get_plot,  width='27') </w:t>
      </w:r>
    </w:p>
    <w:p w14:paraId="4BA35A98"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self.input_data2 = Button(self.window, text="Відобразити оцінки моделей", command=self.get_metrics,  width='27')</w:t>
      </w:r>
    </w:p>
    <w:p w14:paraId="54D7511C"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self.model2.grid(column=0, row=4) </w:t>
      </w:r>
    </w:p>
    <w:p w14:paraId="634F7B7B"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self.input_data2.grid(column=1, row=4)</w:t>
      </w:r>
    </w:p>
    <w:p w14:paraId="7B41157E" w14:textId="77777777" w:rsidR="001A1766" w:rsidRPr="001A1766" w:rsidRDefault="001A1766" w:rsidP="001A1766">
      <w:pPr>
        <w:spacing w:line="360" w:lineRule="auto"/>
        <w:rPr>
          <w:sz w:val="28"/>
          <w:szCs w:val="28"/>
          <w:lang w:eastAsia="uk-UA"/>
        </w:rPr>
      </w:pPr>
      <w:r w:rsidRPr="001A1766">
        <w:rPr>
          <w:sz w:val="28"/>
          <w:szCs w:val="28"/>
          <w:lang w:eastAsia="uk-UA"/>
        </w:rPr>
        <w:t xml:space="preserve">        if self.df.shape[1]&lt;13:</w:t>
      </w:r>
    </w:p>
    <w:p w14:paraId="0AE26DA0"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self.model2.grid_forget()</w:t>
      </w:r>
    </w:p>
    <w:p w14:paraId="2B944780" w14:textId="77777777" w:rsidR="001A1766" w:rsidRPr="001A1766" w:rsidRDefault="001A1766" w:rsidP="001A1766">
      <w:pPr>
        <w:spacing w:line="360" w:lineRule="auto"/>
        <w:rPr>
          <w:sz w:val="28"/>
          <w:szCs w:val="28"/>
          <w:lang w:eastAsia="uk-UA"/>
        </w:rPr>
      </w:pPr>
      <w:r w:rsidRPr="001A1766">
        <w:rPr>
          <w:sz w:val="28"/>
          <w:szCs w:val="28"/>
          <w:lang w:eastAsia="uk-UA"/>
        </w:rPr>
        <w:lastRenderedPageBreak/>
        <w:t xml:space="preserve">            self.input_data2.grid_forget()</w:t>
      </w:r>
    </w:p>
    <w:p w14:paraId="17BCAF1E" w14:textId="27C01009" w:rsidR="001A1766" w:rsidRPr="001A1766" w:rsidRDefault="001A1766" w:rsidP="001A1766">
      <w:pPr>
        <w:spacing w:line="360" w:lineRule="auto"/>
        <w:rPr>
          <w:sz w:val="28"/>
          <w:szCs w:val="28"/>
          <w:lang w:eastAsia="uk-UA"/>
        </w:rPr>
      </w:pPr>
      <w:r w:rsidRPr="001A1766">
        <w:rPr>
          <w:sz w:val="28"/>
          <w:szCs w:val="28"/>
          <w:lang w:eastAsia="uk-UA"/>
        </w:rPr>
        <w:t xml:space="preserve">                 tree = Treeview(self.window)</w:t>
      </w:r>
    </w:p>
    <w:p w14:paraId="3C96E0B9" w14:textId="77777777" w:rsidR="001A1766" w:rsidRPr="001A1766" w:rsidRDefault="001A1766" w:rsidP="001A1766">
      <w:pPr>
        <w:spacing w:line="360" w:lineRule="auto"/>
        <w:rPr>
          <w:sz w:val="28"/>
          <w:szCs w:val="28"/>
          <w:lang w:eastAsia="uk-UA"/>
        </w:rPr>
      </w:pPr>
      <w:r w:rsidRPr="001A1766">
        <w:rPr>
          <w:sz w:val="28"/>
          <w:szCs w:val="28"/>
          <w:lang w:eastAsia="uk-UA"/>
        </w:rPr>
        <w:t xml:space="preserve">        cols = list(self.df.columns)</w:t>
      </w:r>
    </w:p>
    <w:p w14:paraId="0337F659" w14:textId="77777777" w:rsidR="001A1766" w:rsidRPr="001A1766" w:rsidRDefault="001A1766" w:rsidP="001A1766">
      <w:pPr>
        <w:spacing w:line="360" w:lineRule="auto"/>
        <w:rPr>
          <w:sz w:val="28"/>
          <w:szCs w:val="28"/>
          <w:lang w:eastAsia="uk-UA"/>
        </w:rPr>
      </w:pPr>
      <w:r w:rsidRPr="001A1766">
        <w:rPr>
          <w:sz w:val="28"/>
          <w:szCs w:val="28"/>
          <w:lang w:eastAsia="uk-UA"/>
        </w:rPr>
        <w:t>#         tree.pack()</w:t>
      </w:r>
    </w:p>
    <w:p w14:paraId="14F25F58" w14:textId="77777777" w:rsidR="001A1766" w:rsidRPr="001A1766" w:rsidRDefault="001A1766" w:rsidP="001A1766">
      <w:pPr>
        <w:spacing w:line="360" w:lineRule="auto"/>
        <w:rPr>
          <w:sz w:val="28"/>
          <w:szCs w:val="28"/>
          <w:lang w:eastAsia="uk-UA"/>
        </w:rPr>
      </w:pPr>
      <w:r w:rsidRPr="001A1766">
        <w:rPr>
          <w:sz w:val="28"/>
          <w:szCs w:val="28"/>
          <w:lang w:eastAsia="uk-UA"/>
        </w:rPr>
        <w:t>#         tree.pack()</w:t>
      </w:r>
    </w:p>
    <w:p w14:paraId="3140707D"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tree["columns"] = cols</w:t>
      </w:r>
    </w:p>
    <w:p w14:paraId="10283AC3" w14:textId="77777777" w:rsidR="001A1766" w:rsidRPr="001A1766" w:rsidRDefault="001A1766" w:rsidP="001A1766">
      <w:pPr>
        <w:spacing w:line="360" w:lineRule="auto"/>
        <w:rPr>
          <w:sz w:val="28"/>
          <w:szCs w:val="28"/>
          <w:lang w:eastAsia="uk-UA"/>
        </w:rPr>
      </w:pPr>
      <w:r w:rsidRPr="001A1766">
        <w:rPr>
          <w:sz w:val="28"/>
          <w:szCs w:val="28"/>
          <w:lang w:eastAsia="uk-UA"/>
        </w:rPr>
        <w:t xml:space="preserve">        for i in cols:</w:t>
      </w:r>
    </w:p>
    <w:p w14:paraId="72630C06"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tree.column(i, anchor="w", width=str(int(800/self.df.shape[1])))</w:t>
      </w:r>
    </w:p>
    <w:p w14:paraId="5CD1436E"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tree.heading(i, text=i, anchor='w')</w:t>
      </w:r>
    </w:p>
    <w:p w14:paraId="6314B989" w14:textId="77777777" w:rsidR="001A1766" w:rsidRPr="001A1766" w:rsidRDefault="001A1766" w:rsidP="001A1766">
      <w:pPr>
        <w:spacing w:line="360" w:lineRule="auto"/>
        <w:rPr>
          <w:sz w:val="28"/>
          <w:szCs w:val="28"/>
          <w:lang w:eastAsia="uk-UA"/>
        </w:rPr>
      </w:pPr>
    </w:p>
    <w:p w14:paraId="2D1EB029" w14:textId="77777777" w:rsidR="001A1766" w:rsidRPr="001A1766" w:rsidRDefault="001A1766" w:rsidP="001A1766">
      <w:pPr>
        <w:spacing w:line="360" w:lineRule="auto"/>
        <w:rPr>
          <w:sz w:val="28"/>
          <w:szCs w:val="28"/>
          <w:lang w:eastAsia="uk-UA"/>
        </w:rPr>
      </w:pPr>
      <w:r w:rsidRPr="001A1766">
        <w:rPr>
          <w:sz w:val="28"/>
          <w:szCs w:val="28"/>
          <w:lang w:eastAsia="uk-UA"/>
        </w:rPr>
        <w:t>#         self.df = self.df.head(10)[::-1]</w:t>
      </w:r>
    </w:p>
    <w:p w14:paraId="0D58E43F" w14:textId="77777777" w:rsidR="001A1766" w:rsidRPr="001A1766" w:rsidRDefault="001A1766" w:rsidP="001A1766">
      <w:pPr>
        <w:spacing w:line="360" w:lineRule="auto"/>
        <w:rPr>
          <w:sz w:val="28"/>
          <w:szCs w:val="28"/>
          <w:lang w:eastAsia="uk-UA"/>
        </w:rPr>
      </w:pPr>
      <w:r w:rsidRPr="001A1766">
        <w:rPr>
          <w:sz w:val="28"/>
          <w:szCs w:val="28"/>
          <w:lang w:eastAsia="uk-UA"/>
        </w:rPr>
        <w:t xml:space="preserve">        for index, row in self.df.iterrows():</w:t>
      </w:r>
    </w:p>
    <w:p w14:paraId="26390614"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tree.insert("",0,text=index,values=list(row))</w:t>
      </w:r>
    </w:p>
    <w:p w14:paraId="74AAE1CA" w14:textId="77777777" w:rsidR="001A1766" w:rsidRPr="001A1766" w:rsidRDefault="001A1766" w:rsidP="001A1766">
      <w:pPr>
        <w:spacing w:line="360" w:lineRule="auto"/>
        <w:rPr>
          <w:sz w:val="28"/>
          <w:szCs w:val="28"/>
          <w:lang w:eastAsia="uk-UA"/>
        </w:rPr>
      </w:pPr>
      <w:r w:rsidRPr="001A1766">
        <w:rPr>
          <w:sz w:val="28"/>
          <w:szCs w:val="28"/>
          <w:lang w:eastAsia="uk-UA"/>
        </w:rPr>
        <w:t xml:space="preserve">        tree.grid(column=0, row=3, columnspan=8)</w:t>
      </w:r>
    </w:p>
    <w:p w14:paraId="5AA4E8E2" w14:textId="77777777" w:rsidR="001A1766" w:rsidRPr="001A1766" w:rsidRDefault="001A1766" w:rsidP="001A1766">
      <w:pPr>
        <w:spacing w:line="360" w:lineRule="auto"/>
        <w:rPr>
          <w:sz w:val="28"/>
          <w:szCs w:val="28"/>
          <w:lang w:eastAsia="uk-UA"/>
        </w:rPr>
      </w:pPr>
      <w:r w:rsidRPr="001A1766">
        <w:rPr>
          <w:sz w:val="28"/>
          <w:szCs w:val="28"/>
          <w:lang w:eastAsia="uk-UA"/>
        </w:rPr>
        <w:t xml:space="preserve">        </w:t>
      </w:r>
    </w:p>
    <w:p w14:paraId="03871287" w14:textId="77777777" w:rsidR="001A1766" w:rsidRPr="001A1766" w:rsidRDefault="001A1766" w:rsidP="001A1766">
      <w:pPr>
        <w:spacing w:line="360" w:lineRule="auto"/>
        <w:rPr>
          <w:sz w:val="28"/>
          <w:szCs w:val="28"/>
          <w:lang w:eastAsia="uk-UA"/>
        </w:rPr>
      </w:pPr>
      <w:r w:rsidRPr="001A1766">
        <w:rPr>
          <w:sz w:val="28"/>
          <w:szCs w:val="28"/>
          <w:lang w:eastAsia="uk-UA"/>
        </w:rPr>
        <w:t xml:space="preserve">    def run(self):</w:t>
      </w:r>
    </w:p>
    <w:p w14:paraId="6FDE7226" w14:textId="77777777" w:rsidR="001A1766" w:rsidRPr="001A1766" w:rsidRDefault="001A1766" w:rsidP="001A1766">
      <w:pPr>
        <w:spacing w:line="360" w:lineRule="auto"/>
        <w:rPr>
          <w:sz w:val="28"/>
          <w:szCs w:val="28"/>
          <w:lang w:eastAsia="uk-UA"/>
        </w:rPr>
      </w:pPr>
      <w:r w:rsidRPr="001A1766">
        <w:rPr>
          <w:sz w:val="28"/>
          <w:szCs w:val="28"/>
          <w:lang w:eastAsia="uk-UA"/>
        </w:rPr>
        <w:t xml:space="preserve">        self.window.mainloop</w:t>
      </w:r>
    </w:p>
    <w:p w14:paraId="77914D49" w14:textId="77777777" w:rsidR="001A1766" w:rsidRPr="001A1766" w:rsidRDefault="001A1766" w:rsidP="001A1766">
      <w:pPr>
        <w:spacing w:line="360" w:lineRule="auto"/>
        <w:rPr>
          <w:sz w:val="28"/>
          <w:szCs w:val="28"/>
          <w:lang w:eastAsia="uk-UA"/>
        </w:rPr>
      </w:pPr>
    </w:p>
    <w:p w14:paraId="1C4EE7A0" w14:textId="77777777" w:rsidR="001A1766" w:rsidRPr="001A1766" w:rsidRDefault="001A1766" w:rsidP="001A1766">
      <w:pPr>
        <w:spacing w:line="360" w:lineRule="auto"/>
        <w:rPr>
          <w:sz w:val="28"/>
          <w:szCs w:val="28"/>
          <w:lang w:eastAsia="uk-UA"/>
        </w:rPr>
      </w:pPr>
      <w:r w:rsidRPr="001A1766">
        <w:rPr>
          <w:sz w:val="28"/>
          <w:szCs w:val="28"/>
          <w:lang w:eastAsia="uk-UA"/>
        </w:rPr>
        <w:t>App = App()</w:t>
      </w:r>
    </w:p>
    <w:p w14:paraId="1B859464" w14:textId="2D978702" w:rsidR="005C2E6A" w:rsidRDefault="001A1766" w:rsidP="001A1766">
      <w:pPr>
        <w:spacing w:line="360" w:lineRule="auto"/>
        <w:rPr>
          <w:sz w:val="28"/>
          <w:szCs w:val="28"/>
          <w:lang w:eastAsia="uk-UA"/>
        </w:rPr>
      </w:pPr>
      <w:r w:rsidRPr="001A1766">
        <w:rPr>
          <w:sz w:val="28"/>
          <w:szCs w:val="28"/>
          <w:lang w:eastAsia="uk-UA"/>
        </w:rPr>
        <w:t>App.run()</w:t>
      </w:r>
    </w:p>
    <w:p w14:paraId="29231C96" w14:textId="77777777" w:rsidR="00D67340" w:rsidRPr="003032E0" w:rsidRDefault="00D67340" w:rsidP="001A1766">
      <w:pPr>
        <w:spacing w:line="360" w:lineRule="auto"/>
        <w:rPr>
          <w:sz w:val="28"/>
          <w:szCs w:val="28"/>
          <w:lang w:eastAsia="uk-UA"/>
        </w:rPr>
      </w:pPr>
    </w:p>
    <w:p w14:paraId="37480CC6" w14:textId="4193625D" w:rsidR="005C2E6A" w:rsidRPr="003032E0" w:rsidRDefault="005C2E6A" w:rsidP="005C2E6A">
      <w:pPr>
        <w:spacing w:line="360" w:lineRule="auto"/>
        <w:rPr>
          <w:sz w:val="28"/>
          <w:szCs w:val="28"/>
          <w:lang w:eastAsia="uk-UA"/>
        </w:rPr>
      </w:pPr>
      <w:r w:rsidRPr="003032E0">
        <w:rPr>
          <w:sz w:val="28"/>
          <w:szCs w:val="28"/>
          <w:lang w:eastAsia="uk-UA"/>
        </w:rPr>
        <w:t># модуль обработки переменных</w:t>
      </w:r>
    </w:p>
    <w:p w14:paraId="4E31686B" w14:textId="587FBA85" w:rsidR="005C2E6A" w:rsidRPr="003032E0" w:rsidRDefault="005C2E6A" w:rsidP="005C2E6A">
      <w:pPr>
        <w:spacing w:line="360" w:lineRule="auto"/>
        <w:rPr>
          <w:sz w:val="28"/>
          <w:szCs w:val="28"/>
          <w:lang w:eastAsia="uk-UA"/>
        </w:rPr>
      </w:pPr>
    </w:p>
    <w:p w14:paraId="72923667" w14:textId="77777777" w:rsidR="005C2E6A" w:rsidRPr="003032E0" w:rsidRDefault="005C2E6A" w:rsidP="005C2E6A">
      <w:pPr>
        <w:spacing w:line="360" w:lineRule="auto"/>
        <w:rPr>
          <w:sz w:val="28"/>
          <w:szCs w:val="28"/>
          <w:lang w:eastAsia="uk-UA"/>
        </w:rPr>
      </w:pPr>
      <w:r w:rsidRPr="003032E0">
        <w:rPr>
          <w:sz w:val="28"/>
          <w:szCs w:val="28"/>
          <w:lang w:eastAsia="uk-UA"/>
        </w:rPr>
        <w:t>from collections import Counter</w:t>
      </w:r>
    </w:p>
    <w:p w14:paraId="6E3DF21E" w14:textId="77777777" w:rsidR="005C2E6A" w:rsidRPr="003032E0" w:rsidRDefault="005C2E6A" w:rsidP="005C2E6A">
      <w:pPr>
        <w:spacing w:line="360" w:lineRule="auto"/>
        <w:rPr>
          <w:sz w:val="28"/>
          <w:szCs w:val="28"/>
          <w:lang w:eastAsia="uk-UA"/>
        </w:rPr>
      </w:pPr>
      <w:r w:rsidRPr="003032E0">
        <w:rPr>
          <w:sz w:val="28"/>
          <w:szCs w:val="28"/>
          <w:lang w:eastAsia="uk-UA"/>
        </w:rPr>
        <w:t>import pandas as pd</w:t>
      </w:r>
    </w:p>
    <w:p w14:paraId="597E6DE5" w14:textId="77777777" w:rsidR="005C2E6A" w:rsidRPr="003032E0" w:rsidRDefault="005C2E6A" w:rsidP="005C2E6A">
      <w:pPr>
        <w:spacing w:line="360" w:lineRule="auto"/>
        <w:rPr>
          <w:sz w:val="28"/>
          <w:szCs w:val="28"/>
          <w:lang w:eastAsia="uk-UA"/>
        </w:rPr>
      </w:pPr>
      <w:r w:rsidRPr="003032E0">
        <w:rPr>
          <w:sz w:val="28"/>
          <w:szCs w:val="28"/>
          <w:lang w:eastAsia="uk-UA"/>
        </w:rPr>
        <w:t>import numpy as np</w:t>
      </w:r>
    </w:p>
    <w:p w14:paraId="624AD3EA" w14:textId="77777777" w:rsidR="005C2E6A" w:rsidRPr="003032E0" w:rsidRDefault="005C2E6A" w:rsidP="005C2E6A">
      <w:pPr>
        <w:spacing w:line="360" w:lineRule="auto"/>
        <w:rPr>
          <w:sz w:val="28"/>
          <w:szCs w:val="28"/>
          <w:lang w:eastAsia="uk-UA"/>
        </w:rPr>
      </w:pPr>
    </w:p>
    <w:p w14:paraId="6BB09D29" w14:textId="77777777" w:rsidR="005C2E6A" w:rsidRPr="003032E0" w:rsidRDefault="005C2E6A" w:rsidP="005C2E6A">
      <w:pPr>
        <w:spacing w:line="360" w:lineRule="auto"/>
        <w:rPr>
          <w:sz w:val="28"/>
          <w:szCs w:val="28"/>
          <w:lang w:eastAsia="uk-UA"/>
        </w:rPr>
      </w:pPr>
    </w:p>
    <w:p w14:paraId="718A0FF9" w14:textId="77777777" w:rsidR="005C2E6A" w:rsidRPr="003032E0" w:rsidRDefault="005C2E6A" w:rsidP="005C2E6A">
      <w:pPr>
        <w:spacing w:line="360" w:lineRule="auto"/>
        <w:rPr>
          <w:sz w:val="28"/>
          <w:szCs w:val="28"/>
          <w:lang w:eastAsia="uk-UA"/>
        </w:rPr>
      </w:pPr>
      <w:r w:rsidRPr="003032E0">
        <w:rPr>
          <w:sz w:val="28"/>
          <w:szCs w:val="28"/>
          <w:lang w:eastAsia="uk-UA"/>
        </w:rPr>
        <w:t>def delete_typical(old_df, target, parameter):</w:t>
      </w:r>
    </w:p>
    <w:p w14:paraId="5893BAD1"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'''removes variables with one value more than "parameter" percent of all'''</w:t>
      </w:r>
    </w:p>
    <w:p w14:paraId="3672CB67"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old_df = old_df[old_df.columns.difference([target])]</w:t>
      </w:r>
    </w:p>
    <w:p w14:paraId="6CF20256" w14:textId="77777777" w:rsidR="005C2E6A" w:rsidRPr="003032E0" w:rsidRDefault="005C2E6A" w:rsidP="005C2E6A">
      <w:pPr>
        <w:spacing w:line="360" w:lineRule="auto"/>
        <w:rPr>
          <w:sz w:val="28"/>
          <w:szCs w:val="28"/>
          <w:lang w:eastAsia="uk-UA"/>
        </w:rPr>
      </w:pPr>
      <w:r w:rsidRPr="003032E0">
        <w:rPr>
          <w:sz w:val="28"/>
          <w:szCs w:val="28"/>
          <w:lang w:eastAsia="uk-UA"/>
        </w:rPr>
        <w:t xml:space="preserve">    df = old_df.select_dtypes(include=['int64'])</w:t>
      </w:r>
    </w:p>
    <w:p w14:paraId="1B5087DE" w14:textId="77777777" w:rsidR="005C2E6A" w:rsidRPr="003032E0" w:rsidRDefault="005C2E6A" w:rsidP="005C2E6A">
      <w:pPr>
        <w:spacing w:line="360" w:lineRule="auto"/>
        <w:rPr>
          <w:sz w:val="28"/>
          <w:szCs w:val="28"/>
          <w:lang w:eastAsia="uk-UA"/>
        </w:rPr>
      </w:pPr>
      <w:r w:rsidRPr="003032E0">
        <w:rPr>
          <w:sz w:val="28"/>
          <w:szCs w:val="28"/>
          <w:lang w:eastAsia="uk-UA"/>
        </w:rPr>
        <w:t xml:space="preserve">    lst = []</w:t>
      </w:r>
    </w:p>
    <w:p w14:paraId="7B791567"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i in range(0, len(df.columns)):</w:t>
      </w:r>
    </w:p>
    <w:p w14:paraId="6F3714BD" w14:textId="77777777" w:rsidR="005C2E6A" w:rsidRPr="003032E0" w:rsidRDefault="005C2E6A" w:rsidP="005C2E6A">
      <w:pPr>
        <w:spacing w:line="360" w:lineRule="auto"/>
        <w:rPr>
          <w:sz w:val="28"/>
          <w:szCs w:val="28"/>
          <w:lang w:eastAsia="uk-UA"/>
        </w:rPr>
      </w:pPr>
      <w:r w:rsidRPr="003032E0">
        <w:rPr>
          <w:sz w:val="28"/>
          <w:szCs w:val="28"/>
          <w:lang w:eastAsia="uk-UA"/>
        </w:rPr>
        <w:t xml:space="preserve">        d = dict(Counter(df.iloc[:, i]))</w:t>
      </w:r>
    </w:p>
    <w:p w14:paraId="2F238E79" w14:textId="77777777" w:rsidR="005C2E6A" w:rsidRPr="003032E0" w:rsidRDefault="005C2E6A" w:rsidP="005C2E6A">
      <w:pPr>
        <w:spacing w:line="360" w:lineRule="auto"/>
        <w:rPr>
          <w:sz w:val="28"/>
          <w:szCs w:val="28"/>
          <w:lang w:eastAsia="uk-UA"/>
        </w:rPr>
      </w:pPr>
      <w:r w:rsidRPr="003032E0">
        <w:rPr>
          <w:sz w:val="28"/>
          <w:szCs w:val="28"/>
          <w:lang w:eastAsia="uk-UA"/>
        </w:rPr>
        <w:t xml:space="preserve">        if max(d.values())/sum(d.values()) &gt; parameter:</w:t>
      </w:r>
    </w:p>
    <w:p w14:paraId="021D7C85"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print("Column: {}, percent: {}".format(df.iloc[:, i].name</w:t>
      </w:r>
    </w:p>
    <w:p w14:paraId="403EB583"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max(d.values())/sum(d.values())*100))</w:t>
      </w:r>
    </w:p>
    <w:p w14:paraId="40C6291A" w14:textId="77777777" w:rsidR="005C2E6A" w:rsidRPr="003032E0" w:rsidRDefault="005C2E6A" w:rsidP="005C2E6A">
      <w:pPr>
        <w:spacing w:line="360" w:lineRule="auto"/>
        <w:rPr>
          <w:sz w:val="28"/>
          <w:szCs w:val="28"/>
          <w:lang w:eastAsia="uk-UA"/>
        </w:rPr>
      </w:pPr>
      <w:r w:rsidRPr="003032E0">
        <w:rPr>
          <w:sz w:val="28"/>
          <w:szCs w:val="28"/>
          <w:lang w:eastAsia="uk-UA"/>
        </w:rPr>
        <w:t xml:space="preserve">            if df.iloc[:, i].name != 'Has_appl':</w:t>
      </w:r>
    </w:p>
    <w:p w14:paraId="0D239201" w14:textId="77777777" w:rsidR="005C2E6A" w:rsidRPr="003032E0" w:rsidRDefault="005C2E6A" w:rsidP="005C2E6A">
      <w:pPr>
        <w:spacing w:line="360" w:lineRule="auto"/>
        <w:rPr>
          <w:sz w:val="28"/>
          <w:szCs w:val="28"/>
          <w:lang w:eastAsia="uk-UA"/>
        </w:rPr>
      </w:pPr>
      <w:r w:rsidRPr="003032E0">
        <w:rPr>
          <w:sz w:val="28"/>
          <w:szCs w:val="28"/>
          <w:lang w:eastAsia="uk-UA"/>
        </w:rPr>
        <w:t xml:space="preserve">                lst.append(df.iloc[:, i].name) </w:t>
      </w:r>
    </w:p>
    <w:p w14:paraId="28A4F5C0" w14:textId="77777777" w:rsidR="005C2E6A" w:rsidRPr="003032E0" w:rsidRDefault="005C2E6A" w:rsidP="005C2E6A">
      <w:pPr>
        <w:spacing w:line="360" w:lineRule="auto"/>
        <w:rPr>
          <w:sz w:val="28"/>
          <w:szCs w:val="28"/>
          <w:lang w:eastAsia="uk-UA"/>
        </w:rPr>
      </w:pPr>
      <w:r w:rsidRPr="003032E0">
        <w:rPr>
          <w:sz w:val="28"/>
          <w:szCs w:val="28"/>
          <w:lang w:eastAsia="uk-UA"/>
        </w:rPr>
        <w:t xml:space="preserve">    old_df = old_df.drop(columns = lst)</w:t>
      </w:r>
    </w:p>
    <w:p w14:paraId="5B7481DE"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old_df</w:t>
      </w:r>
    </w:p>
    <w:p w14:paraId="1FA7078E" w14:textId="77777777" w:rsidR="005C2E6A" w:rsidRPr="003032E0" w:rsidRDefault="005C2E6A" w:rsidP="005C2E6A">
      <w:pPr>
        <w:spacing w:line="360" w:lineRule="auto"/>
        <w:rPr>
          <w:sz w:val="28"/>
          <w:szCs w:val="28"/>
          <w:lang w:eastAsia="uk-UA"/>
        </w:rPr>
      </w:pPr>
    </w:p>
    <w:p w14:paraId="65D98742" w14:textId="77777777" w:rsidR="005C2E6A" w:rsidRPr="003032E0" w:rsidRDefault="005C2E6A" w:rsidP="005C2E6A">
      <w:pPr>
        <w:spacing w:line="360" w:lineRule="auto"/>
        <w:rPr>
          <w:sz w:val="28"/>
          <w:szCs w:val="28"/>
          <w:lang w:eastAsia="uk-UA"/>
        </w:rPr>
      </w:pPr>
    </w:p>
    <w:p w14:paraId="6526E36A" w14:textId="77777777" w:rsidR="005C2E6A" w:rsidRPr="003032E0" w:rsidRDefault="005C2E6A" w:rsidP="005C2E6A">
      <w:pPr>
        <w:spacing w:line="360" w:lineRule="auto"/>
        <w:rPr>
          <w:sz w:val="28"/>
          <w:szCs w:val="28"/>
          <w:lang w:eastAsia="uk-UA"/>
        </w:rPr>
      </w:pPr>
      <w:r w:rsidRPr="003032E0">
        <w:rPr>
          <w:sz w:val="28"/>
          <w:szCs w:val="28"/>
          <w:lang w:eastAsia="uk-UA"/>
        </w:rPr>
        <w:t>def get_needed_cols(dataset, l):</w:t>
      </w:r>
    </w:p>
    <w:p w14:paraId="1FEF3DB0" w14:textId="77777777" w:rsidR="005C2E6A" w:rsidRPr="003032E0" w:rsidRDefault="005C2E6A" w:rsidP="005C2E6A">
      <w:pPr>
        <w:spacing w:line="360" w:lineRule="auto"/>
        <w:rPr>
          <w:sz w:val="28"/>
          <w:szCs w:val="28"/>
          <w:lang w:eastAsia="uk-UA"/>
        </w:rPr>
      </w:pPr>
      <w:r w:rsidRPr="003032E0">
        <w:rPr>
          <w:sz w:val="28"/>
          <w:szCs w:val="28"/>
          <w:lang w:eastAsia="uk-UA"/>
        </w:rPr>
        <w:t xml:space="preserve">    '''choose and sort values in the right order (such as train dataset)</w:t>
      </w:r>
    </w:p>
    <w:p w14:paraId="381E5D28" w14:textId="77777777" w:rsidR="005C2E6A" w:rsidRPr="003032E0" w:rsidRDefault="005C2E6A" w:rsidP="005C2E6A">
      <w:pPr>
        <w:spacing w:line="360" w:lineRule="auto"/>
        <w:rPr>
          <w:sz w:val="28"/>
          <w:szCs w:val="28"/>
          <w:lang w:eastAsia="uk-UA"/>
        </w:rPr>
      </w:pPr>
      <w:r w:rsidRPr="003032E0">
        <w:rPr>
          <w:sz w:val="28"/>
          <w:szCs w:val="28"/>
          <w:lang w:eastAsia="uk-UA"/>
        </w:rPr>
        <w:t xml:space="preserve">    needs dataset to refactor and list of names of columns from train dataset'''</w:t>
      </w:r>
    </w:p>
    <w:p w14:paraId="7FE8A7A9"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B750053" w14:textId="77777777" w:rsidR="005C2E6A" w:rsidRPr="003032E0" w:rsidRDefault="005C2E6A" w:rsidP="005C2E6A">
      <w:pPr>
        <w:spacing w:line="360" w:lineRule="auto"/>
        <w:rPr>
          <w:sz w:val="28"/>
          <w:szCs w:val="28"/>
          <w:lang w:eastAsia="uk-UA"/>
        </w:rPr>
      </w:pPr>
      <w:r w:rsidRPr="003032E0">
        <w:rPr>
          <w:sz w:val="28"/>
          <w:szCs w:val="28"/>
          <w:lang w:eastAsia="uk-UA"/>
        </w:rPr>
        <w:t xml:space="preserve">    new_df = pd.DataFrame()   </w:t>
      </w:r>
    </w:p>
    <w:p w14:paraId="729A226D"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i in l:</w:t>
      </w:r>
    </w:p>
    <w:p w14:paraId="1E27AB3B" w14:textId="77777777" w:rsidR="005C2E6A" w:rsidRPr="003032E0" w:rsidRDefault="005C2E6A" w:rsidP="005C2E6A">
      <w:pPr>
        <w:spacing w:line="360" w:lineRule="auto"/>
        <w:rPr>
          <w:sz w:val="28"/>
          <w:szCs w:val="28"/>
          <w:lang w:eastAsia="uk-UA"/>
        </w:rPr>
      </w:pPr>
      <w:r w:rsidRPr="003032E0">
        <w:rPr>
          <w:sz w:val="28"/>
          <w:szCs w:val="28"/>
          <w:lang w:eastAsia="uk-UA"/>
        </w:rPr>
        <w:t xml:space="preserve">        new_df[i] = dataset[i]</w:t>
      </w:r>
    </w:p>
    <w:p w14:paraId="72E0C52E"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new_df </w:t>
      </w:r>
    </w:p>
    <w:p w14:paraId="33F9723E" w14:textId="77777777" w:rsidR="005C2E6A" w:rsidRPr="003032E0" w:rsidRDefault="005C2E6A" w:rsidP="005C2E6A">
      <w:pPr>
        <w:spacing w:line="360" w:lineRule="auto"/>
        <w:rPr>
          <w:sz w:val="28"/>
          <w:szCs w:val="28"/>
          <w:lang w:eastAsia="uk-UA"/>
        </w:rPr>
      </w:pPr>
    </w:p>
    <w:p w14:paraId="03A08A2C" w14:textId="77777777" w:rsidR="005C2E6A" w:rsidRPr="003032E0" w:rsidRDefault="005C2E6A" w:rsidP="005C2E6A">
      <w:pPr>
        <w:spacing w:line="360" w:lineRule="auto"/>
        <w:rPr>
          <w:sz w:val="28"/>
          <w:szCs w:val="28"/>
          <w:lang w:eastAsia="uk-UA"/>
        </w:rPr>
      </w:pPr>
    </w:p>
    <w:p w14:paraId="40E15EB3" w14:textId="77777777" w:rsidR="005C2E6A" w:rsidRPr="003032E0" w:rsidRDefault="005C2E6A" w:rsidP="005C2E6A">
      <w:pPr>
        <w:spacing w:line="360" w:lineRule="auto"/>
        <w:rPr>
          <w:sz w:val="28"/>
          <w:szCs w:val="28"/>
          <w:lang w:eastAsia="uk-UA"/>
        </w:rPr>
      </w:pPr>
      <w:r w:rsidRPr="003032E0">
        <w:rPr>
          <w:sz w:val="28"/>
          <w:szCs w:val="28"/>
          <w:lang w:eastAsia="uk-UA"/>
        </w:rPr>
        <w:t>def delete_rare(df, target, parameter):</w:t>
      </w:r>
    </w:p>
    <w:p w14:paraId="20FAD305"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'''removes variables with completeness of data more than "parameter"'''</w:t>
      </w:r>
    </w:p>
    <w:p w14:paraId="517E2010" w14:textId="77777777" w:rsidR="005C2E6A" w:rsidRPr="003032E0" w:rsidRDefault="005C2E6A" w:rsidP="005C2E6A">
      <w:pPr>
        <w:spacing w:line="360" w:lineRule="auto"/>
        <w:rPr>
          <w:sz w:val="28"/>
          <w:szCs w:val="28"/>
          <w:lang w:eastAsia="uk-UA"/>
        </w:rPr>
      </w:pPr>
      <w:r w:rsidRPr="003032E0">
        <w:rPr>
          <w:sz w:val="28"/>
          <w:szCs w:val="28"/>
          <w:lang w:eastAsia="uk-UA"/>
        </w:rPr>
        <w:t xml:space="preserve">    df = df[df.columns.difference([target])]</w:t>
      </w:r>
    </w:p>
    <w:p w14:paraId="6EA0D6F5" w14:textId="77777777" w:rsidR="005C2E6A" w:rsidRPr="003032E0" w:rsidRDefault="005C2E6A" w:rsidP="005C2E6A">
      <w:pPr>
        <w:spacing w:line="360" w:lineRule="auto"/>
        <w:rPr>
          <w:sz w:val="28"/>
          <w:szCs w:val="28"/>
          <w:lang w:eastAsia="uk-UA"/>
        </w:rPr>
      </w:pPr>
      <w:r w:rsidRPr="003032E0">
        <w:rPr>
          <w:sz w:val="28"/>
          <w:szCs w:val="28"/>
          <w:lang w:eastAsia="uk-UA"/>
        </w:rPr>
        <w:t xml:space="preserve">    missed = pd.DataFrame(df.count().sort_values(ascending=False)/df.shape[0], columns=['IsNull'])</w:t>
      </w:r>
    </w:p>
    <w:p w14:paraId="2B636A58" w14:textId="77777777" w:rsidR="005C2E6A" w:rsidRPr="003032E0" w:rsidRDefault="005C2E6A" w:rsidP="005C2E6A">
      <w:pPr>
        <w:spacing w:line="360" w:lineRule="auto"/>
        <w:rPr>
          <w:sz w:val="28"/>
          <w:szCs w:val="28"/>
          <w:lang w:eastAsia="uk-UA"/>
        </w:rPr>
      </w:pPr>
      <w:r w:rsidRPr="003032E0">
        <w:rPr>
          <w:sz w:val="28"/>
          <w:szCs w:val="28"/>
          <w:lang w:eastAsia="uk-UA"/>
        </w:rPr>
        <w:t xml:space="preserve">    df = df.drop(columns=missed[missed['IsNull']&lt;parameter].index)</w:t>
      </w:r>
    </w:p>
    <w:p w14:paraId="1FF376D5"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return df</w:t>
      </w:r>
    </w:p>
    <w:p w14:paraId="5A227A15" w14:textId="77777777" w:rsidR="005C2E6A" w:rsidRPr="003032E0" w:rsidRDefault="005C2E6A" w:rsidP="005C2E6A">
      <w:pPr>
        <w:spacing w:line="360" w:lineRule="auto"/>
        <w:rPr>
          <w:sz w:val="28"/>
          <w:szCs w:val="28"/>
          <w:lang w:eastAsia="uk-UA"/>
        </w:rPr>
      </w:pPr>
    </w:p>
    <w:p w14:paraId="77B25403" w14:textId="77777777" w:rsidR="005C2E6A" w:rsidRPr="003032E0" w:rsidRDefault="005C2E6A" w:rsidP="005C2E6A">
      <w:pPr>
        <w:spacing w:line="360" w:lineRule="auto"/>
        <w:rPr>
          <w:sz w:val="28"/>
          <w:szCs w:val="28"/>
          <w:lang w:eastAsia="uk-UA"/>
        </w:rPr>
      </w:pPr>
    </w:p>
    <w:p w14:paraId="0F4DF5DF" w14:textId="77777777" w:rsidR="005C2E6A" w:rsidRPr="003032E0" w:rsidRDefault="005C2E6A" w:rsidP="005C2E6A">
      <w:pPr>
        <w:spacing w:line="360" w:lineRule="auto"/>
        <w:rPr>
          <w:sz w:val="28"/>
          <w:szCs w:val="28"/>
          <w:lang w:eastAsia="uk-UA"/>
        </w:rPr>
      </w:pPr>
      <w:r w:rsidRPr="003032E0">
        <w:rPr>
          <w:sz w:val="28"/>
          <w:szCs w:val="28"/>
          <w:lang w:eastAsia="uk-UA"/>
        </w:rPr>
        <w:t>def filling(dataset):</w:t>
      </w:r>
    </w:p>
    <w:p w14:paraId="3CDE2C60" w14:textId="77777777" w:rsidR="005C2E6A" w:rsidRPr="003032E0" w:rsidRDefault="005C2E6A" w:rsidP="005C2E6A">
      <w:pPr>
        <w:spacing w:line="360" w:lineRule="auto"/>
        <w:rPr>
          <w:sz w:val="28"/>
          <w:szCs w:val="28"/>
          <w:lang w:eastAsia="uk-UA"/>
        </w:rPr>
      </w:pPr>
      <w:r w:rsidRPr="003032E0">
        <w:rPr>
          <w:sz w:val="28"/>
          <w:szCs w:val="28"/>
          <w:lang w:eastAsia="uk-UA"/>
        </w:rPr>
        <w:t xml:space="preserve">    '''filling empty values'''</w:t>
      </w:r>
    </w:p>
    <w:p w14:paraId="325939D7" w14:textId="77777777" w:rsidR="005C2E6A" w:rsidRPr="003032E0" w:rsidRDefault="005C2E6A" w:rsidP="005C2E6A">
      <w:pPr>
        <w:spacing w:line="360" w:lineRule="auto"/>
        <w:rPr>
          <w:sz w:val="28"/>
          <w:szCs w:val="28"/>
          <w:lang w:eastAsia="uk-UA"/>
        </w:rPr>
      </w:pPr>
      <w:r w:rsidRPr="003032E0">
        <w:rPr>
          <w:sz w:val="28"/>
          <w:szCs w:val="28"/>
          <w:lang w:eastAsia="uk-UA"/>
        </w:rPr>
        <w:t xml:space="preserve">    cat_vars = dataset.select_dtypes(include=[object]).columns</w:t>
      </w:r>
    </w:p>
    <w:p w14:paraId="240CB437" w14:textId="77777777" w:rsidR="005C2E6A" w:rsidRPr="003032E0" w:rsidRDefault="005C2E6A" w:rsidP="005C2E6A">
      <w:pPr>
        <w:spacing w:line="360" w:lineRule="auto"/>
        <w:rPr>
          <w:sz w:val="28"/>
          <w:szCs w:val="28"/>
          <w:lang w:eastAsia="uk-UA"/>
        </w:rPr>
      </w:pPr>
      <w:r w:rsidRPr="003032E0">
        <w:rPr>
          <w:sz w:val="28"/>
          <w:szCs w:val="28"/>
          <w:lang w:eastAsia="uk-UA"/>
        </w:rPr>
        <w:t xml:space="preserve">    dataset[cat_vars] = dataset[cat_vars].fillna('_MISSING_')</w:t>
      </w:r>
    </w:p>
    <w:p w14:paraId="166A63EC"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dataset</w:t>
      </w:r>
    </w:p>
    <w:p w14:paraId="0A880238" w14:textId="77777777" w:rsidR="005C2E6A" w:rsidRPr="003032E0" w:rsidRDefault="005C2E6A" w:rsidP="005C2E6A">
      <w:pPr>
        <w:spacing w:line="360" w:lineRule="auto"/>
        <w:rPr>
          <w:sz w:val="28"/>
          <w:szCs w:val="28"/>
          <w:lang w:eastAsia="uk-UA"/>
        </w:rPr>
      </w:pPr>
    </w:p>
    <w:p w14:paraId="1EC9DBA3" w14:textId="77777777" w:rsidR="005C2E6A" w:rsidRPr="003032E0" w:rsidRDefault="005C2E6A" w:rsidP="005C2E6A">
      <w:pPr>
        <w:spacing w:line="360" w:lineRule="auto"/>
        <w:rPr>
          <w:sz w:val="28"/>
          <w:szCs w:val="28"/>
          <w:lang w:eastAsia="uk-UA"/>
        </w:rPr>
      </w:pPr>
    </w:p>
    <w:p w14:paraId="40FBC605" w14:textId="77777777" w:rsidR="005C2E6A" w:rsidRPr="003032E0" w:rsidRDefault="005C2E6A" w:rsidP="005C2E6A">
      <w:pPr>
        <w:spacing w:line="360" w:lineRule="auto"/>
        <w:rPr>
          <w:sz w:val="28"/>
          <w:szCs w:val="28"/>
          <w:lang w:eastAsia="uk-UA"/>
        </w:rPr>
      </w:pPr>
      <w:r w:rsidRPr="003032E0">
        <w:rPr>
          <w:sz w:val="28"/>
          <w:szCs w:val="28"/>
          <w:lang w:eastAsia="uk-UA"/>
        </w:rPr>
        <w:t>def replace_not_frequent(dataset, cols, perc_min=5, value_to_replace = "_ELSE_"):</w:t>
      </w:r>
    </w:p>
    <w:p w14:paraId="15E88470"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'''replaces rare values'''</w:t>
      </w:r>
    </w:p>
    <w:p w14:paraId="142D6F44" w14:textId="77777777" w:rsidR="005C2E6A" w:rsidRPr="003032E0" w:rsidRDefault="005C2E6A" w:rsidP="005C2E6A">
      <w:pPr>
        <w:spacing w:line="360" w:lineRule="auto"/>
        <w:rPr>
          <w:sz w:val="28"/>
          <w:szCs w:val="28"/>
          <w:lang w:eastAsia="uk-UA"/>
        </w:rPr>
      </w:pPr>
      <w:r w:rsidRPr="003032E0">
        <w:rPr>
          <w:sz w:val="28"/>
          <w:szCs w:val="28"/>
          <w:lang w:eastAsia="uk-UA"/>
        </w:rPr>
        <w:t xml:space="preserve">    else_dataset = pd.DataFrame(columns=['var', 'list'])</w:t>
      </w:r>
    </w:p>
    <w:p w14:paraId="2E124E7C"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i in cols:</w:t>
      </w:r>
    </w:p>
    <w:p w14:paraId="0F59A92A" w14:textId="77777777" w:rsidR="005C2E6A" w:rsidRPr="003032E0" w:rsidRDefault="005C2E6A" w:rsidP="005C2E6A">
      <w:pPr>
        <w:spacing w:line="360" w:lineRule="auto"/>
        <w:rPr>
          <w:sz w:val="28"/>
          <w:szCs w:val="28"/>
          <w:lang w:eastAsia="uk-UA"/>
        </w:rPr>
      </w:pPr>
      <w:r w:rsidRPr="003032E0">
        <w:rPr>
          <w:sz w:val="28"/>
          <w:szCs w:val="28"/>
          <w:lang w:eastAsia="uk-UA"/>
        </w:rPr>
        <w:t xml:space="preserve">        t = dataset[i].value_counts(normalize=True)</w:t>
      </w:r>
    </w:p>
    <w:p w14:paraId="7DBB79FC" w14:textId="77777777" w:rsidR="005C2E6A" w:rsidRPr="003032E0" w:rsidRDefault="005C2E6A" w:rsidP="005C2E6A">
      <w:pPr>
        <w:spacing w:line="360" w:lineRule="auto"/>
        <w:rPr>
          <w:sz w:val="28"/>
          <w:szCs w:val="28"/>
          <w:lang w:eastAsia="uk-UA"/>
        </w:rPr>
      </w:pPr>
      <w:r w:rsidRPr="003032E0">
        <w:rPr>
          <w:sz w:val="28"/>
          <w:szCs w:val="28"/>
          <w:lang w:eastAsia="uk-UA"/>
        </w:rPr>
        <w:t xml:space="preserve">        q = list(t[t.values &lt; perc_min/100].index)</w:t>
      </w:r>
    </w:p>
    <w:p w14:paraId="1C43AE90" w14:textId="77777777" w:rsidR="005C2E6A" w:rsidRPr="003032E0" w:rsidRDefault="005C2E6A" w:rsidP="005C2E6A">
      <w:pPr>
        <w:spacing w:line="360" w:lineRule="auto"/>
        <w:rPr>
          <w:sz w:val="28"/>
          <w:szCs w:val="28"/>
          <w:lang w:eastAsia="uk-UA"/>
        </w:rPr>
      </w:pPr>
      <w:r w:rsidRPr="003032E0">
        <w:rPr>
          <w:sz w:val="28"/>
          <w:szCs w:val="28"/>
          <w:lang w:eastAsia="uk-UA"/>
        </w:rPr>
        <w:t xml:space="preserve">        if q:</w:t>
      </w:r>
    </w:p>
    <w:p w14:paraId="6B8C8115" w14:textId="77777777" w:rsidR="005C2E6A" w:rsidRPr="003032E0" w:rsidRDefault="005C2E6A" w:rsidP="005C2E6A">
      <w:pPr>
        <w:spacing w:line="360" w:lineRule="auto"/>
        <w:rPr>
          <w:sz w:val="28"/>
          <w:szCs w:val="28"/>
          <w:lang w:eastAsia="uk-UA"/>
        </w:rPr>
      </w:pPr>
      <w:r w:rsidRPr="003032E0">
        <w:rPr>
          <w:sz w:val="28"/>
          <w:szCs w:val="28"/>
          <w:lang w:eastAsia="uk-UA"/>
        </w:rPr>
        <w:t xml:space="preserve">            else_dataset = else_dataset.append(pd.DataFrame([[i, q]], columns=['var', 'list']))</w:t>
      </w:r>
    </w:p>
    <w:p w14:paraId="0840FA5E" w14:textId="77777777" w:rsidR="005C2E6A" w:rsidRPr="003032E0" w:rsidRDefault="005C2E6A" w:rsidP="005C2E6A">
      <w:pPr>
        <w:spacing w:line="360" w:lineRule="auto"/>
        <w:rPr>
          <w:sz w:val="28"/>
          <w:szCs w:val="28"/>
          <w:lang w:eastAsia="uk-UA"/>
        </w:rPr>
      </w:pPr>
      <w:r w:rsidRPr="003032E0">
        <w:rPr>
          <w:sz w:val="28"/>
          <w:szCs w:val="28"/>
          <w:lang w:eastAsia="uk-UA"/>
        </w:rPr>
        <w:t xml:space="preserve">        dataset.loc[dataset[i].value_counts(normalize=True)[dataset[i]].values &lt; perc_min/100, i] =value_to_replace</w:t>
      </w:r>
    </w:p>
    <w:p w14:paraId="3FD1A5D1" w14:textId="77777777" w:rsidR="005C2E6A" w:rsidRPr="003032E0" w:rsidRDefault="005C2E6A" w:rsidP="005C2E6A">
      <w:pPr>
        <w:spacing w:line="360" w:lineRule="auto"/>
        <w:rPr>
          <w:sz w:val="28"/>
          <w:szCs w:val="28"/>
          <w:lang w:eastAsia="uk-UA"/>
        </w:rPr>
      </w:pPr>
      <w:r w:rsidRPr="003032E0">
        <w:rPr>
          <w:sz w:val="28"/>
          <w:szCs w:val="28"/>
          <w:lang w:eastAsia="uk-UA"/>
        </w:rPr>
        <w:t xml:space="preserve">    else_dataset = else_dataset.set_index('var')</w:t>
      </w:r>
    </w:p>
    <w:p w14:paraId="68D30935"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dataset, else_dataset</w:t>
      </w:r>
    </w:p>
    <w:p w14:paraId="03151EA2" w14:textId="77777777" w:rsidR="005C2E6A" w:rsidRPr="003032E0" w:rsidRDefault="005C2E6A" w:rsidP="005C2E6A">
      <w:pPr>
        <w:spacing w:line="360" w:lineRule="auto"/>
        <w:rPr>
          <w:sz w:val="28"/>
          <w:szCs w:val="28"/>
          <w:lang w:eastAsia="uk-UA"/>
        </w:rPr>
      </w:pPr>
    </w:p>
    <w:p w14:paraId="5C44E14D" w14:textId="77777777" w:rsidR="005C2E6A" w:rsidRPr="003032E0" w:rsidRDefault="005C2E6A" w:rsidP="005C2E6A">
      <w:pPr>
        <w:spacing w:line="360" w:lineRule="auto"/>
        <w:rPr>
          <w:sz w:val="28"/>
          <w:szCs w:val="28"/>
          <w:lang w:eastAsia="uk-UA"/>
        </w:rPr>
      </w:pPr>
    </w:p>
    <w:p w14:paraId="59842682" w14:textId="77777777" w:rsidR="005C2E6A" w:rsidRPr="003032E0" w:rsidRDefault="005C2E6A" w:rsidP="005C2E6A">
      <w:pPr>
        <w:spacing w:line="360" w:lineRule="auto"/>
        <w:rPr>
          <w:sz w:val="28"/>
          <w:szCs w:val="28"/>
          <w:lang w:eastAsia="uk-UA"/>
        </w:rPr>
      </w:pPr>
      <w:r w:rsidRPr="003032E0">
        <w:rPr>
          <w:sz w:val="28"/>
          <w:szCs w:val="28"/>
          <w:lang w:eastAsia="uk-UA"/>
        </w:rPr>
        <w:t>def IV_calc(df):</w:t>
      </w:r>
    </w:p>
    <w:p w14:paraId="3DC62A69" w14:textId="77777777" w:rsidR="005C2E6A" w:rsidRPr="003032E0" w:rsidRDefault="005C2E6A" w:rsidP="005C2E6A">
      <w:pPr>
        <w:spacing w:line="360" w:lineRule="auto"/>
        <w:rPr>
          <w:sz w:val="28"/>
          <w:szCs w:val="28"/>
          <w:lang w:eastAsia="uk-UA"/>
        </w:rPr>
      </w:pPr>
      <w:r w:rsidRPr="003032E0">
        <w:rPr>
          <w:sz w:val="28"/>
          <w:szCs w:val="28"/>
          <w:lang w:eastAsia="uk-UA"/>
        </w:rPr>
        <w:t xml:space="preserve">    '''IV calculation</w:t>
      </w:r>
    </w:p>
    <w:p w14:paraId="7655C82C" w14:textId="77777777" w:rsidR="005C2E6A" w:rsidRPr="003032E0" w:rsidRDefault="005C2E6A" w:rsidP="005C2E6A">
      <w:pPr>
        <w:spacing w:line="360" w:lineRule="auto"/>
        <w:rPr>
          <w:sz w:val="28"/>
          <w:szCs w:val="28"/>
          <w:lang w:eastAsia="uk-UA"/>
        </w:rPr>
      </w:pPr>
      <w:r w:rsidRPr="003032E0">
        <w:rPr>
          <w:sz w:val="28"/>
          <w:szCs w:val="28"/>
          <w:lang w:eastAsia="uk-UA"/>
        </w:rPr>
        <w:t xml:space="preserve">    needs dataframe</w:t>
      </w:r>
    </w:p>
    <w:p w14:paraId="53ED2B81"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returns dataframe with features and its IV'''</w:t>
      </w:r>
    </w:p>
    <w:p w14:paraId="4CAAE6E1"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dic=[]</w:t>
      </w:r>
    </w:p>
    <w:p w14:paraId="5368189C"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i in range(1,len(df.columns)): </w:t>
      </w:r>
    </w:p>
    <w:p w14:paraId="5B84EE77" w14:textId="77777777" w:rsidR="005C2E6A" w:rsidRPr="003032E0" w:rsidRDefault="005C2E6A" w:rsidP="005C2E6A">
      <w:pPr>
        <w:spacing w:line="360" w:lineRule="auto"/>
        <w:rPr>
          <w:sz w:val="28"/>
          <w:szCs w:val="28"/>
          <w:lang w:eastAsia="uk-UA"/>
        </w:rPr>
      </w:pPr>
      <w:r w:rsidRPr="003032E0">
        <w:rPr>
          <w:sz w:val="28"/>
          <w:szCs w:val="28"/>
          <w:lang w:eastAsia="uk-UA"/>
        </w:rPr>
        <w:t xml:space="preserve">        t=pd.crosstab(df[df.columns[i]], df[df.columns[0]], margins=True)</w:t>
      </w:r>
    </w:p>
    <w:p w14:paraId="15BD2440" w14:textId="77777777" w:rsidR="005C2E6A" w:rsidRPr="003032E0" w:rsidRDefault="005C2E6A" w:rsidP="005C2E6A">
      <w:pPr>
        <w:spacing w:line="360" w:lineRule="auto"/>
        <w:rPr>
          <w:sz w:val="28"/>
          <w:szCs w:val="28"/>
          <w:lang w:eastAsia="uk-UA"/>
        </w:rPr>
      </w:pPr>
      <w:r w:rsidRPr="003032E0">
        <w:rPr>
          <w:sz w:val="28"/>
          <w:szCs w:val="28"/>
          <w:lang w:eastAsia="uk-UA"/>
        </w:rPr>
        <w:t xml:space="preserve">        a=t[t.columns[0]].max()</w:t>
      </w:r>
    </w:p>
    <w:p w14:paraId="142456A3" w14:textId="77777777" w:rsidR="005C2E6A" w:rsidRPr="003032E0" w:rsidRDefault="005C2E6A" w:rsidP="005C2E6A">
      <w:pPr>
        <w:spacing w:line="360" w:lineRule="auto"/>
        <w:rPr>
          <w:sz w:val="28"/>
          <w:szCs w:val="28"/>
          <w:lang w:eastAsia="uk-UA"/>
        </w:rPr>
      </w:pPr>
      <w:r w:rsidRPr="003032E0">
        <w:rPr>
          <w:sz w:val="28"/>
          <w:szCs w:val="28"/>
          <w:lang w:eastAsia="uk-UA"/>
        </w:rPr>
        <w:t xml:space="preserve">        b=t[t.columns[1]].max()</w:t>
      </w:r>
    </w:p>
    <w:p w14:paraId="511C6535" w14:textId="77777777" w:rsidR="005C2E6A" w:rsidRPr="003032E0" w:rsidRDefault="005C2E6A" w:rsidP="005C2E6A">
      <w:pPr>
        <w:spacing w:line="360" w:lineRule="auto"/>
        <w:rPr>
          <w:sz w:val="28"/>
          <w:szCs w:val="28"/>
          <w:lang w:eastAsia="uk-UA"/>
        </w:rPr>
      </w:pPr>
      <w:r w:rsidRPr="003032E0">
        <w:rPr>
          <w:sz w:val="28"/>
          <w:szCs w:val="28"/>
          <w:lang w:eastAsia="uk-UA"/>
        </w:rPr>
        <w:t xml:space="preserve">        c=t['All'].max()</w:t>
      </w:r>
    </w:p>
    <w:p w14:paraId="496392B9" w14:textId="77777777" w:rsidR="005C2E6A" w:rsidRPr="003032E0" w:rsidRDefault="005C2E6A" w:rsidP="005C2E6A">
      <w:pPr>
        <w:spacing w:line="360" w:lineRule="auto"/>
        <w:rPr>
          <w:sz w:val="28"/>
          <w:szCs w:val="28"/>
          <w:lang w:eastAsia="uk-UA"/>
        </w:rPr>
      </w:pPr>
      <w:r w:rsidRPr="003032E0">
        <w:rPr>
          <w:sz w:val="28"/>
          <w:szCs w:val="28"/>
          <w:lang w:eastAsia="uk-UA"/>
        </w:rPr>
        <w:t xml:space="preserve">        t['%good']=t[t.columns[0]]/a</w:t>
      </w:r>
    </w:p>
    <w:p w14:paraId="0C008F56" w14:textId="77777777" w:rsidR="005C2E6A" w:rsidRPr="003032E0" w:rsidRDefault="005C2E6A" w:rsidP="005C2E6A">
      <w:pPr>
        <w:spacing w:line="360" w:lineRule="auto"/>
        <w:rPr>
          <w:sz w:val="28"/>
          <w:szCs w:val="28"/>
          <w:lang w:eastAsia="uk-UA"/>
        </w:rPr>
      </w:pPr>
      <w:r w:rsidRPr="003032E0">
        <w:rPr>
          <w:sz w:val="28"/>
          <w:szCs w:val="28"/>
          <w:lang w:eastAsia="uk-UA"/>
        </w:rPr>
        <w:t xml:space="preserve">        t['%bad']=t[t.columns[1]]/b</w:t>
      </w:r>
    </w:p>
    <w:p w14:paraId="0C879EB4" w14:textId="77777777" w:rsidR="005C2E6A" w:rsidRPr="003032E0" w:rsidRDefault="005C2E6A" w:rsidP="005C2E6A">
      <w:pPr>
        <w:spacing w:line="360" w:lineRule="auto"/>
        <w:rPr>
          <w:sz w:val="28"/>
          <w:szCs w:val="28"/>
          <w:lang w:eastAsia="uk-UA"/>
        </w:rPr>
      </w:pPr>
      <w:r w:rsidRPr="003032E0">
        <w:rPr>
          <w:sz w:val="28"/>
          <w:szCs w:val="28"/>
          <w:lang w:eastAsia="uk-UA"/>
        </w:rPr>
        <w:t xml:space="preserve">        t['%total']=t['All']/c</w:t>
      </w:r>
    </w:p>
    <w:p w14:paraId="49E0054E" w14:textId="77777777" w:rsidR="005C2E6A" w:rsidRPr="003032E0" w:rsidRDefault="005C2E6A" w:rsidP="005C2E6A">
      <w:pPr>
        <w:spacing w:line="360" w:lineRule="auto"/>
        <w:rPr>
          <w:sz w:val="28"/>
          <w:szCs w:val="28"/>
          <w:lang w:eastAsia="uk-UA"/>
        </w:rPr>
      </w:pPr>
      <w:r w:rsidRPr="003032E0">
        <w:rPr>
          <w:sz w:val="28"/>
          <w:szCs w:val="28"/>
          <w:lang w:eastAsia="uk-UA"/>
        </w:rPr>
        <w:t xml:space="preserve">        t['WOE']=np.log(t['%good']/t['%bad'])</w:t>
      </w:r>
    </w:p>
    <w:p w14:paraId="323857BB" w14:textId="77777777" w:rsidR="005C2E6A" w:rsidRPr="003032E0" w:rsidRDefault="005C2E6A" w:rsidP="005C2E6A">
      <w:pPr>
        <w:spacing w:line="360" w:lineRule="auto"/>
        <w:rPr>
          <w:sz w:val="28"/>
          <w:szCs w:val="28"/>
          <w:lang w:eastAsia="uk-UA"/>
        </w:rPr>
      </w:pPr>
      <w:r w:rsidRPr="003032E0">
        <w:rPr>
          <w:sz w:val="28"/>
          <w:szCs w:val="28"/>
          <w:lang w:eastAsia="uk-UA"/>
        </w:rPr>
        <w:t xml:space="preserve">        t=t.replace([np.inf, -np.inf], 0)</w:t>
      </w:r>
    </w:p>
    <w:p w14:paraId="368A64F8" w14:textId="77777777" w:rsidR="005C2E6A" w:rsidRPr="003032E0" w:rsidRDefault="005C2E6A" w:rsidP="005C2E6A">
      <w:pPr>
        <w:spacing w:line="360" w:lineRule="auto"/>
        <w:rPr>
          <w:sz w:val="28"/>
          <w:szCs w:val="28"/>
          <w:lang w:eastAsia="uk-UA"/>
        </w:rPr>
      </w:pPr>
      <w:r w:rsidRPr="003032E0">
        <w:rPr>
          <w:sz w:val="28"/>
          <w:szCs w:val="28"/>
          <w:lang w:eastAsia="uk-UA"/>
        </w:rPr>
        <w:t xml:space="preserve">        iv=(t['%good']-t['%bad'])*t['WOE']</w:t>
      </w:r>
    </w:p>
    <w:p w14:paraId="7650553B" w14:textId="77777777" w:rsidR="005C2E6A" w:rsidRPr="003032E0" w:rsidRDefault="005C2E6A" w:rsidP="005C2E6A">
      <w:pPr>
        <w:spacing w:line="360" w:lineRule="auto"/>
        <w:rPr>
          <w:sz w:val="28"/>
          <w:szCs w:val="28"/>
          <w:lang w:eastAsia="uk-UA"/>
        </w:rPr>
      </w:pPr>
      <w:r w:rsidRPr="003032E0">
        <w:rPr>
          <w:sz w:val="28"/>
          <w:szCs w:val="28"/>
          <w:lang w:eastAsia="uk-UA"/>
        </w:rPr>
        <w:t xml:space="preserve">        o=iv.sum()</w:t>
      </w:r>
    </w:p>
    <w:p w14:paraId="02E2C228" w14:textId="77777777" w:rsidR="005C2E6A" w:rsidRPr="003032E0" w:rsidRDefault="005C2E6A" w:rsidP="005C2E6A">
      <w:pPr>
        <w:spacing w:line="360" w:lineRule="auto"/>
        <w:rPr>
          <w:sz w:val="28"/>
          <w:szCs w:val="28"/>
          <w:lang w:eastAsia="uk-UA"/>
        </w:rPr>
      </w:pPr>
      <w:r w:rsidRPr="003032E0">
        <w:rPr>
          <w:sz w:val="28"/>
          <w:szCs w:val="28"/>
          <w:lang w:eastAsia="uk-UA"/>
        </w:rPr>
        <w:t xml:space="preserve">        dic.append((df.columns[i], o))</w:t>
      </w:r>
    </w:p>
    <w:p w14:paraId="503F269D" w14:textId="77777777" w:rsidR="005C2E6A" w:rsidRPr="003032E0" w:rsidRDefault="005C2E6A" w:rsidP="005C2E6A">
      <w:pPr>
        <w:spacing w:line="360" w:lineRule="auto"/>
        <w:rPr>
          <w:sz w:val="28"/>
          <w:szCs w:val="28"/>
          <w:lang w:eastAsia="uk-UA"/>
        </w:rPr>
      </w:pPr>
      <w:r w:rsidRPr="003032E0">
        <w:rPr>
          <w:sz w:val="28"/>
          <w:szCs w:val="28"/>
          <w:lang w:eastAsia="uk-UA"/>
        </w:rPr>
        <w:t xml:space="preserve">    IV=pd.DataFrame(dic, columns=['Variable','IV'])</w:t>
      </w:r>
    </w:p>
    <w:p w14:paraId="21B923B7"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IV</w:t>
      </w:r>
    </w:p>
    <w:p w14:paraId="569BE351" w14:textId="77777777" w:rsidR="005C2E6A" w:rsidRPr="003032E0" w:rsidRDefault="005C2E6A" w:rsidP="005C2E6A">
      <w:pPr>
        <w:spacing w:line="360" w:lineRule="auto"/>
        <w:rPr>
          <w:sz w:val="28"/>
          <w:szCs w:val="28"/>
          <w:lang w:eastAsia="uk-UA"/>
        </w:rPr>
      </w:pPr>
    </w:p>
    <w:p w14:paraId="356C9157" w14:textId="77777777" w:rsidR="005C2E6A" w:rsidRPr="003032E0" w:rsidRDefault="005C2E6A" w:rsidP="005C2E6A">
      <w:pPr>
        <w:spacing w:line="360" w:lineRule="auto"/>
        <w:rPr>
          <w:sz w:val="28"/>
          <w:szCs w:val="28"/>
          <w:lang w:eastAsia="uk-UA"/>
        </w:rPr>
      </w:pPr>
    </w:p>
    <w:p w14:paraId="21107433" w14:textId="77777777" w:rsidR="005C2E6A" w:rsidRPr="003032E0" w:rsidRDefault="005C2E6A" w:rsidP="005C2E6A">
      <w:pPr>
        <w:spacing w:line="360" w:lineRule="auto"/>
        <w:rPr>
          <w:sz w:val="28"/>
          <w:szCs w:val="28"/>
          <w:lang w:eastAsia="uk-UA"/>
        </w:rPr>
      </w:pPr>
      <w:r w:rsidRPr="003032E0">
        <w:rPr>
          <w:sz w:val="28"/>
          <w:szCs w:val="28"/>
          <w:lang w:eastAsia="uk-UA"/>
        </w:rPr>
        <w:t>def delete_correlated_features(df, target, IV, cut_off=0.7, exclude = []):</w:t>
      </w:r>
    </w:p>
    <w:p w14:paraId="0F4687D8" w14:textId="77777777" w:rsidR="005C2E6A" w:rsidRPr="003032E0" w:rsidRDefault="005C2E6A" w:rsidP="005C2E6A">
      <w:pPr>
        <w:spacing w:line="360" w:lineRule="auto"/>
        <w:rPr>
          <w:sz w:val="28"/>
          <w:szCs w:val="28"/>
          <w:lang w:eastAsia="uk-UA"/>
        </w:rPr>
      </w:pPr>
      <w:r w:rsidRPr="003032E0">
        <w:rPr>
          <w:sz w:val="28"/>
          <w:szCs w:val="28"/>
          <w:lang w:eastAsia="uk-UA"/>
        </w:rPr>
        <w:t xml:space="preserve">    # Create correlation matrix</w:t>
      </w:r>
    </w:p>
    <w:p w14:paraId="1FD62F9B" w14:textId="77777777" w:rsidR="005C2E6A" w:rsidRPr="003032E0" w:rsidRDefault="005C2E6A" w:rsidP="005C2E6A">
      <w:pPr>
        <w:spacing w:line="360" w:lineRule="auto"/>
        <w:rPr>
          <w:sz w:val="28"/>
          <w:szCs w:val="28"/>
          <w:lang w:eastAsia="uk-UA"/>
        </w:rPr>
      </w:pPr>
      <w:r w:rsidRPr="003032E0">
        <w:rPr>
          <w:sz w:val="28"/>
          <w:szCs w:val="28"/>
          <w:lang w:eastAsia="uk-UA"/>
        </w:rPr>
        <w:t xml:space="preserve">    df = df[df.columns.difference([target])]</w:t>
      </w:r>
    </w:p>
    <w:p w14:paraId="76ED0161" w14:textId="77777777" w:rsidR="005C2E6A" w:rsidRPr="003032E0" w:rsidRDefault="005C2E6A" w:rsidP="005C2E6A">
      <w:pPr>
        <w:spacing w:line="360" w:lineRule="auto"/>
        <w:rPr>
          <w:sz w:val="28"/>
          <w:szCs w:val="28"/>
          <w:lang w:eastAsia="uk-UA"/>
        </w:rPr>
      </w:pPr>
      <w:r w:rsidRPr="003032E0">
        <w:rPr>
          <w:sz w:val="28"/>
          <w:szCs w:val="28"/>
          <w:lang w:eastAsia="uk-UA"/>
        </w:rPr>
        <w:t xml:space="preserve">    sa=IV.sort_values(by=['IV'], ascending=False)</w:t>
      </w:r>
    </w:p>
    <w:p w14:paraId="7D5AEFA7"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24A8DEF8" w14:textId="77777777" w:rsidR="005C2E6A" w:rsidRPr="003032E0" w:rsidRDefault="005C2E6A" w:rsidP="005C2E6A">
      <w:pPr>
        <w:spacing w:line="360" w:lineRule="auto"/>
        <w:rPr>
          <w:sz w:val="28"/>
          <w:szCs w:val="28"/>
          <w:lang w:eastAsia="uk-UA"/>
        </w:rPr>
      </w:pPr>
      <w:r w:rsidRPr="003032E0">
        <w:rPr>
          <w:sz w:val="28"/>
          <w:szCs w:val="28"/>
          <w:lang w:eastAsia="uk-UA"/>
        </w:rPr>
        <w:t xml:space="preserve">    new_df = pd.DataFrame()</w:t>
      </w:r>
    </w:p>
    <w:p w14:paraId="7D7E88F6"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A594065"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i in range(0,len(sa.index)):</w:t>
      </w:r>
    </w:p>
    <w:p w14:paraId="4D086CC9" w14:textId="77777777" w:rsidR="005C2E6A" w:rsidRPr="003032E0" w:rsidRDefault="005C2E6A" w:rsidP="005C2E6A">
      <w:pPr>
        <w:spacing w:line="360" w:lineRule="auto"/>
        <w:rPr>
          <w:sz w:val="28"/>
          <w:szCs w:val="28"/>
          <w:lang w:eastAsia="uk-UA"/>
        </w:rPr>
      </w:pPr>
      <w:r w:rsidRPr="003032E0">
        <w:rPr>
          <w:sz w:val="28"/>
          <w:szCs w:val="28"/>
          <w:lang w:eastAsia="uk-UA"/>
        </w:rPr>
        <w:t xml:space="preserve">        var=sa.iloc[i]['Variable']</w:t>
      </w:r>
    </w:p>
    <w:p w14:paraId="57422BDE" w14:textId="77777777" w:rsidR="005C2E6A" w:rsidRPr="003032E0" w:rsidRDefault="005C2E6A" w:rsidP="005C2E6A">
      <w:pPr>
        <w:spacing w:line="360" w:lineRule="auto"/>
        <w:rPr>
          <w:sz w:val="28"/>
          <w:szCs w:val="28"/>
          <w:lang w:eastAsia="uk-UA"/>
        </w:rPr>
      </w:pPr>
      <w:r w:rsidRPr="003032E0">
        <w:rPr>
          <w:sz w:val="28"/>
          <w:szCs w:val="28"/>
          <w:lang w:eastAsia="uk-UA"/>
        </w:rPr>
        <w:t xml:space="preserve">        local=df['%s'%var]</w:t>
      </w:r>
    </w:p>
    <w:p w14:paraId="2099BD1D" w14:textId="77777777" w:rsidR="005C2E6A" w:rsidRPr="003032E0" w:rsidRDefault="005C2E6A" w:rsidP="005C2E6A">
      <w:pPr>
        <w:spacing w:line="360" w:lineRule="auto"/>
        <w:rPr>
          <w:sz w:val="28"/>
          <w:szCs w:val="28"/>
          <w:lang w:eastAsia="uk-UA"/>
        </w:rPr>
      </w:pPr>
      <w:r w:rsidRPr="003032E0">
        <w:rPr>
          <w:sz w:val="28"/>
          <w:szCs w:val="28"/>
          <w:lang w:eastAsia="uk-UA"/>
        </w:rPr>
        <w:t xml:space="preserve">        new_df['%s'%var]=local</w:t>
      </w:r>
    </w:p>
    <w:p w14:paraId="44F8D6BB"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9528B91"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corr_matrix = new_df.corr().abs()</w:t>
      </w:r>
    </w:p>
    <w:p w14:paraId="0EC10608" w14:textId="77777777" w:rsidR="005C2E6A" w:rsidRPr="003032E0" w:rsidRDefault="005C2E6A" w:rsidP="005C2E6A">
      <w:pPr>
        <w:spacing w:line="360" w:lineRule="auto"/>
        <w:rPr>
          <w:sz w:val="28"/>
          <w:szCs w:val="28"/>
          <w:lang w:eastAsia="uk-UA"/>
        </w:rPr>
      </w:pPr>
      <w:r w:rsidRPr="003032E0">
        <w:rPr>
          <w:sz w:val="28"/>
          <w:szCs w:val="28"/>
          <w:lang w:eastAsia="uk-UA"/>
        </w:rPr>
        <w:t xml:space="preserve">    # Select upper triangle of correlation matrix</w:t>
      </w:r>
    </w:p>
    <w:p w14:paraId="1E1117E8" w14:textId="77777777" w:rsidR="005C2E6A" w:rsidRPr="003032E0" w:rsidRDefault="005C2E6A" w:rsidP="005C2E6A">
      <w:pPr>
        <w:spacing w:line="360" w:lineRule="auto"/>
        <w:rPr>
          <w:sz w:val="28"/>
          <w:szCs w:val="28"/>
          <w:lang w:eastAsia="uk-UA"/>
        </w:rPr>
      </w:pPr>
      <w:r w:rsidRPr="003032E0">
        <w:rPr>
          <w:sz w:val="28"/>
          <w:szCs w:val="28"/>
          <w:lang w:eastAsia="uk-UA"/>
        </w:rPr>
        <w:t xml:space="preserve">    upper = corr_matrix.where(np.triu(np.ones(corr_matrix.shape), k=1).astype(np.bool))</w:t>
      </w:r>
    </w:p>
    <w:p w14:paraId="10CEDF33" w14:textId="77777777" w:rsidR="005C2E6A" w:rsidRPr="003032E0" w:rsidRDefault="005C2E6A" w:rsidP="005C2E6A">
      <w:pPr>
        <w:spacing w:line="360" w:lineRule="auto"/>
        <w:rPr>
          <w:sz w:val="28"/>
          <w:szCs w:val="28"/>
          <w:lang w:eastAsia="uk-UA"/>
        </w:rPr>
      </w:pPr>
      <w:r w:rsidRPr="003032E0">
        <w:rPr>
          <w:sz w:val="28"/>
          <w:szCs w:val="28"/>
          <w:lang w:eastAsia="uk-UA"/>
        </w:rPr>
        <w:t xml:space="preserve">    # Find index of feature columns with correlation greater than cut_off</w:t>
      </w:r>
    </w:p>
    <w:p w14:paraId="6B5558AE" w14:textId="77777777" w:rsidR="005C2E6A" w:rsidRPr="003032E0" w:rsidRDefault="005C2E6A" w:rsidP="005C2E6A">
      <w:pPr>
        <w:spacing w:line="360" w:lineRule="auto"/>
        <w:rPr>
          <w:sz w:val="28"/>
          <w:szCs w:val="28"/>
          <w:lang w:eastAsia="uk-UA"/>
        </w:rPr>
      </w:pPr>
      <w:r w:rsidRPr="003032E0">
        <w:rPr>
          <w:sz w:val="28"/>
          <w:szCs w:val="28"/>
          <w:lang w:eastAsia="uk-UA"/>
        </w:rPr>
        <w:t xml:space="preserve">    to_drop = [column for column in upper.columns if any(upper[column] &gt; cut_off)]</w:t>
      </w:r>
    </w:p>
    <w:p w14:paraId="4437EB0B" w14:textId="77777777" w:rsidR="005C2E6A" w:rsidRPr="003032E0" w:rsidRDefault="005C2E6A" w:rsidP="005C2E6A">
      <w:pPr>
        <w:spacing w:line="360" w:lineRule="auto"/>
        <w:rPr>
          <w:sz w:val="28"/>
          <w:szCs w:val="28"/>
          <w:lang w:eastAsia="uk-UA"/>
        </w:rPr>
      </w:pPr>
      <w:r w:rsidRPr="003032E0">
        <w:rPr>
          <w:sz w:val="28"/>
          <w:szCs w:val="28"/>
          <w:lang w:eastAsia="uk-UA"/>
        </w:rPr>
        <w:t xml:space="preserve">    to_drop = [column for column in to_drop if column not in exclude]</w:t>
      </w:r>
    </w:p>
    <w:p w14:paraId="3040EB20" w14:textId="77777777" w:rsidR="005C2E6A" w:rsidRPr="003032E0" w:rsidRDefault="005C2E6A" w:rsidP="005C2E6A">
      <w:pPr>
        <w:spacing w:line="360" w:lineRule="auto"/>
        <w:rPr>
          <w:sz w:val="28"/>
          <w:szCs w:val="28"/>
          <w:lang w:eastAsia="uk-UA"/>
        </w:rPr>
      </w:pPr>
      <w:r w:rsidRPr="003032E0">
        <w:rPr>
          <w:sz w:val="28"/>
          <w:szCs w:val="28"/>
          <w:lang w:eastAsia="uk-UA"/>
        </w:rPr>
        <w:t xml:space="preserve">    df2 = df.drop(to_drop, axis=1)</w:t>
      </w:r>
    </w:p>
    <w:p w14:paraId="37235E81" w14:textId="320D56F8" w:rsidR="005C2E6A" w:rsidRPr="003032E0" w:rsidRDefault="005C2E6A" w:rsidP="005C2E6A">
      <w:pPr>
        <w:spacing w:line="360" w:lineRule="auto"/>
        <w:rPr>
          <w:sz w:val="28"/>
          <w:szCs w:val="28"/>
          <w:lang w:eastAsia="uk-UA"/>
        </w:rPr>
      </w:pPr>
      <w:r w:rsidRPr="003032E0">
        <w:rPr>
          <w:sz w:val="28"/>
          <w:szCs w:val="28"/>
          <w:lang w:eastAsia="uk-UA"/>
        </w:rPr>
        <w:t xml:space="preserve">    return df2</w:t>
      </w:r>
    </w:p>
    <w:p w14:paraId="44CE2709" w14:textId="77777777" w:rsidR="005C2E6A" w:rsidRPr="003032E0" w:rsidRDefault="005C2E6A" w:rsidP="005C2E6A">
      <w:pPr>
        <w:spacing w:line="360" w:lineRule="auto"/>
        <w:rPr>
          <w:sz w:val="28"/>
          <w:szCs w:val="28"/>
          <w:lang w:eastAsia="uk-UA"/>
        </w:rPr>
      </w:pPr>
    </w:p>
    <w:p w14:paraId="00383B6B" w14:textId="33BC4DED" w:rsidR="005C2E6A" w:rsidRPr="003032E0" w:rsidRDefault="005C2E6A" w:rsidP="005C2E6A">
      <w:pPr>
        <w:spacing w:line="360" w:lineRule="auto"/>
        <w:rPr>
          <w:sz w:val="28"/>
          <w:szCs w:val="28"/>
          <w:lang w:eastAsia="uk-UA"/>
        </w:rPr>
      </w:pPr>
      <w:r w:rsidRPr="003032E0">
        <w:rPr>
          <w:sz w:val="28"/>
          <w:szCs w:val="28"/>
          <w:lang w:eastAsia="uk-UA"/>
        </w:rPr>
        <w:t># модуль построения графиков</w:t>
      </w:r>
    </w:p>
    <w:p w14:paraId="5A0645C7" w14:textId="3DAFC47A" w:rsidR="005C2E6A" w:rsidRPr="003032E0" w:rsidRDefault="005C2E6A" w:rsidP="005C2E6A">
      <w:pPr>
        <w:spacing w:line="360" w:lineRule="auto"/>
        <w:rPr>
          <w:sz w:val="28"/>
          <w:szCs w:val="28"/>
          <w:lang w:eastAsia="uk-UA"/>
        </w:rPr>
      </w:pPr>
    </w:p>
    <w:p w14:paraId="4BD35214" w14:textId="77777777" w:rsidR="005C2E6A" w:rsidRPr="003032E0" w:rsidRDefault="005C2E6A" w:rsidP="005C2E6A">
      <w:pPr>
        <w:spacing w:line="360" w:lineRule="auto"/>
        <w:rPr>
          <w:sz w:val="28"/>
          <w:szCs w:val="28"/>
          <w:lang w:eastAsia="uk-UA"/>
        </w:rPr>
      </w:pPr>
      <w:r w:rsidRPr="003032E0">
        <w:rPr>
          <w:sz w:val="28"/>
          <w:szCs w:val="28"/>
          <w:lang w:eastAsia="uk-UA"/>
        </w:rPr>
        <w:t>import matplotlib.pyplot as plt</w:t>
      </w:r>
    </w:p>
    <w:p w14:paraId="0500AEF2" w14:textId="77777777" w:rsidR="005C2E6A" w:rsidRPr="003032E0" w:rsidRDefault="005C2E6A" w:rsidP="005C2E6A">
      <w:pPr>
        <w:spacing w:line="360" w:lineRule="auto"/>
        <w:rPr>
          <w:sz w:val="28"/>
          <w:szCs w:val="28"/>
          <w:lang w:eastAsia="uk-UA"/>
        </w:rPr>
      </w:pPr>
      <w:r w:rsidRPr="003032E0">
        <w:rPr>
          <w:sz w:val="28"/>
          <w:szCs w:val="28"/>
          <w:lang w:eastAsia="uk-UA"/>
        </w:rPr>
        <w:t>import itertools</w:t>
      </w:r>
    </w:p>
    <w:p w14:paraId="0644400D" w14:textId="77777777" w:rsidR="005C2E6A" w:rsidRPr="003032E0" w:rsidRDefault="005C2E6A" w:rsidP="005C2E6A">
      <w:pPr>
        <w:spacing w:line="360" w:lineRule="auto"/>
        <w:rPr>
          <w:sz w:val="28"/>
          <w:szCs w:val="28"/>
          <w:lang w:eastAsia="uk-UA"/>
        </w:rPr>
      </w:pPr>
      <w:r w:rsidRPr="003032E0">
        <w:rPr>
          <w:sz w:val="28"/>
          <w:szCs w:val="28"/>
          <w:lang w:eastAsia="uk-UA"/>
        </w:rPr>
        <w:t>import numpy as np</w:t>
      </w:r>
    </w:p>
    <w:p w14:paraId="0359E6CD" w14:textId="77777777" w:rsidR="005C2E6A" w:rsidRPr="003032E0" w:rsidRDefault="005C2E6A" w:rsidP="005C2E6A">
      <w:pPr>
        <w:spacing w:line="360" w:lineRule="auto"/>
        <w:rPr>
          <w:sz w:val="28"/>
          <w:szCs w:val="28"/>
          <w:lang w:eastAsia="uk-UA"/>
        </w:rPr>
      </w:pPr>
      <w:r w:rsidRPr="003032E0">
        <w:rPr>
          <w:sz w:val="28"/>
          <w:szCs w:val="28"/>
          <w:lang w:eastAsia="uk-UA"/>
        </w:rPr>
        <w:t>import scipy.stats.stats as stats</w:t>
      </w:r>
    </w:p>
    <w:p w14:paraId="2AF8032B" w14:textId="77777777" w:rsidR="005C2E6A" w:rsidRPr="003032E0" w:rsidRDefault="005C2E6A" w:rsidP="005C2E6A">
      <w:pPr>
        <w:spacing w:line="360" w:lineRule="auto"/>
        <w:rPr>
          <w:sz w:val="28"/>
          <w:szCs w:val="28"/>
          <w:lang w:eastAsia="uk-UA"/>
        </w:rPr>
      </w:pPr>
      <w:r w:rsidRPr="003032E0">
        <w:rPr>
          <w:sz w:val="28"/>
          <w:szCs w:val="28"/>
          <w:lang w:eastAsia="uk-UA"/>
        </w:rPr>
        <w:t>from sklearn import metrics</w:t>
      </w:r>
    </w:p>
    <w:p w14:paraId="079E410C" w14:textId="77777777" w:rsidR="005C2E6A" w:rsidRPr="003032E0" w:rsidRDefault="005C2E6A" w:rsidP="005C2E6A">
      <w:pPr>
        <w:spacing w:line="360" w:lineRule="auto"/>
        <w:rPr>
          <w:sz w:val="28"/>
          <w:szCs w:val="28"/>
          <w:lang w:eastAsia="uk-UA"/>
        </w:rPr>
      </w:pPr>
      <w:r w:rsidRPr="003032E0">
        <w:rPr>
          <w:sz w:val="28"/>
          <w:szCs w:val="28"/>
          <w:lang w:eastAsia="uk-UA"/>
        </w:rPr>
        <w:t>from sklearn.metrics import confusion_matrix</w:t>
      </w:r>
    </w:p>
    <w:p w14:paraId="5D321438" w14:textId="77777777" w:rsidR="005C2E6A" w:rsidRPr="003032E0" w:rsidRDefault="005C2E6A" w:rsidP="005C2E6A">
      <w:pPr>
        <w:spacing w:line="360" w:lineRule="auto"/>
        <w:rPr>
          <w:sz w:val="28"/>
          <w:szCs w:val="28"/>
          <w:lang w:eastAsia="uk-UA"/>
        </w:rPr>
      </w:pPr>
      <w:r w:rsidRPr="003032E0">
        <w:rPr>
          <w:sz w:val="28"/>
          <w:szCs w:val="28"/>
          <w:lang w:eastAsia="uk-UA"/>
        </w:rPr>
        <w:t>import os</w:t>
      </w:r>
    </w:p>
    <w:p w14:paraId="653E7E49" w14:textId="77777777" w:rsidR="005C2E6A" w:rsidRPr="003032E0" w:rsidRDefault="005C2E6A" w:rsidP="005C2E6A">
      <w:pPr>
        <w:spacing w:line="360" w:lineRule="auto"/>
        <w:rPr>
          <w:sz w:val="28"/>
          <w:szCs w:val="28"/>
          <w:lang w:eastAsia="uk-UA"/>
        </w:rPr>
      </w:pPr>
    </w:p>
    <w:p w14:paraId="297F9D79" w14:textId="77777777" w:rsidR="005C2E6A" w:rsidRPr="003032E0" w:rsidRDefault="005C2E6A" w:rsidP="005C2E6A">
      <w:pPr>
        <w:spacing w:line="360" w:lineRule="auto"/>
        <w:rPr>
          <w:sz w:val="28"/>
          <w:szCs w:val="28"/>
          <w:lang w:eastAsia="uk-UA"/>
        </w:rPr>
      </w:pPr>
    </w:p>
    <w:p w14:paraId="1FC8F477" w14:textId="77777777" w:rsidR="005C2E6A" w:rsidRPr="003032E0" w:rsidRDefault="005C2E6A" w:rsidP="005C2E6A">
      <w:pPr>
        <w:spacing w:line="360" w:lineRule="auto"/>
        <w:rPr>
          <w:sz w:val="28"/>
          <w:szCs w:val="28"/>
          <w:lang w:eastAsia="uk-UA"/>
        </w:rPr>
      </w:pPr>
      <w:r w:rsidRPr="003032E0">
        <w:rPr>
          <w:sz w:val="28"/>
          <w:szCs w:val="28"/>
          <w:lang w:eastAsia="uk-UA"/>
        </w:rPr>
        <w:t>def plot_confusion_matrix(cm, classes,</w:t>
      </w:r>
    </w:p>
    <w:p w14:paraId="7B5733F9" w14:textId="77777777" w:rsidR="005C2E6A" w:rsidRPr="003032E0" w:rsidRDefault="005C2E6A" w:rsidP="005C2E6A">
      <w:pPr>
        <w:spacing w:line="360" w:lineRule="auto"/>
        <w:rPr>
          <w:sz w:val="28"/>
          <w:szCs w:val="28"/>
          <w:lang w:eastAsia="uk-UA"/>
        </w:rPr>
      </w:pPr>
      <w:r w:rsidRPr="003032E0">
        <w:rPr>
          <w:sz w:val="28"/>
          <w:szCs w:val="28"/>
          <w:lang w:eastAsia="uk-UA"/>
        </w:rPr>
        <w:t xml:space="preserve">                          normalize=False,</w:t>
      </w:r>
    </w:p>
    <w:p w14:paraId="5B71C0E1" w14:textId="77777777" w:rsidR="005C2E6A" w:rsidRPr="003032E0" w:rsidRDefault="005C2E6A" w:rsidP="005C2E6A">
      <w:pPr>
        <w:spacing w:line="360" w:lineRule="auto"/>
        <w:rPr>
          <w:sz w:val="28"/>
          <w:szCs w:val="28"/>
          <w:lang w:eastAsia="uk-UA"/>
        </w:rPr>
      </w:pPr>
      <w:r w:rsidRPr="003032E0">
        <w:rPr>
          <w:sz w:val="28"/>
          <w:szCs w:val="28"/>
          <w:lang w:eastAsia="uk-UA"/>
        </w:rPr>
        <w:t xml:space="preserve">                          title='Confusion matrix',</w:t>
      </w:r>
    </w:p>
    <w:p w14:paraId="36016775" w14:textId="77777777" w:rsidR="005C2E6A" w:rsidRPr="003032E0" w:rsidRDefault="005C2E6A" w:rsidP="005C2E6A">
      <w:pPr>
        <w:spacing w:line="360" w:lineRule="auto"/>
        <w:rPr>
          <w:sz w:val="28"/>
          <w:szCs w:val="28"/>
          <w:lang w:eastAsia="uk-UA"/>
        </w:rPr>
      </w:pPr>
      <w:r w:rsidRPr="003032E0">
        <w:rPr>
          <w:sz w:val="28"/>
          <w:szCs w:val="28"/>
          <w:lang w:eastAsia="uk-UA"/>
        </w:rPr>
        <w:t xml:space="preserve">                          cmap=plt.cm.Oranges):</w:t>
      </w:r>
    </w:p>
    <w:p w14:paraId="6EEAC6AC" w14:textId="77777777" w:rsidR="005C2E6A" w:rsidRPr="003032E0" w:rsidRDefault="005C2E6A" w:rsidP="005C2E6A">
      <w:pPr>
        <w:spacing w:line="360" w:lineRule="auto"/>
        <w:rPr>
          <w:sz w:val="28"/>
          <w:szCs w:val="28"/>
          <w:lang w:eastAsia="uk-UA"/>
        </w:rPr>
      </w:pPr>
      <w:r w:rsidRPr="003032E0">
        <w:rPr>
          <w:sz w:val="28"/>
          <w:szCs w:val="28"/>
          <w:lang w:eastAsia="uk-UA"/>
        </w:rPr>
        <w:t xml:space="preserve">    if normalize:</w:t>
      </w:r>
    </w:p>
    <w:p w14:paraId="3FD4A627" w14:textId="77777777" w:rsidR="005C2E6A" w:rsidRPr="003032E0" w:rsidRDefault="005C2E6A" w:rsidP="005C2E6A">
      <w:pPr>
        <w:spacing w:line="360" w:lineRule="auto"/>
        <w:rPr>
          <w:sz w:val="28"/>
          <w:szCs w:val="28"/>
          <w:lang w:eastAsia="uk-UA"/>
        </w:rPr>
      </w:pPr>
      <w:r w:rsidRPr="003032E0">
        <w:rPr>
          <w:sz w:val="28"/>
          <w:szCs w:val="28"/>
          <w:lang w:eastAsia="uk-UA"/>
        </w:rPr>
        <w:t xml:space="preserve">        cm = cm.astype('float') / cm.sum(axis=1)[:, np.newaxis]</w:t>
      </w:r>
    </w:p>
    <w:p w14:paraId="5BF6EEC6"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2B32FC25" w14:textId="77777777" w:rsidR="005C2E6A" w:rsidRPr="003032E0" w:rsidRDefault="005C2E6A" w:rsidP="005C2E6A">
      <w:pPr>
        <w:spacing w:line="360" w:lineRule="auto"/>
        <w:rPr>
          <w:sz w:val="28"/>
          <w:szCs w:val="28"/>
          <w:lang w:eastAsia="uk-UA"/>
        </w:rPr>
      </w:pPr>
      <w:r w:rsidRPr="003032E0">
        <w:rPr>
          <w:sz w:val="28"/>
          <w:szCs w:val="28"/>
          <w:lang w:eastAsia="uk-UA"/>
        </w:rPr>
        <w:t xml:space="preserve">    # Plot the confusion matrix</w:t>
      </w:r>
    </w:p>
    <w:p w14:paraId="5DFFE597"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plt.figure(figsize = (10, 10))</w:t>
      </w:r>
    </w:p>
    <w:p w14:paraId="3D17BD01"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plt.imshow(cm, interpolation='nearest', cmap=cmap)</w:t>
      </w:r>
    </w:p>
    <w:p w14:paraId="52BA9F7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plt.title(title, size = 24)</w:t>
      </w:r>
    </w:p>
    <w:p w14:paraId="5C845260"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plt.colorbar(aspect=4)</w:t>
      </w:r>
    </w:p>
    <w:p w14:paraId="5B5904EA" w14:textId="77777777" w:rsidR="005C2E6A" w:rsidRPr="003032E0" w:rsidRDefault="005C2E6A" w:rsidP="005C2E6A">
      <w:pPr>
        <w:spacing w:line="360" w:lineRule="auto"/>
        <w:rPr>
          <w:sz w:val="28"/>
          <w:szCs w:val="28"/>
          <w:lang w:eastAsia="uk-UA"/>
        </w:rPr>
      </w:pPr>
      <w:r w:rsidRPr="003032E0">
        <w:rPr>
          <w:sz w:val="28"/>
          <w:szCs w:val="28"/>
          <w:lang w:eastAsia="uk-UA"/>
        </w:rPr>
        <w:t xml:space="preserve">    tick_marks = np.arange(len(classes))</w:t>
      </w:r>
    </w:p>
    <w:p w14:paraId="011E6F43"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plt.xticks(tick_marks, classes, rotation=45, size = 14)</w:t>
      </w:r>
    </w:p>
    <w:p w14:paraId="079F002F"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plt.yticks(tick_marks, classes, size = 14)</w:t>
      </w:r>
    </w:p>
    <w:p w14:paraId="79D6D04E" w14:textId="77777777" w:rsidR="005C2E6A" w:rsidRPr="003032E0" w:rsidRDefault="005C2E6A" w:rsidP="005C2E6A">
      <w:pPr>
        <w:spacing w:line="360" w:lineRule="auto"/>
        <w:rPr>
          <w:sz w:val="28"/>
          <w:szCs w:val="28"/>
          <w:lang w:eastAsia="uk-UA"/>
        </w:rPr>
      </w:pPr>
    </w:p>
    <w:p w14:paraId="410245BF" w14:textId="77777777" w:rsidR="005C2E6A" w:rsidRPr="003032E0" w:rsidRDefault="005C2E6A" w:rsidP="005C2E6A">
      <w:pPr>
        <w:spacing w:line="360" w:lineRule="auto"/>
        <w:rPr>
          <w:sz w:val="28"/>
          <w:szCs w:val="28"/>
          <w:lang w:eastAsia="uk-UA"/>
        </w:rPr>
      </w:pPr>
      <w:r w:rsidRPr="003032E0">
        <w:rPr>
          <w:sz w:val="28"/>
          <w:szCs w:val="28"/>
          <w:lang w:eastAsia="uk-UA"/>
        </w:rPr>
        <w:t xml:space="preserve">    fmt = '.2f' if normalize else 'd'</w:t>
      </w:r>
    </w:p>
    <w:p w14:paraId="0F3A86EF" w14:textId="77777777" w:rsidR="005C2E6A" w:rsidRPr="003032E0" w:rsidRDefault="005C2E6A" w:rsidP="005C2E6A">
      <w:pPr>
        <w:spacing w:line="360" w:lineRule="auto"/>
        <w:rPr>
          <w:sz w:val="28"/>
          <w:szCs w:val="28"/>
          <w:lang w:eastAsia="uk-UA"/>
        </w:rPr>
      </w:pPr>
      <w:r w:rsidRPr="003032E0">
        <w:rPr>
          <w:sz w:val="28"/>
          <w:szCs w:val="28"/>
          <w:lang w:eastAsia="uk-UA"/>
        </w:rPr>
        <w:t xml:space="preserve">    thresh = cm.max() / 2.</w:t>
      </w:r>
    </w:p>
    <w:p w14:paraId="53572A6E"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5203B339"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Labeling the plot"'</w:t>
      </w:r>
    </w:p>
    <w:p w14:paraId="72FF75CF"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i, j in itertools.product(range(cm.shape[0]), range(cm.shape[1])):</w:t>
      </w:r>
    </w:p>
    <w:p w14:paraId="4D5779D0"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plt.text(j, i, format(cm[i, j], fmt), fontsize = 20,</w:t>
      </w:r>
    </w:p>
    <w:p w14:paraId="2FE904E5" w14:textId="77777777" w:rsidR="005C2E6A" w:rsidRPr="003032E0" w:rsidRDefault="005C2E6A" w:rsidP="005C2E6A">
      <w:pPr>
        <w:spacing w:line="360" w:lineRule="auto"/>
        <w:rPr>
          <w:sz w:val="28"/>
          <w:szCs w:val="28"/>
          <w:lang w:eastAsia="uk-UA"/>
        </w:rPr>
      </w:pPr>
      <w:r w:rsidRPr="003032E0">
        <w:rPr>
          <w:sz w:val="28"/>
          <w:szCs w:val="28"/>
          <w:lang w:eastAsia="uk-UA"/>
        </w:rPr>
        <w:t xml:space="preserve">                 horizontalalignment="center",</w:t>
      </w:r>
    </w:p>
    <w:p w14:paraId="196D80FD" w14:textId="77777777" w:rsidR="005C2E6A" w:rsidRPr="003032E0" w:rsidRDefault="005C2E6A" w:rsidP="005C2E6A">
      <w:pPr>
        <w:spacing w:line="360" w:lineRule="auto"/>
        <w:rPr>
          <w:sz w:val="28"/>
          <w:szCs w:val="28"/>
          <w:lang w:eastAsia="uk-UA"/>
        </w:rPr>
      </w:pPr>
      <w:r w:rsidRPr="003032E0">
        <w:rPr>
          <w:sz w:val="28"/>
          <w:szCs w:val="28"/>
          <w:lang w:eastAsia="uk-UA"/>
        </w:rPr>
        <w:t xml:space="preserve">                 color="white" if cm[i, j] &gt; thresh else "black")</w:t>
      </w:r>
    </w:p>
    <w:p w14:paraId="18FA1B71"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4DFB7400"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plt.grid(None)</w:t>
      </w:r>
    </w:p>
    <w:p w14:paraId="429DF572"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plt.tight_layout()</w:t>
      </w:r>
    </w:p>
    <w:p w14:paraId="40DE0143"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plt.ylabel('True label', size = 18)</w:t>
      </w:r>
    </w:p>
    <w:p w14:paraId="1FE341EE"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plt.xlabel('Predicted label', size = 18)</w:t>
      </w:r>
    </w:p>
    <w:p w14:paraId="6C65121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plt.close()</w:t>
      </w:r>
    </w:p>
    <w:p w14:paraId="7C73D2E5"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26E939B"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672150E3" w14:textId="77777777" w:rsidR="005C2E6A" w:rsidRPr="003032E0" w:rsidRDefault="005C2E6A" w:rsidP="005C2E6A">
      <w:pPr>
        <w:spacing w:line="360" w:lineRule="auto"/>
        <w:rPr>
          <w:sz w:val="28"/>
          <w:szCs w:val="28"/>
          <w:lang w:eastAsia="uk-UA"/>
        </w:rPr>
      </w:pPr>
      <w:r w:rsidRPr="003032E0">
        <w:rPr>
          <w:sz w:val="28"/>
          <w:szCs w:val="28"/>
          <w:lang w:eastAsia="uk-UA"/>
        </w:rPr>
        <w:t xml:space="preserve">def plot_ROC(model_name, </w:t>
      </w:r>
    </w:p>
    <w:p w14:paraId="0428FB6C" w14:textId="77777777" w:rsidR="005C2E6A" w:rsidRPr="003032E0" w:rsidRDefault="005C2E6A" w:rsidP="005C2E6A">
      <w:pPr>
        <w:spacing w:line="360" w:lineRule="auto"/>
        <w:rPr>
          <w:sz w:val="28"/>
          <w:szCs w:val="28"/>
          <w:lang w:eastAsia="uk-UA"/>
        </w:rPr>
      </w:pPr>
      <w:r w:rsidRPr="003032E0">
        <w:rPr>
          <w:sz w:val="28"/>
          <w:szCs w:val="28"/>
          <w:lang w:eastAsia="uk-UA"/>
        </w:rPr>
        <w:t xml:space="preserve">             table, </w:t>
      </w:r>
    </w:p>
    <w:p w14:paraId="33421861" w14:textId="77777777" w:rsidR="005C2E6A" w:rsidRPr="003032E0" w:rsidRDefault="005C2E6A" w:rsidP="005C2E6A">
      <w:pPr>
        <w:spacing w:line="360" w:lineRule="auto"/>
        <w:rPr>
          <w:sz w:val="28"/>
          <w:szCs w:val="28"/>
          <w:lang w:eastAsia="uk-UA"/>
        </w:rPr>
      </w:pPr>
      <w:r w:rsidRPr="003032E0">
        <w:rPr>
          <w:sz w:val="28"/>
          <w:szCs w:val="28"/>
          <w:lang w:eastAsia="uk-UA"/>
        </w:rPr>
        <w:t xml:space="preserve">             label_train, </w:t>
      </w:r>
    </w:p>
    <w:p w14:paraId="09AE1948"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features_train, </w:t>
      </w:r>
    </w:p>
    <w:p w14:paraId="770CA30A" w14:textId="77777777" w:rsidR="005C2E6A" w:rsidRPr="003032E0" w:rsidRDefault="005C2E6A" w:rsidP="005C2E6A">
      <w:pPr>
        <w:spacing w:line="360" w:lineRule="auto"/>
        <w:rPr>
          <w:sz w:val="28"/>
          <w:szCs w:val="28"/>
          <w:lang w:eastAsia="uk-UA"/>
        </w:rPr>
      </w:pPr>
      <w:r w:rsidRPr="003032E0">
        <w:rPr>
          <w:sz w:val="28"/>
          <w:szCs w:val="28"/>
          <w:lang w:eastAsia="uk-UA"/>
        </w:rPr>
        <w:t xml:space="preserve">             label_1, </w:t>
      </w:r>
    </w:p>
    <w:p w14:paraId="3AD7A634"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features_1, </w:t>
      </w:r>
    </w:p>
    <w:p w14:paraId="7E0FDE32"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label_2, </w:t>
      </w:r>
    </w:p>
    <w:p w14:paraId="41CC250A"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features_2, </w:t>
      </w:r>
    </w:p>
    <w:p w14:paraId="4FB5DAA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predictiont, </w:t>
      </w:r>
    </w:p>
    <w:p w14:paraId="0E9239B3"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prediction1, </w:t>
      </w:r>
    </w:p>
    <w:p w14:paraId="1ABC3343"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prediction2):</w:t>
      </w:r>
    </w:p>
    <w:p w14:paraId="410763C3"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538B022F"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6DFB6D1" w14:textId="77777777" w:rsidR="005C2E6A" w:rsidRPr="003032E0" w:rsidRDefault="005C2E6A" w:rsidP="005C2E6A">
      <w:pPr>
        <w:spacing w:line="360" w:lineRule="auto"/>
        <w:rPr>
          <w:sz w:val="28"/>
          <w:szCs w:val="28"/>
          <w:lang w:eastAsia="uk-UA"/>
        </w:rPr>
      </w:pPr>
      <w:r w:rsidRPr="003032E0">
        <w:rPr>
          <w:sz w:val="28"/>
          <w:szCs w:val="28"/>
          <w:lang w:eastAsia="uk-UA"/>
        </w:rPr>
        <w:t xml:space="preserve">    def get_params(label, </w:t>
      </w:r>
    </w:p>
    <w:p w14:paraId="1F753F6D"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 </w:t>
      </w:r>
    </w:p>
    <w:p w14:paraId="700F07B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 </w:t>
      </w:r>
    </w:p>
    <w:p w14:paraId="0BA816DB" w14:textId="77777777" w:rsidR="005C2E6A" w:rsidRPr="003032E0" w:rsidRDefault="005C2E6A" w:rsidP="005C2E6A">
      <w:pPr>
        <w:spacing w:line="360" w:lineRule="auto"/>
        <w:rPr>
          <w:sz w:val="28"/>
          <w:szCs w:val="28"/>
          <w:lang w:eastAsia="uk-UA"/>
        </w:rPr>
      </w:pPr>
      <w:r w:rsidRPr="003032E0">
        <w:rPr>
          <w:sz w:val="28"/>
          <w:szCs w:val="28"/>
          <w:lang w:eastAsia="uk-UA"/>
        </w:rPr>
        <w:t xml:space="preserve">                   model_name, </w:t>
      </w:r>
    </w:p>
    <w:p w14:paraId="4A819085" w14:textId="77777777" w:rsidR="005C2E6A" w:rsidRPr="003032E0" w:rsidRDefault="005C2E6A" w:rsidP="005C2E6A">
      <w:pPr>
        <w:spacing w:line="360" w:lineRule="auto"/>
        <w:rPr>
          <w:sz w:val="28"/>
          <w:szCs w:val="28"/>
          <w:lang w:eastAsia="uk-UA"/>
        </w:rPr>
      </w:pPr>
      <w:r w:rsidRPr="003032E0">
        <w:rPr>
          <w:sz w:val="28"/>
          <w:szCs w:val="28"/>
          <w:lang w:eastAsia="uk-UA"/>
        </w:rPr>
        <w:t xml:space="preserve">                   table, </w:t>
      </w:r>
    </w:p>
    <w:p w14:paraId="67922AA9" w14:textId="77777777" w:rsidR="005C2E6A" w:rsidRPr="003032E0" w:rsidRDefault="005C2E6A" w:rsidP="005C2E6A">
      <w:pPr>
        <w:spacing w:line="360" w:lineRule="auto"/>
        <w:rPr>
          <w:sz w:val="28"/>
          <w:szCs w:val="28"/>
          <w:lang w:eastAsia="uk-UA"/>
        </w:rPr>
      </w:pPr>
      <w:r w:rsidRPr="003032E0">
        <w:rPr>
          <w:sz w:val="28"/>
          <w:szCs w:val="28"/>
          <w:lang w:eastAsia="uk-UA"/>
        </w:rPr>
        <w:t xml:space="preserve">                   name=''):</w:t>
      </w:r>
    </w:p>
    <w:p w14:paraId="6D7B8842" w14:textId="77777777" w:rsidR="005C2E6A" w:rsidRPr="003032E0" w:rsidRDefault="005C2E6A" w:rsidP="005C2E6A">
      <w:pPr>
        <w:spacing w:line="360" w:lineRule="auto"/>
        <w:rPr>
          <w:sz w:val="28"/>
          <w:szCs w:val="28"/>
          <w:lang w:eastAsia="uk-UA"/>
        </w:rPr>
      </w:pPr>
      <w:r w:rsidRPr="003032E0">
        <w:rPr>
          <w:sz w:val="28"/>
          <w:szCs w:val="28"/>
          <w:lang w:eastAsia="uk-UA"/>
        </w:rPr>
        <w:t xml:space="preserve">        fpr, tpr, _ = metrics.roc_curve(np.array(label), pred)</w:t>
      </w:r>
    </w:p>
    <w:p w14:paraId="37273746" w14:textId="77777777" w:rsidR="005C2E6A" w:rsidRPr="003032E0" w:rsidRDefault="005C2E6A" w:rsidP="005C2E6A">
      <w:pPr>
        <w:spacing w:line="360" w:lineRule="auto"/>
        <w:rPr>
          <w:sz w:val="28"/>
          <w:szCs w:val="28"/>
          <w:lang w:eastAsia="uk-UA"/>
        </w:rPr>
      </w:pPr>
      <w:r w:rsidRPr="003032E0">
        <w:rPr>
          <w:sz w:val="28"/>
          <w:szCs w:val="28"/>
          <w:lang w:eastAsia="uk-UA"/>
        </w:rPr>
        <w:t xml:space="preserve">        auc = metrics.auc(fpr,tpr)</w:t>
      </w:r>
    </w:p>
    <w:p w14:paraId="76805676" w14:textId="77777777" w:rsidR="005C2E6A" w:rsidRPr="003032E0" w:rsidRDefault="005C2E6A" w:rsidP="005C2E6A">
      <w:pPr>
        <w:spacing w:line="360" w:lineRule="auto"/>
        <w:rPr>
          <w:sz w:val="28"/>
          <w:szCs w:val="28"/>
          <w:lang w:eastAsia="uk-UA"/>
        </w:rPr>
      </w:pPr>
      <w:r w:rsidRPr="003032E0">
        <w:rPr>
          <w:sz w:val="28"/>
          <w:szCs w:val="28"/>
          <w:lang w:eastAsia="uk-UA"/>
        </w:rPr>
        <w:t xml:space="preserve">        gini=(2 * auc) - 1   </w:t>
      </w:r>
    </w:p>
    <w:p w14:paraId="3481EB7F" w14:textId="77777777" w:rsidR="005C2E6A" w:rsidRPr="003032E0" w:rsidRDefault="005C2E6A" w:rsidP="005C2E6A">
      <w:pPr>
        <w:spacing w:line="360" w:lineRule="auto"/>
        <w:rPr>
          <w:sz w:val="28"/>
          <w:szCs w:val="28"/>
          <w:lang w:eastAsia="uk-UA"/>
        </w:rPr>
      </w:pPr>
      <w:r w:rsidRPr="003032E0">
        <w:rPr>
          <w:sz w:val="28"/>
          <w:szCs w:val="28"/>
          <w:lang w:eastAsia="uk-UA"/>
        </w:rPr>
        <w:t xml:space="preserve">        cm = confusion_matrix(label, list(map(round, pred)))</w:t>
      </w:r>
    </w:p>
    <w:p w14:paraId="77344013" w14:textId="77777777" w:rsidR="005C2E6A" w:rsidRPr="003032E0" w:rsidRDefault="005C2E6A" w:rsidP="005C2E6A">
      <w:pPr>
        <w:spacing w:line="360" w:lineRule="auto"/>
        <w:rPr>
          <w:sz w:val="28"/>
          <w:szCs w:val="28"/>
          <w:lang w:eastAsia="uk-UA"/>
        </w:rPr>
      </w:pPr>
      <w:r w:rsidRPr="003032E0">
        <w:rPr>
          <w:sz w:val="28"/>
          <w:szCs w:val="28"/>
          <w:lang w:eastAsia="uk-UA"/>
        </w:rPr>
        <w:t xml:space="preserve">        r=plot_confusion_matrix(cm, classes = ['Doesn_have_appl', 'Has_appl'],</w:t>
      </w:r>
    </w:p>
    <w:p w14:paraId="2A8B0A0C" w14:textId="77777777" w:rsidR="005C2E6A" w:rsidRPr="003032E0" w:rsidRDefault="005C2E6A" w:rsidP="005C2E6A">
      <w:pPr>
        <w:spacing w:line="360" w:lineRule="auto"/>
        <w:rPr>
          <w:sz w:val="28"/>
          <w:szCs w:val="28"/>
          <w:lang w:eastAsia="uk-UA"/>
        </w:rPr>
      </w:pPr>
      <w:r w:rsidRPr="003032E0">
        <w:rPr>
          <w:sz w:val="28"/>
          <w:szCs w:val="28"/>
          <w:lang w:eastAsia="uk-UA"/>
        </w:rPr>
        <w:t xml:space="preserve">                              title = 'Retention Confusion Matrix')</w:t>
      </w:r>
    </w:p>
    <w:p w14:paraId="330D2CA0"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plt.savefig('auc/'+model_name+'_'+str(table.values()).replace('dict_values([','').replace('])','').replace("'",'').replace(",",'').replace(" ",'_')+'.png')</w:t>
      </w:r>
    </w:p>
    <w:p w14:paraId="1B75CDCB"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164AC2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print('gini '+name+' =', gini)</w:t>
      </w:r>
    </w:p>
    <w:p w14:paraId="5E2D31FA"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print('AUC '+name+' =', auc)</w:t>
      </w:r>
    </w:p>
    <w:p w14:paraId="06E32D8C" w14:textId="77777777" w:rsidR="005C2E6A" w:rsidRPr="003032E0" w:rsidRDefault="005C2E6A" w:rsidP="005C2E6A">
      <w:pPr>
        <w:spacing w:line="360" w:lineRule="auto"/>
        <w:rPr>
          <w:sz w:val="28"/>
          <w:szCs w:val="28"/>
          <w:lang w:eastAsia="uk-UA"/>
        </w:rPr>
      </w:pPr>
    </w:p>
    <w:p w14:paraId="545712A6"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fpr, tpr, auc, gini</w:t>
      </w:r>
    </w:p>
    <w:p w14:paraId="2B734C63"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14642E4" w14:textId="77777777" w:rsidR="005C2E6A" w:rsidRPr="003032E0" w:rsidRDefault="005C2E6A" w:rsidP="005C2E6A">
      <w:pPr>
        <w:spacing w:line="360" w:lineRule="auto"/>
        <w:rPr>
          <w:sz w:val="28"/>
          <w:szCs w:val="28"/>
          <w:lang w:eastAsia="uk-UA"/>
        </w:rPr>
      </w:pPr>
      <w:r w:rsidRPr="003032E0">
        <w:rPr>
          <w:sz w:val="28"/>
          <w:szCs w:val="28"/>
          <w:lang w:eastAsia="uk-UA"/>
        </w:rPr>
        <w:t xml:space="preserve">    fpr_1, tpr_1, auc_test1, gini1 = get_params(label_1, features_1, prediction1, model_name, table, 'test1')</w:t>
      </w:r>
    </w:p>
    <w:p w14:paraId="7F80DEE5"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fpr_2, tpr_2, auc_test2, gini2 = get_params(label_2, features_2, prediction2, model_name, table, 'test2')</w:t>
      </w:r>
    </w:p>
    <w:p w14:paraId="0DF3EEA2" w14:textId="77777777" w:rsidR="005C2E6A" w:rsidRPr="003032E0" w:rsidRDefault="005C2E6A" w:rsidP="005C2E6A">
      <w:pPr>
        <w:spacing w:line="360" w:lineRule="auto"/>
        <w:rPr>
          <w:sz w:val="28"/>
          <w:szCs w:val="28"/>
          <w:lang w:eastAsia="uk-UA"/>
        </w:rPr>
      </w:pPr>
      <w:r w:rsidRPr="003032E0">
        <w:rPr>
          <w:sz w:val="28"/>
          <w:szCs w:val="28"/>
          <w:lang w:eastAsia="uk-UA"/>
        </w:rPr>
        <w:t xml:space="preserve">    fpr_t, tpr_t, auc_train, ginit = get_params(label_train, features_train, predictiont, model_name, table, 'train')</w:t>
      </w:r>
    </w:p>
    <w:p w14:paraId="62166A08"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0EEA30E"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plt.plot(fpr_1, tpr_1, label='ROC curve (area = %0.3f)' % auc_test1)</w:t>
      </w:r>
    </w:p>
    <w:p w14:paraId="2DF20403"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plt.plot(fpr_2, tpr_2, label='ROC curve (area = %0.3f)' % auc_test2,  c='red')</w:t>
      </w:r>
    </w:p>
    <w:p w14:paraId="3890BC3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plt.plot([0, 1], [0, 1], 'k--') # random predictions curve</w:t>
      </w:r>
    </w:p>
    <w:p w14:paraId="2391244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plt.xlim([0.0, 1.0])</w:t>
      </w:r>
    </w:p>
    <w:p w14:paraId="1229AEA2"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plt.ylim([0.0, 1.0])</w:t>
      </w:r>
    </w:p>
    <w:p w14:paraId="641D3379"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plt.xlabel('False Positive Rate or (1 - Specifity)')</w:t>
      </w:r>
    </w:p>
    <w:p w14:paraId="4F4C92C1"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plt.ylabel('True Positive Rate or (Sensitivity)')</w:t>
      </w:r>
    </w:p>
    <w:p w14:paraId="47A6E23C"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plt.title('Receiver Operating Characteristic')</w:t>
      </w:r>
    </w:p>
    <w:p w14:paraId="6841F5C1"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plt.legend(loc="lower right")</w:t>
      </w:r>
    </w:p>
    <w:p w14:paraId="457DE4C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plt.savefig('roc/'+model_name+'_'+str(table.values()).replace('dict_values([','').replace('])','').replace("'",'').replace(",",'').replace(" ",'_')+'.png')</w:t>
      </w:r>
    </w:p>
    <w:p w14:paraId="09BE5CD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plt.show()</w:t>
      </w:r>
    </w:p>
    <w:p w14:paraId="66FC86EF"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auc_train, ginit, auc_test1, gini1, auc_test2, gini2</w:t>
      </w:r>
    </w:p>
    <w:p w14:paraId="00D16F12"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D9EBCC2" w14:textId="77777777" w:rsidR="005C2E6A" w:rsidRPr="003032E0" w:rsidRDefault="005C2E6A" w:rsidP="005C2E6A">
      <w:pPr>
        <w:spacing w:line="360" w:lineRule="auto"/>
        <w:rPr>
          <w:sz w:val="28"/>
          <w:szCs w:val="28"/>
          <w:lang w:eastAsia="uk-UA"/>
        </w:rPr>
      </w:pPr>
    </w:p>
    <w:p w14:paraId="4DBC59A9" w14:textId="77777777" w:rsidR="005C2E6A" w:rsidRPr="003032E0" w:rsidRDefault="005C2E6A" w:rsidP="005C2E6A">
      <w:pPr>
        <w:spacing w:line="360" w:lineRule="auto"/>
        <w:rPr>
          <w:sz w:val="28"/>
          <w:szCs w:val="28"/>
          <w:lang w:eastAsia="uk-UA"/>
        </w:rPr>
      </w:pPr>
      <w:r w:rsidRPr="003032E0">
        <w:rPr>
          <w:sz w:val="28"/>
          <w:szCs w:val="28"/>
          <w:lang w:eastAsia="uk-UA"/>
        </w:rPr>
        <w:t>def KS_PLOT(model, params, Score, Score2):</w:t>
      </w:r>
    </w:p>
    <w:p w14:paraId="4DC87F16" w14:textId="77777777" w:rsidR="005C2E6A" w:rsidRPr="003032E0" w:rsidRDefault="005C2E6A" w:rsidP="005C2E6A">
      <w:pPr>
        <w:spacing w:line="360" w:lineRule="auto"/>
        <w:rPr>
          <w:sz w:val="28"/>
          <w:szCs w:val="28"/>
          <w:lang w:eastAsia="uk-UA"/>
        </w:rPr>
      </w:pPr>
      <w:r w:rsidRPr="003032E0">
        <w:rPr>
          <w:sz w:val="28"/>
          <w:szCs w:val="28"/>
          <w:lang w:eastAsia="uk-UA"/>
        </w:rPr>
        <w:t xml:space="preserve">    ks = stats.ks_2samp(Score[Score['Target'] == 0]['Sc'], Score[Score['Target'] == 1]['Sc']).statistic</w:t>
      </w:r>
    </w:p>
    <w:p w14:paraId="1FC04EE7" w14:textId="77777777" w:rsidR="005C2E6A" w:rsidRPr="003032E0" w:rsidRDefault="005C2E6A" w:rsidP="005C2E6A">
      <w:pPr>
        <w:spacing w:line="360" w:lineRule="auto"/>
        <w:rPr>
          <w:sz w:val="28"/>
          <w:szCs w:val="28"/>
          <w:lang w:eastAsia="uk-UA"/>
        </w:rPr>
      </w:pPr>
      <w:r w:rsidRPr="003032E0">
        <w:rPr>
          <w:sz w:val="28"/>
          <w:szCs w:val="28"/>
          <w:lang w:eastAsia="uk-UA"/>
        </w:rPr>
        <w:t xml:space="preserve">    ks2 = stats.ks_2samp(Score2[Score2['Target'] == 0]['Sc'], Score2[Score2['Target'] == 1]['Sc']).statistic</w:t>
      </w:r>
    </w:p>
    <w:p w14:paraId="2F9FBA94"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print('ks for test1:'+str(ks))</w:t>
      </w:r>
    </w:p>
    <w:p w14:paraId="1DC57E42"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print('ks for test2:'+str(ks2))</w:t>
      </w:r>
    </w:p>
    <w:p w14:paraId="3C89702F"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FA19C7A"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x_tar0, x_tar1 = Score[Score['Target'] == 0]['Sc'], Score[Score['Target'] == 1]['Sc']</w:t>
      </w:r>
    </w:p>
    <w:p w14:paraId="75FCF99D" w14:textId="77777777" w:rsidR="005C2E6A" w:rsidRPr="003032E0" w:rsidRDefault="005C2E6A" w:rsidP="005C2E6A">
      <w:pPr>
        <w:spacing w:line="360" w:lineRule="auto"/>
        <w:rPr>
          <w:sz w:val="28"/>
          <w:szCs w:val="28"/>
          <w:lang w:eastAsia="uk-UA"/>
        </w:rPr>
      </w:pPr>
      <w:r w:rsidRPr="003032E0">
        <w:rPr>
          <w:sz w:val="28"/>
          <w:szCs w:val="28"/>
          <w:lang w:eastAsia="uk-UA"/>
        </w:rPr>
        <w:t xml:space="preserve">    x_tar0, x_tar1 = sorted(x_tar0), sorted(x_tar1)</w:t>
      </w:r>
    </w:p>
    <w:p w14:paraId="050101A3" w14:textId="77777777" w:rsidR="005C2E6A" w:rsidRPr="003032E0" w:rsidRDefault="005C2E6A" w:rsidP="005C2E6A">
      <w:pPr>
        <w:spacing w:line="360" w:lineRule="auto"/>
        <w:rPr>
          <w:sz w:val="28"/>
          <w:szCs w:val="28"/>
          <w:lang w:eastAsia="uk-UA"/>
        </w:rPr>
      </w:pPr>
      <w:r w:rsidRPr="003032E0">
        <w:rPr>
          <w:sz w:val="28"/>
          <w:szCs w:val="28"/>
          <w:lang w:eastAsia="uk-UA"/>
        </w:rPr>
        <w:t xml:space="preserve">    y_tar0, y_tar1 = list(range(1, len(x_tar0)+1)), list(range(1, len(x_tar1)+1))</w:t>
      </w:r>
    </w:p>
    <w:p w14:paraId="12A87899" w14:textId="77777777" w:rsidR="005C2E6A" w:rsidRPr="003032E0" w:rsidRDefault="005C2E6A" w:rsidP="005C2E6A">
      <w:pPr>
        <w:spacing w:line="360" w:lineRule="auto"/>
        <w:rPr>
          <w:sz w:val="28"/>
          <w:szCs w:val="28"/>
          <w:lang w:eastAsia="uk-UA"/>
        </w:rPr>
      </w:pPr>
      <w:r w:rsidRPr="003032E0">
        <w:rPr>
          <w:sz w:val="28"/>
          <w:szCs w:val="28"/>
          <w:lang w:eastAsia="uk-UA"/>
        </w:rPr>
        <w:t xml:space="preserve">    y_tar0, y_tar1 = list(map(lambda i: i/y_tar0[-1], y_tar0)), list(map(lambda i: i/y_tar1[-1], y_tar1))</w:t>
      </w:r>
    </w:p>
    <w:p w14:paraId="642749C4" w14:textId="77777777" w:rsidR="005C2E6A" w:rsidRPr="003032E0" w:rsidRDefault="005C2E6A" w:rsidP="005C2E6A">
      <w:pPr>
        <w:spacing w:line="360" w:lineRule="auto"/>
        <w:rPr>
          <w:sz w:val="28"/>
          <w:szCs w:val="28"/>
          <w:lang w:eastAsia="uk-UA"/>
        </w:rPr>
      </w:pPr>
      <w:r w:rsidRPr="003032E0">
        <w:rPr>
          <w:sz w:val="28"/>
          <w:szCs w:val="28"/>
          <w:lang w:eastAsia="uk-UA"/>
        </w:rPr>
        <w:t xml:space="preserve">    x_tar02, x_tar12 = Score2[Score2['Target'] == 0]['Sc'], Score2[Score2['Target'] == 1]['Sc']</w:t>
      </w:r>
    </w:p>
    <w:p w14:paraId="5245C948" w14:textId="77777777" w:rsidR="005C2E6A" w:rsidRPr="003032E0" w:rsidRDefault="005C2E6A" w:rsidP="005C2E6A">
      <w:pPr>
        <w:spacing w:line="360" w:lineRule="auto"/>
        <w:rPr>
          <w:sz w:val="28"/>
          <w:szCs w:val="28"/>
          <w:lang w:eastAsia="uk-UA"/>
        </w:rPr>
      </w:pPr>
      <w:r w:rsidRPr="003032E0">
        <w:rPr>
          <w:sz w:val="28"/>
          <w:szCs w:val="28"/>
          <w:lang w:eastAsia="uk-UA"/>
        </w:rPr>
        <w:t xml:space="preserve">    x_tar02, x_tar12 = sorted(x_tar02), sorted(x_tar12)</w:t>
      </w:r>
    </w:p>
    <w:p w14:paraId="5A47AA45" w14:textId="77777777" w:rsidR="005C2E6A" w:rsidRPr="003032E0" w:rsidRDefault="005C2E6A" w:rsidP="005C2E6A">
      <w:pPr>
        <w:spacing w:line="360" w:lineRule="auto"/>
        <w:rPr>
          <w:sz w:val="28"/>
          <w:szCs w:val="28"/>
          <w:lang w:eastAsia="uk-UA"/>
        </w:rPr>
      </w:pPr>
      <w:r w:rsidRPr="003032E0">
        <w:rPr>
          <w:sz w:val="28"/>
          <w:szCs w:val="28"/>
          <w:lang w:eastAsia="uk-UA"/>
        </w:rPr>
        <w:t xml:space="preserve">    y_tar02, y_tar12 = list(range(1, len(x_tar02)+1)), list(range(1, len(x_tar12)+1))</w:t>
      </w:r>
    </w:p>
    <w:p w14:paraId="0A5BEE1D" w14:textId="77777777" w:rsidR="005C2E6A" w:rsidRPr="003032E0" w:rsidRDefault="005C2E6A" w:rsidP="005C2E6A">
      <w:pPr>
        <w:spacing w:line="360" w:lineRule="auto"/>
        <w:rPr>
          <w:sz w:val="28"/>
          <w:szCs w:val="28"/>
          <w:lang w:eastAsia="uk-UA"/>
        </w:rPr>
      </w:pPr>
      <w:r w:rsidRPr="003032E0">
        <w:rPr>
          <w:sz w:val="28"/>
          <w:szCs w:val="28"/>
          <w:lang w:eastAsia="uk-UA"/>
        </w:rPr>
        <w:t xml:space="preserve">    y_tar02, y_tar12 = list(map(lambda i: i/y_tar02[-1], y_tar02)), list(map(lambda i: i/y_tar12[-1], y_tar12))</w:t>
      </w:r>
    </w:p>
    <w:p w14:paraId="03CA883C" w14:textId="77777777" w:rsidR="005C2E6A" w:rsidRPr="003032E0" w:rsidRDefault="005C2E6A" w:rsidP="005C2E6A">
      <w:pPr>
        <w:spacing w:line="360" w:lineRule="auto"/>
        <w:rPr>
          <w:sz w:val="28"/>
          <w:szCs w:val="28"/>
          <w:lang w:eastAsia="uk-UA"/>
        </w:rPr>
      </w:pPr>
    </w:p>
    <w:p w14:paraId="0BD9140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plt.plot(x_tar0, y_tar0, label='target good for test1')</w:t>
      </w:r>
    </w:p>
    <w:p w14:paraId="21E22D2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plt.plot(x_tar1, y_tar1, label='target bad for test1', c='red')</w:t>
      </w:r>
    </w:p>
    <w:p w14:paraId="7CEB1E7C"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plt.plot(x_tar02, y_tar02, label='target good for test2', c='violet')</w:t>
      </w:r>
    </w:p>
    <w:p w14:paraId="62FD7BC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plt.plot(x_tar12, y_tar12, label='target bad for test2', c='orange')</w:t>
      </w:r>
    </w:p>
    <w:p w14:paraId="3182372B"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plt.xlabel('Predicted')</w:t>
      </w:r>
    </w:p>
    <w:p w14:paraId="6B8B3719"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plt.ylabel('Cumulative probability')</w:t>
      </w:r>
    </w:p>
    <w:p w14:paraId="56CDA90D"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plt.title('KS')</w:t>
      </w:r>
    </w:p>
    <w:p w14:paraId="2ADB3203"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plt.legend(loc="lower right")</w:t>
      </w:r>
    </w:p>
    <w:p w14:paraId="361A723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plt.savefig('KS/'+str(model)+'_'+str(params.values()).replace('dict_values([','').replace('])','').replace("'",'').replace(",",'').replace(" ",'_')+'.png')</w:t>
      </w:r>
    </w:p>
    <w:p w14:paraId="2F9C4248" w14:textId="77777777" w:rsidR="005C2E6A" w:rsidRPr="003032E0" w:rsidRDefault="005C2E6A" w:rsidP="005C2E6A">
      <w:pPr>
        <w:spacing w:line="360" w:lineRule="auto"/>
        <w:rPr>
          <w:sz w:val="28"/>
          <w:szCs w:val="28"/>
          <w:lang w:eastAsia="uk-UA"/>
        </w:rPr>
      </w:pPr>
      <w:r w:rsidRPr="003032E0">
        <w:rPr>
          <w:sz w:val="28"/>
          <w:szCs w:val="28"/>
          <w:lang w:eastAsia="uk-UA"/>
        </w:rPr>
        <w:t xml:space="preserve">    plt.show()</w:t>
      </w:r>
    </w:p>
    <w:p w14:paraId="18A794A2"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return ks, ks2</w:t>
      </w:r>
    </w:p>
    <w:p w14:paraId="55CC603C" w14:textId="77777777" w:rsidR="005C2E6A" w:rsidRPr="003032E0" w:rsidRDefault="005C2E6A" w:rsidP="005C2E6A">
      <w:pPr>
        <w:spacing w:line="360" w:lineRule="auto"/>
        <w:rPr>
          <w:sz w:val="28"/>
          <w:szCs w:val="28"/>
          <w:lang w:eastAsia="uk-UA"/>
        </w:rPr>
      </w:pPr>
    </w:p>
    <w:p w14:paraId="4849F7E3" w14:textId="1C94BBD6" w:rsidR="005C2E6A" w:rsidRPr="003032E0" w:rsidRDefault="005C2E6A" w:rsidP="005C2E6A">
      <w:pPr>
        <w:spacing w:line="360" w:lineRule="auto"/>
        <w:rPr>
          <w:sz w:val="28"/>
          <w:szCs w:val="28"/>
          <w:lang w:eastAsia="uk-UA"/>
        </w:rPr>
      </w:pPr>
      <w:r w:rsidRPr="003032E0">
        <w:rPr>
          <w:sz w:val="28"/>
          <w:szCs w:val="28"/>
          <w:lang w:eastAsia="uk-UA"/>
        </w:rPr>
        <w:t># модуль модуль обучения моделей</w:t>
      </w:r>
    </w:p>
    <w:p w14:paraId="10F6B2A6" w14:textId="63303CBB" w:rsidR="005C2E6A" w:rsidRPr="003032E0" w:rsidRDefault="005C2E6A" w:rsidP="005C2E6A">
      <w:pPr>
        <w:spacing w:line="360" w:lineRule="auto"/>
        <w:rPr>
          <w:sz w:val="28"/>
          <w:szCs w:val="28"/>
          <w:lang w:eastAsia="uk-UA"/>
        </w:rPr>
      </w:pPr>
    </w:p>
    <w:p w14:paraId="76C31A04" w14:textId="77777777" w:rsidR="005C2E6A" w:rsidRPr="003032E0" w:rsidRDefault="005C2E6A" w:rsidP="005C2E6A">
      <w:pPr>
        <w:spacing w:line="360" w:lineRule="auto"/>
        <w:rPr>
          <w:sz w:val="28"/>
          <w:szCs w:val="28"/>
          <w:lang w:eastAsia="uk-UA"/>
        </w:rPr>
      </w:pPr>
      <w:r w:rsidRPr="003032E0">
        <w:rPr>
          <w:sz w:val="28"/>
          <w:szCs w:val="28"/>
          <w:lang w:eastAsia="uk-UA"/>
        </w:rPr>
        <w:t>from sklearn.neural_network import MLPClassifier</w:t>
      </w:r>
    </w:p>
    <w:p w14:paraId="35CA049D"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from sklearn.ensemble import GradientBoostingClassifier</w:t>
      </w:r>
    </w:p>
    <w:p w14:paraId="221FC9F0" w14:textId="77777777" w:rsidR="005C2E6A" w:rsidRPr="003032E0" w:rsidRDefault="005C2E6A" w:rsidP="005C2E6A">
      <w:pPr>
        <w:spacing w:line="360" w:lineRule="auto"/>
        <w:rPr>
          <w:sz w:val="28"/>
          <w:szCs w:val="28"/>
          <w:lang w:eastAsia="uk-UA"/>
        </w:rPr>
      </w:pPr>
      <w:r w:rsidRPr="003032E0">
        <w:rPr>
          <w:sz w:val="28"/>
          <w:szCs w:val="28"/>
          <w:lang w:eastAsia="uk-UA"/>
        </w:rPr>
        <w:t>from sklearn.ensemble import AdaBoostClassifier</w:t>
      </w:r>
    </w:p>
    <w:p w14:paraId="3892B9EE" w14:textId="77777777" w:rsidR="005C2E6A" w:rsidRPr="003032E0" w:rsidRDefault="005C2E6A" w:rsidP="005C2E6A">
      <w:pPr>
        <w:spacing w:line="360" w:lineRule="auto"/>
        <w:rPr>
          <w:sz w:val="28"/>
          <w:szCs w:val="28"/>
          <w:lang w:eastAsia="uk-UA"/>
        </w:rPr>
      </w:pPr>
      <w:r w:rsidRPr="003032E0">
        <w:rPr>
          <w:sz w:val="28"/>
          <w:szCs w:val="28"/>
          <w:lang w:eastAsia="uk-UA"/>
        </w:rPr>
        <w:t>from sklearn.tree import DecisionTreeClassifier</w:t>
      </w:r>
    </w:p>
    <w:p w14:paraId="6FF3ACB6" w14:textId="77777777" w:rsidR="005C2E6A" w:rsidRPr="003032E0" w:rsidRDefault="005C2E6A" w:rsidP="005C2E6A">
      <w:pPr>
        <w:spacing w:line="360" w:lineRule="auto"/>
        <w:rPr>
          <w:sz w:val="28"/>
          <w:szCs w:val="28"/>
          <w:lang w:eastAsia="uk-UA"/>
        </w:rPr>
      </w:pPr>
      <w:r w:rsidRPr="003032E0">
        <w:rPr>
          <w:sz w:val="28"/>
          <w:szCs w:val="28"/>
          <w:lang w:eastAsia="uk-UA"/>
        </w:rPr>
        <w:t>from sklearn.gaussian_process import GaussianProcessClassifier</w:t>
      </w:r>
    </w:p>
    <w:p w14:paraId="7235A65E" w14:textId="77777777" w:rsidR="005C2E6A" w:rsidRPr="003032E0" w:rsidRDefault="005C2E6A" w:rsidP="005C2E6A">
      <w:pPr>
        <w:spacing w:line="360" w:lineRule="auto"/>
        <w:rPr>
          <w:sz w:val="28"/>
          <w:szCs w:val="28"/>
          <w:lang w:eastAsia="uk-UA"/>
        </w:rPr>
      </w:pPr>
      <w:r w:rsidRPr="003032E0">
        <w:rPr>
          <w:sz w:val="28"/>
          <w:szCs w:val="28"/>
          <w:lang w:eastAsia="uk-UA"/>
        </w:rPr>
        <w:t>from sklearn.ensemble import RandomForestClassifier</w:t>
      </w:r>
    </w:p>
    <w:p w14:paraId="0F3C65DA" w14:textId="77777777" w:rsidR="005C2E6A" w:rsidRPr="003032E0" w:rsidRDefault="005C2E6A" w:rsidP="005C2E6A">
      <w:pPr>
        <w:spacing w:line="360" w:lineRule="auto"/>
        <w:rPr>
          <w:sz w:val="28"/>
          <w:szCs w:val="28"/>
          <w:lang w:eastAsia="uk-UA"/>
        </w:rPr>
      </w:pPr>
      <w:r w:rsidRPr="003032E0">
        <w:rPr>
          <w:sz w:val="28"/>
          <w:szCs w:val="28"/>
          <w:lang w:eastAsia="uk-UA"/>
        </w:rPr>
        <w:t>from sklearn.linear_model import LogisticRegression</w:t>
      </w:r>
    </w:p>
    <w:p w14:paraId="1B1C1FDC" w14:textId="77777777" w:rsidR="005C2E6A" w:rsidRPr="003032E0" w:rsidRDefault="005C2E6A" w:rsidP="005C2E6A">
      <w:pPr>
        <w:spacing w:line="360" w:lineRule="auto"/>
        <w:rPr>
          <w:sz w:val="28"/>
          <w:szCs w:val="28"/>
          <w:lang w:eastAsia="uk-UA"/>
        </w:rPr>
      </w:pPr>
      <w:r w:rsidRPr="003032E0">
        <w:rPr>
          <w:sz w:val="28"/>
          <w:szCs w:val="28"/>
          <w:lang w:eastAsia="uk-UA"/>
        </w:rPr>
        <w:t>from sklearn.linear_model import SGDClassifier</w:t>
      </w:r>
    </w:p>
    <w:p w14:paraId="20FEEF39" w14:textId="77777777" w:rsidR="005C2E6A" w:rsidRPr="003032E0" w:rsidRDefault="005C2E6A" w:rsidP="005C2E6A">
      <w:pPr>
        <w:spacing w:line="360" w:lineRule="auto"/>
        <w:rPr>
          <w:sz w:val="28"/>
          <w:szCs w:val="28"/>
          <w:lang w:eastAsia="uk-UA"/>
        </w:rPr>
      </w:pPr>
      <w:r w:rsidRPr="003032E0">
        <w:rPr>
          <w:sz w:val="28"/>
          <w:szCs w:val="28"/>
          <w:lang w:eastAsia="uk-UA"/>
        </w:rPr>
        <w:t>import itertools</w:t>
      </w:r>
    </w:p>
    <w:p w14:paraId="6F2C2F4D" w14:textId="77777777" w:rsidR="005C2E6A" w:rsidRPr="003032E0" w:rsidRDefault="005C2E6A" w:rsidP="005C2E6A">
      <w:pPr>
        <w:spacing w:line="360" w:lineRule="auto"/>
        <w:rPr>
          <w:sz w:val="28"/>
          <w:szCs w:val="28"/>
          <w:lang w:eastAsia="uk-UA"/>
        </w:rPr>
      </w:pPr>
      <w:r w:rsidRPr="003032E0">
        <w:rPr>
          <w:sz w:val="28"/>
          <w:szCs w:val="28"/>
          <w:lang w:eastAsia="uk-UA"/>
        </w:rPr>
        <w:t>import pandas as pd</w:t>
      </w:r>
    </w:p>
    <w:p w14:paraId="0D1F95C3" w14:textId="77777777" w:rsidR="005C2E6A" w:rsidRPr="003032E0" w:rsidRDefault="005C2E6A" w:rsidP="005C2E6A">
      <w:pPr>
        <w:spacing w:line="360" w:lineRule="auto"/>
        <w:rPr>
          <w:sz w:val="28"/>
          <w:szCs w:val="28"/>
          <w:lang w:eastAsia="uk-UA"/>
        </w:rPr>
      </w:pPr>
      <w:r w:rsidRPr="003032E0">
        <w:rPr>
          <w:sz w:val="28"/>
          <w:szCs w:val="28"/>
          <w:lang w:eastAsia="uk-UA"/>
        </w:rPr>
        <w:t>import graphics as g</w:t>
      </w:r>
    </w:p>
    <w:p w14:paraId="0FC105D3" w14:textId="77777777" w:rsidR="005C2E6A" w:rsidRPr="003032E0" w:rsidRDefault="005C2E6A" w:rsidP="005C2E6A">
      <w:pPr>
        <w:spacing w:line="360" w:lineRule="auto"/>
        <w:rPr>
          <w:sz w:val="28"/>
          <w:szCs w:val="28"/>
          <w:lang w:eastAsia="uk-UA"/>
        </w:rPr>
      </w:pPr>
      <w:r w:rsidRPr="003032E0">
        <w:rPr>
          <w:sz w:val="28"/>
          <w:szCs w:val="28"/>
          <w:lang w:eastAsia="uk-UA"/>
        </w:rPr>
        <w:t>import pickle</w:t>
      </w:r>
    </w:p>
    <w:p w14:paraId="7B093B07" w14:textId="77777777" w:rsidR="005C2E6A" w:rsidRPr="003032E0" w:rsidRDefault="005C2E6A" w:rsidP="005C2E6A">
      <w:pPr>
        <w:spacing w:line="360" w:lineRule="auto"/>
        <w:rPr>
          <w:sz w:val="28"/>
          <w:szCs w:val="28"/>
          <w:lang w:eastAsia="uk-UA"/>
        </w:rPr>
      </w:pPr>
    </w:p>
    <w:p w14:paraId="2C2A7168" w14:textId="77777777" w:rsidR="005C2E6A" w:rsidRPr="003032E0" w:rsidRDefault="005C2E6A" w:rsidP="005C2E6A">
      <w:pPr>
        <w:spacing w:line="360" w:lineRule="auto"/>
        <w:rPr>
          <w:sz w:val="28"/>
          <w:szCs w:val="28"/>
          <w:lang w:eastAsia="uk-UA"/>
        </w:rPr>
      </w:pPr>
    </w:p>
    <w:p w14:paraId="734D71FA" w14:textId="77777777" w:rsidR="005C2E6A" w:rsidRPr="003032E0" w:rsidRDefault="005C2E6A" w:rsidP="005C2E6A">
      <w:pPr>
        <w:spacing w:line="360" w:lineRule="auto"/>
        <w:rPr>
          <w:sz w:val="28"/>
          <w:szCs w:val="28"/>
          <w:lang w:eastAsia="uk-UA"/>
        </w:rPr>
      </w:pPr>
      <w:r w:rsidRPr="003032E0">
        <w:rPr>
          <w:sz w:val="28"/>
          <w:szCs w:val="28"/>
          <w:lang w:eastAsia="uk-UA"/>
        </w:rPr>
        <w:t xml:space="preserve">def wrapper(y, </w:t>
      </w:r>
    </w:p>
    <w:p w14:paraId="7D1A83CB" w14:textId="77777777" w:rsidR="005C2E6A" w:rsidRPr="003032E0" w:rsidRDefault="005C2E6A" w:rsidP="005C2E6A">
      <w:pPr>
        <w:spacing w:line="360" w:lineRule="auto"/>
        <w:rPr>
          <w:sz w:val="28"/>
          <w:szCs w:val="28"/>
          <w:lang w:eastAsia="uk-UA"/>
        </w:rPr>
      </w:pPr>
      <w:r w:rsidRPr="003032E0">
        <w:rPr>
          <w:sz w:val="28"/>
          <w:szCs w:val="28"/>
          <w:lang w:eastAsia="uk-UA"/>
        </w:rPr>
        <w:t xml:space="preserve">            X, </w:t>
      </w:r>
    </w:p>
    <w:p w14:paraId="7D3F0C3C" w14:textId="77777777" w:rsidR="005C2E6A" w:rsidRPr="003032E0" w:rsidRDefault="005C2E6A" w:rsidP="005C2E6A">
      <w:pPr>
        <w:spacing w:line="360" w:lineRule="auto"/>
        <w:rPr>
          <w:sz w:val="28"/>
          <w:szCs w:val="28"/>
          <w:lang w:eastAsia="uk-UA"/>
        </w:rPr>
      </w:pPr>
      <w:r w:rsidRPr="003032E0">
        <w:rPr>
          <w:sz w:val="28"/>
          <w:szCs w:val="28"/>
          <w:lang w:eastAsia="uk-UA"/>
        </w:rPr>
        <w:t xml:space="preserve">            label_test1, </w:t>
      </w:r>
    </w:p>
    <w:p w14:paraId="76C565FC"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features_1, </w:t>
      </w:r>
    </w:p>
    <w:p w14:paraId="0DE66F0F" w14:textId="77777777" w:rsidR="005C2E6A" w:rsidRPr="003032E0" w:rsidRDefault="005C2E6A" w:rsidP="005C2E6A">
      <w:pPr>
        <w:spacing w:line="360" w:lineRule="auto"/>
        <w:rPr>
          <w:sz w:val="28"/>
          <w:szCs w:val="28"/>
          <w:lang w:eastAsia="uk-UA"/>
        </w:rPr>
      </w:pPr>
      <w:r w:rsidRPr="003032E0">
        <w:rPr>
          <w:sz w:val="28"/>
          <w:szCs w:val="28"/>
          <w:lang w:eastAsia="uk-UA"/>
        </w:rPr>
        <w:t xml:space="preserve">            label_test2, </w:t>
      </w:r>
    </w:p>
    <w:p w14:paraId="5C3F4553"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features_2):</w:t>
      </w:r>
    </w:p>
    <w:p w14:paraId="025367CF"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54C21DD4"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35FF3F9C" w14:textId="77777777" w:rsidR="005C2E6A" w:rsidRPr="003032E0" w:rsidRDefault="005C2E6A" w:rsidP="005C2E6A">
      <w:pPr>
        <w:spacing w:line="360" w:lineRule="auto"/>
        <w:rPr>
          <w:sz w:val="28"/>
          <w:szCs w:val="28"/>
          <w:lang w:eastAsia="uk-UA"/>
        </w:rPr>
      </w:pPr>
      <w:r w:rsidRPr="003032E0">
        <w:rPr>
          <w:sz w:val="28"/>
          <w:szCs w:val="28"/>
          <w:lang w:eastAsia="uk-UA"/>
        </w:rPr>
        <w:t xml:space="preserve">    dict_of_models = {'AdaBoostClassifier' : {</w:t>
      </w:r>
    </w:p>
    <w:p w14:paraId="1C381C3D" w14:textId="77777777" w:rsidR="005C2E6A" w:rsidRPr="003032E0" w:rsidRDefault="005C2E6A" w:rsidP="005C2E6A">
      <w:pPr>
        <w:spacing w:line="360" w:lineRule="auto"/>
        <w:rPr>
          <w:sz w:val="28"/>
          <w:szCs w:val="28"/>
          <w:lang w:eastAsia="uk-UA"/>
        </w:rPr>
      </w:pPr>
      <w:r w:rsidRPr="003032E0">
        <w:rPr>
          <w:sz w:val="28"/>
          <w:szCs w:val="28"/>
          <w:lang w:eastAsia="uk-UA"/>
        </w:rPr>
        <w:t xml:space="preserve">                                          'n_estimators' : [30, 100, 500]</w:t>
      </w:r>
    </w:p>
    <w:p w14:paraId="2FA01E76" w14:textId="77777777" w:rsidR="005C2E6A" w:rsidRPr="003032E0" w:rsidRDefault="005C2E6A" w:rsidP="005C2E6A">
      <w:pPr>
        <w:spacing w:line="360" w:lineRule="auto"/>
        <w:rPr>
          <w:sz w:val="28"/>
          <w:szCs w:val="28"/>
          <w:lang w:eastAsia="uk-UA"/>
        </w:rPr>
      </w:pPr>
      <w:r w:rsidRPr="003032E0">
        <w:rPr>
          <w:sz w:val="28"/>
          <w:szCs w:val="28"/>
          <w:lang w:eastAsia="uk-UA"/>
        </w:rPr>
        <w:t xml:space="preserve">                                        , 'algorithm' : ['SAMME', 'SAMME.R']</w:t>
      </w:r>
    </w:p>
    <w:p w14:paraId="2CBD6797"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93BD3B5"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735CE61" w14:textId="77777777" w:rsidR="005C2E6A" w:rsidRPr="003032E0" w:rsidRDefault="005C2E6A" w:rsidP="005C2E6A">
      <w:pPr>
        <w:spacing w:line="360" w:lineRule="auto"/>
        <w:rPr>
          <w:sz w:val="28"/>
          <w:szCs w:val="28"/>
          <w:lang w:eastAsia="uk-UA"/>
        </w:rPr>
      </w:pPr>
      <w:r w:rsidRPr="003032E0">
        <w:rPr>
          <w:sz w:val="28"/>
          <w:szCs w:val="28"/>
          <w:lang w:eastAsia="uk-UA"/>
        </w:rPr>
        <w:t xml:space="preserve">                 , 'DecisionTreeClassifier' : {</w:t>
      </w:r>
    </w:p>
    <w:p w14:paraId="363B0A06" w14:textId="77777777" w:rsidR="005C2E6A" w:rsidRPr="003032E0" w:rsidRDefault="005C2E6A" w:rsidP="005C2E6A">
      <w:pPr>
        <w:spacing w:line="360" w:lineRule="auto"/>
        <w:rPr>
          <w:sz w:val="28"/>
          <w:szCs w:val="28"/>
          <w:lang w:eastAsia="uk-UA"/>
        </w:rPr>
      </w:pPr>
      <w:r w:rsidRPr="003032E0">
        <w:rPr>
          <w:sz w:val="28"/>
          <w:szCs w:val="28"/>
          <w:lang w:eastAsia="uk-UA"/>
        </w:rPr>
        <w:t xml:space="preserve">                                               'criterion' : ['gini', 'entropy']</w:t>
      </w:r>
    </w:p>
    <w:p w14:paraId="11FC5728" w14:textId="77777777" w:rsidR="005C2E6A" w:rsidRPr="003032E0" w:rsidRDefault="005C2E6A" w:rsidP="005C2E6A">
      <w:pPr>
        <w:spacing w:line="360" w:lineRule="auto"/>
        <w:rPr>
          <w:sz w:val="28"/>
          <w:szCs w:val="28"/>
          <w:lang w:eastAsia="uk-UA"/>
        </w:rPr>
      </w:pPr>
      <w:r w:rsidRPr="003032E0">
        <w:rPr>
          <w:sz w:val="28"/>
          <w:szCs w:val="28"/>
          <w:lang w:eastAsia="uk-UA"/>
        </w:rPr>
        <w:t xml:space="preserve">                                             , 'splitter' : ['best', 'random']</w:t>
      </w:r>
    </w:p>
    <w:p w14:paraId="18A85E3E"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'max_depth' : [None, 5, 20]</w:t>
      </w:r>
    </w:p>
    <w:p w14:paraId="0E3439A8"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 'min_samples_leaf' : [1, 10, 50]</w:t>
      </w:r>
    </w:p>
    <w:p w14:paraId="0494A04D"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'max_features' : [None, 'auto', 'sqrt', 'log2']</w:t>
      </w:r>
    </w:p>
    <w:p w14:paraId="54D65B46"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3E787A33"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2EF4D457" w14:textId="77777777" w:rsidR="005C2E6A" w:rsidRPr="003032E0" w:rsidRDefault="005C2E6A" w:rsidP="005C2E6A">
      <w:pPr>
        <w:spacing w:line="360" w:lineRule="auto"/>
        <w:rPr>
          <w:sz w:val="28"/>
          <w:szCs w:val="28"/>
          <w:lang w:eastAsia="uk-UA"/>
        </w:rPr>
      </w:pPr>
      <w:r w:rsidRPr="003032E0">
        <w:rPr>
          <w:sz w:val="28"/>
          <w:szCs w:val="28"/>
          <w:lang w:eastAsia="uk-UA"/>
        </w:rPr>
        <w:t xml:space="preserve">                 , 'RandomForestClassifier' : {</w:t>
      </w:r>
    </w:p>
    <w:p w14:paraId="0182D0F8" w14:textId="77777777" w:rsidR="005C2E6A" w:rsidRPr="003032E0" w:rsidRDefault="005C2E6A" w:rsidP="005C2E6A">
      <w:pPr>
        <w:spacing w:line="360" w:lineRule="auto"/>
        <w:rPr>
          <w:sz w:val="28"/>
          <w:szCs w:val="28"/>
          <w:lang w:eastAsia="uk-UA"/>
        </w:rPr>
      </w:pPr>
      <w:r w:rsidRPr="003032E0">
        <w:rPr>
          <w:sz w:val="28"/>
          <w:szCs w:val="28"/>
          <w:lang w:eastAsia="uk-UA"/>
        </w:rPr>
        <w:t xml:space="preserve">                                               'n_estimators' : [10, 100, 500]</w:t>
      </w:r>
    </w:p>
    <w:p w14:paraId="129778E3" w14:textId="77777777" w:rsidR="005C2E6A" w:rsidRPr="003032E0" w:rsidRDefault="005C2E6A" w:rsidP="005C2E6A">
      <w:pPr>
        <w:spacing w:line="360" w:lineRule="auto"/>
        <w:rPr>
          <w:sz w:val="28"/>
          <w:szCs w:val="28"/>
          <w:lang w:eastAsia="uk-UA"/>
        </w:rPr>
      </w:pPr>
      <w:r w:rsidRPr="003032E0">
        <w:rPr>
          <w:sz w:val="28"/>
          <w:szCs w:val="28"/>
          <w:lang w:eastAsia="uk-UA"/>
        </w:rPr>
        <w:t xml:space="preserve">                                             , 'criterion' : ['gini', 'entropy']</w:t>
      </w:r>
    </w:p>
    <w:p w14:paraId="5805582F"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'max_depth' : [None, 5, 100]</w:t>
      </w:r>
    </w:p>
    <w:p w14:paraId="6014DF7F"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'max_features' : ['auto', 'sqrt', 'log2']</w:t>
      </w:r>
    </w:p>
    <w:p w14:paraId="1BCEFA2F"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'min_samples_split' : [2, 5]</w:t>
      </w:r>
    </w:p>
    <w:p w14:paraId="6E6097E4"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AAFF639"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B85ADDE" w14:textId="77777777" w:rsidR="005C2E6A" w:rsidRPr="003032E0" w:rsidRDefault="005C2E6A" w:rsidP="005C2E6A">
      <w:pPr>
        <w:spacing w:line="360" w:lineRule="auto"/>
        <w:rPr>
          <w:sz w:val="28"/>
          <w:szCs w:val="28"/>
          <w:lang w:eastAsia="uk-UA"/>
        </w:rPr>
      </w:pPr>
      <w:r w:rsidRPr="003032E0">
        <w:rPr>
          <w:sz w:val="28"/>
          <w:szCs w:val="28"/>
          <w:lang w:eastAsia="uk-UA"/>
        </w:rPr>
        <w:t xml:space="preserve">                , 'GradientBoostingClassifier' : {</w:t>
      </w:r>
    </w:p>
    <w:p w14:paraId="726BEA39" w14:textId="77777777" w:rsidR="005C2E6A" w:rsidRPr="003032E0" w:rsidRDefault="005C2E6A" w:rsidP="005C2E6A">
      <w:pPr>
        <w:spacing w:line="360" w:lineRule="auto"/>
        <w:rPr>
          <w:sz w:val="28"/>
          <w:szCs w:val="28"/>
          <w:lang w:eastAsia="uk-UA"/>
        </w:rPr>
      </w:pPr>
      <w:r w:rsidRPr="003032E0">
        <w:rPr>
          <w:sz w:val="28"/>
          <w:szCs w:val="28"/>
          <w:lang w:eastAsia="uk-UA"/>
        </w:rPr>
        <w:t xml:space="preserve">                                                   'loss' : ['deviance', 'exponential']</w:t>
      </w:r>
    </w:p>
    <w:p w14:paraId="31057EF9"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'learning_rate' : [.1, .01]</w:t>
      </w:r>
    </w:p>
    <w:p w14:paraId="3AE4F072" w14:textId="77777777" w:rsidR="005C2E6A" w:rsidRPr="003032E0" w:rsidRDefault="005C2E6A" w:rsidP="005C2E6A">
      <w:pPr>
        <w:spacing w:line="360" w:lineRule="auto"/>
        <w:rPr>
          <w:sz w:val="28"/>
          <w:szCs w:val="28"/>
          <w:lang w:eastAsia="uk-UA"/>
        </w:rPr>
      </w:pPr>
      <w:r w:rsidRPr="003032E0">
        <w:rPr>
          <w:sz w:val="28"/>
          <w:szCs w:val="28"/>
          <w:lang w:eastAsia="uk-UA"/>
        </w:rPr>
        <w:t xml:space="preserve">                                                 , 'n_estimators' : [100, 500]</w:t>
      </w:r>
    </w:p>
    <w:p w14:paraId="7BE92505" w14:textId="77777777" w:rsidR="005C2E6A" w:rsidRPr="003032E0" w:rsidRDefault="005C2E6A" w:rsidP="005C2E6A">
      <w:pPr>
        <w:spacing w:line="360" w:lineRule="auto"/>
        <w:rPr>
          <w:sz w:val="28"/>
          <w:szCs w:val="28"/>
          <w:lang w:eastAsia="uk-UA"/>
        </w:rPr>
      </w:pPr>
      <w:r w:rsidRPr="003032E0">
        <w:rPr>
          <w:sz w:val="28"/>
          <w:szCs w:val="28"/>
          <w:lang w:eastAsia="uk-UA"/>
        </w:rPr>
        <w:t xml:space="preserve">                                                 , 'criterion' : ['mse']</w:t>
      </w:r>
    </w:p>
    <w:p w14:paraId="3A3E2854"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'min_samples_split' : [2, 7]</w:t>
      </w:r>
    </w:p>
    <w:p w14:paraId="7D9DED90"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'max_depth' : [2, 5]  </w:t>
      </w:r>
    </w:p>
    <w:p w14:paraId="2EAF9F5B"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22812B38"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5063CFEB"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'MLPClassifier' : {'activation' : ['logistic', 'relu']</w:t>
      </w:r>
    </w:p>
    <w:p w14:paraId="202C5CA4" w14:textId="77777777" w:rsidR="005C2E6A" w:rsidRPr="003032E0" w:rsidRDefault="005C2E6A" w:rsidP="005C2E6A">
      <w:pPr>
        <w:spacing w:line="360" w:lineRule="auto"/>
        <w:rPr>
          <w:sz w:val="28"/>
          <w:szCs w:val="28"/>
          <w:lang w:eastAsia="uk-UA"/>
        </w:rPr>
      </w:pPr>
      <w:r w:rsidRPr="003032E0">
        <w:rPr>
          <w:sz w:val="28"/>
          <w:szCs w:val="28"/>
          <w:lang w:eastAsia="uk-UA"/>
        </w:rPr>
        <w:t xml:space="preserve">                                    , 'solver' : ['sgd', 'adam']</w:t>
      </w:r>
    </w:p>
    <w:p w14:paraId="60EAB321" w14:textId="77777777" w:rsidR="005C2E6A" w:rsidRPr="003032E0" w:rsidRDefault="005C2E6A" w:rsidP="005C2E6A">
      <w:pPr>
        <w:spacing w:line="360" w:lineRule="auto"/>
        <w:rPr>
          <w:sz w:val="28"/>
          <w:szCs w:val="28"/>
          <w:lang w:eastAsia="uk-UA"/>
        </w:rPr>
      </w:pPr>
      <w:r w:rsidRPr="003032E0">
        <w:rPr>
          <w:sz w:val="28"/>
          <w:szCs w:val="28"/>
          <w:lang w:eastAsia="uk-UA"/>
        </w:rPr>
        <w:t xml:space="preserve">                                    , 'alpha' : [0.0001, 0.001]</w:t>
      </w:r>
    </w:p>
    <w:p w14:paraId="26E6D1A1"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'learning_rate' : ['constant', 'invscaling']</w:t>
      </w:r>
    </w:p>
    <w:p w14:paraId="0004E2C3" w14:textId="77777777" w:rsidR="005C2E6A" w:rsidRPr="003032E0" w:rsidRDefault="005C2E6A" w:rsidP="005C2E6A">
      <w:pPr>
        <w:spacing w:line="360" w:lineRule="auto"/>
        <w:rPr>
          <w:sz w:val="28"/>
          <w:szCs w:val="28"/>
          <w:lang w:eastAsia="uk-UA"/>
        </w:rPr>
      </w:pPr>
      <w:r w:rsidRPr="003032E0">
        <w:rPr>
          <w:sz w:val="28"/>
          <w:szCs w:val="28"/>
          <w:lang w:eastAsia="uk-UA"/>
        </w:rPr>
        <w:t xml:space="preserve">                                    , 'max_iter' : [100, 200]</w:t>
      </w:r>
    </w:p>
    <w:p w14:paraId="567BFB13"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6D5BF67F"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C0C51BB"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'LogisticRegression' : {'max_iter' : [10, 100, 500]</w:t>
      </w:r>
    </w:p>
    <w:p w14:paraId="7FA86CD7"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B646252" w14:textId="77777777" w:rsidR="005C2E6A" w:rsidRPr="003032E0" w:rsidRDefault="005C2E6A" w:rsidP="005C2E6A">
      <w:pPr>
        <w:spacing w:line="360" w:lineRule="auto"/>
        <w:rPr>
          <w:sz w:val="28"/>
          <w:szCs w:val="28"/>
          <w:lang w:eastAsia="uk-UA"/>
        </w:rPr>
      </w:pPr>
    </w:p>
    <w:p w14:paraId="551CEB7C"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'Lasso': {</w:t>
      </w:r>
    </w:p>
    <w:p w14:paraId="5182CC16" w14:textId="77777777" w:rsidR="005C2E6A" w:rsidRPr="003032E0" w:rsidRDefault="005C2E6A" w:rsidP="005C2E6A">
      <w:pPr>
        <w:spacing w:line="360" w:lineRule="auto"/>
        <w:rPr>
          <w:sz w:val="28"/>
          <w:szCs w:val="28"/>
          <w:lang w:eastAsia="uk-UA"/>
        </w:rPr>
      </w:pPr>
      <w:r w:rsidRPr="003032E0">
        <w:rPr>
          <w:sz w:val="28"/>
          <w:szCs w:val="28"/>
          <w:lang w:eastAsia="uk-UA"/>
        </w:rPr>
        <w:t xml:space="preserve">                    'alpha': [0.1, 0.25, 0.5, 1, 2, 3, 5, 7]</w:t>
      </w:r>
    </w:p>
    <w:p w14:paraId="21DC523E" w14:textId="77777777" w:rsidR="005C2E6A" w:rsidRPr="003032E0" w:rsidRDefault="005C2E6A" w:rsidP="005C2E6A">
      <w:pPr>
        <w:spacing w:line="360" w:lineRule="auto"/>
        <w:rPr>
          <w:sz w:val="28"/>
          <w:szCs w:val="28"/>
          <w:lang w:eastAsia="uk-UA"/>
        </w:rPr>
      </w:pPr>
      <w:r w:rsidRPr="003032E0">
        <w:rPr>
          <w:sz w:val="28"/>
          <w:szCs w:val="28"/>
          <w:lang w:eastAsia="uk-UA"/>
        </w:rPr>
        <w:t xml:space="preserve">                    , 'fit_intercept': [True, False]</w:t>
      </w:r>
    </w:p>
    <w:p w14:paraId="1C4BDDBB" w14:textId="77777777" w:rsidR="005C2E6A" w:rsidRPr="003032E0" w:rsidRDefault="005C2E6A" w:rsidP="005C2E6A">
      <w:pPr>
        <w:spacing w:line="360" w:lineRule="auto"/>
        <w:rPr>
          <w:sz w:val="28"/>
          <w:szCs w:val="28"/>
          <w:lang w:eastAsia="uk-UA"/>
        </w:rPr>
      </w:pPr>
      <w:r w:rsidRPr="003032E0">
        <w:rPr>
          <w:sz w:val="28"/>
          <w:szCs w:val="28"/>
          <w:lang w:eastAsia="uk-UA"/>
        </w:rPr>
        <w:t xml:space="preserve">                    , 'normalize': [True, False]</w:t>
      </w:r>
    </w:p>
    <w:p w14:paraId="2586142B"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23C0892B" w14:textId="77777777" w:rsidR="005C2E6A" w:rsidRPr="003032E0" w:rsidRDefault="005C2E6A" w:rsidP="005C2E6A">
      <w:pPr>
        <w:spacing w:line="360" w:lineRule="auto"/>
        <w:rPr>
          <w:sz w:val="28"/>
          <w:szCs w:val="28"/>
          <w:lang w:eastAsia="uk-UA"/>
        </w:rPr>
      </w:pPr>
    </w:p>
    <w:p w14:paraId="2C5AFE67"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'LinearRegression': {</w:t>
      </w:r>
    </w:p>
    <w:p w14:paraId="39DE8FB5" w14:textId="77777777" w:rsidR="005C2E6A" w:rsidRPr="003032E0" w:rsidRDefault="005C2E6A" w:rsidP="005C2E6A">
      <w:pPr>
        <w:spacing w:line="360" w:lineRule="auto"/>
        <w:rPr>
          <w:sz w:val="28"/>
          <w:szCs w:val="28"/>
          <w:lang w:eastAsia="uk-UA"/>
        </w:rPr>
      </w:pPr>
      <w:r w:rsidRPr="003032E0">
        <w:rPr>
          <w:sz w:val="28"/>
          <w:szCs w:val="28"/>
          <w:lang w:eastAsia="uk-UA"/>
        </w:rPr>
        <w:t xml:space="preserve">                    'fit_intercept': [True, False]</w:t>
      </w:r>
    </w:p>
    <w:p w14:paraId="2A3BE7E0" w14:textId="77777777" w:rsidR="005C2E6A" w:rsidRPr="003032E0" w:rsidRDefault="005C2E6A" w:rsidP="005C2E6A">
      <w:pPr>
        <w:spacing w:line="360" w:lineRule="auto"/>
        <w:rPr>
          <w:sz w:val="28"/>
          <w:szCs w:val="28"/>
          <w:lang w:eastAsia="uk-UA"/>
        </w:rPr>
      </w:pPr>
      <w:r w:rsidRPr="003032E0">
        <w:rPr>
          <w:sz w:val="28"/>
          <w:szCs w:val="28"/>
          <w:lang w:eastAsia="uk-UA"/>
        </w:rPr>
        <w:t xml:space="preserve">                    , 'normalize': [True, False]</w:t>
      </w:r>
    </w:p>
    <w:p w14:paraId="573B3D09"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16A1791C" w14:textId="77777777" w:rsidR="005C2E6A" w:rsidRPr="003032E0" w:rsidRDefault="005C2E6A" w:rsidP="005C2E6A">
      <w:pPr>
        <w:spacing w:line="360" w:lineRule="auto"/>
        <w:rPr>
          <w:sz w:val="28"/>
          <w:szCs w:val="28"/>
          <w:lang w:eastAsia="uk-UA"/>
        </w:rPr>
      </w:pPr>
    </w:p>
    <w:p w14:paraId="4BAFDDCB" w14:textId="77777777" w:rsidR="005C2E6A" w:rsidRPr="003032E0" w:rsidRDefault="005C2E6A" w:rsidP="005C2E6A">
      <w:pPr>
        <w:spacing w:line="360" w:lineRule="auto"/>
        <w:rPr>
          <w:sz w:val="28"/>
          <w:szCs w:val="28"/>
          <w:lang w:eastAsia="uk-UA"/>
        </w:rPr>
      </w:pPr>
      <w:r w:rsidRPr="003032E0">
        <w:rPr>
          <w:sz w:val="28"/>
          <w:szCs w:val="28"/>
          <w:lang w:eastAsia="uk-UA"/>
        </w:rPr>
        <w:t xml:space="preserve">                , 'RidgeCV': {</w:t>
      </w:r>
    </w:p>
    <w:p w14:paraId="34DC9E8C" w14:textId="77777777" w:rsidR="005C2E6A" w:rsidRPr="003032E0" w:rsidRDefault="005C2E6A" w:rsidP="005C2E6A">
      <w:pPr>
        <w:spacing w:line="360" w:lineRule="auto"/>
        <w:rPr>
          <w:sz w:val="28"/>
          <w:szCs w:val="28"/>
          <w:lang w:eastAsia="uk-UA"/>
        </w:rPr>
      </w:pPr>
      <w:r w:rsidRPr="003032E0">
        <w:rPr>
          <w:sz w:val="28"/>
          <w:szCs w:val="28"/>
          <w:lang w:eastAsia="uk-UA"/>
        </w:rPr>
        <w:t xml:space="preserve">                    'alphas': [(0.1, 1.0, 1.5, 2.0, 2.5, 5.0, 10.0)]</w:t>
      </w:r>
    </w:p>
    <w:p w14:paraId="0EBB269F" w14:textId="77777777" w:rsidR="005C2E6A" w:rsidRPr="003032E0" w:rsidRDefault="005C2E6A" w:rsidP="005C2E6A">
      <w:pPr>
        <w:spacing w:line="360" w:lineRule="auto"/>
        <w:rPr>
          <w:sz w:val="28"/>
          <w:szCs w:val="28"/>
          <w:lang w:eastAsia="uk-UA"/>
        </w:rPr>
      </w:pPr>
      <w:r w:rsidRPr="003032E0">
        <w:rPr>
          <w:sz w:val="28"/>
          <w:szCs w:val="28"/>
          <w:lang w:eastAsia="uk-UA"/>
        </w:rPr>
        <w:t xml:space="preserve">                    , 'fit_intercept': [True, False]</w:t>
      </w:r>
    </w:p>
    <w:p w14:paraId="3CC5595C" w14:textId="77777777" w:rsidR="005C2E6A" w:rsidRPr="003032E0" w:rsidRDefault="005C2E6A" w:rsidP="005C2E6A">
      <w:pPr>
        <w:spacing w:line="360" w:lineRule="auto"/>
        <w:rPr>
          <w:sz w:val="28"/>
          <w:szCs w:val="28"/>
          <w:lang w:eastAsia="uk-UA"/>
        </w:rPr>
      </w:pPr>
      <w:r w:rsidRPr="003032E0">
        <w:rPr>
          <w:sz w:val="28"/>
          <w:szCs w:val="28"/>
          <w:lang w:eastAsia="uk-UA"/>
        </w:rPr>
        <w:t xml:space="preserve">                    , 'normalize': [True, False]</w:t>
      </w:r>
    </w:p>
    <w:p w14:paraId="7A01EFB7" w14:textId="77777777" w:rsidR="005C2E6A" w:rsidRPr="003032E0" w:rsidRDefault="005C2E6A" w:rsidP="005C2E6A">
      <w:pPr>
        <w:spacing w:line="360" w:lineRule="auto"/>
        <w:rPr>
          <w:sz w:val="28"/>
          <w:szCs w:val="28"/>
          <w:lang w:eastAsia="uk-UA"/>
        </w:rPr>
      </w:pPr>
      <w:r w:rsidRPr="003032E0">
        <w:rPr>
          <w:sz w:val="28"/>
          <w:szCs w:val="28"/>
          <w:lang w:eastAsia="uk-UA"/>
        </w:rPr>
        <w:t xml:space="preserve">                    , 'gcv_mode': [None, 'auto', 'svd', 'eigen']</w:t>
      </w:r>
    </w:p>
    <w:p w14:paraId="375642C1"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34BC8F3" w14:textId="77777777" w:rsidR="005C2E6A" w:rsidRPr="003032E0" w:rsidRDefault="005C2E6A" w:rsidP="005C2E6A">
      <w:pPr>
        <w:spacing w:line="360" w:lineRule="auto"/>
        <w:rPr>
          <w:sz w:val="28"/>
          <w:szCs w:val="28"/>
          <w:lang w:eastAsia="uk-UA"/>
        </w:rPr>
      </w:pPr>
    </w:p>
    <w:p w14:paraId="0D68B5CC" w14:textId="77777777" w:rsidR="005C2E6A" w:rsidRPr="003032E0" w:rsidRDefault="005C2E6A" w:rsidP="005C2E6A">
      <w:pPr>
        <w:spacing w:line="360" w:lineRule="auto"/>
        <w:rPr>
          <w:sz w:val="28"/>
          <w:szCs w:val="28"/>
          <w:lang w:eastAsia="uk-UA"/>
        </w:rPr>
      </w:pPr>
      <w:r w:rsidRPr="003032E0">
        <w:rPr>
          <w:sz w:val="28"/>
          <w:szCs w:val="28"/>
          <w:lang w:eastAsia="uk-UA"/>
        </w:rPr>
        <w:t xml:space="preserve">                , 'SGDRegressor': {}</w:t>
      </w:r>
    </w:p>
    <w:p w14:paraId="05130A56" w14:textId="77777777" w:rsidR="005C2E6A" w:rsidRPr="003032E0" w:rsidRDefault="005C2E6A" w:rsidP="005C2E6A">
      <w:pPr>
        <w:spacing w:line="360" w:lineRule="auto"/>
        <w:rPr>
          <w:sz w:val="28"/>
          <w:szCs w:val="28"/>
          <w:lang w:eastAsia="uk-UA"/>
        </w:rPr>
      </w:pPr>
    </w:p>
    <w:p w14:paraId="46804AB3" w14:textId="77777777" w:rsidR="005C2E6A" w:rsidRPr="003032E0" w:rsidRDefault="005C2E6A" w:rsidP="005C2E6A">
      <w:pPr>
        <w:spacing w:line="360" w:lineRule="auto"/>
        <w:rPr>
          <w:sz w:val="28"/>
          <w:szCs w:val="28"/>
          <w:lang w:eastAsia="uk-UA"/>
        </w:rPr>
      </w:pPr>
      <w:r w:rsidRPr="003032E0">
        <w:rPr>
          <w:sz w:val="28"/>
          <w:szCs w:val="28"/>
          <w:lang w:eastAsia="uk-UA"/>
        </w:rPr>
        <w:t xml:space="preserve">                , 'LassoLars': {</w:t>
      </w:r>
    </w:p>
    <w:p w14:paraId="42BE9D7A" w14:textId="77777777" w:rsidR="005C2E6A" w:rsidRPr="003032E0" w:rsidRDefault="005C2E6A" w:rsidP="005C2E6A">
      <w:pPr>
        <w:spacing w:line="360" w:lineRule="auto"/>
        <w:rPr>
          <w:sz w:val="28"/>
          <w:szCs w:val="28"/>
          <w:lang w:eastAsia="uk-UA"/>
        </w:rPr>
      </w:pPr>
      <w:r w:rsidRPr="003032E0">
        <w:rPr>
          <w:sz w:val="28"/>
          <w:szCs w:val="28"/>
          <w:lang w:eastAsia="uk-UA"/>
        </w:rPr>
        <w:t xml:space="preserve">                    'alpha': [0.1, 0.25, 0.5, 1, 2, 3, 5, 7]</w:t>
      </w:r>
    </w:p>
    <w:p w14:paraId="25AC331B" w14:textId="77777777" w:rsidR="005C2E6A" w:rsidRPr="003032E0" w:rsidRDefault="005C2E6A" w:rsidP="005C2E6A">
      <w:pPr>
        <w:spacing w:line="360" w:lineRule="auto"/>
        <w:rPr>
          <w:sz w:val="28"/>
          <w:szCs w:val="28"/>
          <w:lang w:eastAsia="uk-UA"/>
        </w:rPr>
      </w:pPr>
      <w:r w:rsidRPr="003032E0">
        <w:rPr>
          <w:sz w:val="28"/>
          <w:szCs w:val="28"/>
          <w:lang w:eastAsia="uk-UA"/>
        </w:rPr>
        <w:t xml:space="preserve">                    , 'fit_intercept': [True, False]</w:t>
      </w:r>
    </w:p>
    <w:p w14:paraId="5A3147DB" w14:textId="77777777" w:rsidR="005C2E6A" w:rsidRPr="003032E0" w:rsidRDefault="005C2E6A" w:rsidP="005C2E6A">
      <w:pPr>
        <w:spacing w:line="360" w:lineRule="auto"/>
        <w:rPr>
          <w:sz w:val="28"/>
          <w:szCs w:val="28"/>
          <w:lang w:eastAsia="uk-UA"/>
        </w:rPr>
      </w:pPr>
      <w:r w:rsidRPr="003032E0">
        <w:rPr>
          <w:sz w:val="28"/>
          <w:szCs w:val="28"/>
          <w:lang w:eastAsia="uk-UA"/>
        </w:rPr>
        <w:t xml:space="preserve">                    , 'normalize': [True, False]</w:t>
      </w:r>
    </w:p>
    <w:p w14:paraId="2F9E8D7A"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70A650E4" w14:textId="77777777" w:rsidR="005C2E6A" w:rsidRPr="003032E0" w:rsidRDefault="005C2E6A" w:rsidP="005C2E6A">
      <w:pPr>
        <w:spacing w:line="360" w:lineRule="auto"/>
        <w:rPr>
          <w:sz w:val="28"/>
          <w:szCs w:val="28"/>
          <w:lang w:eastAsia="uk-UA"/>
        </w:rPr>
      </w:pPr>
    </w:p>
    <w:p w14:paraId="377A3749" w14:textId="77777777" w:rsidR="005C2E6A" w:rsidRPr="003032E0" w:rsidRDefault="005C2E6A" w:rsidP="005C2E6A">
      <w:pPr>
        <w:spacing w:line="360" w:lineRule="auto"/>
        <w:rPr>
          <w:sz w:val="28"/>
          <w:szCs w:val="28"/>
          <w:lang w:eastAsia="uk-UA"/>
        </w:rPr>
      </w:pPr>
      <w:r w:rsidRPr="003032E0">
        <w:rPr>
          <w:sz w:val="28"/>
          <w:szCs w:val="28"/>
          <w:lang w:eastAsia="uk-UA"/>
        </w:rPr>
        <w:t xml:space="preserve">                }            </w:t>
      </w:r>
    </w:p>
    <w:p w14:paraId="66A7BA1E"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4B9BFF7E"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model, kwargs in dict_of_models.items():</w:t>
      </w:r>
    </w:p>
    <w:p w14:paraId="3AA56282"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w:t>
      </w:r>
    </w:p>
    <w:p w14:paraId="75C0F7FB" w14:textId="77777777" w:rsidR="005C2E6A" w:rsidRPr="003032E0" w:rsidRDefault="005C2E6A" w:rsidP="005C2E6A">
      <w:pPr>
        <w:spacing w:line="360" w:lineRule="auto"/>
        <w:rPr>
          <w:sz w:val="28"/>
          <w:szCs w:val="28"/>
          <w:lang w:eastAsia="uk-UA"/>
        </w:rPr>
      </w:pPr>
      <w:r w:rsidRPr="003032E0">
        <w:rPr>
          <w:sz w:val="28"/>
          <w:szCs w:val="28"/>
          <w:lang w:eastAsia="uk-UA"/>
        </w:rPr>
        <w:t xml:space="preserve">        model_results = pd.DataFrame(columns = ['model_name'</w:t>
      </w:r>
    </w:p>
    <w:p w14:paraId="06F64176" w14:textId="77777777" w:rsidR="005C2E6A" w:rsidRPr="003032E0" w:rsidRDefault="005C2E6A" w:rsidP="005C2E6A">
      <w:pPr>
        <w:spacing w:line="360" w:lineRule="auto"/>
        <w:rPr>
          <w:sz w:val="28"/>
          <w:szCs w:val="28"/>
          <w:lang w:eastAsia="uk-UA"/>
        </w:rPr>
      </w:pPr>
      <w:r w:rsidRPr="003032E0">
        <w:rPr>
          <w:sz w:val="28"/>
          <w:szCs w:val="28"/>
          <w:lang w:eastAsia="uk-UA"/>
        </w:rPr>
        <w:t xml:space="preserve">                                    , 'parameters'</w:t>
      </w:r>
    </w:p>
    <w:p w14:paraId="303A0749" w14:textId="77777777" w:rsidR="005C2E6A" w:rsidRPr="003032E0" w:rsidRDefault="005C2E6A" w:rsidP="005C2E6A">
      <w:pPr>
        <w:spacing w:line="360" w:lineRule="auto"/>
        <w:rPr>
          <w:sz w:val="28"/>
          <w:szCs w:val="28"/>
          <w:lang w:eastAsia="uk-UA"/>
        </w:rPr>
      </w:pPr>
      <w:r w:rsidRPr="003032E0">
        <w:rPr>
          <w:sz w:val="28"/>
          <w:szCs w:val="28"/>
          <w:lang w:eastAsia="uk-UA"/>
        </w:rPr>
        <w:t xml:space="preserve">                                    , 'auc_train'</w:t>
      </w:r>
    </w:p>
    <w:p w14:paraId="3D3656EF" w14:textId="77777777" w:rsidR="005C2E6A" w:rsidRPr="003032E0" w:rsidRDefault="005C2E6A" w:rsidP="005C2E6A">
      <w:pPr>
        <w:spacing w:line="360" w:lineRule="auto"/>
        <w:rPr>
          <w:sz w:val="28"/>
          <w:szCs w:val="28"/>
          <w:lang w:eastAsia="uk-UA"/>
        </w:rPr>
      </w:pPr>
      <w:r w:rsidRPr="003032E0">
        <w:rPr>
          <w:sz w:val="28"/>
          <w:szCs w:val="28"/>
          <w:lang w:eastAsia="uk-UA"/>
        </w:rPr>
        <w:t xml:space="preserve">                                    , 'gini_train'</w:t>
      </w:r>
    </w:p>
    <w:p w14:paraId="68B1D960" w14:textId="77777777" w:rsidR="005C2E6A" w:rsidRPr="003032E0" w:rsidRDefault="005C2E6A" w:rsidP="005C2E6A">
      <w:pPr>
        <w:spacing w:line="360" w:lineRule="auto"/>
        <w:rPr>
          <w:sz w:val="28"/>
          <w:szCs w:val="28"/>
          <w:lang w:eastAsia="uk-UA"/>
        </w:rPr>
      </w:pPr>
      <w:r w:rsidRPr="003032E0">
        <w:rPr>
          <w:sz w:val="28"/>
          <w:szCs w:val="28"/>
          <w:lang w:eastAsia="uk-UA"/>
        </w:rPr>
        <w:t xml:space="preserve">                                    , 'auc_test1'</w:t>
      </w:r>
    </w:p>
    <w:p w14:paraId="09ED2DD1" w14:textId="77777777" w:rsidR="005C2E6A" w:rsidRPr="003032E0" w:rsidRDefault="005C2E6A" w:rsidP="005C2E6A">
      <w:pPr>
        <w:spacing w:line="360" w:lineRule="auto"/>
        <w:rPr>
          <w:sz w:val="28"/>
          <w:szCs w:val="28"/>
          <w:lang w:eastAsia="uk-UA"/>
        </w:rPr>
      </w:pPr>
      <w:r w:rsidRPr="003032E0">
        <w:rPr>
          <w:sz w:val="28"/>
          <w:szCs w:val="28"/>
          <w:lang w:eastAsia="uk-UA"/>
        </w:rPr>
        <w:t xml:space="preserve">                                    , 'gini_test1'</w:t>
      </w:r>
    </w:p>
    <w:p w14:paraId="6B035AA7" w14:textId="77777777" w:rsidR="005C2E6A" w:rsidRPr="003032E0" w:rsidRDefault="005C2E6A" w:rsidP="005C2E6A">
      <w:pPr>
        <w:spacing w:line="360" w:lineRule="auto"/>
        <w:rPr>
          <w:sz w:val="28"/>
          <w:szCs w:val="28"/>
          <w:lang w:eastAsia="uk-UA"/>
        </w:rPr>
      </w:pPr>
      <w:r w:rsidRPr="003032E0">
        <w:rPr>
          <w:sz w:val="28"/>
          <w:szCs w:val="28"/>
          <w:lang w:eastAsia="uk-UA"/>
        </w:rPr>
        <w:t xml:space="preserve">                                    , 'ks1'</w:t>
      </w:r>
    </w:p>
    <w:p w14:paraId="7AB9AD8E" w14:textId="77777777" w:rsidR="005C2E6A" w:rsidRPr="003032E0" w:rsidRDefault="005C2E6A" w:rsidP="005C2E6A">
      <w:pPr>
        <w:spacing w:line="360" w:lineRule="auto"/>
        <w:rPr>
          <w:sz w:val="28"/>
          <w:szCs w:val="28"/>
          <w:lang w:eastAsia="uk-UA"/>
        </w:rPr>
      </w:pPr>
      <w:r w:rsidRPr="003032E0">
        <w:rPr>
          <w:sz w:val="28"/>
          <w:szCs w:val="28"/>
          <w:lang w:eastAsia="uk-UA"/>
        </w:rPr>
        <w:t xml:space="preserve">                                    , 'auc_test2'</w:t>
      </w:r>
    </w:p>
    <w:p w14:paraId="40440836" w14:textId="77777777" w:rsidR="005C2E6A" w:rsidRPr="003032E0" w:rsidRDefault="005C2E6A" w:rsidP="005C2E6A">
      <w:pPr>
        <w:spacing w:line="360" w:lineRule="auto"/>
        <w:rPr>
          <w:sz w:val="28"/>
          <w:szCs w:val="28"/>
          <w:lang w:eastAsia="uk-UA"/>
        </w:rPr>
      </w:pPr>
      <w:r w:rsidRPr="003032E0">
        <w:rPr>
          <w:sz w:val="28"/>
          <w:szCs w:val="28"/>
          <w:lang w:eastAsia="uk-UA"/>
        </w:rPr>
        <w:t xml:space="preserve">                                    , 'gini_test2'</w:t>
      </w:r>
    </w:p>
    <w:p w14:paraId="0CFBE18D" w14:textId="77777777" w:rsidR="005C2E6A" w:rsidRPr="003032E0" w:rsidRDefault="005C2E6A" w:rsidP="005C2E6A">
      <w:pPr>
        <w:spacing w:line="360" w:lineRule="auto"/>
        <w:rPr>
          <w:sz w:val="28"/>
          <w:szCs w:val="28"/>
          <w:lang w:eastAsia="uk-UA"/>
        </w:rPr>
      </w:pPr>
      <w:r w:rsidRPr="003032E0">
        <w:rPr>
          <w:sz w:val="28"/>
          <w:szCs w:val="28"/>
          <w:lang w:eastAsia="uk-UA"/>
        </w:rPr>
        <w:t xml:space="preserve">                                    , 'ks2'])</w:t>
      </w:r>
    </w:p>
    <w:p w14:paraId="3608A136"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41D56EF"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print(model)    </w:t>
      </w:r>
    </w:p>
    <w:p w14:paraId="749CB8C8" w14:textId="77777777" w:rsidR="005C2E6A" w:rsidRPr="003032E0" w:rsidRDefault="005C2E6A" w:rsidP="005C2E6A">
      <w:pPr>
        <w:spacing w:line="360" w:lineRule="auto"/>
        <w:rPr>
          <w:sz w:val="28"/>
          <w:szCs w:val="28"/>
          <w:lang w:eastAsia="uk-UA"/>
        </w:rPr>
      </w:pPr>
      <w:r w:rsidRPr="003032E0">
        <w:rPr>
          <w:sz w:val="28"/>
          <w:szCs w:val="28"/>
          <w:lang w:eastAsia="uk-UA"/>
        </w:rPr>
        <w:t xml:space="preserve">        for var in itertools.product(*list(kwargs.values())):                     </w:t>
      </w:r>
    </w:p>
    <w:p w14:paraId="3B69C612" w14:textId="77777777" w:rsidR="005C2E6A" w:rsidRPr="003032E0" w:rsidRDefault="005C2E6A" w:rsidP="005C2E6A">
      <w:pPr>
        <w:spacing w:line="360" w:lineRule="auto"/>
        <w:rPr>
          <w:sz w:val="28"/>
          <w:szCs w:val="28"/>
          <w:lang w:eastAsia="uk-UA"/>
        </w:rPr>
      </w:pPr>
      <w:r w:rsidRPr="003032E0">
        <w:rPr>
          <w:sz w:val="28"/>
          <w:szCs w:val="28"/>
          <w:lang w:eastAsia="uk-UA"/>
        </w:rPr>
        <w:t xml:space="preserve">            params = {i:j for i, j in zip(kwargs.keys(), var)}</w:t>
      </w:r>
    </w:p>
    <w:p w14:paraId="63E06C4A"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print(params)</w:t>
      </w:r>
    </w:p>
    <w:p w14:paraId="33A74539" w14:textId="77777777" w:rsidR="005C2E6A" w:rsidRPr="003032E0" w:rsidRDefault="005C2E6A" w:rsidP="005C2E6A">
      <w:pPr>
        <w:spacing w:line="360" w:lineRule="auto"/>
        <w:rPr>
          <w:sz w:val="28"/>
          <w:szCs w:val="28"/>
          <w:lang w:eastAsia="uk-UA"/>
        </w:rPr>
      </w:pPr>
      <w:r w:rsidRPr="003032E0">
        <w:rPr>
          <w:sz w:val="28"/>
          <w:szCs w:val="28"/>
          <w:lang w:eastAsia="uk-UA"/>
        </w:rPr>
        <w:t xml:space="preserve">            reg = eval(model)(**params).fit(X, y)</w:t>
      </w:r>
    </w:p>
    <w:p w14:paraId="33177C97" w14:textId="77777777" w:rsidR="005C2E6A" w:rsidRPr="003032E0" w:rsidRDefault="005C2E6A" w:rsidP="005C2E6A">
      <w:pPr>
        <w:spacing w:line="360" w:lineRule="auto"/>
        <w:rPr>
          <w:sz w:val="28"/>
          <w:szCs w:val="28"/>
          <w:lang w:eastAsia="uk-UA"/>
        </w:rPr>
      </w:pPr>
      <w:r w:rsidRPr="003032E0">
        <w:rPr>
          <w:sz w:val="28"/>
          <w:szCs w:val="28"/>
          <w:lang w:eastAsia="uk-UA"/>
        </w:rPr>
        <w:t xml:space="preserve">            pickle.dump(reg, open('models/'+model+'_'+str(params.values()).replace('dict_values([','').replace('])','').replace("'",'').replace(",",'').replace(" ",'_')+'.pkl', 'wb'))</w:t>
      </w:r>
    </w:p>
    <w:p w14:paraId="27138160"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pred_train = reg.predict_proba(X)[:,1]</w:t>
      </w:r>
    </w:p>
    <w:p w14:paraId="32571585"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pred_test1 = reg.predict_proba(features_1)[:,1]</w:t>
      </w:r>
    </w:p>
    <w:p w14:paraId="51E15A65" w14:textId="77777777" w:rsidR="005C2E6A" w:rsidRPr="003032E0" w:rsidRDefault="005C2E6A" w:rsidP="005C2E6A">
      <w:pPr>
        <w:spacing w:line="360" w:lineRule="auto"/>
        <w:rPr>
          <w:sz w:val="28"/>
          <w:szCs w:val="28"/>
          <w:lang w:eastAsia="uk-UA"/>
        </w:rPr>
      </w:pPr>
      <w:r w:rsidRPr="003032E0">
        <w:rPr>
          <w:sz w:val="28"/>
          <w:szCs w:val="28"/>
          <w:lang w:eastAsia="uk-UA"/>
        </w:rPr>
        <w:t xml:space="preserve">            pred_test2 = reg.predict_proba(features_2)[:,1]</w:t>
      </w:r>
    </w:p>
    <w:p w14:paraId="4D55AEAE"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6B1B28D1" w14:textId="77777777" w:rsidR="005C2E6A" w:rsidRPr="003032E0" w:rsidRDefault="005C2E6A" w:rsidP="005C2E6A">
      <w:pPr>
        <w:spacing w:line="360" w:lineRule="auto"/>
        <w:rPr>
          <w:sz w:val="28"/>
          <w:szCs w:val="28"/>
          <w:lang w:eastAsia="uk-UA"/>
        </w:rPr>
      </w:pPr>
      <w:r w:rsidRPr="003032E0">
        <w:rPr>
          <w:sz w:val="28"/>
          <w:szCs w:val="28"/>
          <w:lang w:eastAsia="uk-UA"/>
        </w:rPr>
        <w:t xml:space="preserve">            score_test1 = pd.DataFrame()</w:t>
      </w:r>
    </w:p>
    <w:p w14:paraId="0BF9D171" w14:textId="77777777" w:rsidR="005C2E6A" w:rsidRPr="003032E0" w:rsidRDefault="005C2E6A" w:rsidP="005C2E6A">
      <w:pPr>
        <w:spacing w:line="360" w:lineRule="auto"/>
        <w:rPr>
          <w:sz w:val="28"/>
          <w:szCs w:val="28"/>
          <w:lang w:eastAsia="uk-UA"/>
        </w:rPr>
      </w:pPr>
      <w:r w:rsidRPr="003032E0">
        <w:rPr>
          <w:sz w:val="28"/>
          <w:szCs w:val="28"/>
          <w:lang w:eastAsia="uk-UA"/>
        </w:rPr>
        <w:t xml:space="preserve">            score_test1['Sc']=pred_test1</w:t>
      </w:r>
    </w:p>
    <w:p w14:paraId="09E484BE" w14:textId="77777777" w:rsidR="005C2E6A" w:rsidRPr="003032E0" w:rsidRDefault="005C2E6A" w:rsidP="005C2E6A">
      <w:pPr>
        <w:spacing w:line="360" w:lineRule="auto"/>
        <w:rPr>
          <w:sz w:val="28"/>
          <w:szCs w:val="28"/>
          <w:lang w:eastAsia="uk-UA"/>
        </w:rPr>
      </w:pPr>
      <w:r w:rsidRPr="003032E0">
        <w:rPr>
          <w:sz w:val="28"/>
          <w:szCs w:val="28"/>
          <w:lang w:eastAsia="uk-UA"/>
        </w:rPr>
        <w:t xml:space="preserve">            score_test1['Target']=label_test1</w:t>
      </w:r>
    </w:p>
    <w:p w14:paraId="1EC51257"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095D589E" w14:textId="77777777" w:rsidR="005C2E6A" w:rsidRPr="003032E0" w:rsidRDefault="005C2E6A" w:rsidP="005C2E6A">
      <w:pPr>
        <w:spacing w:line="360" w:lineRule="auto"/>
        <w:rPr>
          <w:sz w:val="28"/>
          <w:szCs w:val="28"/>
          <w:lang w:eastAsia="uk-UA"/>
        </w:rPr>
      </w:pPr>
      <w:r w:rsidRPr="003032E0">
        <w:rPr>
          <w:sz w:val="28"/>
          <w:szCs w:val="28"/>
          <w:lang w:eastAsia="uk-UA"/>
        </w:rPr>
        <w:t xml:space="preserve">            score_test2 = pd.DataFrame()</w:t>
      </w:r>
    </w:p>
    <w:p w14:paraId="5D1D6409" w14:textId="77777777" w:rsidR="005C2E6A" w:rsidRPr="003032E0" w:rsidRDefault="005C2E6A" w:rsidP="005C2E6A">
      <w:pPr>
        <w:spacing w:line="360" w:lineRule="auto"/>
        <w:rPr>
          <w:sz w:val="28"/>
          <w:szCs w:val="28"/>
          <w:lang w:eastAsia="uk-UA"/>
        </w:rPr>
      </w:pPr>
      <w:r w:rsidRPr="003032E0">
        <w:rPr>
          <w:sz w:val="28"/>
          <w:szCs w:val="28"/>
          <w:lang w:eastAsia="uk-UA"/>
        </w:rPr>
        <w:t xml:space="preserve">            score_test2['Sc']=pred_test2</w:t>
      </w:r>
    </w:p>
    <w:p w14:paraId="4B93A7C7" w14:textId="77777777" w:rsidR="005C2E6A" w:rsidRPr="003032E0" w:rsidRDefault="005C2E6A" w:rsidP="005C2E6A">
      <w:pPr>
        <w:spacing w:line="360" w:lineRule="auto"/>
        <w:rPr>
          <w:sz w:val="28"/>
          <w:szCs w:val="28"/>
          <w:lang w:eastAsia="uk-UA"/>
        </w:rPr>
      </w:pPr>
      <w:r w:rsidRPr="003032E0">
        <w:rPr>
          <w:sz w:val="28"/>
          <w:szCs w:val="28"/>
          <w:lang w:eastAsia="uk-UA"/>
        </w:rPr>
        <w:lastRenderedPageBreak/>
        <w:t xml:space="preserve">            score_test2['Target']=label_test2</w:t>
      </w:r>
    </w:p>
    <w:p w14:paraId="7A985674" w14:textId="77777777" w:rsidR="005C2E6A" w:rsidRPr="003032E0" w:rsidRDefault="005C2E6A" w:rsidP="005C2E6A">
      <w:pPr>
        <w:spacing w:line="360" w:lineRule="auto"/>
        <w:rPr>
          <w:sz w:val="28"/>
          <w:szCs w:val="28"/>
          <w:lang w:eastAsia="uk-UA"/>
        </w:rPr>
      </w:pPr>
      <w:r w:rsidRPr="003032E0">
        <w:rPr>
          <w:sz w:val="28"/>
          <w:szCs w:val="28"/>
          <w:lang w:eastAsia="uk-UA"/>
        </w:rPr>
        <w:t xml:space="preserve">            </w:t>
      </w:r>
    </w:p>
    <w:p w14:paraId="4139A630" w14:textId="77777777" w:rsidR="005C2E6A" w:rsidRPr="003032E0" w:rsidRDefault="005C2E6A" w:rsidP="005C2E6A">
      <w:pPr>
        <w:spacing w:line="360" w:lineRule="auto"/>
        <w:rPr>
          <w:sz w:val="28"/>
          <w:szCs w:val="28"/>
          <w:lang w:eastAsia="uk-UA"/>
        </w:rPr>
      </w:pPr>
      <w:r w:rsidRPr="003032E0">
        <w:rPr>
          <w:sz w:val="28"/>
          <w:szCs w:val="28"/>
          <w:lang w:eastAsia="uk-UA"/>
        </w:rPr>
        <w:t xml:space="preserve">            ks1, ks2 = g.KS_PLOT(model, params, score_test1, score_test2)</w:t>
      </w:r>
    </w:p>
    <w:p w14:paraId="5BA957A0" w14:textId="77777777" w:rsidR="005C2E6A" w:rsidRPr="003032E0" w:rsidRDefault="005C2E6A" w:rsidP="005C2E6A">
      <w:pPr>
        <w:spacing w:line="360" w:lineRule="auto"/>
        <w:rPr>
          <w:sz w:val="28"/>
          <w:szCs w:val="28"/>
          <w:lang w:eastAsia="uk-UA"/>
        </w:rPr>
      </w:pPr>
    </w:p>
    <w:p w14:paraId="0A938D50" w14:textId="77777777" w:rsidR="005C2E6A" w:rsidRPr="003032E0" w:rsidRDefault="005C2E6A" w:rsidP="005C2E6A">
      <w:pPr>
        <w:spacing w:line="360" w:lineRule="auto"/>
        <w:rPr>
          <w:sz w:val="28"/>
          <w:szCs w:val="28"/>
          <w:lang w:eastAsia="uk-UA"/>
        </w:rPr>
      </w:pPr>
      <w:r w:rsidRPr="003032E0">
        <w:rPr>
          <w:sz w:val="28"/>
          <w:szCs w:val="28"/>
          <w:lang w:eastAsia="uk-UA"/>
        </w:rPr>
        <w:t xml:space="preserve">            auc_train, ginit, auc_test1, gini1, auc_test2, gini2 = g.plot_ROC(model, </w:t>
      </w:r>
    </w:p>
    <w:p w14:paraId="59A0F706" w14:textId="77777777" w:rsidR="005C2E6A" w:rsidRPr="003032E0" w:rsidRDefault="005C2E6A" w:rsidP="005C2E6A">
      <w:pPr>
        <w:spacing w:line="360" w:lineRule="auto"/>
        <w:rPr>
          <w:sz w:val="28"/>
          <w:szCs w:val="28"/>
          <w:lang w:eastAsia="uk-UA"/>
        </w:rPr>
      </w:pPr>
      <w:r w:rsidRPr="003032E0">
        <w:rPr>
          <w:sz w:val="28"/>
          <w:szCs w:val="28"/>
          <w:lang w:eastAsia="uk-UA"/>
        </w:rPr>
        <w:t xml:space="preserve">                                                        params, </w:t>
      </w:r>
    </w:p>
    <w:p w14:paraId="0F318D88" w14:textId="77777777" w:rsidR="005C2E6A" w:rsidRPr="003032E0" w:rsidRDefault="005C2E6A" w:rsidP="005C2E6A">
      <w:pPr>
        <w:spacing w:line="360" w:lineRule="auto"/>
        <w:rPr>
          <w:sz w:val="28"/>
          <w:szCs w:val="28"/>
          <w:lang w:eastAsia="uk-UA"/>
        </w:rPr>
      </w:pPr>
      <w:r w:rsidRPr="003032E0">
        <w:rPr>
          <w:sz w:val="28"/>
          <w:szCs w:val="28"/>
          <w:lang w:eastAsia="uk-UA"/>
        </w:rPr>
        <w:t xml:space="preserve">                                                        y, </w:t>
      </w:r>
    </w:p>
    <w:p w14:paraId="7B0F408B" w14:textId="77777777" w:rsidR="005C2E6A" w:rsidRPr="003032E0" w:rsidRDefault="005C2E6A" w:rsidP="005C2E6A">
      <w:pPr>
        <w:spacing w:line="360" w:lineRule="auto"/>
        <w:rPr>
          <w:sz w:val="28"/>
          <w:szCs w:val="28"/>
          <w:lang w:eastAsia="uk-UA"/>
        </w:rPr>
      </w:pPr>
      <w:r w:rsidRPr="003032E0">
        <w:rPr>
          <w:sz w:val="28"/>
          <w:szCs w:val="28"/>
          <w:lang w:eastAsia="uk-UA"/>
        </w:rPr>
        <w:t xml:space="preserve">                                                        X, </w:t>
      </w:r>
    </w:p>
    <w:p w14:paraId="132BFFCC" w14:textId="77777777" w:rsidR="005C2E6A" w:rsidRPr="003032E0" w:rsidRDefault="005C2E6A" w:rsidP="005C2E6A">
      <w:pPr>
        <w:spacing w:line="360" w:lineRule="auto"/>
        <w:rPr>
          <w:sz w:val="28"/>
          <w:szCs w:val="28"/>
          <w:lang w:eastAsia="uk-UA"/>
        </w:rPr>
      </w:pPr>
      <w:r w:rsidRPr="003032E0">
        <w:rPr>
          <w:sz w:val="28"/>
          <w:szCs w:val="28"/>
          <w:lang w:eastAsia="uk-UA"/>
        </w:rPr>
        <w:t xml:space="preserve">                                                        label_test1, </w:t>
      </w:r>
    </w:p>
    <w:p w14:paraId="1A00ECC9" w14:textId="77777777" w:rsidR="005C2E6A" w:rsidRPr="003032E0" w:rsidRDefault="005C2E6A" w:rsidP="005C2E6A">
      <w:pPr>
        <w:spacing w:line="360" w:lineRule="auto"/>
        <w:rPr>
          <w:sz w:val="28"/>
          <w:szCs w:val="28"/>
          <w:lang w:eastAsia="uk-UA"/>
        </w:rPr>
      </w:pPr>
      <w:r w:rsidRPr="003032E0">
        <w:rPr>
          <w:sz w:val="28"/>
          <w:szCs w:val="28"/>
          <w:lang w:eastAsia="uk-UA"/>
        </w:rPr>
        <w:t xml:space="preserve">                                                        features_1, </w:t>
      </w:r>
    </w:p>
    <w:p w14:paraId="30888CEC" w14:textId="77777777" w:rsidR="005C2E6A" w:rsidRPr="003032E0" w:rsidRDefault="005C2E6A" w:rsidP="005C2E6A">
      <w:pPr>
        <w:rPr>
          <w:sz w:val="28"/>
          <w:szCs w:val="28"/>
          <w:lang w:eastAsia="uk-UA"/>
        </w:rPr>
      </w:pPr>
      <w:r w:rsidRPr="003032E0">
        <w:rPr>
          <w:sz w:val="28"/>
          <w:szCs w:val="28"/>
          <w:lang w:eastAsia="uk-UA"/>
        </w:rPr>
        <w:t xml:space="preserve">                                                        label_test2, </w:t>
      </w:r>
    </w:p>
    <w:p w14:paraId="01931287" w14:textId="77777777" w:rsidR="005C2E6A" w:rsidRPr="003032E0" w:rsidRDefault="005C2E6A" w:rsidP="005C2E6A">
      <w:pPr>
        <w:rPr>
          <w:sz w:val="28"/>
          <w:szCs w:val="28"/>
          <w:lang w:eastAsia="uk-UA"/>
        </w:rPr>
      </w:pPr>
      <w:r w:rsidRPr="003032E0">
        <w:rPr>
          <w:sz w:val="28"/>
          <w:szCs w:val="28"/>
          <w:lang w:eastAsia="uk-UA"/>
        </w:rPr>
        <w:t xml:space="preserve">                                                        features_2, </w:t>
      </w:r>
    </w:p>
    <w:p w14:paraId="023A81E4" w14:textId="77777777" w:rsidR="005C2E6A" w:rsidRPr="003032E0" w:rsidRDefault="005C2E6A" w:rsidP="005C2E6A">
      <w:pPr>
        <w:rPr>
          <w:sz w:val="28"/>
          <w:szCs w:val="28"/>
          <w:lang w:eastAsia="uk-UA"/>
        </w:rPr>
      </w:pPr>
      <w:r w:rsidRPr="003032E0">
        <w:rPr>
          <w:sz w:val="28"/>
          <w:szCs w:val="28"/>
          <w:lang w:eastAsia="uk-UA"/>
        </w:rPr>
        <w:t xml:space="preserve">                                                        pred_train, </w:t>
      </w:r>
    </w:p>
    <w:p w14:paraId="1995A7D4" w14:textId="77777777" w:rsidR="005C2E6A" w:rsidRPr="003032E0" w:rsidRDefault="005C2E6A" w:rsidP="005C2E6A">
      <w:pPr>
        <w:rPr>
          <w:sz w:val="28"/>
          <w:szCs w:val="28"/>
          <w:lang w:eastAsia="uk-UA"/>
        </w:rPr>
      </w:pPr>
      <w:r w:rsidRPr="003032E0">
        <w:rPr>
          <w:sz w:val="28"/>
          <w:szCs w:val="28"/>
          <w:lang w:eastAsia="uk-UA"/>
        </w:rPr>
        <w:t xml:space="preserve">                                                        pred_test1, </w:t>
      </w:r>
    </w:p>
    <w:p w14:paraId="1D541E22" w14:textId="77777777" w:rsidR="005C2E6A" w:rsidRPr="003032E0" w:rsidRDefault="005C2E6A" w:rsidP="005C2E6A">
      <w:pPr>
        <w:rPr>
          <w:sz w:val="28"/>
          <w:szCs w:val="28"/>
          <w:lang w:eastAsia="uk-UA"/>
        </w:rPr>
      </w:pPr>
      <w:r w:rsidRPr="003032E0">
        <w:rPr>
          <w:sz w:val="28"/>
          <w:szCs w:val="28"/>
          <w:lang w:eastAsia="uk-UA"/>
        </w:rPr>
        <w:t xml:space="preserve">                                                        pred_test2)</w:t>
      </w:r>
    </w:p>
    <w:p w14:paraId="3F14CCB1" w14:textId="77777777" w:rsidR="005C2E6A" w:rsidRPr="003032E0" w:rsidRDefault="005C2E6A" w:rsidP="005C2E6A">
      <w:pPr>
        <w:rPr>
          <w:sz w:val="28"/>
          <w:szCs w:val="28"/>
          <w:lang w:eastAsia="uk-UA"/>
        </w:rPr>
      </w:pPr>
      <w:r w:rsidRPr="003032E0">
        <w:rPr>
          <w:sz w:val="28"/>
          <w:szCs w:val="28"/>
          <w:lang w:eastAsia="uk-UA"/>
        </w:rPr>
        <w:t xml:space="preserve">            model_results.loc[model+'_'+str(params.values()).replace('dict_values([','').replace('])','').replace("'",'').replace(",",'').replace(" ",'_')] = [model</w:t>
      </w:r>
    </w:p>
    <w:p w14:paraId="1BFD6554" w14:textId="77777777" w:rsidR="005C2E6A" w:rsidRPr="003032E0" w:rsidRDefault="005C2E6A" w:rsidP="005C2E6A">
      <w:pPr>
        <w:rPr>
          <w:sz w:val="28"/>
          <w:szCs w:val="28"/>
          <w:lang w:eastAsia="uk-UA"/>
        </w:rPr>
      </w:pPr>
      <w:r w:rsidRPr="003032E0">
        <w:rPr>
          <w:sz w:val="28"/>
          <w:szCs w:val="28"/>
          <w:lang w:eastAsia="uk-UA"/>
        </w:rPr>
        <w:t xml:space="preserve">                                                         , params</w:t>
      </w:r>
    </w:p>
    <w:p w14:paraId="6324FA2A" w14:textId="77777777" w:rsidR="005C2E6A" w:rsidRPr="003032E0" w:rsidRDefault="005C2E6A" w:rsidP="005C2E6A">
      <w:pPr>
        <w:rPr>
          <w:sz w:val="28"/>
          <w:szCs w:val="28"/>
          <w:lang w:eastAsia="uk-UA"/>
        </w:rPr>
      </w:pPr>
      <w:r w:rsidRPr="003032E0">
        <w:rPr>
          <w:sz w:val="28"/>
          <w:szCs w:val="28"/>
          <w:lang w:eastAsia="uk-UA"/>
        </w:rPr>
        <w:t xml:space="preserve">                                                         , auc_train</w:t>
      </w:r>
    </w:p>
    <w:p w14:paraId="1C9E155F" w14:textId="77777777" w:rsidR="005C2E6A" w:rsidRPr="003032E0" w:rsidRDefault="005C2E6A" w:rsidP="005C2E6A">
      <w:pPr>
        <w:rPr>
          <w:sz w:val="28"/>
          <w:szCs w:val="28"/>
          <w:lang w:eastAsia="uk-UA"/>
        </w:rPr>
      </w:pPr>
      <w:r w:rsidRPr="003032E0">
        <w:rPr>
          <w:sz w:val="28"/>
          <w:szCs w:val="28"/>
          <w:lang w:eastAsia="uk-UA"/>
        </w:rPr>
        <w:t xml:space="preserve">                                                         , ginit</w:t>
      </w:r>
    </w:p>
    <w:p w14:paraId="77A69781" w14:textId="77777777" w:rsidR="005C2E6A" w:rsidRPr="003032E0" w:rsidRDefault="005C2E6A" w:rsidP="005C2E6A">
      <w:pPr>
        <w:rPr>
          <w:sz w:val="28"/>
          <w:szCs w:val="28"/>
          <w:lang w:eastAsia="uk-UA"/>
        </w:rPr>
      </w:pPr>
      <w:r w:rsidRPr="003032E0">
        <w:rPr>
          <w:sz w:val="28"/>
          <w:szCs w:val="28"/>
          <w:lang w:eastAsia="uk-UA"/>
        </w:rPr>
        <w:t xml:space="preserve">                                                         , auc_test1</w:t>
      </w:r>
    </w:p>
    <w:p w14:paraId="4D0F2055" w14:textId="77777777" w:rsidR="005C2E6A" w:rsidRPr="003032E0" w:rsidRDefault="005C2E6A" w:rsidP="005C2E6A">
      <w:pPr>
        <w:rPr>
          <w:sz w:val="28"/>
          <w:szCs w:val="28"/>
          <w:lang w:eastAsia="uk-UA"/>
        </w:rPr>
      </w:pPr>
      <w:r w:rsidRPr="003032E0">
        <w:rPr>
          <w:sz w:val="28"/>
          <w:szCs w:val="28"/>
          <w:lang w:eastAsia="uk-UA"/>
        </w:rPr>
        <w:t xml:space="preserve">                                                         , gini1</w:t>
      </w:r>
    </w:p>
    <w:p w14:paraId="58582914" w14:textId="77777777" w:rsidR="005C2E6A" w:rsidRPr="003032E0" w:rsidRDefault="005C2E6A" w:rsidP="005C2E6A">
      <w:pPr>
        <w:rPr>
          <w:sz w:val="28"/>
          <w:szCs w:val="28"/>
          <w:lang w:eastAsia="uk-UA"/>
        </w:rPr>
      </w:pPr>
      <w:r w:rsidRPr="003032E0">
        <w:rPr>
          <w:sz w:val="28"/>
          <w:szCs w:val="28"/>
          <w:lang w:eastAsia="uk-UA"/>
        </w:rPr>
        <w:t xml:space="preserve">                                                         , ks1</w:t>
      </w:r>
    </w:p>
    <w:p w14:paraId="492CDA0D" w14:textId="77777777" w:rsidR="005C2E6A" w:rsidRPr="003032E0" w:rsidRDefault="005C2E6A" w:rsidP="005C2E6A">
      <w:pPr>
        <w:rPr>
          <w:sz w:val="28"/>
          <w:szCs w:val="28"/>
          <w:lang w:eastAsia="uk-UA"/>
        </w:rPr>
      </w:pPr>
      <w:r w:rsidRPr="003032E0">
        <w:rPr>
          <w:sz w:val="28"/>
          <w:szCs w:val="28"/>
          <w:lang w:eastAsia="uk-UA"/>
        </w:rPr>
        <w:t xml:space="preserve">                                                         , auc_test2</w:t>
      </w:r>
    </w:p>
    <w:p w14:paraId="58B6133E" w14:textId="77777777" w:rsidR="005C2E6A" w:rsidRPr="003032E0" w:rsidRDefault="005C2E6A" w:rsidP="005C2E6A">
      <w:pPr>
        <w:rPr>
          <w:sz w:val="28"/>
          <w:szCs w:val="28"/>
          <w:lang w:eastAsia="uk-UA"/>
        </w:rPr>
      </w:pPr>
      <w:r w:rsidRPr="003032E0">
        <w:rPr>
          <w:sz w:val="28"/>
          <w:szCs w:val="28"/>
          <w:lang w:eastAsia="uk-UA"/>
        </w:rPr>
        <w:t xml:space="preserve">                                                         , gini2</w:t>
      </w:r>
    </w:p>
    <w:p w14:paraId="5C0D084A" w14:textId="77777777" w:rsidR="005C2E6A" w:rsidRPr="003032E0" w:rsidRDefault="005C2E6A" w:rsidP="005C2E6A">
      <w:pPr>
        <w:rPr>
          <w:sz w:val="28"/>
          <w:szCs w:val="28"/>
          <w:lang w:eastAsia="uk-UA"/>
        </w:rPr>
      </w:pPr>
      <w:r w:rsidRPr="003032E0">
        <w:rPr>
          <w:sz w:val="28"/>
          <w:szCs w:val="28"/>
          <w:lang w:eastAsia="uk-UA"/>
        </w:rPr>
        <w:t xml:space="preserve">                                                         , ks2]</w:t>
      </w:r>
    </w:p>
    <w:p w14:paraId="7B03E5C2" w14:textId="77777777" w:rsidR="005C2E6A" w:rsidRPr="003032E0" w:rsidRDefault="005C2E6A" w:rsidP="005C2E6A">
      <w:pPr>
        <w:rPr>
          <w:sz w:val="28"/>
          <w:szCs w:val="28"/>
          <w:lang w:eastAsia="uk-UA"/>
        </w:rPr>
      </w:pPr>
      <w:r w:rsidRPr="003032E0">
        <w:rPr>
          <w:sz w:val="28"/>
          <w:szCs w:val="28"/>
          <w:lang w:eastAsia="uk-UA"/>
        </w:rPr>
        <w:t xml:space="preserve">    model_results.to_excel(model+'results.xlsx')</w:t>
      </w:r>
    </w:p>
    <w:p w14:paraId="40E1FAD6" w14:textId="430C7D8F" w:rsidR="00052F84" w:rsidRPr="00D67340" w:rsidRDefault="005C2E6A" w:rsidP="00052F84">
      <w:pPr>
        <w:rPr>
          <w:sz w:val="28"/>
          <w:szCs w:val="28"/>
          <w:lang w:eastAsia="uk-UA"/>
        </w:rPr>
      </w:pPr>
      <w:r w:rsidRPr="003032E0">
        <w:rPr>
          <w:sz w:val="28"/>
          <w:szCs w:val="28"/>
          <w:lang w:eastAsia="uk-UA"/>
        </w:rPr>
        <w:t xml:space="preserve">        </w:t>
      </w:r>
    </w:p>
    <w:p w14:paraId="0F1D2037" w14:textId="77777777" w:rsidR="005C2E6A" w:rsidRPr="003032E0" w:rsidRDefault="005C2E6A">
      <w:pPr>
        <w:spacing w:after="160" w:line="259" w:lineRule="auto"/>
        <w:rPr>
          <w:rFonts w:eastAsiaTheme="minorEastAsia"/>
          <w:color w:val="000000" w:themeColor="text1"/>
          <w:sz w:val="28"/>
          <w:szCs w:val="28"/>
          <w:lang w:eastAsia="uk-UA"/>
        </w:rPr>
      </w:pPr>
      <w:r w:rsidRPr="003032E0">
        <w:rPr>
          <w:color w:val="000000" w:themeColor="text1"/>
          <w:szCs w:val="28"/>
        </w:rPr>
        <w:br w:type="page"/>
      </w:r>
    </w:p>
    <w:p w14:paraId="3E153726" w14:textId="5DD0E912" w:rsidR="00052F84" w:rsidRPr="003032E0" w:rsidRDefault="00052F84" w:rsidP="00110AA8">
      <w:pPr>
        <w:pStyle w:val="110"/>
        <w:jc w:val="left"/>
      </w:pPr>
      <w:bookmarkStart w:id="59" w:name="_Toc74573020"/>
      <w:r w:rsidRPr="003032E0">
        <w:lastRenderedPageBreak/>
        <w:t>ДОДАТОК В. Вхідні дані для моделювання</w:t>
      </w:r>
      <w:bookmarkEnd w:id="59"/>
      <w:r w:rsidR="006E3875">
        <w:t xml:space="preserve"> (5 записів з вибірки 170000)</w:t>
      </w:r>
    </w:p>
    <w:p w14:paraId="51922347" w14:textId="7F113A3C" w:rsidR="005C2E6A" w:rsidRPr="003032E0" w:rsidRDefault="005C2E6A" w:rsidP="005C2E6A">
      <w:pPr>
        <w:rPr>
          <w:lang w:eastAsia="uk-UA"/>
        </w:rPr>
      </w:pPr>
      <w:r w:rsidRPr="003032E0">
        <w:rPr>
          <w:noProof/>
          <w:lang w:val="ru-RU"/>
        </w:rPr>
        <w:drawing>
          <wp:inline distT="0" distB="0" distL="0" distR="0" wp14:anchorId="52F41CD0" wp14:editId="38E0EF93">
            <wp:extent cx="5920334" cy="1344295"/>
            <wp:effectExtent l="0" t="0" r="4445" b="8255"/>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92075" cy="1360585"/>
                    </a:xfrm>
                    <a:prstGeom prst="rect">
                      <a:avLst/>
                    </a:prstGeom>
                  </pic:spPr>
                </pic:pic>
              </a:graphicData>
            </a:graphic>
          </wp:inline>
        </w:drawing>
      </w:r>
    </w:p>
    <w:p w14:paraId="4BB62A69" w14:textId="77777777" w:rsidR="005C2E6A" w:rsidRPr="003032E0" w:rsidRDefault="005C2E6A">
      <w:pPr>
        <w:spacing w:after="160" w:line="259" w:lineRule="auto"/>
        <w:rPr>
          <w:rFonts w:eastAsiaTheme="minorEastAsia"/>
          <w:color w:val="000000" w:themeColor="text1"/>
          <w:sz w:val="28"/>
          <w:szCs w:val="28"/>
          <w:lang w:eastAsia="uk-UA"/>
        </w:rPr>
      </w:pPr>
      <w:r w:rsidRPr="003032E0">
        <w:rPr>
          <w:color w:val="000000" w:themeColor="text1"/>
          <w:szCs w:val="28"/>
        </w:rPr>
        <w:br w:type="page"/>
      </w:r>
    </w:p>
    <w:p w14:paraId="14BAA677" w14:textId="3EB74020" w:rsidR="007B079A" w:rsidRPr="003032E0" w:rsidRDefault="00052F84" w:rsidP="002072CA">
      <w:pPr>
        <w:pStyle w:val="110"/>
        <w:jc w:val="left"/>
      </w:pPr>
      <w:bookmarkStart w:id="60" w:name="_Toc74573021"/>
      <w:r w:rsidRPr="003032E0">
        <w:lastRenderedPageBreak/>
        <w:t>ДОДАТОК Г. Акт впровадження</w:t>
      </w:r>
      <w:bookmarkEnd w:id="60"/>
    </w:p>
    <w:p w14:paraId="02AAB2A0" w14:textId="0A9F152E" w:rsidR="005C2E6A" w:rsidRDefault="005C2E6A" w:rsidP="002072CA">
      <w:pPr>
        <w:spacing w:line="360" w:lineRule="auto"/>
      </w:pPr>
    </w:p>
    <w:p w14:paraId="13FC3884" w14:textId="77777777" w:rsidR="00C73506" w:rsidRPr="003032E0" w:rsidRDefault="00C73506" w:rsidP="002072CA">
      <w:pPr>
        <w:spacing w:line="360" w:lineRule="auto"/>
      </w:pPr>
    </w:p>
    <w:p w14:paraId="1723E099" w14:textId="76F07AFA" w:rsidR="005C2E6A" w:rsidRPr="003032E0" w:rsidRDefault="005C2E6A" w:rsidP="005C2E6A">
      <w:pPr>
        <w:rPr>
          <w:lang w:eastAsia="uk-UA"/>
        </w:rPr>
      </w:pPr>
      <w:r w:rsidRPr="003032E0">
        <w:rPr>
          <w:noProof/>
          <w:lang w:val="ru-RU"/>
        </w:rPr>
        <w:drawing>
          <wp:inline distT="0" distB="0" distL="0" distR="0" wp14:anchorId="48CAC43F" wp14:editId="26787A17">
            <wp:extent cx="5534592" cy="7919099"/>
            <wp:effectExtent l="0" t="0" r="9525" b="5715"/>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2621" r="4194"/>
                    <a:stretch/>
                  </pic:blipFill>
                  <pic:spPr bwMode="auto">
                    <a:xfrm>
                      <a:off x="0" y="0"/>
                      <a:ext cx="5535026" cy="7919720"/>
                    </a:xfrm>
                    <a:prstGeom prst="rect">
                      <a:avLst/>
                    </a:prstGeom>
                    <a:ln>
                      <a:noFill/>
                    </a:ln>
                    <a:extLst>
                      <a:ext uri="{53640926-AAD7-44D8-BBD7-CCE9431645EC}">
                        <a14:shadowObscured xmlns:a14="http://schemas.microsoft.com/office/drawing/2010/main"/>
                      </a:ext>
                    </a:extLst>
                  </pic:spPr>
                </pic:pic>
              </a:graphicData>
            </a:graphic>
          </wp:inline>
        </w:drawing>
      </w:r>
    </w:p>
    <w:bookmarkEnd w:id="5"/>
    <w:p w14:paraId="4754D6D3" w14:textId="322E0173" w:rsidR="00110AA8" w:rsidRDefault="00110AA8">
      <w:pPr>
        <w:spacing w:after="160" w:line="259" w:lineRule="auto"/>
        <w:rPr>
          <w:sz w:val="40"/>
          <w:szCs w:val="28"/>
        </w:rPr>
      </w:pPr>
      <w:r>
        <w:rPr>
          <w:sz w:val="40"/>
          <w:szCs w:val="28"/>
        </w:rPr>
        <w:br w:type="page"/>
      </w:r>
    </w:p>
    <w:p w14:paraId="1A5980EB" w14:textId="41B9A56C" w:rsidR="00C73506" w:rsidRDefault="00110AA8" w:rsidP="002072CA">
      <w:pPr>
        <w:pStyle w:val="1"/>
        <w:spacing w:line="360" w:lineRule="auto"/>
        <w:rPr>
          <w:rFonts w:ascii="Times New Roman" w:hAnsi="Times New Roman" w:cs="Times New Roman"/>
          <w:sz w:val="28"/>
        </w:rPr>
      </w:pPr>
      <w:bookmarkStart w:id="61" w:name="_Toc74573022"/>
      <w:r w:rsidRPr="00C73506">
        <w:rPr>
          <w:rFonts w:ascii="Times New Roman" w:hAnsi="Times New Roman" w:cs="Times New Roman"/>
          <w:sz w:val="28"/>
        </w:rPr>
        <w:lastRenderedPageBreak/>
        <w:t>Д</w:t>
      </w:r>
      <w:r w:rsidR="008022F6" w:rsidRPr="00C73506">
        <w:rPr>
          <w:rFonts w:ascii="Times New Roman" w:hAnsi="Times New Roman" w:cs="Times New Roman"/>
          <w:sz w:val="28"/>
        </w:rPr>
        <w:t xml:space="preserve">ОДАТОК Д. Схема побудованої моделі </w:t>
      </w:r>
      <w:r w:rsidR="002072CA">
        <w:rPr>
          <w:rFonts w:ascii="Times New Roman" w:hAnsi="Times New Roman" w:cs="Times New Roman"/>
          <w:sz w:val="28"/>
          <w:lang w:val="uk-UA"/>
        </w:rPr>
        <w:t>Д</w:t>
      </w:r>
      <w:r w:rsidR="008022F6" w:rsidRPr="00C73506">
        <w:rPr>
          <w:rFonts w:ascii="Times New Roman" w:hAnsi="Times New Roman" w:cs="Times New Roman"/>
          <w:sz w:val="28"/>
        </w:rPr>
        <w:t xml:space="preserve">ерева </w:t>
      </w:r>
      <w:r w:rsidR="002072CA">
        <w:rPr>
          <w:rFonts w:ascii="Times New Roman" w:hAnsi="Times New Roman" w:cs="Times New Roman"/>
          <w:sz w:val="28"/>
          <w:lang w:val="uk-UA"/>
        </w:rPr>
        <w:t>Р</w:t>
      </w:r>
      <w:r w:rsidR="008022F6" w:rsidRPr="00C73506">
        <w:rPr>
          <w:rFonts w:ascii="Times New Roman" w:hAnsi="Times New Roman" w:cs="Times New Roman"/>
          <w:sz w:val="28"/>
        </w:rPr>
        <w:t>ішень</w:t>
      </w:r>
      <w:bookmarkEnd w:id="61"/>
    </w:p>
    <w:p w14:paraId="776C2A8B" w14:textId="77777777" w:rsidR="00C73506" w:rsidRPr="00C73506" w:rsidRDefault="00C73506" w:rsidP="002072CA">
      <w:pPr>
        <w:spacing w:line="360" w:lineRule="auto"/>
        <w:rPr>
          <w:lang w:val="ru-RU"/>
        </w:rPr>
      </w:pPr>
    </w:p>
    <w:p w14:paraId="29FA7551" w14:textId="025F3AA5" w:rsidR="00B84325" w:rsidRPr="00110AA8" w:rsidRDefault="008022F6" w:rsidP="008022F6">
      <w:pPr>
        <w:pStyle w:val="TableName"/>
        <w:jc w:val="left"/>
        <w:rPr>
          <w:lang w:val="uk-UA"/>
        </w:rPr>
      </w:pPr>
      <w:r>
        <w:rPr>
          <w:noProof/>
        </w:rPr>
        <w:drawing>
          <wp:inline distT="0" distB="0" distL="0" distR="0" wp14:anchorId="649E9DE8" wp14:editId="43DC7D72">
            <wp:extent cx="8072730" cy="5890048"/>
            <wp:effectExtent l="5397"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l="9513" t="12503" r="9346" b="13571"/>
                    <a:stretch/>
                  </pic:blipFill>
                  <pic:spPr bwMode="auto">
                    <a:xfrm rot="5400000">
                      <a:off x="0" y="0"/>
                      <a:ext cx="8111538" cy="5918363"/>
                    </a:xfrm>
                    <a:prstGeom prst="rect">
                      <a:avLst/>
                    </a:prstGeom>
                    <a:noFill/>
                    <a:ln>
                      <a:noFill/>
                    </a:ln>
                    <a:extLst>
                      <a:ext uri="{53640926-AAD7-44D8-BBD7-CCE9431645EC}">
                        <a14:shadowObscured xmlns:a14="http://schemas.microsoft.com/office/drawing/2010/main"/>
                      </a:ext>
                    </a:extLst>
                  </pic:spPr>
                </pic:pic>
              </a:graphicData>
            </a:graphic>
          </wp:inline>
        </w:drawing>
      </w:r>
    </w:p>
    <w:sectPr w:rsidR="00B84325" w:rsidRPr="00110AA8" w:rsidSect="00791DDC">
      <w:headerReference w:type="default" r:id="rId82"/>
      <w:pgSz w:w="11906" w:h="16838"/>
      <w:pgMar w:top="1134" w:right="851" w:bottom="1134" w:left="1701" w:header="709" w:footer="709"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6C6B6D5" w14:textId="77777777" w:rsidR="00FA112D" w:rsidRDefault="00FA112D" w:rsidP="00971A8E">
      <w:r>
        <w:separator/>
      </w:r>
    </w:p>
  </w:endnote>
  <w:endnote w:type="continuationSeparator" w:id="0">
    <w:p w14:paraId="7CBAF263" w14:textId="77777777" w:rsidR="00FA112D" w:rsidRDefault="00FA112D" w:rsidP="00971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Noto Serif CJK SC">
    <w:altName w:val="Calibri"/>
    <w:charset w:val="00"/>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entury Schoolbook">
    <w:charset w:val="CC"/>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Bookman Old Style">
    <w:panose1 w:val="02050604050505020204"/>
    <w:charset w:val="CC"/>
    <w:family w:val="roman"/>
    <w:pitch w:val="variable"/>
    <w:sig w:usb0="00000287" w:usb1="00000000" w:usb2="00000000" w:usb3="00000000" w:csb0="0000009F" w:csb1="00000000"/>
  </w:font>
  <w:font w:name="Newton C">
    <w:altName w:val="Times New Roman"/>
    <w:panose1 w:val="00000000000000000000"/>
    <w:charset w:val="CC"/>
    <w:family w:val="roman"/>
    <w:notTrueType/>
    <w:pitch w:val="default"/>
    <w:sig w:usb0="00000203" w:usb1="00000000" w:usb2="00000000" w:usb3="00000000" w:csb0="00000005" w:csb1="00000000"/>
  </w:font>
  <w:font w:name="Constantia">
    <w:panose1 w:val="02030602050306030303"/>
    <w:charset w:val="CC"/>
    <w:family w:val="roman"/>
    <w:pitch w:val="variable"/>
    <w:sig w:usb0="A00002EF" w:usb1="4000204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Arial Narrow">
    <w:panose1 w:val="020B0606020202030204"/>
    <w:charset w:val="CC"/>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Book">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SchoolBookCTT">
    <w:altName w:val="Times New Roman"/>
    <w:charset w:val="CC"/>
    <w:family w:val="auto"/>
    <w:pitch w:val="variable"/>
    <w:sig w:usb0="00000203" w:usb1="00000000" w:usb2="00000000" w:usb3="00000000" w:csb0="00000005" w:csb1="00000000"/>
  </w:font>
  <w:font w:name="DejaVu Sans">
    <w:altName w:val="Arial"/>
    <w:charset w:val="CC"/>
    <w:family w:val="swiss"/>
    <w:pitch w:val="variable"/>
    <w:sig w:usb0="00000000" w:usb1="D200FDFF" w:usb2="0A246029" w:usb3="00000000" w:csb0="000001FF" w:csb1="00000000"/>
  </w:font>
  <w:font w:name="Liberation Serif">
    <w:altName w:val="Times New Roman"/>
    <w:charset w:val="01"/>
    <w:family w:val="roman"/>
    <w:pitch w:val="variable"/>
  </w:font>
  <w:font w:name="Lohit Devanagari">
    <w:altName w:val="Calibri"/>
    <w:charset w:val="00"/>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0A0404" w14:textId="77777777" w:rsidR="00FA112D" w:rsidRDefault="00FA112D" w:rsidP="00971A8E">
      <w:r>
        <w:separator/>
      </w:r>
    </w:p>
  </w:footnote>
  <w:footnote w:type="continuationSeparator" w:id="0">
    <w:p w14:paraId="62E9A4E9" w14:textId="77777777" w:rsidR="00FA112D" w:rsidRDefault="00FA112D" w:rsidP="00971A8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44869038"/>
      <w:docPartObj>
        <w:docPartGallery w:val="Page Numbers (Top of Page)"/>
        <w:docPartUnique/>
      </w:docPartObj>
    </w:sdtPr>
    <w:sdtEndPr/>
    <w:sdtContent>
      <w:p w14:paraId="2466423F" w14:textId="7D5BFE0F" w:rsidR="00AC5FC3" w:rsidRDefault="00AC5FC3" w:rsidP="00E94E5D">
        <w:pPr>
          <w:pStyle w:val="ad"/>
          <w:jc w:val="right"/>
        </w:pPr>
      </w:p>
      <w:p w14:paraId="0A8B6FEF" w14:textId="77777777" w:rsidR="00AC5FC3" w:rsidRDefault="00AC5FC3" w:rsidP="00E94E5D">
        <w:pPr>
          <w:pStyle w:val="ad"/>
          <w:jc w:val="right"/>
        </w:pPr>
      </w:p>
      <w:p w14:paraId="7596438B" w14:textId="660C8D09" w:rsidR="00AC5FC3" w:rsidRDefault="00AC5FC3" w:rsidP="00E94E5D">
        <w:pPr>
          <w:pStyle w:val="ad"/>
          <w:jc w:val="right"/>
        </w:pPr>
        <w:r>
          <w:fldChar w:fldCharType="begin"/>
        </w:r>
        <w:r>
          <w:instrText>PAGE   \* MERGEFORMAT</w:instrText>
        </w:r>
        <w:r>
          <w:fldChar w:fldCharType="separate"/>
        </w:r>
        <w:r w:rsidRPr="005E1AC3">
          <w:rPr>
            <w:noProof/>
            <w:lang w:val="ru-RU"/>
          </w:rPr>
          <w:t>3</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66E288" w14:textId="42B3C9B5" w:rsidR="00AC5FC3" w:rsidRDefault="00AC5FC3">
    <w:pPr>
      <w:pStyle w:val="ad"/>
      <w:jc w:val="right"/>
    </w:pPr>
  </w:p>
  <w:p w14:paraId="019AAAC5" w14:textId="77777777" w:rsidR="00AC5FC3" w:rsidRDefault="00AC5FC3">
    <w:pPr>
      <w:pStyle w:val="a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3977473"/>
      <w:docPartObj>
        <w:docPartGallery w:val="Page Numbers (Top of Page)"/>
        <w:docPartUnique/>
      </w:docPartObj>
    </w:sdtPr>
    <w:sdtEndPr/>
    <w:sdtContent>
      <w:p w14:paraId="05E78A7E" w14:textId="3AFAB124" w:rsidR="00AC5FC3" w:rsidRDefault="00FA112D">
        <w:pPr>
          <w:pStyle w:val="ad"/>
          <w:jc w:val="right"/>
        </w:pPr>
      </w:p>
    </w:sdtContent>
  </w:sdt>
  <w:p w14:paraId="1EB8C138" w14:textId="77777777" w:rsidR="00AC5FC3" w:rsidRDefault="00AC5FC3">
    <w:pPr>
      <w:pStyle w:val="a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af1"/>
      </w:rPr>
      <w:id w:val="-1462651471"/>
      <w:docPartObj>
        <w:docPartGallery w:val="Page Numbers (Top of Page)"/>
        <w:docPartUnique/>
      </w:docPartObj>
    </w:sdtPr>
    <w:sdtEndPr>
      <w:rPr>
        <w:rStyle w:val="af1"/>
      </w:rPr>
    </w:sdtEndPr>
    <w:sdtContent>
      <w:p w14:paraId="568D16B7" w14:textId="79DDFE12" w:rsidR="00AC5FC3" w:rsidRDefault="00AC5FC3" w:rsidP="00DD5007">
        <w:pPr>
          <w:pStyle w:val="ad"/>
          <w:framePr w:wrap="none" w:vAnchor="text" w:hAnchor="margin" w:xAlign="right" w:y="1"/>
          <w:rPr>
            <w:rStyle w:val="af1"/>
          </w:rPr>
        </w:pPr>
        <w:r>
          <w:rPr>
            <w:rStyle w:val="af1"/>
          </w:rPr>
          <w:fldChar w:fldCharType="begin"/>
        </w:r>
        <w:r>
          <w:rPr>
            <w:rStyle w:val="af1"/>
          </w:rPr>
          <w:instrText xml:space="preserve"> PAGE </w:instrText>
        </w:r>
        <w:r>
          <w:rPr>
            <w:rStyle w:val="af1"/>
          </w:rPr>
          <w:fldChar w:fldCharType="end"/>
        </w:r>
      </w:p>
    </w:sdtContent>
  </w:sdt>
  <w:p w14:paraId="04253A13" w14:textId="77777777" w:rsidR="00AC5FC3" w:rsidRDefault="00AC5FC3" w:rsidP="00971A8E">
    <w:pPr>
      <w:pStyle w:val="ad"/>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D4FE11" w14:textId="77777777" w:rsidR="00AC5FC3" w:rsidRDefault="00AC5FC3" w:rsidP="00971A8E">
    <w:pPr>
      <w:pStyle w:val="ad"/>
      <w:ind w:right="36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A529F7" w14:textId="4524F5A6" w:rsidR="00AC5FC3" w:rsidRDefault="00AC5FC3">
    <w:pPr>
      <w:pStyle w:val="ad"/>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8"/>
        <w:szCs w:val="28"/>
      </w:rPr>
      <w:id w:val="-32881900"/>
      <w:docPartObj>
        <w:docPartGallery w:val="Page Numbers (Top of Page)"/>
        <w:docPartUnique/>
      </w:docPartObj>
    </w:sdtPr>
    <w:sdtEndPr>
      <w:rPr>
        <w:color w:val="FFFFFF" w:themeColor="background1"/>
      </w:rPr>
    </w:sdtEndPr>
    <w:sdtContent>
      <w:p w14:paraId="671507FF" w14:textId="4EFA8DB6" w:rsidR="00AC5FC3" w:rsidRPr="009C141F" w:rsidRDefault="00AC5FC3" w:rsidP="009C141F">
        <w:pPr>
          <w:pStyle w:val="ad"/>
          <w:jc w:val="center"/>
          <w:rPr>
            <w:color w:val="FFFFFF" w:themeColor="background1"/>
            <w:sz w:val="28"/>
            <w:szCs w:val="28"/>
          </w:rPr>
        </w:pPr>
        <w:r w:rsidRPr="009C141F">
          <w:rPr>
            <w:color w:val="FFFFFF" w:themeColor="background1"/>
            <w:sz w:val="28"/>
            <w:szCs w:val="28"/>
          </w:rPr>
          <w:fldChar w:fldCharType="begin"/>
        </w:r>
        <w:r w:rsidRPr="009C141F">
          <w:rPr>
            <w:color w:val="FFFFFF" w:themeColor="background1"/>
            <w:sz w:val="28"/>
            <w:szCs w:val="28"/>
          </w:rPr>
          <w:instrText>PAGE   \* MERGEFORMAT</w:instrText>
        </w:r>
        <w:r w:rsidRPr="009C141F">
          <w:rPr>
            <w:color w:val="FFFFFF" w:themeColor="background1"/>
            <w:sz w:val="28"/>
            <w:szCs w:val="28"/>
          </w:rPr>
          <w:fldChar w:fldCharType="separate"/>
        </w:r>
        <w:r w:rsidR="00B830E3" w:rsidRPr="009C141F">
          <w:rPr>
            <w:noProof/>
            <w:color w:val="FFFFFF" w:themeColor="background1"/>
            <w:sz w:val="28"/>
            <w:szCs w:val="28"/>
            <w:lang w:val="ru-RU"/>
          </w:rPr>
          <w:t>4</w:t>
        </w:r>
        <w:r w:rsidRPr="009C141F">
          <w:rPr>
            <w:color w:val="FFFFFF" w:themeColor="background1"/>
            <w:sz w:val="28"/>
            <w:szCs w:val="28"/>
          </w:rPr>
          <w:fldChar w:fldCharType="end"/>
        </w:r>
      </w:p>
    </w:sdtContent>
  </w:sdt>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0936470"/>
      <w:docPartObj>
        <w:docPartGallery w:val="Page Numbers (Top of Page)"/>
        <w:docPartUnique/>
      </w:docPartObj>
    </w:sdtPr>
    <w:sdtEndPr/>
    <w:sdtContent>
      <w:p w14:paraId="314DF7DA" w14:textId="4B6E84DD" w:rsidR="00AC5FC3" w:rsidRDefault="00AC5FC3">
        <w:pPr>
          <w:pStyle w:val="ad"/>
          <w:jc w:val="right"/>
        </w:pPr>
        <w:r>
          <w:fldChar w:fldCharType="begin"/>
        </w:r>
        <w:r>
          <w:instrText>PAGE   \* MERGEFORMAT</w:instrText>
        </w:r>
        <w:r>
          <w:fldChar w:fldCharType="separate"/>
        </w:r>
        <w:r w:rsidR="00B830E3" w:rsidRPr="00B830E3">
          <w:rPr>
            <w:noProof/>
            <w:lang w:val="ru-RU"/>
          </w:rPr>
          <w:t>6</w:t>
        </w:r>
        <w:r>
          <w:fldChar w:fldCharType="end"/>
        </w:r>
      </w:p>
    </w:sdtContent>
  </w:sdt>
  <w:p w14:paraId="508025FB" w14:textId="77777777" w:rsidR="00AC5FC3" w:rsidRDefault="00AC5FC3" w:rsidP="00971A8E">
    <w:pPr>
      <w:pStyle w:val="ad"/>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D79C0926"/>
    <w:lvl w:ilvl="0">
      <w:start w:val="1"/>
      <w:numFmt w:val="bullet"/>
      <w:pStyle w:val="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937C9302"/>
    <w:lvl w:ilvl="0">
      <w:start w:val="1"/>
      <w:numFmt w:val="bullet"/>
      <w:pStyle w:val="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19D682CE"/>
    <w:lvl w:ilvl="0">
      <w:start w:val="1"/>
      <w:numFmt w:val="bullet"/>
      <w:pStyle w:val="2"/>
      <w:lvlText w:val=""/>
      <w:lvlJc w:val="left"/>
      <w:pPr>
        <w:tabs>
          <w:tab w:val="num" w:pos="643"/>
        </w:tabs>
        <w:ind w:left="643" w:hanging="360"/>
      </w:pPr>
      <w:rPr>
        <w:rFonts w:ascii="Symbol" w:hAnsi="Symbol" w:hint="default"/>
      </w:rPr>
    </w:lvl>
  </w:abstractNum>
  <w:abstractNum w:abstractNumId="3" w15:restartNumberingAfterBreak="0">
    <w:nsid w:val="01C214D8"/>
    <w:multiLevelType w:val="hybridMultilevel"/>
    <w:tmpl w:val="B8807678"/>
    <w:lvl w:ilvl="0" w:tplc="6778EE78">
      <w:start w:val="1"/>
      <w:numFmt w:val="decimal"/>
      <w:lvlText w:val="%1."/>
      <w:lvlJc w:val="left"/>
      <w:pPr>
        <w:ind w:left="476" w:hanging="360"/>
      </w:pPr>
      <w:rPr>
        <w:rFonts w:ascii="Times New Roman" w:eastAsia="Times New Roman" w:hAnsi="Times New Roman" w:cs="Times New Roman" w:hint="default"/>
        <w:w w:val="100"/>
        <w:sz w:val="28"/>
        <w:szCs w:val="28"/>
        <w:lang w:val="en-US" w:eastAsia="en-US" w:bidi="ar-SA"/>
      </w:rPr>
    </w:lvl>
    <w:lvl w:ilvl="1" w:tplc="45065CC8">
      <w:numFmt w:val="bullet"/>
      <w:lvlText w:val="•"/>
      <w:lvlJc w:val="left"/>
      <w:pPr>
        <w:ind w:left="1362" w:hanging="360"/>
      </w:pPr>
      <w:rPr>
        <w:rFonts w:hint="default"/>
        <w:lang w:val="en-US" w:eastAsia="en-US" w:bidi="ar-SA"/>
      </w:rPr>
    </w:lvl>
    <w:lvl w:ilvl="2" w:tplc="CC58F0FA">
      <w:numFmt w:val="bullet"/>
      <w:lvlText w:val="•"/>
      <w:lvlJc w:val="left"/>
      <w:pPr>
        <w:ind w:left="2244" w:hanging="360"/>
      </w:pPr>
      <w:rPr>
        <w:rFonts w:hint="default"/>
        <w:lang w:val="en-US" w:eastAsia="en-US" w:bidi="ar-SA"/>
      </w:rPr>
    </w:lvl>
    <w:lvl w:ilvl="3" w:tplc="6AE42B04">
      <w:numFmt w:val="bullet"/>
      <w:lvlText w:val="•"/>
      <w:lvlJc w:val="left"/>
      <w:pPr>
        <w:ind w:left="3126" w:hanging="360"/>
      </w:pPr>
      <w:rPr>
        <w:rFonts w:hint="default"/>
        <w:lang w:val="en-US" w:eastAsia="en-US" w:bidi="ar-SA"/>
      </w:rPr>
    </w:lvl>
    <w:lvl w:ilvl="4" w:tplc="9AFEA046">
      <w:numFmt w:val="bullet"/>
      <w:lvlText w:val="•"/>
      <w:lvlJc w:val="left"/>
      <w:pPr>
        <w:ind w:left="4008" w:hanging="360"/>
      </w:pPr>
      <w:rPr>
        <w:rFonts w:hint="default"/>
        <w:lang w:val="en-US" w:eastAsia="en-US" w:bidi="ar-SA"/>
      </w:rPr>
    </w:lvl>
    <w:lvl w:ilvl="5" w:tplc="1B969140">
      <w:numFmt w:val="bullet"/>
      <w:lvlText w:val="•"/>
      <w:lvlJc w:val="left"/>
      <w:pPr>
        <w:ind w:left="4890" w:hanging="360"/>
      </w:pPr>
      <w:rPr>
        <w:rFonts w:hint="default"/>
        <w:lang w:val="en-US" w:eastAsia="en-US" w:bidi="ar-SA"/>
      </w:rPr>
    </w:lvl>
    <w:lvl w:ilvl="6" w:tplc="D92641B0">
      <w:numFmt w:val="bullet"/>
      <w:lvlText w:val="•"/>
      <w:lvlJc w:val="left"/>
      <w:pPr>
        <w:ind w:left="5772" w:hanging="360"/>
      </w:pPr>
      <w:rPr>
        <w:rFonts w:hint="default"/>
        <w:lang w:val="en-US" w:eastAsia="en-US" w:bidi="ar-SA"/>
      </w:rPr>
    </w:lvl>
    <w:lvl w:ilvl="7" w:tplc="819220A6">
      <w:numFmt w:val="bullet"/>
      <w:lvlText w:val="•"/>
      <w:lvlJc w:val="left"/>
      <w:pPr>
        <w:ind w:left="6654" w:hanging="360"/>
      </w:pPr>
      <w:rPr>
        <w:rFonts w:hint="default"/>
        <w:lang w:val="en-US" w:eastAsia="en-US" w:bidi="ar-SA"/>
      </w:rPr>
    </w:lvl>
    <w:lvl w:ilvl="8" w:tplc="C26C3D18">
      <w:numFmt w:val="bullet"/>
      <w:lvlText w:val="•"/>
      <w:lvlJc w:val="left"/>
      <w:pPr>
        <w:ind w:left="7536" w:hanging="360"/>
      </w:pPr>
      <w:rPr>
        <w:rFonts w:hint="default"/>
        <w:lang w:val="en-US" w:eastAsia="en-US" w:bidi="ar-SA"/>
      </w:rPr>
    </w:lvl>
  </w:abstractNum>
  <w:abstractNum w:abstractNumId="4" w15:restartNumberingAfterBreak="0">
    <w:nsid w:val="073A765A"/>
    <w:multiLevelType w:val="hybridMultilevel"/>
    <w:tmpl w:val="17D801B0"/>
    <w:lvl w:ilvl="0" w:tplc="F8767098">
      <w:start w:val="1"/>
      <w:numFmt w:val="bullet"/>
      <w:lvlText w:val="-"/>
      <w:lvlJc w:val="left"/>
      <w:pPr>
        <w:ind w:left="1069" w:hanging="360"/>
      </w:pPr>
      <w:rPr>
        <w:rFonts w:ascii="Times New Roman" w:eastAsia="Noto Serif CJK SC"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0A545B20"/>
    <w:multiLevelType w:val="hybridMultilevel"/>
    <w:tmpl w:val="61FC7B2A"/>
    <w:styleLink w:val="BulletBig"/>
    <w:lvl w:ilvl="0" w:tplc="8D00BFA4">
      <w:start w:val="1"/>
      <w:numFmt w:val="bullet"/>
      <w:lvlText w:val="•"/>
      <w:lvlJc w:val="left"/>
      <w:pPr>
        <w:ind w:left="30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F0A104E">
      <w:start w:val="1"/>
      <w:numFmt w:val="bullet"/>
      <w:lvlText w:val="•"/>
      <w:lvlJc w:val="left"/>
      <w:pPr>
        <w:ind w:left="54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36E57E2">
      <w:start w:val="1"/>
      <w:numFmt w:val="bullet"/>
      <w:lvlText w:val="•"/>
      <w:lvlJc w:val="left"/>
      <w:pPr>
        <w:ind w:left="78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FD010DC">
      <w:start w:val="1"/>
      <w:numFmt w:val="bullet"/>
      <w:lvlText w:val="•"/>
      <w:lvlJc w:val="left"/>
      <w:pPr>
        <w:ind w:left="102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3F46F496">
      <w:start w:val="1"/>
      <w:numFmt w:val="bullet"/>
      <w:lvlText w:val="•"/>
      <w:lvlJc w:val="left"/>
      <w:pPr>
        <w:ind w:left="126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0160470">
      <w:start w:val="1"/>
      <w:numFmt w:val="bullet"/>
      <w:lvlText w:val="•"/>
      <w:lvlJc w:val="left"/>
      <w:pPr>
        <w:ind w:left="150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49C71EA">
      <w:start w:val="1"/>
      <w:numFmt w:val="bullet"/>
      <w:lvlText w:val="•"/>
      <w:lvlJc w:val="left"/>
      <w:pPr>
        <w:ind w:left="174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B79EADF2">
      <w:start w:val="1"/>
      <w:numFmt w:val="bullet"/>
      <w:lvlText w:val="•"/>
      <w:lvlJc w:val="left"/>
      <w:pPr>
        <w:ind w:left="198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55AEFAE">
      <w:start w:val="1"/>
      <w:numFmt w:val="bullet"/>
      <w:lvlText w:val="•"/>
      <w:lvlJc w:val="left"/>
      <w:pPr>
        <w:ind w:left="2225" w:hanging="305"/>
      </w:pPr>
      <w:rPr>
        <w:rFonts w:hAnsi="Arial Unicode MS"/>
        <w:caps w:val="0"/>
        <w:smallCaps w:val="0"/>
        <w:strike w:val="0"/>
        <w:dstrike w:val="0"/>
        <w:color w:val="000000"/>
        <w:spacing w:val="0"/>
        <w:w w:val="100"/>
        <w:kern w:val="0"/>
        <w:position w:val="0"/>
        <w:sz w:val="34"/>
        <w:szCs w:val="34"/>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7" w15:restartNumberingAfterBreak="0">
    <w:nsid w:val="11790BB5"/>
    <w:multiLevelType w:val="multilevel"/>
    <w:tmpl w:val="99BAF8A0"/>
    <w:lvl w:ilvl="0">
      <w:start w:val="3"/>
      <w:numFmt w:val="decimal"/>
      <w:lvlText w:val="%1"/>
      <w:lvlJc w:val="left"/>
      <w:pPr>
        <w:ind w:left="825" w:hanging="825"/>
      </w:pPr>
      <w:rPr>
        <w:rFonts w:hint="default"/>
      </w:rPr>
    </w:lvl>
    <w:lvl w:ilvl="1">
      <w:start w:val="4"/>
      <w:numFmt w:val="decimal"/>
      <w:lvlText w:val="%1.%2"/>
      <w:lvlJc w:val="left"/>
      <w:pPr>
        <w:ind w:left="1061" w:hanging="825"/>
      </w:pPr>
      <w:rPr>
        <w:rFonts w:hint="default"/>
      </w:rPr>
    </w:lvl>
    <w:lvl w:ilvl="2">
      <w:start w:val="1"/>
      <w:numFmt w:val="decimal"/>
      <w:lvlText w:val="%1.%2.%3"/>
      <w:lvlJc w:val="left"/>
      <w:pPr>
        <w:ind w:left="1297" w:hanging="825"/>
      </w:pPr>
      <w:rPr>
        <w:rFonts w:hint="default"/>
      </w:rPr>
    </w:lvl>
    <w:lvl w:ilvl="3">
      <w:start w:val="2"/>
      <w:numFmt w:val="decimal"/>
      <w:pStyle w:val="40"/>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2856" w:hanging="144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8" w15:restartNumberingAfterBreak="0">
    <w:nsid w:val="1B4B3C60"/>
    <w:multiLevelType w:val="hybridMultilevel"/>
    <w:tmpl w:val="E84EA0EA"/>
    <w:lvl w:ilvl="0" w:tplc="2D52EC1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E9D1A7D"/>
    <w:multiLevelType w:val="hybridMultilevel"/>
    <w:tmpl w:val="3C889650"/>
    <w:lvl w:ilvl="0" w:tplc="A788A13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29450377"/>
    <w:multiLevelType w:val="hybridMultilevel"/>
    <w:tmpl w:val="2DF43748"/>
    <w:lvl w:ilvl="0" w:tplc="F8767098">
      <w:start w:val="1"/>
      <w:numFmt w:val="bullet"/>
      <w:lvlText w:val="-"/>
      <w:lvlJc w:val="left"/>
      <w:pPr>
        <w:ind w:left="2149" w:hanging="360"/>
      </w:pPr>
      <w:rPr>
        <w:rFonts w:ascii="Times New Roman" w:eastAsia="Noto Serif CJK SC" w:hAnsi="Times New Roman" w:cs="Times New Roman" w:hint="default"/>
      </w:rPr>
    </w:lvl>
    <w:lvl w:ilvl="1" w:tplc="04190003">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12"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3" w15:restartNumberingAfterBreak="0">
    <w:nsid w:val="37032578"/>
    <w:multiLevelType w:val="multilevel"/>
    <w:tmpl w:val="685CEB46"/>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Zero"/>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4" w15:restartNumberingAfterBreak="0">
    <w:nsid w:val="41C44163"/>
    <w:multiLevelType w:val="hybridMultilevel"/>
    <w:tmpl w:val="651663BA"/>
    <w:lvl w:ilvl="0" w:tplc="F8767098">
      <w:start w:val="1"/>
      <w:numFmt w:val="bullet"/>
      <w:lvlText w:val="-"/>
      <w:lvlJc w:val="left"/>
      <w:pPr>
        <w:ind w:left="1429" w:hanging="360"/>
      </w:pPr>
      <w:rPr>
        <w:rFonts w:ascii="Times New Roman" w:eastAsia="Noto Serif CJK SC"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30424DF"/>
    <w:multiLevelType w:val="hybridMultilevel"/>
    <w:tmpl w:val="8FE8603E"/>
    <w:lvl w:ilvl="0" w:tplc="F8767098">
      <w:start w:val="1"/>
      <w:numFmt w:val="bullet"/>
      <w:lvlText w:val="-"/>
      <w:lvlJc w:val="left"/>
      <w:pPr>
        <w:ind w:left="1429" w:hanging="360"/>
      </w:pPr>
      <w:rPr>
        <w:rFonts w:ascii="Times New Roman" w:eastAsia="Noto Serif CJK SC"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47E013C0"/>
    <w:multiLevelType w:val="hybridMultilevel"/>
    <w:tmpl w:val="9CEC95D6"/>
    <w:lvl w:ilvl="0" w:tplc="2D52EC1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4B1E0199"/>
    <w:multiLevelType w:val="hybridMultilevel"/>
    <w:tmpl w:val="23C6C5EC"/>
    <w:lvl w:ilvl="0" w:tplc="2D52EC10">
      <w:start w:val="1"/>
      <w:numFmt w:val="bullet"/>
      <w:lvlText w:val="-"/>
      <w:lvlJc w:val="left"/>
      <w:pPr>
        <w:ind w:left="720" w:hanging="360"/>
      </w:pPr>
      <w:rPr>
        <w:rFonts w:ascii="Times New Roman" w:eastAsia="Times New Roman" w:hAnsi="Times New Roman" w:cs="Times New Roman" w:hint="default"/>
      </w:rPr>
    </w:lvl>
    <w:lvl w:ilvl="1" w:tplc="A2ECDDA2">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BF361E3"/>
    <w:multiLevelType w:val="hybridMultilevel"/>
    <w:tmpl w:val="21786AAC"/>
    <w:lvl w:ilvl="0" w:tplc="F8767098">
      <w:start w:val="1"/>
      <w:numFmt w:val="bullet"/>
      <w:lvlText w:val="-"/>
      <w:lvlJc w:val="left"/>
      <w:pPr>
        <w:ind w:left="1429" w:hanging="360"/>
      </w:pPr>
      <w:rPr>
        <w:rFonts w:ascii="Times New Roman" w:eastAsia="Noto Serif CJK SC"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5050567C"/>
    <w:multiLevelType w:val="hybridMultilevel"/>
    <w:tmpl w:val="2E001A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7226EF0"/>
    <w:multiLevelType w:val="hybridMultilevel"/>
    <w:tmpl w:val="881618AC"/>
    <w:lvl w:ilvl="0" w:tplc="F8767098">
      <w:start w:val="1"/>
      <w:numFmt w:val="bullet"/>
      <w:lvlText w:val="-"/>
      <w:lvlJc w:val="left"/>
      <w:pPr>
        <w:ind w:left="1429" w:hanging="360"/>
      </w:pPr>
      <w:rPr>
        <w:rFonts w:ascii="Times New Roman" w:eastAsia="Noto Serif CJK SC"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5CE90DE3"/>
    <w:multiLevelType w:val="hybridMultilevel"/>
    <w:tmpl w:val="DBF4BFE4"/>
    <w:lvl w:ilvl="0" w:tplc="92F44560">
      <w:start w:val="1"/>
      <w:numFmt w:val="decimal"/>
      <w:pStyle w:val="a"/>
      <w:lvlText w:val="%1."/>
      <w:lvlJc w:val="left"/>
      <w:pPr>
        <w:ind w:left="1069" w:hanging="360"/>
      </w:pPr>
      <w:rPr>
        <w:rFonts w:cs="Times New Roman"/>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2" w15:restartNumberingAfterBreak="0">
    <w:nsid w:val="5D530C66"/>
    <w:multiLevelType w:val="multilevel"/>
    <w:tmpl w:val="8FF8A6CA"/>
    <w:lvl w:ilvl="0">
      <w:start w:val="2"/>
      <w:numFmt w:val="decimal"/>
      <w:lvlText w:val="%1."/>
      <w:lvlJc w:val="left"/>
      <w:pPr>
        <w:ind w:left="440" w:hanging="4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5DE02AA2"/>
    <w:multiLevelType w:val="hybridMultilevel"/>
    <w:tmpl w:val="693819EA"/>
    <w:lvl w:ilvl="0" w:tplc="D2D0EF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5E181086"/>
    <w:multiLevelType w:val="hybridMultilevel"/>
    <w:tmpl w:val="3774D2AC"/>
    <w:lvl w:ilvl="0" w:tplc="F8767098">
      <w:start w:val="1"/>
      <w:numFmt w:val="bullet"/>
      <w:lvlText w:val="-"/>
      <w:lvlJc w:val="left"/>
      <w:pPr>
        <w:ind w:left="720" w:hanging="360"/>
      </w:pPr>
      <w:rPr>
        <w:rFonts w:ascii="Times New Roman" w:eastAsia="Noto Serif CJK S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6359157E"/>
    <w:multiLevelType w:val="hybridMultilevel"/>
    <w:tmpl w:val="95266D10"/>
    <w:styleLink w:val="Numbered"/>
    <w:lvl w:ilvl="0" w:tplc="59EC23EE">
      <w:start w:val="1"/>
      <w:numFmt w:val="decimal"/>
      <w:lvlText w:val="%1."/>
      <w:lvlJc w:val="left"/>
      <w:pPr>
        <w:ind w:left="4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D60122A">
      <w:start w:val="1"/>
      <w:numFmt w:val="decimal"/>
      <w:lvlText w:val="%2."/>
      <w:lvlJc w:val="left"/>
      <w:pPr>
        <w:ind w:left="8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43E64E4">
      <w:start w:val="1"/>
      <w:numFmt w:val="decimal"/>
      <w:lvlText w:val="%3."/>
      <w:lvlJc w:val="left"/>
      <w:pPr>
        <w:ind w:left="11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2B011C2">
      <w:start w:val="1"/>
      <w:numFmt w:val="decimal"/>
      <w:lvlText w:val="%4."/>
      <w:lvlJc w:val="left"/>
      <w:pPr>
        <w:ind w:left="15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FCC2562">
      <w:start w:val="1"/>
      <w:numFmt w:val="decimal"/>
      <w:lvlText w:val="%5."/>
      <w:lvlJc w:val="left"/>
      <w:pPr>
        <w:ind w:left="189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C80EB18">
      <w:start w:val="1"/>
      <w:numFmt w:val="decimal"/>
      <w:lvlText w:val="%6."/>
      <w:lvlJc w:val="left"/>
      <w:pPr>
        <w:ind w:left="225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D2C0790">
      <w:start w:val="1"/>
      <w:numFmt w:val="decimal"/>
      <w:lvlText w:val="%7."/>
      <w:lvlJc w:val="left"/>
      <w:pPr>
        <w:ind w:left="261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19A1A1C">
      <w:start w:val="1"/>
      <w:numFmt w:val="decimal"/>
      <w:lvlText w:val="%8."/>
      <w:lvlJc w:val="left"/>
      <w:pPr>
        <w:ind w:left="297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4261C08">
      <w:start w:val="1"/>
      <w:numFmt w:val="decimal"/>
      <w:lvlText w:val="%9."/>
      <w:lvlJc w:val="left"/>
      <w:pPr>
        <w:ind w:left="3338"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6" w15:restartNumberingAfterBreak="0">
    <w:nsid w:val="63B325D3"/>
    <w:multiLevelType w:val="hybridMultilevel"/>
    <w:tmpl w:val="97204722"/>
    <w:lvl w:ilvl="0" w:tplc="2D52EC1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64420317"/>
    <w:multiLevelType w:val="hybridMultilevel"/>
    <w:tmpl w:val="6002823E"/>
    <w:styleLink w:val="ImportedStyle30"/>
    <w:lvl w:ilvl="0" w:tplc="0B4238A8">
      <w:start w:val="1"/>
      <w:numFmt w:val="decimal"/>
      <w:lvlText w:val="%1."/>
      <w:lvlJc w:val="left"/>
      <w:pPr>
        <w:ind w:left="1385" w:hanging="45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08C408E">
      <w:start w:val="1"/>
      <w:numFmt w:val="decimal"/>
      <w:lvlText w:val="%2."/>
      <w:lvlJc w:val="left"/>
      <w:pPr>
        <w:ind w:left="200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764674E">
      <w:start w:val="1"/>
      <w:numFmt w:val="lowerRoman"/>
      <w:lvlText w:val="%3."/>
      <w:lvlJc w:val="left"/>
      <w:pPr>
        <w:ind w:left="2727"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936EC6A">
      <w:start w:val="1"/>
      <w:numFmt w:val="decimal"/>
      <w:lvlText w:val="%4."/>
      <w:lvlJc w:val="left"/>
      <w:pPr>
        <w:ind w:left="344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5B7045BE">
      <w:start w:val="1"/>
      <w:numFmt w:val="lowerLetter"/>
      <w:lvlText w:val="%5."/>
      <w:lvlJc w:val="left"/>
      <w:pPr>
        <w:ind w:left="416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36CB770">
      <w:start w:val="1"/>
      <w:numFmt w:val="lowerRoman"/>
      <w:lvlText w:val="%6."/>
      <w:lvlJc w:val="left"/>
      <w:pPr>
        <w:ind w:left="4887"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D8CAF0">
      <w:start w:val="1"/>
      <w:numFmt w:val="decimal"/>
      <w:lvlText w:val="%7."/>
      <w:lvlJc w:val="left"/>
      <w:pPr>
        <w:ind w:left="560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5249ECC">
      <w:start w:val="1"/>
      <w:numFmt w:val="lowerLetter"/>
      <w:lvlText w:val="%8."/>
      <w:lvlJc w:val="left"/>
      <w:pPr>
        <w:ind w:left="6327"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49C914A">
      <w:start w:val="1"/>
      <w:numFmt w:val="lowerRoman"/>
      <w:lvlText w:val="%9."/>
      <w:lvlJc w:val="left"/>
      <w:pPr>
        <w:ind w:left="7047" w:hanging="32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8" w15:restartNumberingAfterBreak="0">
    <w:nsid w:val="6AC7209A"/>
    <w:multiLevelType w:val="hybridMultilevel"/>
    <w:tmpl w:val="A30A399A"/>
    <w:lvl w:ilvl="0" w:tplc="1ABE46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6BF7252C"/>
    <w:multiLevelType w:val="hybridMultilevel"/>
    <w:tmpl w:val="2FD0AA6A"/>
    <w:lvl w:ilvl="0" w:tplc="33BAE79E">
      <w:start w:val="1"/>
      <w:numFmt w:val="decimal"/>
      <w:lvlText w:val="%1)"/>
      <w:lvlJc w:val="left"/>
      <w:pPr>
        <w:ind w:left="1439" w:hanging="7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6C6F2999"/>
    <w:multiLevelType w:val="hybridMultilevel"/>
    <w:tmpl w:val="0E22A254"/>
    <w:lvl w:ilvl="0" w:tplc="F8767098">
      <w:start w:val="1"/>
      <w:numFmt w:val="bullet"/>
      <w:lvlText w:val="-"/>
      <w:lvlJc w:val="left"/>
      <w:pPr>
        <w:ind w:left="2149" w:hanging="360"/>
      </w:pPr>
      <w:rPr>
        <w:rFonts w:ascii="Times New Roman" w:eastAsia="Noto Serif CJK SC" w:hAnsi="Times New Roman" w:cs="Times New Roman" w:hint="default"/>
      </w:rPr>
    </w:lvl>
    <w:lvl w:ilvl="1" w:tplc="F8767098">
      <w:start w:val="1"/>
      <w:numFmt w:val="bullet"/>
      <w:lvlText w:val="-"/>
      <w:lvlJc w:val="left"/>
      <w:pPr>
        <w:ind w:left="2869" w:hanging="360"/>
      </w:pPr>
      <w:rPr>
        <w:rFonts w:ascii="Times New Roman" w:eastAsia="Noto Serif CJK SC" w:hAnsi="Times New Roman" w:cs="Times New Roman"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31" w15:restartNumberingAfterBreak="0">
    <w:nsid w:val="7DF033CB"/>
    <w:multiLevelType w:val="hybridMultilevel"/>
    <w:tmpl w:val="5B345EB4"/>
    <w:lvl w:ilvl="0" w:tplc="A7C0DF32">
      <w:start w:val="1"/>
      <w:numFmt w:val="decimal"/>
      <w:pStyle w:val="31"/>
      <w:lvlText w:val="%1.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2"/>
  </w:num>
  <w:num w:numId="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num>
  <w:num w:numId="4">
    <w:abstractNumId w:val="7"/>
  </w:num>
  <w:num w:numId="5">
    <w:abstractNumId w:val="5"/>
  </w:num>
  <w:num w:numId="6">
    <w:abstractNumId w:val="25"/>
  </w:num>
  <w:num w:numId="7">
    <w:abstractNumId w:val="2"/>
  </w:num>
  <w:num w:numId="8">
    <w:abstractNumId w:val="1"/>
  </w:num>
  <w:num w:numId="9">
    <w:abstractNumId w:val="0"/>
  </w:num>
  <w:num w:numId="10">
    <w:abstractNumId w:val="27"/>
  </w:num>
  <w:num w:numId="11">
    <w:abstractNumId w:val="4"/>
  </w:num>
  <w:num w:numId="12">
    <w:abstractNumId w:val="12"/>
  </w:num>
  <w:num w:numId="13">
    <w:abstractNumId w:val="6"/>
  </w:num>
  <w:num w:numId="14">
    <w:abstractNumId w:val="10"/>
  </w:num>
  <w:num w:numId="15">
    <w:abstractNumId w:val="13"/>
  </w:num>
  <w:num w:numId="16">
    <w:abstractNumId w:val="3"/>
  </w:num>
  <w:num w:numId="17">
    <w:abstractNumId w:val="18"/>
  </w:num>
  <w:num w:numId="18">
    <w:abstractNumId w:val="19"/>
  </w:num>
  <w:num w:numId="19">
    <w:abstractNumId w:val="15"/>
  </w:num>
  <w:num w:numId="20">
    <w:abstractNumId w:val="29"/>
  </w:num>
  <w:num w:numId="21">
    <w:abstractNumId w:val="8"/>
  </w:num>
  <w:num w:numId="22">
    <w:abstractNumId w:val="26"/>
  </w:num>
  <w:num w:numId="23">
    <w:abstractNumId w:val="17"/>
  </w:num>
  <w:num w:numId="24">
    <w:abstractNumId w:val="16"/>
  </w:num>
  <w:num w:numId="25">
    <w:abstractNumId w:val="11"/>
  </w:num>
  <w:num w:numId="26">
    <w:abstractNumId w:val="30"/>
  </w:num>
  <w:num w:numId="27">
    <w:abstractNumId w:val="9"/>
  </w:num>
  <w:num w:numId="28">
    <w:abstractNumId w:val="14"/>
  </w:num>
  <w:num w:numId="29">
    <w:abstractNumId w:val="20"/>
  </w:num>
  <w:num w:numId="30">
    <w:abstractNumId w:val="24"/>
  </w:num>
  <w:num w:numId="31">
    <w:abstractNumId w:val="28"/>
  </w:num>
  <w:num w:numId="32">
    <w:abstractNumId w:val="2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92870"/>
    <w:rsid w:val="00005971"/>
    <w:rsid w:val="0000660D"/>
    <w:rsid w:val="0001426E"/>
    <w:rsid w:val="000222AC"/>
    <w:rsid w:val="00024C5E"/>
    <w:rsid w:val="00032078"/>
    <w:rsid w:val="00034C45"/>
    <w:rsid w:val="00034C4D"/>
    <w:rsid w:val="00034F7A"/>
    <w:rsid w:val="00042D26"/>
    <w:rsid w:val="00045637"/>
    <w:rsid w:val="00047A20"/>
    <w:rsid w:val="000510C5"/>
    <w:rsid w:val="00052F84"/>
    <w:rsid w:val="00061BF6"/>
    <w:rsid w:val="00062D4B"/>
    <w:rsid w:val="00062E0A"/>
    <w:rsid w:val="000636A9"/>
    <w:rsid w:val="000667C5"/>
    <w:rsid w:val="00071367"/>
    <w:rsid w:val="00076FCB"/>
    <w:rsid w:val="00077E8D"/>
    <w:rsid w:val="00084110"/>
    <w:rsid w:val="00093E7B"/>
    <w:rsid w:val="000B1390"/>
    <w:rsid w:val="000B5D92"/>
    <w:rsid w:val="000B6910"/>
    <w:rsid w:val="000B6CE4"/>
    <w:rsid w:val="000C5B72"/>
    <w:rsid w:val="000D533A"/>
    <w:rsid w:val="000D5F2B"/>
    <w:rsid w:val="000E65CF"/>
    <w:rsid w:val="000E6B48"/>
    <w:rsid w:val="000F525A"/>
    <w:rsid w:val="00106D07"/>
    <w:rsid w:val="00110AA8"/>
    <w:rsid w:val="00115407"/>
    <w:rsid w:val="0012077E"/>
    <w:rsid w:val="001217CA"/>
    <w:rsid w:val="00121853"/>
    <w:rsid w:val="00130FDE"/>
    <w:rsid w:val="00150A94"/>
    <w:rsid w:val="00156B4B"/>
    <w:rsid w:val="00160E93"/>
    <w:rsid w:val="001616E5"/>
    <w:rsid w:val="00166C5B"/>
    <w:rsid w:val="00171960"/>
    <w:rsid w:val="00177438"/>
    <w:rsid w:val="0018102F"/>
    <w:rsid w:val="00182F78"/>
    <w:rsid w:val="001835F0"/>
    <w:rsid w:val="00190962"/>
    <w:rsid w:val="00192870"/>
    <w:rsid w:val="001929A1"/>
    <w:rsid w:val="001A1766"/>
    <w:rsid w:val="001A3B77"/>
    <w:rsid w:val="001A4ABE"/>
    <w:rsid w:val="001B6F16"/>
    <w:rsid w:val="001C01E7"/>
    <w:rsid w:val="001C263B"/>
    <w:rsid w:val="001C28B7"/>
    <w:rsid w:val="001C377B"/>
    <w:rsid w:val="001C63CA"/>
    <w:rsid w:val="001D11A4"/>
    <w:rsid w:val="001D68BD"/>
    <w:rsid w:val="001D6F2A"/>
    <w:rsid w:val="001E2B83"/>
    <w:rsid w:val="001E2BBC"/>
    <w:rsid w:val="001F0127"/>
    <w:rsid w:val="0020126F"/>
    <w:rsid w:val="0020212D"/>
    <w:rsid w:val="00202396"/>
    <w:rsid w:val="00202C88"/>
    <w:rsid w:val="002067A2"/>
    <w:rsid w:val="00206C91"/>
    <w:rsid w:val="002071B2"/>
    <w:rsid w:val="002072CA"/>
    <w:rsid w:val="00210CB4"/>
    <w:rsid w:val="00233D55"/>
    <w:rsid w:val="00233F72"/>
    <w:rsid w:val="0024613D"/>
    <w:rsid w:val="00246CCD"/>
    <w:rsid w:val="00246EBD"/>
    <w:rsid w:val="00246FF7"/>
    <w:rsid w:val="00250F9C"/>
    <w:rsid w:val="00251F2E"/>
    <w:rsid w:val="00253F6D"/>
    <w:rsid w:val="00274AD6"/>
    <w:rsid w:val="00280C7B"/>
    <w:rsid w:val="00283E07"/>
    <w:rsid w:val="002852D5"/>
    <w:rsid w:val="00290350"/>
    <w:rsid w:val="00290A38"/>
    <w:rsid w:val="0029402D"/>
    <w:rsid w:val="002A1DB2"/>
    <w:rsid w:val="002A585F"/>
    <w:rsid w:val="002B3FF7"/>
    <w:rsid w:val="002B46B3"/>
    <w:rsid w:val="002B4E40"/>
    <w:rsid w:val="002B4F70"/>
    <w:rsid w:val="002C43DF"/>
    <w:rsid w:val="002C542D"/>
    <w:rsid w:val="002D24FB"/>
    <w:rsid w:val="002E01A8"/>
    <w:rsid w:val="002E32C8"/>
    <w:rsid w:val="002E487D"/>
    <w:rsid w:val="002E4E29"/>
    <w:rsid w:val="002F17F5"/>
    <w:rsid w:val="002F77A9"/>
    <w:rsid w:val="00301C68"/>
    <w:rsid w:val="003032E0"/>
    <w:rsid w:val="003040B6"/>
    <w:rsid w:val="00317CA7"/>
    <w:rsid w:val="003259EF"/>
    <w:rsid w:val="00327583"/>
    <w:rsid w:val="003321D1"/>
    <w:rsid w:val="003327BB"/>
    <w:rsid w:val="0033507B"/>
    <w:rsid w:val="003425A2"/>
    <w:rsid w:val="00344978"/>
    <w:rsid w:val="00345A84"/>
    <w:rsid w:val="003463E5"/>
    <w:rsid w:val="003509D3"/>
    <w:rsid w:val="00353197"/>
    <w:rsid w:val="00363737"/>
    <w:rsid w:val="00364B63"/>
    <w:rsid w:val="0036774D"/>
    <w:rsid w:val="00372071"/>
    <w:rsid w:val="00372DDF"/>
    <w:rsid w:val="00373614"/>
    <w:rsid w:val="00384A7D"/>
    <w:rsid w:val="00384CDB"/>
    <w:rsid w:val="00393BB5"/>
    <w:rsid w:val="003953F8"/>
    <w:rsid w:val="0039544E"/>
    <w:rsid w:val="003A10F0"/>
    <w:rsid w:val="003A73F8"/>
    <w:rsid w:val="003B140E"/>
    <w:rsid w:val="003B43B6"/>
    <w:rsid w:val="003B4A82"/>
    <w:rsid w:val="003D0ACB"/>
    <w:rsid w:val="003D1EDD"/>
    <w:rsid w:val="003D51F1"/>
    <w:rsid w:val="003D7CEC"/>
    <w:rsid w:val="003E0CA8"/>
    <w:rsid w:val="003E265D"/>
    <w:rsid w:val="003E35A8"/>
    <w:rsid w:val="003E6AFB"/>
    <w:rsid w:val="003F0657"/>
    <w:rsid w:val="003F2B44"/>
    <w:rsid w:val="003F4A1D"/>
    <w:rsid w:val="003F4B85"/>
    <w:rsid w:val="004175F8"/>
    <w:rsid w:val="00430DB7"/>
    <w:rsid w:val="0044660A"/>
    <w:rsid w:val="00446A76"/>
    <w:rsid w:val="0046474B"/>
    <w:rsid w:val="004647F2"/>
    <w:rsid w:val="004720A9"/>
    <w:rsid w:val="00477850"/>
    <w:rsid w:val="004A343F"/>
    <w:rsid w:val="004A5122"/>
    <w:rsid w:val="004A775B"/>
    <w:rsid w:val="004B3287"/>
    <w:rsid w:val="004C5802"/>
    <w:rsid w:val="004C63FE"/>
    <w:rsid w:val="004C6685"/>
    <w:rsid w:val="004C6B8C"/>
    <w:rsid w:val="004D7EEA"/>
    <w:rsid w:val="004E2B35"/>
    <w:rsid w:val="005006C6"/>
    <w:rsid w:val="00500EA2"/>
    <w:rsid w:val="00506769"/>
    <w:rsid w:val="00507D08"/>
    <w:rsid w:val="005105D7"/>
    <w:rsid w:val="00516FC2"/>
    <w:rsid w:val="00520767"/>
    <w:rsid w:val="00522D78"/>
    <w:rsid w:val="00532037"/>
    <w:rsid w:val="005328F2"/>
    <w:rsid w:val="00532B6D"/>
    <w:rsid w:val="005401D8"/>
    <w:rsid w:val="00542CCC"/>
    <w:rsid w:val="00546477"/>
    <w:rsid w:val="005472DB"/>
    <w:rsid w:val="00550D22"/>
    <w:rsid w:val="00557856"/>
    <w:rsid w:val="0056452F"/>
    <w:rsid w:val="00582DEF"/>
    <w:rsid w:val="00590572"/>
    <w:rsid w:val="00592028"/>
    <w:rsid w:val="0059426A"/>
    <w:rsid w:val="005A1051"/>
    <w:rsid w:val="005A335D"/>
    <w:rsid w:val="005A4A2D"/>
    <w:rsid w:val="005B0EF2"/>
    <w:rsid w:val="005B2D5B"/>
    <w:rsid w:val="005B35AE"/>
    <w:rsid w:val="005B6F34"/>
    <w:rsid w:val="005B79B7"/>
    <w:rsid w:val="005C2E6A"/>
    <w:rsid w:val="005C6E06"/>
    <w:rsid w:val="005E1242"/>
    <w:rsid w:val="005E5DD7"/>
    <w:rsid w:val="005E663F"/>
    <w:rsid w:val="005F08B3"/>
    <w:rsid w:val="005F4B7B"/>
    <w:rsid w:val="005F4C36"/>
    <w:rsid w:val="00613802"/>
    <w:rsid w:val="00614174"/>
    <w:rsid w:val="00616206"/>
    <w:rsid w:val="00616E3C"/>
    <w:rsid w:val="00620A45"/>
    <w:rsid w:val="00627BFD"/>
    <w:rsid w:val="006337FB"/>
    <w:rsid w:val="00633F75"/>
    <w:rsid w:val="00634638"/>
    <w:rsid w:val="00641081"/>
    <w:rsid w:val="006525DB"/>
    <w:rsid w:val="00656794"/>
    <w:rsid w:val="00663B85"/>
    <w:rsid w:val="00665916"/>
    <w:rsid w:val="006675EF"/>
    <w:rsid w:val="00667BE8"/>
    <w:rsid w:val="00672B9B"/>
    <w:rsid w:val="006746BE"/>
    <w:rsid w:val="0067648C"/>
    <w:rsid w:val="00681BEE"/>
    <w:rsid w:val="00686D48"/>
    <w:rsid w:val="006929D4"/>
    <w:rsid w:val="006B7C82"/>
    <w:rsid w:val="006C4E5C"/>
    <w:rsid w:val="006C4F4B"/>
    <w:rsid w:val="006D4E25"/>
    <w:rsid w:val="006D6132"/>
    <w:rsid w:val="006E159D"/>
    <w:rsid w:val="006E3875"/>
    <w:rsid w:val="006E631E"/>
    <w:rsid w:val="006E7A72"/>
    <w:rsid w:val="006F4E76"/>
    <w:rsid w:val="006F550C"/>
    <w:rsid w:val="0070338C"/>
    <w:rsid w:val="00705D32"/>
    <w:rsid w:val="00710F48"/>
    <w:rsid w:val="00712103"/>
    <w:rsid w:val="00721CCF"/>
    <w:rsid w:val="00726289"/>
    <w:rsid w:val="00730664"/>
    <w:rsid w:val="007345CC"/>
    <w:rsid w:val="00735190"/>
    <w:rsid w:val="00742DB4"/>
    <w:rsid w:val="00743BAC"/>
    <w:rsid w:val="007521BA"/>
    <w:rsid w:val="0075305E"/>
    <w:rsid w:val="0075667B"/>
    <w:rsid w:val="0075702D"/>
    <w:rsid w:val="00757CA1"/>
    <w:rsid w:val="00760F4A"/>
    <w:rsid w:val="007656EA"/>
    <w:rsid w:val="00767E0B"/>
    <w:rsid w:val="007741C6"/>
    <w:rsid w:val="00791DDC"/>
    <w:rsid w:val="00795E83"/>
    <w:rsid w:val="007A76EF"/>
    <w:rsid w:val="007B079A"/>
    <w:rsid w:val="007B1985"/>
    <w:rsid w:val="007C1329"/>
    <w:rsid w:val="007C7902"/>
    <w:rsid w:val="007D1B62"/>
    <w:rsid w:val="007D7200"/>
    <w:rsid w:val="007E4255"/>
    <w:rsid w:val="007E6D48"/>
    <w:rsid w:val="007F35CA"/>
    <w:rsid w:val="007F6836"/>
    <w:rsid w:val="00800A22"/>
    <w:rsid w:val="008010F2"/>
    <w:rsid w:val="00801BEE"/>
    <w:rsid w:val="008022F6"/>
    <w:rsid w:val="00803398"/>
    <w:rsid w:val="00812502"/>
    <w:rsid w:val="0081578C"/>
    <w:rsid w:val="008163D8"/>
    <w:rsid w:val="00822B72"/>
    <w:rsid w:val="00824D5F"/>
    <w:rsid w:val="00830197"/>
    <w:rsid w:val="0083281F"/>
    <w:rsid w:val="008365AA"/>
    <w:rsid w:val="00837127"/>
    <w:rsid w:val="0085459E"/>
    <w:rsid w:val="00857944"/>
    <w:rsid w:val="0086116C"/>
    <w:rsid w:val="00861731"/>
    <w:rsid w:val="008650B4"/>
    <w:rsid w:val="008734FC"/>
    <w:rsid w:val="0087412E"/>
    <w:rsid w:val="00892080"/>
    <w:rsid w:val="008A0EFD"/>
    <w:rsid w:val="008A113D"/>
    <w:rsid w:val="008B04C8"/>
    <w:rsid w:val="008B7F5E"/>
    <w:rsid w:val="008C1B86"/>
    <w:rsid w:val="008C59D0"/>
    <w:rsid w:val="008C6C86"/>
    <w:rsid w:val="008C7A15"/>
    <w:rsid w:val="008D27E2"/>
    <w:rsid w:val="008D2A36"/>
    <w:rsid w:val="008D4CC6"/>
    <w:rsid w:val="008D556B"/>
    <w:rsid w:val="008E40EF"/>
    <w:rsid w:val="008F24B6"/>
    <w:rsid w:val="008F36FF"/>
    <w:rsid w:val="00900F6A"/>
    <w:rsid w:val="00902720"/>
    <w:rsid w:val="00904192"/>
    <w:rsid w:val="009152D4"/>
    <w:rsid w:val="00916B82"/>
    <w:rsid w:val="00920E8D"/>
    <w:rsid w:val="00924EFA"/>
    <w:rsid w:val="009270A4"/>
    <w:rsid w:val="009469BA"/>
    <w:rsid w:val="00953F48"/>
    <w:rsid w:val="00963072"/>
    <w:rsid w:val="009700F5"/>
    <w:rsid w:val="00971A8E"/>
    <w:rsid w:val="00972D8C"/>
    <w:rsid w:val="00977A9B"/>
    <w:rsid w:val="009825F4"/>
    <w:rsid w:val="00986E9D"/>
    <w:rsid w:val="009903C0"/>
    <w:rsid w:val="00990665"/>
    <w:rsid w:val="009A1D94"/>
    <w:rsid w:val="009B2EC0"/>
    <w:rsid w:val="009B39A8"/>
    <w:rsid w:val="009C141F"/>
    <w:rsid w:val="009C4431"/>
    <w:rsid w:val="009C6D49"/>
    <w:rsid w:val="009D2811"/>
    <w:rsid w:val="009D6EF1"/>
    <w:rsid w:val="009F26FD"/>
    <w:rsid w:val="009F3C24"/>
    <w:rsid w:val="009F75B4"/>
    <w:rsid w:val="00A012F5"/>
    <w:rsid w:val="00A0765F"/>
    <w:rsid w:val="00A10DE7"/>
    <w:rsid w:val="00A129FB"/>
    <w:rsid w:val="00A160C8"/>
    <w:rsid w:val="00A17048"/>
    <w:rsid w:val="00A17304"/>
    <w:rsid w:val="00A23557"/>
    <w:rsid w:val="00A30392"/>
    <w:rsid w:val="00A36BE2"/>
    <w:rsid w:val="00A370B1"/>
    <w:rsid w:val="00A46353"/>
    <w:rsid w:val="00A51F99"/>
    <w:rsid w:val="00A528E4"/>
    <w:rsid w:val="00A52DFD"/>
    <w:rsid w:val="00A61DC9"/>
    <w:rsid w:val="00A62AB7"/>
    <w:rsid w:val="00A6303C"/>
    <w:rsid w:val="00A64883"/>
    <w:rsid w:val="00A67771"/>
    <w:rsid w:val="00A715F7"/>
    <w:rsid w:val="00A72D25"/>
    <w:rsid w:val="00A739B5"/>
    <w:rsid w:val="00A73CE7"/>
    <w:rsid w:val="00A75B21"/>
    <w:rsid w:val="00A8517E"/>
    <w:rsid w:val="00A8780C"/>
    <w:rsid w:val="00AA45AE"/>
    <w:rsid w:val="00AB1EC8"/>
    <w:rsid w:val="00AB4E1E"/>
    <w:rsid w:val="00AC2935"/>
    <w:rsid w:val="00AC5172"/>
    <w:rsid w:val="00AC5FC3"/>
    <w:rsid w:val="00AC7149"/>
    <w:rsid w:val="00AD0F62"/>
    <w:rsid w:val="00AD2B55"/>
    <w:rsid w:val="00AD371F"/>
    <w:rsid w:val="00AE2B52"/>
    <w:rsid w:val="00AE4D81"/>
    <w:rsid w:val="00AE62A9"/>
    <w:rsid w:val="00AF05DC"/>
    <w:rsid w:val="00AF50DF"/>
    <w:rsid w:val="00B019FF"/>
    <w:rsid w:val="00B0447C"/>
    <w:rsid w:val="00B127C5"/>
    <w:rsid w:val="00B1471F"/>
    <w:rsid w:val="00B1753C"/>
    <w:rsid w:val="00B212E6"/>
    <w:rsid w:val="00B24061"/>
    <w:rsid w:val="00B24441"/>
    <w:rsid w:val="00B31EC8"/>
    <w:rsid w:val="00B472BF"/>
    <w:rsid w:val="00B51633"/>
    <w:rsid w:val="00B51B86"/>
    <w:rsid w:val="00B60330"/>
    <w:rsid w:val="00B615BF"/>
    <w:rsid w:val="00B62786"/>
    <w:rsid w:val="00B67230"/>
    <w:rsid w:val="00B73F76"/>
    <w:rsid w:val="00B75B3A"/>
    <w:rsid w:val="00B8118A"/>
    <w:rsid w:val="00B830E3"/>
    <w:rsid w:val="00B84325"/>
    <w:rsid w:val="00B903D4"/>
    <w:rsid w:val="00B94D27"/>
    <w:rsid w:val="00B96850"/>
    <w:rsid w:val="00BA68F8"/>
    <w:rsid w:val="00BB2C90"/>
    <w:rsid w:val="00BB5D90"/>
    <w:rsid w:val="00BD3D48"/>
    <w:rsid w:val="00BD4289"/>
    <w:rsid w:val="00BF0FE1"/>
    <w:rsid w:val="00BF27D5"/>
    <w:rsid w:val="00C00B03"/>
    <w:rsid w:val="00C02200"/>
    <w:rsid w:val="00C02968"/>
    <w:rsid w:val="00C0474E"/>
    <w:rsid w:val="00C06EEB"/>
    <w:rsid w:val="00C0715E"/>
    <w:rsid w:val="00C11C3C"/>
    <w:rsid w:val="00C26A57"/>
    <w:rsid w:val="00C30585"/>
    <w:rsid w:val="00C5089D"/>
    <w:rsid w:val="00C53B72"/>
    <w:rsid w:val="00C73506"/>
    <w:rsid w:val="00C773D5"/>
    <w:rsid w:val="00C80630"/>
    <w:rsid w:val="00C823DA"/>
    <w:rsid w:val="00C847B5"/>
    <w:rsid w:val="00C84B1A"/>
    <w:rsid w:val="00C85CBC"/>
    <w:rsid w:val="00CA4106"/>
    <w:rsid w:val="00CA566B"/>
    <w:rsid w:val="00CB2B5F"/>
    <w:rsid w:val="00CB3584"/>
    <w:rsid w:val="00CC0097"/>
    <w:rsid w:val="00CC31D8"/>
    <w:rsid w:val="00CC6619"/>
    <w:rsid w:val="00CE2B40"/>
    <w:rsid w:val="00CE7274"/>
    <w:rsid w:val="00CF5ADA"/>
    <w:rsid w:val="00D047D1"/>
    <w:rsid w:val="00D05812"/>
    <w:rsid w:val="00D07C81"/>
    <w:rsid w:val="00D10924"/>
    <w:rsid w:val="00D167EF"/>
    <w:rsid w:val="00D1771A"/>
    <w:rsid w:val="00D23C2F"/>
    <w:rsid w:val="00D24BC1"/>
    <w:rsid w:val="00D26AB2"/>
    <w:rsid w:val="00D2736A"/>
    <w:rsid w:val="00D350CF"/>
    <w:rsid w:val="00D40F67"/>
    <w:rsid w:val="00D44346"/>
    <w:rsid w:val="00D44D85"/>
    <w:rsid w:val="00D45060"/>
    <w:rsid w:val="00D60D5A"/>
    <w:rsid w:val="00D62BCC"/>
    <w:rsid w:val="00D67340"/>
    <w:rsid w:val="00D74BA0"/>
    <w:rsid w:val="00D74FDC"/>
    <w:rsid w:val="00D7617E"/>
    <w:rsid w:val="00D77284"/>
    <w:rsid w:val="00D815A5"/>
    <w:rsid w:val="00D86D58"/>
    <w:rsid w:val="00D94042"/>
    <w:rsid w:val="00DA0A68"/>
    <w:rsid w:val="00DA23C8"/>
    <w:rsid w:val="00DA56BC"/>
    <w:rsid w:val="00DA7F63"/>
    <w:rsid w:val="00DD2BB1"/>
    <w:rsid w:val="00DD324C"/>
    <w:rsid w:val="00DD4588"/>
    <w:rsid w:val="00DD5007"/>
    <w:rsid w:val="00DD72C7"/>
    <w:rsid w:val="00DE2078"/>
    <w:rsid w:val="00DE5D7F"/>
    <w:rsid w:val="00DF4ABE"/>
    <w:rsid w:val="00DF7348"/>
    <w:rsid w:val="00E01311"/>
    <w:rsid w:val="00E12585"/>
    <w:rsid w:val="00E1582E"/>
    <w:rsid w:val="00E240FC"/>
    <w:rsid w:val="00E2514F"/>
    <w:rsid w:val="00E32C79"/>
    <w:rsid w:val="00E35A22"/>
    <w:rsid w:val="00E35C6A"/>
    <w:rsid w:val="00E4040B"/>
    <w:rsid w:val="00E41B78"/>
    <w:rsid w:val="00E50E2B"/>
    <w:rsid w:val="00E521A1"/>
    <w:rsid w:val="00E54DD8"/>
    <w:rsid w:val="00E54F4C"/>
    <w:rsid w:val="00E55BBD"/>
    <w:rsid w:val="00E650A9"/>
    <w:rsid w:val="00E6722C"/>
    <w:rsid w:val="00E7700A"/>
    <w:rsid w:val="00E90F78"/>
    <w:rsid w:val="00E94E5D"/>
    <w:rsid w:val="00EA540D"/>
    <w:rsid w:val="00EA77EF"/>
    <w:rsid w:val="00EB3431"/>
    <w:rsid w:val="00EB4F11"/>
    <w:rsid w:val="00EC2CAF"/>
    <w:rsid w:val="00EC3562"/>
    <w:rsid w:val="00EC3724"/>
    <w:rsid w:val="00ED2D0B"/>
    <w:rsid w:val="00EE1ACC"/>
    <w:rsid w:val="00EE3FAE"/>
    <w:rsid w:val="00EF022E"/>
    <w:rsid w:val="00EF4AC3"/>
    <w:rsid w:val="00EF66B6"/>
    <w:rsid w:val="00EF76B2"/>
    <w:rsid w:val="00F010B2"/>
    <w:rsid w:val="00F02D77"/>
    <w:rsid w:val="00F1137F"/>
    <w:rsid w:val="00F12426"/>
    <w:rsid w:val="00F4121A"/>
    <w:rsid w:val="00F45466"/>
    <w:rsid w:val="00F46149"/>
    <w:rsid w:val="00F55E67"/>
    <w:rsid w:val="00F62CA9"/>
    <w:rsid w:val="00F62E03"/>
    <w:rsid w:val="00F81737"/>
    <w:rsid w:val="00F90120"/>
    <w:rsid w:val="00F91215"/>
    <w:rsid w:val="00F9413F"/>
    <w:rsid w:val="00F9679A"/>
    <w:rsid w:val="00FA112D"/>
    <w:rsid w:val="00FA38E0"/>
    <w:rsid w:val="00FB1AE3"/>
    <w:rsid w:val="00FB1B34"/>
    <w:rsid w:val="00FB33D5"/>
    <w:rsid w:val="00FB44E8"/>
    <w:rsid w:val="00FB5071"/>
    <w:rsid w:val="00FB52D7"/>
    <w:rsid w:val="00FC60A5"/>
    <w:rsid w:val="00FC6B86"/>
    <w:rsid w:val="00FC782B"/>
    <w:rsid w:val="00FD453D"/>
    <w:rsid w:val="00FD64D3"/>
    <w:rsid w:val="00FE27BB"/>
    <w:rsid w:val="00FF5A1C"/>
    <w:rsid w:val="00FF61F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72F467"/>
  <w15:docId w15:val="{8D4B4781-F627-4C89-992C-8F4FA526D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CC6619"/>
    <w:pPr>
      <w:spacing w:after="0" w:line="240" w:lineRule="auto"/>
    </w:pPr>
    <w:rPr>
      <w:rFonts w:ascii="Times New Roman" w:eastAsia="Times New Roman" w:hAnsi="Times New Roman" w:cs="Times New Roman"/>
      <w:sz w:val="20"/>
      <w:szCs w:val="20"/>
      <w:lang w:eastAsia="ru-RU"/>
    </w:rPr>
  </w:style>
  <w:style w:type="paragraph" w:styleId="1">
    <w:name w:val="heading 1"/>
    <w:aliases w:val="Заголовок 1а,Heading 1 AM + Times New Roman,все прописные,По це...,1"/>
    <w:basedOn w:val="a0"/>
    <w:next w:val="a0"/>
    <w:link w:val="10"/>
    <w:uiPriority w:val="9"/>
    <w:qFormat/>
    <w:rsid w:val="00DA0A68"/>
    <w:pPr>
      <w:keepNext/>
      <w:spacing w:before="240" w:after="60"/>
      <w:outlineLvl w:val="0"/>
    </w:pPr>
    <w:rPr>
      <w:rFonts w:ascii="Arial" w:hAnsi="Arial" w:cs="Arial"/>
      <w:kern w:val="32"/>
      <w:sz w:val="32"/>
      <w:szCs w:val="32"/>
      <w:lang w:val="ru-RU"/>
    </w:rPr>
  </w:style>
  <w:style w:type="paragraph" w:styleId="20">
    <w:name w:val="heading 2"/>
    <w:aliases w:val=" Знак,2,Заг 2"/>
    <w:basedOn w:val="a0"/>
    <w:next w:val="a0"/>
    <w:link w:val="21"/>
    <w:uiPriority w:val="9"/>
    <w:qFormat/>
    <w:rsid w:val="00DA0A68"/>
    <w:pPr>
      <w:keepNext/>
      <w:spacing w:before="240" w:after="60"/>
      <w:outlineLvl w:val="1"/>
    </w:pPr>
    <w:rPr>
      <w:rFonts w:ascii="Arial" w:hAnsi="Arial" w:cs="Arial"/>
      <w:b/>
      <w:bCs/>
      <w:i/>
      <w:iCs/>
      <w:sz w:val="28"/>
      <w:szCs w:val="28"/>
      <w:lang w:val="ru-RU"/>
    </w:rPr>
  </w:style>
  <w:style w:type="paragraph" w:styleId="30">
    <w:name w:val="heading 3"/>
    <w:aliases w:val="3"/>
    <w:basedOn w:val="a0"/>
    <w:next w:val="a0"/>
    <w:link w:val="32"/>
    <w:uiPriority w:val="9"/>
    <w:qFormat/>
    <w:rsid w:val="00CC6619"/>
    <w:pPr>
      <w:keepNext/>
      <w:spacing w:line="360" w:lineRule="auto"/>
      <w:ind w:firstLine="720"/>
      <w:jc w:val="center"/>
      <w:outlineLvl w:val="2"/>
    </w:pPr>
    <w:rPr>
      <w:b/>
      <w:sz w:val="28"/>
    </w:rPr>
  </w:style>
  <w:style w:type="paragraph" w:styleId="41">
    <w:name w:val="heading 4"/>
    <w:basedOn w:val="a0"/>
    <w:next w:val="a0"/>
    <w:link w:val="42"/>
    <w:uiPriority w:val="9"/>
    <w:unhideWhenUsed/>
    <w:qFormat/>
    <w:rsid w:val="00E2514F"/>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0"/>
    <w:next w:val="a0"/>
    <w:link w:val="50"/>
    <w:unhideWhenUsed/>
    <w:qFormat/>
    <w:rsid w:val="00E2514F"/>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0"/>
    <w:next w:val="a0"/>
    <w:link w:val="60"/>
    <w:uiPriority w:val="9"/>
    <w:semiHidden/>
    <w:unhideWhenUsed/>
    <w:qFormat/>
    <w:rsid w:val="00345A84"/>
    <w:pPr>
      <w:spacing w:before="240" w:after="60" w:line="360" w:lineRule="auto"/>
      <w:ind w:left="1152" w:hanging="1152"/>
      <w:jc w:val="both"/>
      <w:outlineLvl w:val="5"/>
    </w:pPr>
    <w:rPr>
      <w:rFonts w:ascii="Calibri" w:hAnsi="Calibri"/>
      <w:b/>
      <w:bCs/>
      <w:sz w:val="22"/>
      <w:szCs w:val="22"/>
      <w:lang w:val="ru-RU"/>
    </w:rPr>
  </w:style>
  <w:style w:type="paragraph" w:styleId="7">
    <w:name w:val="heading 7"/>
    <w:basedOn w:val="a0"/>
    <w:next w:val="a0"/>
    <w:link w:val="70"/>
    <w:uiPriority w:val="9"/>
    <w:semiHidden/>
    <w:unhideWhenUsed/>
    <w:qFormat/>
    <w:rsid w:val="00345A84"/>
    <w:pPr>
      <w:spacing w:before="240" w:after="60" w:line="360" w:lineRule="auto"/>
      <w:ind w:left="1296" w:hanging="1296"/>
      <w:jc w:val="both"/>
      <w:outlineLvl w:val="6"/>
    </w:pPr>
    <w:rPr>
      <w:rFonts w:ascii="Calibri" w:hAnsi="Calibri"/>
      <w:sz w:val="24"/>
      <w:szCs w:val="24"/>
      <w:lang w:val="ru-RU"/>
    </w:rPr>
  </w:style>
  <w:style w:type="paragraph" w:styleId="8">
    <w:name w:val="heading 8"/>
    <w:basedOn w:val="a0"/>
    <w:next w:val="a0"/>
    <w:link w:val="80"/>
    <w:unhideWhenUsed/>
    <w:qFormat/>
    <w:rsid w:val="00DA0A68"/>
    <w:pPr>
      <w:keepNext/>
      <w:keepLines/>
      <w:spacing w:before="200" w:line="276" w:lineRule="auto"/>
      <w:outlineLvl w:val="7"/>
    </w:pPr>
    <w:rPr>
      <w:rFonts w:asciiTheme="majorHAnsi" w:eastAsiaTheme="majorEastAsia" w:hAnsiTheme="majorHAnsi" w:cstheme="majorBidi"/>
      <w:color w:val="404040" w:themeColor="text1" w:themeTint="BF"/>
      <w:lang w:val="ru-RU" w:eastAsia="en-US"/>
    </w:rPr>
  </w:style>
  <w:style w:type="paragraph" w:styleId="9">
    <w:name w:val="heading 9"/>
    <w:basedOn w:val="a0"/>
    <w:next w:val="a0"/>
    <w:link w:val="90"/>
    <w:uiPriority w:val="9"/>
    <w:unhideWhenUsed/>
    <w:qFormat/>
    <w:rsid w:val="00DA0A68"/>
    <w:pPr>
      <w:keepNext/>
      <w:keepLines/>
      <w:spacing w:before="200" w:line="276" w:lineRule="auto"/>
      <w:outlineLvl w:val="8"/>
    </w:pPr>
    <w:rPr>
      <w:rFonts w:asciiTheme="majorHAnsi" w:eastAsiaTheme="majorEastAsia" w:hAnsiTheme="majorHAnsi" w:cstheme="majorBidi"/>
      <w:i/>
      <w:iCs/>
      <w:color w:val="404040" w:themeColor="text1" w:themeTint="BF"/>
      <w:lang w:val="ru-RU"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2">
    <w:name w:val="Заголовок 3 Знак"/>
    <w:aliases w:val="3 Знак"/>
    <w:basedOn w:val="a1"/>
    <w:link w:val="30"/>
    <w:uiPriority w:val="9"/>
    <w:rsid w:val="00CC6619"/>
    <w:rPr>
      <w:rFonts w:ascii="Times New Roman" w:eastAsia="Times New Roman" w:hAnsi="Times New Roman" w:cs="Times New Roman"/>
      <w:b/>
      <w:sz w:val="28"/>
      <w:szCs w:val="20"/>
      <w:lang w:val="uk-UA" w:eastAsia="ru-RU"/>
    </w:rPr>
  </w:style>
  <w:style w:type="paragraph" w:styleId="a4">
    <w:name w:val="Body Text"/>
    <w:basedOn w:val="a0"/>
    <w:link w:val="a5"/>
    <w:rsid w:val="00CC6619"/>
    <w:pPr>
      <w:widowControl w:val="0"/>
    </w:pPr>
    <w:rPr>
      <w:sz w:val="24"/>
    </w:rPr>
  </w:style>
  <w:style w:type="character" w:customStyle="1" w:styleId="a5">
    <w:name w:val="Основной текст Знак"/>
    <w:basedOn w:val="a1"/>
    <w:link w:val="a4"/>
    <w:rsid w:val="00CC6619"/>
    <w:rPr>
      <w:rFonts w:ascii="Times New Roman" w:eastAsia="Times New Roman" w:hAnsi="Times New Roman" w:cs="Times New Roman"/>
      <w:sz w:val="24"/>
      <w:szCs w:val="20"/>
      <w:lang w:val="uk-UA" w:eastAsia="ru-RU"/>
    </w:rPr>
  </w:style>
  <w:style w:type="paragraph" w:styleId="a6">
    <w:name w:val="List Paragraph"/>
    <w:basedOn w:val="a0"/>
    <w:link w:val="a7"/>
    <w:uiPriority w:val="34"/>
    <w:qFormat/>
    <w:rsid w:val="0067648C"/>
    <w:pPr>
      <w:ind w:left="720"/>
      <w:contextualSpacing/>
    </w:pPr>
  </w:style>
  <w:style w:type="character" w:customStyle="1" w:styleId="apple-converted-space">
    <w:name w:val="apple-converted-space"/>
    <w:basedOn w:val="a1"/>
    <w:rsid w:val="00DD72C7"/>
  </w:style>
  <w:style w:type="character" w:styleId="a8">
    <w:name w:val="Hyperlink"/>
    <w:basedOn w:val="a1"/>
    <w:uiPriority w:val="99"/>
    <w:unhideWhenUsed/>
    <w:rsid w:val="00DD72C7"/>
    <w:rPr>
      <w:color w:val="0000FF"/>
      <w:u w:val="single"/>
    </w:rPr>
  </w:style>
  <w:style w:type="paragraph" w:styleId="a9">
    <w:name w:val="Normal (Web)"/>
    <w:basedOn w:val="a0"/>
    <w:uiPriority w:val="99"/>
    <w:unhideWhenUsed/>
    <w:rsid w:val="00546477"/>
    <w:pPr>
      <w:spacing w:before="100" w:beforeAutospacing="1" w:after="100" w:afterAutospacing="1"/>
    </w:pPr>
    <w:rPr>
      <w:sz w:val="24"/>
      <w:szCs w:val="24"/>
      <w:lang w:val="ru-RU"/>
    </w:rPr>
  </w:style>
  <w:style w:type="character" w:styleId="aa">
    <w:name w:val="Placeholder Text"/>
    <w:basedOn w:val="a1"/>
    <w:uiPriority w:val="99"/>
    <w:semiHidden/>
    <w:rsid w:val="00546477"/>
    <w:rPr>
      <w:color w:val="808080"/>
    </w:rPr>
  </w:style>
  <w:style w:type="character" w:customStyle="1" w:styleId="rvts20">
    <w:name w:val="rvts20"/>
    <w:basedOn w:val="a1"/>
    <w:rsid w:val="00546477"/>
  </w:style>
  <w:style w:type="paragraph" w:customStyle="1" w:styleId="Lexa-">
    <w:name w:val="Lexa-текст"/>
    <w:rsid w:val="00E7700A"/>
    <w:pPr>
      <w:widowControl w:val="0"/>
      <w:spacing w:after="0" w:line="360" w:lineRule="auto"/>
      <w:jc w:val="both"/>
    </w:pPr>
    <w:rPr>
      <w:rFonts w:ascii="Times New Roman" w:eastAsia="Times New Roman" w:hAnsi="Times New Roman" w:cs="Times New Roman"/>
      <w:sz w:val="28"/>
      <w:szCs w:val="20"/>
      <w:lang w:val="ru-RU" w:eastAsia="ru-RU"/>
    </w:rPr>
  </w:style>
  <w:style w:type="paragraph" w:styleId="ab">
    <w:name w:val="Body Text Indent"/>
    <w:basedOn w:val="a0"/>
    <w:link w:val="ac"/>
    <w:rsid w:val="00E7700A"/>
    <w:pPr>
      <w:widowControl w:val="0"/>
      <w:spacing w:after="120"/>
      <w:ind w:left="283"/>
    </w:pPr>
    <w:rPr>
      <w:lang w:val="ru-RU"/>
    </w:rPr>
  </w:style>
  <w:style w:type="character" w:customStyle="1" w:styleId="ac">
    <w:name w:val="Основной текст с отступом Знак"/>
    <w:basedOn w:val="a1"/>
    <w:link w:val="ab"/>
    <w:rsid w:val="00E7700A"/>
    <w:rPr>
      <w:rFonts w:ascii="Times New Roman" w:eastAsia="Times New Roman" w:hAnsi="Times New Roman" w:cs="Times New Roman"/>
      <w:sz w:val="20"/>
      <w:szCs w:val="20"/>
      <w:lang w:val="ru-RU" w:eastAsia="ru-RU"/>
    </w:rPr>
  </w:style>
  <w:style w:type="paragraph" w:styleId="ad">
    <w:name w:val="header"/>
    <w:basedOn w:val="a0"/>
    <w:link w:val="ae"/>
    <w:uiPriority w:val="99"/>
    <w:unhideWhenUsed/>
    <w:rsid w:val="00971A8E"/>
    <w:pPr>
      <w:tabs>
        <w:tab w:val="center" w:pos="4677"/>
        <w:tab w:val="right" w:pos="9355"/>
      </w:tabs>
    </w:pPr>
  </w:style>
  <w:style w:type="character" w:customStyle="1" w:styleId="ae">
    <w:name w:val="Верхний колонтитул Знак"/>
    <w:basedOn w:val="a1"/>
    <w:link w:val="ad"/>
    <w:uiPriority w:val="99"/>
    <w:rsid w:val="00971A8E"/>
    <w:rPr>
      <w:rFonts w:ascii="Times New Roman" w:eastAsia="Times New Roman" w:hAnsi="Times New Roman" w:cs="Times New Roman"/>
      <w:sz w:val="20"/>
      <w:szCs w:val="20"/>
      <w:lang w:eastAsia="ru-RU"/>
    </w:rPr>
  </w:style>
  <w:style w:type="paragraph" w:styleId="af">
    <w:name w:val="footer"/>
    <w:basedOn w:val="a0"/>
    <w:link w:val="af0"/>
    <w:uiPriority w:val="99"/>
    <w:unhideWhenUsed/>
    <w:rsid w:val="00971A8E"/>
    <w:pPr>
      <w:tabs>
        <w:tab w:val="center" w:pos="4677"/>
        <w:tab w:val="right" w:pos="9355"/>
      </w:tabs>
    </w:pPr>
  </w:style>
  <w:style w:type="character" w:customStyle="1" w:styleId="af0">
    <w:name w:val="Нижний колонтитул Знак"/>
    <w:basedOn w:val="a1"/>
    <w:link w:val="af"/>
    <w:uiPriority w:val="99"/>
    <w:rsid w:val="00971A8E"/>
    <w:rPr>
      <w:rFonts w:ascii="Times New Roman" w:eastAsia="Times New Roman" w:hAnsi="Times New Roman" w:cs="Times New Roman"/>
      <w:sz w:val="20"/>
      <w:szCs w:val="20"/>
      <w:lang w:eastAsia="ru-RU"/>
    </w:rPr>
  </w:style>
  <w:style w:type="character" w:styleId="af1">
    <w:name w:val="page number"/>
    <w:basedOn w:val="a1"/>
    <w:unhideWhenUsed/>
    <w:rsid w:val="00971A8E"/>
  </w:style>
  <w:style w:type="character" w:customStyle="1" w:styleId="42">
    <w:name w:val="Заголовок 4 Знак"/>
    <w:basedOn w:val="a1"/>
    <w:link w:val="41"/>
    <w:uiPriority w:val="9"/>
    <w:rsid w:val="00E2514F"/>
    <w:rPr>
      <w:rFonts w:asciiTheme="majorHAnsi" w:eastAsiaTheme="majorEastAsia" w:hAnsiTheme="majorHAnsi" w:cstheme="majorBidi"/>
      <w:i/>
      <w:iCs/>
      <w:color w:val="2F5496" w:themeColor="accent1" w:themeShade="BF"/>
      <w:sz w:val="20"/>
      <w:szCs w:val="20"/>
      <w:lang w:eastAsia="ru-RU"/>
    </w:rPr>
  </w:style>
  <w:style w:type="character" w:customStyle="1" w:styleId="50">
    <w:name w:val="Заголовок 5 Знак"/>
    <w:basedOn w:val="a1"/>
    <w:link w:val="5"/>
    <w:rsid w:val="00E2514F"/>
    <w:rPr>
      <w:rFonts w:asciiTheme="majorHAnsi" w:eastAsiaTheme="majorEastAsia" w:hAnsiTheme="majorHAnsi" w:cstheme="majorBidi"/>
      <w:color w:val="2F5496" w:themeColor="accent1" w:themeShade="BF"/>
      <w:sz w:val="20"/>
      <w:szCs w:val="20"/>
      <w:lang w:eastAsia="ru-RU"/>
    </w:rPr>
  </w:style>
  <w:style w:type="paragraph" w:customStyle="1" w:styleId="Lexa-0">
    <w:name w:val="Lexa-Исходник"/>
    <w:rsid w:val="00E2514F"/>
    <w:pPr>
      <w:widowControl w:val="0"/>
      <w:spacing w:after="0" w:line="240" w:lineRule="auto"/>
    </w:pPr>
    <w:rPr>
      <w:rFonts w:ascii="Courier New" w:eastAsia="Times New Roman" w:hAnsi="Courier New" w:cs="Times New Roman"/>
      <w:sz w:val="20"/>
      <w:szCs w:val="20"/>
      <w:lang w:val="ru-RU" w:eastAsia="ru-RU"/>
    </w:rPr>
  </w:style>
  <w:style w:type="character" w:customStyle="1" w:styleId="a7">
    <w:name w:val="Абзац списка Знак"/>
    <w:basedOn w:val="a1"/>
    <w:link w:val="a6"/>
    <w:uiPriority w:val="34"/>
    <w:rsid w:val="007C7902"/>
    <w:rPr>
      <w:rFonts w:ascii="Times New Roman" w:eastAsia="Times New Roman" w:hAnsi="Times New Roman" w:cs="Times New Roman"/>
      <w:sz w:val="20"/>
      <w:szCs w:val="20"/>
      <w:lang w:eastAsia="ru-RU"/>
    </w:rPr>
  </w:style>
  <w:style w:type="character" w:customStyle="1" w:styleId="10">
    <w:name w:val="Заголовок 1 Знак"/>
    <w:aliases w:val="Заголовок 1а Знак,Heading 1 AM + Times New Roman Знак,все прописные Знак,По це... Знак,1 Знак"/>
    <w:basedOn w:val="a1"/>
    <w:link w:val="1"/>
    <w:uiPriority w:val="9"/>
    <w:rsid w:val="00DA0A68"/>
    <w:rPr>
      <w:rFonts w:ascii="Arial" w:eastAsia="Times New Roman" w:hAnsi="Arial" w:cs="Arial"/>
      <w:kern w:val="32"/>
      <w:sz w:val="32"/>
      <w:szCs w:val="32"/>
      <w:lang w:val="ru-RU" w:eastAsia="ru-RU"/>
    </w:rPr>
  </w:style>
  <w:style w:type="character" w:customStyle="1" w:styleId="21">
    <w:name w:val="Заголовок 2 Знак"/>
    <w:aliases w:val=" Знак Знак,2 Знак,Заг 2 Знак"/>
    <w:basedOn w:val="a1"/>
    <w:link w:val="20"/>
    <w:uiPriority w:val="9"/>
    <w:rsid w:val="00DA0A68"/>
    <w:rPr>
      <w:rFonts w:ascii="Arial" w:eastAsia="Times New Roman" w:hAnsi="Arial" w:cs="Arial"/>
      <w:b/>
      <w:bCs/>
      <w:i/>
      <w:iCs/>
      <w:sz w:val="28"/>
      <w:szCs w:val="28"/>
      <w:lang w:val="ru-RU" w:eastAsia="ru-RU"/>
    </w:rPr>
  </w:style>
  <w:style w:type="character" w:customStyle="1" w:styleId="80">
    <w:name w:val="Заголовок 8 Знак"/>
    <w:basedOn w:val="a1"/>
    <w:link w:val="8"/>
    <w:rsid w:val="00DA0A68"/>
    <w:rPr>
      <w:rFonts w:asciiTheme="majorHAnsi" w:eastAsiaTheme="majorEastAsia" w:hAnsiTheme="majorHAnsi" w:cstheme="majorBidi"/>
      <w:color w:val="404040" w:themeColor="text1" w:themeTint="BF"/>
      <w:sz w:val="20"/>
      <w:szCs w:val="20"/>
      <w:lang w:val="ru-RU"/>
    </w:rPr>
  </w:style>
  <w:style w:type="character" w:customStyle="1" w:styleId="90">
    <w:name w:val="Заголовок 9 Знак"/>
    <w:basedOn w:val="a1"/>
    <w:link w:val="9"/>
    <w:uiPriority w:val="9"/>
    <w:rsid w:val="00DA0A68"/>
    <w:rPr>
      <w:rFonts w:asciiTheme="majorHAnsi" w:eastAsiaTheme="majorEastAsia" w:hAnsiTheme="majorHAnsi" w:cstheme="majorBidi"/>
      <w:i/>
      <w:iCs/>
      <w:color w:val="404040" w:themeColor="text1" w:themeTint="BF"/>
      <w:sz w:val="20"/>
      <w:szCs w:val="20"/>
      <w:lang w:val="ru-RU"/>
    </w:rPr>
  </w:style>
  <w:style w:type="paragraph" w:customStyle="1" w:styleId="af2">
    <w:name w:val="ТЕКСТ СТАТЬИ"/>
    <w:basedOn w:val="a0"/>
    <w:rsid w:val="00DA0A68"/>
    <w:pPr>
      <w:overflowPunct w:val="0"/>
      <w:autoSpaceDE w:val="0"/>
      <w:autoSpaceDN w:val="0"/>
      <w:adjustRightInd w:val="0"/>
      <w:ind w:firstLine="454"/>
      <w:jc w:val="both"/>
      <w:textAlignment w:val="baseline"/>
    </w:pPr>
    <w:rPr>
      <w:sz w:val="22"/>
      <w:lang w:val="ru-RU"/>
    </w:rPr>
  </w:style>
  <w:style w:type="paragraph" w:styleId="af3">
    <w:name w:val="Balloon Text"/>
    <w:basedOn w:val="a0"/>
    <w:link w:val="af4"/>
    <w:uiPriority w:val="99"/>
    <w:semiHidden/>
    <w:unhideWhenUsed/>
    <w:rsid w:val="00DA0A68"/>
    <w:rPr>
      <w:rFonts w:ascii="Tahoma" w:eastAsiaTheme="minorHAnsi" w:hAnsi="Tahoma" w:cs="Tahoma"/>
      <w:sz w:val="16"/>
      <w:szCs w:val="16"/>
      <w:lang w:val="ru-RU" w:eastAsia="en-US"/>
    </w:rPr>
  </w:style>
  <w:style w:type="character" w:customStyle="1" w:styleId="af4">
    <w:name w:val="Текст выноски Знак"/>
    <w:basedOn w:val="a1"/>
    <w:link w:val="af3"/>
    <w:uiPriority w:val="99"/>
    <w:rsid w:val="00DA0A68"/>
    <w:rPr>
      <w:rFonts w:ascii="Tahoma" w:hAnsi="Tahoma" w:cs="Tahoma"/>
      <w:sz w:val="16"/>
      <w:szCs w:val="16"/>
      <w:lang w:val="ru-RU"/>
    </w:rPr>
  </w:style>
  <w:style w:type="table" w:styleId="af5">
    <w:name w:val="Table Grid"/>
    <w:basedOn w:val="a2"/>
    <w:uiPriority w:val="39"/>
    <w:rsid w:val="00DA0A68"/>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DA0A68"/>
    <w:pPr>
      <w:autoSpaceDE w:val="0"/>
      <w:autoSpaceDN w:val="0"/>
      <w:adjustRightInd w:val="0"/>
      <w:spacing w:after="0" w:line="240" w:lineRule="auto"/>
    </w:pPr>
    <w:rPr>
      <w:rFonts w:ascii="Times New Roman" w:eastAsia="Batang" w:hAnsi="Times New Roman" w:cs="Times New Roman"/>
      <w:color w:val="000000"/>
      <w:sz w:val="24"/>
      <w:szCs w:val="24"/>
      <w:lang w:val="ru-RU" w:eastAsia="ko-KR"/>
    </w:rPr>
  </w:style>
  <w:style w:type="character" w:customStyle="1" w:styleId="st">
    <w:name w:val="st"/>
    <w:basedOn w:val="a1"/>
    <w:rsid w:val="00DA0A68"/>
  </w:style>
  <w:style w:type="character" w:styleId="af6">
    <w:name w:val="Emphasis"/>
    <w:basedOn w:val="a1"/>
    <w:uiPriority w:val="20"/>
    <w:qFormat/>
    <w:rsid w:val="00DA0A68"/>
    <w:rPr>
      <w:i/>
      <w:iCs/>
    </w:rPr>
  </w:style>
  <w:style w:type="paragraph" w:styleId="22">
    <w:name w:val="Body Text Indent 2"/>
    <w:basedOn w:val="a0"/>
    <w:link w:val="23"/>
    <w:uiPriority w:val="99"/>
    <w:unhideWhenUsed/>
    <w:rsid w:val="00DA0A68"/>
    <w:pPr>
      <w:spacing w:after="120" w:line="480" w:lineRule="auto"/>
      <w:ind w:left="283"/>
    </w:pPr>
    <w:rPr>
      <w:rFonts w:eastAsia="Calibri"/>
      <w:color w:val="000000"/>
      <w:sz w:val="24"/>
      <w:szCs w:val="24"/>
      <w:lang w:val="ru-RU" w:eastAsia="en-US"/>
    </w:rPr>
  </w:style>
  <w:style w:type="character" w:customStyle="1" w:styleId="23">
    <w:name w:val="Основной текст с отступом 2 Знак"/>
    <w:basedOn w:val="a1"/>
    <w:link w:val="22"/>
    <w:uiPriority w:val="99"/>
    <w:rsid w:val="00DA0A68"/>
    <w:rPr>
      <w:rFonts w:ascii="Times New Roman" w:eastAsia="Calibri" w:hAnsi="Times New Roman" w:cs="Times New Roman"/>
      <w:color w:val="000000"/>
      <w:sz w:val="24"/>
      <w:szCs w:val="24"/>
      <w:lang w:val="ru-RU"/>
    </w:rPr>
  </w:style>
  <w:style w:type="paragraph" w:styleId="af7">
    <w:name w:val="Block Text"/>
    <w:basedOn w:val="a0"/>
    <w:unhideWhenUsed/>
    <w:rsid w:val="00DA0A68"/>
    <w:pPr>
      <w:widowControl w:val="0"/>
      <w:autoSpaceDE w:val="0"/>
      <w:autoSpaceDN w:val="0"/>
      <w:adjustRightInd w:val="0"/>
      <w:spacing w:line="360" w:lineRule="auto"/>
      <w:ind w:left="113" w:right="113"/>
    </w:pPr>
    <w:rPr>
      <w:sz w:val="28"/>
    </w:rPr>
  </w:style>
  <w:style w:type="paragraph" w:customStyle="1" w:styleId="11">
    <w:name w:val="Обычный1"/>
    <w:rsid w:val="00DA0A68"/>
    <w:pPr>
      <w:widowControl w:val="0"/>
      <w:snapToGrid w:val="0"/>
      <w:spacing w:before="100" w:after="100" w:line="240" w:lineRule="auto"/>
    </w:pPr>
    <w:rPr>
      <w:rFonts w:ascii="Times New Roman" w:eastAsia="Times New Roman" w:hAnsi="Times New Roman" w:cs="Times New Roman"/>
      <w:sz w:val="24"/>
      <w:szCs w:val="20"/>
      <w:lang w:val="ru-RU" w:eastAsia="ru-RU"/>
    </w:rPr>
  </w:style>
  <w:style w:type="paragraph" w:styleId="24">
    <w:name w:val="Body Text 2"/>
    <w:basedOn w:val="a0"/>
    <w:link w:val="25"/>
    <w:unhideWhenUsed/>
    <w:rsid w:val="00DA0A68"/>
    <w:pPr>
      <w:spacing w:after="120" w:line="480" w:lineRule="auto"/>
    </w:pPr>
    <w:rPr>
      <w:rFonts w:asciiTheme="minorHAnsi" w:eastAsiaTheme="minorHAnsi" w:hAnsiTheme="minorHAnsi" w:cstheme="minorBidi"/>
      <w:sz w:val="22"/>
      <w:szCs w:val="22"/>
      <w:lang w:val="ru-RU" w:eastAsia="en-US"/>
    </w:rPr>
  </w:style>
  <w:style w:type="character" w:customStyle="1" w:styleId="25">
    <w:name w:val="Основной текст 2 Знак"/>
    <w:basedOn w:val="a1"/>
    <w:link w:val="24"/>
    <w:uiPriority w:val="99"/>
    <w:rsid w:val="00DA0A68"/>
    <w:rPr>
      <w:lang w:val="ru-RU"/>
    </w:rPr>
  </w:style>
  <w:style w:type="paragraph" w:customStyle="1" w:styleId="Lexa-1">
    <w:name w:val="Lexa-Формула"/>
    <w:rsid w:val="00DA0A68"/>
    <w:pPr>
      <w:tabs>
        <w:tab w:val="left" w:pos="1134"/>
        <w:tab w:val="left" w:pos="8505"/>
      </w:tabs>
      <w:spacing w:after="0" w:line="240" w:lineRule="auto"/>
      <w:ind w:firstLine="720"/>
      <w:jc w:val="both"/>
    </w:pPr>
    <w:rPr>
      <w:rFonts w:ascii="Times New Roman" w:eastAsiaTheme="minorEastAsia" w:hAnsi="Times New Roman" w:cs="Times New Roman"/>
      <w:sz w:val="28"/>
      <w:szCs w:val="28"/>
      <w:lang w:val="en-US" w:eastAsia="ru-RU"/>
    </w:rPr>
  </w:style>
  <w:style w:type="numbering" w:customStyle="1" w:styleId="12">
    <w:name w:val="Нет списка1"/>
    <w:next w:val="a3"/>
    <w:semiHidden/>
    <w:rsid w:val="00DA0A68"/>
  </w:style>
  <w:style w:type="paragraph" w:customStyle="1" w:styleId="Lexa-2">
    <w:name w:val="Lexa-Заголовок"/>
    <w:rsid w:val="00DA0A68"/>
    <w:pPr>
      <w:widowControl w:val="0"/>
      <w:spacing w:after="0" w:line="360" w:lineRule="auto"/>
      <w:jc w:val="center"/>
    </w:pPr>
    <w:rPr>
      <w:rFonts w:ascii="Arial" w:eastAsia="Times New Roman" w:hAnsi="Arial" w:cs="Times New Roman"/>
      <w:b/>
      <w:sz w:val="32"/>
      <w:szCs w:val="20"/>
      <w:lang w:val="ru-RU" w:eastAsia="ru-RU"/>
    </w:rPr>
  </w:style>
  <w:style w:type="paragraph" w:customStyle="1" w:styleId="Lexa-3">
    <w:name w:val="Lexa-Подзаголовок"/>
    <w:rsid w:val="00DA0A68"/>
    <w:pPr>
      <w:widowControl w:val="0"/>
      <w:spacing w:after="0" w:line="360" w:lineRule="auto"/>
      <w:jc w:val="center"/>
    </w:pPr>
    <w:rPr>
      <w:rFonts w:ascii="Arial" w:eastAsia="Times New Roman" w:hAnsi="Arial" w:cs="Times New Roman"/>
      <w:i/>
      <w:sz w:val="32"/>
      <w:szCs w:val="20"/>
      <w:lang w:val="ru-RU" w:eastAsia="ru-RU"/>
    </w:rPr>
  </w:style>
  <w:style w:type="paragraph" w:customStyle="1" w:styleId="Lexa-4">
    <w:name w:val="Lexa-Содержание"/>
    <w:rsid w:val="00DA0A68"/>
    <w:pPr>
      <w:widowControl w:val="0"/>
      <w:tabs>
        <w:tab w:val="left" w:pos="1134"/>
        <w:tab w:val="left" w:leader="dot" w:pos="9072"/>
      </w:tabs>
      <w:spacing w:after="0" w:line="480" w:lineRule="auto"/>
    </w:pPr>
    <w:rPr>
      <w:rFonts w:ascii="Times New Roman" w:eastAsia="Times New Roman" w:hAnsi="Times New Roman" w:cs="Times New Roman"/>
      <w:sz w:val="28"/>
      <w:szCs w:val="20"/>
      <w:lang w:val="ru-RU" w:eastAsia="ru-RU"/>
    </w:rPr>
  </w:style>
  <w:style w:type="paragraph" w:styleId="af8">
    <w:name w:val="Title"/>
    <w:basedOn w:val="a0"/>
    <w:link w:val="af9"/>
    <w:qFormat/>
    <w:rsid w:val="00DA0A68"/>
    <w:pPr>
      <w:jc w:val="center"/>
    </w:pPr>
    <w:rPr>
      <w:rFonts w:ascii="Arial" w:hAnsi="Arial"/>
      <w:i/>
      <w:sz w:val="32"/>
      <w:u w:val="single"/>
      <w:lang w:val="ru-RU"/>
    </w:rPr>
  </w:style>
  <w:style w:type="character" w:customStyle="1" w:styleId="af9">
    <w:name w:val="Заголовок Знак"/>
    <w:basedOn w:val="a1"/>
    <w:link w:val="af8"/>
    <w:rsid w:val="00DA0A68"/>
    <w:rPr>
      <w:rFonts w:ascii="Arial" w:eastAsia="Times New Roman" w:hAnsi="Arial" w:cs="Times New Roman"/>
      <w:i/>
      <w:sz w:val="32"/>
      <w:szCs w:val="20"/>
      <w:u w:val="single"/>
      <w:lang w:val="ru-RU" w:eastAsia="ru-RU"/>
    </w:rPr>
  </w:style>
  <w:style w:type="paragraph" w:styleId="afa">
    <w:name w:val="Subtitle"/>
    <w:basedOn w:val="a0"/>
    <w:link w:val="afb"/>
    <w:qFormat/>
    <w:rsid w:val="00DA0A68"/>
    <w:pPr>
      <w:jc w:val="center"/>
    </w:pPr>
    <w:rPr>
      <w:rFonts w:ascii="Arial" w:hAnsi="Arial"/>
      <w:i/>
      <w:sz w:val="32"/>
      <w:u w:val="single"/>
      <w:lang w:val="ru-RU"/>
    </w:rPr>
  </w:style>
  <w:style w:type="character" w:customStyle="1" w:styleId="afb">
    <w:name w:val="Подзаголовок Знак"/>
    <w:basedOn w:val="a1"/>
    <w:link w:val="afa"/>
    <w:rsid w:val="00DA0A68"/>
    <w:rPr>
      <w:rFonts w:ascii="Arial" w:eastAsia="Times New Roman" w:hAnsi="Arial" w:cs="Times New Roman"/>
      <w:i/>
      <w:sz w:val="32"/>
      <w:szCs w:val="20"/>
      <w:u w:val="single"/>
      <w:lang w:val="ru-RU" w:eastAsia="ru-RU"/>
    </w:rPr>
  </w:style>
  <w:style w:type="paragraph" w:customStyle="1" w:styleId="afc">
    <w:name w:val="Рисунок"/>
    <w:basedOn w:val="a0"/>
    <w:rsid w:val="00DA0A68"/>
    <w:pPr>
      <w:widowControl w:val="0"/>
    </w:pPr>
    <w:rPr>
      <w:lang w:val="ru-RU"/>
    </w:rPr>
  </w:style>
  <w:style w:type="paragraph" w:customStyle="1" w:styleId="afd">
    <w:name w:val="ОснТекст Знак"/>
    <w:basedOn w:val="ab"/>
    <w:rsid w:val="00DA0A68"/>
    <w:pPr>
      <w:widowControl/>
      <w:spacing w:after="0" w:line="360" w:lineRule="auto"/>
      <w:ind w:left="0" w:firstLine="709"/>
      <w:jc w:val="both"/>
    </w:pPr>
    <w:rPr>
      <w:sz w:val="28"/>
      <w:szCs w:val="28"/>
      <w:lang w:val="uk-UA" w:eastAsia="uk-UA"/>
    </w:rPr>
  </w:style>
  <w:style w:type="paragraph" w:customStyle="1" w:styleId="afe">
    <w:name w:val="Диплом"/>
    <w:basedOn w:val="a0"/>
    <w:rsid w:val="00DA0A68"/>
    <w:pPr>
      <w:spacing w:line="360" w:lineRule="auto"/>
      <w:ind w:firstLine="709"/>
    </w:pPr>
    <w:rPr>
      <w:bCs/>
      <w:sz w:val="28"/>
      <w:szCs w:val="28"/>
      <w:lang w:eastAsia="en-US" w:bidi="en-US"/>
    </w:rPr>
  </w:style>
  <w:style w:type="numbering" w:customStyle="1" w:styleId="26">
    <w:name w:val="Нет списка2"/>
    <w:next w:val="a3"/>
    <w:uiPriority w:val="99"/>
    <w:semiHidden/>
    <w:unhideWhenUsed/>
    <w:rsid w:val="00DA0A68"/>
  </w:style>
  <w:style w:type="character" w:customStyle="1" w:styleId="aff">
    <w:name w:val="Основний текст + Курсив"/>
    <w:basedOn w:val="a1"/>
    <w:rsid w:val="00DA0A68"/>
    <w:rPr>
      <w:rFonts w:ascii="Century Schoolbook" w:eastAsia="Century Schoolbook" w:hAnsi="Century Schoolbook" w:cs="Century Schoolbook"/>
      <w:i/>
      <w:iCs/>
      <w:sz w:val="21"/>
      <w:szCs w:val="21"/>
      <w:shd w:val="clear" w:color="auto" w:fill="FFFFFF"/>
    </w:rPr>
  </w:style>
  <w:style w:type="character" w:customStyle="1" w:styleId="95pt">
    <w:name w:val="Основний текст + 9;5 pt"/>
    <w:basedOn w:val="a1"/>
    <w:rsid w:val="00DA0A68"/>
    <w:rPr>
      <w:rFonts w:ascii="Century Schoolbook" w:eastAsia="Century Schoolbook" w:hAnsi="Century Schoolbook" w:cs="Century Schoolbook"/>
      <w:b w:val="0"/>
      <w:bCs w:val="0"/>
      <w:i w:val="0"/>
      <w:iCs w:val="0"/>
      <w:smallCaps w:val="0"/>
      <w:strike w:val="0"/>
      <w:spacing w:val="0"/>
      <w:sz w:val="19"/>
      <w:szCs w:val="19"/>
      <w:shd w:val="clear" w:color="auto" w:fill="FFFFFF"/>
    </w:rPr>
  </w:style>
  <w:style w:type="character" w:customStyle="1" w:styleId="33">
    <w:name w:val="Заголовок №3"/>
    <w:basedOn w:val="a1"/>
    <w:rsid w:val="00DA0A68"/>
    <w:rPr>
      <w:rFonts w:ascii="Century Schoolbook" w:eastAsia="Century Schoolbook" w:hAnsi="Century Schoolbook" w:cs="Century Schoolbook"/>
      <w:b w:val="0"/>
      <w:bCs w:val="0"/>
      <w:i w:val="0"/>
      <w:iCs w:val="0"/>
      <w:smallCaps w:val="0"/>
      <w:strike w:val="0"/>
      <w:spacing w:val="0"/>
      <w:sz w:val="21"/>
      <w:szCs w:val="21"/>
      <w:u w:val="single"/>
    </w:rPr>
  </w:style>
  <w:style w:type="table" w:customStyle="1" w:styleId="13">
    <w:name w:val="Сетка таблицы1"/>
    <w:basedOn w:val="a2"/>
    <w:next w:val="af5"/>
    <w:rsid w:val="00DA0A68"/>
    <w:pPr>
      <w:spacing w:after="0" w:line="240" w:lineRule="auto"/>
    </w:pPr>
    <w:rPr>
      <w:rFonts w:eastAsiaTheme="minorEastAsia"/>
      <w:lang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1pt">
    <w:name w:val="Основний текст + 11 pt"/>
    <w:basedOn w:val="a1"/>
    <w:rsid w:val="00DA0A68"/>
    <w:rPr>
      <w:rFonts w:ascii="Century Schoolbook" w:eastAsia="Century Schoolbook" w:hAnsi="Century Schoolbook" w:cs="Century Schoolbook"/>
      <w:b w:val="0"/>
      <w:bCs w:val="0"/>
      <w:i w:val="0"/>
      <w:iCs w:val="0"/>
      <w:smallCaps w:val="0"/>
      <w:strike w:val="0"/>
      <w:spacing w:val="0"/>
      <w:sz w:val="22"/>
      <w:szCs w:val="22"/>
      <w:shd w:val="clear" w:color="auto" w:fill="FFFFFF"/>
    </w:rPr>
  </w:style>
  <w:style w:type="paragraph" w:styleId="aff0">
    <w:name w:val="No Spacing"/>
    <w:link w:val="aff1"/>
    <w:uiPriority w:val="1"/>
    <w:qFormat/>
    <w:rsid w:val="00DA0A68"/>
    <w:pPr>
      <w:spacing w:after="0" w:line="240" w:lineRule="auto"/>
    </w:pPr>
    <w:rPr>
      <w:rFonts w:eastAsiaTheme="minorEastAsia"/>
      <w:lang w:eastAsia="uk-UA"/>
    </w:rPr>
  </w:style>
  <w:style w:type="paragraph" w:customStyle="1" w:styleId="-11">
    <w:name w:val="Текст-11 для алгоритмов"/>
    <w:basedOn w:val="a0"/>
    <w:link w:val="-110"/>
    <w:qFormat/>
    <w:rsid w:val="00DA0A68"/>
    <w:pPr>
      <w:ind w:firstLine="709"/>
      <w:contextualSpacing/>
    </w:pPr>
    <w:rPr>
      <w:rFonts w:ascii="Courier New" w:eastAsiaTheme="minorHAnsi" w:hAnsi="Courier New"/>
      <w:sz w:val="22"/>
      <w:szCs w:val="24"/>
      <w:lang w:eastAsia="en-US"/>
    </w:rPr>
  </w:style>
  <w:style w:type="character" w:customStyle="1" w:styleId="-110">
    <w:name w:val="Текст-11 для алгоритмов Знак"/>
    <w:basedOn w:val="a1"/>
    <w:link w:val="-11"/>
    <w:rsid w:val="00DA0A68"/>
    <w:rPr>
      <w:rFonts w:ascii="Courier New" w:hAnsi="Courier New" w:cs="Times New Roman"/>
      <w:szCs w:val="24"/>
    </w:rPr>
  </w:style>
  <w:style w:type="character" w:customStyle="1" w:styleId="aff1">
    <w:name w:val="Без интервала Знак"/>
    <w:basedOn w:val="a1"/>
    <w:link w:val="aff0"/>
    <w:uiPriority w:val="1"/>
    <w:rsid w:val="00DA0A68"/>
    <w:rPr>
      <w:rFonts w:eastAsiaTheme="minorEastAsia"/>
      <w:lang w:eastAsia="uk-UA"/>
    </w:rPr>
  </w:style>
  <w:style w:type="paragraph" w:styleId="27">
    <w:name w:val="toc 2"/>
    <w:basedOn w:val="a0"/>
    <w:next w:val="a0"/>
    <w:autoRedefine/>
    <w:uiPriority w:val="39"/>
    <w:unhideWhenUsed/>
    <w:qFormat/>
    <w:rsid w:val="00DA0A68"/>
    <w:pPr>
      <w:spacing w:after="100" w:line="360" w:lineRule="auto"/>
      <w:ind w:left="280" w:firstLine="709"/>
      <w:contextualSpacing/>
      <w:jc w:val="both"/>
    </w:pPr>
    <w:rPr>
      <w:rFonts w:eastAsiaTheme="minorEastAsia" w:cstheme="minorBidi"/>
      <w:sz w:val="28"/>
      <w:szCs w:val="22"/>
      <w:lang w:eastAsia="uk-UA"/>
    </w:rPr>
  </w:style>
  <w:style w:type="paragraph" w:styleId="14">
    <w:name w:val="toc 1"/>
    <w:basedOn w:val="a0"/>
    <w:next w:val="a0"/>
    <w:autoRedefine/>
    <w:uiPriority w:val="39"/>
    <w:unhideWhenUsed/>
    <w:qFormat/>
    <w:rsid w:val="00DA0A68"/>
    <w:pPr>
      <w:tabs>
        <w:tab w:val="right" w:leader="dot" w:pos="9344"/>
      </w:tabs>
      <w:spacing w:after="100" w:line="360" w:lineRule="auto"/>
      <w:contextualSpacing/>
      <w:jc w:val="both"/>
    </w:pPr>
    <w:rPr>
      <w:rFonts w:eastAsiaTheme="minorEastAsia" w:cstheme="minorBidi"/>
      <w:sz w:val="28"/>
      <w:szCs w:val="22"/>
      <w:lang w:eastAsia="uk-UA"/>
    </w:rPr>
  </w:style>
  <w:style w:type="paragraph" w:styleId="34">
    <w:name w:val="toc 3"/>
    <w:basedOn w:val="a0"/>
    <w:next w:val="a0"/>
    <w:autoRedefine/>
    <w:uiPriority w:val="39"/>
    <w:unhideWhenUsed/>
    <w:qFormat/>
    <w:rsid w:val="00DA0A68"/>
    <w:pPr>
      <w:tabs>
        <w:tab w:val="left" w:pos="709"/>
        <w:tab w:val="right" w:leader="dot" w:pos="9344"/>
      </w:tabs>
      <w:spacing w:after="100" w:line="360" w:lineRule="auto"/>
      <w:contextualSpacing/>
      <w:jc w:val="both"/>
    </w:pPr>
    <w:rPr>
      <w:rFonts w:eastAsiaTheme="minorEastAsia" w:cstheme="minorBidi"/>
      <w:sz w:val="28"/>
      <w:szCs w:val="22"/>
      <w:lang w:eastAsia="uk-UA"/>
    </w:rPr>
  </w:style>
  <w:style w:type="paragraph" w:styleId="aff2">
    <w:name w:val="TOC Heading"/>
    <w:basedOn w:val="1"/>
    <w:next w:val="a0"/>
    <w:uiPriority w:val="39"/>
    <w:unhideWhenUsed/>
    <w:qFormat/>
    <w:rsid w:val="00DA0A68"/>
    <w:pPr>
      <w:keepLines/>
      <w:spacing w:before="480" w:after="0" w:line="276" w:lineRule="auto"/>
      <w:outlineLvl w:val="9"/>
    </w:pPr>
    <w:rPr>
      <w:rFonts w:asciiTheme="majorHAnsi" w:eastAsiaTheme="majorEastAsia" w:hAnsiTheme="majorHAnsi" w:cstheme="majorBidi"/>
      <w:b/>
      <w:bCs/>
      <w:color w:val="2F5496" w:themeColor="accent1" w:themeShade="BF"/>
      <w:kern w:val="0"/>
      <w:sz w:val="28"/>
      <w:szCs w:val="28"/>
      <w:lang w:eastAsia="en-US"/>
    </w:rPr>
  </w:style>
  <w:style w:type="paragraph" w:customStyle="1" w:styleId="aff3">
    <w:name w:val="Формула"/>
    <w:basedOn w:val="a0"/>
    <w:link w:val="aff4"/>
    <w:qFormat/>
    <w:rsid w:val="00DA0A68"/>
    <w:pPr>
      <w:tabs>
        <w:tab w:val="center" w:pos="4678"/>
        <w:tab w:val="right" w:pos="9356"/>
      </w:tabs>
      <w:spacing w:after="200" w:line="360" w:lineRule="auto"/>
      <w:contextualSpacing/>
      <w:jc w:val="center"/>
    </w:pPr>
    <w:rPr>
      <w:rFonts w:ascii="Cambria Math" w:eastAsiaTheme="minorEastAsia" w:hAnsi="Cambria Math" w:cstheme="minorBidi"/>
      <w:sz w:val="28"/>
      <w:szCs w:val="28"/>
      <w:lang w:eastAsia="uk-UA"/>
    </w:rPr>
  </w:style>
  <w:style w:type="character" w:customStyle="1" w:styleId="aff4">
    <w:name w:val="Формула Знак"/>
    <w:basedOn w:val="a1"/>
    <w:link w:val="aff3"/>
    <w:rsid w:val="00DA0A68"/>
    <w:rPr>
      <w:rFonts w:ascii="Cambria Math" w:eastAsiaTheme="minorEastAsia" w:hAnsi="Cambria Math"/>
      <w:sz w:val="28"/>
      <w:szCs w:val="28"/>
      <w:lang w:eastAsia="uk-UA"/>
    </w:rPr>
  </w:style>
  <w:style w:type="paragraph" w:customStyle="1" w:styleId="111">
    <w:name w:val="111"/>
    <w:basedOn w:val="aff0"/>
    <w:link w:val="1110"/>
    <w:qFormat/>
    <w:rsid w:val="00DA0A68"/>
    <w:pPr>
      <w:spacing w:line="360" w:lineRule="auto"/>
      <w:ind w:firstLine="567"/>
      <w:contextualSpacing/>
      <w:jc w:val="both"/>
    </w:pPr>
    <w:rPr>
      <w:rFonts w:ascii="Times New Roman" w:eastAsiaTheme="minorHAnsi" w:hAnsi="Times New Roman" w:cs="Times New Roman"/>
      <w:sz w:val="28"/>
      <w:szCs w:val="28"/>
      <w:lang w:eastAsia="en-US"/>
    </w:rPr>
  </w:style>
  <w:style w:type="character" w:customStyle="1" w:styleId="1110">
    <w:name w:val="111 Знак"/>
    <w:basedOn w:val="a1"/>
    <w:link w:val="111"/>
    <w:rsid w:val="00DA0A68"/>
    <w:rPr>
      <w:rFonts w:ascii="Times New Roman" w:hAnsi="Times New Roman" w:cs="Times New Roman"/>
      <w:sz w:val="28"/>
      <w:szCs w:val="28"/>
    </w:rPr>
  </w:style>
  <w:style w:type="paragraph" w:styleId="35">
    <w:name w:val="Body Text Indent 3"/>
    <w:basedOn w:val="a0"/>
    <w:link w:val="36"/>
    <w:uiPriority w:val="99"/>
    <w:unhideWhenUsed/>
    <w:rsid w:val="00DA0A68"/>
    <w:pPr>
      <w:spacing w:after="120" w:line="360" w:lineRule="auto"/>
      <w:ind w:left="283" w:firstLine="567"/>
      <w:contextualSpacing/>
      <w:jc w:val="both"/>
    </w:pPr>
    <w:rPr>
      <w:rFonts w:eastAsiaTheme="minorEastAsia" w:cstheme="minorBidi"/>
      <w:sz w:val="16"/>
      <w:szCs w:val="16"/>
      <w:lang w:eastAsia="uk-UA"/>
    </w:rPr>
  </w:style>
  <w:style w:type="character" w:customStyle="1" w:styleId="36">
    <w:name w:val="Основной текст с отступом 3 Знак"/>
    <w:basedOn w:val="a1"/>
    <w:link w:val="35"/>
    <w:uiPriority w:val="99"/>
    <w:rsid w:val="00DA0A68"/>
    <w:rPr>
      <w:rFonts w:ascii="Times New Roman" w:eastAsiaTheme="minorEastAsia" w:hAnsi="Times New Roman"/>
      <w:sz w:val="16"/>
      <w:szCs w:val="16"/>
      <w:lang w:eastAsia="uk-UA"/>
    </w:rPr>
  </w:style>
  <w:style w:type="paragraph" w:customStyle="1" w:styleId="28">
    <w:name w:val="Обычный2"/>
    <w:rsid w:val="00DA0A68"/>
    <w:pPr>
      <w:widowControl w:val="0"/>
      <w:spacing w:before="100" w:after="100" w:line="240" w:lineRule="auto"/>
    </w:pPr>
    <w:rPr>
      <w:rFonts w:ascii="Times New Roman" w:eastAsia="Times New Roman" w:hAnsi="Times New Roman" w:cs="Times New Roman"/>
      <w:snapToGrid w:val="0"/>
      <w:sz w:val="24"/>
      <w:szCs w:val="20"/>
      <w:lang w:val="ru-RU" w:eastAsia="ru-RU"/>
    </w:rPr>
  </w:style>
  <w:style w:type="paragraph" w:customStyle="1" w:styleId="CM3">
    <w:name w:val="CM3"/>
    <w:basedOn w:val="Default"/>
    <w:next w:val="Default"/>
    <w:uiPriority w:val="99"/>
    <w:rsid w:val="00DA0A68"/>
    <w:pPr>
      <w:widowControl w:val="0"/>
      <w:spacing w:line="486" w:lineRule="atLeast"/>
    </w:pPr>
    <w:rPr>
      <w:rFonts w:eastAsiaTheme="minorEastAsia"/>
      <w:color w:val="auto"/>
      <w:lang w:val="uk-UA" w:eastAsia="uk-UA"/>
    </w:rPr>
  </w:style>
  <w:style w:type="paragraph" w:customStyle="1" w:styleId="CM14">
    <w:name w:val="CM14"/>
    <w:basedOn w:val="Default"/>
    <w:next w:val="Default"/>
    <w:uiPriority w:val="99"/>
    <w:rsid w:val="00DA0A68"/>
    <w:pPr>
      <w:widowControl w:val="0"/>
    </w:pPr>
    <w:rPr>
      <w:rFonts w:eastAsiaTheme="minorEastAsia"/>
      <w:color w:val="auto"/>
      <w:lang w:val="uk-UA" w:eastAsia="uk-UA"/>
    </w:rPr>
  </w:style>
  <w:style w:type="paragraph" w:customStyle="1" w:styleId="CM13">
    <w:name w:val="CM13"/>
    <w:basedOn w:val="Default"/>
    <w:next w:val="Default"/>
    <w:uiPriority w:val="99"/>
    <w:rsid w:val="00DA0A68"/>
    <w:pPr>
      <w:widowControl w:val="0"/>
    </w:pPr>
    <w:rPr>
      <w:rFonts w:eastAsiaTheme="minorEastAsia"/>
      <w:color w:val="auto"/>
      <w:lang w:val="uk-UA" w:eastAsia="uk-UA"/>
    </w:rPr>
  </w:style>
  <w:style w:type="paragraph" w:customStyle="1" w:styleId="CM6">
    <w:name w:val="CM6"/>
    <w:basedOn w:val="Default"/>
    <w:next w:val="Default"/>
    <w:uiPriority w:val="99"/>
    <w:rsid w:val="00DA0A68"/>
    <w:pPr>
      <w:widowControl w:val="0"/>
      <w:spacing w:line="483" w:lineRule="atLeast"/>
    </w:pPr>
    <w:rPr>
      <w:rFonts w:eastAsiaTheme="minorEastAsia"/>
      <w:color w:val="auto"/>
      <w:lang w:val="uk-UA" w:eastAsia="uk-UA"/>
    </w:rPr>
  </w:style>
  <w:style w:type="paragraph" w:customStyle="1" w:styleId="Style21">
    <w:name w:val="Style21"/>
    <w:basedOn w:val="a0"/>
    <w:rsid w:val="00DA0A68"/>
    <w:pPr>
      <w:widowControl w:val="0"/>
      <w:autoSpaceDE w:val="0"/>
      <w:autoSpaceDN w:val="0"/>
      <w:adjustRightInd w:val="0"/>
    </w:pPr>
    <w:rPr>
      <w:rFonts w:ascii="Courier New" w:hAnsi="Courier New"/>
      <w:sz w:val="24"/>
      <w:szCs w:val="24"/>
      <w:lang w:val="ru-RU"/>
    </w:rPr>
  </w:style>
  <w:style w:type="character" w:customStyle="1" w:styleId="FontStyle48">
    <w:name w:val="Font Style48"/>
    <w:basedOn w:val="a1"/>
    <w:rsid w:val="00DA0A68"/>
    <w:rPr>
      <w:rFonts w:ascii="Courier New" w:hAnsi="Courier New" w:cs="Courier New"/>
      <w:b/>
      <w:bCs/>
      <w:spacing w:val="-10"/>
      <w:sz w:val="26"/>
      <w:szCs w:val="26"/>
    </w:rPr>
  </w:style>
  <w:style w:type="character" w:customStyle="1" w:styleId="FontStyle49">
    <w:name w:val="Font Style49"/>
    <w:basedOn w:val="a1"/>
    <w:rsid w:val="00DA0A68"/>
    <w:rPr>
      <w:rFonts w:ascii="Courier New" w:hAnsi="Courier New" w:cs="Courier New"/>
      <w:b/>
      <w:bCs/>
      <w:sz w:val="26"/>
      <w:szCs w:val="26"/>
    </w:rPr>
  </w:style>
  <w:style w:type="paragraph" w:customStyle="1" w:styleId="Style28">
    <w:name w:val="Style28"/>
    <w:basedOn w:val="a0"/>
    <w:rsid w:val="00DA0A68"/>
    <w:pPr>
      <w:widowControl w:val="0"/>
      <w:autoSpaceDE w:val="0"/>
      <w:autoSpaceDN w:val="0"/>
      <w:adjustRightInd w:val="0"/>
    </w:pPr>
    <w:rPr>
      <w:rFonts w:ascii="Courier New" w:hAnsi="Courier New"/>
      <w:sz w:val="24"/>
      <w:szCs w:val="24"/>
      <w:lang w:val="ru-RU"/>
    </w:rPr>
  </w:style>
  <w:style w:type="character" w:customStyle="1" w:styleId="FontStyle67">
    <w:name w:val="Font Style67"/>
    <w:rsid w:val="00DA0A68"/>
    <w:rPr>
      <w:rFonts w:ascii="Courier New" w:hAnsi="Courier New" w:cs="Courier New"/>
      <w:b/>
      <w:bCs/>
      <w:spacing w:val="-10"/>
      <w:sz w:val="22"/>
      <w:szCs w:val="22"/>
    </w:rPr>
  </w:style>
  <w:style w:type="character" w:customStyle="1" w:styleId="FontStyle58">
    <w:name w:val="Font Style58"/>
    <w:rsid w:val="00DA0A68"/>
    <w:rPr>
      <w:rFonts w:ascii="Bookman Old Style" w:hAnsi="Bookman Old Style" w:cs="Bookman Old Style"/>
      <w:b/>
      <w:bCs/>
      <w:i/>
      <w:iCs/>
      <w:spacing w:val="-10"/>
      <w:sz w:val="18"/>
      <w:szCs w:val="18"/>
    </w:rPr>
  </w:style>
  <w:style w:type="paragraph" w:styleId="aff5">
    <w:name w:val="Document Map"/>
    <w:basedOn w:val="a0"/>
    <w:link w:val="aff6"/>
    <w:uiPriority w:val="99"/>
    <w:semiHidden/>
    <w:unhideWhenUsed/>
    <w:rsid w:val="00DA0A68"/>
    <w:pPr>
      <w:ind w:firstLine="709"/>
      <w:contextualSpacing/>
      <w:jc w:val="both"/>
    </w:pPr>
    <w:rPr>
      <w:rFonts w:ascii="Tahoma" w:eastAsiaTheme="minorEastAsia" w:hAnsi="Tahoma" w:cs="Tahoma"/>
      <w:sz w:val="16"/>
      <w:szCs w:val="16"/>
      <w:lang w:eastAsia="uk-UA"/>
    </w:rPr>
  </w:style>
  <w:style w:type="character" w:customStyle="1" w:styleId="aff6">
    <w:name w:val="Схема документа Знак"/>
    <w:basedOn w:val="a1"/>
    <w:link w:val="aff5"/>
    <w:uiPriority w:val="99"/>
    <w:semiHidden/>
    <w:rsid w:val="00DA0A68"/>
    <w:rPr>
      <w:rFonts w:ascii="Tahoma" w:eastAsiaTheme="minorEastAsia" w:hAnsi="Tahoma" w:cs="Tahoma"/>
      <w:sz w:val="16"/>
      <w:szCs w:val="16"/>
      <w:lang w:eastAsia="uk-UA"/>
    </w:rPr>
  </w:style>
  <w:style w:type="paragraph" w:customStyle="1" w:styleId="aff7">
    <w:name w:val="алгоритм"/>
    <w:basedOn w:val="aff0"/>
    <w:link w:val="aff8"/>
    <w:qFormat/>
    <w:rsid w:val="00DA0A68"/>
    <w:rPr>
      <w:rFonts w:ascii="Courier New" w:hAnsi="Courier New" w:cs="Courier New"/>
      <w:lang w:val="en-US"/>
    </w:rPr>
  </w:style>
  <w:style w:type="character" w:customStyle="1" w:styleId="aff8">
    <w:name w:val="алгоритм Знак"/>
    <w:basedOn w:val="aff1"/>
    <w:link w:val="aff7"/>
    <w:rsid w:val="00DA0A68"/>
    <w:rPr>
      <w:rFonts w:ascii="Courier New" w:eastAsiaTheme="minorEastAsia" w:hAnsi="Courier New" w:cs="Courier New"/>
      <w:lang w:val="en-US" w:eastAsia="uk-UA"/>
    </w:rPr>
  </w:style>
  <w:style w:type="character" w:styleId="aff9">
    <w:name w:val="annotation reference"/>
    <w:basedOn w:val="a1"/>
    <w:uiPriority w:val="99"/>
    <w:semiHidden/>
    <w:unhideWhenUsed/>
    <w:rsid w:val="00DA0A68"/>
    <w:rPr>
      <w:sz w:val="16"/>
      <w:szCs w:val="16"/>
    </w:rPr>
  </w:style>
  <w:style w:type="paragraph" w:styleId="affa">
    <w:name w:val="annotation text"/>
    <w:basedOn w:val="a0"/>
    <w:link w:val="affb"/>
    <w:uiPriority w:val="99"/>
    <w:semiHidden/>
    <w:unhideWhenUsed/>
    <w:rsid w:val="00DA0A68"/>
    <w:pPr>
      <w:spacing w:after="200"/>
    </w:pPr>
    <w:rPr>
      <w:rFonts w:asciiTheme="minorHAnsi" w:eastAsiaTheme="minorHAnsi" w:hAnsiTheme="minorHAnsi" w:cstheme="minorBidi"/>
      <w:lang w:val="ru-RU" w:eastAsia="en-US"/>
    </w:rPr>
  </w:style>
  <w:style w:type="character" w:customStyle="1" w:styleId="affb">
    <w:name w:val="Текст примечания Знак"/>
    <w:basedOn w:val="a1"/>
    <w:link w:val="affa"/>
    <w:uiPriority w:val="99"/>
    <w:semiHidden/>
    <w:rsid w:val="00DA0A68"/>
    <w:rPr>
      <w:sz w:val="20"/>
      <w:szCs w:val="20"/>
      <w:lang w:val="ru-RU"/>
    </w:rPr>
  </w:style>
  <w:style w:type="paragraph" w:styleId="affc">
    <w:name w:val="annotation subject"/>
    <w:basedOn w:val="affa"/>
    <w:next w:val="affa"/>
    <w:link w:val="affd"/>
    <w:uiPriority w:val="99"/>
    <w:semiHidden/>
    <w:unhideWhenUsed/>
    <w:rsid w:val="00DA0A68"/>
    <w:rPr>
      <w:b/>
      <w:bCs/>
    </w:rPr>
  </w:style>
  <w:style w:type="character" w:customStyle="1" w:styleId="affd">
    <w:name w:val="Тема примечания Знак"/>
    <w:basedOn w:val="affb"/>
    <w:link w:val="affc"/>
    <w:uiPriority w:val="99"/>
    <w:semiHidden/>
    <w:rsid w:val="00DA0A68"/>
    <w:rPr>
      <w:b/>
      <w:bCs/>
      <w:sz w:val="20"/>
      <w:szCs w:val="20"/>
      <w:lang w:val="ru-RU"/>
    </w:rPr>
  </w:style>
  <w:style w:type="paragraph" w:customStyle="1" w:styleId="NumberedHeading1">
    <w:name w:val="Numbered Heading 1"/>
    <w:basedOn w:val="1"/>
    <w:next w:val="1"/>
    <w:qFormat/>
    <w:rsid w:val="00345A84"/>
    <w:pPr>
      <w:keepNext w:val="0"/>
      <w:spacing w:before="120" w:after="120" w:line="360" w:lineRule="auto"/>
      <w:ind w:left="540"/>
      <w:jc w:val="center"/>
    </w:pPr>
    <w:rPr>
      <w:rFonts w:ascii="Times New Roman" w:eastAsiaTheme="minorHAnsi" w:hAnsi="Times New Roman" w:cstheme="minorBidi"/>
      <w:color w:val="000000" w:themeColor="text1"/>
      <w:kern w:val="0"/>
      <w:sz w:val="28"/>
      <w:lang w:val="uk-UA" w:eastAsia="en-US"/>
    </w:rPr>
  </w:style>
  <w:style w:type="character" w:styleId="affe">
    <w:name w:val="Strong"/>
    <w:basedOn w:val="a1"/>
    <w:uiPriority w:val="22"/>
    <w:qFormat/>
    <w:rsid w:val="00345A84"/>
    <w:rPr>
      <w:b/>
      <w:bCs/>
    </w:rPr>
  </w:style>
  <w:style w:type="character" w:customStyle="1" w:styleId="60">
    <w:name w:val="Заголовок 6 Знак"/>
    <w:basedOn w:val="a1"/>
    <w:link w:val="6"/>
    <w:uiPriority w:val="9"/>
    <w:semiHidden/>
    <w:rsid w:val="00345A84"/>
    <w:rPr>
      <w:rFonts w:ascii="Calibri" w:eastAsia="Times New Roman" w:hAnsi="Calibri" w:cs="Times New Roman"/>
      <w:b/>
      <w:bCs/>
      <w:lang w:val="ru-RU" w:eastAsia="ru-RU"/>
    </w:rPr>
  </w:style>
  <w:style w:type="character" w:customStyle="1" w:styleId="70">
    <w:name w:val="Заголовок 7 Знак"/>
    <w:basedOn w:val="a1"/>
    <w:link w:val="7"/>
    <w:uiPriority w:val="9"/>
    <w:semiHidden/>
    <w:rsid w:val="00345A84"/>
    <w:rPr>
      <w:rFonts w:ascii="Calibri" w:eastAsia="Times New Roman" w:hAnsi="Calibri" w:cs="Times New Roman"/>
      <w:sz w:val="24"/>
      <w:szCs w:val="24"/>
      <w:lang w:val="ru-RU" w:eastAsia="ru-RU"/>
    </w:rPr>
  </w:style>
  <w:style w:type="paragraph" w:customStyle="1" w:styleId="110">
    <w:name w:val="Заг 11"/>
    <w:basedOn w:val="a0"/>
    <w:next w:val="a0"/>
    <w:uiPriority w:val="9"/>
    <w:qFormat/>
    <w:rsid w:val="00345A84"/>
    <w:pPr>
      <w:keepNext/>
      <w:keepLines/>
      <w:spacing w:line="360" w:lineRule="auto"/>
      <w:jc w:val="center"/>
      <w:outlineLvl w:val="0"/>
    </w:pPr>
    <w:rPr>
      <w:bCs/>
      <w:sz w:val="28"/>
      <w:szCs w:val="28"/>
      <w:lang w:eastAsia="en-US"/>
    </w:rPr>
  </w:style>
  <w:style w:type="paragraph" w:customStyle="1" w:styleId="31">
    <w:name w:val="Заг 31"/>
    <w:basedOn w:val="a0"/>
    <w:next w:val="a0"/>
    <w:uiPriority w:val="9"/>
    <w:unhideWhenUsed/>
    <w:qFormat/>
    <w:rsid w:val="00345A84"/>
    <w:pPr>
      <w:keepNext/>
      <w:keepLines/>
      <w:numPr>
        <w:numId w:val="3"/>
      </w:numPr>
      <w:spacing w:line="360" w:lineRule="auto"/>
      <w:jc w:val="both"/>
      <w:outlineLvl w:val="2"/>
    </w:pPr>
    <w:rPr>
      <w:bCs/>
      <w:sz w:val="28"/>
      <w:szCs w:val="22"/>
      <w:lang w:eastAsia="en-US"/>
    </w:rPr>
  </w:style>
  <w:style w:type="character" w:customStyle="1" w:styleId="15">
    <w:name w:val="Гиперссылка1"/>
    <w:basedOn w:val="a1"/>
    <w:uiPriority w:val="99"/>
    <w:unhideWhenUsed/>
    <w:rsid w:val="00345A84"/>
    <w:rPr>
      <w:color w:val="0563C1"/>
      <w:u w:val="single"/>
    </w:rPr>
  </w:style>
  <w:style w:type="paragraph" w:customStyle="1" w:styleId="16">
    <w:name w:val="Текст выноски1"/>
    <w:basedOn w:val="a0"/>
    <w:next w:val="af3"/>
    <w:unhideWhenUsed/>
    <w:rsid w:val="00345A84"/>
    <w:rPr>
      <w:rFonts w:ascii="Tahoma" w:eastAsiaTheme="minorHAnsi" w:hAnsi="Tahoma" w:cs="Tahoma"/>
      <w:sz w:val="16"/>
      <w:szCs w:val="16"/>
      <w:lang w:eastAsia="en-US"/>
    </w:rPr>
  </w:style>
  <w:style w:type="paragraph" w:customStyle="1" w:styleId="17">
    <w:name w:val="Абзац списка1"/>
    <w:basedOn w:val="a0"/>
    <w:next w:val="a6"/>
    <w:qFormat/>
    <w:rsid w:val="00345A84"/>
    <w:pPr>
      <w:spacing w:after="200" w:line="276" w:lineRule="auto"/>
      <w:ind w:left="720"/>
      <w:contextualSpacing/>
    </w:pPr>
    <w:rPr>
      <w:rFonts w:asciiTheme="minorHAnsi" w:eastAsiaTheme="minorHAnsi" w:hAnsiTheme="minorHAnsi" w:cstheme="minorBidi"/>
      <w:sz w:val="22"/>
      <w:szCs w:val="22"/>
      <w:lang w:eastAsia="en-US"/>
    </w:rPr>
  </w:style>
  <w:style w:type="paragraph" w:customStyle="1" w:styleId="18">
    <w:name w:val="Верхний колонтитул1"/>
    <w:basedOn w:val="a0"/>
    <w:next w:val="ad"/>
    <w:uiPriority w:val="99"/>
    <w:unhideWhenUsed/>
    <w:rsid w:val="00345A84"/>
    <w:pPr>
      <w:tabs>
        <w:tab w:val="center" w:pos="4819"/>
        <w:tab w:val="right" w:pos="9639"/>
      </w:tabs>
    </w:pPr>
    <w:rPr>
      <w:rFonts w:asciiTheme="minorHAnsi" w:eastAsiaTheme="minorHAnsi" w:hAnsiTheme="minorHAnsi" w:cstheme="minorBidi"/>
      <w:sz w:val="22"/>
      <w:szCs w:val="22"/>
      <w:lang w:eastAsia="en-US"/>
    </w:rPr>
  </w:style>
  <w:style w:type="paragraph" w:customStyle="1" w:styleId="19">
    <w:name w:val="Нижний колонтитул1"/>
    <w:basedOn w:val="a0"/>
    <w:next w:val="af"/>
    <w:uiPriority w:val="99"/>
    <w:unhideWhenUsed/>
    <w:rsid w:val="00345A84"/>
    <w:pPr>
      <w:tabs>
        <w:tab w:val="center" w:pos="4819"/>
        <w:tab w:val="right" w:pos="9639"/>
      </w:tabs>
    </w:pPr>
    <w:rPr>
      <w:rFonts w:asciiTheme="minorHAnsi" w:eastAsiaTheme="minorHAnsi" w:hAnsiTheme="minorHAnsi" w:cstheme="minorBidi"/>
      <w:sz w:val="22"/>
      <w:szCs w:val="22"/>
      <w:lang w:eastAsia="en-US"/>
    </w:rPr>
  </w:style>
  <w:style w:type="paragraph" w:customStyle="1" w:styleId="112">
    <w:name w:val="Оглавление 11"/>
    <w:basedOn w:val="a0"/>
    <w:next w:val="a0"/>
    <w:autoRedefine/>
    <w:uiPriority w:val="39"/>
    <w:unhideWhenUsed/>
    <w:qFormat/>
    <w:rsid w:val="00345A84"/>
    <w:pPr>
      <w:tabs>
        <w:tab w:val="right" w:leader="dot" w:pos="9345"/>
      </w:tabs>
      <w:spacing w:after="100" w:line="276" w:lineRule="auto"/>
    </w:pPr>
    <w:rPr>
      <w:rFonts w:eastAsiaTheme="minorHAnsi"/>
      <w:noProof/>
      <w:sz w:val="28"/>
      <w:szCs w:val="28"/>
      <w:lang w:eastAsia="en-US"/>
    </w:rPr>
  </w:style>
  <w:style w:type="paragraph" w:customStyle="1" w:styleId="210">
    <w:name w:val="Оглавление 21"/>
    <w:basedOn w:val="a0"/>
    <w:next w:val="a0"/>
    <w:autoRedefine/>
    <w:uiPriority w:val="39"/>
    <w:unhideWhenUsed/>
    <w:qFormat/>
    <w:rsid w:val="00345A84"/>
    <w:pPr>
      <w:tabs>
        <w:tab w:val="left" w:pos="840"/>
        <w:tab w:val="right" w:leader="dot" w:pos="9299"/>
      </w:tabs>
      <w:spacing w:after="100" w:line="276" w:lineRule="auto"/>
      <w:ind w:left="220"/>
    </w:pPr>
    <w:rPr>
      <w:rFonts w:eastAsiaTheme="minorHAnsi"/>
      <w:noProof/>
      <w:snapToGrid w:val="0"/>
      <w:w w:val="0"/>
      <w:sz w:val="28"/>
      <w:szCs w:val="28"/>
      <w:lang w:eastAsia="en-US"/>
    </w:rPr>
  </w:style>
  <w:style w:type="paragraph" w:customStyle="1" w:styleId="310">
    <w:name w:val="Оглавление 31"/>
    <w:basedOn w:val="a0"/>
    <w:next w:val="a0"/>
    <w:autoRedefine/>
    <w:uiPriority w:val="39"/>
    <w:unhideWhenUsed/>
    <w:qFormat/>
    <w:rsid w:val="00345A84"/>
    <w:pPr>
      <w:tabs>
        <w:tab w:val="right" w:leader="dot" w:pos="9299"/>
      </w:tabs>
      <w:spacing w:line="360" w:lineRule="auto"/>
    </w:pPr>
    <w:rPr>
      <w:rFonts w:asciiTheme="minorHAnsi" w:eastAsiaTheme="minorHAnsi" w:hAnsiTheme="minorHAnsi" w:cstheme="minorBidi"/>
      <w:sz w:val="22"/>
      <w:szCs w:val="22"/>
      <w:lang w:eastAsia="en-US"/>
    </w:rPr>
  </w:style>
  <w:style w:type="paragraph" w:styleId="afff">
    <w:name w:val="footnote text"/>
    <w:basedOn w:val="a0"/>
    <w:link w:val="afff0"/>
    <w:unhideWhenUsed/>
    <w:rsid w:val="00345A84"/>
    <w:rPr>
      <w:lang w:val="ru-RU"/>
    </w:rPr>
  </w:style>
  <w:style w:type="character" w:customStyle="1" w:styleId="afff0">
    <w:name w:val="Текст сноски Знак"/>
    <w:basedOn w:val="a1"/>
    <w:link w:val="afff"/>
    <w:rsid w:val="00345A84"/>
    <w:rPr>
      <w:rFonts w:ascii="Times New Roman" w:eastAsia="Times New Roman" w:hAnsi="Times New Roman" w:cs="Times New Roman"/>
      <w:sz w:val="20"/>
      <w:szCs w:val="20"/>
      <w:lang w:val="ru-RU" w:eastAsia="ru-RU"/>
    </w:rPr>
  </w:style>
  <w:style w:type="paragraph" w:styleId="a">
    <w:name w:val="List Bullet"/>
    <w:basedOn w:val="a0"/>
    <w:autoRedefine/>
    <w:unhideWhenUsed/>
    <w:rsid w:val="00345A84"/>
    <w:pPr>
      <w:numPr>
        <w:numId w:val="2"/>
      </w:numPr>
      <w:autoSpaceDE w:val="0"/>
      <w:autoSpaceDN w:val="0"/>
      <w:adjustRightInd w:val="0"/>
      <w:spacing w:line="360" w:lineRule="auto"/>
      <w:ind w:left="0" w:firstLine="720"/>
      <w:jc w:val="both"/>
    </w:pPr>
    <w:rPr>
      <w:rFonts w:ascii="Newton C" w:hAnsi="Newton C"/>
      <w:sz w:val="28"/>
      <w:szCs w:val="28"/>
    </w:rPr>
  </w:style>
  <w:style w:type="character" w:customStyle="1" w:styleId="mw-headline">
    <w:name w:val="mw-headline"/>
    <w:basedOn w:val="a1"/>
    <w:rsid w:val="00345A84"/>
  </w:style>
  <w:style w:type="character" w:customStyle="1" w:styleId="mw-editsection">
    <w:name w:val="mw-editsection"/>
    <w:basedOn w:val="a1"/>
    <w:rsid w:val="00345A84"/>
  </w:style>
  <w:style w:type="character" w:customStyle="1" w:styleId="mw-editsection-bracket">
    <w:name w:val="mw-editsection-bracket"/>
    <w:basedOn w:val="a1"/>
    <w:rsid w:val="00345A84"/>
  </w:style>
  <w:style w:type="character" w:customStyle="1" w:styleId="mw-editsection-divider">
    <w:name w:val="mw-editsection-divider"/>
    <w:basedOn w:val="a1"/>
    <w:rsid w:val="00345A84"/>
  </w:style>
  <w:style w:type="character" w:customStyle="1" w:styleId="navy">
    <w:name w:val="navy"/>
    <w:basedOn w:val="a1"/>
    <w:rsid w:val="00345A84"/>
  </w:style>
  <w:style w:type="character" w:customStyle="1" w:styleId="bukovko">
    <w:name w:val="bukovko"/>
    <w:basedOn w:val="a1"/>
    <w:rsid w:val="00345A84"/>
  </w:style>
  <w:style w:type="character" w:styleId="HTML">
    <w:name w:val="HTML Sample"/>
    <w:basedOn w:val="a1"/>
    <w:uiPriority w:val="99"/>
    <w:semiHidden/>
    <w:unhideWhenUsed/>
    <w:rsid w:val="00345A84"/>
    <w:rPr>
      <w:rFonts w:ascii="Courier New" w:eastAsia="Times New Roman" w:hAnsi="Courier New" w:cs="Courier New"/>
    </w:rPr>
  </w:style>
  <w:style w:type="character" w:customStyle="1" w:styleId="afff1">
    <w:name w:val="Основной текст_"/>
    <w:basedOn w:val="a1"/>
    <w:link w:val="37"/>
    <w:rsid w:val="00345A84"/>
    <w:rPr>
      <w:rFonts w:ascii="Times New Roman" w:eastAsia="Times New Roman" w:hAnsi="Times New Roman" w:cs="Times New Roman"/>
      <w:spacing w:val="1"/>
      <w:sz w:val="25"/>
      <w:szCs w:val="25"/>
      <w:shd w:val="clear" w:color="auto" w:fill="FFFFFF"/>
    </w:rPr>
  </w:style>
  <w:style w:type="paragraph" w:customStyle="1" w:styleId="37">
    <w:name w:val="Основной текст3"/>
    <w:basedOn w:val="a0"/>
    <w:link w:val="afff1"/>
    <w:rsid w:val="00345A84"/>
    <w:pPr>
      <w:widowControl w:val="0"/>
      <w:shd w:val="clear" w:color="auto" w:fill="FFFFFF"/>
      <w:spacing w:after="1200" w:line="0" w:lineRule="atLeast"/>
      <w:jc w:val="center"/>
    </w:pPr>
    <w:rPr>
      <w:spacing w:val="1"/>
      <w:sz w:val="25"/>
      <w:szCs w:val="25"/>
      <w:lang w:eastAsia="en-US"/>
    </w:rPr>
  </w:style>
  <w:style w:type="character" w:customStyle="1" w:styleId="afff2">
    <w:name w:val="Подпись к таблице_"/>
    <w:basedOn w:val="a1"/>
    <w:link w:val="afff3"/>
    <w:locked/>
    <w:rsid w:val="00345A84"/>
    <w:rPr>
      <w:rFonts w:ascii="Times New Roman" w:eastAsia="Times New Roman" w:hAnsi="Times New Roman" w:cs="Times New Roman"/>
      <w:spacing w:val="1"/>
      <w:sz w:val="25"/>
      <w:szCs w:val="25"/>
      <w:shd w:val="clear" w:color="auto" w:fill="FFFFFF"/>
    </w:rPr>
  </w:style>
  <w:style w:type="paragraph" w:customStyle="1" w:styleId="afff3">
    <w:name w:val="Подпись к таблице"/>
    <w:basedOn w:val="a0"/>
    <w:link w:val="afff2"/>
    <w:rsid w:val="00345A84"/>
    <w:pPr>
      <w:widowControl w:val="0"/>
      <w:shd w:val="clear" w:color="auto" w:fill="FFFFFF"/>
      <w:spacing w:line="0" w:lineRule="atLeast"/>
    </w:pPr>
    <w:rPr>
      <w:spacing w:val="1"/>
      <w:sz w:val="25"/>
      <w:szCs w:val="25"/>
      <w:lang w:eastAsia="en-US"/>
    </w:rPr>
  </w:style>
  <w:style w:type="paragraph" w:customStyle="1" w:styleId="Contents1">
    <w:name w:val="Contents 1"/>
    <w:basedOn w:val="a0"/>
    <w:rsid w:val="00345A84"/>
    <w:pPr>
      <w:tabs>
        <w:tab w:val="left" w:pos="720"/>
        <w:tab w:val="right" w:leader="dot" w:pos="9269"/>
      </w:tabs>
      <w:suppressAutoHyphens/>
      <w:overflowPunct w:val="0"/>
      <w:spacing w:line="360" w:lineRule="auto"/>
      <w:jc w:val="center"/>
    </w:pPr>
    <w:rPr>
      <w:color w:val="00000A"/>
      <w:sz w:val="28"/>
      <w:szCs w:val="28"/>
      <w:lang w:val="ru-RU"/>
    </w:rPr>
  </w:style>
  <w:style w:type="paragraph" w:styleId="afff4">
    <w:name w:val="caption"/>
    <w:basedOn w:val="a0"/>
    <w:link w:val="afff5"/>
    <w:qFormat/>
    <w:rsid w:val="00345A84"/>
    <w:pPr>
      <w:tabs>
        <w:tab w:val="left" w:pos="720"/>
      </w:tabs>
      <w:suppressAutoHyphens/>
      <w:overflowPunct w:val="0"/>
      <w:spacing w:line="360" w:lineRule="auto"/>
      <w:ind w:firstLine="720"/>
      <w:jc w:val="both"/>
    </w:pPr>
    <w:rPr>
      <w:color w:val="00000A"/>
      <w:sz w:val="28"/>
      <w:szCs w:val="28"/>
      <w:lang w:val="ru-RU"/>
    </w:rPr>
  </w:style>
  <w:style w:type="character" w:customStyle="1" w:styleId="hl">
    <w:name w:val="hl"/>
    <w:basedOn w:val="a1"/>
    <w:rsid w:val="00345A84"/>
  </w:style>
  <w:style w:type="paragraph" w:customStyle="1" w:styleId="40">
    <w:name w:val="Заг 4"/>
    <w:basedOn w:val="30"/>
    <w:link w:val="43"/>
    <w:rsid w:val="00345A84"/>
    <w:pPr>
      <w:keepLines/>
      <w:numPr>
        <w:ilvl w:val="3"/>
        <w:numId w:val="4"/>
      </w:numPr>
      <w:jc w:val="both"/>
    </w:pPr>
    <w:rPr>
      <w:rFonts w:eastAsiaTheme="majorEastAsia" w:cstheme="majorBidi"/>
      <w:b w:val="0"/>
      <w:bCs/>
    </w:rPr>
  </w:style>
  <w:style w:type="character" w:customStyle="1" w:styleId="43">
    <w:name w:val="Заг 4 Знак"/>
    <w:basedOn w:val="32"/>
    <w:link w:val="40"/>
    <w:rsid w:val="00345A84"/>
    <w:rPr>
      <w:rFonts w:ascii="Times New Roman" w:eastAsiaTheme="majorEastAsia" w:hAnsi="Times New Roman" w:cstheme="majorBidi"/>
      <w:b w:val="0"/>
      <w:bCs/>
      <w:sz w:val="28"/>
      <w:szCs w:val="20"/>
      <w:lang w:val="uk-UA" w:eastAsia="ru-RU"/>
    </w:rPr>
  </w:style>
  <w:style w:type="paragraph" w:styleId="44">
    <w:name w:val="toc 4"/>
    <w:basedOn w:val="a0"/>
    <w:next w:val="a0"/>
    <w:autoRedefine/>
    <w:uiPriority w:val="39"/>
    <w:unhideWhenUsed/>
    <w:rsid w:val="00345A84"/>
    <w:pPr>
      <w:tabs>
        <w:tab w:val="left" w:pos="1540"/>
        <w:tab w:val="right" w:leader="dot" w:pos="9345"/>
      </w:tabs>
      <w:spacing w:after="100" w:line="360" w:lineRule="auto"/>
      <w:ind w:left="840"/>
      <w:jc w:val="both"/>
    </w:pPr>
    <w:rPr>
      <w:sz w:val="28"/>
      <w:szCs w:val="24"/>
      <w:lang w:val="ru-RU"/>
    </w:rPr>
  </w:style>
  <w:style w:type="paragraph" w:customStyle="1" w:styleId="51">
    <w:name w:val="Оглавление 51"/>
    <w:basedOn w:val="a0"/>
    <w:next w:val="a0"/>
    <w:autoRedefine/>
    <w:uiPriority w:val="39"/>
    <w:unhideWhenUsed/>
    <w:rsid w:val="00345A84"/>
    <w:pPr>
      <w:spacing w:after="100" w:line="276" w:lineRule="auto"/>
      <w:ind w:left="880"/>
    </w:pPr>
    <w:rPr>
      <w:rFonts w:asciiTheme="minorHAnsi" w:hAnsiTheme="minorHAnsi" w:cstheme="minorBidi"/>
      <w:sz w:val="22"/>
      <w:szCs w:val="22"/>
      <w:lang w:eastAsia="uk-UA"/>
    </w:rPr>
  </w:style>
  <w:style w:type="paragraph" w:customStyle="1" w:styleId="61">
    <w:name w:val="Оглавление 61"/>
    <w:basedOn w:val="a0"/>
    <w:next w:val="a0"/>
    <w:autoRedefine/>
    <w:uiPriority w:val="39"/>
    <w:unhideWhenUsed/>
    <w:rsid w:val="00345A84"/>
    <w:pPr>
      <w:spacing w:after="100" w:line="276" w:lineRule="auto"/>
      <w:ind w:left="1100"/>
    </w:pPr>
    <w:rPr>
      <w:rFonts w:asciiTheme="minorHAnsi" w:hAnsiTheme="minorHAnsi" w:cstheme="minorBidi"/>
      <w:sz w:val="22"/>
      <w:szCs w:val="22"/>
      <w:lang w:eastAsia="uk-UA"/>
    </w:rPr>
  </w:style>
  <w:style w:type="paragraph" w:customStyle="1" w:styleId="71">
    <w:name w:val="Оглавление 71"/>
    <w:basedOn w:val="a0"/>
    <w:next w:val="a0"/>
    <w:autoRedefine/>
    <w:uiPriority w:val="39"/>
    <w:unhideWhenUsed/>
    <w:rsid w:val="00345A84"/>
    <w:pPr>
      <w:spacing w:after="100" w:line="276" w:lineRule="auto"/>
      <w:ind w:left="1320"/>
    </w:pPr>
    <w:rPr>
      <w:rFonts w:asciiTheme="minorHAnsi" w:hAnsiTheme="minorHAnsi" w:cstheme="minorBidi"/>
      <w:sz w:val="22"/>
      <w:szCs w:val="22"/>
      <w:lang w:eastAsia="uk-UA"/>
    </w:rPr>
  </w:style>
  <w:style w:type="paragraph" w:customStyle="1" w:styleId="81">
    <w:name w:val="Оглавление 81"/>
    <w:basedOn w:val="a0"/>
    <w:next w:val="a0"/>
    <w:autoRedefine/>
    <w:uiPriority w:val="39"/>
    <w:unhideWhenUsed/>
    <w:rsid w:val="00345A84"/>
    <w:pPr>
      <w:spacing w:after="100" w:line="276" w:lineRule="auto"/>
      <w:ind w:left="1540"/>
    </w:pPr>
    <w:rPr>
      <w:rFonts w:asciiTheme="minorHAnsi" w:hAnsiTheme="minorHAnsi" w:cstheme="minorBidi"/>
      <w:sz w:val="22"/>
      <w:szCs w:val="22"/>
      <w:lang w:eastAsia="uk-UA"/>
    </w:rPr>
  </w:style>
  <w:style w:type="paragraph" w:customStyle="1" w:styleId="91">
    <w:name w:val="Оглавление 91"/>
    <w:basedOn w:val="a0"/>
    <w:next w:val="a0"/>
    <w:autoRedefine/>
    <w:uiPriority w:val="39"/>
    <w:unhideWhenUsed/>
    <w:rsid w:val="00345A84"/>
    <w:pPr>
      <w:spacing w:after="100" w:line="276" w:lineRule="auto"/>
      <w:ind w:left="1760"/>
    </w:pPr>
    <w:rPr>
      <w:rFonts w:asciiTheme="minorHAnsi" w:hAnsiTheme="minorHAnsi" w:cstheme="minorBidi"/>
      <w:sz w:val="22"/>
      <w:szCs w:val="22"/>
      <w:lang w:eastAsia="uk-UA"/>
    </w:rPr>
  </w:style>
  <w:style w:type="character" w:customStyle="1" w:styleId="hps">
    <w:name w:val="hps"/>
    <w:basedOn w:val="a1"/>
    <w:rsid w:val="00345A84"/>
  </w:style>
  <w:style w:type="paragraph" w:customStyle="1" w:styleId="1a">
    <w:name w:val="Без интервала1"/>
    <w:next w:val="aff0"/>
    <w:qFormat/>
    <w:rsid w:val="00345A84"/>
    <w:pPr>
      <w:spacing w:after="0" w:line="240" w:lineRule="auto"/>
    </w:pPr>
    <w:rPr>
      <w:rFonts w:eastAsia="Times New Roman"/>
      <w:lang w:eastAsia="uk-UA"/>
    </w:rPr>
  </w:style>
  <w:style w:type="character" w:customStyle="1" w:styleId="1b">
    <w:name w:val="Просмотренная гиперссылка1"/>
    <w:basedOn w:val="a1"/>
    <w:uiPriority w:val="99"/>
    <w:semiHidden/>
    <w:unhideWhenUsed/>
    <w:rsid w:val="00345A84"/>
    <w:rPr>
      <w:color w:val="954F72"/>
      <w:u w:val="single"/>
    </w:rPr>
  </w:style>
  <w:style w:type="numbering" w:customStyle="1" w:styleId="113">
    <w:name w:val="Нет списка11"/>
    <w:next w:val="a3"/>
    <w:uiPriority w:val="99"/>
    <w:semiHidden/>
    <w:unhideWhenUsed/>
    <w:rsid w:val="00345A84"/>
  </w:style>
  <w:style w:type="character" w:styleId="HTML0">
    <w:name w:val="HTML Code"/>
    <w:basedOn w:val="a1"/>
    <w:uiPriority w:val="99"/>
    <w:semiHidden/>
    <w:unhideWhenUsed/>
    <w:rsid w:val="00345A84"/>
    <w:rPr>
      <w:rFonts w:ascii="Courier New" w:eastAsia="Times New Roman" w:hAnsi="Courier New" w:cs="Courier New"/>
      <w:sz w:val="20"/>
      <w:szCs w:val="20"/>
    </w:rPr>
  </w:style>
  <w:style w:type="character" w:customStyle="1" w:styleId="1pt">
    <w:name w:val="Основной текст + Курсив.Интервал 1 pt"/>
    <w:basedOn w:val="a1"/>
    <w:rsid w:val="00345A84"/>
    <w:rPr>
      <w:rFonts w:ascii="Times New Roman" w:eastAsia="Times New Roman" w:hAnsi="Times New Roman" w:cs="Times New Roman"/>
      <w:b w:val="0"/>
      <w:bCs w:val="0"/>
      <w:i/>
      <w:iCs/>
      <w:smallCaps w:val="0"/>
      <w:strike w:val="0"/>
      <w:color w:val="000000"/>
      <w:spacing w:val="20"/>
      <w:w w:val="100"/>
      <w:position w:val="0"/>
      <w:sz w:val="16"/>
      <w:szCs w:val="16"/>
      <w:u w:val="none"/>
      <w:lang w:val="ru-RU"/>
    </w:rPr>
  </w:style>
  <w:style w:type="character" w:customStyle="1" w:styleId="45">
    <w:name w:val="Основной текст (4)_"/>
    <w:basedOn w:val="a1"/>
    <w:link w:val="46"/>
    <w:rsid w:val="00345A84"/>
    <w:rPr>
      <w:rFonts w:ascii="Times New Roman" w:eastAsia="Times New Roman" w:hAnsi="Times New Roman" w:cs="Times New Roman"/>
      <w:b/>
      <w:bCs/>
      <w:shd w:val="clear" w:color="auto" w:fill="FFFFFF"/>
    </w:rPr>
  </w:style>
  <w:style w:type="character" w:customStyle="1" w:styleId="52">
    <w:name w:val="Основной текст (5)_"/>
    <w:basedOn w:val="a1"/>
    <w:link w:val="53"/>
    <w:rsid w:val="00345A84"/>
    <w:rPr>
      <w:rFonts w:ascii="Times New Roman" w:eastAsia="Times New Roman" w:hAnsi="Times New Roman" w:cs="Times New Roman"/>
      <w:i/>
      <w:iCs/>
      <w:spacing w:val="20"/>
      <w:sz w:val="16"/>
      <w:szCs w:val="16"/>
      <w:shd w:val="clear" w:color="auto" w:fill="FFFFFF"/>
    </w:rPr>
  </w:style>
  <w:style w:type="character" w:customStyle="1" w:styleId="50pt">
    <w:name w:val="Основной текст (5) + Не курсив.Интервал 0 pt"/>
    <w:basedOn w:val="52"/>
    <w:rsid w:val="00345A84"/>
    <w:rPr>
      <w:rFonts w:ascii="Times New Roman" w:eastAsia="Times New Roman" w:hAnsi="Times New Roman" w:cs="Times New Roman"/>
      <w:i/>
      <w:iCs/>
      <w:color w:val="000000"/>
      <w:spacing w:val="10"/>
      <w:w w:val="100"/>
      <w:position w:val="0"/>
      <w:sz w:val="16"/>
      <w:szCs w:val="16"/>
      <w:shd w:val="clear" w:color="auto" w:fill="FFFFFF"/>
      <w:lang w:val="ru-RU"/>
    </w:rPr>
  </w:style>
  <w:style w:type="character" w:customStyle="1" w:styleId="75pt0pt">
    <w:name w:val="Основной текст + 7.5 pt.Интервал 0 pt"/>
    <w:basedOn w:val="afff1"/>
    <w:rsid w:val="00345A84"/>
    <w:rPr>
      <w:rFonts w:ascii="Times New Roman" w:eastAsia="Times New Roman" w:hAnsi="Times New Roman" w:cs="Times New Roman"/>
      <w:color w:val="000000"/>
      <w:spacing w:val="0"/>
      <w:w w:val="100"/>
      <w:position w:val="0"/>
      <w:sz w:val="15"/>
      <w:szCs w:val="15"/>
      <w:shd w:val="clear" w:color="auto" w:fill="FFFFFF"/>
      <w:lang w:val="ru-RU"/>
    </w:rPr>
  </w:style>
  <w:style w:type="character" w:customStyle="1" w:styleId="5Constantia7pt0pt">
    <w:name w:val="Основной текст (5) + Constantia.7 pt.Полужирный.Не курсив.Интервал 0 pt"/>
    <w:basedOn w:val="52"/>
    <w:rsid w:val="00345A84"/>
    <w:rPr>
      <w:rFonts w:ascii="Constantia" w:eastAsia="Constantia" w:hAnsi="Constantia" w:cs="Constantia"/>
      <w:b/>
      <w:bCs/>
      <w:i/>
      <w:iCs/>
      <w:color w:val="000000"/>
      <w:spacing w:val="0"/>
      <w:w w:val="100"/>
      <w:position w:val="0"/>
      <w:sz w:val="14"/>
      <w:szCs w:val="14"/>
      <w:shd w:val="clear" w:color="auto" w:fill="FFFFFF"/>
    </w:rPr>
  </w:style>
  <w:style w:type="character" w:customStyle="1" w:styleId="5LucidaSansUnicode7pt0pt">
    <w:name w:val="Основной текст (5) + Lucida Sans Unicode.7 pt.Не курсив.Интервал 0 pt"/>
    <w:basedOn w:val="52"/>
    <w:rsid w:val="00345A84"/>
    <w:rPr>
      <w:rFonts w:ascii="Lucida Sans Unicode" w:eastAsia="Lucida Sans Unicode" w:hAnsi="Lucida Sans Unicode" w:cs="Lucida Sans Unicode"/>
      <w:i/>
      <w:iCs/>
      <w:color w:val="000000"/>
      <w:spacing w:val="0"/>
      <w:w w:val="100"/>
      <w:position w:val="0"/>
      <w:sz w:val="14"/>
      <w:szCs w:val="14"/>
      <w:shd w:val="clear" w:color="auto" w:fill="FFFFFF"/>
    </w:rPr>
  </w:style>
  <w:style w:type="character" w:customStyle="1" w:styleId="6pt1pt">
    <w:name w:val="Основной текст + 6 pt.Курсив.Интервал 1 pt"/>
    <w:basedOn w:val="afff1"/>
    <w:rsid w:val="00345A84"/>
    <w:rPr>
      <w:rFonts w:ascii="Times New Roman" w:eastAsia="Times New Roman" w:hAnsi="Times New Roman" w:cs="Times New Roman"/>
      <w:i/>
      <w:iCs/>
      <w:color w:val="000000"/>
      <w:spacing w:val="20"/>
      <w:w w:val="100"/>
      <w:position w:val="0"/>
      <w:sz w:val="12"/>
      <w:szCs w:val="12"/>
      <w:shd w:val="clear" w:color="auto" w:fill="FFFFFF"/>
      <w:lang w:val="uk-UA"/>
    </w:rPr>
  </w:style>
  <w:style w:type="character" w:customStyle="1" w:styleId="55pt0pt">
    <w:name w:val="Основной текст + 5.5 pt.Интервал 0 pt"/>
    <w:basedOn w:val="afff1"/>
    <w:rsid w:val="00345A84"/>
    <w:rPr>
      <w:rFonts w:ascii="Times New Roman" w:eastAsia="Times New Roman" w:hAnsi="Times New Roman" w:cs="Times New Roman"/>
      <w:color w:val="000000"/>
      <w:spacing w:val="0"/>
      <w:w w:val="100"/>
      <w:position w:val="0"/>
      <w:sz w:val="11"/>
      <w:szCs w:val="11"/>
      <w:shd w:val="clear" w:color="auto" w:fill="FFFFFF"/>
    </w:rPr>
  </w:style>
  <w:style w:type="paragraph" w:customStyle="1" w:styleId="46">
    <w:name w:val="Основной текст (4)"/>
    <w:basedOn w:val="a0"/>
    <w:link w:val="45"/>
    <w:rsid w:val="00345A84"/>
    <w:pPr>
      <w:widowControl w:val="0"/>
      <w:shd w:val="clear" w:color="auto" w:fill="FFFFFF"/>
      <w:spacing w:line="278" w:lineRule="exact"/>
      <w:ind w:hanging="600"/>
      <w:jc w:val="both"/>
    </w:pPr>
    <w:rPr>
      <w:b/>
      <w:bCs/>
      <w:sz w:val="22"/>
      <w:szCs w:val="22"/>
      <w:lang w:eastAsia="en-US"/>
    </w:rPr>
  </w:style>
  <w:style w:type="paragraph" w:customStyle="1" w:styleId="92">
    <w:name w:val="Основной текст9"/>
    <w:basedOn w:val="a0"/>
    <w:rsid w:val="00345A84"/>
    <w:pPr>
      <w:widowControl w:val="0"/>
      <w:shd w:val="clear" w:color="auto" w:fill="FFFFFF"/>
      <w:spacing w:line="211" w:lineRule="exact"/>
      <w:ind w:hanging="640"/>
      <w:jc w:val="both"/>
    </w:pPr>
    <w:rPr>
      <w:spacing w:val="10"/>
      <w:sz w:val="16"/>
      <w:szCs w:val="16"/>
      <w:lang w:eastAsia="en-US"/>
    </w:rPr>
  </w:style>
  <w:style w:type="paragraph" w:customStyle="1" w:styleId="53">
    <w:name w:val="Основной текст (5)"/>
    <w:basedOn w:val="a0"/>
    <w:link w:val="52"/>
    <w:rsid w:val="00345A84"/>
    <w:pPr>
      <w:widowControl w:val="0"/>
      <w:shd w:val="clear" w:color="auto" w:fill="FFFFFF"/>
      <w:spacing w:line="0" w:lineRule="atLeast"/>
      <w:ind w:hanging="1120"/>
      <w:jc w:val="right"/>
    </w:pPr>
    <w:rPr>
      <w:i/>
      <w:iCs/>
      <w:spacing w:val="20"/>
      <w:sz w:val="16"/>
      <w:szCs w:val="16"/>
      <w:lang w:eastAsia="en-US"/>
    </w:rPr>
  </w:style>
  <w:style w:type="character" w:customStyle="1" w:styleId="29">
    <w:name w:val="Основной текст (2)_"/>
    <w:basedOn w:val="a1"/>
    <w:link w:val="2a"/>
    <w:rsid w:val="00345A84"/>
    <w:rPr>
      <w:rFonts w:ascii="Times New Roman" w:eastAsia="Times New Roman" w:hAnsi="Times New Roman" w:cs="Times New Roman"/>
      <w:i/>
      <w:iCs/>
      <w:spacing w:val="20"/>
      <w:shd w:val="clear" w:color="auto" w:fill="FFFFFF"/>
    </w:rPr>
  </w:style>
  <w:style w:type="character" w:customStyle="1" w:styleId="41pt">
    <w:name w:val="Основной текст (4) + Не полужирный.Курсив.Интервал 1 pt"/>
    <w:basedOn w:val="45"/>
    <w:rsid w:val="00345A84"/>
    <w:rPr>
      <w:rFonts w:ascii="Times New Roman" w:eastAsia="Times New Roman" w:hAnsi="Times New Roman" w:cs="Times New Roman"/>
      <w:b/>
      <w:bCs/>
      <w:i/>
      <w:iCs/>
      <w:smallCaps w:val="0"/>
      <w:strike w:val="0"/>
      <w:color w:val="000000"/>
      <w:spacing w:val="20"/>
      <w:w w:val="100"/>
      <w:position w:val="0"/>
      <w:sz w:val="22"/>
      <w:szCs w:val="22"/>
      <w:u w:val="none"/>
      <w:shd w:val="clear" w:color="auto" w:fill="FFFFFF"/>
      <w:lang w:val="en-US"/>
    </w:rPr>
  </w:style>
  <w:style w:type="character" w:customStyle="1" w:styleId="72">
    <w:name w:val="Основной текст (7)_"/>
    <w:basedOn w:val="a1"/>
    <w:link w:val="73"/>
    <w:rsid w:val="00345A84"/>
    <w:rPr>
      <w:rFonts w:ascii="Times New Roman" w:eastAsia="Times New Roman" w:hAnsi="Times New Roman" w:cs="Times New Roman"/>
      <w:sz w:val="13"/>
      <w:szCs w:val="13"/>
      <w:shd w:val="clear" w:color="auto" w:fill="FFFFFF"/>
    </w:rPr>
  </w:style>
  <w:style w:type="character" w:customStyle="1" w:styleId="65pt0pt">
    <w:name w:val="Основной текст + 6.5 pt.Интервал 0 pt"/>
    <w:basedOn w:val="afff1"/>
    <w:rsid w:val="00345A84"/>
    <w:rPr>
      <w:rFonts w:ascii="Times New Roman" w:eastAsia="Times New Roman" w:hAnsi="Times New Roman" w:cs="Times New Roman"/>
      <w:b w:val="0"/>
      <w:bCs w:val="0"/>
      <w:i w:val="0"/>
      <w:iCs w:val="0"/>
      <w:smallCaps w:val="0"/>
      <w:strike w:val="0"/>
      <w:color w:val="000000"/>
      <w:spacing w:val="0"/>
      <w:w w:val="100"/>
      <w:position w:val="0"/>
      <w:sz w:val="13"/>
      <w:szCs w:val="13"/>
      <w:u w:val="none"/>
      <w:shd w:val="clear" w:color="auto" w:fill="FFFFFF"/>
      <w:lang w:val="ru-RU"/>
    </w:rPr>
  </w:style>
  <w:style w:type="character" w:customStyle="1" w:styleId="114">
    <w:name w:val="Основной текст (11)_"/>
    <w:basedOn w:val="a1"/>
    <w:link w:val="115"/>
    <w:rsid w:val="00345A84"/>
    <w:rPr>
      <w:rFonts w:ascii="Times New Roman" w:eastAsia="Times New Roman" w:hAnsi="Times New Roman" w:cs="Times New Roman"/>
      <w:b/>
      <w:bCs/>
      <w:sz w:val="11"/>
      <w:szCs w:val="11"/>
      <w:shd w:val="clear" w:color="auto" w:fill="FFFFFF"/>
    </w:rPr>
  </w:style>
  <w:style w:type="character" w:customStyle="1" w:styleId="180">
    <w:name w:val="Основной текст (18)_"/>
    <w:basedOn w:val="a1"/>
    <w:link w:val="181"/>
    <w:rsid w:val="00345A84"/>
    <w:rPr>
      <w:rFonts w:ascii="Times New Roman" w:eastAsia="Times New Roman" w:hAnsi="Times New Roman" w:cs="Times New Roman"/>
      <w:i/>
      <w:iCs/>
      <w:spacing w:val="10"/>
      <w:sz w:val="14"/>
      <w:szCs w:val="14"/>
      <w:shd w:val="clear" w:color="auto" w:fill="FFFFFF"/>
    </w:rPr>
  </w:style>
  <w:style w:type="character" w:customStyle="1" w:styleId="188pt1pt">
    <w:name w:val="Основной текст (18) + 8 pt.Интервал 1 pt"/>
    <w:basedOn w:val="180"/>
    <w:rsid w:val="00345A84"/>
    <w:rPr>
      <w:rFonts w:ascii="Times New Roman" w:eastAsia="Times New Roman" w:hAnsi="Times New Roman" w:cs="Times New Roman"/>
      <w:i/>
      <w:iCs/>
      <w:color w:val="000000"/>
      <w:spacing w:val="20"/>
      <w:w w:val="100"/>
      <w:position w:val="0"/>
      <w:sz w:val="16"/>
      <w:szCs w:val="16"/>
      <w:shd w:val="clear" w:color="auto" w:fill="FFFFFF"/>
      <w:lang w:val="ru-RU"/>
    </w:rPr>
  </w:style>
  <w:style w:type="character" w:customStyle="1" w:styleId="18Batang9pt0pt">
    <w:name w:val="Основной текст (18) + Batang.9 pt.Не курсив.Интервал 0 pt"/>
    <w:basedOn w:val="180"/>
    <w:rsid w:val="00345A84"/>
    <w:rPr>
      <w:rFonts w:ascii="Batang" w:eastAsia="Batang" w:hAnsi="Batang" w:cs="Batang"/>
      <w:i/>
      <w:iCs/>
      <w:color w:val="000000"/>
      <w:spacing w:val="0"/>
      <w:w w:val="100"/>
      <w:position w:val="0"/>
      <w:sz w:val="18"/>
      <w:szCs w:val="18"/>
      <w:shd w:val="clear" w:color="auto" w:fill="FFFFFF"/>
      <w:lang w:val="ru-RU"/>
    </w:rPr>
  </w:style>
  <w:style w:type="character" w:customStyle="1" w:styleId="575pt0pt">
    <w:name w:val="Основной текст (5) + 7.5 pt.Не курсив.Интервал 0 pt"/>
    <w:basedOn w:val="52"/>
    <w:rsid w:val="00345A84"/>
    <w:rPr>
      <w:rFonts w:ascii="Times New Roman" w:eastAsia="Times New Roman" w:hAnsi="Times New Roman" w:cs="Times New Roman"/>
      <w:b w:val="0"/>
      <w:bCs w:val="0"/>
      <w:i/>
      <w:iCs/>
      <w:smallCaps w:val="0"/>
      <w:strike w:val="0"/>
      <w:color w:val="000000"/>
      <w:spacing w:val="0"/>
      <w:w w:val="100"/>
      <w:position w:val="0"/>
      <w:sz w:val="15"/>
      <w:szCs w:val="15"/>
      <w:u w:val="none"/>
      <w:shd w:val="clear" w:color="auto" w:fill="FFFFFF"/>
      <w:lang w:val="ru-RU"/>
    </w:rPr>
  </w:style>
  <w:style w:type="character" w:customStyle="1" w:styleId="511pt">
    <w:name w:val="Основной текст (5) + 11 pt"/>
    <w:basedOn w:val="52"/>
    <w:rsid w:val="00345A84"/>
    <w:rPr>
      <w:rFonts w:ascii="Times New Roman" w:eastAsia="Times New Roman" w:hAnsi="Times New Roman" w:cs="Times New Roman"/>
      <w:b w:val="0"/>
      <w:bCs w:val="0"/>
      <w:i/>
      <w:iCs/>
      <w:smallCaps w:val="0"/>
      <w:strike w:val="0"/>
      <w:color w:val="000000"/>
      <w:spacing w:val="20"/>
      <w:w w:val="100"/>
      <w:position w:val="0"/>
      <w:sz w:val="22"/>
      <w:szCs w:val="22"/>
      <w:u w:val="none"/>
      <w:shd w:val="clear" w:color="auto" w:fill="FFFFFF"/>
      <w:lang w:val="en-US"/>
    </w:rPr>
  </w:style>
  <w:style w:type="character" w:customStyle="1" w:styleId="82">
    <w:name w:val="Заголовок №8 (2)_"/>
    <w:basedOn w:val="a1"/>
    <w:link w:val="820"/>
    <w:rsid w:val="00345A84"/>
    <w:rPr>
      <w:rFonts w:ascii="Times New Roman" w:eastAsia="Times New Roman" w:hAnsi="Times New Roman" w:cs="Times New Roman"/>
      <w:i/>
      <w:iCs/>
      <w:spacing w:val="20"/>
      <w:sz w:val="16"/>
      <w:szCs w:val="16"/>
      <w:shd w:val="clear" w:color="auto" w:fill="FFFFFF"/>
    </w:rPr>
  </w:style>
  <w:style w:type="character" w:customStyle="1" w:styleId="820pt">
    <w:name w:val="Заголовок №8 (2) + Не курсив.Интервал 0 pt"/>
    <w:basedOn w:val="82"/>
    <w:rsid w:val="00345A84"/>
    <w:rPr>
      <w:rFonts w:ascii="Times New Roman" w:eastAsia="Times New Roman" w:hAnsi="Times New Roman" w:cs="Times New Roman"/>
      <w:i/>
      <w:iCs/>
      <w:spacing w:val="20"/>
      <w:sz w:val="16"/>
      <w:szCs w:val="16"/>
      <w:shd w:val="clear" w:color="auto" w:fill="FFFFFF"/>
    </w:rPr>
  </w:style>
  <w:style w:type="character" w:customStyle="1" w:styleId="8275pt0pt">
    <w:name w:val="Заголовок №8 (2) + 7.5 pt.Не курсив.Интервал 0 pt"/>
    <w:basedOn w:val="82"/>
    <w:rsid w:val="00345A84"/>
    <w:rPr>
      <w:rFonts w:ascii="Times New Roman" w:eastAsia="Times New Roman" w:hAnsi="Times New Roman" w:cs="Times New Roman"/>
      <w:i/>
      <w:iCs/>
      <w:spacing w:val="20"/>
      <w:sz w:val="16"/>
      <w:szCs w:val="16"/>
      <w:shd w:val="clear" w:color="auto" w:fill="FFFFFF"/>
    </w:rPr>
  </w:style>
  <w:style w:type="character" w:customStyle="1" w:styleId="511pt0pt">
    <w:name w:val="Основной текст (5) + 11 pt.Полужирный.Не курсив.Интервал 0 pt"/>
    <w:basedOn w:val="52"/>
    <w:rsid w:val="00345A84"/>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ru-RU"/>
    </w:rPr>
  </w:style>
  <w:style w:type="character" w:customStyle="1" w:styleId="190">
    <w:name w:val="Основной текст (19)_"/>
    <w:basedOn w:val="a1"/>
    <w:link w:val="191"/>
    <w:rsid w:val="00345A84"/>
    <w:rPr>
      <w:rFonts w:ascii="Times New Roman" w:eastAsia="Times New Roman" w:hAnsi="Times New Roman" w:cs="Times New Roman"/>
      <w:sz w:val="15"/>
      <w:szCs w:val="15"/>
      <w:shd w:val="clear" w:color="auto" w:fill="FFFFFF"/>
    </w:rPr>
  </w:style>
  <w:style w:type="character" w:customStyle="1" w:styleId="198pt1pt">
    <w:name w:val="Основной текст (19) + 8 pt.Курсив.Интервал 1 pt"/>
    <w:basedOn w:val="190"/>
    <w:rsid w:val="00345A84"/>
    <w:rPr>
      <w:rFonts w:ascii="Times New Roman" w:eastAsia="Times New Roman" w:hAnsi="Times New Roman" w:cs="Times New Roman"/>
      <w:i/>
      <w:iCs/>
      <w:color w:val="000000"/>
      <w:spacing w:val="20"/>
      <w:w w:val="100"/>
      <w:position w:val="0"/>
      <w:sz w:val="16"/>
      <w:szCs w:val="16"/>
      <w:shd w:val="clear" w:color="auto" w:fill="FFFFFF"/>
      <w:lang w:val="en-US"/>
    </w:rPr>
  </w:style>
  <w:style w:type="character" w:customStyle="1" w:styleId="198pt0pt">
    <w:name w:val="Основной текст (19) + 8 pt.Интервал 0 pt"/>
    <w:basedOn w:val="190"/>
    <w:rsid w:val="00345A84"/>
    <w:rPr>
      <w:rFonts w:ascii="Times New Roman" w:eastAsia="Times New Roman" w:hAnsi="Times New Roman" w:cs="Times New Roman"/>
      <w:color w:val="000000"/>
      <w:spacing w:val="10"/>
      <w:w w:val="100"/>
      <w:position w:val="0"/>
      <w:sz w:val="16"/>
      <w:szCs w:val="16"/>
      <w:shd w:val="clear" w:color="auto" w:fill="FFFFFF"/>
      <w:lang w:val="en-US"/>
    </w:rPr>
  </w:style>
  <w:style w:type="character" w:customStyle="1" w:styleId="20pt">
    <w:name w:val="Основной текст (2) + Полужирный.Не курсив.Интервал 0 pt"/>
    <w:basedOn w:val="29"/>
    <w:rsid w:val="00345A84"/>
    <w:rPr>
      <w:rFonts w:ascii="Times New Roman" w:eastAsia="Times New Roman" w:hAnsi="Times New Roman" w:cs="Times New Roman"/>
      <w:b/>
      <w:bCs/>
      <w:i/>
      <w:iCs/>
      <w:color w:val="000000"/>
      <w:spacing w:val="0"/>
      <w:w w:val="100"/>
      <w:position w:val="0"/>
      <w:shd w:val="clear" w:color="auto" w:fill="FFFFFF"/>
    </w:rPr>
  </w:style>
  <w:style w:type="character" w:customStyle="1" w:styleId="920">
    <w:name w:val="Заголовок №9 (2)_"/>
    <w:basedOn w:val="a1"/>
    <w:link w:val="921"/>
    <w:rsid w:val="00345A84"/>
    <w:rPr>
      <w:rFonts w:ascii="Arial Narrow" w:eastAsia="Arial Narrow" w:hAnsi="Arial Narrow" w:cs="Arial Narrow"/>
      <w:b/>
      <w:bCs/>
      <w:sz w:val="17"/>
      <w:szCs w:val="17"/>
      <w:shd w:val="clear" w:color="auto" w:fill="FFFFFF"/>
    </w:rPr>
  </w:style>
  <w:style w:type="character" w:customStyle="1" w:styleId="92LucidaSansUnicode8pt">
    <w:name w:val="Заголовок №9 (2) + Lucida Sans Unicode.8 pt.Не полужирный"/>
    <w:basedOn w:val="920"/>
    <w:rsid w:val="00345A84"/>
    <w:rPr>
      <w:rFonts w:ascii="Arial Narrow" w:eastAsia="Arial Narrow" w:hAnsi="Arial Narrow" w:cs="Arial Narrow"/>
      <w:b/>
      <w:bCs/>
      <w:sz w:val="17"/>
      <w:szCs w:val="17"/>
      <w:shd w:val="clear" w:color="auto" w:fill="FFFFFF"/>
    </w:rPr>
  </w:style>
  <w:style w:type="paragraph" w:customStyle="1" w:styleId="2a">
    <w:name w:val="Основной текст (2)"/>
    <w:basedOn w:val="a0"/>
    <w:link w:val="29"/>
    <w:rsid w:val="00345A84"/>
    <w:pPr>
      <w:widowControl w:val="0"/>
      <w:shd w:val="clear" w:color="auto" w:fill="FFFFFF"/>
      <w:spacing w:line="278" w:lineRule="exact"/>
      <w:ind w:hanging="520"/>
      <w:jc w:val="center"/>
    </w:pPr>
    <w:rPr>
      <w:i/>
      <w:iCs/>
      <w:spacing w:val="20"/>
      <w:sz w:val="22"/>
      <w:szCs w:val="22"/>
      <w:lang w:eastAsia="en-US"/>
    </w:rPr>
  </w:style>
  <w:style w:type="paragraph" w:customStyle="1" w:styleId="73">
    <w:name w:val="Основной текст (7)"/>
    <w:basedOn w:val="a0"/>
    <w:link w:val="72"/>
    <w:rsid w:val="00345A84"/>
    <w:pPr>
      <w:widowControl w:val="0"/>
      <w:shd w:val="clear" w:color="auto" w:fill="FFFFFF"/>
      <w:spacing w:after="60" w:line="125" w:lineRule="exact"/>
      <w:ind w:hanging="1720"/>
      <w:jc w:val="both"/>
    </w:pPr>
    <w:rPr>
      <w:sz w:val="13"/>
      <w:szCs w:val="13"/>
      <w:lang w:eastAsia="en-US"/>
    </w:rPr>
  </w:style>
  <w:style w:type="paragraph" w:customStyle="1" w:styleId="115">
    <w:name w:val="Основной текст (11)"/>
    <w:basedOn w:val="a0"/>
    <w:link w:val="114"/>
    <w:rsid w:val="00345A84"/>
    <w:pPr>
      <w:widowControl w:val="0"/>
      <w:shd w:val="clear" w:color="auto" w:fill="FFFFFF"/>
      <w:spacing w:line="158" w:lineRule="exact"/>
    </w:pPr>
    <w:rPr>
      <w:b/>
      <w:bCs/>
      <w:sz w:val="11"/>
      <w:szCs w:val="11"/>
      <w:lang w:eastAsia="en-US"/>
    </w:rPr>
  </w:style>
  <w:style w:type="paragraph" w:customStyle="1" w:styleId="181">
    <w:name w:val="Основной текст (18)"/>
    <w:basedOn w:val="a0"/>
    <w:link w:val="180"/>
    <w:rsid w:val="00345A84"/>
    <w:pPr>
      <w:widowControl w:val="0"/>
      <w:shd w:val="clear" w:color="auto" w:fill="FFFFFF"/>
      <w:spacing w:after="120" w:line="0" w:lineRule="atLeast"/>
      <w:jc w:val="center"/>
    </w:pPr>
    <w:rPr>
      <w:i/>
      <w:iCs/>
      <w:spacing w:val="10"/>
      <w:sz w:val="14"/>
      <w:szCs w:val="14"/>
      <w:lang w:eastAsia="en-US"/>
    </w:rPr>
  </w:style>
  <w:style w:type="paragraph" w:customStyle="1" w:styleId="820">
    <w:name w:val="Заголовок №8 (2)"/>
    <w:basedOn w:val="a0"/>
    <w:link w:val="82"/>
    <w:rsid w:val="00345A84"/>
    <w:pPr>
      <w:widowControl w:val="0"/>
      <w:shd w:val="clear" w:color="auto" w:fill="FFFFFF"/>
      <w:spacing w:line="0" w:lineRule="atLeast"/>
      <w:jc w:val="right"/>
      <w:outlineLvl w:val="7"/>
    </w:pPr>
    <w:rPr>
      <w:i/>
      <w:iCs/>
      <w:spacing w:val="20"/>
      <w:sz w:val="16"/>
      <w:szCs w:val="16"/>
      <w:lang w:eastAsia="en-US"/>
    </w:rPr>
  </w:style>
  <w:style w:type="paragraph" w:customStyle="1" w:styleId="191">
    <w:name w:val="Основной текст (19)"/>
    <w:basedOn w:val="a0"/>
    <w:link w:val="190"/>
    <w:rsid w:val="00345A84"/>
    <w:pPr>
      <w:widowControl w:val="0"/>
      <w:shd w:val="clear" w:color="auto" w:fill="FFFFFF"/>
      <w:spacing w:after="120" w:line="67" w:lineRule="exact"/>
    </w:pPr>
    <w:rPr>
      <w:sz w:val="15"/>
      <w:szCs w:val="15"/>
      <w:lang w:eastAsia="en-US"/>
    </w:rPr>
  </w:style>
  <w:style w:type="paragraph" w:customStyle="1" w:styleId="921">
    <w:name w:val="Заголовок №9 (2)"/>
    <w:basedOn w:val="a0"/>
    <w:link w:val="920"/>
    <w:rsid w:val="00345A84"/>
    <w:pPr>
      <w:widowControl w:val="0"/>
      <w:shd w:val="clear" w:color="auto" w:fill="FFFFFF"/>
      <w:spacing w:line="168" w:lineRule="exact"/>
      <w:jc w:val="both"/>
      <w:outlineLvl w:val="8"/>
    </w:pPr>
    <w:rPr>
      <w:rFonts w:ascii="Arial Narrow" w:eastAsia="Arial Narrow" w:hAnsi="Arial Narrow" w:cs="Arial Narrow"/>
      <w:b/>
      <w:bCs/>
      <w:sz w:val="17"/>
      <w:szCs w:val="17"/>
      <w:lang w:eastAsia="en-US"/>
    </w:rPr>
  </w:style>
  <w:style w:type="character" w:customStyle="1" w:styleId="atn">
    <w:name w:val="atn"/>
    <w:basedOn w:val="a1"/>
    <w:rsid w:val="00345A84"/>
  </w:style>
  <w:style w:type="character" w:styleId="afff6">
    <w:name w:val="footnote reference"/>
    <w:rsid w:val="00345A84"/>
    <w:rPr>
      <w:vertAlign w:val="superscript"/>
    </w:rPr>
  </w:style>
  <w:style w:type="character" w:customStyle="1" w:styleId="longtext">
    <w:name w:val="long_text"/>
    <w:basedOn w:val="a1"/>
    <w:rsid w:val="00345A84"/>
  </w:style>
  <w:style w:type="numbering" w:customStyle="1" w:styleId="NoList1">
    <w:name w:val="No List1"/>
    <w:next w:val="a3"/>
    <w:uiPriority w:val="99"/>
    <w:semiHidden/>
    <w:unhideWhenUsed/>
    <w:rsid w:val="00345A84"/>
  </w:style>
  <w:style w:type="table" w:customStyle="1" w:styleId="TableGrid1">
    <w:name w:val="Table Grid1"/>
    <w:basedOn w:val="a2"/>
    <w:next w:val="af5"/>
    <w:uiPriority w:val="39"/>
    <w:rsid w:val="00345A84"/>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xfmb">
    <w:name w:val="xfmb"/>
    <w:basedOn w:val="a1"/>
    <w:rsid w:val="00345A84"/>
  </w:style>
  <w:style w:type="paragraph" w:customStyle="1" w:styleId="1c">
    <w:name w:val="Заголовок оглавления1"/>
    <w:basedOn w:val="1"/>
    <w:next w:val="a0"/>
    <w:uiPriority w:val="39"/>
    <w:unhideWhenUsed/>
    <w:qFormat/>
    <w:rsid w:val="00345A84"/>
    <w:pPr>
      <w:keepLines/>
      <w:spacing w:after="0" w:line="259" w:lineRule="auto"/>
    </w:pPr>
    <w:rPr>
      <w:rFonts w:ascii="Times New Roman" w:hAnsi="Times New Roman" w:cs="Times New Roman"/>
      <w:bCs/>
      <w:kern w:val="0"/>
      <w:sz w:val="28"/>
      <w:szCs w:val="28"/>
      <w:lang w:val="uk-UA" w:eastAsia="en-US"/>
    </w:rPr>
  </w:style>
  <w:style w:type="paragraph" w:customStyle="1" w:styleId="Tablestyle">
    <w:name w:val="Table style"/>
    <w:basedOn w:val="a0"/>
    <w:qFormat/>
    <w:rsid w:val="00345A84"/>
    <w:pPr>
      <w:jc w:val="center"/>
    </w:pPr>
    <w:rPr>
      <w:sz w:val="24"/>
      <w:szCs w:val="28"/>
      <w:lang w:val="ru-RU"/>
    </w:rPr>
  </w:style>
  <w:style w:type="paragraph" w:customStyle="1" w:styleId="Graphtext">
    <w:name w:val="Graph text"/>
    <w:basedOn w:val="a0"/>
    <w:qFormat/>
    <w:rsid w:val="00345A84"/>
    <w:pPr>
      <w:jc w:val="center"/>
    </w:pPr>
    <w:rPr>
      <w:lang w:val="ru-RU"/>
    </w:rPr>
  </w:style>
  <w:style w:type="paragraph" w:customStyle="1" w:styleId="TableName">
    <w:name w:val="Table Name"/>
    <w:basedOn w:val="a0"/>
    <w:qFormat/>
    <w:rsid w:val="00345A84"/>
    <w:pPr>
      <w:spacing w:line="360" w:lineRule="auto"/>
      <w:jc w:val="right"/>
    </w:pPr>
    <w:rPr>
      <w:sz w:val="28"/>
      <w:szCs w:val="28"/>
      <w:lang w:val="ru-RU"/>
    </w:rPr>
  </w:style>
  <w:style w:type="paragraph" w:customStyle="1" w:styleId="GraphName">
    <w:name w:val="Graph Name"/>
    <w:basedOn w:val="a0"/>
    <w:qFormat/>
    <w:rsid w:val="00345A84"/>
    <w:pPr>
      <w:spacing w:line="360" w:lineRule="auto"/>
      <w:ind w:firstLine="567"/>
      <w:jc w:val="center"/>
    </w:pPr>
    <w:rPr>
      <w:iCs/>
      <w:sz w:val="28"/>
      <w:szCs w:val="28"/>
      <w:lang w:val="ru-RU"/>
    </w:rPr>
  </w:style>
  <w:style w:type="paragraph" w:customStyle="1" w:styleId="Formulastyle">
    <w:name w:val="Formula style"/>
    <w:basedOn w:val="a0"/>
    <w:qFormat/>
    <w:rsid w:val="00345A84"/>
    <w:pPr>
      <w:tabs>
        <w:tab w:val="center" w:pos="4057"/>
        <w:tab w:val="left" w:pos="6440"/>
        <w:tab w:val="left" w:pos="6700"/>
        <w:tab w:val="left" w:pos="6760"/>
      </w:tabs>
      <w:spacing w:before="280" w:after="280" w:line="360" w:lineRule="auto"/>
      <w:jc w:val="center"/>
    </w:pPr>
    <w:rPr>
      <w:rFonts w:ascii="Cambria Math" w:eastAsia="MS Mincho" w:hAnsi="Cambria Math"/>
      <w:b/>
      <w:bCs/>
      <w:sz w:val="24"/>
      <w:szCs w:val="24"/>
    </w:rPr>
  </w:style>
  <w:style w:type="paragraph" w:styleId="afff7">
    <w:name w:val="Plain Text"/>
    <w:basedOn w:val="a0"/>
    <w:link w:val="afff8"/>
    <w:uiPriority w:val="99"/>
    <w:rsid w:val="00345A84"/>
    <w:pPr>
      <w:spacing w:line="360" w:lineRule="auto"/>
      <w:ind w:firstLine="720"/>
      <w:jc w:val="both"/>
    </w:pPr>
    <w:rPr>
      <w:rFonts w:ascii="Courier New" w:hAnsi="Courier New"/>
      <w:lang w:val="ru-RU"/>
    </w:rPr>
  </w:style>
  <w:style w:type="character" w:customStyle="1" w:styleId="afff8">
    <w:name w:val="Текст Знак"/>
    <w:basedOn w:val="a1"/>
    <w:link w:val="afff7"/>
    <w:uiPriority w:val="99"/>
    <w:rsid w:val="00345A84"/>
    <w:rPr>
      <w:rFonts w:ascii="Courier New" w:eastAsia="Times New Roman" w:hAnsi="Courier New" w:cs="Times New Roman"/>
      <w:sz w:val="20"/>
      <w:szCs w:val="20"/>
      <w:lang w:val="ru-RU" w:eastAsia="ru-RU"/>
    </w:rPr>
  </w:style>
  <w:style w:type="character" w:customStyle="1" w:styleId="MTConvertedEquation">
    <w:name w:val="MTConvertedEquation"/>
    <w:basedOn w:val="a1"/>
    <w:rsid w:val="00345A84"/>
    <w:rPr>
      <w:rFonts w:ascii="Times New Roman" w:hAnsi="Times New Roman" w:cs="Times New Roman"/>
      <w:b/>
      <w:sz w:val="28"/>
      <w:szCs w:val="28"/>
      <w:lang w:val="uk-UA"/>
    </w:rPr>
  </w:style>
  <w:style w:type="paragraph" w:customStyle="1" w:styleId="Style14">
    <w:name w:val="Style14"/>
    <w:basedOn w:val="a0"/>
    <w:rsid w:val="00345A84"/>
    <w:pPr>
      <w:widowControl w:val="0"/>
      <w:autoSpaceDE w:val="0"/>
      <w:autoSpaceDN w:val="0"/>
      <w:adjustRightInd w:val="0"/>
      <w:spacing w:line="169" w:lineRule="exact"/>
      <w:ind w:firstLine="567"/>
      <w:jc w:val="both"/>
    </w:pPr>
    <w:rPr>
      <w:sz w:val="24"/>
      <w:szCs w:val="24"/>
      <w:lang w:val="ru-RU"/>
    </w:rPr>
  </w:style>
  <w:style w:type="paragraph" w:customStyle="1" w:styleId="Style18">
    <w:name w:val="Style18"/>
    <w:basedOn w:val="a0"/>
    <w:rsid w:val="00345A84"/>
    <w:pPr>
      <w:widowControl w:val="0"/>
      <w:autoSpaceDE w:val="0"/>
      <w:autoSpaceDN w:val="0"/>
      <w:adjustRightInd w:val="0"/>
      <w:ind w:firstLine="567"/>
      <w:jc w:val="both"/>
    </w:pPr>
    <w:rPr>
      <w:sz w:val="24"/>
      <w:szCs w:val="24"/>
      <w:lang w:val="ru-RU"/>
    </w:rPr>
  </w:style>
  <w:style w:type="paragraph" w:customStyle="1" w:styleId="Style4">
    <w:name w:val="Style4"/>
    <w:basedOn w:val="a0"/>
    <w:rsid w:val="00345A84"/>
    <w:pPr>
      <w:widowControl w:val="0"/>
      <w:autoSpaceDE w:val="0"/>
      <w:autoSpaceDN w:val="0"/>
      <w:adjustRightInd w:val="0"/>
      <w:ind w:firstLine="567"/>
      <w:jc w:val="both"/>
    </w:pPr>
    <w:rPr>
      <w:rFonts w:ascii="Tahoma" w:hAnsi="Tahoma" w:cs="Tahoma"/>
      <w:sz w:val="24"/>
      <w:szCs w:val="24"/>
      <w:lang w:val="ru-RU"/>
    </w:rPr>
  </w:style>
  <w:style w:type="paragraph" w:customStyle="1" w:styleId="Style5">
    <w:name w:val="Style5"/>
    <w:basedOn w:val="a0"/>
    <w:rsid w:val="00345A84"/>
    <w:pPr>
      <w:widowControl w:val="0"/>
      <w:autoSpaceDE w:val="0"/>
      <w:autoSpaceDN w:val="0"/>
      <w:adjustRightInd w:val="0"/>
      <w:ind w:firstLine="567"/>
      <w:jc w:val="both"/>
    </w:pPr>
    <w:rPr>
      <w:rFonts w:ascii="Tahoma" w:hAnsi="Tahoma" w:cs="Tahoma"/>
      <w:sz w:val="24"/>
      <w:szCs w:val="24"/>
      <w:lang w:val="ru-RU"/>
    </w:rPr>
  </w:style>
  <w:style w:type="paragraph" w:customStyle="1" w:styleId="Style6">
    <w:name w:val="Style6"/>
    <w:basedOn w:val="a0"/>
    <w:rsid w:val="00345A84"/>
    <w:pPr>
      <w:widowControl w:val="0"/>
      <w:autoSpaceDE w:val="0"/>
      <w:autoSpaceDN w:val="0"/>
      <w:adjustRightInd w:val="0"/>
      <w:spacing w:line="252" w:lineRule="exact"/>
      <w:ind w:firstLine="374"/>
      <w:jc w:val="both"/>
    </w:pPr>
    <w:rPr>
      <w:rFonts w:ascii="Tahoma" w:hAnsi="Tahoma" w:cs="Tahoma"/>
      <w:sz w:val="24"/>
      <w:szCs w:val="24"/>
      <w:lang w:val="ru-RU"/>
    </w:rPr>
  </w:style>
  <w:style w:type="paragraph" w:customStyle="1" w:styleId="Style7">
    <w:name w:val="Style7"/>
    <w:basedOn w:val="a0"/>
    <w:rsid w:val="00345A84"/>
    <w:pPr>
      <w:widowControl w:val="0"/>
      <w:autoSpaceDE w:val="0"/>
      <w:autoSpaceDN w:val="0"/>
      <w:adjustRightInd w:val="0"/>
      <w:spacing w:line="236" w:lineRule="exact"/>
      <w:ind w:firstLine="567"/>
      <w:jc w:val="both"/>
    </w:pPr>
    <w:rPr>
      <w:sz w:val="24"/>
      <w:szCs w:val="24"/>
      <w:lang w:val="ru-RU"/>
    </w:rPr>
  </w:style>
  <w:style w:type="character" w:customStyle="1" w:styleId="FontStyle61">
    <w:name w:val="Font Style61"/>
    <w:basedOn w:val="a1"/>
    <w:rsid w:val="00345A84"/>
    <w:rPr>
      <w:rFonts w:ascii="Times New Roman" w:hAnsi="Times New Roman" w:cs="Times New Roman"/>
      <w:sz w:val="26"/>
      <w:szCs w:val="26"/>
    </w:rPr>
  </w:style>
  <w:style w:type="character" w:customStyle="1" w:styleId="FontStyle92">
    <w:name w:val="Font Style92"/>
    <w:basedOn w:val="a1"/>
    <w:rsid w:val="00345A84"/>
    <w:rPr>
      <w:rFonts w:ascii="Times New Roman" w:hAnsi="Times New Roman" w:cs="Times New Roman"/>
      <w:sz w:val="22"/>
      <w:szCs w:val="22"/>
    </w:rPr>
  </w:style>
  <w:style w:type="paragraph" w:customStyle="1" w:styleId="Style37">
    <w:name w:val="Style37"/>
    <w:basedOn w:val="a0"/>
    <w:rsid w:val="00345A84"/>
    <w:pPr>
      <w:widowControl w:val="0"/>
      <w:autoSpaceDE w:val="0"/>
      <w:autoSpaceDN w:val="0"/>
      <w:adjustRightInd w:val="0"/>
      <w:ind w:firstLine="567"/>
      <w:jc w:val="both"/>
    </w:pPr>
    <w:rPr>
      <w:sz w:val="24"/>
      <w:szCs w:val="24"/>
      <w:lang w:val="ru-RU"/>
    </w:rPr>
  </w:style>
  <w:style w:type="character" w:customStyle="1" w:styleId="FontStyle57">
    <w:name w:val="Font Style57"/>
    <w:basedOn w:val="a1"/>
    <w:rsid w:val="00345A84"/>
    <w:rPr>
      <w:rFonts w:ascii="Times New Roman" w:hAnsi="Times New Roman" w:cs="Times New Roman"/>
      <w:b/>
      <w:bCs/>
      <w:sz w:val="14"/>
      <w:szCs w:val="14"/>
    </w:rPr>
  </w:style>
  <w:style w:type="character" w:customStyle="1" w:styleId="FontStyle55">
    <w:name w:val="Font Style55"/>
    <w:basedOn w:val="a1"/>
    <w:rsid w:val="00345A84"/>
    <w:rPr>
      <w:rFonts w:ascii="Times New Roman" w:hAnsi="Times New Roman" w:cs="Times New Roman"/>
      <w:sz w:val="16"/>
      <w:szCs w:val="16"/>
    </w:rPr>
  </w:style>
  <w:style w:type="paragraph" w:customStyle="1" w:styleId="Style38">
    <w:name w:val="Style38"/>
    <w:basedOn w:val="a0"/>
    <w:rsid w:val="00345A84"/>
    <w:pPr>
      <w:widowControl w:val="0"/>
      <w:autoSpaceDE w:val="0"/>
      <w:autoSpaceDN w:val="0"/>
      <w:adjustRightInd w:val="0"/>
      <w:spacing w:line="125" w:lineRule="exact"/>
      <w:ind w:firstLine="567"/>
      <w:jc w:val="center"/>
    </w:pPr>
    <w:rPr>
      <w:sz w:val="24"/>
      <w:szCs w:val="24"/>
      <w:lang w:val="ru-RU"/>
    </w:rPr>
  </w:style>
  <w:style w:type="paragraph" w:customStyle="1" w:styleId="Style40">
    <w:name w:val="Style40"/>
    <w:basedOn w:val="a0"/>
    <w:rsid w:val="00345A84"/>
    <w:pPr>
      <w:widowControl w:val="0"/>
      <w:autoSpaceDE w:val="0"/>
      <w:autoSpaceDN w:val="0"/>
      <w:adjustRightInd w:val="0"/>
      <w:ind w:firstLine="567"/>
      <w:jc w:val="both"/>
    </w:pPr>
    <w:rPr>
      <w:sz w:val="24"/>
      <w:szCs w:val="24"/>
      <w:lang w:val="ru-RU"/>
    </w:rPr>
  </w:style>
  <w:style w:type="character" w:customStyle="1" w:styleId="FontStyle88">
    <w:name w:val="Font Style88"/>
    <w:basedOn w:val="a1"/>
    <w:rsid w:val="00345A84"/>
    <w:rPr>
      <w:rFonts w:ascii="Times New Roman" w:hAnsi="Times New Roman" w:cs="Times New Roman"/>
      <w:sz w:val="14"/>
      <w:szCs w:val="14"/>
    </w:rPr>
  </w:style>
  <w:style w:type="paragraph" w:customStyle="1" w:styleId="Style41">
    <w:name w:val="Style41"/>
    <w:basedOn w:val="a0"/>
    <w:rsid w:val="00345A84"/>
    <w:pPr>
      <w:widowControl w:val="0"/>
      <w:autoSpaceDE w:val="0"/>
      <w:autoSpaceDN w:val="0"/>
      <w:adjustRightInd w:val="0"/>
      <w:spacing w:line="261" w:lineRule="exact"/>
      <w:ind w:hanging="1207"/>
      <w:jc w:val="both"/>
    </w:pPr>
    <w:rPr>
      <w:sz w:val="24"/>
      <w:szCs w:val="24"/>
      <w:lang w:val="ru-RU"/>
    </w:rPr>
  </w:style>
  <w:style w:type="paragraph" w:customStyle="1" w:styleId="Style47">
    <w:name w:val="Style47"/>
    <w:basedOn w:val="a0"/>
    <w:rsid w:val="00345A84"/>
    <w:pPr>
      <w:widowControl w:val="0"/>
      <w:autoSpaceDE w:val="0"/>
      <w:autoSpaceDN w:val="0"/>
      <w:adjustRightInd w:val="0"/>
      <w:spacing w:line="256" w:lineRule="exact"/>
      <w:ind w:hanging="914"/>
      <w:jc w:val="both"/>
    </w:pPr>
    <w:rPr>
      <w:sz w:val="24"/>
      <w:szCs w:val="24"/>
      <w:lang w:val="ru-RU"/>
    </w:rPr>
  </w:style>
  <w:style w:type="character" w:customStyle="1" w:styleId="FontStyle66">
    <w:name w:val="Font Style66"/>
    <w:basedOn w:val="a1"/>
    <w:rsid w:val="00345A84"/>
    <w:rPr>
      <w:rFonts w:ascii="Times New Roman" w:hAnsi="Times New Roman" w:cs="Times New Roman"/>
      <w:b/>
      <w:bCs/>
      <w:i/>
      <w:iCs/>
      <w:sz w:val="24"/>
      <w:szCs w:val="24"/>
    </w:rPr>
  </w:style>
  <w:style w:type="character" w:customStyle="1" w:styleId="FontStyle91">
    <w:name w:val="Font Style91"/>
    <w:basedOn w:val="a1"/>
    <w:rsid w:val="00345A84"/>
    <w:rPr>
      <w:rFonts w:ascii="Times New Roman" w:hAnsi="Times New Roman" w:cs="Times New Roman"/>
      <w:b/>
      <w:bCs/>
      <w:sz w:val="18"/>
      <w:szCs w:val="18"/>
    </w:rPr>
  </w:style>
  <w:style w:type="paragraph" w:customStyle="1" w:styleId="Style42">
    <w:name w:val="Style42"/>
    <w:basedOn w:val="a0"/>
    <w:rsid w:val="00345A84"/>
    <w:pPr>
      <w:widowControl w:val="0"/>
      <w:autoSpaceDE w:val="0"/>
      <w:autoSpaceDN w:val="0"/>
      <w:adjustRightInd w:val="0"/>
      <w:spacing w:line="207" w:lineRule="exact"/>
      <w:ind w:hanging="138"/>
      <w:jc w:val="both"/>
    </w:pPr>
    <w:rPr>
      <w:sz w:val="24"/>
      <w:szCs w:val="24"/>
      <w:lang w:val="ru-RU"/>
    </w:rPr>
  </w:style>
  <w:style w:type="paragraph" w:customStyle="1" w:styleId="Style35">
    <w:name w:val="Style35"/>
    <w:basedOn w:val="a0"/>
    <w:rsid w:val="00345A84"/>
    <w:pPr>
      <w:widowControl w:val="0"/>
      <w:autoSpaceDE w:val="0"/>
      <w:autoSpaceDN w:val="0"/>
      <w:adjustRightInd w:val="0"/>
      <w:spacing w:line="240" w:lineRule="exact"/>
      <w:ind w:firstLine="439"/>
      <w:jc w:val="both"/>
    </w:pPr>
    <w:rPr>
      <w:sz w:val="24"/>
      <w:szCs w:val="24"/>
      <w:lang w:val="ru-RU"/>
    </w:rPr>
  </w:style>
  <w:style w:type="character" w:customStyle="1" w:styleId="FontStyle76">
    <w:name w:val="Font Style76"/>
    <w:basedOn w:val="a1"/>
    <w:rsid w:val="00345A84"/>
    <w:rPr>
      <w:rFonts w:ascii="Times New Roman" w:hAnsi="Times New Roman" w:cs="Times New Roman"/>
      <w:b/>
      <w:bCs/>
      <w:spacing w:val="-10"/>
      <w:sz w:val="26"/>
      <w:szCs w:val="26"/>
    </w:rPr>
  </w:style>
  <w:style w:type="character" w:customStyle="1" w:styleId="FontStyle85">
    <w:name w:val="Font Style85"/>
    <w:basedOn w:val="a1"/>
    <w:rsid w:val="00345A84"/>
    <w:rPr>
      <w:rFonts w:ascii="Times New Roman" w:hAnsi="Times New Roman" w:cs="Times New Roman"/>
      <w:b/>
      <w:bCs/>
      <w:sz w:val="14"/>
      <w:szCs w:val="14"/>
    </w:rPr>
  </w:style>
  <w:style w:type="paragraph" w:customStyle="1" w:styleId="Style55">
    <w:name w:val="Style55"/>
    <w:basedOn w:val="a0"/>
    <w:rsid w:val="00345A84"/>
    <w:pPr>
      <w:widowControl w:val="0"/>
      <w:autoSpaceDE w:val="0"/>
      <w:autoSpaceDN w:val="0"/>
      <w:adjustRightInd w:val="0"/>
      <w:spacing w:line="188" w:lineRule="exact"/>
      <w:ind w:hanging="1678"/>
      <w:jc w:val="both"/>
    </w:pPr>
    <w:rPr>
      <w:sz w:val="24"/>
      <w:szCs w:val="24"/>
      <w:lang w:val="ru-RU"/>
    </w:rPr>
  </w:style>
  <w:style w:type="paragraph" w:customStyle="1" w:styleId="Style36">
    <w:name w:val="Style36"/>
    <w:basedOn w:val="a0"/>
    <w:rsid w:val="00345A84"/>
    <w:pPr>
      <w:widowControl w:val="0"/>
      <w:autoSpaceDE w:val="0"/>
      <w:autoSpaceDN w:val="0"/>
      <w:adjustRightInd w:val="0"/>
      <w:ind w:firstLine="567"/>
      <w:jc w:val="both"/>
    </w:pPr>
    <w:rPr>
      <w:sz w:val="24"/>
      <w:szCs w:val="24"/>
      <w:lang w:val="ru-RU"/>
    </w:rPr>
  </w:style>
  <w:style w:type="paragraph" w:customStyle="1" w:styleId="Style44">
    <w:name w:val="Style44"/>
    <w:basedOn w:val="a0"/>
    <w:rsid w:val="00345A84"/>
    <w:pPr>
      <w:widowControl w:val="0"/>
      <w:autoSpaceDE w:val="0"/>
      <w:autoSpaceDN w:val="0"/>
      <w:adjustRightInd w:val="0"/>
      <w:spacing w:line="495" w:lineRule="exact"/>
      <w:ind w:firstLine="482"/>
      <w:jc w:val="both"/>
    </w:pPr>
    <w:rPr>
      <w:sz w:val="24"/>
      <w:szCs w:val="24"/>
      <w:lang w:val="ru-RU"/>
    </w:rPr>
  </w:style>
  <w:style w:type="paragraph" w:customStyle="1" w:styleId="Style15">
    <w:name w:val="Style15"/>
    <w:basedOn w:val="a0"/>
    <w:rsid w:val="00345A84"/>
    <w:pPr>
      <w:widowControl w:val="0"/>
      <w:autoSpaceDE w:val="0"/>
      <w:autoSpaceDN w:val="0"/>
      <w:adjustRightInd w:val="0"/>
      <w:ind w:firstLine="567"/>
      <w:jc w:val="both"/>
    </w:pPr>
    <w:rPr>
      <w:sz w:val="24"/>
      <w:szCs w:val="24"/>
      <w:lang w:val="ru-RU"/>
    </w:rPr>
  </w:style>
  <w:style w:type="paragraph" w:customStyle="1" w:styleId="Style29">
    <w:name w:val="Style29"/>
    <w:basedOn w:val="a0"/>
    <w:rsid w:val="00345A84"/>
    <w:pPr>
      <w:widowControl w:val="0"/>
      <w:autoSpaceDE w:val="0"/>
      <w:autoSpaceDN w:val="0"/>
      <w:adjustRightInd w:val="0"/>
      <w:spacing w:line="224" w:lineRule="exact"/>
      <w:ind w:hanging="760"/>
      <w:jc w:val="both"/>
    </w:pPr>
    <w:rPr>
      <w:sz w:val="24"/>
      <w:szCs w:val="24"/>
      <w:lang w:val="ru-RU"/>
    </w:rPr>
  </w:style>
  <w:style w:type="paragraph" w:customStyle="1" w:styleId="Style39">
    <w:name w:val="Style39"/>
    <w:basedOn w:val="a0"/>
    <w:rsid w:val="00345A84"/>
    <w:pPr>
      <w:widowControl w:val="0"/>
      <w:autoSpaceDE w:val="0"/>
      <w:autoSpaceDN w:val="0"/>
      <w:adjustRightInd w:val="0"/>
      <w:spacing w:line="295" w:lineRule="exact"/>
      <w:ind w:firstLine="567"/>
      <w:jc w:val="both"/>
    </w:pPr>
    <w:rPr>
      <w:sz w:val="24"/>
      <w:szCs w:val="24"/>
      <w:lang w:val="ru-RU"/>
    </w:rPr>
  </w:style>
  <w:style w:type="character" w:customStyle="1" w:styleId="FontStyle68">
    <w:name w:val="Font Style68"/>
    <w:basedOn w:val="a1"/>
    <w:rsid w:val="00345A84"/>
    <w:rPr>
      <w:rFonts w:ascii="Franklin Gothic Book" w:hAnsi="Franklin Gothic Book" w:cs="Franklin Gothic Book"/>
      <w:b/>
      <w:bCs/>
      <w:i/>
      <w:iCs/>
      <w:sz w:val="12"/>
      <w:szCs w:val="12"/>
    </w:rPr>
  </w:style>
  <w:style w:type="character" w:customStyle="1" w:styleId="FontStyle81">
    <w:name w:val="Font Style81"/>
    <w:basedOn w:val="a1"/>
    <w:rsid w:val="00345A84"/>
    <w:rPr>
      <w:rFonts w:ascii="Times New Roman" w:hAnsi="Times New Roman" w:cs="Times New Roman"/>
      <w:b/>
      <w:bCs/>
      <w:i/>
      <w:iCs/>
      <w:sz w:val="24"/>
      <w:szCs w:val="24"/>
    </w:rPr>
  </w:style>
  <w:style w:type="character" w:customStyle="1" w:styleId="FontStyle96">
    <w:name w:val="Font Style96"/>
    <w:basedOn w:val="a1"/>
    <w:rsid w:val="00345A84"/>
    <w:rPr>
      <w:rFonts w:ascii="Times New Roman" w:hAnsi="Times New Roman" w:cs="Times New Roman"/>
      <w:b/>
      <w:bCs/>
      <w:smallCaps/>
      <w:sz w:val="14"/>
      <w:szCs w:val="14"/>
    </w:rPr>
  </w:style>
  <w:style w:type="paragraph" w:customStyle="1" w:styleId="Style8">
    <w:name w:val="Style8"/>
    <w:basedOn w:val="a0"/>
    <w:rsid w:val="00345A84"/>
    <w:pPr>
      <w:widowControl w:val="0"/>
      <w:autoSpaceDE w:val="0"/>
      <w:autoSpaceDN w:val="0"/>
      <w:adjustRightInd w:val="0"/>
      <w:spacing w:line="322" w:lineRule="exact"/>
      <w:ind w:firstLine="567"/>
      <w:jc w:val="both"/>
    </w:pPr>
    <w:rPr>
      <w:sz w:val="24"/>
      <w:szCs w:val="24"/>
      <w:lang w:val="ru-RU"/>
    </w:rPr>
  </w:style>
  <w:style w:type="paragraph" w:customStyle="1" w:styleId="Style9">
    <w:name w:val="Style9"/>
    <w:basedOn w:val="a0"/>
    <w:rsid w:val="00345A84"/>
    <w:pPr>
      <w:widowControl w:val="0"/>
      <w:autoSpaceDE w:val="0"/>
      <w:autoSpaceDN w:val="0"/>
      <w:adjustRightInd w:val="0"/>
      <w:spacing w:line="568" w:lineRule="exact"/>
      <w:ind w:firstLine="567"/>
      <w:jc w:val="both"/>
    </w:pPr>
    <w:rPr>
      <w:sz w:val="24"/>
      <w:szCs w:val="24"/>
      <w:lang w:val="ru-RU"/>
    </w:rPr>
  </w:style>
  <w:style w:type="character" w:customStyle="1" w:styleId="FontStyle59">
    <w:name w:val="Font Style59"/>
    <w:basedOn w:val="a1"/>
    <w:rsid w:val="00345A84"/>
    <w:rPr>
      <w:rFonts w:ascii="Times New Roman" w:hAnsi="Times New Roman" w:cs="Times New Roman"/>
      <w:spacing w:val="-10"/>
      <w:sz w:val="64"/>
      <w:szCs w:val="64"/>
    </w:rPr>
  </w:style>
  <w:style w:type="character" w:customStyle="1" w:styleId="FontStyle63">
    <w:name w:val="Font Style63"/>
    <w:basedOn w:val="a1"/>
    <w:rsid w:val="00345A84"/>
    <w:rPr>
      <w:rFonts w:ascii="Arial" w:hAnsi="Arial" w:cs="Arial"/>
      <w:b/>
      <w:bCs/>
      <w:sz w:val="16"/>
      <w:szCs w:val="16"/>
    </w:rPr>
  </w:style>
  <w:style w:type="character" w:customStyle="1" w:styleId="FontStyle64">
    <w:name w:val="Font Style64"/>
    <w:basedOn w:val="a1"/>
    <w:rsid w:val="00345A84"/>
    <w:rPr>
      <w:rFonts w:ascii="Times New Roman" w:hAnsi="Times New Roman" w:cs="Times New Roman"/>
      <w:i/>
      <w:iCs/>
      <w:spacing w:val="-10"/>
      <w:sz w:val="20"/>
      <w:szCs w:val="20"/>
    </w:rPr>
  </w:style>
  <w:style w:type="paragraph" w:styleId="38">
    <w:name w:val="Body Text 3"/>
    <w:basedOn w:val="a0"/>
    <w:link w:val="39"/>
    <w:uiPriority w:val="99"/>
    <w:rsid w:val="00345A84"/>
    <w:pPr>
      <w:spacing w:line="312" w:lineRule="auto"/>
      <w:ind w:firstLine="567"/>
      <w:jc w:val="both"/>
    </w:pPr>
    <w:rPr>
      <w:sz w:val="24"/>
      <w:lang w:val="ru-RU"/>
    </w:rPr>
  </w:style>
  <w:style w:type="character" w:customStyle="1" w:styleId="39">
    <w:name w:val="Основной текст 3 Знак"/>
    <w:basedOn w:val="a1"/>
    <w:link w:val="38"/>
    <w:uiPriority w:val="99"/>
    <w:rsid w:val="00345A84"/>
    <w:rPr>
      <w:rFonts w:ascii="Times New Roman" w:eastAsia="Times New Roman" w:hAnsi="Times New Roman" w:cs="Times New Roman"/>
      <w:sz w:val="24"/>
      <w:szCs w:val="20"/>
      <w:lang w:val="ru-RU" w:eastAsia="ru-RU"/>
    </w:rPr>
  </w:style>
  <w:style w:type="paragraph" w:customStyle="1" w:styleId="a-h3-big">
    <w:name w:val="a-h3-big"/>
    <w:basedOn w:val="a0"/>
    <w:rsid w:val="00345A84"/>
    <w:pPr>
      <w:spacing w:before="100" w:beforeAutospacing="1" w:after="100" w:afterAutospacing="1"/>
      <w:ind w:firstLine="567"/>
      <w:jc w:val="both"/>
    </w:pPr>
    <w:rPr>
      <w:sz w:val="24"/>
      <w:szCs w:val="24"/>
      <w:lang w:val="ru-RU"/>
    </w:rPr>
  </w:style>
  <w:style w:type="character" w:customStyle="1" w:styleId="1d">
    <w:name w:val="Схема документа Знак1"/>
    <w:basedOn w:val="a1"/>
    <w:uiPriority w:val="99"/>
    <w:semiHidden/>
    <w:rsid w:val="00345A84"/>
    <w:rPr>
      <w:rFonts w:ascii="Segoe UI" w:hAnsi="Segoe UI" w:cs="Segoe UI"/>
      <w:sz w:val="16"/>
      <w:szCs w:val="16"/>
    </w:rPr>
  </w:style>
  <w:style w:type="table" w:customStyle="1" w:styleId="1-11">
    <w:name w:val="Средняя заливка 1 - Акцент 11"/>
    <w:basedOn w:val="a2"/>
    <w:uiPriority w:val="63"/>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111">
    <w:name w:val="Светлый список - Акцент 11"/>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2">
    <w:name w:val="Light List Accent 2"/>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
    <w:name w:val="Light List Accent 3"/>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styleId="-5">
    <w:name w:val="Light Grid Accent 5"/>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Math" w:eastAsia="Times New Roman" w:hAnsi="Cambria Math"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e">
    <w:name w:val="Светлый список1"/>
    <w:basedOn w:val="a2"/>
    <w:uiPriority w:val="61"/>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11">
    <w:name w:val="Средний список 21"/>
    <w:basedOn w:val="a2"/>
    <w:uiPriority w:val="66"/>
    <w:rsid w:val="00345A84"/>
    <w:pPr>
      <w:spacing w:after="0" w:line="240" w:lineRule="auto"/>
    </w:pPr>
    <w:rPr>
      <w:rFonts w:ascii="Cambria" w:eastAsia="Times New Roman" w:hAnsi="Cambria" w:cs="Times New Roman"/>
      <w:color w:val="000000"/>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1f">
    <w:name w:val="Светлая сетка1"/>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Math" w:eastAsia="Times New Roman" w:hAnsi="Cambria Math"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12">
    <w:name w:val="Светлая сетка - Акцент 11"/>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Math" w:eastAsia="Times New Roman" w:hAnsi="Cambria Math"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20">
    <w:name w:val="Light Grid Accent 2"/>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mbria Math" w:eastAsia="Times New Roman" w:hAnsi="Cambria Math"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styleId="1-3">
    <w:name w:val="Medium List 1 Accent 3"/>
    <w:basedOn w:val="a2"/>
    <w:uiPriority w:val="65"/>
    <w:rsid w:val="00345A84"/>
    <w:pPr>
      <w:spacing w:after="0" w:line="240" w:lineRule="auto"/>
    </w:pPr>
    <w:rPr>
      <w:rFonts w:ascii="Calibri" w:eastAsia="Calibri" w:hAnsi="Calibri" w:cs="Times New Roman"/>
      <w:color w:val="000000"/>
      <w:sz w:val="20"/>
      <w:szCs w:val="20"/>
      <w:lang w:val="ru-RU"/>
    </w:rPr>
    <w:tblPr>
      <w:tblStyleRowBandSize w:val="1"/>
      <w:tblStyleColBandSize w:val="1"/>
      <w:tblBorders>
        <w:top w:val="single" w:sz="8" w:space="0" w:color="9BBB59"/>
        <w:bottom w:val="single" w:sz="8" w:space="0" w:color="9BBB59"/>
      </w:tblBorders>
    </w:tblPr>
    <w:tblStylePr w:type="firstRow">
      <w:rPr>
        <w:rFonts w:ascii="Cambria Math" w:eastAsia="Times New Roman" w:hAnsi="Cambria Math"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styleId="-4">
    <w:name w:val="Colorful List Accent 4"/>
    <w:basedOn w:val="a2"/>
    <w:uiPriority w:val="72"/>
    <w:rsid w:val="00345A84"/>
    <w:pPr>
      <w:spacing w:after="0" w:line="240" w:lineRule="auto"/>
    </w:pPr>
    <w:rPr>
      <w:rFonts w:ascii="Calibri" w:eastAsia="Calibri" w:hAnsi="Calibri" w:cs="Times New Roman"/>
      <w:color w:val="000000"/>
      <w:sz w:val="20"/>
      <w:szCs w:val="20"/>
      <w:lang w:val="ru-RU"/>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30">
    <w:name w:val="Light Grid Accent 3"/>
    <w:basedOn w:val="a2"/>
    <w:uiPriority w:val="62"/>
    <w:rsid w:val="00345A84"/>
    <w:pPr>
      <w:spacing w:after="0" w:line="240" w:lineRule="auto"/>
    </w:pPr>
    <w:rPr>
      <w:rFonts w:ascii="Calibri" w:eastAsia="Calibri" w:hAnsi="Calibri" w:cs="Times New Roman"/>
      <w:sz w:val="20"/>
      <w:szCs w:val="20"/>
      <w:lang w:val="ru-RU"/>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Math" w:eastAsia="Times New Roman" w:hAnsi="Cambria Math"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Math" w:eastAsia="Times New Roman" w:hAnsi="Cambria Math"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Math" w:eastAsia="Times New Roman" w:hAnsi="Cambria Math" w:cs="Times New Roman"/>
        <w:b/>
        <w:bCs/>
      </w:rPr>
    </w:tblStylePr>
    <w:tblStylePr w:type="lastCol">
      <w:rPr>
        <w:rFonts w:ascii="Cambria Math" w:eastAsia="Times New Roman" w:hAnsi="Cambria Math"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CharStyle0">
    <w:name w:val="CharStyle0"/>
    <w:rsid w:val="00345A84"/>
    <w:rPr>
      <w:rFonts w:ascii="Times New Roman" w:eastAsia="Times New Roman" w:hAnsi="Times New Roman" w:cs="Times New Roman"/>
      <w:b w:val="0"/>
      <w:bCs w:val="0"/>
      <w:i w:val="0"/>
      <w:iCs w:val="0"/>
      <w:smallCaps w:val="0"/>
      <w:sz w:val="24"/>
      <w:szCs w:val="24"/>
    </w:rPr>
  </w:style>
  <w:style w:type="table" w:customStyle="1" w:styleId="Tablestile">
    <w:name w:val="Table stile"/>
    <w:basedOn w:val="a2"/>
    <w:uiPriority w:val="99"/>
    <w:rsid w:val="00345A84"/>
    <w:pPr>
      <w:spacing w:after="0" w:line="240" w:lineRule="auto"/>
      <w:jc w:val="center"/>
    </w:pPr>
    <w:rPr>
      <w:rFonts w:ascii="Times New Roman" w:eastAsia="Times New Roman" w:hAnsi="Times New Roman"/>
      <w:sz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style>
  <w:style w:type="paragraph" w:styleId="HTML1">
    <w:name w:val="HTML Preformatted"/>
    <w:basedOn w:val="a0"/>
    <w:link w:val="HTML2"/>
    <w:uiPriority w:val="99"/>
    <w:unhideWhenUsed/>
    <w:rsid w:val="00345A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ru-RU"/>
    </w:rPr>
  </w:style>
  <w:style w:type="character" w:customStyle="1" w:styleId="HTML2">
    <w:name w:val="Стандартный HTML Знак"/>
    <w:basedOn w:val="a1"/>
    <w:link w:val="HTML1"/>
    <w:uiPriority w:val="99"/>
    <w:rsid w:val="00345A84"/>
    <w:rPr>
      <w:rFonts w:ascii="Courier New" w:eastAsia="Times New Roman" w:hAnsi="Courier New" w:cs="Courier New"/>
      <w:sz w:val="20"/>
      <w:szCs w:val="20"/>
      <w:lang w:val="ru-RU" w:eastAsia="ru-RU"/>
    </w:rPr>
  </w:style>
  <w:style w:type="table" w:customStyle="1" w:styleId="2b">
    <w:name w:val="Сетка таблицы2"/>
    <w:basedOn w:val="a2"/>
    <w:next w:val="af5"/>
    <w:uiPriority w:val="59"/>
    <w:rsid w:val="00345A8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a1"/>
    <w:rsid w:val="00345A84"/>
  </w:style>
  <w:style w:type="character" w:customStyle="1" w:styleId="311">
    <w:name w:val="Заголовок 3 Знак1"/>
    <w:basedOn w:val="a1"/>
    <w:uiPriority w:val="9"/>
    <w:semiHidden/>
    <w:rsid w:val="00345A84"/>
    <w:rPr>
      <w:rFonts w:asciiTheme="majorHAnsi" w:eastAsiaTheme="majorEastAsia" w:hAnsiTheme="majorHAnsi" w:cstheme="majorBidi"/>
      <w:color w:val="1F3763" w:themeColor="accent1" w:themeShade="7F"/>
      <w:sz w:val="24"/>
      <w:szCs w:val="24"/>
    </w:rPr>
  </w:style>
  <w:style w:type="character" w:customStyle="1" w:styleId="116">
    <w:name w:val="Заголовок 1 Знак1"/>
    <w:basedOn w:val="a1"/>
    <w:uiPriority w:val="9"/>
    <w:rsid w:val="00345A84"/>
    <w:rPr>
      <w:rFonts w:asciiTheme="majorHAnsi" w:eastAsiaTheme="majorEastAsia" w:hAnsiTheme="majorHAnsi" w:cstheme="majorBidi"/>
      <w:color w:val="2F5496" w:themeColor="accent1" w:themeShade="BF"/>
      <w:sz w:val="32"/>
      <w:szCs w:val="32"/>
    </w:rPr>
  </w:style>
  <w:style w:type="character" w:customStyle="1" w:styleId="1f0">
    <w:name w:val="Текст выноски Знак1"/>
    <w:basedOn w:val="a1"/>
    <w:uiPriority w:val="99"/>
    <w:semiHidden/>
    <w:rsid w:val="00345A84"/>
    <w:rPr>
      <w:rFonts w:ascii="Segoe UI" w:hAnsi="Segoe UI" w:cs="Segoe UI"/>
      <w:sz w:val="18"/>
      <w:szCs w:val="18"/>
    </w:rPr>
  </w:style>
  <w:style w:type="character" w:customStyle="1" w:styleId="1f1">
    <w:name w:val="Верхний колонтитул Знак1"/>
    <w:basedOn w:val="a1"/>
    <w:uiPriority w:val="99"/>
    <w:rsid w:val="00345A84"/>
  </w:style>
  <w:style w:type="character" w:customStyle="1" w:styleId="1f2">
    <w:name w:val="Нижний колонтитул Знак1"/>
    <w:basedOn w:val="a1"/>
    <w:uiPriority w:val="99"/>
    <w:rsid w:val="00345A84"/>
  </w:style>
  <w:style w:type="character" w:styleId="afff9">
    <w:name w:val="FollowedHyperlink"/>
    <w:basedOn w:val="a1"/>
    <w:uiPriority w:val="99"/>
    <w:semiHidden/>
    <w:unhideWhenUsed/>
    <w:rsid w:val="00345A84"/>
    <w:rPr>
      <w:color w:val="954F72" w:themeColor="followedHyperlink"/>
      <w:u w:val="single"/>
    </w:rPr>
  </w:style>
  <w:style w:type="paragraph" w:customStyle="1" w:styleId="udk">
    <w:name w:val="udk"/>
    <w:basedOn w:val="a0"/>
    <w:next w:val="a0"/>
    <w:rsid w:val="00345A84"/>
    <w:pPr>
      <w:keepNext/>
      <w:keepLines/>
      <w:spacing w:line="312" w:lineRule="auto"/>
    </w:pPr>
    <w:rPr>
      <w:rFonts w:ascii="SchoolBookCTT" w:hAnsi="SchoolBookCTT"/>
      <w:sz w:val="26"/>
      <w:lang w:val="ru-RU"/>
    </w:rPr>
  </w:style>
  <w:style w:type="paragraph" w:customStyle="1" w:styleId="autor">
    <w:name w:val="autor"/>
    <w:basedOn w:val="a0"/>
    <w:next w:val="1"/>
    <w:rsid w:val="00345A84"/>
    <w:pPr>
      <w:keepNext/>
      <w:keepLines/>
      <w:suppressAutoHyphens/>
      <w:spacing w:after="120" w:line="312" w:lineRule="auto"/>
      <w:jc w:val="right"/>
    </w:pPr>
    <w:rPr>
      <w:rFonts w:ascii="SchoolBookCTT" w:hAnsi="SchoolBookCTT"/>
      <w:sz w:val="26"/>
      <w:lang w:val="ru-RU"/>
    </w:rPr>
  </w:style>
  <w:style w:type="character" w:customStyle="1" w:styleId="UnresolvedMention1">
    <w:name w:val="Unresolved Mention1"/>
    <w:basedOn w:val="a1"/>
    <w:uiPriority w:val="99"/>
    <w:semiHidden/>
    <w:unhideWhenUsed/>
    <w:rsid w:val="00345A84"/>
    <w:rPr>
      <w:color w:val="808080"/>
      <w:shd w:val="clear" w:color="auto" w:fill="E6E6E6"/>
    </w:rPr>
  </w:style>
  <w:style w:type="character" w:customStyle="1" w:styleId="docdata">
    <w:name w:val="docdata"/>
    <w:aliases w:val="docy,v5,3521,baiaagaaboqcaaadggqaaawlcqaaaaaaaaaaaaaaaaaaaaaaaaaaaaaaaaaaaaaaaaaaaaaaaaaaaaaaaaaaaaaaaaaaaaaaaaaaaaaaaaaaaaaaaaaaaaaaaaaaaaaaaaaaaaaaaaaaaaaaaaaaaaaaaaaaaaaaaaaaaaaaaaaaaaaaaaaaaaaaaaaaaaaaaaaaaaaaaaaaaaaaaaaaaaaaaaaaaaaaaaaaaaaa"/>
    <w:basedOn w:val="a1"/>
    <w:rsid w:val="00345A84"/>
  </w:style>
  <w:style w:type="paragraph" w:customStyle="1" w:styleId="1f3">
    <w:name w:val="Безымянный1"/>
    <w:basedOn w:val="afe"/>
    <w:rsid w:val="00345A84"/>
    <w:pPr>
      <w:widowControl w:val="0"/>
      <w:suppressAutoHyphens/>
    </w:pPr>
    <w:rPr>
      <w:rFonts w:eastAsia="DejaVu Sans"/>
      <w:kern w:val="1"/>
      <w:sz w:val="36"/>
      <w:lang w:bidi="ar-SA"/>
    </w:rPr>
  </w:style>
  <w:style w:type="paragraph" w:customStyle="1" w:styleId="afffa">
    <w:name w:val="Текст таблиці"/>
    <w:basedOn w:val="a0"/>
    <w:link w:val="afffb"/>
    <w:qFormat/>
    <w:rsid w:val="00345A84"/>
    <w:pPr>
      <w:numPr>
        <w:ilvl w:val="12"/>
      </w:numPr>
    </w:pPr>
    <w:rPr>
      <w:rFonts w:ascii="Calibri" w:hAnsi="Calibri" w:cs="Bookman Old Style"/>
      <w:sz w:val="24"/>
      <w:szCs w:val="24"/>
    </w:rPr>
  </w:style>
  <w:style w:type="character" w:customStyle="1" w:styleId="afffb">
    <w:name w:val="Текст таблиці Знак"/>
    <w:basedOn w:val="a1"/>
    <w:link w:val="afffa"/>
    <w:rsid w:val="00345A84"/>
    <w:rPr>
      <w:rFonts w:ascii="Calibri" w:eastAsia="Times New Roman" w:hAnsi="Calibri" w:cs="Bookman Old Style"/>
      <w:sz w:val="24"/>
      <w:szCs w:val="24"/>
      <w:lang w:eastAsia="ru-RU"/>
    </w:rPr>
  </w:style>
  <w:style w:type="character" w:customStyle="1" w:styleId="afff5">
    <w:name w:val="Название объекта Знак"/>
    <w:basedOn w:val="a1"/>
    <w:link w:val="afff4"/>
    <w:rsid w:val="00345A84"/>
    <w:rPr>
      <w:rFonts w:ascii="Times New Roman" w:eastAsia="Times New Roman" w:hAnsi="Times New Roman" w:cs="Times New Roman"/>
      <w:color w:val="00000A"/>
      <w:sz w:val="28"/>
      <w:szCs w:val="28"/>
      <w:lang w:val="ru-RU" w:eastAsia="ru-RU"/>
    </w:rPr>
  </w:style>
  <w:style w:type="paragraph" w:customStyle="1" w:styleId="510">
    <w:name w:val="Заголовок 51"/>
    <w:basedOn w:val="a0"/>
    <w:next w:val="a0"/>
    <w:uiPriority w:val="9"/>
    <w:unhideWhenUsed/>
    <w:qFormat/>
    <w:rsid w:val="00345A84"/>
    <w:pPr>
      <w:spacing w:before="200" w:line="276" w:lineRule="auto"/>
      <w:outlineLvl w:val="4"/>
    </w:pPr>
    <w:rPr>
      <w:rFonts w:cstheme="minorBidi"/>
      <w:smallCaps/>
      <w:color w:val="C45911"/>
      <w:spacing w:val="10"/>
      <w:sz w:val="22"/>
      <w:szCs w:val="26"/>
      <w:lang w:val="ru-RU" w:eastAsia="en-US"/>
    </w:rPr>
  </w:style>
  <w:style w:type="paragraph" w:customStyle="1" w:styleId="610">
    <w:name w:val="Заголовок 61"/>
    <w:basedOn w:val="a0"/>
    <w:next w:val="a0"/>
    <w:uiPriority w:val="9"/>
    <w:unhideWhenUsed/>
    <w:qFormat/>
    <w:rsid w:val="00345A84"/>
    <w:pPr>
      <w:spacing w:line="276" w:lineRule="auto"/>
      <w:outlineLvl w:val="5"/>
    </w:pPr>
    <w:rPr>
      <w:rFonts w:cstheme="minorBidi"/>
      <w:smallCaps/>
      <w:color w:val="ED7D31"/>
      <w:spacing w:val="5"/>
      <w:sz w:val="22"/>
      <w:szCs w:val="24"/>
      <w:lang w:val="ru-RU" w:eastAsia="en-US"/>
    </w:rPr>
  </w:style>
  <w:style w:type="paragraph" w:customStyle="1" w:styleId="710">
    <w:name w:val="Заголовок 71"/>
    <w:basedOn w:val="a0"/>
    <w:next w:val="a0"/>
    <w:unhideWhenUsed/>
    <w:qFormat/>
    <w:rsid w:val="00345A84"/>
    <w:pPr>
      <w:spacing w:line="276" w:lineRule="auto"/>
      <w:outlineLvl w:val="6"/>
    </w:pPr>
    <w:rPr>
      <w:rFonts w:cstheme="minorBidi"/>
      <w:b/>
      <w:smallCaps/>
      <w:color w:val="ED7D31"/>
      <w:spacing w:val="10"/>
      <w:sz w:val="28"/>
      <w:szCs w:val="24"/>
      <w:lang w:val="ru-RU" w:eastAsia="en-US"/>
    </w:rPr>
  </w:style>
  <w:style w:type="paragraph" w:customStyle="1" w:styleId="810">
    <w:name w:val="Заголовок 81"/>
    <w:basedOn w:val="a0"/>
    <w:next w:val="a0"/>
    <w:uiPriority w:val="9"/>
    <w:unhideWhenUsed/>
    <w:qFormat/>
    <w:rsid w:val="00345A84"/>
    <w:pPr>
      <w:spacing w:line="276" w:lineRule="auto"/>
      <w:outlineLvl w:val="7"/>
    </w:pPr>
    <w:rPr>
      <w:rFonts w:cstheme="minorBidi"/>
      <w:b/>
      <w:i/>
      <w:smallCaps/>
      <w:color w:val="C45911"/>
      <w:sz w:val="28"/>
      <w:szCs w:val="24"/>
      <w:lang w:val="ru-RU" w:eastAsia="en-US"/>
    </w:rPr>
  </w:style>
  <w:style w:type="paragraph" w:customStyle="1" w:styleId="910">
    <w:name w:val="Заголовок 91"/>
    <w:basedOn w:val="a0"/>
    <w:next w:val="a0"/>
    <w:uiPriority w:val="9"/>
    <w:semiHidden/>
    <w:unhideWhenUsed/>
    <w:qFormat/>
    <w:rsid w:val="00345A84"/>
    <w:pPr>
      <w:spacing w:line="276" w:lineRule="auto"/>
      <w:outlineLvl w:val="8"/>
    </w:pPr>
    <w:rPr>
      <w:rFonts w:cstheme="minorBidi"/>
      <w:b/>
      <w:i/>
      <w:smallCaps/>
      <w:color w:val="823B0B"/>
      <w:sz w:val="28"/>
      <w:szCs w:val="24"/>
      <w:lang w:val="ru-RU" w:eastAsia="en-US"/>
    </w:rPr>
  </w:style>
  <w:style w:type="numbering" w:customStyle="1" w:styleId="BulletBig">
    <w:name w:val="Bullet Big"/>
    <w:rsid w:val="00345A84"/>
    <w:pPr>
      <w:numPr>
        <w:numId w:val="5"/>
      </w:numPr>
    </w:pPr>
  </w:style>
  <w:style w:type="character" w:customStyle="1" w:styleId="1f4">
    <w:name w:val="Строгий1"/>
    <w:uiPriority w:val="22"/>
    <w:qFormat/>
    <w:rsid w:val="00345A84"/>
    <w:rPr>
      <w:b/>
      <w:color w:val="ED7D31"/>
    </w:rPr>
  </w:style>
  <w:style w:type="paragraph" w:customStyle="1" w:styleId="1f5">
    <w:name w:val="Подзаголовок1"/>
    <w:basedOn w:val="a0"/>
    <w:next w:val="a0"/>
    <w:uiPriority w:val="11"/>
    <w:qFormat/>
    <w:rsid w:val="00345A84"/>
    <w:pPr>
      <w:spacing w:after="720"/>
      <w:jc w:val="right"/>
    </w:pPr>
    <w:rPr>
      <w:rFonts w:ascii="Calibri Light" w:hAnsi="Calibri Light"/>
      <w:sz w:val="28"/>
      <w:szCs w:val="22"/>
      <w:lang w:val="ru-RU" w:eastAsia="en-US"/>
    </w:rPr>
  </w:style>
  <w:style w:type="paragraph" w:styleId="2c">
    <w:name w:val="Quote"/>
    <w:basedOn w:val="a0"/>
    <w:next w:val="a0"/>
    <w:link w:val="2d"/>
    <w:uiPriority w:val="29"/>
    <w:qFormat/>
    <w:rsid w:val="00345A84"/>
    <w:pPr>
      <w:spacing w:after="200" w:line="276" w:lineRule="auto"/>
      <w:jc w:val="both"/>
    </w:pPr>
    <w:rPr>
      <w:rFonts w:cstheme="minorBidi"/>
      <w:i/>
      <w:sz w:val="28"/>
      <w:szCs w:val="24"/>
      <w:lang w:val="ru-RU" w:eastAsia="en-US"/>
    </w:rPr>
  </w:style>
  <w:style w:type="character" w:customStyle="1" w:styleId="2d">
    <w:name w:val="Цитата 2 Знак"/>
    <w:basedOn w:val="a1"/>
    <w:link w:val="2c"/>
    <w:uiPriority w:val="29"/>
    <w:rsid w:val="00345A84"/>
    <w:rPr>
      <w:rFonts w:ascii="Times New Roman" w:eastAsia="Times New Roman" w:hAnsi="Times New Roman"/>
      <w:i/>
      <w:sz w:val="28"/>
      <w:szCs w:val="24"/>
      <w:lang w:val="ru-RU"/>
    </w:rPr>
  </w:style>
  <w:style w:type="paragraph" w:customStyle="1" w:styleId="1f6">
    <w:name w:val="Выделенная цитата1"/>
    <w:basedOn w:val="a0"/>
    <w:next w:val="a0"/>
    <w:uiPriority w:val="30"/>
    <w:qFormat/>
    <w:rsid w:val="00345A84"/>
    <w:pPr>
      <w:pBdr>
        <w:top w:val="single" w:sz="8" w:space="10" w:color="C45911"/>
        <w:left w:val="single" w:sz="8" w:space="10" w:color="C45911"/>
        <w:bottom w:val="single" w:sz="8" w:space="10" w:color="C45911"/>
        <w:right w:val="single" w:sz="8" w:space="10" w:color="C45911"/>
      </w:pBdr>
      <w:shd w:val="clear" w:color="auto" w:fill="ED7D31"/>
      <w:spacing w:before="140" w:after="140" w:line="276" w:lineRule="auto"/>
      <w:ind w:left="1440" w:right="1440"/>
      <w:jc w:val="both"/>
    </w:pPr>
    <w:rPr>
      <w:rFonts w:cstheme="minorBidi"/>
      <w:b/>
      <w:i/>
      <w:color w:val="FFFFFF"/>
      <w:sz w:val="28"/>
      <w:szCs w:val="24"/>
      <w:lang w:val="ru-RU" w:eastAsia="en-US"/>
    </w:rPr>
  </w:style>
  <w:style w:type="character" w:customStyle="1" w:styleId="afffc">
    <w:name w:val="Выделенная цитата Знак"/>
    <w:basedOn w:val="a1"/>
    <w:link w:val="afffd"/>
    <w:uiPriority w:val="30"/>
    <w:rsid w:val="00345A84"/>
    <w:rPr>
      <w:b/>
      <w:i/>
      <w:color w:val="FFFFFF"/>
    </w:rPr>
  </w:style>
  <w:style w:type="character" w:styleId="afffe">
    <w:name w:val="Subtle Emphasis"/>
    <w:uiPriority w:val="19"/>
    <w:qFormat/>
    <w:rsid w:val="00345A84"/>
    <w:rPr>
      <w:i/>
    </w:rPr>
  </w:style>
  <w:style w:type="character" w:customStyle="1" w:styleId="1f7">
    <w:name w:val="Сильное выделение1"/>
    <w:uiPriority w:val="21"/>
    <w:qFormat/>
    <w:rsid w:val="00345A84"/>
    <w:rPr>
      <w:b/>
      <w:i/>
      <w:color w:val="ED7D31"/>
      <w:spacing w:val="10"/>
    </w:rPr>
  </w:style>
  <w:style w:type="character" w:styleId="affff">
    <w:name w:val="Subtle Reference"/>
    <w:uiPriority w:val="31"/>
    <w:qFormat/>
    <w:rsid w:val="00345A84"/>
    <w:rPr>
      <w:b/>
    </w:rPr>
  </w:style>
  <w:style w:type="character" w:styleId="affff0">
    <w:name w:val="Intense Reference"/>
    <w:uiPriority w:val="32"/>
    <w:qFormat/>
    <w:rsid w:val="00345A84"/>
    <w:rPr>
      <w:b/>
      <w:bCs/>
      <w:smallCaps/>
      <w:spacing w:val="5"/>
      <w:sz w:val="22"/>
      <w:szCs w:val="22"/>
      <w:u w:val="single"/>
    </w:rPr>
  </w:style>
  <w:style w:type="character" w:customStyle="1" w:styleId="1f8">
    <w:name w:val="Название книги1"/>
    <w:uiPriority w:val="33"/>
    <w:qFormat/>
    <w:rsid w:val="00345A84"/>
    <w:rPr>
      <w:rFonts w:ascii="Calibri Light" w:eastAsia="Times New Roman" w:hAnsi="Calibri Light" w:cs="Times New Roman"/>
      <w:i/>
      <w:iCs/>
      <w:sz w:val="20"/>
      <w:szCs w:val="20"/>
    </w:rPr>
  </w:style>
  <w:style w:type="character" w:customStyle="1" w:styleId="fontstyle570">
    <w:name w:val="fontstyle57"/>
    <w:basedOn w:val="a1"/>
    <w:rsid w:val="00345A84"/>
  </w:style>
  <w:style w:type="paragraph" w:customStyle="1" w:styleId="1f9">
    <w:name w:val="Стиль1"/>
    <w:basedOn w:val="a0"/>
    <w:qFormat/>
    <w:rsid w:val="00345A84"/>
    <w:pPr>
      <w:spacing w:after="200" w:line="276" w:lineRule="auto"/>
      <w:jc w:val="both"/>
    </w:pPr>
    <w:rPr>
      <w:rFonts w:cstheme="minorBidi"/>
      <w:sz w:val="28"/>
      <w:szCs w:val="24"/>
      <w:lang w:val="ru-RU" w:eastAsia="en-US"/>
    </w:rPr>
  </w:style>
  <w:style w:type="paragraph" w:customStyle="1" w:styleId="410">
    <w:name w:val="Оглавление 41"/>
    <w:basedOn w:val="a0"/>
    <w:next w:val="a0"/>
    <w:autoRedefine/>
    <w:uiPriority w:val="39"/>
    <w:unhideWhenUsed/>
    <w:rsid w:val="00345A84"/>
    <w:pPr>
      <w:spacing w:line="276" w:lineRule="auto"/>
      <w:ind w:left="840"/>
    </w:pPr>
    <w:rPr>
      <w:rFonts w:asciiTheme="minorHAnsi" w:hAnsiTheme="minorHAnsi" w:cstheme="minorBidi"/>
      <w:lang w:val="ru-RU" w:eastAsia="en-US"/>
    </w:rPr>
  </w:style>
  <w:style w:type="paragraph" w:customStyle="1" w:styleId="2e">
    <w:name w:val="Стиль2"/>
    <w:basedOn w:val="Default"/>
    <w:qFormat/>
    <w:rsid w:val="00345A84"/>
    <w:pPr>
      <w:pBdr>
        <w:top w:val="nil"/>
        <w:left w:val="nil"/>
        <w:bottom w:val="nil"/>
        <w:right w:val="nil"/>
        <w:between w:val="nil"/>
        <w:bar w:val="nil"/>
      </w:pBdr>
      <w:autoSpaceDE/>
      <w:autoSpaceDN/>
      <w:adjustRightInd/>
      <w:spacing w:line="360" w:lineRule="auto"/>
      <w:ind w:left="1140"/>
      <w:contextualSpacing/>
    </w:pPr>
    <w:rPr>
      <w:rFonts w:eastAsia="Times New Roman"/>
      <w:color w:val="333333"/>
      <w:sz w:val="28"/>
      <w:szCs w:val="28"/>
      <w:lang w:val="en-US" w:eastAsia="ru-RU"/>
    </w:rPr>
  </w:style>
  <w:style w:type="numbering" w:customStyle="1" w:styleId="Numbered">
    <w:name w:val="Numbered"/>
    <w:rsid w:val="00345A84"/>
    <w:pPr>
      <w:numPr>
        <w:numId w:val="6"/>
      </w:numPr>
    </w:pPr>
  </w:style>
  <w:style w:type="paragraph" w:styleId="2f">
    <w:name w:val="List 2"/>
    <w:basedOn w:val="a0"/>
    <w:uiPriority w:val="99"/>
    <w:unhideWhenUsed/>
    <w:rsid w:val="00345A84"/>
    <w:pPr>
      <w:spacing w:after="200" w:line="276" w:lineRule="auto"/>
      <w:ind w:left="566" w:hanging="283"/>
      <w:contextualSpacing/>
      <w:jc w:val="both"/>
    </w:pPr>
    <w:rPr>
      <w:rFonts w:cstheme="minorBidi"/>
      <w:sz w:val="28"/>
      <w:szCs w:val="24"/>
      <w:lang w:val="ru-RU" w:eastAsia="en-US"/>
    </w:rPr>
  </w:style>
  <w:style w:type="paragraph" w:styleId="3a">
    <w:name w:val="List 3"/>
    <w:basedOn w:val="a0"/>
    <w:uiPriority w:val="99"/>
    <w:unhideWhenUsed/>
    <w:rsid w:val="00345A84"/>
    <w:pPr>
      <w:spacing w:after="200" w:line="276" w:lineRule="auto"/>
      <w:ind w:left="849" w:hanging="283"/>
      <w:contextualSpacing/>
      <w:jc w:val="both"/>
    </w:pPr>
    <w:rPr>
      <w:rFonts w:cstheme="minorBidi"/>
      <w:sz w:val="28"/>
      <w:szCs w:val="24"/>
      <w:lang w:val="ru-RU" w:eastAsia="en-US"/>
    </w:rPr>
  </w:style>
  <w:style w:type="paragraph" w:styleId="2">
    <w:name w:val="List Bullet 2"/>
    <w:basedOn w:val="a0"/>
    <w:uiPriority w:val="99"/>
    <w:unhideWhenUsed/>
    <w:rsid w:val="00345A84"/>
    <w:pPr>
      <w:numPr>
        <w:numId w:val="7"/>
      </w:numPr>
      <w:tabs>
        <w:tab w:val="clear" w:pos="643"/>
      </w:tabs>
      <w:spacing w:after="200" w:line="276" w:lineRule="auto"/>
      <w:ind w:left="720"/>
      <w:contextualSpacing/>
      <w:jc w:val="both"/>
    </w:pPr>
    <w:rPr>
      <w:rFonts w:cstheme="minorBidi"/>
      <w:sz w:val="28"/>
      <w:szCs w:val="24"/>
      <w:lang w:val="ru-RU" w:eastAsia="en-US"/>
    </w:rPr>
  </w:style>
  <w:style w:type="paragraph" w:styleId="3">
    <w:name w:val="List Bullet 3"/>
    <w:basedOn w:val="a0"/>
    <w:uiPriority w:val="99"/>
    <w:unhideWhenUsed/>
    <w:rsid w:val="00345A84"/>
    <w:pPr>
      <w:numPr>
        <w:numId w:val="8"/>
      </w:numPr>
      <w:tabs>
        <w:tab w:val="clear" w:pos="926"/>
      </w:tabs>
      <w:spacing w:after="200" w:line="276" w:lineRule="auto"/>
      <w:ind w:left="1068"/>
      <w:contextualSpacing/>
      <w:jc w:val="both"/>
    </w:pPr>
    <w:rPr>
      <w:rFonts w:cstheme="minorBidi"/>
      <w:sz w:val="28"/>
      <w:szCs w:val="24"/>
      <w:lang w:val="ru-RU" w:eastAsia="en-US"/>
    </w:rPr>
  </w:style>
  <w:style w:type="paragraph" w:styleId="4">
    <w:name w:val="List Bullet 4"/>
    <w:basedOn w:val="a0"/>
    <w:uiPriority w:val="99"/>
    <w:unhideWhenUsed/>
    <w:rsid w:val="00345A84"/>
    <w:pPr>
      <w:numPr>
        <w:numId w:val="9"/>
      </w:numPr>
      <w:tabs>
        <w:tab w:val="clear" w:pos="1209"/>
      </w:tabs>
      <w:spacing w:after="200" w:line="276" w:lineRule="auto"/>
      <w:ind w:left="1068"/>
      <w:contextualSpacing/>
      <w:jc w:val="both"/>
    </w:pPr>
    <w:rPr>
      <w:rFonts w:cstheme="minorBidi"/>
      <w:sz w:val="28"/>
      <w:szCs w:val="24"/>
      <w:lang w:val="ru-RU" w:eastAsia="en-US"/>
    </w:rPr>
  </w:style>
  <w:style w:type="paragraph" w:styleId="2f0">
    <w:name w:val="List Continue 2"/>
    <w:basedOn w:val="a0"/>
    <w:uiPriority w:val="99"/>
    <w:unhideWhenUsed/>
    <w:rsid w:val="00345A84"/>
    <w:pPr>
      <w:spacing w:after="120" w:line="276" w:lineRule="auto"/>
      <w:ind w:left="566"/>
      <w:contextualSpacing/>
      <w:jc w:val="both"/>
    </w:pPr>
    <w:rPr>
      <w:rFonts w:cstheme="minorBidi"/>
      <w:sz w:val="28"/>
      <w:szCs w:val="24"/>
      <w:lang w:val="ru-RU" w:eastAsia="en-US"/>
    </w:rPr>
  </w:style>
  <w:style w:type="paragraph" w:styleId="affff1">
    <w:name w:val="Normal Indent"/>
    <w:basedOn w:val="a0"/>
    <w:uiPriority w:val="99"/>
    <w:unhideWhenUsed/>
    <w:rsid w:val="00345A84"/>
    <w:pPr>
      <w:spacing w:after="200" w:line="276" w:lineRule="auto"/>
      <w:ind w:left="708"/>
      <w:jc w:val="both"/>
    </w:pPr>
    <w:rPr>
      <w:rFonts w:cstheme="minorBidi"/>
      <w:sz w:val="28"/>
      <w:szCs w:val="24"/>
      <w:lang w:val="ru-RU" w:eastAsia="en-US"/>
    </w:rPr>
  </w:style>
  <w:style w:type="paragraph" w:customStyle="1" w:styleId="1fa">
    <w:name w:val="Красная строка1"/>
    <w:basedOn w:val="a4"/>
    <w:next w:val="affff2"/>
    <w:link w:val="affff3"/>
    <w:uiPriority w:val="99"/>
    <w:unhideWhenUsed/>
    <w:rsid w:val="00345A84"/>
    <w:pPr>
      <w:widowControl/>
      <w:spacing w:after="200" w:line="276" w:lineRule="auto"/>
      <w:ind w:firstLine="360"/>
      <w:jc w:val="both"/>
    </w:pPr>
    <w:rPr>
      <w:sz w:val="28"/>
    </w:rPr>
  </w:style>
  <w:style w:type="character" w:customStyle="1" w:styleId="affff3">
    <w:name w:val="Красная строка Знак"/>
    <w:basedOn w:val="a5"/>
    <w:link w:val="1fa"/>
    <w:uiPriority w:val="99"/>
    <w:rsid w:val="00345A84"/>
    <w:rPr>
      <w:rFonts w:ascii="Times New Roman" w:eastAsia="Times New Roman" w:hAnsi="Times New Roman" w:cs="Times New Roman"/>
      <w:sz w:val="28"/>
      <w:szCs w:val="20"/>
      <w:lang w:val="uk-UA" w:eastAsia="ru-RU"/>
    </w:rPr>
  </w:style>
  <w:style w:type="paragraph" w:customStyle="1" w:styleId="212">
    <w:name w:val="Красная строка 21"/>
    <w:basedOn w:val="ab"/>
    <w:next w:val="2f1"/>
    <w:link w:val="2f2"/>
    <w:uiPriority w:val="99"/>
    <w:unhideWhenUsed/>
    <w:rsid w:val="00345A84"/>
    <w:pPr>
      <w:widowControl/>
      <w:spacing w:after="200" w:line="276" w:lineRule="auto"/>
      <w:ind w:left="360" w:firstLine="360"/>
      <w:jc w:val="both"/>
    </w:pPr>
    <w:rPr>
      <w:sz w:val="28"/>
    </w:rPr>
  </w:style>
  <w:style w:type="character" w:customStyle="1" w:styleId="2f2">
    <w:name w:val="Красная строка 2 Знак"/>
    <w:basedOn w:val="ac"/>
    <w:link w:val="212"/>
    <w:uiPriority w:val="99"/>
    <w:rsid w:val="00345A84"/>
    <w:rPr>
      <w:rFonts w:ascii="Times New Roman" w:eastAsia="Times New Roman" w:hAnsi="Times New Roman" w:cs="Times New Roman"/>
      <w:sz w:val="28"/>
      <w:szCs w:val="20"/>
      <w:lang w:val="ru-RU" w:eastAsia="ru-RU"/>
    </w:rPr>
  </w:style>
  <w:style w:type="paragraph" w:customStyle="1" w:styleId="3b">
    <w:name w:val="Стиль3"/>
    <w:basedOn w:val="2e"/>
    <w:qFormat/>
    <w:rsid w:val="00345A84"/>
  </w:style>
  <w:style w:type="paragraph" w:customStyle="1" w:styleId="47">
    <w:name w:val="Стиль4"/>
    <w:basedOn w:val="2e"/>
    <w:qFormat/>
    <w:rsid w:val="00345A84"/>
  </w:style>
  <w:style w:type="character" w:customStyle="1" w:styleId="2f3">
    <w:name w:val="Основний текст (2)_"/>
    <w:basedOn w:val="a1"/>
    <w:link w:val="2f4"/>
    <w:rsid w:val="00345A84"/>
    <w:rPr>
      <w:rFonts w:ascii="Times New Roman" w:eastAsia="Times New Roman" w:hAnsi="Times New Roman" w:cs="Times New Roman"/>
      <w:sz w:val="16"/>
      <w:szCs w:val="16"/>
      <w:shd w:val="clear" w:color="auto" w:fill="FFFFFF"/>
    </w:rPr>
  </w:style>
  <w:style w:type="paragraph" w:customStyle="1" w:styleId="2f4">
    <w:name w:val="Основний текст (2)"/>
    <w:basedOn w:val="a0"/>
    <w:link w:val="2f3"/>
    <w:rsid w:val="00345A84"/>
    <w:pPr>
      <w:widowControl w:val="0"/>
      <w:shd w:val="clear" w:color="auto" w:fill="FFFFFF"/>
      <w:spacing w:before="240" w:line="187" w:lineRule="exact"/>
      <w:ind w:hanging="520"/>
      <w:contextualSpacing/>
      <w:jc w:val="both"/>
    </w:pPr>
    <w:rPr>
      <w:sz w:val="16"/>
      <w:szCs w:val="16"/>
      <w:lang w:eastAsia="en-US"/>
    </w:rPr>
  </w:style>
  <w:style w:type="character" w:customStyle="1" w:styleId="2f5">
    <w:name w:val="Основний текст (2) + Курсив"/>
    <w:basedOn w:val="2f3"/>
    <w:rsid w:val="00345A84"/>
    <w:rPr>
      <w:rFonts w:ascii="Times New Roman" w:eastAsia="Times New Roman" w:hAnsi="Times New Roman" w:cs="Times New Roman"/>
      <w:i/>
      <w:iCs/>
      <w:color w:val="000000"/>
      <w:spacing w:val="0"/>
      <w:w w:val="100"/>
      <w:position w:val="0"/>
      <w:sz w:val="16"/>
      <w:szCs w:val="16"/>
      <w:shd w:val="clear" w:color="auto" w:fill="FFFFFF"/>
      <w:lang w:val="uk-UA" w:eastAsia="uk-UA" w:bidi="uk-UA"/>
    </w:rPr>
  </w:style>
  <w:style w:type="character" w:customStyle="1" w:styleId="26pt">
    <w:name w:val="Основний текст (2) + 6 pt.Малі великі літери"/>
    <w:basedOn w:val="2f3"/>
    <w:rsid w:val="00345A84"/>
    <w:rPr>
      <w:rFonts w:ascii="Times New Roman" w:eastAsia="Times New Roman" w:hAnsi="Times New Roman" w:cs="Times New Roman"/>
      <w:b w:val="0"/>
      <w:bCs w:val="0"/>
      <w:i w:val="0"/>
      <w:iCs w:val="0"/>
      <w:smallCaps/>
      <w:strike w:val="0"/>
      <w:color w:val="000000"/>
      <w:spacing w:val="0"/>
      <w:w w:val="100"/>
      <w:position w:val="0"/>
      <w:sz w:val="12"/>
      <w:szCs w:val="12"/>
      <w:u w:val="none"/>
      <w:shd w:val="clear" w:color="auto" w:fill="FFFFFF"/>
      <w:lang w:val="uk-UA" w:eastAsia="uk-UA" w:bidi="uk-UA"/>
    </w:rPr>
  </w:style>
  <w:style w:type="character" w:customStyle="1" w:styleId="affff4">
    <w:name w:val="Підпис до таблиці_"/>
    <w:basedOn w:val="a1"/>
    <w:link w:val="affff5"/>
    <w:rsid w:val="00345A84"/>
    <w:rPr>
      <w:rFonts w:ascii="Times New Roman" w:eastAsia="Times New Roman" w:hAnsi="Times New Roman" w:cs="Times New Roman"/>
      <w:sz w:val="16"/>
      <w:szCs w:val="16"/>
      <w:shd w:val="clear" w:color="auto" w:fill="FFFFFF"/>
    </w:rPr>
  </w:style>
  <w:style w:type="paragraph" w:customStyle="1" w:styleId="affff5">
    <w:name w:val="Підпис до таблиці"/>
    <w:basedOn w:val="a0"/>
    <w:link w:val="affff4"/>
    <w:rsid w:val="00345A84"/>
    <w:pPr>
      <w:widowControl w:val="0"/>
      <w:shd w:val="clear" w:color="auto" w:fill="FFFFFF"/>
      <w:spacing w:line="0" w:lineRule="atLeast"/>
      <w:ind w:firstLine="709"/>
      <w:contextualSpacing/>
      <w:jc w:val="both"/>
    </w:pPr>
    <w:rPr>
      <w:sz w:val="16"/>
      <w:szCs w:val="16"/>
      <w:lang w:eastAsia="en-US"/>
    </w:rPr>
  </w:style>
  <w:style w:type="character" w:customStyle="1" w:styleId="2f6">
    <w:name w:val="Основний текст (2) + Напівжирний"/>
    <w:basedOn w:val="2f3"/>
    <w:rsid w:val="00345A84"/>
    <w:rPr>
      <w:rFonts w:ascii="Times New Roman" w:eastAsia="Times New Roman" w:hAnsi="Times New Roman" w:cs="Times New Roman"/>
      <w:b/>
      <w:bCs/>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295pt">
    <w:name w:val="Основний текст (2) + 9.5 pt.Напівжирний.Курсив"/>
    <w:basedOn w:val="2f3"/>
    <w:rsid w:val="00345A84"/>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eastAsia="uk-UA" w:bidi="uk-UA"/>
    </w:rPr>
  </w:style>
  <w:style w:type="character" w:customStyle="1" w:styleId="24pt">
    <w:name w:val="Основний текст (2) + 4 pt"/>
    <w:basedOn w:val="2f3"/>
    <w:rsid w:val="00345A84"/>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Arial75pt-1pt">
    <w:name w:val="Основний текст (2) + Arial.7.5 pt.Курсив.Інтервал -1 pt"/>
    <w:basedOn w:val="2f3"/>
    <w:rsid w:val="00345A84"/>
    <w:rPr>
      <w:rFonts w:ascii="Arial" w:eastAsia="Arial" w:hAnsi="Arial" w:cs="Arial"/>
      <w:b w:val="0"/>
      <w:bCs w:val="0"/>
      <w:i/>
      <w:iCs/>
      <w:smallCaps w:val="0"/>
      <w:strike w:val="0"/>
      <w:color w:val="000000"/>
      <w:spacing w:val="-30"/>
      <w:w w:val="100"/>
      <w:position w:val="0"/>
      <w:sz w:val="15"/>
      <w:szCs w:val="15"/>
      <w:u w:val="none"/>
      <w:shd w:val="clear" w:color="auto" w:fill="FFFFFF"/>
      <w:lang w:val="uk-UA" w:eastAsia="uk-UA" w:bidi="uk-UA"/>
    </w:rPr>
  </w:style>
  <w:style w:type="character" w:customStyle="1" w:styleId="219pt-1pt">
    <w:name w:val="Основний текст (2) + 19 pt.Інтервал -1 pt"/>
    <w:basedOn w:val="2f3"/>
    <w:rsid w:val="00345A84"/>
    <w:rPr>
      <w:rFonts w:ascii="Times New Roman" w:eastAsia="Times New Roman" w:hAnsi="Times New Roman" w:cs="Times New Roman"/>
      <w:b/>
      <w:bCs/>
      <w:i w:val="0"/>
      <w:iCs w:val="0"/>
      <w:smallCaps w:val="0"/>
      <w:strike w:val="0"/>
      <w:color w:val="000000"/>
      <w:spacing w:val="-30"/>
      <w:w w:val="100"/>
      <w:position w:val="0"/>
      <w:sz w:val="38"/>
      <w:szCs w:val="38"/>
      <w:u w:val="none"/>
      <w:shd w:val="clear" w:color="auto" w:fill="FFFFFF"/>
      <w:lang w:val="uk-UA" w:eastAsia="uk-UA" w:bidi="uk-UA"/>
    </w:rPr>
  </w:style>
  <w:style w:type="character" w:customStyle="1" w:styleId="mwe-math-mathml-inline">
    <w:name w:val="mwe-math-mathml-inline"/>
    <w:basedOn w:val="a1"/>
    <w:rsid w:val="00345A84"/>
  </w:style>
  <w:style w:type="character" w:customStyle="1" w:styleId="100">
    <w:name w:val="Основний текст (10)_"/>
    <w:basedOn w:val="a1"/>
    <w:link w:val="101"/>
    <w:rsid w:val="00345A84"/>
    <w:rPr>
      <w:rFonts w:ascii="Times New Roman" w:eastAsia="Times New Roman" w:hAnsi="Times New Roman" w:cs="Times New Roman"/>
      <w:b/>
      <w:bCs/>
      <w:sz w:val="16"/>
      <w:szCs w:val="16"/>
      <w:shd w:val="clear" w:color="auto" w:fill="FFFFFF"/>
    </w:rPr>
  </w:style>
  <w:style w:type="paragraph" w:customStyle="1" w:styleId="101">
    <w:name w:val="Основний текст (10)"/>
    <w:basedOn w:val="a0"/>
    <w:link w:val="100"/>
    <w:rsid w:val="00345A84"/>
    <w:pPr>
      <w:widowControl w:val="0"/>
      <w:shd w:val="clear" w:color="auto" w:fill="FFFFFF"/>
      <w:spacing w:before="240" w:after="240" w:line="0" w:lineRule="atLeast"/>
      <w:jc w:val="both"/>
    </w:pPr>
    <w:rPr>
      <w:b/>
      <w:bCs/>
      <w:sz w:val="16"/>
      <w:szCs w:val="16"/>
      <w:lang w:eastAsia="en-US"/>
    </w:rPr>
  </w:style>
  <w:style w:type="character" w:customStyle="1" w:styleId="2Arial55pt">
    <w:name w:val="Основний текст (2) + Arial.5.5 pt.Курсив"/>
    <w:basedOn w:val="2f3"/>
    <w:rsid w:val="00345A84"/>
    <w:rPr>
      <w:rFonts w:ascii="Arial" w:eastAsia="Arial" w:hAnsi="Arial" w:cs="Arial"/>
      <w:b w:val="0"/>
      <w:bCs w:val="0"/>
      <w:i/>
      <w:iCs/>
      <w:smallCaps w:val="0"/>
      <w:strike w:val="0"/>
      <w:color w:val="000000"/>
      <w:spacing w:val="0"/>
      <w:w w:val="100"/>
      <w:position w:val="0"/>
      <w:sz w:val="11"/>
      <w:szCs w:val="11"/>
      <w:u w:val="none"/>
      <w:shd w:val="clear" w:color="auto" w:fill="FFFFFF"/>
      <w:lang w:val="uk-UA" w:eastAsia="uk-UA" w:bidi="uk-UA"/>
    </w:rPr>
  </w:style>
  <w:style w:type="character" w:customStyle="1" w:styleId="2Arial75pt">
    <w:name w:val="Основний текст (2) + Arial.7.5 pt.Курсив"/>
    <w:basedOn w:val="2f3"/>
    <w:rsid w:val="00345A84"/>
    <w:rPr>
      <w:rFonts w:ascii="Arial" w:eastAsia="Arial" w:hAnsi="Arial" w:cs="Arial"/>
      <w:b w:val="0"/>
      <w:bCs w:val="0"/>
      <w:i/>
      <w:iCs/>
      <w:smallCaps w:val="0"/>
      <w:strike w:val="0"/>
      <w:color w:val="000000"/>
      <w:spacing w:val="0"/>
      <w:w w:val="100"/>
      <w:position w:val="0"/>
      <w:sz w:val="15"/>
      <w:szCs w:val="15"/>
      <w:u w:val="none"/>
      <w:shd w:val="clear" w:color="auto" w:fill="FFFFFF"/>
      <w:lang w:val="uk-UA" w:eastAsia="uk-UA" w:bidi="uk-UA"/>
    </w:rPr>
  </w:style>
  <w:style w:type="character" w:customStyle="1" w:styleId="affff6">
    <w:name w:val="Сноска_"/>
    <w:basedOn w:val="a1"/>
    <w:link w:val="affff7"/>
    <w:semiHidden/>
    <w:locked/>
    <w:rsid w:val="00345A84"/>
    <w:rPr>
      <w:rFonts w:ascii="Century Schoolbook" w:eastAsia="Century Schoolbook" w:hAnsi="Century Schoolbook" w:cs="Century Schoolbook"/>
      <w:sz w:val="18"/>
      <w:szCs w:val="18"/>
      <w:shd w:val="clear" w:color="auto" w:fill="FFFFFF"/>
      <w:lang w:eastAsia="ru-RU" w:bidi="ru-RU"/>
    </w:rPr>
  </w:style>
  <w:style w:type="paragraph" w:customStyle="1" w:styleId="affff7">
    <w:name w:val="Сноска"/>
    <w:basedOn w:val="a0"/>
    <w:link w:val="affff6"/>
    <w:semiHidden/>
    <w:rsid w:val="00345A84"/>
    <w:pPr>
      <w:widowControl w:val="0"/>
      <w:shd w:val="clear" w:color="auto" w:fill="FFFFFF"/>
      <w:spacing w:line="217" w:lineRule="exact"/>
      <w:ind w:firstLine="706"/>
      <w:contextualSpacing/>
      <w:jc w:val="both"/>
    </w:pPr>
    <w:rPr>
      <w:rFonts w:ascii="Century Schoolbook" w:eastAsia="Century Schoolbook" w:hAnsi="Century Schoolbook" w:cs="Century Schoolbook"/>
      <w:sz w:val="18"/>
      <w:szCs w:val="18"/>
      <w:lang w:bidi="ru-RU"/>
    </w:rPr>
  </w:style>
  <w:style w:type="character" w:customStyle="1" w:styleId="affff8">
    <w:name w:val="Колонтитул_"/>
    <w:basedOn w:val="a1"/>
    <w:link w:val="affff9"/>
    <w:semiHidden/>
    <w:locked/>
    <w:rsid w:val="00345A84"/>
    <w:rPr>
      <w:rFonts w:ascii="Century Schoolbook" w:eastAsia="Century Schoolbook" w:hAnsi="Century Schoolbook" w:cs="Century Schoolbook"/>
      <w:sz w:val="17"/>
      <w:szCs w:val="17"/>
      <w:shd w:val="clear" w:color="auto" w:fill="FFFFFF"/>
    </w:rPr>
  </w:style>
  <w:style w:type="paragraph" w:customStyle="1" w:styleId="affff9">
    <w:name w:val="Колонтитул"/>
    <w:basedOn w:val="a0"/>
    <w:link w:val="affff8"/>
    <w:semiHidden/>
    <w:rsid w:val="00345A84"/>
    <w:pPr>
      <w:widowControl w:val="0"/>
      <w:shd w:val="clear" w:color="auto" w:fill="FFFFFF"/>
      <w:spacing w:line="0" w:lineRule="atLeast"/>
      <w:ind w:firstLine="706"/>
      <w:contextualSpacing/>
    </w:pPr>
    <w:rPr>
      <w:rFonts w:ascii="Century Schoolbook" w:eastAsia="Century Schoolbook" w:hAnsi="Century Schoolbook" w:cs="Century Schoolbook"/>
      <w:sz w:val="17"/>
      <w:szCs w:val="17"/>
      <w:lang w:eastAsia="en-US"/>
    </w:rPr>
  </w:style>
  <w:style w:type="character" w:customStyle="1" w:styleId="83">
    <w:name w:val="Сноска (8)_"/>
    <w:basedOn w:val="a1"/>
    <w:link w:val="84"/>
    <w:semiHidden/>
    <w:locked/>
    <w:rsid w:val="00345A84"/>
    <w:rPr>
      <w:rFonts w:ascii="Century Schoolbook" w:eastAsia="Century Schoolbook" w:hAnsi="Century Schoolbook" w:cs="Century Schoolbook"/>
      <w:b/>
      <w:bCs/>
      <w:sz w:val="15"/>
      <w:szCs w:val="15"/>
      <w:shd w:val="clear" w:color="auto" w:fill="FFFFFF"/>
      <w:lang w:eastAsia="ru-RU" w:bidi="ru-RU"/>
    </w:rPr>
  </w:style>
  <w:style w:type="paragraph" w:customStyle="1" w:styleId="84">
    <w:name w:val="Сноска (8)"/>
    <w:basedOn w:val="a0"/>
    <w:link w:val="83"/>
    <w:semiHidden/>
    <w:rsid w:val="00345A84"/>
    <w:pPr>
      <w:widowControl w:val="0"/>
      <w:shd w:val="clear" w:color="auto" w:fill="FFFFFF"/>
      <w:spacing w:line="206" w:lineRule="exact"/>
      <w:ind w:firstLine="360"/>
      <w:contextualSpacing/>
      <w:jc w:val="both"/>
    </w:pPr>
    <w:rPr>
      <w:rFonts w:ascii="Century Schoolbook" w:eastAsia="Century Schoolbook" w:hAnsi="Century Schoolbook" w:cs="Century Schoolbook"/>
      <w:b/>
      <w:bCs/>
      <w:sz w:val="15"/>
      <w:szCs w:val="15"/>
      <w:lang w:bidi="ru-RU"/>
    </w:rPr>
  </w:style>
  <w:style w:type="character" w:customStyle="1" w:styleId="affffa">
    <w:name w:val="Сноска + Курсив"/>
    <w:basedOn w:val="affff6"/>
    <w:rsid w:val="00345A84"/>
    <w:rPr>
      <w:rFonts w:ascii="Century Schoolbook" w:eastAsia="Century Schoolbook" w:hAnsi="Century Schoolbook" w:cs="Century Schoolbook"/>
      <w:i/>
      <w:iCs/>
      <w:color w:val="000000"/>
      <w:spacing w:val="0"/>
      <w:w w:val="100"/>
      <w:position w:val="0"/>
      <w:sz w:val="18"/>
      <w:szCs w:val="18"/>
      <w:shd w:val="clear" w:color="auto" w:fill="FFFFFF"/>
      <w:lang w:eastAsia="ru-RU" w:bidi="ru-RU"/>
    </w:rPr>
  </w:style>
  <w:style w:type="character" w:customStyle="1" w:styleId="74">
    <w:name w:val="Сноска + 7"/>
    <w:aliases w:val="5 pt"/>
    <w:basedOn w:val="affff6"/>
    <w:rsid w:val="00345A84"/>
    <w:rPr>
      <w:rFonts w:ascii="Century Schoolbook" w:eastAsia="Century Schoolbook" w:hAnsi="Century Schoolbook" w:cs="Century Schoolbook"/>
      <w:b w:val="0"/>
      <w:bCs w:val="0"/>
      <w:i w:val="0"/>
      <w:iCs w:val="0"/>
      <w:smallCaps w:val="0"/>
      <w:strike w:val="0"/>
      <w:dstrike w:val="0"/>
      <w:color w:val="000000"/>
      <w:spacing w:val="-10"/>
      <w:w w:val="100"/>
      <w:position w:val="0"/>
      <w:sz w:val="21"/>
      <w:szCs w:val="21"/>
      <w:u w:val="none"/>
      <w:effect w:val="none"/>
      <w:shd w:val="clear" w:color="auto" w:fill="FFFFFF"/>
      <w:lang w:val="en-US" w:eastAsia="en-US" w:bidi="en-US"/>
    </w:rPr>
  </w:style>
  <w:style w:type="character" w:customStyle="1" w:styleId="54">
    <w:name w:val="Основной текст (5) + Курсив"/>
    <w:basedOn w:val="52"/>
    <w:rsid w:val="00345A84"/>
    <w:rPr>
      <w:rFonts w:ascii="Century Schoolbook" w:eastAsia="Century Schoolbook" w:hAnsi="Century Schoolbook" w:cs="Century Schoolbook"/>
      <w:i/>
      <w:iCs/>
      <w:color w:val="000000"/>
      <w:spacing w:val="0"/>
      <w:w w:val="100"/>
      <w:position w:val="0"/>
      <w:sz w:val="19"/>
      <w:szCs w:val="19"/>
      <w:shd w:val="clear" w:color="auto" w:fill="FFFFFF"/>
      <w:lang w:val="uk-UA" w:eastAsia="uk-UA" w:bidi="uk-UA"/>
    </w:rPr>
  </w:style>
  <w:style w:type="character" w:customStyle="1" w:styleId="85">
    <w:name w:val="Сноска (8) + Курсив"/>
    <w:basedOn w:val="83"/>
    <w:rsid w:val="00345A84"/>
    <w:rPr>
      <w:rFonts w:ascii="Century Schoolbook" w:eastAsia="Century Schoolbook" w:hAnsi="Century Schoolbook" w:cs="Century Schoolbook"/>
      <w:b/>
      <w:bCs/>
      <w:i/>
      <w:iCs/>
      <w:color w:val="000000"/>
      <w:spacing w:val="0"/>
      <w:w w:val="100"/>
      <w:position w:val="0"/>
      <w:sz w:val="15"/>
      <w:szCs w:val="15"/>
      <w:shd w:val="clear" w:color="auto" w:fill="FFFFFF"/>
      <w:lang w:eastAsia="ru-RU" w:bidi="ru-RU"/>
    </w:rPr>
  </w:style>
  <w:style w:type="character" w:customStyle="1" w:styleId="89pt">
    <w:name w:val="Сноска (8) + 9 pt"/>
    <w:aliases w:val="Не полужирный"/>
    <w:basedOn w:val="83"/>
    <w:rsid w:val="00345A84"/>
    <w:rPr>
      <w:rFonts w:ascii="Century Schoolbook" w:eastAsia="Century Schoolbook" w:hAnsi="Century Schoolbook" w:cs="Century Schoolbook"/>
      <w:b/>
      <w:bCs/>
      <w:i/>
      <w:iCs/>
      <w:color w:val="000000"/>
      <w:spacing w:val="0"/>
      <w:w w:val="100"/>
      <w:position w:val="0"/>
      <w:sz w:val="18"/>
      <w:szCs w:val="18"/>
      <w:shd w:val="clear" w:color="auto" w:fill="FFFFFF"/>
      <w:lang w:eastAsia="ru-RU" w:bidi="ru-RU"/>
    </w:rPr>
  </w:style>
  <w:style w:type="character" w:customStyle="1" w:styleId="2f7">
    <w:name w:val="Основной текст (2) + Курсив"/>
    <w:basedOn w:val="29"/>
    <w:rsid w:val="00345A84"/>
    <w:rPr>
      <w:rFonts w:ascii="Century Schoolbook" w:eastAsia="Century Schoolbook" w:hAnsi="Century Schoolbook" w:cs="Century Schoolbook"/>
      <w:b w:val="0"/>
      <w:bCs w:val="0"/>
      <w:i/>
      <w:iCs/>
      <w:smallCaps w:val="0"/>
      <w:strike w:val="0"/>
      <w:dstrike w:val="0"/>
      <w:color w:val="000000"/>
      <w:spacing w:val="0"/>
      <w:w w:val="100"/>
      <w:position w:val="0"/>
      <w:sz w:val="18"/>
      <w:szCs w:val="18"/>
      <w:u w:val="none"/>
      <w:effect w:val="none"/>
      <w:shd w:val="clear" w:color="auto" w:fill="FFFFFF"/>
      <w:lang w:val="uk-UA" w:eastAsia="uk-UA" w:bidi="uk-UA"/>
    </w:rPr>
  </w:style>
  <w:style w:type="paragraph" w:styleId="affffb">
    <w:name w:val="Revision"/>
    <w:hidden/>
    <w:uiPriority w:val="99"/>
    <w:semiHidden/>
    <w:rsid w:val="00345A84"/>
    <w:pPr>
      <w:spacing w:after="0" w:line="240" w:lineRule="auto"/>
    </w:pPr>
    <w:rPr>
      <w:rFonts w:ascii="Times New Roman" w:eastAsia="Times New Roman" w:hAnsi="Times New Roman" w:cs="Times New Roman"/>
      <w:color w:val="000000"/>
      <w:sz w:val="28"/>
      <w:szCs w:val="28"/>
      <w:lang w:eastAsia="uk-UA" w:bidi="uk-UA"/>
    </w:rPr>
  </w:style>
  <w:style w:type="character" w:customStyle="1" w:styleId="Bodytext6">
    <w:name w:val="Body text (6)_"/>
    <w:basedOn w:val="a1"/>
    <w:link w:val="Bodytext60"/>
    <w:rsid w:val="00345A84"/>
    <w:rPr>
      <w:rFonts w:ascii="Times New Roman" w:eastAsia="Times New Roman" w:hAnsi="Times New Roman" w:cs="Times New Roman"/>
      <w:b/>
      <w:bCs/>
      <w:sz w:val="16"/>
      <w:szCs w:val="16"/>
      <w:shd w:val="clear" w:color="auto" w:fill="FFFFFF"/>
    </w:rPr>
  </w:style>
  <w:style w:type="character" w:customStyle="1" w:styleId="Bodytext685pt">
    <w:name w:val="Body text (6) + 8.5 pt"/>
    <w:aliases w:val="Italic,Spacing 0 pt,Body text (10) + 8 pt,Not Italic"/>
    <w:basedOn w:val="Bodytext6"/>
    <w:rsid w:val="00345A84"/>
    <w:rPr>
      <w:rFonts w:ascii="Times New Roman" w:eastAsia="Times New Roman" w:hAnsi="Times New Roman" w:cs="Times New Roman"/>
      <w:b/>
      <w:bCs/>
      <w:i/>
      <w:iCs/>
      <w:color w:val="000000"/>
      <w:spacing w:val="10"/>
      <w:w w:val="100"/>
      <w:position w:val="0"/>
      <w:sz w:val="17"/>
      <w:szCs w:val="17"/>
      <w:shd w:val="clear" w:color="auto" w:fill="FFFFFF"/>
      <w:lang w:val="en-US" w:eastAsia="en-US" w:bidi="en-US"/>
    </w:rPr>
  </w:style>
  <w:style w:type="character" w:customStyle="1" w:styleId="Bodytext10">
    <w:name w:val="Body text (10)_"/>
    <w:basedOn w:val="a1"/>
    <w:link w:val="Bodytext100"/>
    <w:rsid w:val="00345A84"/>
    <w:rPr>
      <w:rFonts w:ascii="Times New Roman" w:eastAsia="Times New Roman" w:hAnsi="Times New Roman" w:cs="Times New Roman"/>
      <w:b/>
      <w:bCs/>
      <w:i/>
      <w:iCs/>
      <w:spacing w:val="10"/>
      <w:sz w:val="17"/>
      <w:szCs w:val="17"/>
      <w:shd w:val="clear" w:color="auto" w:fill="FFFFFF"/>
    </w:rPr>
  </w:style>
  <w:style w:type="paragraph" w:customStyle="1" w:styleId="Bodytext60">
    <w:name w:val="Body text (6)"/>
    <w:basedOn w:val="a0"/>
    <w:link w:val="Bodytext6"/>
    <w:rsid w:val="00345A84"/>
    <w:pPr>
      <w:widowControl w:val="0"/>
      <w:shd w:val="clear" w:color="auto" w:fill="FFFFFF"/>
      <w:spacing w:after="360" w:line="137" w:lineRule="exact"/>
      <w:ind w:hanging="2006"/>
      <w:jc w:val="both"/>
    </w:pPr>
    <w:rPr>
      <w:b/>
      <w:bCs/>
      <w:sz w:val="16"/>
      <w:szCs w:val="16"/>
      <w:lang w:eastAsia="en-US"/>
    </w:rPr>
  </w:style>
  <w:style w:type="paragraph" w:customStyle="1" w:styleId="Bodytext100">
    <w:name w:val="Body text (10)"/>
    <w:basedOn w:val="a0"/>
    <w:link w:val="Bodytext10"/>
    <w:rsid w:val="00345A84"/>
    <w:pPr>
      <w:widowControl w:val="0"/>
      <w:shd w:val="clear" w:color="auto" w:fill="FFFFFF"/>
      <w:spacing w:line="0" w:lineRule="atLeast"/>
    </w:pPr>
    <w:rPr>
      <w:b/>
      <w:bCs/>
      <w:i/>
      <w:iCs/>
      <w:spacing w:val="10"/>
      <w:sz w:val="17"/>
      <w:szCs w:val="17"/>
      <w:lang w:eastAsia="en-US"/>
    </w:rPr>
  </w:style>
  <w:style w:type="paragraph" w:styleId="affffc">
    <w:name w:val="List"/>
    <w:basedOn w:val="a0"/>
    <w:uiPriority w:val="99"/>
    <w:unhideWhenUsed/>
    <w:rsid w:val="00345A84"/>
    <w:pPr>
      <w:spacing w:after="200" w:line="276" w:lineRule="auto"/>
      <w:ind w:left="283" w:hanging="283"/>
      <w:contextualSpacing/>
      <w:jc w:val="both"/>
    </w:pPr>
    <w:rPr>
      <w:rFonts w:cstheme="minorBidi"/>
      <w:sz w:val="28"/>
      <w:szCs w:val="24"/>
      <w:lang w:val="ru-RU" w:eastAsia="en-US"/>
    </w:rPr>
  </w:style>
  <w:style w:type="paragraph" w:customStyle="1" w:styleId="140">
    <w:name w:val="ТНР14"/>
    <w:basedOn w:val="a0"/>
    <w:link w:val="141"/>
    <w:qFormat/>
    <w:rsid w:val="00345A84"/>
    <w:pPr>
      <w:autoSpaceDE w:val="0"/>
      <w:autoSpaceDN w:val="0"/>
      <w:adjustRightInd w:val="0"/>
      <w:spacing w:line="360" w:lineRule="auto"/>
      <w:ind w:firstLine="706"/>
      <w:jc w:val="both"/>
    </w:pPr>
    <w:rPr>
      <w:rFonts w:eastAsiaTheme="minorHAnsi" w:cs="Courier New"/>
      <w:color w:val="000000"/>
      <w:sz w:val="28"/>
      <w:lang w:val="ru-RU" w:eastAsia="en-US"/>
    </w:rPr>
  </w:style>
  <w:style w:type="character" w:customStyle="1" w:styleId="141">
    <w:name w:val="ТНР14 Знак"/>
    <w:basedOn w:val="a1"/>
    <w:link w:val="140"/>
    <w:rsid w:val="00345A84"/>
    <w:rPr>
      <w:rFonts w:ascii="Times New Roman" w:hAnsi="Times New Roman" w:cs="Courier New"/>
      <w:color w:val="000000"/>
      <w:sz w:val="28"/>
      <w:szCs w:val="20"/>
      <w:lang w:val="ru-RU"/>
    </w:rPr>
  </w:style>
  <w:style w:type="paragraph" w:customStyle="1" w:styleId="1fb">
    <w:name w:val="Текст концевой сноски1"/>
    <w:basedOn w:val="a0"/>
    <w:next w:val="affffd"/>
    <w:link w:val="affffe"/>
    <w:uiPriority w:val="99"/>
    <w:semiHidden/>
    <w:unhideWhenUsed/>
    <w:rsid w:val="00345A84"/>
    <w:pPr>
      <w:ind w:firstLine="357"/>
      <w:jc w:val="both"/>
    </w:pPr>
    <w:rPr>
      <w:color w:val="000000"/>
      <w:sz w:val="22"/>
      <w:szCs w:val="22"/>
    </w:rPr>
  </w:style>
  <w:style w:type="character" w:customStyle="1" w:styleId="affffe">
    <w:name w:val="Текст концевой сноски Знак"/>
    <w:basedOn w:val="a1"/>
    <w:link w:val="1fb"/>
    <w:uiPriority w:val="99"/>
    <w:semiHidden/>
    <w:rsid w:val="00345A84"/>
    <w:rPr>
      <w:rFonts w:ascii="Times New Roman" w:eastAsia="Times New Roman" w:hAnsi="Times New Roman" w:cs="Times New Roman"/>
      <w:color w:val="000000"/>
      <w:lang w:eastAsia="ru-RU"/>
    </w:rPr>
  </w:style>
  <w:style w:type="paragraph" w:customStyle="1" w:styleId="1fc">
    <w:name w:val="Схема документа1"/>
    <w:basedOn w:val="a0"/>
    <w:next w:val="aff5"/>
    <w:uiPriority w:val="99"/>
    <w:semiHidden/>
    <w:unhideWhenUsed/>
    <w:rsid w:val="00345A84"/>
    <w:pPr>
      <w:ind w:firstLine="357"/>
      <w:jc w:val="both"/>
    </w:pPr>
    <w:rPr>
      <w:color w:val="000000"/>
      <w:sz w:val="22"/>
      <w:szCs w:val="22"/>
    </w:rPr>
  </w:style>
  <w:style w:type="character" w:styleId="afffff">
    <w:name w:val="endnote reference"/>
    <w:basedOn w:val="a1"/>
    <w:uiPriority w:val="99"/>
    <w:semiHidden/>
    <w:unhideWhenUsed/>
    <w:rsid w:val="00345A84"/>
    <w:rPr>
      <w:vertAlign w:val="superscript"/>
    </w:rPr>
  </w:style>
  <w:style w:type="numbering" w:customStyle="1" w:styleId="ImportedStyle30">
    <w:name w:val="Imported Style 30"/>
    <w:rsid w:val="00345A84"/>
    <w:pPr>
      <w:numPr>
        <w:numId w:val="10"/>
      </w:numPr>
    </w:pPr>
  </w:style>
  <w:style w:type="character" w:customStyle="1" w:styleId="511">
    <w:name w:val="Заголовок 5 Знак1"/>
    <w:basedOn w:val="a1"/>
    <w:uiPriority w:val="9"/>
    <w:semiHidden/>
    <w:rsid w:val="00345A84"/>
    <w:rPr>
      <w:rFonts w:asciiTheme="majorHAnsi" w:eastAsiaTheme="majorEastAsia" w:hAnsiTheme="majorHAnsi" w:cstheme="majorBidi"/>
      <w:color w:val="1F3763" w:themeColor="accent1" w:themeShade="7F"/>
      <w:lang w:val="uk-UA"/>
    </w:rPr>
  </w:style>
  <w:style w:type="character" w:customStyle="1" w:styleId="611">
    <w:name w:val="Заголовок 6 Знак1"/>
    <w:basedOn w:val="a1"/>
    <w:uiPriority w:val="9"/>
    <w:semiHidden/>
    <w:rsid w:val="00345A84"/>
    <w:rPr>
      <w:rFonts w:asciiTheme="majorHAnsi" w:eastAsiaTheme="majorEastAsia" w:hAnsiTheme="majorHAnsi" w:cstheme="majorBidi"/>
      <w:i/>
      <w:iCs/>
      <w:color w:val="1F3763" w:themeColor="accent1" w:themeShade="7F"/>
      <w:lang w:val="uk-UA"/>
    </w:rPr>
  </w:style>
  <w:style w:type="character" w:customStyle="1" w:styleId="711">
    <w:name w:val="Заголовок 7 Знак1"/>
    <w:basedOn w:val="a1"/>
    <w:uiPriority w:val="9"/>
    <w:semiHidden/>
    <w:rsid w:val="00345A84"/>
    <w:rPr>
      <w:rFonts w:asciiTheme="majorHAnsi" w:eastAsiaTheme="majorEastAsia" w:hAnsiTheme="majorHAnsi" w:cstheme="majorBidi"/>
      <w:i/>
      <w:iCs/>
      <w:color w:val="404040" w:themeColor="text1" w:themeTint="BF"/>
      <w:lang w:val="uk-UA"/>
    </w:rPr>
  </w:style>
  <w:style w:type="character" w:customStyle="1" w:styleId="811">
    <w:name w:val="Заголовок 8 Знак1"/>
    <w:basedOn w:val="a1"/>
    <w:uiPriority w:val="9"/>
    <w:semiHidden/>
    <w:rsid w:val="00345A84"/>
    <w:rPr>
      <w:rFonts w:asciiTheme="majorHAnsi" w:eastAsiaTheme="majorEastAsia" w:hAnsiTheme="majorHAnsi" w:cstheme="majorBidi"/>
      <w:color w:val="404040" w:themeColor="text1" w:themeTint="BF"/>
      <w:sz w:val="20"/>
      <w:szCs w:val="20"/>
      <w:lang w:val="uk-UA"/>
    </w:rPr>
  </w:style>
  <w:style w:type="character" w:customStyle="1" w:styleId="911">
    <w:name w:val="Заголовок 9 Знак1"/>
    <w:basedOn w:val="a1"/>
    <w:uiPriority w:val="9"/>
    <w:semiHidden/>
    <w:rsid w:val="00345A84"/>
    <w:rPr>
      <w:rFonts w:asciiTheme="majorHAnsi" w:eastAsiaTheme="majorEastAsia" w:hAnsiTheme="majorHAnsi" w:cstheme="majorBidi"/>
      <w:i/>
      <w:iCs/>
      <w:color w:val="404040" w:themeColor="text1" w:themeTint="BF"/>
      <w:sz w:val="20"/>
      <w:szCs w:val="20"/>
      <w:lang w:val="uk-UA"/>
    </w:rPr>
  </w:style>
  <w:style w:type="character" w:customStyle="1" w:styleId="1fd">
    <w:name w:val="Подзаголовок Знак1"/>
    <w:basedOn w:val="a1"/>
    <w:uiPriority w:val="11"/>
    <w:rsid w:val="00345A84"/>
    <w:rPr>
      <w:rFonts w:eastAsiaTheme="minorEastAsia"/>
      <w:color w:val="5A5A5A" w:themeColor="text1" w:themeTint="A5"/>
      <w:spacing w:val="15"/>
    </w:rPr>
  </w:style>
  <w:style w:type="paragraph" w:styleId="afffd">
    <w:name w:val="Intense Quote"/>
    <w:basedOn w:val="a0"/>
    <w:next w:val="a0"/>
    <w:link w:val="afffc"/>
    <w:uiPriority w:val="30"/>
    <w:qFormat/>
    <w:rsid w:val="00345A84"/>
    <w:pPr>
      <w:pBdr>
        <w:bottom w:val="single" w:sz="4" w:space="4" w:color="4472C4" w:themeColor="accent1"/>
      </w:pBdr>
      <w:spacing w:before="200" w:after="280" w:line="276" w:lineRule="auto"/>
      <w:ind w:left="936" w:right="936"/>
    </w:pPr>
    <w:rPr>
      <w:rFonts w:asciiTheme="minorHAnsi" w:eastAsiaTheme="minorHAnsi" w:hAnsiTheme="minorHAnsi" w:cstheme="minorBidi"/>
      <w:b/>
      <w:i/>
      <w:color w:val="FFFFFF"/>
      <w:sz w:val="22"/>
      <w:szCs w:val="22"/>
      <w:lang w:eastAsia="en-US"/>
    </w:rPr>
  </w:style>
  <w:style w:type="character" w:customStyle="1" w:styleId="1fe">
    <w:name w:val="Выделенная цитата Знак1"/>
    <w:basedOn w:val="a1"/>
    <w:uiPriority w:val="30"/>
    <w:rsid w:val="00345A84"/>
    <w:rPr>
      <w:rFonts w:ascii="Times New Roman" w:eastAsia="Times New Roman" w:hAnsi="Times New Roman" w:cs="Times New Roman"/>
      <w:i/>
      <w:iCs/>
      <w:color w:val="4472C4" w:themeColor="accent1"/>
      <w:sz w:val="20"/>
      <w:szCs w:val="20"/>
      <w:lang w:eastAsia="ru-RU"/>
    </w:rPr>
  </w:style>
  <w:style w:type="character" w:styleId="afffff0">
    <w:name w:val="Intense Emphasis"/>
    <w:basedOn w:val="a1"/>
    <w:uiPriority w:val="21"/>
    <w:qFormat/>
    <w:rsid w:val="00345A84"/>
    <w:rPr>
      <w:b/>
      <w:bCs/>
      <w:i/>
      <w:iCs/>
      <w:color w:val="4472C4" w:themeColor="accent1"/>
    </w:rPr>
  </w:style>
  <w:style w:type="character" w:styleId="afffff1">
    <w:name w:val="Book Title"/>
    <w:basedOn w:val="a1"/>
    <w:uiPriority w:val="33"/>
    <w:qFormat/>
    <w:rsid w:val="00345A84"/>
    <w:rPr>
      <w:b/>
      <w:bCs/>
      <w:smallCaps/>
      <w:spacing w:val="5"/>
    </w:rPr>
  </w:style>
  <w:style w:type="paragraph" w:styleId="affff2">
    <w:name w:val="Body Text First Indent"/>
    <w:basedOn w:val="a4"/>
    <w:link w:val="1ff"/>
    <w:uiPriority w:val="99"/>
    <w:semiHidden/>
    <w:unhideWhenUsed/>
    <w:rsid w:val="00345A84"/>
    <w:pPr>
      <w:widowControl/>
      <w:spacing w:after="200" w:line="276" w:lineRule="auto"/>
      <w:ind w:firstLine="360"/>
    </w:pPr>
    <w:rPr>
      <w:rFonts w:asciiTheme="minorHAnsi" w:eastAsiaTheme="minorHAnsi" w:hAnsiTheme="minorHAnsi" w:cstheme="minorBidi"/>
      <w:sz w:val="22"/>
      <w:szCs w:val="22"/>
      <w:lang w:eastAsia="en-US"/>
    </w:rPr>
  </w:style>
  <w:style w:type="character" w:customStyle="1" w:styleId="1ff">
    <w:name w:val="Красная строка Знак1"/>
    <w:basedOn w:val="a5"/>
    <w:link w:val="affff2"/>
    <w:uiPriority w:val="99"/>
    <w:semiHidden/>
    <w:rsid w:val="00345A84"/>
    <w:rPr>
      <w:rFonts w:ascii="Times New Roman" w:eastAsia="Times New Roman" w:hAnsi="Times New Roman" w:cs="Times New Roman"/>
      <w:sz w:val="24"/>
      <w:szCs w:val="20"/>
      <w:lang w:val="uk-UA" w:eastAsia="ru-RU"/>
    </w:rPr>
  </w:style>
  <w:style w:type="paragraph" w:styleId="2f1">
    <w:name w:val="Body Text First Indent 2"/>
    <w:basedOn w:val="ab"/>
    <w:link w:val="213"/>
    <w:uiPriority w:val="99"/>
    <w:semiHidden/>
    <w:unhideWhenUsed/>
    <w:rsid w:val="00345A84"/>
    <w:pPr>
      <w:widowControl/>
      <w:spacing w:after="200" w:line="276" w:lineRule="auto"/>
      <w:ind w:left="360" w:firstLine="360"/>
    </w:pPr>
    <w:rPr>
      <w:rFonts w:asciiTheme="minorHAnsi" w:eastAsiaTheme="minorHAnsi" w:hAnsiTheme="minorHAnsi" w:cstheme="minorBidi"/>
      <w:sz w:val="22"/>
      <w:szCs w:val="22"/>
      <w:lang w:val="uk-UA" w:eastAsia="en-US"/>
    </w:rPr>
  </w:style>
  <w:style w:type="character" w:customStyle="1" w:styleId="213">
    <w:name w:val="Красная строка 2 Знак1"/>
    <w:basedOn w:val="ac"/>
    <w:link w:val="2f1"/>
    <w:uiPriority w:val="99"/>
    <w:semiHidden/>
    <w:rsid w:val="00345A84"/>
    <w:rPr>
      <w:rFonts w:ascii="Times New Roman" w:eastAsia="Times New Roman" w:hAnsi="Times New Roman" w:cs="Times New Roman"/>
      <w:sz w:val="20"/>
      <w:szCs w:val="20"/>
      <w:lang w:val="ru-RU" w:eastAsia="ru-RU"/>
    </w:rPr>
  </w:style>
  <w:style w:type="paragraph" w:styleId="affffd">
    <w:name w:val="endnote text"/>
    <w:basedOn w:val="a0"/>
    <w:link w:val="1ff0"/>
    <w:uiPriority w:val="99"/>
    <w:semiHidden/>
    <w:unhideWhenUsed/>
    <w:rsid w:val="00345A84"/>
    <w:rPr>
      <w:rFonts w:asciiTheme="minorHAnsi" w:eastAsiaTheme="minorHAnsi" w:hAnsiTheme="minorHAnsi" w:cstheme="minorBidi"/>
      <w:lang w:eastAsia="en-US"/>
    </w:rPr>
  </w:style>
  <w:style w:type="character" w:customStyle="1" w:styleId="1ff0">
    <w:name w:val="Текст концевой сноски Знак1"/>
    <w:basedOn w:val="a1"/>
    <w:link w:val="affffd"/>
    <w:uiPriority w:val="99"/>
    <w:semiHidden/>
    <w:rsid w:val="00345A84"/>
    <w:rPr>
      <w:sz w:val="20"/>
      <w:szCs w:val="20"/>
    </w:rPr>
  </w:style>
  <w:style w:type="table" w:customStyle="1" w:styleId="117">
    <w:name w:val="Сетка таблицы11"/>
    <w:basedOn w:val="a2"/>
    <w:next w:val="af5"/>
    <w:uiPriority w:val="59"/>
    <w:rsid w:val="00345A84"/>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7656EA"/>
    <w:pPr>
      <w:suppressAutoHyphens/>
      <w:autoSpaceDN w:val="0"/>
      <w:spacing w:after="0" w:line="240" w:lineRule="auto"/>
      <w:textAlignment w:val="baseline"/>
    </w:pPr>
    <w:rPr>
      <w:rFonts w:ascii="Liberation Serif" w:eastAsia="Noto Serif CJK SC" w:hAnsi="Liberation Serif" w:cs="Lohit Devanagari"/>
      <w:kern w:val="3"/>
      <w:sz w:val="24"/>
      <w:szCs w:val="24"/>
      <w:lang w:val="ru-RU" w:eastAsia="zh-CN" w:bidi="hi-IN"/>
    </w:rPr>
  </w:style>
  <w:style w:type="character" w:customStyle="1" w:styleId="link-external">
    <w:name w:val="link-external"/>
    <w:basedOn w:val="a1"/>
    <w:rsid w:val="001C263B"/>
  </w:style>
  <w:style w:type="character" w:customStyle="1" w:styleId="1ff1">
    <w:name w:val="Неразрешенное упоминание1"/>
    <w:basedOn w:val="a1"/>
    <w:uiPriority w:val="99"/>
    <w:semiHidden/>
    <w:unhideWhenUsed/>
    <w:rsid w:val="007B079A"/>
    <w:rPr>
      <w:color w:val="605E5C"/>
      <w:shd w:val="clear" w:color="auto" w:fill="E1DFDD"/>
    </w:rPr>
  </w:style>
  <w:style w:type="table" w:customStyle="1" w:styleId="TableNormal">
    <w:name w:val="Table Normal"/>
    <w:uiPriority w:val="2"/>
    <w:semiHidden/>
    <w:unhideWhenUsed/>
    <w:qFormat/>
    <w:rsid w:val="001E2BB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1E2BBC"/>
    <w:pPr>
      <w:widowControl w:val="0"/>
      <w:autoSpaceDE w:val="0"/>
      <w:autoSpaceDN w:val="0"/>
      <w:spacing w:line="240" w:lineRule="exact"/>
      <w:ind w:left="107"/>
    </w:pPr>
    <w:rPr>
      <w:sz w:val="22"/>
      <w:szCs w:val="22"/>
      <w:lang w:eastAsia="en-US"/>
    </w:rPr>
  </w:style>
  <w:style w:type="character" w:customStyle="1" w:styleId="hljs-keyword">
    <w:name w:val="hljs-keyword"/>
    <w:basedOn w:val="a1"/>
    <w:rsid w:val="005F4C36"/>
  </w:style>
  <w:style w:type="character" w:customStyle="1" w:styleId="2f8">
    <w:name w:val="Неразрешенное упоминание2"/>
    <w:basedOn w:val="a1"/>
    <w:uiPriority w:val="99"/>
    <w:semiHidden/>
    <w:unhideWhenUsed/>
    <w:rsid w:val="00166C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942829">
      <w:bodyDiv w:val="1"/>
      <w:marLeft w:val="0"/>
      <w:marRight w:val="0"/>
      <w:marTop w:val="0"/>
      <w:marBottom w:val="0"/>
      <w:divBdr>
        <w:top w:val="none" w:sz="0" w:space="0" w:color="auto"/>
        <w:left w:val="none" w:sz="0" w:space="0" w:color="auto"/>
        <w:bottom w:val="none" w:sz="0" w:space="0" w:color="auto"/>
        <w:right w:val="none" w:sz="0" w:space="0" w:color="auto"/>
      </w:divBdr>
      <w:divsChild>
        <w:div w:id="167646927">
          <w:marLeft w:val="0"/>
          <w:marRight w:val="0"/>
          <w:marTop w:val="0"/>
          <w:marBottom w:val="0"/>
          <w:divBdr>
            <w:top w:val="none" w:sz="0" w:space="0" w:color="auto"/>
            <w:left w:val="none" w:sz="0" w:space="0" w:color="auto"/>
            <w:bottom w:val="none" w:sz="0" w:space="0" w:color="auto"/>
            <w:right w:val="none" w:sz="0" w:space="0" w:color="auto"/>
          </w:divBdr>
          <w:divsChild>
            <w:div w:id="657805681">
              <w:marLeft w:val="0"/>
              <w:marRight w:val="0"/>
              <w:marTop w:val="0"/>
              <w:marBottom w:val="0"/>
              <w:divBdr>
                <w:top w:val="none" w:sz="0" w:space="0" w:color="auto"/>
                <w:left w:val="none" w:sz="0" w:space="0" w:color="auto"/>
                <w:bottom w:val="none" w:sz="0" w:space="0" w:color="auto"/>
                <w:right w:val="none" w:sz="0" w:space="0" w:color="auto"/>
              </w:divBdr>
              <w:divsChild>
                <w:div w:id="2117404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921076">
      <w:bodyDiv w:val="1"/>
      <w:marLeft w:val="0"/>
      <w:marRight w:val="0"/>
      <w:marTop w:val="0"/>
      <w:marBottom w:val="0"/>
      <w:divBdr>
        <w:top w:val="none" w:sz="0" w:space="0" w:color="auto"/>
        <w:left w:val="none" w:sz="0" w:space="0" w:color="auto"/>
        <w:bottom w:val="none" w:sz="0" w:space="0" w:color="auto"/>
        <w:right w:val="none" w:sz="0" w:space="0" w:color="auto"/>
      </w:divBdr>
      <w:divsChild>
        <w:div w:id="2123063167">
          <w:marLeft w:val="0"/>
          <w:marRight w:val="0"/>
          <w:marTop w:val="0"/>
          <w:marBottom w:val="0"/>
          <w:divBdr>
            <w:top w:val="none" w:sz="0" w:space="0" w:color="auto"/>
            <w:left w:val="none" w:sz="0" w:space="0" w:color="auto"/>
            <w:bottom w:val="none" w:sz="0" w:space="0" w:color="auto"/>
            <w:right w:val="none" w:sz="0" w:space="0" w:color="auto"/>
          </w:divBdr>
          <w:divsChild>
            <w:div w:id="916747305">
              <w:marLeft w:val="0"/>
              <w:marRight w:val="0"/>
              <w:marTop w:val="0"/>
              <w:marBottom w:val="0"/>
              <w:divBdr>
                <w:top w:val="none" w:sz="0" w:space="0" w:color="auto"/>
                <w:left w:val="none" w:sz="0" w:space="0" w:color="auto"/>
                <w:bottom w:val="none" w:sz="0" w:space="0" w:color="auto"/>
                <w:right w:val="none" w:sz="0" w:space="0" w:color="auto"/>
              </w:divBdr>
              <w:divsChild>
                <w:div w:id="1208252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9905779">
      <w:bodyDiv w:val="1"/>
      <w:marLeft w:val="0"/>
      <w:marRight w:val="0"/>
      <w:marTop w:val="0"/>
      <w:marBottom w:val="0"/>
      <w:divBdr>
        <w:top w:val="none" w:sz="0" w:space="0" w:color="auto"/>
        <w:left w:val="none" w:sz="0" w:space="0" w:color="auto"/>
        <w:bottom w:val="none" w:sz="0" w:space="0" w:color="auto"/>
        <w:right w:val="none" w:sz="0" w:space="0" w:color="auto"/>
      </w:divBdr>
      <w:divsChild>
        <w:div w:id="2000232581">
          <w:marLeft w:val="0"/>
          <w:marRight w:val="0"/>
          <w:marTop w:val="0"/>
          <w:marBottom w:val="0"/>
          <w:divBdr>
            <w:top w:val="none" w:sz="0" w:space="0" w:color="auto"/>
            <w:left w:val="none" w:sz="0" w:space="0" w:color="auto"/>
            <w:bottom w:val="none" w:sz="0" w:space="0" w:color="auto"/>
            <w:right w:val="none" w:sz="0" w:space="0" w:color="auto"/>
          </w:divBdr>
          <w:divsChild>
            <w:div w:id="179586933">
              <w:marLeft w:val="0"/>
              <w:marRight w:val="0"/>
              <w:marTop w:val="0"/>
              <w:marBottom w:val="0"/>
              <w:divBdr>
                <w:top w:val="none" w:sz="0" w:space="0" w:color="auto"/>
                <w:left w:val="none" w:sz="0" w:space="0" w:color="auto"/>
                <w:bottom w:val="none" w:sz="0" w:space="0" w:color="auto"/>
                <w:right w:val="none" w:sz="0" w:space="0" w:color="auto"/>
              </w:divBdr>
              <w:divsChild>
                <w:div w:id="940913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424861">
      <w:bodyDiv w:val="1"/>
      <w:marLeft w:val="0"/>
      <w:marRight w:val="0"/>
      <w:marTop w:val="0"/>
      <w:marBottom w:val="0"/>
      <w:divBdr>
        <w:top w:val="none" w:sz="0" w:space="0" w:color="auto"/>
        <w:left w:val="none" w:sz="0" w:space="0" w:color="auto"/>
        <w:bottom w:val="none" w:sz="0" w:space="0" w:color="auto"/>
        <w:right w:val="none" w:sz="0" w:space="0" w:color="auto"/>
      </w:divBdr>
      <w:divsChild>
        <w:div w:id="1361470889">
          <w:marLeft w:val="0"/>
          <w:marRight w:val="0"/>
          <w:marTop w:val="0"/>
          <w:marBottom w:val="0"/>
          <w:divBdr>
            <w:top w:val="none" w:sz="0" w:space="0" w:color="auto"/>
            <w:left w:val="none" w:sz="0" w:space="0" w:color="auto"/>
            <w:bottom w:val="none" w:sz="0" w:space="0" w:color="auto"/>
            <w:right w:val="none" w:sz="0" w:space="0" w:color="auto"/>
          </w:divBdr>
          <w:divsChild>
            <w:div w:id="1333528382">
              <w:marLeft w:val="0"/>
              <w:marRight w:val="0"/>
              <w:marTop w:val="0"/>
              <w:marBottom w:val="0"/>
              <w:divBdr>
                <w:top w:val="none" w:sz="0" w:space="0" w:color="auto"/>
                <w:left w:val="none" w:sz="0" w:space="0" w:color="auto"/>
                <w:bottom w:val="none" w:sz="0" w:space="0" w:color="auto"/>
                <w:right w:val="none" w:sz="0" w:space="0" w:color="auto"/>
              </w:divBdr>
              <w:divsChild>
                <w:div w:id="1843163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762177">
      <w:bodyDiv w:val="1"/>
      <w:marLeft w:val="0"/>
      <w:marRight w:val="0"/>
      <w:marTop w:val="0"/>
      <w:marBottom w:val="0"/>
      <w:divBdr>
        <w:top w:val="none" w:sz="0" w:space="0" w:color="auto"/>
        <w:left w:val="none" w:sz="0" w:space="0" w:color="auto"/>
        <w:bottom w:val="none" w:sz="0" w:space="0" w:color="auto"/>
        <w:right w:val="none" w:sz="0" w:space="0" w:color="auto"/>
      </w:divBdr>
    </w:div>
    <w:div w:id="1117066142">
      <w:bodyDiv w:val="1"/>
      <w:marLeft w:val="0"/>
      <w:marRight w:val="0"/>
      <w:marTop w:val="0"/>
      <w:marBottom w:val="0"/>
      <w:divBdr>
        <w:top w:val="none" w:sz="0" w:space="0" w:color="auto"/>
        <w:left w:val="none" w:sz="0" w:space="0" w:color="auto"/>
        <w:bottom w:val="none" w:sz="0" w:space="0" w:color="auto"/>
        <w:right w:val="none" w:sz="0" w:space="0" w:color="auto"/>
      </w:divBdr>
      <w:divsChild>
        <w:div w:id="1687365893">
          <w:marLeft w:val="0"/>
          <w:marRight w:val="0"/>
          <w:marTop w:val="0"/>
          <w:marBottom w:val="0"/>
          <w:divBdr>
            <w:top w:val="none" w:sz="0" w:space="0" w:color="auto"/>
            <w:left w:val="none" w:sz="0" w:space="0" w:color="auto"/>
            <w:bottom w:val="none" w:sz="0" w:space="0" w:color="auto"/>
            <w:right w:val="none" w:sz="0" w:space="0" w:color="auto"/>
          </w:divBdr>
          <w:divsChild>
            <w:div w:id="1113280757">
              <w:marLeft w:val="0"/>
              <w:marRight w:val="0"/>
              <w:marTop w:val="0"/>
              <w:marBottom w:val="0"/>
              <w:divBdr>
                <w:top w:val="none" w:sz="0" w:space="0" w:color="auto"/>
                <w:left w:val="none" w:sz="0" w:space="0" w:color="auto"/>
                <w:bottom w:val="none" w:sz="0" w:space="0" w:color="auto"/>
                <w:right w:val="none" w:sz="0" w:space="0" w:color="auto"/>
              </w:divBdr>
              <w:divsChild>
                <w:div w:id="1422138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768143">
      <w:bodyDiv w:val="1"/>
      <w:marLeft w:val="0"/>
      <w:marRight w:val="0"/>
      <w:marTop w:val="0"/>
      <w:marBottom w:val="0"/>
      <w:divBdr>
        <w:top w:val="none" w:sz="0" w:space="0" w:color="auto"/>
        <w:left w:val="none" w:sz="0" w:space="0" w:color="auto"/>
        <w:bottom w:val="none" w:sz="0" w:space="0" w:color="auto"/>
        <w:right w:val="none" w:sz="0" w:space="0" w:color="auto"/>
      </w:divBdr>
      <w:divsChild>
        <w:div w:id="2081361372">
          <w:marLeft w:val="0"/>
          <w:marRight w:val="0"/>
          <w:marTop w:val="0"/>
          <w:marBottom w:val="0"/>
          <w:divBdr>
            <w:top w:val="none" w:sz="0" w:space="0" w:color="auto"/>
            <w:left w:val="none" w:sz="0" w:space="0" w:color="auto"/>
            <w:bottom w:val="none" w:sz="0" w:space="0" w:color="auto"/>
            <w:right w:val="none" w:sz="0" w:space="0" w:color="auto"/>
          </w:divBdr>
          <w:divsChild>
            <w:div w:id="543098233">
              <w:marLeft w:val="0"/>
              <w:marRight w:val="0"/>
              <w:marTop w:val="0"/>
              <w:marBottom w:val="0"/>
              <w:divBdr>
                <w:top w:val="none" w:sz="0" w:space="0" w:color="auto"/>
                <w:left w:val="none" w:sz="0" w:space="0" w:color="auto"/>
                <w:bottom w:val="none" w:sz="0" w:space="0" w:color="auto"/>
                <w:right w:val="none" w:sz="0" w:space="0" w:color="auto"/>
              </w:divBdr>
              <w:divsChild>
                <w:div w:id="88178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417819">
      <w:bodyDiv w:val="1"/>
      <w:marLeft w:val="0"/>
      <w:marRight w:val="0"/>
      <w:marTop w:val="0"/>
      <w:marBottom w:val="0"/>
      <w:divBdr>
        <w:top w:val="none" w:sz="0" w:space="0" w:color="auto"/>
        <w:left w:val="none" w:sz="0" w:space="0" w:color="auto"/>
        <w:bottom w:val="none" w:sz="0" w:space="0" w:color="auto"/>
        <w:right w:val="none" w:sz="0" w:space="0" w:color="auto"/>
      </w:divBdr>
    </w:div>
    <w:div w:id="1184251207">
      <w:bodyDiv w:val="1"/>
      <w:marLeft w:val="0"/>
      <w:marRight w:val="0"/>
      <w:marTop w:val="0"/>
      <w:marBottom w:val="0"/>
      <w:divBdr>
        <w:top w:val="none" w:sz="0" w:space="0" w:color="auto"/>
        <w:left w:val="none" w:sz="0" w:space="0" w:color="auto"/>
        <w:bottom w:val="none" w:sz="0" w:space="0" w:color="auto"/>
        <w:right w:val="none" w:sz="0" w:space="0" w:color="auto"/>
      </w:divBdr>
      <w:divsChild>
        <w:div w:id="571768529">
          <w:marLeft w:val="0"/>
          <w:marRight w:val="0"/>
          <w:marTop w:val="0"/>
          <w:marBottom w:val="0"/>
          <w:divBdr>
            <w:top w:val="none" w:sz="0" w:space="0" w:color="auto"/>
            <w:left w:val="none" w:sz="0" w:space="0" w:color="auto"/>
            <w:bottom w:val="none" w:sz="0" w:space="0" w:color="auto"/>
            <w:right w:val="none" w:sz="0" w:space="0" w:color="auto"/>
          </w:divBdr>
          <w:divsChild>
            <w:div w:id="1056121636">
              <w:marLeft w:val="0"/>
              <w:marRight w:val="0"/>
              <w:marTop w:val="0"/>
              <w:marBottom w:val="0"/>
              <w:divBdr>
                <w:top w:val="none" w:sz="0" w:space="0" w:color="auto"/>
                <w:left w:val="none" w:sz="0" w:space="0" w:color="auto"/>
                <w:bottom w:val="none" w:sz="0" w:space="0" w:color="auto"/>
                <w:right w:val="none" w:sz="0" w:space="0" w:color="auto"/>
              </w:divBdr>
              <w:divsChild>
                <w:div w:id="164059627">
                  <w:marLeft w:val="0"/>
                  <w:marRight w:val="0"/>
                  <w:marTop w:val="0"/>
                  <w:marBottom w:val="0"/>
                  <w:divBdr>
                    <w:top w:val="none" w:sz="0" w:space="0" w:color="auto"/>
                    <w:left w:val="none" w:sz="0" w:space="0" w:color="auto"/>
                    <w:bottom w:val="none" w:sz="0" w:space="0" w:color="auto"/>
                    <w:right w:val="none" w:sz="0" w:space="0" w:color="auto"/>
                  </w:divBdr>
                </w:div>
              </w:divsChild>
            </w:div>
            <w:div w:id="692265620">
              <w:marLeft w:val="0"/>
              <w:marRight w:val="0"/>
              <w:marTop w:val="0"/>
              <w:marBottom w:val="0"/>
              <w:divBdr>
                <w:top w:val="none" w:sz="0" w:space="0" w:color="auto"/>
                <w:left w:val="none" w:sz="0" w:space="0" w:color="auto"/>
                <w:bottom w:val="none" w:sz="0" w:space="0" w:color="auto"/>
                <w:right w:val="none" w:sz="0" w:space="0" w:color="auto"/>
              </w:divBdr>
              <w:divsChild>
                <w:div w:id="1003238291">
                  <w:marLeft w:val="0"/>
                  <w:marRight w:val="0"/>
                  <w:marTop w:val="0"/>
                  <w:marBottom w:val="0"/>
                  <w:divBdr>
                    <w:top w:val="none" w:sz="0" w:space="0" w:color="auto"/>
                    <w:left w:val="none" w:sz="0" w:space="0" w:color="auto"/>
                    <w:bottom w:val="none" w:sz="0" w:space="0" w:color="auto"/>
                    <w:right w:val="none" w:sz="0" w:space="0" w:color="auto"/>
                  </w:divBdr>
                </w:div>
              </w:divsChild>
            </w:div>
            <w:div w:id="952399346">
              <w:marLeft w:val="0"/>
              <w:marRight w:val="0"/>
              <w:marTop w:val="0"/>
              <w:marBottom w:val="0"/>
              <w:divBdr>
                <w:top w:val="none" w:sz="0" w:space="0" w:color="auto"/>
                <w:left w:val="none" w:sz="0" w:space="0" w:color="auto"/>
                <w:bottom w:val="none" w:sz="0" w:space="0" w:color="auto"/>
                <w:right w:val="none" w:sz="0" w:space="0" w:color="auto"/>
              </w:divBdr>
              <w:divsChild>
                <w:div w:id="486557199">
                  <w:marLeft w:val="0"/>
                  <w:marRight w:val="0"/>
                  <w:marTop w:val="0"/>
                  <w:marBottom w:val="0"/>
                  <w:divBdr>
                    <w:top w:val="none" w:sz="0" w:space="0" w:color="auto"/>
                    <w:left w:val="none" w:sz="0" w:space="0" w:color="auto"/>
                    <w:bottom w:val="none" w:sz="0" w:space="0" w:color="auto"/>
                    <w:right w:val="none" w:sz="0" w:space="0" w:color="auto"/>
                  </w:divBdr>
                </w:div>
              </w:divsChild>
            </w:div>
            <w:div w:id="404651340">
              <w:marLeft w:val="0"/>
              <w:marRight w:val="0"/>
              <w:marTop w:val="0"/>
              <w:marBottom w:val="0"/>
              <w:divBdr>
                <w:top w:val="none" w:sz="0" w:space="0" w:color="auto"/>
                <w:left w:val="none" w:sz="0" w:space="0" w:color="auto"/>
                <w:bottom w:val="none" w:sz="0" w:space="0" w:color="auto"/>
                <w:right w:val="none" w:sz="0" w:space="0" w:color="auto"/>
              </w:divBdr>
              <w:divsChild>
                <w:div w:id="1974360355">
                  <w:marLeft w:val="0"/>
                  <w:marRight w:val="0"/>
                  <w:marTop w:val="0"/>
                  <w:marBottom w:val="0"/>
                  <w:divBdr>
                    <w:top w:val="none" w:sz="0" w:space="0" w:color="auto"/>
                    <w:left w:val="none" w:sz="0" w:space="0" w:color="auto"/>
                    <w:bottom w:val="none" w:sz="0" w:space="0" w:color="auto"/>
                    <w:right w:val="none" w:sz="0" w:space="0" w:color="auto"/>
                  </w:divBdr>
                </w:div>
                <w:div w:id="733890892">
                  <w:marLeft w:val="0"/>
                  <w:marRight w:val="0"/>
                  <w:marTop w:val="0"/>
                  <w:marBottom w:val="0"/>
                  <w:divBdr>
                    <w:top w:val="none" w:sz="0" w:space="0" w:color="auto"/>
                    <w:left w:val="none" w:sz="0" w:space="0" w:color="auto"/>
                    <w:bottom w:val="none" w:sz="0" w:space="0" w:color="auto"/>
                    <w:right w:val="none" w:sz="0" w:space="0" w:color="auto"/>
                  </w:divBdr>
                </w:div>
              </w:divsChild>
            </w:div>
            <w:div w:id="556745626">
              <w:marLeft w:val="0"/>
              <w:marRight w:val="0"/>
              <w:marTop w:val="0"/>
              <w:marBottom w:val="0"/>
              <w:divBdr>
                <w:top w:val="none" w:sz="0" w:space="0" w:color="auto"/>
                <w:left w:val="none" w:sz="0" w:space="0" w:color="auto"/>
                <w:bottom w:val="none" w:sz="0" w:space="0" w:color="auto"/>
                <w:right w:val="none" w:sz="0" w:space="0" w:color="auto"/>
              </w:divBdr>
              <w:divsChild>
                <w:div w:id="1980525219">
                  <w:marLeft w:val="0"/>
                  <w:marRight w:val="0"/>
                  <w:marTop w:val="0"/>
                  <w:marBottom w:val="0"/>
                  <w:divBdr>
                    <w:top w:val="none" w:sz="0" w:space="0" w:color="auto"/>
                    <w:left w:val="none" w:sz="0" w:space="0" w:color="auto"/>
                    <w:bottom w:val="none" w:sz="0" w:space="0" w:color="auto"/>
                    <w:right w:val="none" w:sz="0" w:space="0" w:color="auto"/>
                  </w:divBdr>
                </w:div>
              </w:divsChild>
            </w:div>
            <w:div w:id="911768982">
              <w:marLeft w:val="0"/>
              <w:marRight w:val="0"/>
              <w:marTop w:val="0"/>
              <w:marBottom w:val="0"/>
              <w:divBdr>
                <w:top w:val="none" w:sz="0" w:space="0" w:color="auto"/>
                <w:left w:val="none" w:sz="0" w:space="0" w:color="auto"/>
                <w:bottom w:val="none" w:sz="0" w:space="0" w:color="auto"/>
                <w:right w:val="none" w:sz="0" w:space="0" w:color="auto"/>
              </w:divBdr>
              <w:divsChild>
                <w:div w:id="253244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077470">
      <w:bodyDiv w:val="1"/>
      <w:marLeft w:val="0"/>
      <w:marRight w:val="0"/>
      <w:marTop w:val="0"/>
      <w:marBottom w:val="0"/>
      <w:divBdr>
        <w:top w:val="none" w:sz="0" w:space="0" w:color="auto"/>
        <w:left w:val="none" w:sz="0" w:space="0" w:color="auto"/>
        <w:bottom w:val="none" w:sz="0" w:space="0" w:color="auto"/>
        <w:right w:val="none" w:sz="0" w:space="0" w:color="auto"/>
      </w:divBdr>
    </w:div>
    <w:div w:id="1372880523">
      <w:bodyDiv w:val="1"/>
      <w:marLeft w:val="0"/>
      <w:marRight w:val="0"/>
      <w:marTop w:val="0"/>
      <w:marBottom w:val="0"/>
      <w:divBdr>
        <w:top w:val="none" w:sz="0" w:space="0" w:color="auto"/>
        <w:left w:val="none" w:sz="0" w:space="0" w:color="auto"/>
        <w:bottom w:val="none" w:sz="0" w:space="0" w:color="auto"/>
        <w:right w:val="none" w:sz="0" w:space="0" w:color="auto"/>
      </w:divBdr>
      <w:divsChild>
        <w:div w:id="502279900">
          <w:marLeft w:val="0"/>
          <w:marRight w:val="0"/>
          <w:marTop w:val="0"/>
          <w:marBottom w:val="0"/>
          <w:divBdr>
            <w:top w:val="none" w:sz="0" w:space="0" w:color="auto"/>
            <w:left w:val="none" w:sz="0" w:space="0" w:color="auto"/>
            <w:bottom w:val="none" w:sz="0" w:space="0" w:color="auto"/>
            <w:right w:val="none" w:sz="0" w:space="0" w:color="auto"/>
          </w:divBdr>
          <w:divsChild>
            <w:div w:id="933048030">
              <w:marLeft w:val="0"/>
              <w:marRight w:val="0"/>
              <w:marTop w:val="0"/>
              <w:marBottom w:val="0"/>
              <w:divBdr>
                <w:top w:val="none" w:sz="0" w:space="0" w:color="auto"/>
                <w:left w:val="none" w:sz="0" w:space="0" w:color="auto"/>
                <w:bottom w:val="none" w:sz="0" w:space="0" w:color="auto"/>
                <w:right w:val="none" w:sz="0" w:space="0" w:color="auto"/>
              </w:divBdr>
              <w:divsChild>
                <w:div w:id="141389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052598">
      <w:bodyDiv w:val="1"/>
      <w:marLeft w:val="0"/>
      <w:marRight w:val="0"/>
      <w:marTop w:val="0"/>
      <w:marBottom w:val="0"/>
      <w:divBdr>
        <w:top w:val="none" w:sz="0" w:space="0" w:color="auto"/>
        <w:left w:val="none" w:sz="0" w:space="0" w:color="auto"/>
        <w:bottom w:val="none" w:sz="0" w:space="0" w:color="auto"/>
        <w:right w:val="none" w:sz="0" w:space="0" w:color="auto"/>
      </w:divBdr>
      <w:divsChild>
        <w:div w:id="42601635">
          <w:marLeft w:val="0"/>
          <w:marRight w:val="0"/>
          <w:marTop w:val="0"/>
          <w:marBottom w:val="0"/>
          <w:divBdr>
            <w:top w:val="none" w:sz="0" w:space="0" w:color="auto"/>
            <w:left w:val="none" w:sz="0" w:space="0" w:color="auto"/>
            <w:bottom w:val="none" w:sz="0" w:space="0" w:color="auto"/>
            <w:right w:val="none" w:sz="0" w:space="0" w:color="auto"/>
          </w:divBdr>
          <w:divsChild>
            <w:div w:id="102385235">
              <w:marLeft w:val="0"/>
              <w:marRight w:val="0"/>
              <w:marTop w:val="0"/>
              <w:marBottom w:val="0"/>
              <w:divBdr>
                <w:top w:val="none" w:sz="0" w:space="0" w:color="auto"/>
                <w:left w:val="none" w:sz="0" w:space="0" w:color="auto"/>
                <w:bottom w:val="none" w:sz="0" w:space="0" w:color="auto"/>
                <w:right w:val="none" w:sz="0" w:space="0" w:color="auto"/>
              </w:divBdr>
              <w:divsChild>
                <w:div w:id="86208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140301">
      <w:bodyDiv w:val="1"/>
      <w:marLeft w:val="0"/>
      <w:marRight w:val="0"/>
      <w:marTop w:val="0"/>
      <w:marBottom w:val="0"/>
      <w:divBdr>
        <w:top w:val="none" w:sz="0" w:space="0" w:color="auto"/>
        <w:left w:val="none" w:sz="0" w:space="0" w:color="auto"/>
        <w:bottom w:val="none" w:sz="0" w:space="0" w:color="auto"/>
        <w:right w:val="none" w:sz="0" w:space="0" w:color="auto"/>
      </w:divBdr>
    </w:div>
    <w:div w:id="1740861229">
      <w:bodyDiv w:val="1"/>
      <w:marLeft w:val="0"/>
      <w:marRight w:val="0"/>
      <w:marTop w:val="0"/>
      <w:marBottom w:val="0"/>
      <w:divBdr>
        <w:top w:val="none" w:sz="0" w:space="0" w:color="auto"/>
        <w:left w:val="none" w:sz="0" w:space="0" w:color="auto"/>
        <w:bottom w:val="none" w:sz="0" w:space="0" w:color="auto"/>
        <w:right w:val="none" w:sz="0" w:space="0" w:color="auto"/>
      </w:divBdr>
      <w:divsChild>
        <w:div w:id="1483345964">
          <w:marLeft w:val="0"/>
          <w:marRight w:val="0"/>
          <w:marTop w:val="0"/>
          <w:marBottom w:val="0"/>
          <w:divBdr>
            <w:top w:val="none" w:sz="0" w:space="0" w:color="auto"/>
            <w:left w:val="none" w:sz="0" w:space="0" w:color="auto"/>
            <w:bottom w:val="none" w:sz="0" w:space="0" w:color="auto"/>
            <w:right w:val="none" w:sz="0" w:space="0" w:color="auto"/>
          </w:divBdr>
          <w:divsChild>
            <w:div w:id="2069642477">
              <w:marLeft w:val="0"/>
              <w:marRight w:val="0"/>
              <w:marTop w:val="0"/>
              <w:marBottom w:val="0"/>
              <w:divBdr>
                <w:top w:val="none" w:sz="0" w:space="0" w:color="auto"/>
                <w:left w:val="none" w:sz="0" w:space="0" w:color="auto"/>
                <w:bottom w:val="none" w:sz="0" w:space="0" w:color="auto"/>
                <w:right w:val="none" w:sz="0" w:space="0" w:color="auto"/>
              </w:divBdr>
              <w:divsChild>
                <w:div w:id="56437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470981">
      <w:bodyDiv w:val="1"/>
      <w:marLeft w:val="0"/>
      <w:marRight w:val="0"/>
      <w:marTop w:val="0"/>
      <w:marBottom w:val="0"/>
      <w:divBdr>
        <w:top w:val="none" w:sz="0" w:space="0" w:color="auto"/>
        <w:left w:val="none" w:sz="0" w:space="0" w:color="auto"/>
        <w:bottom w:val="none" w:sz="0" w:space="0" w:color="auto"/>
        <w:right w:val="none" w:sz="0" w:space="0" w:color="auto"/>
      </w:divBdr>
      <w:divsChild>
        <w:div w:id="1212351494">
          <w:marLeft w:val="0"/>
          <w:marRight w:val="0"/>
          <w:marTop w:val="0"/>
          <w:marBottom w:val="0"/>
          <w:divBdr>
            <w:top w:val="none" w:sz="0" w:space="0" w:color="auto"/>
            <w:left w:val="none" w:sz="0" w:space="0" w:color="auto"/>
            <w:bottom w:val="none" w:sz="0" w:space="0" w:color="auto"/>
            <w:right w:val="none" w:sz="0" w:space="0" w:color="auto"/>
          </w:divBdr>
          <w:divsChild>
            <w:div w:id="2092655952">
              <w:marLeft w:val="0"/>
              <w:marRight w:val="0"/>
              <w:marTop w:val="0"/>
              <w:marBottom w:val="0"/>
              <w:divBdr>
                <w:top w:val="none" w:sz="0" w:space="0" w:color="auto"/>
                <w:left w:val="none" w:sz="0" w:space="0" w:color="auto"/>
                <w:bottom w:val="none" w:sz="0" w:space="0" w:color="auto"/>
                <w:right w:val="none" w:sz="0" w:space="0" w:color="auto"/>
              </w:divBdr>
              <w:divsChild>
                <w:div w:id="1329406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6.xml"/><Relationship Id="rId18" Type="http://schemas.openxmlformats.org/officeDocument/2006/relationships/image" Target="media/image4.gif"/><Relationship Id="rId26" Type="http://schemas.openxmlformats.org/officeDocument/2006/relationships/image" Target="media/image12.png"/><Relationship Id="rId39" Type="http://schemas.openxmlformats.org/officeDocument/2006/relationships/hyperlink" Target="https://hbr.org/2021/05/whats-your-customers-purpose" TargetMode="External"/><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hyperlink" Target="https://www.clouderp.ru/tags/sistemy_biznes_analitiki/" TargetMode="External"/><Relationship Id="rId47" Type="http://schemas.openxmlformats.org/officeDocument/2006/relationships/hyperlink" Target="http://tadviser.ru/a/125096" TargetMode="External"/><Relationship Id="rId50" Type="http://schemas.openxmlformats.org/officeDocument/2006/relationships/hyperlink" Target="http://www.storagenews.ru/49/EMC_BigData_49.pdf" TargetMode="External"/><Relationship Id="rId55" Type="http://schemas.openxmlformats.org/officeDocument/2006/relationships/hyperlink" Target="http://futurebanking.ru/post/3761" TargetMode="External"/><Relationship Id="rId63" Type="http://schemas.openxmlformats.org/officeDocument/2006/relationships/image" Target="media/image26.png"/><Relationship Id="rId68" Type="http://schemas.openxmlformats.org/officeDocument/2006/relationships/image" Target="media/image31.png"/><Relationship Id="rId76" Type="http://schemas.openxmlformats.org/officeDocument/2006/relationships/image" Target="media/image39.png"/><Relationship Id="rId8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4.png"/><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image" Target="media/image15.png"/><Relationship Id="rId11" Type="http://schemas.openxmlformats.org/officeDocument/2006/relationships/header" Target="header4.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hyperlink" Target="https://hbr.org/2021/05/what-makes-an-online-marketplace-disruptive" TargetMode="External"/><Relationship Id="rId40" Type="http://schemas.openxmlformats.org/officeDocument/2006/relationships/hyperlink" Target="https://hbr.org/2021/06/when-an-educated-guess-beats-data-analysis" TargetMode="External"/><Relationship Id="rId45" Type="http://schemas.openxmlformats.org/officeDocument/2006/relationships/hyperlink" Target="https://www.sas.com/ru_ua/software/all-products.html" TargetMode="External"/><Relationship Id="rId53" Type="http://schemas.openxmlformats.org/officeDocument/2006/relationships/hyperlink" Target="https://habr.com/ru/company/ods/blog/328372/" TargetMode="External"/><Relationship Id="rId58" Type="http://schemas.openxmlformats.org/officeDocument/2006/relationships/image" Target="media/image21.png"/><Relationship Id="rId66" Type="http://schemas.openxmlformats.org/officeDocument/2006/relationships/image" Target="media/image29.png"/><Relationship Id="rId74" Type="http://schemas.openxmlformats.org/officeDocument/2006/relationships/image" Target="media/image37.png"/><Relationship Id="rId79" Type="http://schemas.openxmlformats.org/officeDocument/2006/relationships/image" Target="media/image42.png"/><Relationship Id="rId5" Type="http://schemas.openxmlformats.org/officeDocument/2006/relationships/webSettings" Target="webSettings.xml"/><Relationship Id="rId61" Type="http://schemas.openxmlformats.org/officeDocument/2006/relationships/image" Target="media/image24.png"/><Relationship Id="rId82" Type="http://schemas.openxmlformats.org/officeDocument/2006/relationships/header" Target="header8.xml"/><Relationship Id="rId10" Type="http://schemas.openxmlformats.org/officeDocument/2006/relationships/header" Target="header3.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hyperlink" Target="https://www.zoho.com/ru/crm/lp/crm-software.html" TargetMode="External"/><Relationship Id="rId52" Type="http://schemas.openxmlformats.org/officeDocument/2006/relationships/hyperlink" Target="http://www.cs.technion.ac.il/~ron/PAPERS/Journal/AflaloKimmelPNAS2013.pdf" TargetMode="External"/><Relationship Id="rId60" Type="http://schemas.openxmlformats.org/officeDocument/2006/relationships/image" Target="media/image23.png"/><Relationship Id="rId65" Type="http://schemas.openxmlformats.org/officeDocument/2006/relationships/image" Target="media/image28.png"/><Relationship Id="rId73" Type="http://schemas.openxmlformats.org/officeDocument/2006/relationships/image" Target="media/image36.png"/><Relationship Id="rId78" Type="http://schemas.openxmlformats.org/officeDocument/2006/relationships/image" Target="media/image41.png"/><Relationship Id="rId81"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hyperlink" Target="https://www.alteryx.com/shopper-insights-insider-perspectives-infographic" TargetMode="External"/><Relationship Id="rId43" Type="http://schemas.openxmlformats.org/officeDocument/2006/relationships/hyperlink" Target="https://www.lokad.com/ru/%D0%B3%D0%BB%D0%B0%D0%B2%D0%BD%D0%B0%D1%8F" TargetMode="External"/><Relationship Id="rId48" Type="http://schemas.openxmlformats.org/officeDocument/2006/relationships/hyperlink" Target="https://habrahabr.ru/company/dca/blog/267361/" TargetMode="External"/><Relationship Id="rId56" Type="http://schemas.openxmlformats.org/officeDocument/2006/relationships/hyperlink" Target="http://envisioninginformation.daiquiri.ru/15" TargetMode="External"/><Relationship Id="rId64" Type="http://schemas.openxmlformats.org/officeDocument/2006/relationships/image" Target="media/image27.png"/><Relationship Id="rId69" Type="http://schemas.openxmlformats.org/officeDocument/2006/relationships/image" Target="media/image32.png"/><Relationship Id="rId77" Type="http://schemas.openxmlformats.org/officeDocument/2006/relationships/image" Target="media/image40.png"/><Relationship Id="rId8" Type="http://schemas.openxmlformats.org/officeDocument/2006/relationships/header" Target="header1.xml"/><Relationship Id="rId51" Type="http://schemas.openxmlformats.org/officeDocument/2006/relationships/hyperlink" Target="https://scikit-learn.org/stable/supervised_learning.html" TargetMode="External"/><Relationship Id="rId72" Type="http://schemas.openxmlformats.org/officeDocument/2006/relationships/image" Target="media/image35.png"/><Relationship Id="rId80"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3.jpe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hyperlink" Target="https://hbr.org/2021/05/marketing-still-has-a-colorism-problem" TargetMode="External"/><Relationship Id="rId46" Type="http://schemas.openxmlformats.org/officeDocument/2006/relationships/hyperlink" Target="http://citforum.ru/database/articles/mad_skills/" TargetMode="External"/><Relationship Id="rId59" Type="http://schemas.openxmlformats.org/officeDocument/2006/relationships/image" Target="media/image22.png"/><Relationship Id="rId67" Type="http://schemas.openxmlformats.org/officeDocument/2006/relationships/image" Target="media/image30.png"/><Relationship Id="rId20" Type="http://schemas.openxmlformats.org/officeDocument/2006/relationships/image" Target="media/image6.png"/><Relationship Id="rId41" Type="http://schemas.openxmlformats.org/officeDocument/2006/relationships/hyperlink" Target="http://citforum.ru/database/articles/mr_vs_dbms/2.shtml" TargetMode="External"/><Relationship Id="rId54" Type="http://schemas.openxmlformats.org/officeDocument/2006/relationships/hyperlink" Target="https://towardsdatascience.com/understanding-confusion-matrix-a9ad42dcfd62" TargetMode="External"/><Relationship Id="rId62" Type="http://schemas.openxmlformats.org/officeDocument/2006/relationships/image" Target="media/image25.png"/><Relationship Id="rId70" Type="http://schemas.openxmlformats.org/officeDocument/2006/relationships/image" Target="media/image33.png"/><Relationship Id="rId75" Type="http://schemas.openxmlformats.org/officeDocument/2006/relationships/image" Target="media/image38.pn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www.sas.com/en_us/insights/analytics/big-data-analytics.html" TargetMode="External"/><Relationship Id="rId49" Type="http://schemas.openxmlformats.org/officeDocument/2006/relationships/hyperlink" Target="https://habrahabr.ru/company/dca/blog/270453/" TargetMode="External"/><Relationship Id="rId57" Type="http://schemas.openxmlformats.org/officeDocument/2006/relationships/hyperlink" Target="http://visti.net/~dwl/art/d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C1C55F-6639-46A6-AD19-EC625FF8AE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132</Pages>
  <Words>22066</Words>
  <Characters>125781</Characters>
  <Application>Microsoft Office Word</Application>
  <DocSecurity>0</DocSecurity>
  <Lines>1048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Вова Благой</dc:creator>
  <cp:lastModifiedBy>Yana Yatsko</cp:lastModifiedBy>
  <cp:revision>10</cp:revision>
  <cp:lastPrinted>2021-06-15T03:21:00Z</cp:lastPrinted>
  <dcterms:created xsi:type="dcterms:W3CDTF">2021-06-15T02:31:00Z</dcterms:created>
  <dcterms:modified xsi:type="dcterms:W3CDTF">2021-06-16T04:31:00Z</dcterms:modified>
</cp:coreProperties>
</file>